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128E4C" w14:textId="3C28F1E3" w:rsidR="00D0472E" w:rsidRPr="001179C6" w:rsidRDefault="00CF638D" w:rsidP="0049194F">
      <w:pPr>
        <w:spacing w:after="0" w:line="240" w:lineRule="auto"/>
        <w:ind w:left="5103" w:firstLine="0"/>
        <w:contextualSpacing/>
        <w:mirrorIndents/>
        <w:jc w:val="right"/>
      </w:pPr>
      <w:r>
        <w:t xml:space="preserve"> </w:t>
      </w:r>
      <w:r w:rsidR="00D5401D" w:rsidRPr="001179C6">
        <w:t>Приложение № 1</w:t>
      </w:r>
    </w:p>
    <w:p w14:paraId="0EE9C3B7" w14:textId="1DF08E18" w:rsidR="00D0472E" w:rsidRPr="001179C6" w:rsidRDefault="00D5401D" w:rsidP="0049194F">
      <w:pPr>
        <w:spacing w:after="0" w:line="240" w:lineRule="auto"/>
        <w:ind w:left="5103" w:firstLine="0"/>
        <w:contextualSpacing/>
        <w:mirrorIndents/>
        <w:jc w:val="right"/>
      </w:pPr>
      <w:r w:rsidRPr="001179C6">
        <w:t>к </w:t>
      </w:r>
      <w:r w:rsidR="00062CF4" w:rsidRPr="00062CF4">
        <w:rPr>
          <w:bCs/>
        </w:rPr>
        <w:t>Извещению об осуществлении закупки</w:t>
      </w:r>
      <w:bookmarkStart w:id="0" w:name="_GoBack"/>
      <w:bookmarkEnd w:id="0"/>
    </w:p>
    <w:p w14:paraId="39060F9C" w14:textId="77777777" w:rsidR="00D0472E" w:rsidRPr="001179C6" w:rsidRDefault="00D0472E" w:rsidP="0049194F">
      <w:pPr>
        <w:spacing w:after="0" w:line="240" w:lineRule="auto"/>
        <w:ind w:left="5103" w:firstLine="0"/>
        <w:contextualSpacing/>
        <w:mirrorIndents/>
        <w:jc w:val="right"/>
        <w:rPr>
          <w:b/>
        </w:rPr>
      </w:pPr>
    </w:p>
    <w:p w14:paraId="38919C21" w14:textId="77777777" w:rsidR="00D0472E" w:rsidRPr="001179C6" w:rsidRDefault="00D5401D" w:rsidP="0049194F">
      <w:pPr>
        <w:widowControl w:val="0"/>
        <w:spacing w:after="0" w:line="240" w:lineRule="auto"/>
        <w:ind w:left="5103" w:firstLine="0"/>
        <w:contextualSpacing/>
        <w:mirrorIndents/>
        <w:jc w:val="right"/>
        <w:rPr>
          <w:color w:val="000000"/>
          <w:lang w:bidi="ru-RU"/>
        </w:rPr>
      </w:pPr>
      <w:r w:rsidRPr="001179C6">
        <w:rPr>
          <w:color w:val="000000"/>
          <w:lang w:bidi="ru-RU"/>
        </w:rPr>
        <w:t>УТВЕРЖДАЮ:</w:t>
      </w:r>
    </w:p>
    <w:p w14:paraId="29AF6C77" w14:textId="77777777" w:rsidR="0010026C" w:rsidRDefault="0010026C" w:rsidP="0049194F">
      <w:pPr>
        <w:widowControl w:val="0"/>
        <w:spacing w:after="0" w:line="240" w:lineRule="auto"/>
        <w:ind w:left="5103" w:firstLine="0"/>
        <w:contextualSpacing/>
        <w:mirrorIndents/>
        <w:jc w:val="right"/>
        <w:rPr>
          <w:color w:val="000000"/>
          <w:lang w:bidi="ru-RU"/>
        </w:rPr>
      </w:pPr>
      <w:r>
        <w:rPr>
          <w:color w:val="000000"/>
          <w:lang w:bidi="ru-RU"/>
        </w:rPr>
        <w:t>Заместитель директора</w:t>
      </w:r>
    </w:p>
    <w:p w14:paraId="613C8918" w14:textId="2C604B34" w:rsidR="00D0472E" w:rsidRPr="001179C6" w:rsidRDefault="00D5401D" w:rsidP="0049194F">
      <w:pPr>
        <w:widowControl w:val="0"/>
        <w:spacing w:after="0" w:line="240" w:lineRule="auto"/>
        <w:ind w:left="5103" w:firstLine="0"/>
        <w:contextualSpacing/>
        <w:mirrorIndents/>
        <w:jc w:val="right"/>
        <w:rPr>
          <w:color w:val="000000"/>
          <w:lang w:bidi="ru-RU"/>
        </w:rPr>
      </w:pPr>
      <w:r w:rsidRPr="001179C6">
        <w:rPr>
          <w:color w:val="000000"/>
          <w:lang w:bidi="ru-RU"/>
        </w:rPr>
        <w:t xml:space="preserve">СПб ГКУ </w:t>
      </w:r>
      <w:r w:rsidR="007D2C4B">
        <w:rPr>
          <w:color w:val="000000"/>
          <w:lang w:bidi="ru-RU"/>
        </w:rPr>
        <w:t>«</w:t>
      </w:r>
      <w:r w:rsidRPr="001179C6">
        <w:rPr>
          <w:color w:val="000000"/>
          <w:lang w:bidi="ru-RU"/>
        </w:rPr>
        <w:t>УИТС</w:t>
      </w:r>
      <w:r w:rsidR="007D2C4B">
        <w:rPr>
          <w:color w:val="000000"/>
          <w:lang w:bidi="ru-RU"/>
        </w:rPr>
        <w:t>»</w:t>
      </w:r>
    </w:p>
    <w:p w14:paraId="6A64481D" w14:textId="77777777" w:rsidR="00D0472E" w:rsidRPr="001179C6" w:rsidRDefault="00D0472E" w:rsidP="0049194F">
      <w:pPr>
        <w:widowControl w:val="0"/>
        <w:spacing w:after="0" w:line="240" w:lineRule="auto"/>
        <w:ind w:left="5103" w:firstLine="0"/>
        <w:contextualSpacing/>
        <w:mirrorIndents/>
        <w:jc w:val="right"/>
        <w:rPr>
          <w:color w:val="000000"/>
          <w:lang w:bidi="ru-RU"/>
        </w:rPr>
      </w:pPr>
    </w:p>
    <w:p w14:paraId="242F7E0B" w14:textId="01D42AA1" w:rsidR="00D0472E" w:rsidRPr="001179C6" w:rsidRDefault="00D5401D" w:rsidP="0049194F">
      <w:pPr>
        <w:widowControl w:val="0"/>
        <w:spacing w:after="0" w:line="240" w:lineRule="auto"/>
        <w:ind w:left="5103" w:firstLine="0"/>
        <w:contextualSpacing/>
        <w:mirrorIndents/>
        <w:jc w:val="right"/>
        <w:rPr>
          <w:color w:val="000000"/>
          <w:lang w:bidi="ru-RU"/>
        </w:rPr>
      </w:pPr>
      <w:r w:rsidRPr="001179C6">
        <w:rPr>
          <w:color w:val="000000"/>
          <w:lang w:bidi="ru-RU"/>
        </w:rPr>
        <w:t>_______________ /О.</w:t>
      </w:r>
      <w:r w:rsidR="0010026C">
        <w:rPr>
          <w:color w:val="000000"/>
          <w:lang w:bidi="ru-RU"/>
        </w:rPr>
        <w:t>В</w:t>
      </w:r>
      <w:r w:rsidR="00A92457" w:rsidRPr="001179C6">
        <w:rPr>
          <w:color w:val="000000"/>
          <w:lang w:bidi="ru-RU"/>
        </w:rPr>
        <w:t>.</w:t>
      </w:r>
      <w:r w:rsidR="0010026C">
        <w:rPr>
          <w:color w:val="000000"/>
          <w:lang w:bidi="ru-RU"/>
        </w:rPr>
        <w:t>Раева</w:t>
      </w:r>
      <w:r w:rsidRPr="001179C6">
        <w:rPr>
          <w:color w:val="000000"/>
          <w:lang w:bidi="ru-RU"/>
        </w:rPr>
        <w:t>/</w:t>
      </w:r>
    </w:p>
    <w:p w14:paraId="4D0328FD" w14:textId="2282FF41" w:rsidR="00D0472E" w:rsidRPr="001179C6" w:rsidRDefault="007D2C4B" w:rsidP="0049194F">
      <w:pPr>
        <w:widowControl w:val="0"/>
        <w:spacing w:after="0" w:line="240" w:lineRule="auto"/>
        <w:ind w:left="5103" w:firstLine="0"/>
        <w:contextualSpacing/>
        <w:mirrorIndents/>
        <w:jc w:val="right"/>
        <w:rPr>
          <w:color w:val="000000"/>
          <w:lang w:bidi="ru-RU"/>
        </w:rPr>
      </w:pPr>
      <w:r>
        <w:rPr>
          <w:color w:val="000000"/>
          <w:lang w:bidi="ru-RU"/>
        </w:rPr>
        <w:t>«</w:t>
      </w:r>
      <w:r w:rsidR="00D5401D" w:rsidRPr="001179C6">
        <w:rPr>
          <w:color w:val="000000"/>
          <w:lang w:bidi="ru-RU"/>
        </w:rPr>
        <w:t>___</w:t>
      </w:r>
      <w:r>
        <w:rPr>
          <w:color w:val="000000"/>
          <w:lang w:bidi="ru-RU"/>
        </w:rPr>
        <w:t>»</w:t>
      </w:r>
      <w:r w:rsidR="00D5401D" w:rsidRPr="001179C6">
        <w:rPr>
          <w:color w:val="000000"/>
          <w:lang w:bidi="ru-RU"/>
        </w:rPr>
        <w:t xml:space="preserve"> ___________ 202</w:t>
      </w:r>
      <w:r w:rsidR="00337D14">
        <w:rPr>
          <w:color w:val="000000"/>
          <w:lang w:bidi="ru-RU"/>
        </w:rPr>
        <w:t>6</w:t>
      </w:r>
      <w:r w:rsidR="00D5401D" w:rsidRPr="001179C6">
        <w:rPr>
          <w:color w:val="000000"/>
          <w:lang w:bidi="ru-RU"/>
        </w:rPr>
        <w:t xml:space="preserve"> г.</w:t>
      </w:r>
    </w:p>
    <w:p w14:paraId="0D484635" w14:textId="77777777" w:rsidR="00D0472E" w:rsidRPr="001179C6" w:rsidRDefault="00D0472E" w:rsidP="00D5401D">
      <w:pPr>
        <w:spacing w:after="0" w:line="240" w:lineRule="auto"/>
        <w:ind w:left="5103" w:firstLine="0"/>
        <w:contextualSpacing/>
        <w:mirrorIndents/>
        <w:jc w:val="left"/>
        <w:rPr>
          <w:b/>
        </w:rPr>
      </w:pPr>
    </w:p>
    <w:p w14:paraId="28BA1FFE" w14:textId="77777777" w:rsidR="00D0472E" w:rsidRPr="001179C6" w:rsidRDefault="00D0472E" w:rsidP="00D5401D">
      <w:pPr>
        <w:spacing w:after="0" w:line="240" w:lineRule="auto"/>
        <w:ind w:firstLine="0"/>
        <w:contextualSpacing/>
        <w:mirrorIndents/>
        <w:jc w:val="left"/>
        <w:rPr>
          <w:b/>
        </w:rPr>
      </w:pPr>
    </w:p>
    <w:p w14:paraId="076A2AB8" w14:textId="77777777" w:rsidR="00D0472E" w:rsidRPr="001179C6" w:rsidRDefault="00D5401D" w:rsidP="00D5401D">
      <w:pPr>
        <w:spacing w:after="0" w:line="240" w:lineRule="auto"/>
        <w:ind w:firstLine="0"/>
        <w:contextualSpacing/>
        <w:mirrorIndents/>
        <w:jc w:val="center"/>
        <w:rPr>
          <w:b/>
        </w:rPr>
      </w:pPr>
      <w:r w:rsidRPr="001179C6">
        <w:rPr>
          <w:b/>
        </w:rPr>
        <w:t>ОПИСАНИЕ ОБЪЕКТА ЗАКУПКИ</w:t>
      </w:r>
    </w:p>
    <w:p w14:paraId="0EF58759" w14:textId="77777777" w:rsidR="00D0472E" w:rsidRPr="001179C6" w:rsidRDefault="00D5401D" w:rsidP="00D5401D">
      <w:pPr>
        <w:pStyle w:val="affffffff4"/>
        <w:spacing w:before="0" w:line="240" w:lineRule="auto"/>
        <w:contextualSpacing/>
        <w:mirrorIndents/>
      </w:pPr>
      <w:r w:rsidRPr="001179C6">
        <w:t>Термины и определения</w:t>
      </w:r>
    </w:p>
    <w:p w14:paraId="7C562524" w14:textId="77777777" w:rsidR="00D0472E" w:rsidRPr="001179C6" w:rsidRDefault="00D0472E" w:rsidP="00D5401D">
      <w:pPr>
        <w:spacing w:after="0" w:line="240" w:lineRule="auto"/>
        <w:ind w:firstLine="0"/>
        <w:contextualSpacing/>
        <w:mirrorIndents/>
        <w:jc w:val="left"/>
        <w:rPr>
          <w:b/>
        </w:rPr>
      </w:pPr>
    </w:p>
    <w:p w14:paraId="0FDBBEAE" w14:textId="77777777" w:rsidR="00D0472E" w:rsidRPr="001179C6" w:rsidRDefault="00D5401D" w:rsidP="00D5401D">
      <w:pPr>
        <w:spacing w:after="0" w:line="240" w:lineRule="auto"/>
        <w:ind w:firstLine="567"/>
        <w:contextualSpacing/>
        <w:mirrorIndents/>
        <w:rPr>
          <w:kern w:val="1"/>
          <w:lang w:eastAsia="zh-CN" w:bidi="hi-IN"/>
        </w:rPr>
      </w:pPr>
      <w:r w:rsidRPr="001179C6">
        <w:rPr>
          <w:kern w:val="1"/>
          <w:lang w:eastAsia="zh-CN" w:bidi="hi-IN"/>
        </w:rPr>
        <w:t>В настоящем документе применены следующие термины с</w:t>
      </w:r>
      <w:r w:rsidRPr="001179C6">
        <w:rPr>
          <w:kern w:val="1"/>
          <w:lang w:val="en-US" w:eastAsia="zh-CN" w:bidi="hi-IN"/>
        </w:rPr>
        <w:t> </w:t>
      </w:r>
      <w:r w:rsidRPr="001179C6">
        <w:rPr>
          <w:kern w:val="1"/>
          <w:lang w:eastAsia="zh-CN" w:bidi="hi-IN"/>
        </w:rPr>
        <w:t>соответствующими определениями:</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8"/>
        <w:gridCol w:w="7080"/>
      </w:tblGrid>
      <w:tr w:rsidR="00D0472E" w:rsidRPr="001179C6" w14:paraId="5351FB49" w14:textId="77777777">
        <w:trPr>
          <w:trHeight w:val="355"/>
          <w:tblHeader/>
          <w:jc w:val="center"/>
        </w:trPr>
        <w:tc>
          <w:tcPr>
            <w:tcW w:w="2548" w:type="dxa"/>
            <w:vAlign w:val="center"/>
          </w:tcPr>
          <w:p w14:paraId="7C2EE290" w14:textId="77777777" w:rsidR="00D0472E" w:rsidRPr="001179C6" w:rsidRDefault="00D5401D" w:rsidP="00D5401D">
            <w:pPr>
              <w:spacing w:after="0" w:line="240" w:lineRule="auto"/>
              <w:ind w:firstLine="0"/>
              <w:contextualSpacing/>
              <w:mirrorIndents/>
              <w:jc w:val="center"/>
              <w:rPr>
                <w:b/>
              </w:rPr>
            </w:pPr>
            <w:r w:rsidRPr="001179C6">
              <w:rPr>
                <w:b/>
              </w:rPr>
              <w:t>Термин</w:t>
            </w:r>
          </w:p>
        </w:tc>
        <w:tc>
          <w:tcPr>
            <w:tcW w:w="7080" w:type="dxa"/>
            <w:vAlign w:val="center"/>
          </w:tcPr>
          <w:p w14:paraId="2DB6A7D9" w14:textId="77777777" w:rsidR="00D0472E" w:rsidRPr="001179C6" w:rsidRDefault="00D5401D" w:rsidP="00D5401D">
            <w:pPr>
              <w:spacing w:after="0" w:line="240" w:lineRule="auto"/>
              <w:ind w:firstLine="0"/>
              <w:contextualSpacing/>
              <w:mirrorIndents/>
              <w:jc w:val="center"/>
              <w:rPr>
                <w:b/>
                <w:color w:val="000000"/>
              </w:rPr>
            </w:pPr>
            <w:r w:rsidRPr="001179C6">
              <w:rPr>
                <w:b/>
                <w:color w:val="000000"/>
              </w:rPr>
              <w:t>Определение</w:t>
            </w:r>
          </w:p>
        </w:tc>
      </w:tr>
      <w:tr w:rsidR="00D0472E" w:rsidRPr="001179C6" w14:paraId="1DDDA508" w14:textId="77777777">
        <w:trPr>
          <w:tblHeader/>
          <w:jc w:val="center"/>
        </w:trPr>
        <w:tc>
          <w:tcPr>
            <w:tcW w:w="2548" w:type="dxa"/>
            <w:vAlign w:val="center"/>
          </w:tcPr>
          <w:p w14:paraId="0B21F5FE" w14:textId="77777777" w:rsidR="00D0472E" w:rsidRPr="001179C6" w:rsidRDefault="00D5401D" w:rsidP="00D5401D">
            <w:pPr>
              <w:spacing w:after="0" w:line="240" w:lineRule="auto"/>
              <w:ind w:firstLine="0"/>
              <w:contextualSpacing/>
              <w:mirrorIndents/>
              <w:jc w:val="center"/>
              <w:rPr>
                <w:b/>
              </w:rPr>
            </w:pPr>
            <w:r w:rsidRPr="001179C6">
              <w:rPr>
                <w:b/>
              </w:rPr>
              <w:t>1</w:t>
            </w:r>
          </w:p>
        </w:tc>
        <w:tc>
          <w:tcPr>
            <w:tcW w:w="7080" w:type="dxa"/>
            <w:vAlign w:val="center"/>
          </w:tcPr>
          <w:p w14:paraId="30E6B5EA" w14:textId="77777777" w:rsidR="00D0472E" w:rsidRPr="001179C6" w:rsidRDefault="00D5401D" w:rsidP="00D5401D">
            <w:pPr>
              <w:spacing w:after="0" w:line="240" w:lineRule="auto"/>
              <w:ind w:firstLine="0"/>
              <w:contextualSpacing/>
              <w:mirrorIndents/>
              <w:jc w:val="center"/>
              <w:rPr>
                <w:b/>
                <w:color w:val="000000"/>
              </w:rPr>
            </w:pPr>
            <w:r w:rsidRPr="001179C6">
              <w:rPr>
                <w:b/>
                <w:color w:val="000000"/>
              </w:rPr>
              <w:t>2</w:t>
            </w:r>
          </w:p>
        </w:tc>
      </w:tr>
      <w:tr w:rsidR="00D0472E" w:rsidRPr="001179C6" w14:paraId="3D7D9C63" w14:textId="77777777">
        <w:trPr>
          <w:jc w:val="center"/>
        </w:trPr>
        <w:tc>
          <w:tcPr>
            <w:tcW w:w="2548" w:type="dxa"/>
          </w:tcPr>
          <w:p w14:paraId="5B10E145" w14:textId="77777777" w:rsidR="00D0472E" w:rsidRPr="001179C6" w:rsidRDefault="00D5401D" w:rsidP="00D5401D">
            <w:pPr>
              <w:spacing w:after="0" w:line="240" w:lineRule="auto"/>
              <w:ind w:firstLine="0"/>
              <w:contextualSpacing/>
              <w:mirrorIndents/>
              <w:jc w:val="left"/>
            </w:pPr>
            <w:r w:rsidRPr="001179C6">
              <w:t>Заказчик</w:t>
            </w:r>
          </w:p>
        </w:tc>
        <w:tc>
          <w:tcPr>
            <w:tcW w:w="7080" w:type="dxa"/>
          </w:tcPr>
          <w:p w14:paraId="319F0B34" w14:textId="463AB2CD" w:rsidR="00D0472E" w:rsidRPr="001179C6" w:rsidRDefault="00D5401D" w:rsidP="00881B75">
            <w:pPr>
              <w:spacing w:after="0" w:line="240" w:lineRule="auto"/>
              <w:ind w:firstLine="0"/>
              <w:contextualSpacing/>
              <w:mirrorIndents/>
              <w:rPr>
                <w:color w:val="000000"/>
              </w:rPr>
            </w:pPr>
            <w:r w:rsidRPr="001179C6">
              <w:rPr>
                <w:color w:val="000000"/>
              </w:rPr>
              <w:t xml:space="preserve">Санкт-Петербургское государственное казенное учреждение </w:t>
            </w:r>
            <w:r w:rsidR="007D2C4B">
              <w:rPr>
                <w:color w:val="000000"/>
              </w:rPr>
              <w:t>«</w:t>
            </w:r>
            <w:r w:rsidRPr="001179C6">
              <w:rPr>
                <w:color w:val="000000"/>
              </w:rPr>
              <w:t>Управление информационных технологий и связи</w:t>
            </w:r>
            <w:r w:rsidR="007D2C4B">
              <w:rPr>
                <w:color w:val="000000"/>
              </w:rPr>
              <w:t>»</w:t>
            </w:r>
          </w:p>
        </w:tc>
      </w:tr>
      <w:tr w:rsidR="00C11962" w:rsidRPr="001179C6" w14:paraId="7084643D" w14:textId="77777777">
        <w:trPr>
          <w:jc w:val="center"/>
        </w:trPr>
        <w:tc>
          <w:tcPr>
            <w:tcW w:w="2548" w:type="dxa"/>
          </w:tcPr>
          <w:p w14:paraId="5BA49958" w14:textId="1C406C2E" w:rsidR="00C11962" w:rsidRPr="001179C6" w:rsidRDefault="00C11962" w:rsidP="00D5401D">
            <w:pPr>
              <w:spacing w:after="0" w:line="240" w:lineRule="auto"/>
              <w:ind w:firstLine="0"/>
              <w:contextualSpacing/>
              <w:mirrorIndents/>
              <w:jc w:val="left"/>
            </w:pPr>
            <w:r w:rsidRPr="001179C6">
              <w:t>Задача</w:t>
            </w:r>
          </w:p>
        </w:tc>
        <w:tc>
          <w:tcPr>
            <w:tcW w:w="7080" w:type="dxa"/>
          </w:tcPr>
          <w:p w14:paraId="549B9A89" w14:textId="4DBE7059" w:rsidR="00C11962" w:rsidRPr="001179C6" w:rsidRDefault="00C11962" w:rsidP="00881B75">
            <w:pPr>
              <w:spacing w:after="0" w:line="240" w:lineRule="auto"/>
              <w:ind w:firstLine="0"/>
              <w:contextualSpacing/>
              <w:mirrorIndents/>
              <w:rPr>
                <w:color w:val="000000"/>
              </w:rPr>
            </w:pPr>
            <w:r w:rsidRPr="001179C6">
              <w:rPr>
                <w:color w:val="000000"/>
              </w:rPr>
              <w:t>Элемент функциональной структуры Системы, представляющий собой процесс обработки информации с четко определенным множеством входной и выходной информации</w:t>
            </w:r>
            <w:r w:rsidR="00052667" w:rsidRPr="001179C6">
              <w:rPr>
                <w:color w:val="000000"/>
              </w:rPr>
              <w:t xml:space="preserve"> и имеющий самостоятельный технологический результат</w:t>
            </w:r>
          </w:p>
        </w:tc>
      </w:tr>
      <w:tr w:rsidR="005F1D5F" w:rsidRPr="001179C6" w14:paraId="625CB3DE" w14:textId="77777777">
        <w:trPr>
          <w:jc w:val="center"/>
        </w:trPr>
        <w:tc>
          <w:tcPr>
            <w:tcW w:w="2548" w:type="dxa"/>
          </w:tcPr>
          <w:p w14:paraId="116CFE28" w14:textId="51D5B0ED" w:rsidR="005F1D5F" w:rsidRPr="001179C6" w:rsidRDefault="00052667" w:rsidP="00D5401D">
            <w:pPr>
              <w:spacing w:after="0" w:line="240" w:lineRule="auto"/>
              <w:ind w:firstLine="0"/>
              <w:contextualSpacing/>
              <w:mirrorIndents/>
              <w:jc w:val="left"/>
            </w:pPr>
            <w:r w:rsidRPr="001179C6">
              <w:t>Комплекс задач</w:t>
            </w:r>
          </w:p>
        </w:tc>
        <w:tc>
          <w:tcPr>
            <w:tcW w:w="7080" w:type="dxa"/>
          </w:tcPr>
          <w:p w14:paraId="1D5F0C04" w14:textId="72283557" w:rsidR="005F1D5F" w:rsidRPr="001179C6" w:rsidRDefault="00052667" w:rsidP="00881B75">
            <w:pPr>
              <w:spacing w:after="0" w:line="240" w:lineRule="auto"/>
              <w:ind w:firstLine="0"/>
              <w:contextualSpacing/>
              <w:mirrorIndents/>
              <w:rPr>
                <w:color w:val="000000"/>
              </w:rPr>
            </w:pPr>
            <w:r w:rsidRPr="001179C6">
              <w:rPr>
                <w:color w:val="000000"/>
              </w:rPr>
              <w:t>Элемент функциональной структуры Системы, представляющий собой совокупность функционально взаимосвязанных задач</w:t>
            </w:r>
          </w:p>
        </w:tc>
      </w:tr>
      <w:tr w:rsidR="006F5FBB" w:rsidRPr="001179C6" w14:paraId="76744E5E" w14:textId="77777777">
        <w:trPr>
          <w:jc w:val="center"/>
        </w:trPr>
        <w:tc>
          <w:tcPr>
            <w:tcW w:w="2548" w:type="dxa"/>
          </w:tcPr>
          <w:p w14:paraId="292D764C" w14:textId="7A5E6416" w:rsidR="006F5FBB" w:rsidRPr="002A4FD8" w:rsidRDefault="006F5FBB" w:rsidP="006F5FBB">
            <w:pPr>
              <w:spacing w:after="0" w:line="240" w:lineRule="auto"/>
              <w:ind w:firstLine="0"/>
              <w:contextualSpacing/>
              <w:mirrorIndents/>
              <w:jc w:val="left"/>
            </w:pPr>
            <w:r w:rsidRPr="002A4FD8">
              <w:rPr>
                <w:lang w:eastAsia="en-US"/>
              </w:rPr>
              <w:t xml:space="preserve">Мажорные изменения </w:t>
            </w:r>
          </w:p>
        </w:tc>
        <w:tc>
          <w:tcPr>
            <w:tcW w:w="7080" w:type="dxa"/>
          </w:tcPr>
          <w:p w14:paraId="501FFE87" w14:textId="08FF74FD" w:rsidR="006F5FBB" w:rsidRPr="002A4FD8" w:rsidRDefault="00E4598E" w:rsidP="00A759EE">
            <w:pPr>
              <w:spacing w:after="0" w:line="240" w:lineRule="auto"/>
              <w:ind w:firstLine="0"/>
              <w:contextualSpacing/>
              <w:mirrorIndents/>
              <w:rPr>
                <w:color w:val="000000"/>
              </w:rPr>
            </w:pPr>
            <w:r>
              <w:rPr>
                <w:lang w:eastAsia="en-US"/>
              </w:rPr>
              <w:t>З</w:t>
            </w:r>
            <w:r w:rsidRPr="00666617">
              <w:rPr>
                <w:lang w:eastAsia="en-US"/>
              </w:rPr>
              <w:t>начительные изменения или добавление функцио</w:t>
            </w:r>
            <w:r>
              <w:rPr>
                <w:lang w:eastAsia="en-US"/>
              </w:rPr>
              <w:t>нала в программном обеспечении Системы, в том числе приводящие к нарушению совместимости. Формат (тип) изменения определяется разработчиком</w:t>
            </w:r>
          </w:p>
        </w:tc>
      </w:tr>
      <w:tr w:rsidR="006F5FBB" w:rsidRPr="001179C6" w14:paraId="6A04BB0E" w14:textId="77777777">
        <w:trPr>
          <w:jc w:val="center"/>
        </w:trPr>
        <w:tc>
          <w:tcPr>
            <w:tcW w:w="2548" w:type="dxa"/>
          </w:tcPr>
          <w:p w14:paraId="66F42005" w14:textId="3BC54980" w:rsidR="006F5FBB" w:rsidRPr="002A4FD8" w:rsidRDefault="006F5FBB" w:rsidP="006F5FBB">
            <w:pPr>
              <w:spacing w:after="0" w:line="240" w:lineRule="auto"/>
              <w:ind w:firstLine="0"/>
              <w:contextualSpacing/>
              <w:mirrorIndents/>
              <w:jc w:val="left"/>
            </w:pPr>
            <w:r w:rsidRPr="002A4FD8">
              <w:rPr>
                <w:lang w:eastAsia="en-US"/>
              </w:rPr>
              <w:t>Минорные изменения</w:t>
            </w:r>
          </w:p>
        </w:tc>
        <w:tc>
          <w:tcPr>
            <w:tcW w:w="7080" w:type="dxa"/>
          </w:tcPr>
          <w:p w14:paraId="3E7D5A79" w14:textId="0B23CC74" w:rsidR="006F5FBB" w:rsidRPr="00E4598E" w:rsidRDefault="00E4598E" w:rsidP="00E4598E">
            <w:pPr>
              <w:spacing w:after="0" w:line="240" w:lineRule="auto"/>
              <w:ind w:firstLine="0"/>
              <w:contextualSpacing/>
              <w:mirrorIndents/>
              <w:rPr>
                <w:color w:val="000000"/>
              </w:rPr>
            </w:pPr>
            <w:r w:rsidRPr="00E4598E">
              <w:rPr>
                <w:lang w:eastAsia="en-US"/>
              </w:rPr>
              <w:t xml:space="preserve">Незначительные изменения или добавление функционала в программном обеспечении </w:t>
            </w:r>
            <w:r>
              <w:rPr>
                <w:lang w:eastAsia="en-US"/>
              </w:rPr>
              <w:t xml:space="preserve">Системы </w:t>
            </w:r>
            <w:r w:rsidRPr="00E4598E">
              <w:rPr>
                <w:lang w:eastAsia="en-US"/>
              </w:rPr>
              <w:t xml:space="preserve">без нарушения совместимости. Формат </w:t>
            </w:r>
            <w:r>
              <w:rPr>
                <w:lang w:eastAsia="en-US"/>
              </w:rPr>
              <w:t xml:space="preserve">(тип) </w:t>
            </w:r>
            <w:r w:rsidRPr="00E4598E">
              <w:rPr>
                <w:lang w:eastAsia="en-US"/>
              </w:rPr>
              <w:t xml:space="preserve">изменения определяется разработчиком  </w:t>
            </w:r>
          </w:p>
        </w:tc>
      </w:tr>
      <w:tr w:rsidR="00D0472E" w:rsidRPr="001179C6" w14:paraId="2575D262" w14:textId="77777777">
        <w:trPr>
          <w:jc w:val="center"/>
        </w:trPr>
        <w:tc>
          <w:tcPr>
            <w:tcW w:w="2548" w:type="dxa"/>
          </w:tcPr>
          <w:p w14:paraId="16E55B48" w14:textId="77777777" w:rsidR="00D0472E" w:rsidRPr="001179C6" w:rsidRDefault="00D5401D" w:rsidP="00D5401D">
            <w:pPr>
              <w:spacing w:after="0" w:line="240" w:lineRule="auto"/>
              <w:ind w:firstLine="0"/>
              <w:contextualSpacing/>
              <w:mirrorIndents/>
              <w:jc w:val="left"/>
            </w:pPr>
            <w:r w:rsidRPr="001179C6">
              <w:t>Обладатель информации</w:t>
            </w:r>
          </w:p>
        </w:tc>
        <w:tc>
          <w:tcPr>
            <w:tcW w:w="7080" w:type="dxa"/>
          </w:tcPr>
          <w:p w14:paraId="77EBA069" w14:textId="73D4A363" w:rsidR="00D0472E" w:rsidRPr="001179C6" w:rsidRDefault="00F55ECE" w:rsidP="00881B75">
            <w:pPr>
              <w:spacing w:after="0" w:line="240" w:lineRule="auto"/>
              <w:ind w:firstLine="0"/>
              <w:contextualSpacing/>
              <w:mirrorIndents/>
            </w:pPr>
            <w:r>
              <w:t>Администрация Г</w:t>
            </w:r>
            <w:r w:rsidRPr="006E51D1">
              <w:t>убернатора Санкт-Петербурга</w:t>
            </w:r>
          </w:p>
        </w:tc>
      </w:tr>
      <w:tr w:rsidR="00D0472E" w:rsidRPr="001179C6" w14:paraId="14E23A28" w14:textId="77777777">
        <w:trPr>
          <w:jc w:val="center"/>
        </w:trPr>
        <w:tc>
          <w:tcPr>
            <w:tcW w:w="2548" w:type="dxa"/>
          </w:tcPr>
          <w:p w14:paraId="3414C55B" w14:textId="77777777" w:rsidR="00D0472E" w:rsidRPr="001179C6" w:rsidRDefault="00D5401D" w:rsidP="00D5401D">
            <w:pPr>
              <w:spacing w:after="0" w:line="240" w:lineRule="auto"/>
              <w:ind w:firstLine="0"/>
              <w:contextualSpacing/>
              <w:mirrorIndents/>
              <w:jc w:val="left"/>
              <w:rPr>
                <w:b/>
              </w:rPr>
            </w:pPr>
            <w:r w:rsidRPr="001179C6">
              <w:t>Объект автоматизации</w:t>
            </w:r>
          </w:p>
        </w:tc>
        <w:tc>
          <w:tcPr>
            <w:tcW w:w="7080" w:type="dxa"/>
          </w:tcPr>
          <w:p w14:paraId="1BE4000A" w14:textId="77777777" w:rsidR="00D0472E" w:rsidRPr="001179C6" w:rsidRDefault="00D5401D" w:rsidP="00881B75">
            <w:pPr>
              <w:spacing w:after="0" w:line="240" w:lineRule="auto"/>
              <w:ind w:firstLine="0"/>
              <w:contextualSpacing/>
              <w:mirrorIndents/>
              <w:rPr>
                <w:b/>
                <w:color w:val="000000"/>
              </w:rPr>
            </w:pPr>
            <w:r w:rsidRPr="001179C6">
              <w:t>Организация (или организации), деятельность которых автоматизируется</w:t>
            </w:r>
          </w:p>
        </w:tc>
      </w:tr>
      <w:tr w:rsidR="00D0472E" w:rsidRPr="001179C6" w14:paraId="1C9F8E36" w14:textId="77777777">
        <w:trPr>
          <w:jc w:val="center"/>
        </w:trPr>
        <w:tc>
          <w:tcPr>
            <w:tcW w:w="2548" w:type="dxa"/>
          </w:tcPr>
          <w:p w14:paraId="45DDBEB0" w14:textId="77777777" w:rsidR="00D0472E" w:rsidRPr="001179C6" w:rsidRDefault="00D5401D" w:rsidP="00D5401D">
            <w:pPr>
              <w:spacing w:after="0" w:line="240" w:lineRule="auto"/>
              <w:ind w:firstLine="0"/>
              <w:contextualSpacing/>
              <w:mirrorIndents/>
              <w:jc w:val="left"/>
            </w:pPr>
            <w:r w:rsidRPr="001179C6">
              <w:t>Объект информатизации</w:t>
            </w:r>
          </w:p>
        </w:tc>
        <w:tc>
          <w:tcPr>
            <w:tcW w:w="7080" w:type="dxa"/>
          </w:tcPr>
          <w:p w14:paraId="66E93B94" w14:textId="77777777" w:rsidR="00D0472E" w:rsidRPr="001179C6" w:rsidRDefault="00D5401D" w:rsidP="00881B75">
            <w:pPr>
              <w:spacing w:after="0" w:line="240" w:lineRule="auto"/>
              <w:ind w:firstLine="0"/>
              <w:contextualSpacing/>
              <w:mirrorIndents/>
            </w:pPr>
            <w:r w:rsidRPr="001179C6">
              <w:t>Совокупность информационных ресурсов, средств и систем обработки информации, используемых в соответствии с заданной информационной технологией, а также средств их обеспечения, помещений или объектов (зданий, сооружений, технических средств), в которых эти средства и системы установлены, или помещений и объектов, предназначенных для ведения конфиденциальных переговоров</w:t>
            </w:r>
          </w:p>
        </w:tc>
      </w:tr>
      <w:tr w:rsidR="00F55ECE" w:rsidRPr="001179C6" w14:paraId="0E9B5481" w14:textId="77777777">
        <w:trPr>
          <w:jc w:val="center"/>
        </w:trPr>
        <w:tc>
          <w:tcPr>
            <w:tcW w:w="2548" w:type="dxa"/>
          </w:tcPr>
          <w:p w14:paraId="301F613E" w14:textId="77777777" w:rsidR="00F55ECE" w:rsidRPr="001179C6" w:rsidRDefault="00F55ECE" w:rsidP="00F55ECE">
            <w:pPr>
              <w:spacing w:after="0" w:line="240" w:lineRule="auto"/>
              <w:ind w:firstLine="0"/>
              <w:contextualSpacing/>
              <w:mirrorIndents/>
              <w:jc w:val="left"/>
              <w:rPr>
                <w:b/>
              </w:rPr>
            </w:pPr>
            <w:r w:rsidRPr="001179C6">
              <w:t>Оператор</w:t>
            </w:r>
          </w:p>
        </w:tc>
        <w:tc>
          <w:tcPr>
            <w:tcW w:w="7080" w:type="dxa"/>
          </w:tcPr>
          <w:p w14:paraId="3EE26722" w14:textId="6BE2AC7A" w:rsidR="00F55ECE" w:rsidRPr="001179C6" w:rsidRDefault="00F55ECE" w:rsidP="00F55ECE">
            <w:pPr>
              <w:spacing w:after="0" w:line="240" w:lineRule="auto"/>
              <w:ind w:firstLine="0"/>
              <w:contextualSpacing/>
              <w:mirrorIndents/>
              <w:rPr>
                <w:b/>
                <w:color w:val="FF0000"/>
              </w:rPr>
            </w:pPr>
            <w:r>
              <w:t>Администрация Г</w:t>
            </w:r>
            <w:r w:rsidRPr="006E51D1">
              <w:t>убернатора Санкт-Петербурга</w:t>
            </w:r>
          </w:p>
        </w:tc>
      </w:tr>
      <w:tr w:rsidR="00F55ECE" w:rsidRPr="001179C6" w14:paraId="1CD2FE1D" w14:textId="77777777">
        <w:trPr>
          <w:jc w:val="center"/>
        </w:trPr>
        <w:tc>
          <w:tcPr>
            <w:tcW w:w="2548" w:type="dxa"/>
          </w:tcPr>
          <w:p w14:paraId="78058179" w14:textId="77777777" w:rsidR="00F55ECE" w:rsidRPr="001179C6" w:rsidRDefault="00F55ECE" w:rsidP="00F55ECE">
            <w:pPr>
              <w:spacing w:after="0" w:line="240" w:lineRule="auto"/>
              <w:ind w:firstLine="0"/>
              <w:contextualSpacing/>
              <w:mirrorIndents/>
              <w:jc w:val="left"/>
              <w:rPr>
                <w:b/>
              </w:rPr>
            </w:pPr>
            <w:r w:rsidRPr="001179C6">
              <w:t>Получатель</w:t>
            </w:r>
          </w:p>
        </w:tc>
        <w:tc>
          <w:tcPr>
            <w:tcW w:w="7080" w:type="dxa"/>
          </w:tcPr>
          <w:p w14:paraId="0644EA09" w14:textId="773AF304" w:rsidR="00F55ECE" w:rsidRPr="001179C6" w:rsidRDefault="00F55ECE" w:rsidP="00F55ECE">
            <w:pPr>
              <w:spacing w:after="0" w:line="240" w:lineRule="auto"/>
              <w:ind w:firstLine="0"/>
              <w:contextualSpacing/>
              <w:mirrorIndents/>
              <w:rPr>
                <w:b/>
                <w:color w:val="FF0000"/>
              </w:rPr>
            </w:pPr>
            <w:r>
              <w:t>Администрация Г</w:t>
            </w:r>
            <w:r w:rsidRPr="006E51D1">
              <w:t>убернатора Санкт-Петербурга</w:t>
            </w:r>
          </w:p>
        </w:tc>
      </w:tr>
      <w:tr w:rsidR="00F55ECE" w:rsidRPr="001179C6" w14:paraId="3A128854" w14:textId="77777777">
        <w:trPr>
          <w:jc w:val="center"/>
        </w:trPr>
        <w:tc>
          <w:tcPr>
            <w:tcW w:w="2548" w:type="dxa"/>
          </w:tcPr>
          <w:p w14:paraId="050D1269" w14:textId="24F45A86" w:rsidR="00F55ECE" w:rsidRPr="001179C6" w:rsidRDefault="00F55ECE" w:rsidP="00F55ECE">
            <w:pPr>
              <w:spacing w:after="0" w:line="240" w:lineRule="auto"/>
              <w:ind w:firstLine="0"/>
              <w:contextualSpacing/>
              <w:mirrorIndents/>
              <w:jc w:val="left"/>
            </w:pPr>
            <w:r w:rsidRPr="001179C6">
              <w:t>Промышленный контур</w:t>
            </w:r>
          </w:p>
        </w:tc>
        <w:tc>
          <w:tcPr>
            <w:tcW w:w="7080" w:type="dxa"/>
          </w:tcPr>
          <w:p w14:paraId="6188041C" w14:textId="5D075584" w:rsidR="00F55ECE" w:rsidRPr="001179C6" w:rsidRDefault="00F55ECE" w:rsidP="00F55ECE">
            <w:pPr>
              <w:spacing w:after="0" w:line="240" w:lineRule="auto"/>
              <w:ind w:firstLine="0"/>
              <w:contextualSpacing/>
              <w:mirrorIndents/>
              <w:rPr>
                <w:color w:val="FF0000"/>
              </w:rPr>
            </w:pPr>
            <w:r w:rsidRPr="001179C6">
              <w:rPr>
                <w:color w:val="000000"/>
              </w:rPr>
              <w:t xml:space="preserve">Программно-аппаратная среда, используемая в целях эксплуатации </w:t>
            </w:r>
            <w:r>
              <w:rPr>
                <w:color w:val="000000"/>
              </w:rPr>
              <w:t>Системы</w:t>
            </w:r>
            <w:r w:rsidRPr="001179C6">
              <w:rPr>
                <w:color w:val="000000"/>
              </w:rPr>
              <w:t xml:space="preserve"> </w:t>
            </w:r>
          </w:p>
        </w:tc>
      </w:tr>
      <w:tr w:rsidR="00F55ECE" w:rsidRPr="001179C6" w14:paraId="1907684A" w14:textId="77777777">
        <w:trPr>
          <w:jc w:val="center"/>
        </w:trPr>
        <w:tc>
          <w:tcPr>
            <w:tcW w:w="2548" w:type="dxa"/>
          </w:tcPr>
          <w:p w14:paraId="71B17213" w14:textId="08DF911D" w:rsidR="00F55ECE" w:rsidRPr="001179C6" w:rsidRDefault="00F55ECE" w:rsidP="00F55ECE">
            <w:pPr>
              <w:spacing w:after="0" w:line="240" w:lineRule="auto"/>
              <w:ind w:firstLine="0"/>
              <w:contextualSpacing/>
              <w:mirrorIndents/>
              <w:jc w:val="left"/>
            </w:pPr>
            <w:r>
              <w:t>Предпродуктивный контур</w:t>
            </w:r>
          </w:p>
        </w:tc>
        <w:tc>
          <w:tcPr>
            <w:tcW w:w="7080" w:type="dxa"/>
          </w:tcPr>
          <w:p w14:paraId="3F722522" w14:textId="43A3319B" w:rsidR="00F55ECE" w:rsidRPr="001179C6" w:rsidRDefault="00F55ECE" w:rsidP="00F55ECE">
            <w:pPr>
              <w:spacing w:after="0" w:line="240" w:lineRule="auto"/>
              <w:ind w:firstLine="0"/>
              <w:contextualSpacing/>
              <w:mirrorIndents/>
              <w:rPr>
                <w:color w:val="000000"/>
              </w:rPr>
            </w:pPr>
            <w:r w:rsidRPr="00762F17">
              <w:rPr>
                <w:color w:val="000000"/>
              </w:rPr>
              <w:t>Программно-аппаратная среда, используемая в целях организации установки, наладки, предварительных и приемочных испытаний</w:t>
            </w:r>
            <w:r>
              <w:rPr>
                <w:color w:val="000000"/>
              </w:rPr>
              <w:t xml:space="preserve">, </w:t>
            </w:r>
            <w:r>
              <w:rPr>
                <w:color w:val="000000"/>
              </w:rPr>
              <w:lastRenderedPageBreak/>
              <w:t>опытной эксплуатации</w:t>
            </w:r>
            <w:r w:rsidRPr="00762F17">
              <w:rPr>
                <w:color w:val="000000"/>
              </w:rPr>
              <w:t xml:space="preserve"> </w:t>
            </w:r>
            <w:r>
              <w:rPr>
                <w:color w:val="000000"/>
              </w:rPr>
              <w:t>Системы</w:t>
            </w:r>
            <w:r w:rsidRPr="00762F17">
              <w:rPr>
                <w:color w:val="000000"/>
              </w:rPr>
              <w:t>. Располагается на мощностях, предоставление которых организуется Заказчиком</w:t>
            </w:r>
            <w:r w:rsidRPr="00762F17">
              <w:rPr>
                <w:color w:val="FF0000"/>
              </w:rPr>
              <w:t xml:space="preserve">. </w:t>
            </w:r>
            <w:r>
              <w:t>Предпродуктивный контур</w:t>
            </w:r>
            <w:r w:rsidRPr="00762F17">
              <w:t xml:space="preserve"> </w:t>
            </w:r>
            <w:r>
              <w:t>является частью Промышленного контура Системы. Предпродуктивный</w:t>
            </w:r>
            <w:r w:rsidRPr="00762F17">
              <w:t xml:space="preserve"> контур по архитектуре и конфигурации должен соответствовать </w:t>
            </w:r>
            <w:r>
              <w:t>продуктивному</w:t>
            </w:r>
            <w:r w:rsidRPr="00762F17">
              <w:t xml:space="preserve"> контуру Системы</w:t>
            </w:r>
            <w:r>
              <w:t xml:space="preserve">, </w:t>
            </w:r>
            <w:r w:rsidRPr="00762F17">
              <w:t xml:space="preserve">включая интеграции со внешними информационными системами (состоянию продуктивного контура Системы по результатам развития Системы в рамках настоящего контракта) </w:t>
            </w:r>
          </w:p>
        </w:tc>
      </w:tr>
      <w:tr w:rsidR="00F55ECE" w:rsidRPr="001179C6" w14:paraId="35F924DB" w14:textId="77777777">
        <w:trPr>
          <w:jc w:val="center"/>
        </w:trPr>
        <w:tc>
          <w:tcPr>
            <w:tcW w:w="2548" w:type="dxa"/>
          </w:tcPr>
          <w:p w14:paraId="14BAC800" w14:textId="5CA57EBF" w:rsidR="00F55ECE" w:rsidRDefault="00F55ECE" w:rsidP="00F55ECE">
            <w:pPr>
              <w:spacing w:after="0" w:line="240" w:lineRule="auto"/>
              <w:ind w:firstLine="0"/>
              <w:contextualSpacing/>
              <w:mirrorIndents/>
              <w:jc w:val="left"/>
            </w:pPr>
            <w:r>
              <w:lastRenderedPageBreak/>
              <w:t>Продуктивный контур</w:t>
            </w:r>
          </w:p>
        </w:tc>
        <w:tc>
          <w:tcPr>
            <w:tcW w:w="7080" w:type="dxa"/>
          </w:tcPr>
          <w:p w14:paraId="5C975DDF" w14:textId="20D74CB0" w:rsidR="00F55ECE" w:rsidRPr="00762F17" w:rsidRDefault="00F55ECE" w:rsidP="00F55ECE">
            <w:pPr>
              <w:spacing w:after="0" w:line="240" w:lineRule="auto"/>
              <w:ind w:firstLine="0"/>
              <w:contextualSpacing/>
              <w:mirrorIndents/>
              <w:rPr>
                <w:color w:val="000000"/>
              </w:rPr>
            </w:pPr>
            <w:r w:rsidRPr="00762F17">
              <w:rPr>
                <w:color w:val="000000"/>
              </w:rPr>
              <w:t>Программно-аппаратная среда, используемая в целях</w:t>
            </w:r>
            <w:r>
              <w:rPr>
                <w:color w:val="000000"/>
              </w:rPr>
              <w:t xml:space="preserve"> промышленной эксплуатации Системы.</w:t>
            </w:r>
            <w:r w:rsidRPr="00762F17">
              <w:rPr>
                <w:color w:val="000000"/>
              </w:rPr>
              <w:t xml:space="preserve"> </w:t>
            </w:r>
            <w:r>
              <w:t>Продуктивный контур</w:t>
            </w:r>
            <w:r w:rsidRPr="00762F17">
              <w:t xml:space="preserve"> </w:t>
            </w:r>
            <w:r>
              <w:t>является частью Промышленного контура Системы</w:t>
            </w:r>
          </w:p>
        </w:tc>
      </w:tr>
      <w:tr w:rsidR="00F55ECE" w:rsidRPr="001179C6" w14:paraId="09113052" w14:textId="77777777">
        <w:trPr>
          <w:jc w:val="center"/>
        </w:trPr>
        <w:tc>
          <w:tcPr>
            <w:tcW w:w="2548" w:type="dxa"/>
          </w:tcPr>
          <w:p w14:paraId="656B63C4" w14:textId="77777777" w:rsidR="00F55ECE" w:rsidRPr="001179C6" w:rsidRDefault="00F55ECE" w:rsidP="00F55ECE">
            <w:pPr>
              <w:spacing w:after="0" w:line="240" w:lineRule="auto"/>
              <w:ind w:firstLine="0"/>
              <w:contextualSpacing/>
              <w:mirrorIndents/>
              <w:jc w:val="left"/>
            </w:pPr>
            <w:r w:rsidRPr="001179C6">
              <w:t>Репозиторий</w:t>
            </w:r>
          </w:p>
        </w:tc>
        <w:tc>
          <w:tcPr>
            <w:tcW w:w="7080" w:type="dxa"/>
          </w:tcPr>
          <w:p w14:paraId="63DF501C" w14:textId="77777777" w:rsidR="00F55ECE" w:rsidRPr="001179C6" w:rsidRDefault="00F55ECE" w:rsidP="00F55ECE">
            <w:pPr>
              <w:spacing w:after="0" w:line="240" w:lineRule="auto"/>
              <w:ind w:firstLine="0"/>
              <w:contextualSpacing/>
              <w:mirrorIndents/>
            </w:pPr>
            <w:r w:rsidRPr="001179C6">
              <w:t>Репозиторий хранения исходных кодов государственных информационных систем Санкт-Петербурга</w:t>
            </w:r>
          </w:p>
        </w:tc>
      </w:tr>
      <w:tr w:rsidR="00F55ECE" w:rsidRPr="001179C6" w14:paraId="19A7069C" w14:textId="77777777">
        <w:trPr>
          <w:jc w:val="center"/>
        </w:trPr>
        <w:tc>
          <w:tcPr>
            <w:tcW w:w="2548" w:type="dxa"/>
          </w:tcPr>
          <w:p w14:paraId="73776DB6" w14:textId="0583BF64" w:rsidR="00F55ECE" w:rsidRPr="001179C6" w:rsidRDefault="00F55ECE" w:rsidP="00F55ECE">
            <w:pPr>
              <w:spacing w:after="0" w:line="240" w:lineRule="auto"/>
              <w:ind w:firstLine="0"/>
              <w:contextualSpacing/>
              <w:mirrorIndents/>
              <w:jc w:val="left"/>
              <w:rPr>
                <w:b/>
                <w:color w:val="FF0000"/>
              </w:rPr>
            </w:pPr>
            <w:r w:rsidRPr="001179C6">
              <w:t>Система</w:t>
            </w:r>
          </w:p>
        </w:tc>
        <w:tc>
          <w:tcPr>
            <w:tcW w:w="7080" w:type="dxa"/>
          </w:tcPr>
          <w:p w14:paraId="47B8DA99" w14:textId="209BC42B" w:rsidR="00F55ECE" w:rsidRPr="001179C6" w:rsidRDefault="00316A24" w:rsidP="00F55ECE">
            <w:pPr>
              <w:spacing w:after="0" w:line="240" w:lineRule="auto"/>
              <w:ind w:firstLine="0"/>
              <w:contextualSpacing/>
              <w:mirrorIndents/>
              <w:rPr>
                <w:b/>
                <w:color w:val="FF0000"/>
              </w:rPr>
            </w:pPr>
            <w:r>
              <w:t>Государственная информационная система Санкт-Петербурга «</w:t>
            </w:r>
            <w:r w:rsidR="00F55ECE" w:rsidRPr="006E51D1">
              <w:t>Единая система строительного комплекса Санкт-Петербурга</w:t>
            </w:r>
            <w:r>
              <w:t>»</w:t>
            </w:r>
          </w:p>
        </w:tc>
      </w:tr>
      <w:tr w:rsidR="00F55ECE" w:rsidRPr="001179C6" w14:paraId="5D3F5A1F" w14:textId="77777777">
        <w:trPr>
          <w:jc w:val="center"/>
        </w:trPr>
        <w:tc>
          <w:tcPr>
            <w:tcW w:w="2548" w:type="dxa"/>
          </w:tcPr>
          <w:p w14:paraId="6DDDF852" w14:textId="02BF5B09" w:rsidR="00F55ECE" w:rsidRPr="001179C6" w:rsidRDefault="00F55ECE" w:rsidP="00F55ECE">
            <w:pPr>
              <w:spacing w:after="0" w:line="240" w:lineRule="auto"/>
              <w:ind w:firstLine="0"/>
              <w:contextualSpacing/>
              <w:mirrorIndents/>
              <w:jc w:val="left"/>
            </w:pPr>
            <w:r w:rsidRPr="00BD6F7F">
              <w:t>Строгая аутентификация</w:t>
            </w:r>
          </w:p>
        </w:tc>
        <w:tc>
          <w:tcPr>
            <w:tcW w:w="7080" w:type="dxa"/>
          </w:tcPr>
          <w:p w14:paraId="778C5254" w14:textId="021418D4" w:rsidR="00F55ECE" w:rsidRPr="001179C6" w:rsidRDefault="00F55ECE" w:rsidP="00F55ECE">
            <w:pPr>
              <w:spacing w:after="0" w:line="240" w:lineRule="auto"/>
              <w:ind w:firstLine="0"/>
              <w:contextualSpacing/>
              <w:mirrorIndents/>
              <w:rPr>
                <w:color w:val="FF0000"/>
              </w:rPr>
            </w:pPr>
            <w:r w:rsidRPr="00BD6F7F">
              <w:t>Аутентификация с применением только метода многофакторной взаимной аутентификации и использованием криптографических протоколов аутентификации.</w:t>
            </w:r>
          </w:p>
        </w:tc>
      </w:tr>
      <w:tr w:rsidR="00F55ECE" w:rsidRPr="001179C6" w14:paraId="3F85005C" w14:textId="77777777">
        <w:trPr>
          <w:jc w:val="center"/>
        </w:trPr>
        <w:tc>
          <w:tcPr>
            <w:tcW w:w="2548" w:type="dxa"/>
          </w:tcPr>
          <w:p w14:paraId="7B83F51F" w14:textId="0BB5472B" w:rsidR="00F55ECE" w:rsidRPr="001179C6" w:rsidRDefault="00F55ECE" w:rsidP="00F55ECE">
            <w:pPr>
              <w:spacing w:after="0" w:line="240" w:lineRule="auto"/>
              <w:ind w:firstLine="0"/>
              <w:contextualSpacing/>
              <w:mirrorIndents/>
              <w:jc w:val="left"/>
            </w:pPr>
            <w:r w:rsidRPr="001179C6">
              <w:t>Ansible</w:t>
            </w:r>
          </w:p>
        </w:tc>
        <w:tc>
          <w:tcPr>
            <w:tcW w:w="7080" w:type="dxa"/>
          </w:tcPr>
          <w:p w14:paraId="105F9FE0" w14:textId="1B67B55C" w:rsidR="00F55ECE" w:rsidRPr="001179C6" w:rsidRDefault="00F55ECE" w:rsidP="00F55ECE">
            <w:pPr>
              <w:spacing w:after="0" w:line="240" w:lineRule="auto"/>
              <w:ind w:firstLine="0"/>
            </w:pPr>
            <w:r w:rsidRPr="001179C6">
              <w:t>Инструмент управления конфигурациями</w:t>
            </w:r>
            <w:r w:rsidRPr="001179C6">
              <w:rPr>
                <w:color w:val="0F1111"/>
                <w:shd w:val="clear" w:color="auto" w:fill="FFFFFF"/>
              </w:rPr>
              <w:t xml:space="preserve"> кода</w:t>
            </w:r>
          </w:p>
        </w:tc>
      </w:tr>
      <w:tr w:rsidR="00F55ECE" w:rsidRPr="001179C6" w14:paraId="4DF82BCC" w14:textId="77777777">
        <w:trPr>
          <w:jc w:val="center"/>
        </w:trPr>
        <w:tc>
          <w:tcPr>
            <w:tcW w:w="2548" w:type="dxa"/>
          </w:tcPr>
          <w:p w14:paraId="0EC0AA68" w14:textId="2F864A93" w:rsidR="00F55ECE" w:rsidRPr="001179C6" w:rsidRDefault="00F55ECE" w:rsidP="00F55ECE">
            <w:pPr>
              <w:spacing w:after="0" w:line="240" w:lineRule="auto"/>
              <w:ind w:firstLine="0"/>
              <w:contextualSpacing/>
              <w:mirrorIndents/>
              <w:jc w:val="left"/>
            </w:pPr>
            <w:r w:rsidRPr="001179C6">
              <w:t xml:space="preserve">CodeScoring </w:t>
            </w:r>
          </w:p>
        </w:tc>
        <w:tc>
          <w:tcPr>
            <w:tcW w:w="7080" w:type="dxa"/>
          </w:tcPr>
          <w:p w14:paraId="1055FDD9" w14:textId="3A18E944" w:rsidR="00F55ECE" w:rsidRPr="001179C6" w:rsidRDefault="00F55ECE" w:rsidP="00F55ECE">
            <w:pPr>
              <w:spacing w:after="0" w:line="240" w:lineRule="auto"/>
              <w:ind w:firstLine="0"/>
              <w:contextualSpacing/>
              <w:mirrorIndents/>
            </w:pPr>
            <w:r w:rsidRPr="001179C6">
              <w:t>Инструмент для анализа кода на уязвимости</w:t>
            </w:r>
          </w:p>
        </w:tc>
      </w:tr>
      <w:tr w:rsidR="00F55ECE" w:rsidRPr="00F55ECE" w14:paraId="46889A30" w14:textId="77777777">
        <w:trPr>
          <w:jc w:val="center"/>
        </w:trPr>
        <w:tc>
          <w:tcPr>
            <w:tcW w:w="2548" w:type="dxa"/>
          </w:tcPr>
          <w:p w14:paraId="2EE2E65A" w14:textId="4E966849" w:rsidR="00F55ECE" w:rsidRPr="00F55ECE" w:rsidRDefault="00F55ECE" w:rsidP="00F55ECE">
            <w:pPr>
              <w:spacing w:after="0" w:line="240" w:lineRule="auto"/>
              <w:ind w:firstLine="0"/>
              <w:contextualSpacing/>
              <w:mirrorIndents/>
              <w:jc w:val="left"/>
            </w:pPr>
            <w:r w:rsidRPr="00F55ECE">
              <w:t>CI/CD</w:t>
            </w:r>
          </w:p>
        </w:tc>
        <w:tc>
          <w:tcPr>
            <w:tcW w:w="7080" w:type="dxa"/>
          </w:tcPr>
          <w:p w14:paraId="51ABCA9C" w14:textId="439CF4B2" w:rsidR="00F55ECE" w:rsidRPr="00F55ECE" w:rsidRDefault="00F55ECE" w:rsidP="00F55ECE">
            <w:pPr>
              <w:spacing w:after="0" w:line="240" w:lineRule="auto"/>
              <w:ind w:firstLine="0"/>
              <w:contextualSpacing/>
              <w:mirrorIndents/>
            </w:pPr>
            <w:r w:rsidRPr="00F55ECE">
              <w:t>Совокупность практик и программных средств автоматизации процессов разработки программного обеспечения, обеспечивающих непрерывную интеграцию изменений кода, автоматизированное тестирование, сканирование на наличие уязвимостей, сборку и развертывание программного продукта в целевые среды эксплуатации с минимальным участием человека</w:t>
            </w:r>
          </w:p>
        </w:tc>
      </w:tr>
      <w:tr w:rsidR="00F55ECE" w:rsidRPr="00F55ECE" w14:paraId="790882AE" w14:textId="77777777">
        <w:trPr>
          <w:jc w:val="center"/>
        </w:trPr>
        <w:tc>
          <w:tcPr>
            <w:tcW w:w="2548" w:type="dxa"/>
          </w:tcPr>
          <w:p w14:paraId="1004DF47" w14:textId="340D2185" w:rsidR="00F55ECE" w:rsidRPr="00F55ECE" w:rsidRDefault="00F55ECE" w:rsidP="00F55ECE">
            <w:pPr>
              <w:spacing w:after="0" w:line="240" w:lineRule="auto"/>
              <w:ind w:firstLine="0"/>
              <w:contextualSpacing/>
              <w:mirrorIndents/>
              <w:jc w:val="left"/>
              <w:rPr>
                <w:lang w:val="en-US"/>
              </w:rPr>
            </w:pPr>
            <w:r w:rsidRPr="00F55ECE">
              <w:rPr>
                <w:lang w:val="en-US"/>
              </w:rPr>
              <w:t>Git</w:t>
            </w:r>
          </w:p>
        </w:tc>
        <w:tc>
          <w:tcPr>
            <w:tcW w:w="7080" w:type="dxa"/>
          </w:tcPr>
          <w:p w14:paraId="25F66835" w14:textId="0D0071BD" w:rsidR="00F55ECE" w:rsidRPr="00F55ECE" w:rsidRDefault="00F55ECE" w:rsidP="00F55ECE">
            <w:pPr>
              <w:spacing w:after="0" w:line="240" w:lineRule="auto"/>
              <w:ind w:firstLine="0"/>
              <w:contextualSpacing/>
              <w:mirrorIndents/>
            </w:pPr>
            <w:r w:rsidRPr="00F55ECE">
              <w:t>Распределённая система управления версиями Санкт-Петербургского государственного казенного учреждения «Служба сопровождения программных комплексов». Система обеспечивает хранение полной истории изменений (включая версии), ветвление, слияние кода и целостность данных</w:t>
            </w:r>
          </w:p>
        </w:tc>
      </w:tr>
      <w:tr w:rsidR="00F55ECE" w:rsidRPr="001179C6" w14:paraId="31C79E6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548" w:type="dxa"/>
            <w:tcBorders>
              <w:top w:val="single" w:sz="4" w:space="0" w:color="auto"/>
              <w:left w:val="single" w:sz="4" w:space="0" w:color="auto"/>
              <w:bottom w:val="single" w:sz="4" w:space="0" w:color="auto"/>
              <w:right w:val="single" w:sz="4" w:space="0" w:color="auto"/>
            </w:tcBorders>
          </w:tcPr>
          <w:p w14:paraId="37B55F25" w14:textId="77777777" w:rsidR="00F55ECE" w:rsidRPr="001179C6" w:rsidRDefault="00F55ECE" w:rsidP="00F55ECE">
            <w:pPr>
              <w:spacing w:after="0" w:line="240" w:lineRule="auto"/>
              <w:ind w:firstLine="0"/>
              <w:contextualSpacing/>
              <w:mirrorIndents/>
              <w:jc w:val="left"/>
            </w:pPr>
            <w:r w:rsidRPr="001179C6">
              <w:t>MP3</w:t>
            </w:r>
          </w:p>
        </w:tc>
        <w:tc>
          <w:tcPr>
            <w:tcW w:w="7080" w:type="dxa"/>
            <w:tcBorders>
              <w:top w:val="single" w:sz="4" w:space="0" w:color="auto"/>
              <w:left w:val="single" w:sz="4" w:space="0" w:color="auto"/>
              <w:bottom w:val="single" w:sz="4" w:space="0" w:color="auto"/>
              <w:right w:val="single" w:sz="4" w:space="0" w:color="auto"/>
            </w:tcBorders>
          </w:tcPr>
          <w:p w14:paraId="440FEB6D" w14:textId="77777777" w:rsidR="00F55ECE" w:rsidRPr="001179C6" w:rsidRDefault="00F55ECE" w:rsidP="00F55ECE">
            <w:pPr>
              <w:spacing w:after="0" w:line="240" w:lineRule="auto"/>
              <w:ind w:firstLine="0"/>
              <w:contextualSpacing/>
              <w:mirrorIndents/>
            </w:pPr>
            <w:r w:rsidRPr="001179C6">
              <w:t>Формат файла для хранения аудиоинформации</w:t>
            </w:r>
          </w:p>
        </w:tc>
      </w:tr>
      <w:tr w:rsidR="00F55ECE" w:rsidRPr="001179C6" w14:paraId="1B293EF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9"/>
          <w:jc w:val="center"/>
        </w:trPr>
        <w:tc>
          <w:tcPr>
            <w:tcW w:w="2548" w:type="dxa"/>
            <w:tcBorders>
              <w:top w:val="single" w:sz="4" w:space="0" w:color="auto"/>
              <w:left w:val="single" w:sz="4" w:space="0" w:color="auto"/>
              <w:bottom w:val="single" w:sz="4" w:space="0" w:color="auto"/>
              <w:right w:val="single" w:sz="4" w:space="0" w:color="auto"/>
            </w:tcBorders>
          </w:tcPr>
          <w:p w14:paraId="521474D0" w14:textId="77777777" w:rsidR="00F55ECE" w:rsidRPr="001179C6" w:rsidRDefault="00F55ECE" w:rsidP="00F55ECE">
            <w:pPr>
              <w:spacing w:after="0" w:line="240" w:lineRule="auto"/>
              <w:ind w:firstLine="0"/>
              <w:contextualSpacing/>
              <w:mirrorIndents/>
              <w:jc w:val="left"/>
            </w:pPr>
            <w:r w:rsidRPr="001179C6">
              <w:t>MPEG-2</w:t>
            </w:r>
          </w:p>
        </w:tc>
        <w:tc>
          <w:tcPr>
            <w:tcW w:w="7080" w:type="dxa"/>
            <w:tcBorders>
              <w:top w:val="single" w:sz="4" w:space="0" w:color="auto"/>
              <w:left w:val="single" w:sz="4" w:space="0" w:color="auto"/>
              <w:bottom w:val="single" w:sz="4" w:space="0" w:color="auto"/>
              <w:right w:val="single" w:sz="4" w:space="0" w:color="auto"/>
            </w:tcBorders>
          </w:tcPr>
          <w:p w14:paraId="75D22D85" w14:textId="77777777" w:rsidR="00F55ECE" w:rsidRPr="001179C6" w:rsidRDefault="00F55ECE" w:rsidP="00F55ECE">
            <w:pPr>
              <w:spacing w:after="0" w:line="240" w:lineRule="auto"/>
              <w:ind w:firstLine="0"/>
              <w:contextualSpacing/>
              <w:mirrorIndents/>
            </w:pPr>
            <w:r w:rsidRPr="001179C6">
              <w:t>Группа стандартов цифрового кодирования видео-и аудиосигналов</w:t>
            </w:r>
          </w:p>
        </w:tc>
      </w:tr>
    </w:tbl>
    <w:p w14:paraId="1861D9CF" w14:textId="77777777" w:rsidR="00D0472E" w:rsidRPr="001179C6" w:rsidRDefault="00D5401D" w:rsidP="00D5401D">
      <w:pPr>
        <w:pStyle w:val="affffffff4"/>
        <w:spacing w:before="0" w:line="240" w:lineRule="auto"/>
        <w:contextualSpacing/>
        <w:mirrorIndents/>
      </w:pPr>
      <w:r w:rsidRPr="001179C6">
        <w:br w:type="page"/>
      </w:r>
      <w:r w:rsidRPr="001179C6">
        <w:lastRenderedPageBreak/>
        <w:t>Сокращения и обозначения</w:t>
      </w:r>
    </w:p>
    <w:p w14:paraId="7CED9DA2" w14:textId="77777777" w:rsidR="00D0472E" w:rsidRPr="001179C6" w:rsidRDefault="00D0472E">
      <w:pPr>
        <w:rPr>
          <w:b/>
        </w:rPr>
      </w:pPr>
    </w:p>
    <w:p w14:paraId="42C53BF9" w14:textId="6066AF84" w:rsidR="00D0472E" w:rsidRDefault="00D5401D" w:rsidP="00D5401D">
      <w:pPr>
        <w:spacing w:after="0" w:line="240" w:lineRule="auto"/>
        <w:ind w:firstLine="567"/>
        <w:contextualSpacing/>
        <w:rPr>
          <w:kern w:val="1"/>
          <w:lang w:eastAsia="zh-CN" w:bidi="hi-IN"/>
        </w:rPr>
      </w:pPr>
      <w:r w:rsidRPr="001179C6">
        <w:rPr>
          <w:kern w:val="1"/>
          <w:lang w:eastAsia="zh-CN" w:bidi="hi-IN"/>
        </w:rPr>
        <w:t>В настоящем документе применены следующие сокращения (обозначения):</w:t>
      </w:r>
    </w:p>
    <w:tbl>
      <w:tblPr>
        <w:tblStyle w:val="afffff0"/>
        <w:tblW w:w="9633" w:type="dxa"/>
        <w:tblInd w:w="-5" w:type="dxa"/>
        <w:tblLayout w:type="fixed"/>
        <w:tblLook w:val="04A0" w:firstRow="1" w:lastRow="0" w:firstColumn="1" w:lastColumn="0" w:noHBand="0" w:noVBand="1"/>
      </w:tblPr>
      <w:tblGrid>
        <w:gridCol w:w="2552"/>
        <w:gridCol w:w="7081"/>
      </w:tblGrid>
      <w:tr w:rsidR="00F55ECE" w:rsidRPr="001179C6" w14:paraId="3B6810A8" w14:textId="77777777" w:rsidTr="00F55ECE">
        <w:trPr>
          <w:tblHeader/>
        </w:trPr>
        <w:tc>
          <w:tcPr>
            <w:tcW w:w="2552" w:type="dxa"/>
            <w:vAlign w:val="center"/>
          </w:tcPr>
          <w:p w14:paraId="55CC426E" w14:textId="77777777" w:rsidR="00F55ECE" w:rsidRPr="001179C6" w:rsidRDefault="00F55ECE" w:rsidP="00F55ECE">
            <w:pPr>
              <w:pStyle w:val="213"/>
              <w:spacing w:after="0" w:line="240" w:lineRule="auto"/>
              <w:ind w:left="0" w:firstLine="0"/>
              <w:jc w:val="center"/>
              <w:rPr>
                <w:rFonts w:ascii="Times New Roman" w:hAnsi="Times New Roman"/>
                <w:b/>
              </w:rPr>
            </w:pPr>
            <w:r w:rsidRPr="001179C6">
              <w:rPr>
                <w:rFonts w:ascii="Times New Roman" w:hAnsi="Times New Roman"/>
                <w:b/>
              </w:rPr>
              <w:t>Сокращение</w:t>
            </w:r>
            <w:r w:rsidRPr="001179C6">
              <w:rPr>
                <w:rFonts w:ascii="Times New Roman" w:hAnsi="Times New Roman"/>
                <w:b/>
              </w:rPr>
              <w:br/>
              <w:t>(обозначение)</w:t>
            </w:r>
          </w:p>
        </w:tc>
        <w:tc>
          <w:tcPr>
            <w:tcW w:w="7081" w:type="dxa"/>
            <w:vAlign w:val="center"/>
          </w:tcPr>
          <w:p w14:paraId="181D6994" w14:textId="77777777" w:rsidR="00F55ECE" w:rsidRPr="001179C6" w:rsidRDefault="00F55ECE" w:rsidP="00F55ECE">
            <w:pPr>
              <w:pStyle w:val="213"/>
              <w:spacing w:after="0" w:line="240" w:lineRule="auto"/>
              <w:ind w:left="0" w:firstLine="0"/>
              <w:jc w:val="center"/>
              <w:rPr>
                <w:rFonts w:ascii="Times New Roman" w:hAnsi="Times New Roman"/>
                <w:b/>
              </w:rPr>
            </w:pPr>
            <w:r w:rsidRPr="001179C6">
              <w:rPr>
                <w:rFonts w:ascii="Times New Roman" w:hAnsi="Times New Roman"/>
                <w:b/>
              </w:rPr>
              <w:t>Значение сокращения (обозначения)</w:t>
            </w:r>
          </w:p>
        </w:tc>
      </w:tr>
      <w:tr w:rsidR="00F55ECE" w:rsidRPr="001179C6" w14:paraId="1B9F5700" w14:textId="77777777" w:rsidTr="00F55ECE">
        <w:trPr>
          <w:tblHeader/>
        </w:trPr>
        <w:tc>
          <w:tcPr>
            <w:tcW w:w="2552" w:type="dxa"/>
          </w:tcPr>
          <w:p w14:paraId="2253D839" w14:textId="77777777" w:rsidR="00F55ECE" w:rsidRPr="001179C6" w:rsidRDefault="00F55ECE" w:rsidP="00F55ECE">
            <w:pPr>
              <w:pStyle w:val="213"/>
              <w:spacing w:after="0" w:line="240" w:lineRule="auto"/>
              <w:ind w:left="0" w:firstLine="0"/>
              <w:jc w:val="center"/>
              <w:rPr>
                <w:rFonts w:ascii="Times New Roman" w:hAnsi="Times New Roman"/>
                <w:b/>
              </w:rPr>
            </w:pPr>
            <w:r w:rsidRPr="001179C6">
              <w:rPr>
                <w:rFonts w:ascii="Times New Roman" w:hAnsi="Times New Roman"/>
                <w:b/>
              </w:rPr>
              <w:t>1</w:t>
            </w:r>
          </w:p>
        </w:tc>
        <w:tc>
          <w:tcPr>
            <w:tcW w:w="7081" w:type="dxa"/>
          </w:tcPr>
          <w:p w14:paraId="059AB85C" w14:textId="77777777" w:rsidR="00F55ECE" w:rsidRPr="001179C6" w:rsidRDefault="00F55ECE" w:rsidP="00F55ECE">
            <w:pPr>
              <w:pStyle w:val="213"/>
              <w:spacing w:after="0" w:line="240" w:lineRule="auto"/>
              <w:ind w:left="0" w:firstLine="0"/>
              <w:jc w:val="center"/>
              <w:rPr>
                <w:rFonts w:ascii="Times New Roman" w:hAnsi="Times New Roman"/>
                <w:b/>
              </w:rPr>
            </w:pPr>
            <w:r w:rsidRPr="001179C6">
              <w:rPr>
                <w:rFonts w:ascii="Times New Roman" w:hAnsi="Times New Roman"/>
                <w:b/>
              </w:rPr>
              <w:t>2</w:t>
            </w:r>
          </w:p>
        </w:tc>
      </w:tr>
      <w:tr w:rsidR="00F55ECE" w:rsidRPr="001179C6" w14:paraId="788859C4" w14:textId="77777777" w:rsidTr="00F55ECE">
        <w:tc>
          <w:tcPr>
            <w:tcW w:w="2552" w:type="dxa"/>
          </w:tcPr>
          <w:p w14:paraId="4AD9499B"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lang w:eastAsia="en-US"/>
              </w:rPr>
              <w:t>АРМ</w:t>
            </w:r>
          </w:p>
        </w:tc>
        <w:tc>
          <w:tcPr>
            <w:tcW w:w="7081" w:type="dxa"/>
          </w:tcPr>
          <w:p w14:paraId="0CE99867"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lang w:eastAsia="en-US"/>
              </w:rPr>
              <w:t>Автоматизированное рабочее место</w:t>
            </w:r>
          </w:p>
        </w:tc>
      </w:tr>
      <w:tr w:rsidR="00F55ECE" w:rsidRPr="001179C6" w14:paraId="2D2316E7" w14:textId="77777777" w:rsidTr="00F55ECE">
        <w:tc>
          <w:tcPr>
            <w:tcW w:w="2552" w:type="dxa"/>
          </w:tcPr>
          <w:p w14:paraId="21E8B6CE" w14:textId="77777777" w:rsidR="00F55ECE" w:rsidRPr="001179C6" w:rsidRDefault="00F55ECE" w:rsidP="00F55ECE">
            <w:pPr>
              <w:pStyle w:val="213"/>
              <w:spacing w:after="0" w:line="240" w:lineRule="auto"/>
              <w:ind w:left="0" w:firstLine="0"/>
              <w:jc w:val="left"/>
              <w:rPr>
                <w:lang w:eastAsia="en-US"/>
              </w:rPr>
            </w:pPr>
            <w:r w:rsidRPr="00D203F3">
              <w:rPr>
                <w:rFonts w:ascii="Times New Roman" w:hAnsi="Times New Roman"/>
              </w:rPr>
              <w:t>БД</w:t>
            </w:r>
          </w:p>
        </w:tc>
        <w:tc>
          <w:tcPr>
            <w:tcW w:w="7081" w:type="dxa"/>
          </w:tcPr>
          <w:p w14:paraId="77B9C763" w14:textId="77777777" w:rsidR="00F55ECE" w:rsidRPr="001179C6" w:rsidRDefault="00F55ECE" w:rsidP="00F55ECE">
            <w:pPr>
              <w:pStyle w:val="213"/>
              <w:spacing w:after="0" w:line="240" w:lineRule="auto"/>
              <w:ind w:left="0" w:firstLine="0"/>
              <w:rPr>
                <w:lang w:eastAsia="en-US"/>
              </w:rPr>
            </w:pPr>
            <w:r w:rsidRPr="00D203F3">
              <w:rPr>
                <w:rFonts w:ascii="Times New Roman" w:eastAsia="ヒラギノ角ゴ Pro W3" w:hAnsi="Times New Roman"/>
                <w:kern w:val="1"/>
                <w:lang w:eastAsia="hi-IN" w:bidi="hi-IN"/>
              </w:rPr>
              <w:t>База данных</w:t>
            </w:r>
          </w:p>
        </w:tc>
      </w:tr>
      <w:tr w:rsidR="00F55ECE" w:rsidRPr="00D203F3" w14:paraId="1CED6172" w14:textId="77777777" w:rsidTr="00F55ECE">
        <w:tc>
          <w:tcPr>
            <w:tcW w:w="2552" w:type="dxa"/>
          </w:tcPr>
          <w:p w14:paraId="36327229" w14:textId="77777777" w:rsidR="00F55ECE" w:rsidRPr="00D203F3" w:rsidRDefault="00F55ECE" w:rsidP="00F55ECE">
            <w:pPr>
              <w:pStyle w:val="213"/>
              <w:spacing w:after="0" w:line="240" w:lineRule="auto"/>
              <w:ind w:left="0" w:firstLine="0"/>
              <w:jc w:val="left"/>
            </w:pPr>
            <w:r w:rsidRPr="00D203F3">
              <w:rPr>
                <w:rFonts w:ascii="Times New Roman" w:hAnsi="Times New Roman"/>
              </w:rPr>
              <w:t>ВИС</w:t>
            </w:r>
          </w:p>
        </w:tc>
        <w:tc>
          <w:tcPr>
            <w:tcW w:w="7081" w:type="dxa"/>
          </w:tcPr>
          <w:p w14:paraId="48526B5B" w14:textId="77777777" w:rsidR="00F55ECE" w:rsidRPr="00D203F3" w:rsidRDefault="00F55ECE" w:rsidP="00F55ECE">
            <w:pPr>
              <w:pStyle w:val="213"/>
              <w:spacing w:after="0" w:line="240" w:lineRule="auto"/>
              <w:ind w:left="0" w:firstLine="0"/>
              <w:rPr>
                <w:rFonts w:eastAsia="ヒラギノ角ゴ Pro W3"/>
                <w:kern w:val="1"/>
                <w:lang w:eastAsia="hi-IN" w:bidi="hi-IN"/>
              </w:rPr>
            </w:pPr>
            <w:r w:rsidRPr="00D203F3">
              <w:rPr>
                <w:rFonts w:ascii="Times New Roman" w:eastAsia="ヒラギノ角ゴ Pro W3" w:hAnsi="Times New Roman"/>
                <w:kern w:val="1"/>
                <w:lang w:eastAsia="hi-IN" w:bidi="hi-IN"/>
              </w:rPr>
              <w:t>Ведомственная информационная система</w:t>
            </w:r>
          </w:p>
        </w:tc>
      </w:tr>
      <w:tr w:rsidR="00F55ECE" w:rsidRPr="001179C6" w14:paraId="513CE619" w14:textId="77777777" w:rsidTr="00F55ECE">
        <w:tc>
          <w:tcPr>
            <w:tcW w:w="2552" w:type="dxa"/>
          </w:tcPr>
          <w:p w14:paraId="59C00EA8"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ВМ</w:t>
            </w:r>
          </w:p>
        </w:tc>
        <w:tc>
          <w:tcPr>
            <w:tcW w:w="7081" w:type="dxa"/>
          </w:tcPr>
          <w:p w14:paraId="37FF1E5F"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rPr>
              <w:t>Виртуальная машина</w:t>
            </w:r>
          </w:p>
        </w:tc>
      </w:tr>
      <w:tr w:rsidR="00F55ECE" w:rsidRPr="001179C6" w14:paraId="74296D22" w14:textId="77777777" w:rsidTr="00F55ECE">
        <w:tc>
          <w:tcPr>
            <w:tcW w:w="2552" w:type="dxa"/>
          </w:tcPr>
          <w:p w14:paraId="285420C7"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ГОСТ</w:t>
            </w:r>
          </w:p>
        </w:tc>
        <w:tc>
          <w:tcPr>
            <w:tcW w:w="7081" w:type="dxa"/>
          </w:tcPr>
          <w:p w14:paraId="3E7A4803"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eastAsia="ヒラギノ角ゴ Pro W3" w:hAnsi="Times New Roman"/>
                <w:kern w:val="1"/>
                <w:lang w:eastAsia="hi-IN" w:bidi="hi-IN"/>
              </w:rPr>
              <w:t>Государственный стандарт</w:t>
            </w:r>
          </w:p>
        </w:tc>
      </w:tr>
      <w:tr w:rsidR="00F55ECE" w:rsidRPr="001179C6" w14:paraId="2F859EFA" w14:textId="77777777" w:rsidTr="00F55ECE">
        <w:tc>
          <w:tcPr>
            <w:tcW w:w="2552" w:type="dxa"/>
          </w:tcPr>
          <w:p w14:paraId="744CAD94" w14:textId="77777777" w:rsidR="00F55ECE" w:rsidRPr="001179C6" w:rsidRDefault="00F55ECE" w:rsidP="00F55ECE">
            <w:pPr>
              <w:pStyle w:val="213"/>
              <w:spacing w:after="0" w:line="240" w:lineRule="auto"/>
              <w:ind w:left="0" w:firstLine="0"/>
              <w:jc w:val="left"/>
            </w:pPr>
            <w:r w:rsidRPr="00D203F3">
              <w:rPr>
                <w:rFonts w:ascii="Times New Roman" w:hAnsi="Times New Roman"/>
              </w:rPr>
              <w:t>ЕГРЗ</w:t>
            </w:r>
          </w:p>
        </w:tc>
        <w:tc>
          <w:tcPr>
            <w:tcW w:w="7081" w:type="dxa"/>
          </w:tcPr>
          <w:p w14:paraId="3CAC0D43" w14:textId="77777777" w:rsidR="00F55ECE" w:rsidRPr="001179C6" w:rsidRDefault="00F55ECE" w:rsidP="00F55ECE">
            <w:pPr>
              <w:pStyle w:val="213"/>
              <w:spacing w:after="0" w:line="240" w:lineRule="auto"/>
              <w:ind w:left="0" w:firstLine="0"/>
              <w:rPr>
                <w:rFonts w:eastAsia="ヒラギノ角ゴ Pro W3"/>
                <w:kern w:val="1"/>
                <w:lang w:eastAsia="hi-IN" w:bidi="hi-IN"/>
              </w:rPr>
            </w:pPr>
            <w:r w:rsidRPr="00D203F3">
              <w:rPr>
                <w:rFonts w:ascii="Times New Roman" w:eastAsia="ヒラギノ角ゴ Pro W3" w:hAnsi="Times New Roman"/>
                <w:kern w:val="1"/>
                <w:lang w:eastAsia="hi-IN" w:bidi="hi-IN"/>
              </w:rPr>
              <w:t>Единый государственный реестр заключений</w:t>
            </w:r>
          </w:p>
        </w:tc>
      </w:tr>
      <w:tr w:rsidR="00F55ECE" w:rsidRPr="001179C6" w14:paraId="2AA6C25E" w14:textId="77777777" w:rsidTr="00F55ECE">
        <w:tc>
          <w:tcPr>
            <w:tcW w:w="2552" w:type="dxa"/>
          </w:tcPr>
          <w:p w14:paraId="3430BC48" w14:textId="77777777" w:rsidR="00F55ECE" w:rsidRPr="001179C6" w:rsidRDefault="00F55ECE" w:rsidP="00F55ECE">
            <w:pPr>
              <w:pStyle w:val="213"/>
              <w:spacing w:after="0" w:line="240" w:lineRule="auto"/>
              <w:ind w:left="0" w:firstLine="0"/>
              <w:jc w:val="left"/>
            </w:pPr>
            <w:r w:rsidRPr="00D203F3">
              <w:rPr>
                <w:rFonts w:ascii="Times New Roman" w:hAnsi="Times New Roman"/>
              </w:rPr>
              <w:t>ЕГРИП</w:t>
            </w:r>
          </w:p>
        </w:tc>
        <w:tc>
          <w:tcPr>
            <w:tcW w:w="7081" w:type="dxa"/>
          </w:tcPr>
          <w:p w14:paraId="4CB3D95E" w14:textId="77777777" w:rsidR="00F55ECE" w:rsidRPr="001179C6" w:rsidRDefault="00F55ECE" w:rsidP="00F55ECE">
            <w:pPr>
              <w:pStyle w:val="213"/>
              <w:spacing w:after="0" w:line="240" w:lineRule="auto"/>
              <w:ind w:left="0" w:firstLine="0"/>
              <w:rPr>
                <w:rFonts w:eastAsia="ヒラギノ角ゴ Pro W3"/>
                <w:kern w:val="1"/>
                <w:lang w:eastAsia="hi-IN" w:bidi="hi-IN"/>
              </w:rPr>
            </w:pPr>
            <w:r w:rsidRPr="00D203F3">
              <w:rPr>
                <w:rFonts w:ascii="Times New Roman" w:hAnsi="Times New Roman"/>
                <w:color w:val="040C28"/>
              </w:rPr>
              <w:t>Единый государственный реестр индивидуальных предпринимателей</w:t>
            </w:r>
          </w:p>
        </w:tc>
      </w:tr>
      <w:tr w:rsidR="00F55ECE" w:rsidRPr="001179C6" w14:paraId="3A6CC572" w14:textId="77777777" w:rsidTr="00F55ECE">
        <w:tc>
          <w:tcPr>
            <w:tcW w:w="2552" w:type="dxa"/>
          </w:tcPr>
          <w:p w14:paraId="5A7B541B" w14:textId="77777777" w:rsidR="00F55ECE" w:rsidRPr="001179C6" w:rsidRDefault="00F55ECE" w:rsidP="00F55ECE">
            <w:pPr>
              <w:pStyle w:val="213"/>
              <w:spacing w:after="0" w:line="240" w:lineRule="auto"/>
              <w:ind w:left="0" w:firstLine="0"/>
              <w:jc w:val="left"/>
            </w:pPr>
            <w:r w:rsidRPr="00D203F3">
              <w:rPr>
                <w:rFonts w:ascii="Times New Roman" w:hAnsi="Times New Roman"/>
              </w:rPr>
              <w:t>ЕГРН</w:t>
            </w:r>
          </w:p>
        </w:tc>
        <w:tc>
          <w:tcPr>
            <w:tcW w:w="7081" w:type="dxa"/>
          </w:tcPr>
          <w:p w14:paraId="48568658" w14:textId="77777777" w:rsidR="00F55ECE" w:rsidRPr="001179C6" w:rsidRDefault="00F55ECE" w:rsidP="00F55ECE">
            <w:pPr>
              <w:pStyle w:val="213"/>
              <w:spacing w:after="0" w:line="240" w:lineRule="auto"/>
              <w:ind w:left="0" w:firstLine="0"/>
              <w:rPr>
                <w:rFonts w:eastAsia="ヒラギノ角ゴ Pro W3"/>
                <w:kern w:val="1"/>
                <w:lang w:eastAsia="hi-IN" w:bidi="hi-IN"/>
              </w:rPr>
            </w:pPr>
            <w:r w:rsidRPr="00D203F3">
              <w:rPr>
                <w:rFonts w:ascii="Times New Roman" w:hAnsi="Times New Roman"/>
                <w:lang w:eastAsia="en-US"/>
              </w:rPr>
              <w:t>Единый государственный реестр недвижимости</w:t>
            </w:r>
          </w:p>
        </w:tc>
      </w:tr>
      <w:tr w:rsidR="00F55ECE" w:rsidRPr="001179C6" w14:paraId="75C48F9E" w14:textId="77777777" w:rsidTr="00F55ECE">
        <w:tc>
          <w:tcPr>
            <w:tcW w:w="2552" w:type="dxa"/>
          </w:tcPr>
          <w:p w14:paraId="79DF7A55" w14:textId="77777777" w:rsidR="00F55ECE" w:rsidRPr="001179C6" w:rsidRDefault="00F55ECE" w:rsidP="00F55ECE">
            <w:pPr>
              <w:pStyle w:val="213"/>
              <w:spacing w:after="0" w:line="240" w:lineRule="auto"/>
              <w:ind w:left="0" w:firstLine="0"/>
              <w:jc w:val="left"/>
            </w:pPr>
            <w:r w:rsidRPr="00D203F3">
              <w:rPr>
                <w:rFonts w:ascii="Times New Roman" w:hAnsi="Times New Roman"/>
              </w:rPr>
              <w:t>ЕГРЮЛ</w:t>
            </w:r>
          </w:p>
        </w:tc>
        <w:tc>
          <w:tcPr>
            <w:tcW w:w="7081" w:type="dxa"/>
          </w:tcPr>
          <w:p w14:paraId="0D64F981" w14:textId="77777777" w:rsidR="00F55ECE" w:rsidRPr="001179C6" w:rsidRDefault="00F55ECE" w:rsidP="00F55ECE">
            <w:pPr>
              <w:pStyle w:val="213"/>
              <w:spacing w:after="0" w:line="240" w:lineRule="auto"/>
              <w:ind w:left="0" w:firstLine="0"/>
              <w:rPr>
                <w:rFonts w:eastAsia="ヒラギノ角ゴ Pro W3"/>
                <w:kern w:val="1"/>
                <w:lang w:eastAsia="hi-IN" w:bidi="hi-IN"/>
              </w:rPr>
            </w:pPr>
            <w:r w:rsidRPr="00D203F3">
              <w:rPr>
                <w:rFonts w:ascii="Times New Roman" w:hAnsi="Times New Roman"/>
                <w:color w:val="040C28"/>
              </w:rPr>
              <w:t>Единый государственный реестр юридических лиц</w:t>
            </w:r>
          </w:p>
        </w:tc>
      </w:tr>
      <w:tr w:rsidR="00F55ECE" w:rsidRPr="001179C6" w14:paraId="2C66D784" w14:textId="77777777" w:rsidTr="00F55ECE">
        <w:tc>
          <w:tcPr>
            <w:tcW w:w="2552" w:type="dxa"/>
          </w:tcPr>
          <w:p w14:paraId="10C6A4BA" w14:textId="77777777" w:rsidR="00F55ECE" w:rsidRPr="001179C6" w:rsidRDefault="00F55ECE" w:rsidP="00F55ECE">
            <w:pPr>
              <w:pStyle w:val="213"/>
              <w:spacing w:after="0" w:line="240" w:lineRule="auto"/>
              <w:ind w:left="0" w:firstLine="0"/>
              <w:jc w:val="left"/>
            </w:pPr>
            <w:r w:rsidRPr="00D203F3">
              <w:rPr>
                <w:rFonts w:ascii="Times New Roman" w:hAnsi="Times New Roman"/>
                <w:lang w:eastAsia="en-US"/>
              </w:rPr>
              <w:t>ЕИСЖС</w:t>
            </w:r>
          </w:p>
        </w:tc>
        <w:tc>
          <w:tcPr>
            <w:tcW w:w="7081" w:type="dxa"/>
          </w:tcPr>
          <w:p w14:paraId="2FAA1EA8" w14:textId="77777777" w:rsidR="00F55ECE" w:rsidRPr="001179C6" w:rsidRDefault="00F55ECE" w:rsidP="00F55ECE">
            <w:pPr>
              <w:pStyle w:val="213"/>
              <w:spacing w:after="0" w:line="240" w:lineRule="auto"/>
              <w:ind w:left="0" w:firstLine="0"/>
              <w:rPr>
                <w:rFonts w:eastAsia="ヒラギノ角ゴ Pro W3"/>
                <w:kern w:val="1"/>
                <w:lang w:eastAsia="hi-IN" w:bidi="hi-IN"/>
              </w:rPr>
            </w:pPr>
            <w:r w:rsidRPr="00D203F3">
              <w:rPr>
                <w:rFonts w:ascii="Times New Roman" w:hAnsi="Times New Roman"/>
                <w:lang w:eastAsia="en-US"/>
              </w:rPr>
              <w:t>Единая информационная система жилищного строительства</w:t>
            </w:r>
          </w:p>
        </w:tc>
      </w:tr>
      <w:tr w:rsidR="00F55ECE" w:rsidRPr="001179C6" w14:paraId="2115CA2C" w14:textId="77777777" w:rsidTr="00F55ECE">
        <w:tc>
          <w:tcPr>
            <w:tcW w:w="2552" w:type="dxa"/>
          </w:tcPr>
          <w:p w14:paraId="0066BD8C" w14:textId="77777777" w:rsidR="00F55ECE" w:rsidRPr="001179C6" w:rsidRDefault="00F55ECE" w:rsidP="00F55ECE">
            <w:pPr>
              <w:pStyle w:val="213"/>
              <w:spacing w:after="0" w:line="240" w:lineRule="auto"/>
              <w:ind w:left="0" w:firstLine="0"/>
              <w:jc w:val="left"/>
            </w:pPr>
            <w:r w:rsidRPr="00D203F3">
              <w:rPr>
                <w:rFonts w:ascii="Times New Roman" w:hAnsi="Times New Roman"/>
                <w:lang w:eastAsia="en-US"/>
              </w:rPr>
              <w:t>ЕСИА</w:t>
            </w:r>
          </w:p>
        </w:tc>
        <w:tc>
          <w:tcPr>
            <w:tcW w:w="7081" w:type="dxa"/>
          </w:tcPr>
          <w:p w14:paraId="00824821" w14:textId="77777777" w:rsidR="00F55ECE" w:rsidRPr="001179C6" w:rsidRDefault="00F55ECE" w:rsidP="00F55ECE">
            <w:pPr>
              <w:pStyle w:val="213"/>
              <w:spacing w:after="0" w:line="240" w:lineRule="auto"/>
              <w:ind w:left="0" w:firstLine="0"/>
              <w:rPr>
                <w:rFonts w:eastAsia="ヒラギノ角ゴ Pro W3"/>
                <w:kern w:val="1"/>
                <w:lang w:eastAsia="hi-IN" w:bidi="hi-IN"/>
              </w:rPr>
            </w:pPr>
            <w:r w:rsidRPr="00D203F3">
              <w:rPr>
                <w:rFonts w:ascii="Times New Roman" w:hAnsi="Times New Roman"/>
                <w:lang w:eastAsia="en-US"/>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F55ECE" w:rsidRPr="001179C6" w14:paraId="01F1B351" w14:textId="77777777" w:rsidTr="00F55ECE">
        <w:tc>
          <w:tcPr>
            <w:tcW w:w="2552" w:type="dxa"/>
          </w:tcPr>
          <w:p w14:paraId="5BF9B3F7" w14:textId="77777777" w:rsidR="00F55ECE" w:rsidRPr="001179C6" w:rsidRDefault="00F55ECE" w:rsidP="00F55ECE">
            <w:pPr>
              <w:pStyle w:val="213"/>
              <w:spacing w:after="0" w:line="240" w:lineRule="auto"/>
              <w:ind w:left="0" w:firstLine="0"/>
              <w:jc w:val="left"/>
            </w:pPr>
            <w:r w:rsidRPr="00D203F3">
              <w:rPr>
                <w:rFonts w:ascii="Times New Roman" w:hAnsi="Times New Roman"/>
                <w:lang w:eastAsia="en-US"/>
              </w:rPr>
              <w:t>ЕСОВ ТОРИС</w:t>
            </w:r>
          </w:p>
        </w:tc>
        <w:tc>
          <w:tcPr>
            <w:tcW w:w="7081" w:type="dxa"/>
          </w:tcPr>
          <w:p w14:paraId="1579EFD0" w14:textId="77777777" w:rsidR="00F55ECE" w:rsidRPr="001179C6" w:rsidRDefault="00F55ECE" w:rsidP="00F55ECE">
            <w:pPr>
              <w:pStyle w:val="213"/>
              <w:spacing w:after="0" w:line="240" w:lineRule="auto"/>
              <w:ind w:left="0" w:firstLine="0"/>
              <w:rPr>
                <w:rFonts w:eastAsia="ヒラギノ角ゴ Pro W3"/>
                <w:kern w:val="1"/>
                <w:lang w:eastAsia="hi-IN" w:bidi="hi-IN"/>
              </w:rPr>
            </w:pPr>
            <w:r w:rsidRPr="00D203F3">
              <w:rPr>
                <w:rFonts w:ascii="Times New Roman" w:hAnsi="Times New Roman"/>
                <w:lang w:eastAsia="en-US"/>
              </w:rPr>
              <w:t xml:space="preserve">Подсистема «Единая система однократного входа» автоматизированной системы «Технологическое ядро» государственной информационной системы </w:t>
            </w:r>
            <w:r>
              <w:rPr>
                <w:rFonts w:ascii="Times New Roman" w:hAnsi="Times New Roman"/>
                <w:lang w:eastAsia="en-US"/>
              </w:rPr>
              <w:t>Санкт-</w:t>
            </w:r>
            <w:r w:rsidRPr="00D203F3">
              <w:rPr>
                <w:rFonts w:ascii="Times New Roman" w:hAnsi="Times New Roman"/>
                <w:lang w:eastAsia="en-US"/>
              </w:rPr>
              <w:t>Петербурга «Территориальная отраслевая региональная информационная система»</w:t>
            </w:r>
          </w:p>
        </w:tc>
      </w:tr>
      <w:tr w:rsidR="00F55ECE" w:rsidRPr="001179C6" w14:paraId="214CF03F" w14:textId="77777777" w:rsidTr="00F55ECE">
        <w:tc>
          <w:tcPr>
            <w:tcW w:w="2552" w:type="dxa"/>
          </w:tcPr>
          <w:p w14:paraId="3078D91B" w14:textId="77777777" w:rsidR="00F55ECE" w:rsidRPr="001179C6" w:rsidRDefault="00F55ECE" w:rsidP="00F55ECE">
            <w:pPr>
              <w:pStyle w:val="213"/>
              <w:spacing w:after="0" w:line="240" w:lineRule="auto"/>
              <w:ind w:left="0" w:firstLine="0"/>
              <w:jc w:val="left"/>
            </w:pPr>
            <w:r w:rsidRPr="00D203F3">
              <w:rPr>
                <w:rFonts w:ascii="Times New Roman" w:hAnsi="Times New Roman"/>
                <w:lang w:eastAsia="en-US"/>
              </w:rPr>
              <w:t>ЕССК</w:t>
            </w:r>
          </w:p>
        </w:tc>
        <w:tc>
          <w:tcPr>
            <w:tcW w:w="7081" w:type="dxa"/>
          </w:tcPr>
          <w:p w14:paraId="272DC0DF" w14:textId="77777777" w:rsidR="00F55ECE" w:rsidRPr="001179C6" w:rsidRDefault="00F55ECE" w:rsidP="00F55ECE">
            <w:pPr>
              <w:pStyle w:val="213"/>
              <w:spacing w:after="0" w:line="240" w:lineRule="auto"/>
              <w:ind w:left="0" w:firstLine="0"/>
              <w:rPr>
                <w:rFonts w:eastAsia="ヒラギノ角ゴ Pro W3"/>
                <w:kern w:val="1"/>
                <w:lang w:eastAsia="hi-IN" w:bidi="hi-IN"/>
              </w:rPr>
            </w:pPr>
            <w:r w:rsidRPr="007112D9">
              <w:rPr>
                <w:rFonts w:ascii="Times New Roman" w:hAnsi="Times New Roman"/>
                <w:lang w:eastAsia="en-US"/>
              </w:rPr>
              <w:t xml:space="preserve">Государственная информационная система Санкт-Петербурга </w:t>
            </w:r>
            <w:r>
              <w:rPr>
                <w:rFonts w:ascii="Times New Roman" w:hAnsi="Times New Roman"/>
                <w:lang w:eastAsia="en-US"/>
              </w:rPr>
              <w:t>«</w:t>
            </w:r>
            <w:r w:rsidRPr="00D203F3">
              <w:rPr>
                <w:rFonts w:ascii="Times New Roman" w:hAnsi="Times New Roman"/>
                <w:lang w:eastAsia="en-US"/>
              </w:rPr>
              <w:t>Единая система строительного комплекса Санкт-Петербурга</w:t>
            </w:r>
            <w:r>
              <w:rPr>
                <w:rFonts w:ascii="Times New Roman" w:hAnsi="Times New Roman"/>
                <w:lang w:eastAsia="en-US"/>
              </w:rPr>
              <w:t>»</w:t>
            </w:r>
          </w:p>
        </w:tc>
      </w:tr>
      <w:tr w:rsidR="00F55ECE" w:rsidRPr="001179C6" w14:paraId="552C7C19" w14:textId="77777777" w:rsidTr="00F55ECE">
        <w:tc>
          <w:tcPr>
            <w:tcW w:w="2552" w:type="dxa"/>
          </w:tcPr>
          <w:p w14:paraId="1FA9746F"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ЗО КИИ</w:t>
            </w:r>
          </w:p>
        </w:tc>
        <w:tc>
          <w:tcPr>
            <w:tcW w:w="7081" w:type="dxa"/>
          </w:tcPr>
          <w:p w14:paraId="42E48E1B" w14:textId="77777777" w:rsidR="00F55ECE" w:rsidRPr="001179C6" w:rsidRDefault="00F55ECE" w:rsidP="00F55ECE">
            <w:pPr>
              <w:pStyle w:val="213"/>
              <w:spacing w:after="0" w:line="240" w:lineRule="auto"/>
              <w:ind w:left="0" w:firstLine="0"/>
              <w:rPr>
                <w:rFonts w:ascii="Times New Roman" w:eastAsia="ヒラギノ角ゴ Pro W3" w:hAnsi="Times New Roman"/>
                <w:kern w:val="1"/>
                <w:lang w:eastAsia="hi-IN" w:bidi="hi-IN"/>
              </w:rPr>
            </w:pPr>
            <w:r w:rsidRPr="001179C6">
              <w:rPr>
                <w:rFonts w:ascii="Times New Roman" w:eastAsia="ヒラギノ角ゴ Pro W3" w:hAnsi="Times New Roman"/>
                <w:kern w:val="1"/>
                <w:lang w:eastAsia="hi-IN" w:bidi="hi-IN"/>
              </w:rPr>
              <w:t>Значимый объект критической информационной  инфраструктуры</w:t>
            </w:r>
          </w:p>
        </w:tc>
      </w:tr>
      <w:tr w:rsidR="00F55ECE" w:rsidRPr="001179C6" w14:paraId="06413710" w14:textId="77777777" w:rsidTr="00F55ECE">
        <w:tc>
          <w:tcPr>
            <w:tcW w:w="2552" w:type="dxa"/>
          </w:tcPr>
          <w:p w14:paraId="26A1A034" w14:textId="77777777" w:rsidR="00F55ECE" w:rsidRPr="001179C6" w:rsidRDefault="00F55ECE" w:rsidP="00F55ECE">
            <w:pPr>
              <w:pStyle w:val="213"/>
              <w:spacing w:after="0" w:line="240" w:lineRule="auto"/>
              <w:ind w:left="0" w:firstLine="0"/>
              <w:jc w:val="left"/>
            </w:pPr>
            <w:r w:rsidRPr="00D203F3">
              <w:rPr>
                <w:rFonts w:ascii="Times New Roman" w:hAnsi="Times New Roman"/>
                <w:lang w:eastAsia="en-US"/>
              </w:rPr>
              <w:t>ИЖС</w:t>
            </w:r>
          </w:p>
        </w:tc>
        <w:tc>
          <w:tcPr>
            <w:tcW w:w="7081" w:type="dxa"/>
          </w:tcPr>
          <w:p w14:paraId="218BAB8E" w14:textId="77777777" w:rsidR="00F55ECE" w:rsidRPr="001179C6" w:rsidRDefault="00F55ECE" w:rsidP="00F55ECE">
            <w:pPr>
              <w:pStyle w:val="213"/>
              <w:spacing w:after="0" w:line="240" w:lineRule="auto"/>
              <w:ind w:left="0" w:firstLine="0"/>
              <w:rPr>
                <w:rFonts w:eastAsia="ヒラギノ角ゴ Pro W3"/>
                <w:kern w:val="1"/>
                <w:lang w:eastAsia="hi-IN" w:bidi="hi-IN"/>
              </w:rPr>
            </w:pPr>
            <w:r w:rsidRPr="00D203F3">
              <w:rPr>
                <w:rFonts w:ascii="Times New Roman" w:hAnsi="Times New Roman"/>
                <w:lang w:eastAsia="en-US"/>
              </w:rPr>
              <w:t>Индивидуальное жилищное строительство</w:t>
            </w:r>
          </w:p>
        </w:tc>
      </w:tr>
      <w:tr w:rsidR="00F55ECE" w:rsidRPr="001179C6" w14:paraId="095C7C63" w14:textId="77777777" w:rsidTr="00F55ECE">
        <w:tc>
          <w:tcPr>
            <w:tcW w:w="2552" w:type="dxa"/>
          </w:tcPr>
          <w:p w14:paraId="0EEA1770" w14:textId="77777777" w:rsidR="00F55ECE" w:rsidRPr="001179C6" w:rsidRDefault="00F55ECE" w:rsidP="00F55ECE">
            <w:pPr>
              <w:pStyle w:val="213"/>
              <w:spacing w:after="0" w:line="240" w:lineRule="auto"/>
              <w:ind w:left="0" w:firstLine="0"/>
              <w:jc w:val="left"/>
            </w:pPr>
            <w:r w:rsidRPr="00D203F3">
              <w:rPr>
                <w:rFonts w:ascii="Times New Roman" w:hAnsi="Times New Roman"/>
                <w:lang w:eastAsia="en-US"/>
              </w:rPr>
              <w:t>ИНН</w:t>
            </w:r>
          </w:p>
        </w:tc>
        <w:tc>
          <w:tcPr>
            <w:tcW w:w="7081" w:type="dxa"/>
          </w:tcPr>
          <w:p w14:paraId="4591E71F" w14:textId="77777777" w:rsidR="00F55ECE" w:rsidRPr="001179C6" w:rsidRDefault="00F55ECE" w:rsidP="00F55ECE">
            <w:pPr>
              <w:pStyle w:val="213"/>
              <w:spacing w:after="0" w:line="240" w:lineRule="auto"/>
              <w:ind w:left="0" w:firstLine="0"/>
              <w:rPr>
                <w:rFonts w:eastAsia="ヒラギノ角ゴ Pro W3"/>
                <w:kern w:val="1"/>
                <w:lang w:eastAsia="hi-IN" w:bidi="hi-IN"/>
              </w:rPr>
            </w:pPr>
            <w:r w:rsidRPr="00D203F3">
              <w:rPr>
                <w:rFonts w:ascii="Times New Roman" w:hAnsi="Times New Roman"/>
                <w:lang w:eastAsia="en-US"/>
              </w:rPr>
              <w:t>Идентификационный номер налогоплательщика</w:t>
            </w:r>
          </w:p>
        </w:tc>
      </w:tr>
      <w:tr w:rsidR="00F55ECE" w:rsidRPr="001179C6" w14:paraId="080A0F96" w14:textId="77777777" w:rsidTr="00F55ECE">
        <w:tc>
          <w:tcPr>
            <w:tcW w:w="2552" w:type="dxa"/>
          </w:tcPr>
          <w:p w14:paraId="3C1C9990"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lang w:eastAsia="en-US"/>
              </w:rPr>
              <w:t>ИОГВ</w:t>
            </w:r>
          </w:p>
        </w:tc>
        <w:tc>
          <w:tcPr>
            <w:tcW w:w="7081" w:type="dxa"/>
          </w:tcPr>
          <w:p w14:paraId="303BFA9C" w14:textId="77777777" w:rsidR="00F55ECE" w:rsidRPr="001179C6" w:rsidRDefault="00F55ECE" w:rsidP="00F55ECE">
            <w:pPr>
              <w:pStyle w:val="213"/>
              <w:spacing w:after="0" w:line="240" w:lineRule="auto"/>
              <w:ind w:left="0" w:firstLine="0"/>
              <w:rPr>
                <w:rFonts w:ascii="Times New Roman" w:eastAsia="ヒラギノ角ゴ Pro W3" w:hAnsi="Times New Roman"/>
                <w:kern w:val="1"/>
                <w:lang w:eastAsia="hi-IN" w:bidi="hi-IN"/>
              </w:rPr>
            </w:pPr>
            <w:r w:rsidRPr="001179C6">
              <w:rPr>
                <w:rFonts w:ascii="Times New Roman" w:hAnsi="Times New Roman"/>
                <w:lang w:eastAsia="en-US"/>
              </w:rPr>
              <w:t>Исполнительный орган государственной власти Санкт-Петербурга</w:t>
            </w:r>
          </w:p>
        </w:tc>
      </w:tr>
      <w:tr w:rsidR="00F55ECE" w:rsidRPr="001179C6" w14:paraId="5357AA79" w14:textId="77777777" w:rsidTr="00F55ECE">
        <w:tc>
          <w:tcPr>
            <w:tcW w:w="2552" w:type="dxa"/>
          </w:tcPr>
          <w:p w14:paraId="0504A9F7" w14:textId="77777777" w:rsidR="00F55ECE" w:rsidRPr="001179C6" w:rsidRDefault="00F55ECE" w:rsidP="00F55ECE">
            <w:pPr>
              <w:pStyle w:val="213"/>
              <w:spacing w:after="0" w:line="240" w:lineRule="auto"/>
              <w:ind w:left="0" w:firstLine="0"/>
              <w:jc w:val="left"/>
              <w:rPr>
                <w:lang w:eastAsia="en-US"/>
              </w:rPr>
            </w:pPr>
            <w:r w:rsidRPr="00312348">
              <w:rPr>
                <w:rFonts w:ascii="Times New Roman" w:hAnsi="Times New Roman"/>
                <w:lang w:eastAsia="en-US"/>
              </w:rPr>
              <w:t>ИСПДн</w:t>
            </w:r>
          </w:p>
        </w:tc>
        <w:tc>
          <w:tcPr>
            <w:tcW w:w="7081" w:type="dxa"/>
          </w:tcPr>
          <w:p w14:paraId="1EF90C40" w14:textId="77777777" w:rsidR="00F55ECE" w:rsidRPr="001179C6" w:rsidRDefault="00F55ECE" w:rsidP="00F55ECE">
            <w:pPr>
              <w:pStyle w:val="213"/>
              <w:spacing w:after="0" w:line="240" w:lineRule="auto"/>
              <w:ind w:left="0" w:firstLine="0"/>
              <w:rPr>
                <w:lang w:eastAsia="en-US"/>
              </w:rPr>
            </w:pPr>
            <w:r w:rsidRPr="00312348">
              <w:rPr>
                <w:rFonts w:ascii="Times New Roman" w:hAnsi="Times New Roman"/>
                <w:lang w:eastAsia="en-US"/>
              </w:rPr>
              <w:t>Информационная система персональных данных</w:t>
            </w:r>
          </w:p>
        </w:tc>
      </w:tr>
      <w:tr w:rsidR="00F55ECE" w:rsidRPr="00312348" w14:paraId="395A775F" w14:textId="77777777" w:rsidTr="00F55ECE">
        <w:tc>
          <w:tcPr>
            <w:tcW w:w="2552" w:type="dxa"/>
          </w:tcPr>
          <w:p w14:paraId="6533B8C6" w14:textId="77777777" w:rsidR="00F55ECE" w:rsidRPr="00312348" w:rsidRDefault="00F55ECE" w:rsidP="00F55ECE">
            <w:pPr>
              <w:pStyle w:val="213"/>
              <w:spacing w:after="0" w:line="240" w:lineRule="auto"/>
              <w:ind w:left="0" w:firstLine="0"/>
              <w:jc w:val="left"/>
              <w:rPr>
                <w:lang w:eastAsia="en-US"/>
              </w:rPr>
            </w:pPr>
            <w:r w:rsidRPr="00D203F3">
              <w:rPr>
                <w:rFonts w:ascii="Times New Roman" w:hAnsi="Times New Roman"/>
                <w:lang w:eastAsia="en-US"/>
              </w:rPr>
              <w:t>МАИС ЭГУ</w:t>
            </w:r>
          </w:p>
        </w:tc>
        <w:tc>
          <w:tcPr>
            <w:tcW w:w="7081" w:type="dxa"/>
          </w:tcPr>
          <w:p w14:paraId="0C447573" w14:textId="77777777" w:rsidR="00F55ECE" w:rsidRPr="00312348" w:rsidRDefault="00F55ECE" w:rsidP="00F55ECE">
            <w:pPr>
              <w:pStyle w:val="213"/>
              <w:spacing w:after="0" w:line="240" w:lineRule="auto"/>
              <w:ind w:left="0" w:firstLine="0"/>
              <w:rPr>
                <w:lang w:eastAsia="en-US"/>
              </w:rPr>
            </w:pPr>
            <w:r w:rsidRPr="00D203F3">
              <w:rPr>
                <w:rFonts w:ascii="Times New Roman" w:hAnsi="Times New Roman"/>
                <w:lang w:eastAsia="en-US"/>
              </w:rPr>
              <w:t>Межведомственная автоматизированная информационная система предоставления в Санкт-Петербурге государственных и муниципальных услуг в электронном виде</w:t>
            </w:r>
          </w:p>
        </w:tc>
      </w:tr>
      <w:tr w:rsidR="00F55ECE" w:rsidRPr="00312348" w14:paraId="6788F821" w14:textId="77777777" w:rsidTr="00F55ECE">
        <w:tc>
          <w:tcPr>
            <w:tcW w:w="2552" w:type="dxa"/>
          </w:tcPr>
          <w:p w14:paraId="5EA252FF" w14:textId="77777777" w:rsidR="00F55ECE" w:rsidRPr="00312348" w:rsidRDefault="00F55ECE" w:rsidP="00F55ECE">
            <w:pPr>
              <w:pStyle w:val="213"/>
              <w:spacing w:after="0" w:line="240" w:lineRule="auto"/>
              <w:ind w:left="0" w:firstLine="0"/>
              <w:jc w:val="left"/>
              <w:rPr>
                <w:lang w:eastAsia="en-US"/>
              </w:rPr>
            </w:pPr>
            <w:r w:rsidRPr="00D203F3">
              <w:rPr>
                <w:rFonts w:ascii="Times New Roman" w:hAnsi="Times New Roman"/>
                <w:lang w:eastAsia="en-US"/>
              </w:rPr>
              <w:t>МЧД</w:t>
            </w:r>
          </w:p>
        </w:tc>
        <w:tc>
          <w:tcPr>
            <w:tcW w:w="7081" w:type="dxa"/>
          </w:tcPr>
          <w:p w14:paraId="1456F886" w14:textId="77777777" w:rsidR="00F55ECE" w:rsidRPr="00312348" w:rsidRDefault="00F55ECE" w:rsidP="00F55ECE">
            <w:pPr>
              <w:pStyle w:val="213"/>
              <w:spacing w:after="0" w:line="240" w:lineRule="auto"/>
              <w:ind w:left="0" w:firstLine="0"/>
              <w:rPr>
                <w:lang w:eastAsia="en-US"/>
              </w:rPr>
            </w:pPr>
            <w:r w:rsidRPr="00D203F3">
              <w:rPr>
                <w:rFonts w:ascii="Times New Roman" w:hAnsi="Times New Roman"/>
                <w:lang w:eastAsia="en-US"/>
              </w:rPr>
              <w:t>Машиночитаемая доверенность</w:t>
            </w:r>
          </w:p>
        </w:tc>
      </w:tr>
      <w:tr w:rsidR="00F55ECE" w:rsidRPr="001179C6" w14:paraId="0B551D45" w14:textId="77777777" w:rsidTr="00F55ECE">
        <w:tc>
          <w:tcPr>
            <w:tcW w:w="2552" w:type="dxa"/>
          </w:tcPr>
          <w:p w14:paraId="0CA406D3"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НСД</w:t>
            </w:r>
          </w:p>
        </w:tc>
        <w:tc>
          <w:tcPr>
            <w:tcW w:w="7081" w:type="dxa"/>
          </w:tcPr>
          <w:p w14:paraId="0BA6714C"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eastAsia="ヒラギノ角ゴ Pro W3" w:hAnsi="Times New Roman"/>
                <w:kern w:val="1"/>
                <w:lang w:eastAsia="hi-IN" w:bidi="hi-IN"/>
              </w:rPr>
              <w:t>Несанкционированный доступ</w:t>
            </w:r>
          </w:p>
        </w:tc>
      </w:tr>
      <w:tr w:rsidR="00F55ECE" w:rsidRPr="001179C6" w14:paraId="2D099D94" w14:textId="77777777" w:rsidTr="00F55ECE">
        <w:tc>
          <w:tcPr>
            <w:tcW w:w="2552" w:type="dxa"/>
          </w:tcPr>
          <w:p w14:paraId="5B509D6E" w14:textId="77777777" w:rsidR="00F55ECE" w:rsidRPr="001179C6" w:rsidRDefault="00F55ECE" w:rsidP="00F55ECE">
            <w:pPr>
              <w:pStyle w:val="213"/>
              <w:spacing w:after="0" w:line="240" w:lineRule="auto"/>
              <w:ind w:left="0" w:firstLine="0"/>
              <w:jc w:val="left"/>
            </w:pPr>
            <w:r w:rsidRPr="00D203F3">
              <w:rPr>
                <w:rFonts w:ascii="Times New Roman" w:hAnsi="Times New Roman"/>
                <w:lang w:eastAsia="en-US"/>
              </w:rPr>
              <w:t>ОГРН</w:t>
            </w:r>
          </w:p>
        </w:tc>
        <w:tc>
          <w:tcPr>
            <w:tcW w:w="7081" w:type="dxa"/>
          </w:tcPr>
          <w:p w14:paraId="3EB47C19" w14:textId="77777777" w:rsidR="00F55ECE" w:rsidRPr="001179C6" w:rsidRDefault="00F55ECE" w:rsidP="00F55ECE">
            <w:pPr>
              <w:pStyle w:val="213"/>
              <w:spacing w:after="0" w:line="240" w:lineRule="auto"/>
              <w:ind w:left="0" w:firstLine="0"/>
              <w:rPr>
                <w:rFonts w:eastAsia="ヒラギノ角ゴ Pro W3"/>
                <w:kern w:val="1"/>
                <w:lang w:eastAsia="hi-IN" w:bidi="hi-IN"/>
              </w:rPr>
            </w:pPr>
            <w:r w:rsidRPr="00D203F3">
              <w:rPr>
                <w:rFonts w:ascii="Times New Roman" w:hAnsi="Times New Roman"/>
                <w:lang w:eastAsia="en-US"/>
              </w:rPr>
              <w:t>Основной государственный регистрационный номер</w:t>
            </w:r>
          </w:p>
        </w:tc>
      </w:tr>
      <w:tr w:rsidR="00F55ECE" w:rsidRPr="001179C6" w14:paraId="7B832056" w14:textId="77777777" w:rsidTr="00F55ECE">
        <w:tc>
          <w:tcPr>
            <w:tcW w:w="2552" w:type="dxa"/>
          </w:tcPr>
          <w:p w14:paraId="64EF1014" w14:textId="77777777" w:rsidR="00F55ECE" w:rsidRPr="001179C6" w:rsidRDefault="00F55ECE" w:rsidP="00F55ECE">
            <w:pPr>
              <w:pStyle w:val="213"/>
              <w:spacing w:after="0" w:line="240" w:lineRule="auto"/>
              <w:ind w:left="0" w:firstLine="0"/>
              <w:jc w:val="left"/>
            </w:pPr>
            <w:r w:rsidRPr="00D203F3">
              <w:rPr>
                <w:rFonts w:ascii="Times New Roman" w:hAnsi="Times New Roman"/>
                <w:lang w:eastAsia="en-US"/>
              </w:rPr>
              <w:t>ОГРНИП</w:t>
            </w:r>
          </w:p>
        </w:tc>
        <w:tc>
          <w:tcPr>
            <w:tcW w:w="7081" w:type="dxa"/>
          </w:tcPr>
          <w:p w14:paraId="4248BCE3" w14:textId="77777777" w:rsidR="00F55ECE" w:rsidRPr="001179C6" w:rsidRDefault="00F55ECE" w:rsidP="00F55ECE">
            <w:pPr>
              <w:pStyle w:val="213"/>
              <w:spacing w:after="0" w:line="240" w:lineRule="auto"/>
              <w:ind w:left="0" w:firstLine="0"/>
              <w:rPr>
                <w:rFonts w:eastAsia="ヒラギノ角ゴ Pro W3"/>
                <w:kern w:val="1"/>
                <w:lang w:eastAsia="hi-IN" w:bidi="hi-IN"/>
              </w:rPr>
            </w:pPr>
            <w:r w:rsidRPr="00D203F3">
              <w:rPr>
                <w:rFonts w:ascii="Times New Roman" w:hAnsi="Times New Roman"/>
                <w:lang w:eastAsia="en-US"/>
              </w:rPr>
              <w:t>Основной государственный регистрационный номер индивидуального предпринимателя</w:t>
            </w:r>
          </w:p>
        </w:tc>
      </w:tr>
      <w:tr w:rsidR="00F55ECE" w:rsidRPr="001179C6" w14:paraId="0871341B" w14:textId="77777777" w:rsidTr="00F55ECE">
        <w:tc>
          <w:tcPr>
            <w:tcW w:w="2552" w:type="dxa"/>
          </w:tcPr>
          <w:p w14:paraId="707C7535" w14:textId="77777777" w:rsidR="00F55ECE" w:rsidRPr="001179C6" w:rsidRDefault="00F55ECE" w:rsidP="00F55ECE">
            <w:pPr>
              <w:pStyle w:val="213"/>
              <w:spacing w:after="0" w:line="240" w:lineRule="auto"/>
              <w:ind w:left="0" w:firstLine="0"/>
              <w:jc w:val="left"/>
            </w:pPr>
            <w:r w:rsidRPr="00D203F3">
              <w:rPr>
                <w:rFonts w:ascii="Times New Roman" w:hAnsi="Times New Roman"/>
                <w:lang w:eastAsia="en-US"/>
              </w:rPr>
              <w:t>ОЖР</w:t>
            </w:r>
          </w:p>
        </w:tc>
        <w:tc>
          <w:tcPr>
            <w:tcW w:w="7081" w:type="dxa"/>
          </w:tcPr>
          <w:p w14:paraId="71A956BB" w14:textId="77777777" w:rsidR="00F55ECE" w:rsidRPr="001179C6" w:rsidRDefault="00F55ECE" w:rsidP="00F55ECE">
            <w:pPr>
              <w:pStyle w:val="213"/>
              <w:spacing w:after="0" w:line="240" w:lineRule="auto"/>
              <w:ind w:left="0" w:firstLine="0"/>
              <w:rPr>
                <w:rFonts w:eastAsia="ヒラギノ角ゴ Pro W3"/>
                <w:kern w:val="1"/>
                <w:lang w:eastAsia="hi-IN" w:bidi="hi-IN"/>
              </w:rPr>
            </w:pPr>
            <w:r w:rsidRPr="00D203F3">
              <w:rPr>
                <w:rFonts w:ascii="Times New Roman" w:hAnsi="Times New Roman"/>
                <w:lang w:eastAsia="en-US"/>
              </w:rPr>
              <w:t>Общий журнал работ</w:t>
            </w:r>
          </w:p>
        </w:tc>
      </w:tr>
      <w:tr w:rsidR="00F55ECE" w:rsidRPr="001179C6" w14:paraId="76F346C8" w14:textId="77777777" w:rsidTr="00F55ECE">
        <w:tc>
          <w:tcPr>
            <w:tcW w:w="2552" w:type="dxa"/>
          </w:tcPr>
          <w:p w14:paraId="79E8A022"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ОКПД2</w:t>
            </w:r>
          </w:p>
        </w:tc>
        <w:tc>
          <w:tcPr>
            <w:tcW w:w="7081" w:type="dxa"/>
          </w:tcPr>
          <w:p w14:paraId="6C543E9F"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rPr>
              <w:t>Общероссийский классификатор продукции по видам экономической деятельности</w:t>
            </w:r>
          </w:p>
        </w:tc>
      </w:tr>
      <w:tr w:rsidR="00F55ECE" w:rsidRPr="001179C6" w14:paraId="23C50B5B" w14:textId="77777777" w:rsidTr="00F55ECE">
        <w:tc>
          <w:tcPr>
            <w:tcW w:w="2552" w:type="dxa"/>
          </w:tcPr>
          <w:p w14:paraId="6DEF4B95" w14:textId="77777777" w:rsidR="00F55ECE" w:rsidRPr="001179C6" w:rsidRDefault="00F55ECE" w:rsidP="00F55ECE">
            <w:pPr>
              <w:pStyle w:val="213"/>
              <w:spacing w:after="0" w:line="240" w:lineRule="auto"/>
              <w:ind w:left="0" w:firstLine="0"/>
              <w:jc w:val="left"/>
            </w:pPr>
            <w:r w:rsidRPr="00D203F3">
              <w:rPr>
                <w:rFonts w:ascii="Times New Roman" w:hAnsi="Times New Roman"/>
                <w:lang w:eastAsia="en-US"/>
              </w:rPr>
              <w:t>ОКС</w:t>
            </w:r>
          </w:p>
        </w:tc>
        <w:tc>
          <w:tcPr>
            <w:tcW w:w="7081" w:type="dxa"/>
          </w:tcPr>
          <w:p w14:paraId="103386BF" w14:textId="77777777" w:rsidR="00F55ECE" w:rsidRPr="001179C6" w:rsidRDefault="00F55ECE" w:rsidP="00F55ECE">
            <w:pPr>
              <w:pStyle w:val="213"/>
              <w:spacing w:after="0" w:line="240" w:lineRule="auto"/>
              <w:ind w:left="0" w:firstLine="0"/>
            </w:pPr>
            <w:r w:rsidRPr="00D203F3">
              <w:rPr>
                <w:rFonts w:ascii="Times New Roman" w:hAnsi="Times New Roman"/>
                <w:lang w:eastAsia="en-US"/>
              </w:rPr>
              <w:t>Объект капитального строительства</w:t>
            </w:r>
          </w:p>
        </w:tc>
      </w:tr>
      <w:tr w:rsidR="00F55ECE" w:rsidRPr="001179C6" w14:paraId="5195C44E" w14:textId="77777777" w:rsidTr="00F55ECE">
        <w:tc>
          <w:tcPr>
            <w:tcW w:w="2552" w:type="dxa"/>
          </w:tcPr>
          <w:p w14:paraId="59515DDA"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ОПО</w:t>
            </w:r>
          </w:p>
        </w:tc>
        <w:tc>
          <w:tcPr>
            <w:tcW w:w="7081" w:type="dxa"/>
          </w:tcPr>
          <w:p w14:paraId="218A4C17"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rPr>
              <w:t>Общее программное обеспечение</w:t>
            </w:r>
          </w:p>
        </w:tc>
      </w:tr>
      <w:tr w:rsidR="00F55ECE" w:rsidRPr="001179C6" w14:paraId="18EDC39B" w14:textId="77777777" w:rsidTr="00F55ECE">
        <w:tc>
          <w:tcPr>
            <w:tcW w:w="2552" w:type="dxa"/>
          </w:tcPr>
          <w:p w14:paraId="7998B5C8"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ОС</w:t>
            </w:r>
          </w:p>
        </w:tc>
        <w:tc>
          <w:tcPr>
            <w:tcW w:w="7081" w:type="dxa"/>
          </w:tcPr>
          <w:p w14:paraId="7282A480"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rPr>
              <w:t>Операционная система</w:t>
            </w:r>
          </w:p>
        </w:tc>
      </w:tr>
      <w:tr w:rsidR="00F55ECE" w:rsidRPr="001179C6" w14:paraId="1324D598" w14:textId="77777777" w:rsidTr="00F55ECE">
        <w:tc>
          <w:tcPr>
            <w:tcW w:w="2552" w:type="dxa"/>
          </w:tcPr>
          <w:p w14:paraId="7475C395"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ПО</w:t>
            </w:r>
          </w:p>
        </w:tc>
        <w:tc>
          <w:tcPr>
            <w:tcW w:w="7081" w:type="dxa"/>
          </w:tcPr>
          <w:p w14:paraId="64DD26C2"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rPr>
              <w:t>Программное обеспечение</w:t>
            </w:r>
          </w:p>
        </w:tc>
      </w:tr>
      <w:tr w:rsidR="00F55ECE" w:rsidRPr="0003321B" w14:paraId="74B930FC" w14:textId="77777777" w:rsidTr="00F55ECE">
        <w:tc>
          <w:tcPr>
            <w:tcW w:w="2552" w:type="dxa"/>
          </w:tcPr>
          <w:p w14:paraId="0722D807" w14:textId="77777777" w:rsidR="00F55ECE" w:rsidRPr="0003321B" w:rsidRDefault="00F55ECE" w:rsidP="00F55ECE">
            <w:pPr>
              <w:pStyle w:val="213"/>
              <w:spacing w:after="0" w:line="240" w:lineRule="auto"/>
              <w:ind w:left="0" w:firstLine="0"/>
              <w:rPr>
                <w:rFonts w:ascii="Times New Roman" w:hAnsi="Times New Roman"/>
              </w:rPr>
            </w:pPr>
            <w:r w:rsidRPr="0003321B">
              <w:rPr>
                <w:rFonts w:ascii="Times New Roman" w:hAnsi="Times New Roman"/>
              </w:rPr>
              <w:lastRenderedPageBreak/>
              <w:t>РБПО</w:t>
            </w:r>
          </w:p>
        </w:tc>
        <w:tc>
          <w:tcPr>
            <w:tcW w:w="7081" w:type="dxa"/>
          </w:tcPr>
          <w:p w14:paraId="5EC633AC" w14:textId="77777777" w:rsidR="00F55ECE" w:rsidRPr="0003321B" w:rsidRDefault="00F55ECE" w:rsidP="00F55ECE">
            <w:pPr>
              <w:pStyle w:val="213"/>
              <w:spacing w:after="0" w:line="240" w:lineRule="auto"/>
              <w:ind w:left="0" w:firstLine="0"/>
              <w:rPr>
                <w:rFonts w:ascii="Times New Roman" w:hAnsi="Times New Roman"/>
              </w:rPr>
            </w:pPr>
            <w:r w:rsidRPr="0003321B">
              <w:rPr>
                <w:rFonts w:ascii="Times New Roman" w:hAnsi="Times New Roman"/>
              </w:rPr>
              <w:t>Разработка безопасного программного обеспечения</w:t>
            </w:r>
          </w:p>
        </w:tc>
      </w:tr>
      <w:tr w:rsidR="00F55ECE" w:rsidRPr="001179C6" w14:paraId="3B642253" w14:textId="77777777" w:rsidTr="00F55ECE">
        <w:tc>
          <w:tcPr>
            <w:tcW w:w="2552" w:type="dxa"/>
          </w:tcPr>
          <w:p w14:paraId="7F993C23" w14:textId="77777777" w:rsidR="00F55ECE" w:rsidRPr="001179C6" w:rsidRDefault="00F55ECE" w:rsidP="00F55ECE">
            <w:pPr>
              <w:pStyle w:val="213"/>
              <w:spacing w:after="0" w:line="240" w:lineRule="auto"/>
              <w:ind w:left="0" w:firstLine="0"/>
              <w:jc w:val="left"/>
              <w:rPr>
                <w:rFonts w:ascii="Times New Roman" w:eastAsia="ヒラギノ角ゴ Pro W3" w:hAnsi="Times New Roman"/>
                <w:kern w:val="1"/>
                <w:lang w:eastAsia="hi-IN" w:bidi="hi-IN"/>
              </w:rPr>
            </w:pPr>
            <w:r w:rsidRPr="001179C6">
              <w:rPr>
                <w:rFonts w:ascii="Times New Roman" w:eastAsia="ヒラギノ角ゴ Pro W3" w:hAnsi="Times New Roman"/>
                <w:kern w:val="1"/>
                <w:lang w:eastAsia="hi-IN" w:bidi="hi-IN"/>
              </w:rPr>
              <w:t>Реестр</w:t>
            </w:r>
          </w:p>
        </w:tc>
        <w:tc>
          <w:tcPr>
            <w:tcW w:w="7081" w:type="dxa"/>
          </w:tcPr>
          <w:p w14:paraId="34A51003" w14:textId="37521ED0" w:rsidR="00F55ECE" w:rsidRPr="001179C6" w:rsidRDefault="00316A24" w:rsidP="00F55ECE">
            <w:pPr>
              <w:pStyle w:val="213"/>
              <w:spacing w:after="0" w:line="240" w:lineRule="auto"/>
              <w:ind w:left="0" w:firstLine="0"/>
              <w:rPr>
                <w:rFonts w:ascii="Times New Roman" w:hAnsi="Times New Roman"/>
                <w:kern w:val="1"/>
                <w:lang w:eastAsia="zh-CN" w:bidi="hi-IN"/>
              </w:rPr>
            </w:pPr>
            <w:r w:rsidRPr="001179C6">
              <w:rPr>
                <w:rFonts w:ascii="Times New Roman" w:hAnsi="Times New Roman"/>
                <w:color w:val="000000"/>
              </w:rPr>
              <w:t xml:space="preserve">Единый реестр </w:t>
            </w:r>
            <w:r>
              <w:rPr>
                <w:rFonts w:ascii="Times New Roman" w:hAnsi="Times New Roman"/>
                <w:color w:val="000000"/>
              </w:rPr>
              <w:t xml:space="preserve">российских </w:t>
            </w:r>
            <w:r w:rsidRPr="001179C6">
              <w:rPr>
                <w:rFonts w:ascii="Times New Roman" w:hAnsi="Times New Roman"/>
                <w:color w:val="000000"/>
              </w:rPr>
              <w:t>программ для электронных вычислительных машин и баз данных</w:t>
            </w:r>
            <w:r>
              <w:rPr>
                <w:rFonts w:ascii="Times New Roman" w:hAnsi="Times New Roman"/>
                <w:color w:val="000000"/>
              </w:rPr>
              <w:t xml:space="preserve"> или</w:t>
            </w:r>
            <w:r w:rsidRPr="001179C6">
              <w:rPr>
                <w:rFonts w:ascii="Times New Roman" w:hAnsi="Times New Roman"/>
                <w:color w:val="000000"/>
              </w:rPr>
              <w:t xml:space="preserve"> Единый реестр программ для электронных вычислительных машин и баз данных из государств – членов Евразийского экономического союза</w:t>
            </w:r>
            <w:r>
              <w:rPr>
                <w:rFonts w:ascii="Times New Roman" w:hAnsi="Times New Roman"/>
                <w:color w:val="000000"/>
              </w:rPr>
              <w:t xml:space="preserve"> за исключением Российской Федерации</w:t>
            </w:r>
          </w:p>
        </w:tc>
      </w:tr>
      <w:tr w:rsidR="00F55ECE" w:rsidRPr="001179C6" w14:paraId="235C4ADA" w14:textId="77777777" w:rsidTr="00F55ECE">
        <w:tc>
          <w:tcPr>
            <w:tcW w:w="2552" w:type="dxa"/>
          </w:tcPr>
          <w:p w14:paraId="0B859ED3"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eastAsia="ヒラギノ角ゴ Pro W3" w:hAnsi="Times New Roman"/>
                <w:kern w:val="1"/>
                <w:lang w:eastAsia="hi-IN" w:bidi="hi-IN"/>
              </w:rPr>
              <w:t>Реестр ГИС</w:t>
            </w:r>
          </w:p>
        </w:tc>
        <w:tc>
          <w:tcPr>
            <w:tcW w:w="7081" w:type="dxa"/>
          </w:tcPr>
          <w:p w14:paraId="202AC1DF"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kern w:val="1"/>
                <w:lang w:eastAsia="zh-CN" w:bidi="hi-IN"/>
              </w:rPr>
              <w:t xml:space="preserve">Государственная информационная система Санкт-Петербурга </w:t>
            </w:r>
            <w:r>
              <w:rPr>
                <w:rFonts w:ascii="Times New Roman" w:hAnsi="Times New Roman"/>
                <w:kern w:val="1"/>
                <w:lang w:eastAsia="zh-CN" w:bidi="hi-IN"/>
              </w:rPr>
              <w:t>«</w:t>
            </w:r>
            <w:r w:rsidRPr="001179C6">
              <w:rPr>
                <w:rFonts w:ascii="Times New Roman" w:hAnsi="Times New Roman"/>
                <w:kern w:val="1"/>
                <w:lang w:eastAsia="zh-CN" w:bidi="hi-IN"/>
              </w:rPr>
              <w:t>Реестр государственных информационных систем Санкт</w:t>
            </w:r>
            <w:r w:rsidRPr="001179C6">
              <w:rPr>
                <w:rFonts w:ascii="Times New Roman" w:hAnsi="Times New Roman"/>
                <w:kern w:val="1"/>
                <w:lang w:eastAsia="zh-CN" w:bidi="hi-IN"/>
              </w:rPr>
              <w:noBreakHyphen/>
              <w:t>Петербурга</w:t>
            </w:r>
            <w:r>
              <w:rPr>
                <w:rFonts w:ascii="Times New Roman" w:hAnsi="Times New Roman"/>
                <w:kern w:val="1"/>
                <w:lang w:eastAsia="zh-CN" w:bidi="hi-IN"/>
              </w:rPr>
              <w:t>»</w:t>
            </w:r>
          </w:p>
        </w:tc>
      </w:tr>
      <w:tr w:rsidR="00F55ECE" w:rsidRPr="001179C6" w14:paraId="1D97469C" w14:textId="77777777" w:rsidTr="00F55ECE">
        <w:tc>
          <w:tcPr>
            <w:tcW w:w="2552" w:type="dxa"/>
          </w:tcPr>
          <w:p w14:paraId="26B04192" w14:textId="77777777" w:rsidR="00F55ECE" w:rsidRPr="001179C6" w:rsidRDefault="00F55ECE" w:rsidP="00F55ECE">
            <w:pPr>
              <w:pStyle w:val="213"/>
              <w:spacing w:after="0" w:line="240" w:lineRule="auto"/>
              <w:ind w:left="0" w:firstLine="0"/>
              <w:jc w:val="left"/>
              <w:rPr>
                <w:rFonts w:eastAsia="ヒラギノ角ゴ Pro W3"/>
                <w:kern w:val="1"/>
                <w:lang w:eastAsia="hi-IN" w:bidi="hi-IN"/>
              </w:rPr>
            </w:pPr>
            <w:r w:rsidRPr="00D203F3">
              <w:rPr>
                <w:rFonts w:ascii="Times New Roman" w:eastAsia="ヒラギノ角ゴ Pro W3" w:hAnsi="Times New Roman"/>
                <w:kern w:val="1"/>
                <w:lang w:eastAsia="hi-IN" w:bidi="hi-IN"/>
              </w:rPr>
              <w:t>Репозиторий</w:t>
            </w:r>
          </w:p>
        </w:tc>
        <w:tc>
          <w:tcPr>
            <w:tcW w:w="7081" w:type="dxa"/>
          </w:tcPr>
          <w:p w14:paraId="52D0569A" w14:textId="77777777" w:rsidR="00F55ECE" w:rsidRPr="001179C6" w:rsidRDefault="00F55ECE" w:rsidP="00F55ECE">
            <w:pPr>
              <w:pStyle w:val="213"/>
              <w:spacing w:after="0" w:line="240" w:lineRule="auto"/>
              <w:ind w:left="0" w:firstLine="0"/>
              <w:rPr>
                <w:kern w:val="1"/>
                <w:lang w:eastAsia="zh-CN" w:bidi="hi-IN"/>
              </w:rPr>
            </w:pPr>
            <w:r w:rsidRPr="00D203F3">
              <w:rPr>
                <w:rFonts w:ascii="Times New Roman" w:hAnsi="Times New Roman"/>
                <w:kern w:val="1"/>
                <w:lang w:eastAsia="zh-CN" w:bidi="hi-IN"/>
              </w:rPr>
              <w:t>Репозиторий хранения исходных кодов государственных информационных систем Санкт-Петербурга</w:t>
            </w:r>
          </w:p>
        </w:tc>
      </w:tr>
      <w:tr w:rsidR="00F55ECE" w:rsidRPr="00D203F3" w14:paraId="23B9471E" w14:textId="77777777" w:rsidTr="00F55ECE">
        <w:tc>
          <w:tcPr>
            <w:tcW w:w="2552" w:type="dxa"/>
          </w:tcPr>
          <w:p w14:paraId="4F7CA164" w14:textId="77777777" w:rsidR="00F55ECE" w:rsidRPr="00D203F3" w:rsidRDefault="00F55ECE" w:rsidP="00F55ECE">
            <w:pPr>
              <w:pStyle w:val="213"/>
              <w:spacing w:after="0" w:line="240" w:lineRule="auto"/>
              <w:ind w:left="0" w:firstLine="0"/>
              <w:jc w:val="left"/>
              <w:rPr>
                <w:rFonts w:eastAsia="ヒラギノ角ゴ Pro W3"/>
                <w:kern w:val="1"/>
                <w:lang w:eastAsia="hi-IN" w:bidi="hi-IN"/>
              </w:rPr>
            </w:pPr>
            <w:r w:rsidRPr="00D203F3">
              <w:rPr>
                <w:rFonts w:ascii="Times New Roman" w:eastAsia="ヒラギノ角ゴ Pro W3" w:hAnsi="Times New Roman"/>
                <w:kern w:val="1"/>
                <w:lang w:eastAsia="hi-IN" w:bidi="hi-IN"/>
              </w:rPr>
              <w:t>РНВ</w:t>
            </w:r>
          </w:p>
        </w:tc>
        <w:tc>
          <w:tcPr>
            <w:tcW w:w="7081" w:type="dxa"/>
          </w:tcPr>
          <w:p w14:paraId="7B48678B" w14:textId="77777777" w:rsidR="00F55ECE" w:rsidRPr="00D203F3" w:rsidRDefault="00F55ECE" w:rsidP="00F55ECE">
            <w:pPr>
              <w:pStyle w:val="213"/>
              <w:spacing w:after="0" w:line="240" w:lineRule="auto"/>
              <w:ind w:left="0" w:firstLine="0"/>
              <w:rPr>
                <w:kern w:val="1"/>
                <w:lang w:eastAsia="zh-CN" w:bidi="hi-IN"/>
              </w:rPr>
            </w:pPr>
            <w:r w:rsidRPr="00D203F3">
              <w:rPr>
                <w:rFonts w:ascii="Times New Roman" w:hAnsi="Times New Roman"/>
                <w:kern w:val="1"/>
                <w:lang w:eastAsia="zh-CN" w:bidi="hi-IN"/>
              </w:rPr>
              <w:t>Разрешение на ввод в эксплуатацию</w:t>
            </w:r>
          </w:p>
        </w:tc>
      </w:tr>
      <w:tr w:rsidR="00F55ECE" w:rsidRPr="00D203F3" w14:paraId="4A2829F3" w14:textId="77777777" w:rsidTr="00F55ECE">
        <w:tc>
          <w:tcPr>
            <w:tcW w:w="2552" w:type="dxa"/>
          </w:tcPr>
          <w:p w14:paraId="15EA1B0C" w14:textId="77777777" w:rsidR="00F55ECE" w:rsidRPr="00D203F3" w:rsidRDefault="00F55ECE" w:rsidP="00F55ECE">
            <w:pPr>
              <w:pStyle w:val="213"/>
              <w:spacing w:after="0" w:line="240" w:lineRule="auto"/>
              <w:ind w:left="0" w:firstLine="0"/>
              <w:jc w:val="left"/>
              <w:rPr>
                <w:rFonts w:eastAsia="ヒラギノ角ゴ Pro W3"/>
                <w:kern w:val="1"/>
                <w:lang w:eastAsia="hi-IN" w:bidi="hi-IN"/>
              </w:rPr>
            </w:pPr>
            <w:r w:rsidRPr="00D203F3">
              <w:rPr>
                <w:rFonts w:ascii="Times New Roman" w:eastAsia="ヒラギノ角ゴ Pro W3" w:hAnsi="Times New Roman"/>
                <w:kern w:val="1"/>
                <w:lang w:eastAsia="hi-IN" w:bidi="hi-IN"/>
              </w:rPr>
              <w:t>РНС</w:t>
            </w:r>
          </w:p>
        </w:tc>
        <w:tc>
          <w:tcPr>
            <w:tcW w:w="7081" w:type="dxa"/>
          </w:tcPr>
          <w:p w14:paraId="511C6A55" w14:textId="77777777" w:rsidR="00F55ECE" w:rsidRPr="00D203F3" w:rsidRDefault="00F55ECE" w:rsidP="00F55ECE">
            <w:pPr>
              <w:pStyle w:val="213"/>
              <w:spacing w:after="0" w:line="240" w:lineRule="auto"/>
              <w:ind w:left="0" w:firstLine="0"/>
              <w:rPr>
                <w:kern w:val="1"/>
                <w:lang w:eastAsia="zh-CN" w:bidi="hi-IN"/>
              </w:rPr>
            </w:pPr>
            <w:r w:rsidRPr="00D203F3">
              <w:rPr>
                <w:rFonts w:ascii="Times New Roman" w:hAnsi="Times New Roman"/>
                <w:kern w:val="1"/>
                <w:lang w:eastAsia="zh-CN" w:bidi="hi-IN"/>
              </w:rPr>
              <w:t>Разрешение на строительство</w:t>
            </w:r>
          </w:p>
        </w:tc>
      </w:tr>
      <w:tr w:rsidR="00F55ECE" w:rsidRPr="001179C6" w14:paraId="127D85D6" w14:textId="77777777" w:rsidTr="00F55ECE">
        <w:tc>
          <w:tcPr>
            <w:tcW w:w="2552" w:type="dxa"/>
          </w:tcPr>
          <w:p w14:paraId="01DE3EC6"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Роспатент</w:t>
            </w:r>
          </w:p>
        </w:tc>
        <w:tc>
          <w:tcPr>
            <w:tcW w:w="7081" w:type="dxa"/>
          </w:tcPr>
          <w:p w14:paraId="461AF032"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rPr>
              <w:t>Федеральная служба по интеллектуальной собственности</w:t>
            </w:r>
          </w:p>
        </w:tc>
      </w:tr>
      <w:tr w:rsidR="00F55ECE" w:rsidRPr="001179C6" w14:paraId="4880923F" w14:textId="77777777" w:rsidTr="00F55ECE">
        <w:tc>
          <w:tcPr>
            <w:tcW w:w="2552" w:type="dxa"/>
          </w:tcPr>
          <w:p w14:paraId="74841AC9" w14:textId="77777777" w:rsidR="00F55ECE" w:rsidRPr="001179C6" w:rsidRDefault="00F55ECE" w:rsidP="00F55ECE">
            <w:pPr>
              <w:pStyle w:val="213"/>
              <w:spacing w:after="0" w:line="240" w:lineRule="auto"/>
              <w:ind w:left="0" w:firstLine="0"/>
              <w:jc w:val="left"/>
            </w:pPr>
            <w:r w:rsidRPr="00D203F3">
              <w:rPr>
                <w:rFonts w:ascii="Times New Roman" w:hAnsi="Times New Roman"/>
                <w:lang w:eastAsia="en-US"/>
              </w:rPr>
              <w:t>РПГУ</w:t>
            </w:r>
          </w:p>
        </w:tc>
        <w:tc>
          <w:tcPr>
            <w:tcW w:w="7081" w:type="dxa"/>
          </w:tcPr>
          <w:p w14:paraId="0B048C21" w14:textId="77777777" w:rsidR="00F55ECE" w:rsidRPr="001179C6" w:rsidRDefault="00F55ECE" w:rsidP="00F55ECE">
            <w:pPr>
              <w:pStyle w:val="213"/>
              <w:spacing w:after="0" w:line="240" w:lineRule="auto"/>
              <w:ind w:left="0" w:firstLine="0"/>
            </w:pPr>
            <w:r w:rsidRPr="00D203F3">
              <w:rPr>
                <w:rFonts w:ascii="Times New Roman" w:hAnsi="Times New Roman"/>
                <w:lang w:eastAsia="en-US"/>
              </w:rPr>
              <w:t>Региональный портал государственных услуг</w:t>
            </w:r>
          </w:p>
        </w:tc>
      </w:tr>
      <w:tr w:rsidR="00F55ECE" w:rsidRPr="00785A0B" w14:paraId="51AFE858" w14:textId="77777777" w:rsidTr="00F55ECE">
        <w:tc>
          <w:tcPr>
            <w:tcW w:w="2552" w:type="dxa"/>
          </w:tcPr>
          <w:p w14:paraId="077766F0" w14:textId="77777777" w:rsidR="00F55ECE" w:rsidRPr="00785A0B" w:rsidRDefault="00F55ECE" w:rsidP="00F55ECE">
            <w:pPr>
              <w:pStyle w:val="213"/>
              <w:spacing w:after="0" w:line="240" w:lineRule="auto"/>
              <w:ind w:left="0" w:firstLine="0"/>
              <w:jc w:val="left"/>
              <w:rPr>
                <w:rFonts w:ascii="Times New Roman" w:hAnsi="Times New Roman"/>
              </w:rPr>
            </w:pPr>
            <w:r w:rsidRPr="00785A0B">
              <w:rPr>
                <w:rFonts w:ascii="Times New Roman" w:eastAsia="ヒラギノ角ゴ Pro W3" w:hAnsi="Times New Roman"/>
                <w:kern w:val="1"/>
                <w:lang w:eastAsia="hi-IN" w:bidi="hi-IN"/>
              </w:rPr>
              <w:t>РРЦОД</w:t>
            </w:r>
          </w:p>
        </w:tc>
        <w:tc>
          <w:tcPr>
            <w:tcW w:w="7081" w:type="dxa"/>
          </w:tcPr>
          <w:p w14:paraId="0AB4B5D2" w14:textId="77777777" w:rsidR="00F55ECE" w:rsidRPr="00785A0B" w:rsidRDefault="00F55ECE" w:rsidP="00F55ECE">
            <w:pPr>
              <w:pStyle w:val="213"/>
              <w:spacing w:after="0" w:line="240" w:lineRule="auto"/>
              <w:ind w:left="0" w:firstLine="0"/>
              <w:rPr>
                <w:rFonts w:ascii="Times New Roman" w:hAnsi="Times New Roman"/>
              </w:rPr>
            </w:pPr>
            <w:r w:rsidRPr="00785A0B">
              <w:rPr>
                <w:rFonts w:ascii="Times New Roman" w:hAnsi="Times New Roman"/>
              </w:rPr>
              <w:t>Распределенный региональный центр обработки данных исполнительных органов государственной власти Санкт</w:t>
            </w:r>
            <w:r w:rsidRPr="00785A0B">
              <w:rPr>
                <w:rFonts w:ascii="Times New Roman" w:hAnsi="Times New Roman"/>
              </w:rPr>
              <w:noBreakHyphen/>
              <w:t>Петербурга</w:t>
            </w:r>
          </w:p>
        </w:tc>
      </w:tr>
      <w:tr w:rsidR="00F55ECE" w:rsidRPr="00785A0B" w14:paraId="728B7F76" w14:textId="77777777" w:rsidTr="00F55ECE">
        <w:tc>
          <w:tcPr>
            <w:tcW w:w="2552" w:type="dxa"/>
          </w:tcPr>
          <w:p w14:paraId="64715481" w14:textId="77777777" w:rsidR="00F55ECE" w:rsidRPr="00785A0B" w:rsidRDefault="00F55ECE" w:rsidP="00F55ECE">
            <w:pPr>
              <w:pStyle w:val="213"/>
              <w:spacing w:after="0" w:line="240" w:lineRule="auto"/>
              <w:ind w:left="0" w:firstLine="0"/>
              <w:jc w:val="left"/>
              <w:rPr>
                <w:rFonts w:eastAsia="ヒラギノ角ゴ Pro W3"/>
                <w:kern w:val="1"/>
                <w:lang w:eastAsia="hi-IN" w:bidi="hi-IN"/>
              </w:rPr>
            </w:pPr>
            <w:r w:rsidRPr="00D203F3">
              <w:rPr>
                <w:rFonts w:ascii="Times New Roman" w:hAnsi="Times New Roman"/>
                <w:lang w:eastAsia="en-US"/>
              </w:rPr>
              <w:t>РСМЭВ</w:t>
            </w:r>
          </w:p>
        </w:tc>
        <w:tc>
          <w:tcPr>
            <w:tcW w:w="7081" w:type="dxa"/>
          </w:tcPr>
          <w:p w14:paraId="6AC3BF37" w14:textId="77777777" w:rsidR="00F55ECE" w:rsidRPr="00785A0B" w:rsidRDefault="00F55ECE" w:rsidP="00F55ECE">
            <w:pPr>
              <w:pStyle w:val="213"/>
              <w:spacing w:after="0" w:line="240" w:lineRule="auto"/>
              <w:ind w:left="0" w:firstLine="0"/>
            </w:pPr>
            <w:r w:rsidRPr="00D203F3">
              <w:rPr>
                <w:rFonts w:ascii="Times New Roman" w:hAnsi="Times New Roman"/>
                <w:lang w:eastAsia="en-US"/>
              </w:rPr>
              <w:t>Региональная система межведомственного электронного взаимодействия</w:t>
            </w:r>
          </w:p>
        </w:tc>
      </w:tr>
      <w:tr w:rsidR="00F55ECE" w:rsidRPr="00D203F3" w14:paraId="6A6C1E59" w14:textId="77777777" w:rsidTr="00F55ECE">
        <w:tc>
          <w:tcPr>
            <w:tcW w:w="2552" w:type="dxa"/>
          </w:tcPr>
          <w:p w14:paraId="6CA5D3F1" w14:textId="77777777" w:rsidR="00F55ECE" w:rsidRPr="00D203F3" w:rsidRDefault="00F55ECE" w:rsidP="00F55ECE">
            <w:pPr>
              <w:pStyle w:val="213"/>
              <w:spacing w:after="0" w:line="240" w:lineRule="auto"/>
              <w:ind w:left="0" w:firstLine="0"/>
              <w:jc w:val="left"/>
              <w:rPr>
                <w:lang w:eastAsia="en-US"/>
              </w:rPr>
            </w:pPr>
            <w:r w:rsidRPr="00D203F3">
              <w:rPr>
                <w:rFonts w:ascii="Times New Roman" w:hAnsi="Times New Roman"/>
                <w:lang w:eastAsia="en-US"/>
              </w:rPr>
              <w:t>СГСН</w:t>
            </w:r>
          </w:p>
        </w:tc>
        <w:tc>
          <w:tcPr>
            <w:tcW w:w="7081" w:type="dxa"/>
          </w:tcPr>
          <w:p w14:paraId="30C0AAFB" w14:textId="77777777" w:rsidR="00F55ECE" w:rsidRPr="00D203F3" w:rsidRDefault="00F55ECE" w:rsidP="00F55ECE">
            <w:pPr>
              <w:pStyle w:val="213"/>
              <w:spacing w:after="0" w:line="240" w:lineRule="auto"/>
              <w:ind w:left="0" w:firstLine="0"/>
              <w:rPr>
                <w:lang w:eastAsia="en-US"/>
              </w:rPr>
            </w:pPr>
            <w:r w:rsidRPr="00D203F3">
              <w:rPr>
                <w:rFonts w:ascii="Times New Roman" w:hAnsi="Times New Roman"/>
                <w:lang w:eastAsia="en-US"/>
              </w:rPr>
              <w:t>Служба государственного строительного надзора и экспертизы Санкт-Петербурга</w:t>
            </w:r>
          </w:p>
        </w:tc>
      </w:tr>
      <w:tr w:rsidR="00F55ECE" w:rsidRPr="001179C6" w14:paraId="28A98089" w14:textId="77777777" w:rsidTr="00F55ECE">
        <w:tc>
          <w:tcPr>
            <w:tcW w:w="2552" w:type="dxa"/>
          </w:tcPr>
          <w:p w14:paraId="50D51AE4" w14:textId="77777777" w:rsidR="00F55ECE" w:rsidRPr="001179C6" w:rsidRDefault="00F55ECE" w:rsidP="00F55ECE">
            <w:pPr>
              <w:pStyle w:val="213"/>
              <w:spacing w:after="0" w:line="240" w:lineRule="auto"/>
              <w:ind w:left="0" w:firstLine="0"/>
              <w:jc w:val="left"/>
              <w:rPr>
                <w:rFonts w:ascii="Times New Roman" w:eastAsia="ヒラギノ角ゴ Pro W3" w:hAnsi="Times New Roman"/>
                <w:kern w:val="1"/>
                <w:lang w:eastAsia="hi-IN" w:bidi="hi-IN"/>
              </w:rPr>
            </w:pPr>
            <w:r w:rsidRPr="001179C6">
              <w:rPr>
                <w:rFonts w:ascii="Times New Roman" w:eastAsia="ヒラギノ角ゴ Pro W3" w:hAnsi="Times New Roman"/>
                <w:kern w:val="1"/>
                <w:lang w:eastAsia="hi-IN" w:bidi="hi-IN"/>
              </w:rPr>
              <w:t>СЗИ</w:t>
            </w:r>
          </w:p>
        </w:tc>
        <w:tc>
          <w:tcPr>
            <w:tcW w:w="7081" w:type="dxa"/>
          </w:tcPr>
          <w:p w14:paraId="1A757F83" w14:textId="77777777" w:rsidR="00F55ECE" w:rsidRPr="001179C6" w:rsidRDefault="00F55ECE" w:rsidP="00F55ECE">
            <w:pPr>
              <w:pStyle w:val="213"/>
              <w:spacing w:after="0" w:line="240" w:lineRule="auto"/>
              <w:ind w:left="0" w:firstLine="0"/>
              <w:rPr>
                <w:rFonts w:ascii="Times New Roman" w:hAnsi="Times New Roman"/>
              </w:rPr>
            </w:pPr>
            <w:r>
              <w:rPr>
                <w:rFonts w:ascii="Times New Roman" w:hAnsi="Times New Roman"/>
              </w:rPr>
              <w:t xml:space="preserve">Подсистема </w:t>
            </w:r>
            <w:r w:rsidRPr="001179C6">
              <w:rPr>
                <w:rFonts w:ascii="Times New Roman" w:hAnsi="Times New Roman"/>
              </w:rPr>
              <w:t>Система защиты информации</w:t>
            </w:r>
          </w:p>
        </w:tc>
      </w:tr>
      <w:tr w:rsidR="00F55ECE" w14:paraId="3DFC42D8" w14:textId="77777777" w:rsidTr="00F55ECE">
        <w:tc>
          <w:tcPr>
            <w:tcW w:w="2552" w:type="dxa"/>
          </w:tcPr>
          <w:p w14:paraId="09B4C73D" w14:textId="77777777" w:rsidR="00F55ECE" w:rsidRPr="001179C6" w:rsidRDefault="00F55ECE" w:rsidP="00F55ECE">
            <w:pPr>
              <w:pStyle w:val="213"/>
              <w:spacing w:after="0" w:line="240" w:lineRule="auto"/>
              <w:ind w:left="0" w:firstLine="0"/>
              <w:jc w:val="left"/>
              <w:rPr>
                <w:rFonts w:eastAsia="ヒラギノ角ゴ Pro W3"/>
                <w:kern w:val="1"/>
                <w:lang w:eastAsia="hi-IN" w:bidi="hi-IN"/>
              </w:rPr>
            </w:pPr>
            <w:r w:rsidRPr="00D203F3">
              <w:rPr>
                <w:rFonts w:ascii="Times New Roman" w:hAnsi="Times New Roman"/>
                <w:lang w:eastAsia="en-US"/>
              </w:rPr>
              <w:t>СМЭВ</w:t>
            </w:r>
          </w:p>
        </w:tc>
        <w:tc>
          <w:tcPr>
            <w:tcW w:w="7081" w:type="dxa"/>
          </w:tcPr>
          <w:p w14:paraId="774C1CDD" w14:textId="77777777" w:rsidR="00F55ECE" w:rsidRDefault="00F55ECE" w:rsidP="00F55ECE">
            <w:pPr>
              <w:pStyle w:val="213"/>
              <w:spacing w:after="0" w:line="240" w:lineRule="auto"/>
              <w:ind w:left="0" w:firstLine="0"/>
            </w:pPr>
            <w:r w:rsidRPr="00D203F3">
              <w:rPr>
                <w:rFonts w:ascii="Times New Roman" w:hAnsi="Times New Roman"/>
                <w:lang w:eastAsia="en-US"/>
              </w:rPr>
              <w:t>Единая система межведомственного электронного взаимодействия</w:t>
            </w:r>
          </w:p>
        </w:tc>
      </w:tr>
      <w:tr w:rsidR="00F55ECE" w:rsidRPr="001179C6" w14:paraId="0531CD41" w14:textId="77777777" w:rsidTr="00F55ECE">
        <w:tc>
          <w:tcPr>
            <w:tcW w:w="2552" w:type="dxa"/>
          </w:tcPr>
          <w:p w14:paraId="119D3C5A"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СКЗИ</w:t>
            </w:r>
          </w:p>
        </w:tc>
        <w:tc>
          <w:tcPr>
            <w:tcW w:w="7081" w:type="dxa"/>
          </w:tcPr>
          <w:p w14:paraId="5821010A"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rPr>
              <w:t>Средство криптографической защиты информации, шифровальное (криптографическое) средство</w:t>
            </w:r>
          </w:p>
        </w:tc>
      </w:tr>
      <w:tr w:rsidR="00F55ECE" w:rsidRPr="001179C6" w14:paraId="430E919B" w14:textId="77777777" w:rsidTr="00F55ECE">
        <w:tc>
          <w:tcPr>
            <w:tcW w:w="2552" w:type="dxa"/>
          </w:tcPr>
          <w:p w14:paraId="629BEA50"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СПО</w:t>
            </w:r>
          </w:p>
        </w:tc>
        <w:tc>
          <w:tcPr>
            <w:tcW w:w="7081" w:type="dxa"/>
          </w:tcPr>
          <w:p w14:paraId="1278E5A4"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rPr>
              <w:t>Специал</w:t>
            </w:r>
            <w:r>
              <w:rPr>
                <w:rFonts w:ascii="Times New Roman" w:hAnsi="Times New Roman"/>
              </w:rPr>
              <w:t>ьное</w:t>
            </w:r>
            <w:r w:rsidRPr="001179C6">
              <w:rPr>
                <w:rFonts w:ascii="Times New Roman" w:hAnsi="Times New Roman"/>
              </w:rPr>
              <w:t xml:space="preserve"> программное обеспечение</w:t>
            </w:r>
          </w:p>
        </w:tc>
      </w:tr>
      <w:tr w:rsidR="00F55ECE" w:rsidRPr="001179C6" w14:paraId="73715904" w14:textId="77777777" w:rsidTr="00F55ECE">
        <w:tc>
          <w:tcPr>
            <w:tcW w:w="2552" w:type="dxa"/>
          </w:tcPr>
          <w:p w14:paraId="20F4B6A9"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СрЗИ</w:t>
            </w:r>
          </w:p>
        </w:tc>
        <w:tc>
          <w:tcPr>
            <w:tcW w:w="7081" w:type="dxa"/>
          </w:tcPr>
          <w:p w14:paraId="67103295"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rPr>
              <w:t>Средство защиты информации</w:t>
            </w:r>
          </w:p>
        </w:tc>
      </w:tr>
      <w:tr w:rsidR="00F55ECE" w:rsidRPr="001179C6" w14:paraId="73B21648" w14:textId="77777777" w:rsidTr="00F55ECE">
        <w:tc>
          <w:tcPr>
            <w:tcW w:w="2552" w:type="dxa"/>
          </w:tcPr>
          <w:p w14:paraId="5E70D4F4"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СУБД</w:t>
            </w:r>
          </w:p>
        </w:tc>
        <w:tc>
          <w:tcPr>
            <w:tcW w:w="7081" w:type="dxa"/>
          </w:tcPr>
          <w:p w14:paraId="29A68110"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rPr>
              <w:t>Система управления базами данных</w:t>
            </w:r>
          </w:p>
        </w:tc>
      </w:tr>
      <w:tr w:rsidR="00F55ECE" w:rsidRPr="001179C6" w14:paraId="185B8180" w14:textId="77777777" w:rsidTr="00F55ECE">
        <w:tc>
          <w:tcPr>
            <w:tcW w:w="2552" w:type="dxa"/>
          </w:tcPr>
          <w:p w14:paraId="120DAF56" w14:textId="77777777" w:rsidR="00F55ECE" w:rsidRPr="001179C6" w:rsidRDefault="00F55ECE" w:rsidP="00F55ECE">
            <w:pPr>
              <w:pStyle w:val="213"/>
              <w:spacing w:after="0" w:line="240" w:lineRule="auto"/>
              <w:ind w:left="0" w:firstLine="0"/>
              <w:jc w:val="left"/>
            </w:pPr>
            <w:r w:rsidRPr="00E36C3C">
              <w:rPr>
                <w:rFonts w:ascii="Times New Roman" w:hAnsi="Times New Roman"/>
              </w:rPr>
              <w:t>СФУП</w:t>
            </w:r>
          </w:p>
        </w:tc>
        <w:tc>
          <w:tcPr>
            <w:tcW w:w="7081" w:type="dxa"/>
          </w:tcPr>
          <w:p w14:paraId="320C2E5D" w14:textId="77777777" w:rsidR="00F55ECE" w:rsidRPr="001179C6" w:rsidRDefault="00F55ECE" w:rsidP="00F55ECE">
            <w:pPr>
              <w:pStyle w:val="213"/>
              <w:spacing w:after="0" w:line="240" w:lineRule="auto"/>
              <w:ind w:left="0" w:firstLine="0"/>
            </w:pPr>
            <w:r w:rsidRPr="00E36C3C">
              <w:rPr>
                <w:rFonts w:ascii="Times New Roman" w:hAnsi="Times New Roman"/>
              </w:rPr>
              <w:t>Государственная информационная система Санкт-Петербурга «Система формирования и учета проектов»</w:t>
            </w:r>
            <w:r>
              <w:rPr>
                <w:rFonts w:ascii="Times New Roman" w:hAnsi="Times New Roman"/>
              </w:rPr>
              <w:t xml:space="preserve"> </w:t>
            </w:r>
          </w:p>
        </w:tc>
      </w:tr>
      <w:tr w:rsidR="00F55ECE" w:rsidRPr="00E36C3C" w14:paraId="4EFF8ECB" w14:textId="77777777" w:rsidTr="00F55ECE">
        <w:tc>
          <w:tcPr>
            <w:tcW w:w="2552" w:type="dxa"/>
          </w:tcPr>
          <w:p w14:paraId="0983CB91" w14:textId="77777777" w:rsidR="00F55ECE" w:rsidRPr="00E36C3C" w:rsidRDefault="00F55ECE" w:rsidP="00F55ECE">
            <w:pPr>
              <w:pStyle w:val="213"/>
              <w:spacing w:after="0" w:line="240" w:lineRule="auto"/>
              <w:ind w:left="0" w:firstLine="0"/>
              <w:jc w:val="left"/>
            </w:pPr>
            <w:r w:rsidRPr="00D203F3">
              <w:rPr>
                <w:rFonts w:ascii="Times New Roman" w:hAnsi="Times New Roman"/>
                <w:lang w:eastAsia="en-US"/>
              </w:rPr>
              <w:t>ТИМ</w:t>
            </w:r>
          </w:p>
        </w:tc>
        <w:tc>
          <w:tcPr>
            <w:tcW w:w="7081" w:type="dxa"/>
          </w:tcPr>
          <w:p w14:paraId="202538C5" w14:textId="77777777" w:rsidR="00F55ECE" w:rsidRPr="00E36C3C" w:rsidRDefault="00F55ECE" w:rsidP="00F55ECE">
            <w:pPr>
              <w:pStyle w:val="213"/>
              <w:spacing w:after="0" w:line="240" w:lineRule="auto"/>
              <w:ind w:left="0" w:firstLine="0"/>
            </w:pPr>
            <w:r w:rsidRPr="00D203F3">
              <w:rPr>
                <w:rFonts w:ascii="Times New Roman" w:hAnsi="Times New Roman"/>
                <w:lang w:eastAsia="en-US"/>
              </w:rPr>
              <w:t>Технологии информационного моделирования</w:t>
            </w:r>
          </w:p>
        </w:tc>
      </w:tr>
      <w:tr w:rsidR="00F55ECE" w:rsidRPr="002A36F1" w14:paraId="379B42BC" w14:textId="77777777" w:rsidTr="00F55ECE">
        <w:tc>
          <w:tcPr>
            <w:tcW w:w="2552" w:type="dxa"/>
          </w:tcPr>
          <w:p w14:paraId="3D15E88C" w14:textId="77777777" w:rsidR="00F55ECE" w:rsidRPr="002A36F1" w:rsidRDefault="00F55ECE" w:rsidP="00F55ECE">
            <w:pPr>
              <w:pStyle w:val="213"/>
              <w:spacing w:after="0" w:line="240" w:lineRule="auto"/>
              <w:ind w:left="0" w:firstLine="0"/>
              <w:jc w:val="left"/>
              <w:rPr>
                <w:rFonts w:ascii="Times New Roman" w:hAnsi="Times New Roman"/>
              </w:rPr>
            </w:pPr>
            <w:r w:rsidRPr="002A36F1">
              <w:rPr>
                <w:rFonts w:ascii="Times New Roman" w:hAnsi="Times New Roman"/>
              </w:rPr>
              <w:t>УКЭП</w:t>
            </w:r>
          </w:p>
        </w:tc>
        <w:tc>
          <w:tcPr>
            <w:tcW w:w="7081" w:type="dxa"/>
          </w:tcPr>
          <w:p w14:paraId="0C8724CB" w14:textId="77777777" w:rsidR="00F55ECE" w:rsidRPr="002A36F1" w:rsidRDefault="00F55ECE" w:rsidP="00F55ECE">
            <w:pPr>
              <w:pStyle w:val="213"/>
              <w:spacing w:after="0" w:line="240" w:lineRule="auto"/>
              <w:ind w:left="0" w:firstLine="0"/>
              <w:rPr>
                <w:rFonts w:ascii="Times New Roman" w:hAnsi="Times New Roman"/>
              </w:rPr>
            </w:pPr>
            <w:r w:rsidRPr="002A36F1">
              <w:rPr>
                <w:rFonts w:ascii="Times New Roman" w:hAnsi="Times New Roman"/>
              </w:rPr>
              <w:t>Усиленная квалифицированная электронная подпись</w:t>
            </w:r>
          </w:p>
        </w:tc>
      </w:tr>
      <w:tr w:rsidR="00F55ECE" w:rsidRPr="002A36F1" w14:paraId="3AE99DB0" w14:textId="77777777" w:rsidTr="00F55ECE">
        <w:tc>
          <w:tcPr>
            <w:tcW w:w="2552" w:type="dxa"/>
          </w:tcPr>
          <w:p w14:paraId="5A5BE89B" w14:textId="77777777" w:rsidR="00F55ECE" w:rsidRPr="002A36F1" w:rsidRDefault="00F55ECE" w:rsidP="00F55ECE">
            <w:pPr>
              <w:pStyle w:val="213"/>
              <w:spacing w:after="0" w:line="240" w:lineRule="auto"/>
              <w:ind w:left="0" w:firstLine="0"/>
              <w:jc w:val="left"/>
            </w:pPr>
            <w:r w:rsidRPr="00D203F3">
              <w:rPr>
                <w:rFonts w:ascii="Times New Roman" w:hAnsi="Times New Roman"/>
                <w:lang w:eastAsia="en-US"/>
              </w:rPr>
              <w:t>ФГИС ЕГРН</w:t>
            </w:r>
          </w:p>
        </w:tc>
        <w:tc>
          <w:tcPr>
            <w:tcW w:w="7081" w:type="dxa"/>
          </w:tcPr>
          <w:p w14:paraId="12F77900" w14:textId="77777777" w:rsidR="00F55ECE" w:rsidRPr="002A36F1" w:rsidRDefault="00F55ECE" w:rsidP="00F55ECE">
            <w:pPr>
              <w:pStyle w:val="213"/>
              <w:spacing w:after="0" w:line="240" w:lineRule="auto"/>
              <w:ind w:left="0" w:firstLine="0"/>
            </w:pPr>
            <w:r w:rsidRPr="00D203F3">
              <w:rPr>
                <w:rFonts w:ascii="Times New Roman" w:hAnsi="Times New Roman"/>
                <w:lang w:eastAsia="en-US"/>
              </w:rPr>
              <w:t>Федеральная государственная информационная система Единый государственные реестр недвижимости</w:t>
            </w:r>
          </w:p>
        </w:tc>
      </w:tr>
      <w:tr w:rsidR="00316A24" w:rsidRPr="002A36F1" w14:paraId="476E2201" w14:textId="77777777" w:rsidTr="00F55ECE">
        <w:tc>
          <w:tcPr>
            <w:tcW w:w="2552" w:type="dxa"/>
          </w:tcPr>
          <w:p w14:paraId="10872731" w14:textId="6E0D9090" w:rsidR="00316A24" w:rsidRPr="00316A24" w:rsidRDefault="00316A24" w:rsidP="00F55ECE">
            <w:pPr>
              <w:pStyle w:val="213"/>
              <w:spacing w:after="0" w:line="240" w:lineRule="auto"/>
              <w:ind w:left="0" w:firstLine="0"/>
              <w:jc w:val="left"/>
              <w:rPr>
                <w:rFonts w:ascii="Times New Roman" w:hAnsi="Times New Roman"/>
                <w:lang w:eastAsia="en-US"/>
              </w:rPr>
            </w:pPr>
            <w:r w:rsidRPr="00316A24">
              <w:rPr>
                <w:rFonts w:ascii="Times New Roman" w:hAnsi="Times New Roman"/>
                <w:lang w:eastAsia="en-US"/>
              </w:rPr>
              <w:t>ФИО</w:t>
            </w:r>
          </w:p>
        </w:tc>
        <w:tc>
          <w:tcPr>
            <w:tcW w:w="7081" w:type="dxa"/>
          </w:tcPr>
          <w:p w14:paraId="2BF74065" w14:textId="3DC56822" w:rsidR="00316A24" w:rsidRPr="00316A24" w:rsidRDefault="00316A24" w:rsidP="00316A24">
            <w:pPr>
              <w:pStyle w:val="213"/>
              <w:spacing w:after="0" w:line="240" w:lineRule="auto"/>
              <w:ind w:left="0" w:firstLine="0"/>
              <w:jc w:val="left"/>
              <w:rPr>
                <w:rFonts w:ascii="Times New Roman" w:hAnsi="Times New Roman"/>
                <w:lang w:eastAsia="en-US"/>
              </w:rPr>
            </w:pPr>
            <w:r w:rsidRPr="00316A24">
              <w:rPr>
                <w:rFonts w:ascii="Times New Roman" w:hAnsi="Times New Roman"/>
                <w:lang w:eastAsia="en-US"/>
              </w:rPr>
              <w:t>Фамилия, имя, отчество</w:t>
            </w:r>
          </w:p>
        </w:tc>
      </w:tr>
      <w:tr w:rsidR="00F55ECE" w:rsidRPr="002A36F1" w14:paraId="41FDB8C9" w14:textId="77777777" w:rsidTr="00F55ECE">
        <w:tc>
          <w:tcPr>
            <w:tcW w:w="2552" w:type="dxa"/>
          </w:tcPr>
          <w:p w14:paraId="2F53349E" w14:textId="77777777" w:rsidR="00F55ECE" w:rsidRPr="002A36F1" w:rsidRDefault="00F55ECE" w:rsidP="00F55ECE">
            <w:pPr>
              <w:pStyle w:val="213"/>
              <w:spacing w:after="0" w:line="240" w:lineRule="auto"/>
              <w:ind w:left="0" w:firstLine="0"/>
              <w:jc w:val="left"/>
            </w:pPr>
            <w:r w:rsidRPr="00D203F3">
              <w:rPr>
                <w:rFonts w:ascii="Times New Roman" w:hAnsi="Times New Roman"/>
                <w:lang w:eastAsia="en-US"/>
              </w:rPr>
              <w:t>ФОИВ</w:t>
            </w:r>
          </w:p>
        </w:tc>
        <w:tc>
          <w:tcPr>
            <w:tcW w:w="7081" w:type="dxa"/>
          </w:tcPr>
          <w:p w14:paraId="26165669" w14:textId="77777777" w:rsidR="00F55ECE" w:rsidRPr="002A36F1" w:rsidRDefault="00F55ECE" w:rsidP="00F55ECE">
            <w:pPr>
              <w:pStyle w:val="213"/>
              <w:spacing w:after="0" w:line="240" w:lineRule="auto"/>
              <w:ind w:left="0" w:firstLine="0"/>
            </w:pPr>
            <w:r w:rsidRPr="00D203F3">
              <w:rPr>
                <w:rFonts w:ascii="Times New Roman" w:hAnsi="Times New Roman"/>
                <w:lang w:eastAsia="en-US"/>
              </w:rPr>
              <w:t>Федеральные органы исполнительной власти</w:t>
            </w:r>
          </w:p>
        </w:tc>
      </w:tr>
      <w:tr w:rsidR="00F55ECE" w:rsidRPr="001179C6" w14:paraId="493D85EB" w14:textId="77777777" w:rsidTr="00F55ECE">
        <w:tc>
          <w:tcPr>
            <w:tcW w:w="2552" w:type="dxa"/>
          </w:tcPr>
          <w:p w14:paraId="3DA6CB2A"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ФСБ России</w:t>
            </w:r>
          </w:p>
        </w:tc>
        <w:tc>
          <w:tcPr>
            <w:tcW w:w="7081" w:type="dxa"/>
          </w:tcPr>
          <w:p w14:paraId="42CCE36C"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rPr>
              <w:t>Федеральная служба безопасности Российской Федерации</w:t>
            </w:r>
          </w:p>
        </w:tc>
      </w:tr>
      <w:tr w:rsidR="00F55ECE" w:rsidRPr="001179C6" w14:paraId="455903C9" w14:textId="77777777" w:rsidTr="00F55ECE">
        <w:tc>
          <w:tcPr>
            <w:tcW w:w="2552" w:type="dxa"/>
          </w:tcPr>
          <w:p w14:paraId="5847607C"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ФСТЭК России</w:t>
            </w:r>
          </w:p>
        </w:tc>
        <w:tc>
          <w:tcPr>
            <w:tcW w:w="7081" w:type="dxa"/>
          </w:tcPr>
          <w:p w14:paraId="454D6643"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rPr>
              <w:t>Федеральная служба по техническому и экспортному контролю</w:t>
            </w:r>
          </w:p>
        </w:tc>
      </w:tr>
      <w:tr w:rsidR="00F55ECE" w:rsidRPr="001179C6" w14:paraId="79158626" w14:textId="77777777" w:rsidTr="00F55ECE">
        <w:tc>
          <w:tcPr>
            <w:tcW w:w="2552" w:type="dxa"/>
          </w:tcPr>
          <w:p w14:paraId="02F321FF" w14:textId="77777777" w:rsidR="00F55ECE" w:rsidRPr="001179C6" w:rsidRDefault="00F55ECE" w:rsidP="00F55ECE">
            <w:pPr>
              <w:pStyle w:val="213"/>
              <w:spacing w:after="0" w:line="240" w:lineRule="auto"/>
              <w:ind w:left="0" w:firstLine="0"/>
              <w:jc w:val="left"/>
              <w:rPr>
                <w:rFonts w:ascii="Times New Roman" w:hAnsi="Times New Roman"/>
              </w:rPr>
            </w:pPr>
            <w:r w:rsidRPr="00D203F3">
              <w:rPr>
                <w:rFonts w:ascii="Times New Roman" w:hAnsi="Times New Roman"/>
              </w:rPr>
              <w:t>ЦИМ ОКС</w:t>
            </w:r>
          </w:p>
        </w:tc>
        <w:tc>
          <w:tcPr>
            <w:tcW w:w="7081" w:type="dxa"/>
          </w:tcPr>
          <w:p w14:paraId="446BDD4C" w14:textId="77777777" w:rsidR="00F55ECE" w:rsidRPr="001179C6" w:rsidRDefault="00F55ECE" w:rsidP="00F55ECE">
            <w:pPr>
              <w:pStyle w:val="213"/>
              <w:spacing w:after="0" w:line="240" w:lineRule="auto"/>
              <w:ind w:left="0" w:firstLine="0"/>
              <w:rPr>
                <w:rFonts w:ascii="Times New Roman" w:hAnsi="Times New Roman"/>
              </w:rPr>
            </w:pPr>
            <w:r w:rsidRPr="00D203F3">
              <w:rPr>
                <w:rFonts w:ascii="Times New Roman" w:hAnsi="Times New Roman"/>
              </w:rPr>
              <w:t>Цифровая информационная модель объекта капитального строительства</w:t>
            </w:r>
          </w:p>
        </w:tc>
      </w:tr>
      <w:tr w:rsidR="00F55ECE" w:rsidRPr="001179C6" w14:paraId="6AAE4F56" w14:textId="77777777" w:rsidTr="00F55ECE">
        <w:tc>
          <w:tcPr>
            <w:tcW w:w="2552" w:type="dxa"/>
          </w:tcPr>
          <w:p w14:paraId="49C852F8"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ЦОУ ИБ АПК БГ</w:t>
            </w:r>
          </w:p>
        </w:tc>
        <w:tc>
          <w:tcPr>
            <w:tcW w:w="7081" w:type="dxa"/>
          </w:tcPr>
          <w:p w14:paraId="2523D4FA" w14:textId="77777777" w:rsidR="00F55ECE" w:rsidRPr="001179C6" w:rsidRDefault="00F55ECE" w:rsidP="00F55ECE">
            <w:pPr>
              <w:pStyle w:val="213"/>
              <w:spacing w:after="0" w:line="240" w:lineRule="auto"/>
              <w:ind w:left="0" w:firstLine="0"/>
              <w:rPr>
                <w:rFonts w:ascii="Times New Roman" w:hAnsi="Times New Roman"/>
              </w:rPr>
            </w:pPr>
            <w:r w:rsidRPr="00097342">
              <w:rPr>
                <w:rFonts w:ascii="Times New Roman" w:hAnsi="Times New Roman"/>
              </w:rPr>
              <w:t xml:space="preserve">Автоматизированная система </w:t>
            </w:r>
            <w:r>
              <w:rPr>
                <w:rFonts w:ascii="Times New Roman" w:hAnsi="Times New Roman"/>
              </w:rPr>
              <w:t>«</w:t>
            </w:r>
            <w:r w:rsidRPr="00097342">
              <w:rPr>
                <w:rFonts w:ascii="Times New Roman" w:hAnsi="Times New Roman"/>
              </w:rPr>
              <w:t>Центр оперативного управления информационной безопасностью</w:t>
            </w:r>
            <w:r>
              <w:rPr>
                <w:rFonts w:ascii="Times New Roman" w:hAnsi="Times New Roman"/>
              </w:rPr>
              <w:t>»</w:t>
            </w:r>
            <w:r w:rsidRPr="00097342">
              <w:rPr>
                <w:rFonts w:ascii="Times New Roman" w:hAnsi="Times New Roman"/>
              </w:rPr>
              <w:t xml:space="preserve"> государственной информационной </w:t>
            </w:r>
            <w:r>
              <w:rPr>
                <w:rFonts w:ascii="Times New Roman" w:hAnsi="Times New Roman"/>
              </w:rPr>
              <w:t>системы Санкт</w:t>
            </w:r>
            <w:r w:rsidRPr="00AB2D53">
              <w:rPr>
                <w:rFonts w:ascii="Times New Roman" w:hAnsi="Times New Roman"/>
              </w:rPr>
              <w:t>-</w:t>
            </w:r>
            <w:r w:rsidRPr="00097342">
              <w:rPr>
                <w:rFonts w:ascii="Times New Roman" w:hAnsi="Times New Roman"/>
              </w:rPr>
              <w:t xml:space="preserve">Петербурга </w:t>
            </w:r>
            <w:r>
              <w:rPr>
                <w:rFonts w:ascii="Times New Roman" w:hAnsi="Times New Roman"/>
              </w:rPr>
              <w:t>«</w:t>
            </w:r>
            <w:r w:rsidRPr="00097342">
              <w:rPr>
                <w:rFonts w:ascii="Times New Roman" w:hAnsi="Times New Roman"/>
              </w:rPr>
              <w:t xml:space="preserve">Аппаратно-программный комплекс </w:t>
            </w:r>
            <w:r>
              <w:rPr>
                <w:rFonts w:ascii="Times New Roman" w:hAnsi="Times New Roman"/>
              </w:rPr>
              <w:t>«</w:t>
            </w:r>
            <w:r w:rsidRPr="00097342">
              <w:rPr>
                <w:rFonts w:ascii="Times New Roman" w:hAnsi="Times New Roman"/>
              </w:rPr>
              <w:t>Безопасный город</w:t>
            </w:r>
            <w:r>
              <w:rPr>
                <w:rFonts w:ascii="Times New Roman" w:hAnsi="Times New Roman"/>
              </w:rPr>
              <w:t>»</w:t>
            </w:r>
          </w:p>
        </w:tc>
      </w:tr>
      <w:tr w:rsidR="00F55ECE" w:rsidRPr="001179C6" w14:paraId="66D9AC81" w14:textId="77777777" w:rsidTr="00F55ECE">
        <w:tc>
          <w:tcPr>
            <w:tcW w:w="2552" w:type="dxa"/>
          </w:tcPr>
          <w:p w14:paraId="3C269240"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ЭВМ</w:t>
            </w:r>
          </w:p>
        </w:tc>
        <w:tc>
          <w:tcPr>
            <w:tcW w:w="7081" w:type="dxa"/>
          </w:tcPr>
          <w:p w14:paraId="2EC56C54"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rPr>
              <w:t xml:space="preserve">Электронно-вычислительная машина </w:t>
            </w:r>
          </w:p>
        </w:tc>
      </w:tr>
      <w:tr w:rsidR="00F55ECE" w:rsidRPr="001179C6" w14:paraId="40AE51C9" w14:textId="77777777" w:rsidTr="00F55ECE">
        <w:tc>
          <w:tcPr>
            <w:tcW w:w="2552" w:type="dxa"/>
          </w:tcPr>
          <w:p w14:paraId="47BBB079" w14:textId="77777777" w:rsidR="00F55ECE" w:rsidRPr="001179C6" w:rsidRDefault="00F55ECE" w:rsidP="00F55ECE">
            <w:pPr>
              <w:pStyle w:val="213"/>
              <w:spacing w:after="0" w:line="240" w:lineRule="auto"/>
              <w:ind w:left="0" w:firstLine="0"/>
              <w:jc w:val="left"/>
            </w:pPr>
            <w:r w:rsidRPr="00D203F3">
              <w:rPr>
                <w:rFonts w:ascii="Times New Roman" w:hAnsi="Times New Roman"/>
              </w:rPr>
              <w:t>ЭДО</w:t>
            </w:r>
          </w:p>
        </w:tc>
        <w:tc>
          <w:tcPr>
            <w:tcW w:w="7081" w:type="dxa"/>
          </w:tcPr>
          <w:p w14:paraId="066DE31C" w14:textId="77777777" w:rsidR="00F55ECE" w:rsidRPr="001179C6" w:rsidRDefault="00F55ECE" w:rsidP="00F55ECE">
            <w:pPr>
              <w:pStyle w:val="213"/>
              <w:spacing w:after="0" w:line="240" w:lineRule="auto"/>
              <w:ind w:left="0" w:firstLine="0"/>
            </w:pPr>
            <w:r w:rsidRPr="00D203F3">
              <w:rPr>
                <w:rFonts w:ascii="Times New Roman" w:hAnsi="Times New Roman"/>
              </w:rPr>
              <w:t>Электронный документооборот</w:t>
            </w:r>
          </w:p>
        </w:tc>
      </w:tr>
      <w:tr w:rsidR="00F55ECE" w:rsidRPr="00062CF4" w14:paraId="188F4D72" w14:textId="77777777" w:rsidTr="00F55ECE">
        <w:tc>
          <w:tcPr>
            <w:tcW w:w="2552" w:type="dxa"/>
          </w:tcPr>
          <w:p w14:paraId="7A8450BA"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lang w:val="en-US" w:eastAsia="en-US"/>
              </w:rPr>
              <w:lastRenderedPageBreak/>
              <w:t>API</w:t>
            </w:r>
          </w:p>
        </w:tc>
        <w:tc>
          <w:tcPr>
            <w:tcW w:w="7081" w:type="dxa"/>
          </w:tcPr>
          <w:p w14:paraId="4119DF10" w14:textId="77777777" w:rsidR="00F55ECE" w:rsidRPr="001179C6" w:rsidRDefault="00F55ECE" w:rsidP="00F55ECE">
            <w:pPr>
              <w:pStyle w:val="213"/>
              <w:spacing w:after="0" w:line="240" w:lineRule="auto"/>
              <w:ind w:left="0" w:firstLine="0"/>
              <w:rPr>
                <w:rFonts w:ascii="Times New Roman" w:hAnsi="Times New Roman"/>
                <w:lang w:val="en-US"/>
              </w:rPr>
            </w:pPr>
            <w:r w:rsidRPr="001179C6">
              <w:rPr>
                <w:rFonts w:ascii="Times New Roman" w:hAnsi="Times New Roman"/>
                <w:lang w:val="en-US"/>
              </w:rPr>
              <w:t xml:space="preserve">Application Programming Interface </w:t>
            </w:r>
            <w:r w:rsidRPr="001179C6">
              <w:rPr>
                <w:rFonts w:ascii="Times New Roman" w:hAnsi="Times New Roman"/>
              </w:rPr>
              <w:t>Программный</w:t>
            </w:r>
            <w:r w:rsidRPr="001179C6">
              <w:rPr>
                <w:rFonts w:ascii="Times New Roman" w:hAnsi="Times New Roman"/>
                <w:lang w:val="en-US"/>
              </w:rPr>
              <w:t xml:space="preserve"> </w:t>
            </w:r>
            <w:r w:rsidRPr="001179C6">
              <w:rPr>
                <w:rFonts w:ascii="Times New Roman" w:hAnsi="Times New Roman"/>
              </w:rPr>
              <w:t>интерфейс</w:t>
            </w:r>
            <w:r w:rsidRPr="001179C6">
              <w:rPr>
                <w:rFonts w:ascii="Times New Roman" w:hAnsi="Times New Roman"/>
                <w:lang w:val="en-US"/>
              </w:rPr>
              <w:t xml:space="preserve"> </w:t>
            </w:r>
            <w:r w:rsidRPr="001179C6">
              <w:rPr>
                <w:rFonts w:ascii="Times New Roman" w:hAnsi="Times New Roman"/>
              </w:rPr>
              <w:t>приложения</w:t>
            </w:r>
          </w:p>
        </w:tc>
      </w:tr>
      <w:tr w:rsidR="00F55ECE" w:rsidRPr="001179C6" w14:paraId="5B9E1E0F" w14:textId="77777777" w:rsidTr="00F55ECE">
        <w:tc>
          <w:tcPr>
            <w:tcW w:w="2552" w:type="dxa"/>
          </w:tcPr>
          <w:p w14:paraId="4C9ABFB7"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lang w:eastAsia="en-US"/>
              </w:rPr>
              <w:t>AVI</w:t>
            </w:r>
          </w:p>
        </w:tc>
        <w:tc>
          <w:tcPr>
            <w:tcW w:w="7081" w:type="dxa"/>
          </w:tcPr>
          <w:p w14:paraId="67B9BD40"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lang w:eastAsia="en-US"/>
              </w:rPr>
              <w:t>Audio Video Interleave – (англ.) Формат файлов содержащий видео- и</w:t>
            </w:r>
            <w:r w:rsidRPr="001179C6">
              <w:rPr>
                <w:rFonts w:ascii="Times New Roman" w:hAnsi="Times New Roman"/>
              </w:rPr>
              <w:t xml:space="preserve"> </w:t>
            </w:r>
            <w:r w:rsidRPr="001179C6">
              <w:rPr>
                <w:rFonts w:ascii="Times New Roman" w:hAnsi="Times New Roman"/>
                <w:lang w:eastAsia="en-US"/>
              </w:rPr>
              <w:t>аудиоданные, позволяющий синхронно воспроизводить видео со звуком</w:t>
            </w:r>
          </w:p>
        </w:tc>
      </w:tr>
      <w:tr w:rsidR="00F55ECE" w:rsidRPr="001179C6" w14:paraId="686750CB" w14:textId="77777777" w:rsidTr="00F55ECE">
        <w:tc>
          <w:tcPr>
            <w:tcW w:w="2552" w:type="dxa"/>
          </w:tcPr>
          <w:p w14:paraId="5BF40F2C" w14:textId="77777777" w:rsidR="00F55ECE" w:rsidRPr="001179C6" w:rsidRDefault="00F55ECE" w:rsidP="00F55ECE">
            <w:pPr>
              <w:pStyle w:val="213"/>
              <w:spacing w:after="0" w:line="240" w:lineRule="auto"/>
              <w:ind w:left="0" w:firstLine="0"/>
              <w:jc w:val="left"/>
              <w:rPr>
                <w:lang w:eastAsia="en-US"/>
              </w:rPr>
            </w:pPr>
            <w:r w:rsidRPr="00D203F3">
              <w:rPr>
                <w:rFonts w:ascii="Times New Roman" w:hAnsi="Times New Roman"/>
                <w:lang w:val="en-US"/>
              </w:rPr>
              <w:t>BIM</w:t>
            </w:r>
          </w:p>
        </w:tc>
        <w:tc>
          <w:tcPr>
            <w:tcW w:w="7081" w:type="dxa"/>
          </w:tcPr>
          <w:p w14:paraId="3CF6F023" w14:textId="77777777" w:rsidR="00F55ECE" w:rsidRPr="001179C6" w:rsidRDefault="00F55ECE" w:rsidP="00F55ECE">
            <w:pPr>
              <w:pStyle w:val="213"/>
              <w:spacing w:after="0" w:line="240" w:lineRule="auto"/>
              <w:ind w:left="0" w:firstLine="0"/>
              <w:rPr>
                <w:lang w:eastAsia="en-US"/>
              </w:rPr>
            </w:pPr>
            <w:r w:rsidRPr="00D203F3">
              <w:rPr>
                <w:rFonts w:ascii="Times New Roman" w:hAnsi="Times New Roman"/>
                <w:szCs w:val="26"/>
                <w:lang w:val="en-US"/>
              </w:rPr>
              <w:t>Building</w:t>
            </w:r>
            <w:r w:rsidRPr="00D203F3">
              <w:rPr>
                <w:rFonts w:ascii="Times New Roman" w:hAnsi="Times New Roman"/>
                <w:szCs w:val="26"/>
              </w:rPr>
              <w:t xml:space="preserve"> </w:t>
            </w:r>
            <w:r w:rsidRPr="00D203F3">
              <w:rPr>
                <w:rFonts w:ascii="Times New Roman" w:hAnsi="Times New Roman"/>
                <w:szCs w:val="26"/>
                <w:lang w:val="en-US"/>
              </w:rPr>
              <w:t>Information</w:t>
            </w:r>
            <w:r w:rsidRPr="00D203F3">
              <w:rPr>
                <w:rFonts w:ascii="Times New Roman" w:hAnsi="Times New Roman"/>
                <w:szCs w:val="26"/>
              </w:rPr>
              <w:t xml:space="preserve"> </w:t>
            </w:r>
            <w:r w:rsidRPr="00D203F3">
              <w:rPr>
                <w:rFonts w:ascii="Times New Roman" w:hAnsi="Times New Roman"/>
                <w:szCs w:val="26"/>
                <w:lang w:val="en-US"/>
              </w:rPr>
              <w:t>Model </w:t>
            </w:r>
            <w:r w:rsidRPr="00D203F3">
              <w:rPr>
                <w:rFonts w:ascii="Times New Roman" w:hAnsi="Times New Roman"/>
                <w:szCs w:val="26"/>
              </w:rPr>
              <w:t>или</w:t>
            </w:r>
            <w:r w:rsidRPr="00D203F3">
              <w:rPr>
                <w:rFonts w:ascii="Times New Roman" w:hAnsi="Times New Roman"/>
                <w:szCs w:val="26"/>
                <w:lang w:val="en-US"/>
              </w:rPr>
              <w:t> Modeling</w:t>
            </w:r>
            <w:r w:rsidRPr="00D203F3">
              <w:rPr>
                <w:rFonts w:ascii="Times New Roman" w:hAnsi="Times New Roman"/>
                <w:szCs w:val="26"/>
              </w:rPr>
              <w:t xml:space="preserve"> (англ.) –</w:t>
            </w:r>
            <w:r w:rsidRPr="00D203F3">
              <w:rPr>
                <w:rFonts w:ascii="Times New Roman" w:hAnsi="Times New Roman"/>
              </w:rPr>
              <w:t xml:space="preserve"> </w:t>
            </w:r>
            <w:r w:rsidRPr="00D203F3">
              <w:rPr>
                <w:rFonts w:ascii="Times New Roman" w:hAnsi="Times New Roman"/>
                <w:szCs w:val="26"/>
              </w:rPr>
              <w:t>информационная модель здания</w:t>
            </w:r>
          </w:p>
        </w:tc>
      </w:tr>
      <w:tr w:rsidR="00F55ECE" w:rsidRPr="001179C6" w14:paraId="70B50CAD" w14:textId="77777777" w:rsidTr="00F55ECE">
        <w:tc>
          <w:tcPr>
            <w:tcW w:w="2552" w:type="dxa"/>
          </w:tcPr>
          <w:p w14:paraId="5E937308"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BPMN</w:t>
            </w:r>
          </w:p>
        </w:tc>
        <w:tc>
          <w:tcPr>
            <w:tcW w:w="7081" w:type="dxa"/>
          </w:tcPr>
          <w:p w14:paraId="59B0DA56"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lang w:val="en-US"/>
              </w:rPr>
              <w:t>Business</w:t>
            </w:r>
            <w:r w:rsidRPr="001179C6">
              <w:rPr>
                <w:rFonts w:ascii="Times New Roman" w:hAnsi="Times New Roman"/>
              </w:rPr>
              <w:t xml:space="preserve"> </w:t>
            </w:r>
            <w:r w:rsidRPr="001179C6">
              <w:rPr>
                <w:rFonts w:ascii="Times New Roman" w:hAnsi="Times New Roman"/>
                <w:lang w:val="en-US"/>
              </w:rPr>
              <w:t>Process</w:t>
            </w:r>
            <w:r w:rsidRPr="001179C6">
              <w:rPr>
                <w:rFonts w:ascii="Times New Roman" w:hAnsi="Times New Roman"/>
              </w:rPr>
              <w:t xml:space="preserve"> </w:t>
            </w:r>
            <w:r w:rsidRPr="001179C6">
              <w:rPr>
                <w:rFonts w:ascii="Times New Roman" w:hAnsi="Times New Roman"/>
                <w:lang w:val="en-US"/>
              </w:rPr>
              <w:t>Model</w:t>
            </w:r>
            <w:r w:rsidRPr="001179C6">
              <w:rPr>
                <w:rFonts w:ascii="Times New Roman" w:hAnsi="Times New Roman"/>
              </w:rPr>
              <w:t xml:space="preserve"> </w:t>
            </w:r>
            <w:r w:rsidRPr="001179C6">
              <w:rPr>
                <w:rFonts w:ascii="Times New Roman" w:hAnsi="Times New Roman"/>
                <w:lang w:val="en-US"/>
              </w:rPr>
              <w:t>and</w:t>
            </w:r>
            <w:r w:rsidRPr="001179C6">
              <w:rPr>
                <w:rFonts w:ascii="Times New Roman" w:hAnsi="Times New Roman"/>
              </w:rPr>
              <w:t xml:space="preserve"> </w:t>
            </w:r>
            <w:r w:rsidRPr="001179C6">
              <w:rPr>
                <w:rFonts w:ascii="Times New Roman" w:hAnsi="Times New Roman"/>
                <w:lang w:val="en-US"/>
              </w:rPr>
              <w:t>Notation</w:t>
            </w:r>
            <w:r w:rsidRPr="001179C6">
              <w:rPr>
                <w:rFonts w:ascii="Times New Roman" w:hAnsi="Times New Roman"/>
              </w:rPr>
              <w:t xml:space="preserve"> (англ.) – система условных обозначений (нотация) и их описания</w:t>
            </w:r>
          </w:p>
        </w:tc>
      </w:tr>
      <w:tr w:rsidR="00F55ECE" w:rsidRPr="001179C6" w14:paraId="058FEF0D" w14:textId="77777777" w:rsidTr="00F55ECE">
        <w:tc>
          <w:tcPr>
            <w:tcW w:w="2552" w:type="dxa"/>
          </w:tcPr>
          <w:p w14:paraId="6CB43737"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lang w:eastAsia="en-US"/>
              </w:rPr>
              <w:t>CD/DVD</w:t>
            </w:r>
          </w:p>
        </w:tc>
        <w:tc>
          <w:tcPr>
            <w:tcW w:w="7081" w:type="dxa"/>
          </w:tcPr>
          <w:p w14:paraId="58B7283F"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lang w:val="en-US" w:eastAsia="en-US"/>
              </w:rPr>
              <w:t>Compact Disc/ Digital Versatile Disc – (</w:t>
            </w:r>
            <w:r w:rsidRPr="001179C6">
              <w:rPr>
                <w:rFonts w:ascii="Times New Roman" w:hAnsi="Times New Roman"/>
                <w:lang w:eastAsia="en-US"/>
              </w:rPr>
              <w:t>англ</w:t>
            </w:r>
            <w:r w:rsidRPr="001179C6">
              <w:rPr>
                <w:rFonts w:ascii="Times New Roman" w:hAnsi="Times New Roman"/>
                <w:lang w:val="en-US" w:eastAsia="en-US"/>
              </w:rPr>
              <w:t xml:space="preserve">.) </w:t>
            </w:r>
            <w:r w:rsidRPr="001179C6">
              <w:rPr>
                <w:rFonts w:ascii="Times New Roman" w:hAnsi="Times New Roman"/>
                <w:lang w:eastAsia="en-US"/>
              </w:rPr>
              <w:t>Оптический носитель информации в виде цифрового многоцелевого диска, предназначенного для хранения и считывания информации</w:t>
            </w:r>
          </w:p>
        </w:tc>
      </w:tr>
      <w:tr w:rsidR="00F55ECE" w:rsidRPr="001179C6" w14:paraId="149A15F5" w14:textId="77777777" w:rsidTr="00F55ECE">
        <w:tc>
          <w:tcPr>
            <w:tcW w:w="2552" w:type="dxa"/>
          </w:tcPr>
          <w:p w14:paraId="7DD28A5B"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lang w:eastAsia="en-US"/>
              </w:rPr>
              <w:t>DOCX (DOC)</w:t>
            </w:r>
          </w:p>
        </w:tc>
        <w:tc>
          <w:tcPr>
            <w:tcW w:w="7081" w:type="dxa"/>
          </w:tcPr>
          <w:p w14:paraId="1112AD96"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lang w:eastAsia="en-US"/>
              </w:rPr>
              <w:t>Microsoft Office Document (англ.) Текстовый формат файлов для хранения электронных документов пакетов офисных приложений</w:t>
            </w:r>
          </w:p>
        </w:tc>
      </w:tr>
      <w:tr w:rsidR="00F55ECE" w:rsidRPr="001179C6" w14:paraId="04A7C713" w14:textId="77777777" w:rsidTr="00F55ECE">
        <w:tc>
          <w:tcPr>
            <w:tcW w:w="2552" w:type="dxa"/>
          </w:tcPr>
          <w:p w14:paraId="76490FE6" w14:textId="77777777" w:rsidR="00F55ECE" w:rsidRPr="001179C6" w:rsidRDefault="00F55ECE" w:rsidP="00F55ECE">
            <w:pPr>
              <w:pStyle w:val="213"/>
              <w:spacing w:after="0" w:line="240" w:lineRule="auto"/>
              <w:ind w:left="0" w:firstLine="0"/>
              <w:jc w:val="left"/>
              <w:rPr>
                <w:lang w:eastAsia="en-US"/>
              </w:rPr>
            </w:pPr>
            <w:r w:rsidRPr="004F2EBB">
              <w:rPr>
                <w:rFonts w:ascii="Times New Roman" w:hAnsi="Times New Roman"/>
                <w:lang w:val="en-US" w:eastAsia="en-US"/>
              </w:rPr>
              <w:t>DVD M-DISC</w:t>
            </w:r>
          </w:p>
        </w:tc>
        <w:tc>
          <w:tcPr>
            <w:tcW w:w="7081" w:type="dxa"/>
          </w:tcPr>
          <w:p w14:paraId="6BF3D7B9" w14:textId="77777777" w:rsidR="00F55ECE" w:rsidRPr="001179C6" w:rsidRDefault="00F55ECE" w:rsidP="00F55ECE">
            <w:pPr>
              <w:pStyle w:val="213"/>
              <w:spacing w:after="0" w:line="240" w:lineRule="auto"/>
              <w:ind w:left="0" w:firstLine="0"/>
              <w:rPr>
                <w:lang w:eastAsia="en-US"/>
              </w:rPr>
            </w:pPr>
            <w:r w:rsidRPr="004F2EBB">
              <w:rPr>
                <w:rFonts w:ascii="Times New Roman" w:hAnsi="Times New Roman"/>
                <w:lang w:val="en-US" w:eastAsia="en-US"/>
              </w:rPr>
              <w:t xml:space="preserve">DVD M-DISC Digital Versatile Millennial Disc – (англ.) </w:t>
            </w:r>
            <w:r w:rsidRPr="00A671AA">
              <w:rPr>
                <w:rFonts w:ascii="Times New Roman" w:hAnsi="Times New Roman"/>
                <w:lang w:eastAsia="en-US"/>
              </w:rPr>
              <w:t>Оптический носитель информации в виде цифрового многоцелевого диска, предназначенного для длительного хранения и считывания информации</w:t>
            </w:r>
          </w:p>
        </w:tc>
      </w:tr>
      <w:tr w:rsidR="00F55ECE" w:rsidRPr="00F16805" w14:paraId="2D280F73" w14:textId="77777777" w:rsidTr="00F55ECE">
        <w:tc>
          <w:tcPr>
            <w:tcW w:w="2552" w:type="dxa"/>
          </w:tcPr>
          <w:p w14:paraId="338CE8EA" w14:textId="77777777" w:rsidR="00F55ECE" w:rsidRPr="004F2EBB" w:rsidRDefault="00F55ECE" w:rsidP="00F55ECE">
            <w:pPr>
              <w:pStyle w:val="213"/>
              <w:spacing w:after="0" w:line="240" w:lineRule="auto"/>
              <w:ind w:left="0" w:firstLine="0"/>
              <w:jc w:val="left"/>
              <w:rPr>
                <w:lang w:val="en-US" w:eastAsia="en-US"/>
              </w:rPr>
            </w:pPr>
            <w:r w:rsidRPr="00D203F3">
              <w:rPr>
                <w:rFonts w:ascii="Times New Roman" w:hAnsi="Times New Roman"/>
                <w:lang w:val="en-US"/>
              </w:rPr>
              <w:t>IFC</w:t>
            </w:r>
          </w:p>
        </w:tc>
        <w:tc>
          <w:tcPr>
            <w:tcW w:w="7081" w:type="dxa"/>
          </w:tcPr>
          <w:p w14:paraId="3FD017A6" w14:textId="77777777" w:rsidR="00F55ECE" w:rsidRPr="00F16805" w:rsidRDefault="00F55ECE" w:rsidP="00F55ECE">
            <w:pPr>
              <w:pStyle w:val="213"/>
              <w:spacing w:after="0" w:line="240" w:lineRule="auto"/>
              <w:ind w:left="0" w:firstLine="0"/>
              <w:rPr>
                <w:lang w:eastAsia="en-US"/>
              </w:rPr>
            </w:pPr>
            <w:r w:rsidRPr="00D203F3">
              <w:rPr>
                <w:rFonts w:ascii="Times New Roman" w:hAnsi="Times New Roman"/>
                <w:lang w:val="en-US"/>
              </w:rPr>
              <w:t>Industry</w:t>
            </w:r>
            <w:r w:rsidRPr="00D203F3">
              <w:rPr>
                <w:rFonts w:ascii="Times New Roman" w:hAnsi="Times New Roman"/>
              </w:rPr>
              <w:t xml:space="preserve"> </w:t>
            </w:r>
            <w:r w:rsidRPr="00D203F3">
              <w:rPr>
                <w:rFonts w:ascii="Times New Roman" w:hAnsi="Times New Roman"/>
                <w:lang w:val="en-US"/>
              </w:rPr>
              <w:t>Foundation</w:t>
            </w:r>
            <w:r w:rsidRPr="00D203F3">
              <w:rPr>
                <w:rFonts w:ascii="Times New Roman" w:hAnsi="Times New Roman"/>
              </w:rPr>
              <w:t xml:space="preserve"> </w:t>
            </w:r>
            <w:r w:rsidRPr="00D203F3">
              <w:rPr>
                <w:rFonts w:ascii="Times New Roman" w:hAnsi="Times New Roman"/>
                <w:lang w:val="en-US"/>
              </w:rPr>
              <w:t>Classes</w:t>
            </w:r>
            <w:r w:rsidRPr="00D203F3">
              <w:rPr>
                <w:rFonts w:ascii="Times New Roman" w:hAnsi="Times New Roman"/>
              </w:rPr>
              <w:t xml:space="preserve"> </w:t>
            </w:r>
            <w:r w:rsidRPr="00D203F3">
              <w:rPr>
                <w:rFonts w:ascii="Times New Roman" w:hAnsi="Times New Roman"/>
                <w:szCs w:val="26"/>
              </w:rPr>
              <w:t xml:space="preserve">(англ.) </w:t>
            </w:r>
            <w:r w:rsidRPr="00D203F3">
              <w:rPr>
                <w:rFonts w:ascii="Times New Roman" w:hAnsi="Times New Roman"/>
              </w:rPr>
              <w:t xml:space="preserve">– открытый стандарт для формата представления данных </w:t>
            </w:r>
            <w:r w:rsidRPr="00D203F3">
              <w:rPr>
                <w:rFonts w:ascii="Times New Roman" w:hAnsi="Times New Roman"/>
                <w:lang w:val="en-US"/>
              </w:rPr>
              <w:t>BIM</w:t>
            </w:r>
          </w:p>
        </w:tc>
      </w:tr>
      <w:tr w:rsidR="00F55ECE" w:rsidRPr="001179C6" w14:paraId="3751BDFD" w14:textId="77777777" w:rsidTr="00F55ECE">
        <w:tc>
          <w:tcPr>
            <w:tcW w:w="2552" w:type="dxa"/>
          </w:tcPr>
          <w:p w14:paraId="74E587F0"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lang w:eastAsia="en-US"/>
              </w:rPr>
              <w:t>JPEG (JPG)</w:t>
            </w:r>
          </w:p>
        </w:tc>
        <w:tc>
          <w:tcPr>
            <w:tcW w:w="7081" w:type="dxa"/>
          </w:tcPr>
          <w:p w14:paraId="249D083C"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lang w:val="en-US" w:eastAsia="en-US"/>
              </w:rPr>
              <w:t>Joint Photographic Experts Group – (</w:t>
            </w:r>
            <w:r w:rsidRPr="001179C6">
              <w:rPr>
                <w:rFonts w:ascii="Times New Roman" w:hAnsi="Times New Roman"/>
                <w:lang w:eastAsia="en-US"/>
              </w:rPr>
              <w:t>англ</w:t>
            </w:r>
            <w:r w:rsidRPr="001179C6">
              <w:rPr>
                <w:rFonts w:ascii="Times New Roman" w:hAnsi="Times New Roman"/>
                <w:lang w:val="en-US" w:eastAsia="en-US"/>
              </w:rPr>
              <w:t xml:space="preserve">.) </w:t>
            </w:r>
            <w:r w:rsidRPr="001179C6">
              <w:rPr>
                <w:rFonts w:ascii="Times New Roman" w:hAnsi="Times New Roman"/>
                <w:lang w:eastAsia="en-US"/>
              </w:rPr>
              <w:t>Растровый графический формат, применяемый для хранения фотоизображений и подобных им изображений</w:t>
            </w:r>
          </w:p>
        </w:tc>
      </w:tr>
      <w:tr w:rsidR="00F55ECE" w:rsidRPr="001179C6" w14:paraId="17476D53" w14:textId="77777777" w:rsidTr="00F55ECE">
        <w:tc>
          <w:tcPr>
            <w:tcW w:w="2552" w:type="dxa"/>
          </w:tcPr>
          <w:p w14:paraId="55F264BB"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lang w:eastAsia="en-US"/>
              </w:rPr>
              <w:t>PDF</w:t>
            </w:r>
          </w:p>
        </w:tc>
        <w:tc>
          <w:tcPr>
            <w:tcW w:w="7081" w:type="dxa"/>
          </w:tcPr>
          <w:p w14:paraId="4F0F4142"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lang w:eastAsia="en-US"/>
              </w:rPr>
              <w:t>Portable Document Format – (англ.) Межплатформенный формат электронных документов</w:t>
            </w:r>
          </w:p>
        </w:tc>
      </w:tr>
      <w:tr w:rsidR="00F55ECE" w:rsidRPr="001179C6" w14:paraId="5E69ABC4" w14:textId="77777777" w:rsidTr="00F55ECE">
        <w:tc>
          <w:tcPr>
            <w:tcW w:w="2552" w:type="dxa"/>
          </w:tcPr>
          <w:p w14:paraId="2A39D5A8"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PDF/A</w:t>
            </w:r>
          </w:p>
        </w:tc>
        <w:tc>
          <w:tcPr>
            <w:tcW w:w="7081" w:type="dxa"/>
          </w:tcPr>
          <w:p w14:paraId="07C652F8"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lang w:val="en-US" w:eastAsia="en-US"/>
              </w:rPr>
              <w:t>Portable Document Format / A – (</w:t>
            </w:r>
            <w:r w:rsidRPr="001179C6">
              <w:rPr>
                <w:rFonts w:ascii="Times New Roman" w:hAnsi="Times New Roman"/>
                <w:lang w:eastAsia="en-US"/>
              </w:rPr>
              <w:t>англ</w:t>
            </w:r>
            <w:r w:rsidRPr="001179C6">
              <w:rPr>
                <w:rFonts w:ascii="Times New Roman" w:hAnsi="Times New Roman"/>
                <w:lang w:val="en-US" w:eastAsia="en-US"/>
              </w:rPr>
              <w:t xml:space="preserve">.) </w:t>
            </w:r>
            <w:r w:rsidRPr="001179C6">
              <w:rPr>
                <w:rFonts w:ascii="Times New Roman" w:hAnsi="Times New Roman"/>
              </w:rPr>
              <w:t>Стандарт для долгосрочного архивного хранения электронных документов, базирующийся на описании стандарта PDF</w:t>
            </w:r>
          </w:p>
        </w:tc>
      </w:tr>
      <w:tr w:rsidR="00F55ECE" w:rsidRPr="001179C6" w14:paraId="672F1CCE" w14:textId="77777777" w:rsidTr="00F55ECE">
        <w:tc>
          <w:tcPr>
            <w:tcW w:w="2552" w:type="dxa"/>
          </w:tcPr>
          <w:p w14:paraId="16EF5679"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lang w:val="en-US"/>
              </w:rPr>
              <w:t>RAM</w:t>
            </w:r>
          </w:p>
        </w:tc>
        <w:tc>
          <w:tcPr>
            <w:tcW w:w="7081" w:type="dxa"/>
          </w:tcPr>
          <w:p w14:paraId="76D51261"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lang w:val="en-US" w:eastAsia="en-US"/>
              </w:rPr>
              <w:t>Random Access Memory</w:t>
            </w:r>
            <w:r w:rsidRPr="001179C6">
              <w:rPr>
                <w:rFonts w:ascii="Times New Roman" w:hAnsi="Times New Roman"/>
                <w:lang w:eastAsia="en-US"/>
              </w:rPr>
              <w:t xml:space="preserve"> – (англ.) Оперативная память</w:t>
            </w:r>
          </w:p>
        </w:tc>
      </w:tr>
      <w:tr w:rsidR="00F55ECE" w:rsidRPr="00F16805" w14:paraId="0FAF0E28" w14:textId="77777777" w:rsidTr="00F55ECE">
        <w:tc>
          <w:tcPr>
            <w:tcW w:w="2552" w:type="dxa"/>
          </w:tcPr>
          <w:p w14:paraId="1570F78F" w14:textId="77777777" w:rsidR="00F55ECE" w:rsidRPr="001179C6" w:rsidRDefault="00F55ECE" w:rsidP="00F55ECE">
            <w:pPr>
              <w:pStyle w:val="213"/>
              <w:spacing w:after="0" w:line="240" w:lineRule="auto"/>
              <w:ind w:left="0" w:firstLine="0"/>
              <w:jc w:val="left"/>
              <w:rPr>
                <w:lang w:val="en-US"/>
              </w:rPr>
            </w:pPr>
            <w:r w:rsidRPr="00D203F3">
              <w:rPr>
                <w:rFonts w:ascii="Times New Roman" w:hAnsi="Times New Roman"/>
                <w:lang w:val="en-US"/>
              </w:rPr>
              <w:t>RSID</w:t>
            </w:r>
          </w:p>
        </w:tc>
        <w:tc>
          <w:tcPr>
            <w:tcW w:w="7081" w:type="dxa"/>
          </w:tcPr>
          <w:p w14:paraId="29D5F1EE" w14:textId="77777777" w:rsidR="00F55ECE" w:rsidRPr="00F16805" w:rsidRDefault="00F55ECE" w:rsidP="00F55ECE">
            <w:pPr>
              <w:pStyle w:val="213"/>
              <w:spacing w:after="0" w:line="240" w:lineRule="auto"/>
              <w:ind w:left="0" w:firstLine="0"/>
              <w:rPr>
                <w:lang w:eastAsia="en-US"/>
              </w:rPr>
            </w:pPr>
            <w:r w:rsidRPr="00D203F3">
              <w:rPr>
                <w:rFonts w:ascii="Times New Roman" w:hAnsi="Times New Roman"/>
              </w:rPr>
              <w:t>Идентификатор электронного сервиса в РСМЭВ</w:t>
            </w:r>
          </w:p>
        </w:tc>
      </w:tr>
      <w:tr w:rsidR="00F55ECE" w:rsidRPr="001179C6" w14:paraId="3E0E9197" w14:textId="77777777" w:rsidTr="00F55ECE">
        <w:tc>
          <w:tcPr>
            <w:tcW w:w="2552" w:type="dxa"/>
          </w:tcPr>
          <w:p w14:paraId="49BECE13" w14:textId="77777777" w:rsidR="00F55ECE" w:rsidRPr="001179C6" w:rsidRDefault="00F55ECE" w:rsidP="00F55ECE">
            <w:pPr>
              <w:pStyle w:val="213"/>
              <w:spacing w:after="0" w:line="240" w:lineRule="auto"/>
              <w:ind w:left="0" w:firstLine="0"/>
              <w:jc w:val="left"/>
              <w:rPr>
                <w:rFonts w:ascii="Times New Roman" w:hAnsi="Times New Roman"/>
                <w:lang w:val="en-US"/>
              </w:rPr>
            </w:pPr>
            <w:r w:rsidRPr="001179C6">
              <w:rPr>
                <w:rFonts w:ascii="Times New Roman" w:hAnsi="Times New Roman"/>
                <w:lang w:val="en-US" w:eastAsia="en-US"/>
              </w:rPr>
              <w:t>SSL</w:t>
            </w:r>
          </w:p>
        </w:tc>
        <w:tc>
          <w:tcPr>
            <w:tcW w:w="7081" w:type="dxa"/>
          </w:tcPr>
          <w:p w14:paraId="37F49BEC" w14:textId="77777777" w:rsidR="00F55ECE" w:rsidRPr="001179C6" w:rsidRDefault="00F55ECE" w:rsidP="00F55ECE">
            <w:pPr>
              <w:pStyle w:val="213"/>
              <w:spacing w:after="0" w:line="240" w:lineRule="auto"/>
              <w:ind w:left="0" w:firstLine="0"/>
              <w:rPr>
                <w:rFonts w:ascii="Times New Roman" w:hAnsi="Times New Roman"/>
                <w:lang w:eastAsia="en-US"/>
              </w:rPr>
            </w:pPr>
            <w:r w:rsidRPr="001179C6">
              <w:rPr>
                <w:rFonts w:ascii="Times New Roman" w:hAnsi="Times New Roman"/>
                <w:shd w:val="clear" w:color="auto" w:fill="FFFFFF"/>
              </w:rPr>
              <w:t>Secure Sockets Layer П</w:t>
            </w:r>
            <w:r w:rsidRPr="001179C6">
              <w:rPr>
                <w:rFonts w:ascii="Times New Roman" w:hAnsi="Times New Roman"/>
              </w:rPr>
              <w:t>ротокол безопасности, создающий зашифрованное соединение между веб-сервером и веб-браузером</w:t>
            </w:r>
          </w:p>
        </w:tc>
      </w:tr>
      <w:tr w:rsidR="00F55ECE" w:rsidRPr="001179C6" w14:paraId="1993C248" w14:textId="77777777" w:rsidTr="00F55ECE">
        <w:tc>
          <w:tcPr>
            <w:tcW w:w="2552" w:type="dxa"/>
          </w:tcPr>
          <w:p w14:paraId="4FF41410"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rPr>
              <w:t>UML</w:t>
            </w:r>
          </w:p>
        </w:tc>
        <w:tc>
          <w:tcPr>
            <w:tcW w:w="7081" w:type="dxa"/>
          </w:tcPr>
          <w:p w14:paraId="61B28B38"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rPr>
              <w:t>Unified Modeling Language (англ.) – система условных обозначений (нотация) и их описания</w:t>
            </w:r>
          </w:p>
        </w:tc>
      </w:tr>
      <w:tr w:rsidR="00F55ECE" w:rsidRPr="001179C6" w14:paraId="43DEF34E" w14:textId="77777777" w:rsidTr="00F55ECE">
        <w:tc>
          <w:tcPr>
            <w:tcW w:w="2552" w:type="dxa"/>
          </w:tcPr>
          <w:p w14:paraId="5490FCF3" w14:textId="77777777" w:rsidR="00F55ECE" w:rsidRPr="001179C6" w:rsidRDefault="00F55ECE" w:rsidP="00F55ECE">
            <w:pPr>
              <w:pStyle w:val="213"/>
              <w:spacing w:after="0" w:line="240" w:lineRule="auto"/>
              <w:ind w:left="0" w:firstLine="0"/>
              <w:jc w:val="left"/>
            </w:pPr>
            <w:r w:rsidRPr="00D203F3">
              <w:rPr>
                <w:rFonts w:ascii="Times New Roman" w:hAnsi="Times New Roman"/>
                <w:lang w:val="en-US"/>
              </w:rPr>
              <w:t>URL</w:t>
            </w:r>
          </w:p>
        </w:tc>
        <w:tc>
          <w:tcPr>
            <w:tcW w:w="7081" w:type="dxa"/>
          </w:tcPr>
          <w:p w14:paraId="5944EA57" w14:textId="77777777" w:rsidR="00F55ECE" w:rsidRPr="001179C6" w:rsidRDefault="00F55ECE" w:rsidP="00F55ECE">
            <w:pPr>
              <w:pStyle w:val="213"/>
              <w:spacing w:after="0" w:line="240" w:lineRule="auto"/>
              <w:ind w:left="0" w:firstLine="0"/>
            </w:pPr>
            <w:r w:rsidRPr="00D203F3">
              <w:rPr>
                <w:rFonts w:ascii="Times New Roman" w:hAnsi="Times New Roman"/>
                <w:szCs w:val="26"/>
                <w:lang w:val="en-US"/>
              </w:rPr>
              <w:t>Uniform</w:t>
            </w:r>
            <w:r w:rsidRPr="00D203F3">
              <w:rPr>
                <w:rFonts w:ascii="Times New Roman" w:hAnsi="Times New Roman"/>
                <w:szCs w:val="26"/>
              </w:rPr>
              <w:t xml:space="preserve"> </w:t>
            </w:r>
            <w:r w:rsidRPr="00D203F3">
              <w:rPr>
                <w:rFonts w:ascii="Times New Roman" w:hAnsi="Times New Roman"/>
                <w:szCs w:val="26"/>
                <w:lang w:val="en-US"/>
              </w:rPr>
              <w:t>Resource</w:t>
            </w:r>
            <w:r w:rsidRPr="00D203F3">
              <w:rPr>
                <w:rFonts w:ascii="Times New Roman" w:hAnsi="Times New Roman"/>
                <w:szCs w:val="26"/>
              </w:rPr>
              <w:t xml:space="preserve"> </w:t>
            </w:r>
            <w:r w:rsidRPr="00D203F3">
              <w:rPr>
                <w:rFonts w:ascii="Times New Roman" w:hAnsi="Times New Roman"/>
                <w:szCs w:val="26"/>
                <w:lang w:val="en-US"/>
              </w:rPr>
              <w:t>Locator</w:t>
            </w:r>
            <w:r w:rsidRPr="00D203F3">
              <w:rPr>
                <w:rFonts w:ascii="Times New Roman" w:hAnsi="Times New Roman"/>
                <w:szCs w:val="26"/>
              </w:rPr>
              <w:t xml:space="preserve"> (англ.) –адрес ресурса в сети Интернет</w:t>
            </w:r>
          </w:p>
        </w:tc>
      </w:tr>
      <w:tr w:rsidR="00F55ECE" w:rsidRPr="00062CF4" w14:paraId="23E4BC57" w14:textId="77777777" w:rsidTr="00F55ECE">
        <w:tc>
          <w:tcPr>
            <w:tcW w:w="2552" w:type="dxa"/>
          </w:tcPr>
          <w:p w14:paraId="5B28E029" w14:textId="77777777" w:rsidR="00F55ECE" w:rsidRPr="001179C6" w:rsidRDefault="00F55ECE" w:rsidP="00F55ECE">
            <w:pPr>
              <w:pStyle w:val="213"/>
              <w:spacing w:after="0" w:line="240" w:lineRule="auto"/>
              <w:ind w:left="0" w:firstLine="0"/>
              <w:jc w:val="left"/>
            </w:pPr>
            <w:r w:rsidRPr="00D203F3">
              <w:rPr>
                <w:rFonts w:ascii="Times New Roman" w:hAnsi="Times New Roman"/>
              </w:rPr>
              <w:t>UUID (GUID)</w:t>
            </w:r>
          </w:p>
        </w:tc>
        <w:tc>
          <w:tcPr>
            <w:tcW w:w="7081" w:type="dxa"/>
          </w:tcPr>
          <w:p w14:paraId="4A2C6327" w14:textId="77777777" w:rsidR="00F55ECE" w:rsidRPr="00F16805" w:rsidRDefault="00F55ECE" w:rsidP="00F55ECE">
            <w:pPr>
              <w:pStyle w:val="213"/>
              <w:spacing w:after="0" w:line="240" w:lineRule="auto"/>
              <w:ind w:left="0" w:firstLine="0"/>
              <w:rPr>
                <w:lang w:val="en-US"/>
              </w:rPr>
            </w:pPr>
            <w:r w:rsidRPr="00D203F3">
              <w:rPr>
                <w:rFonts w:ascii="Times New Roman" w:hAnsi="Times New Roman"/>
                <w:lang w:val="en-US"/>
              </w:rPr>
              <w:t xml:space="preserve">Universally unique identifier (Globally Unique Identifier) </w:t>
            </w:r>
            <w:r w:rsidRPr="00D203F3">
              <w:rPr>
                <w:rFonts w:ascii="Times New Roman" w:hAnsi="Times New Roman"/>
                <w:szCs w:val="26"/>
                <w:lang w:val="en-US"/>
              </w:rPr>
              <w:t>(</w:t>
            </w:r>
            <w:r w:rsidRPr="00D203F3">
              <w:rPr>
                <w:rFonts w:ascii="Times New Roman" w:hAnsi="Times New Roman"/>
                <w:szCs w:val="26"/>
              </w:rPr>
              <w:t>англ</w:t>
            </w:r>
            <w:r w:rsidRPr="00D203F3">
              <w:rPr>
                <w:rFonts w:ascii="Times New Roman" w:hAnsi="Times New Roman"/>
                <w:szCs w:val="26"/>
                <w:lang w:val="en-US"/>
              </w:rPr>
              <w:t xml:space="preserve">.) – </w:t>
            </w:r>
            <w:r w:rsidRPr="00D203F3">
              <w:rPr>
                <w:rFonts w:ascii="Times New Roman" w:hAnsi="Times New Roman"/>
              </w:rPr>
              <w:t>уникальный</w:t>
            </w:r>
            <w:r w:rsidRPr="00D203F3">
              <w:rPr>
                <w:rFonts w:ascii="Times New Roman" w:hAnsi="Times New Roman"/>
                <w:lang w:val="en-US"/>
              </w:rPr>
              <w:t xml:space="preserve"> </w:t>
            </w:r>
            <w:r w:rsidRPr="00D203F3">
              <w:rPr>
                <w:rFonts w:ascii="Times New Roman" w:hAnsi="Times New Roman"/>
              </w:rPr>
              <w:t>электронный</w:t>
            </w:r>
            <w:r w:rsidRPr="00D203F3">
              <w:rPr>
                <w:rFonts w:ascii="Times New Roman" w:hAnsi="Times New Roman"/>
                <w:lang w:val="en-US"/>
              </w:rPr>
              <w:t xml:space="preserve"> </w:t>
            </w:r>
            <w:r w:rsidRPr="00D203F3">
              <w:rPr>
                <w:rFonts w:ascii="Times New Roman" w:hAnsi="Times New Roman"/>
              </w:rPr>
              <w:t>идентификатор</w:t>
            </w:r>
          </w:p>
        </w:tc>
      </w:tr>
      <w:tr w:rsidR="00F55ECE" w:rsidRPr="001179C6" w14:paraId="653CECF3" w14:textId="77777777" w:rsidTr="00F55ECE">
        <w:tc>
          <w:tcPr>
            <w:tcW w:w="2552" w:type="dxa"/>
          </w:tcPr>
          <w:p w14:paraId="191A2209" w14:textId="77777777" w:rsidR="00F55ECE" w:rsidRPr="001179C6" w:rsidRDefault="00F55ECE" w:rsidP="00F55ECE">
            <w:pPr>
              <w:pStyle w:val="213"/>
              <w:spacing w:after="0" w:line="240" w:lineRule="auto"/>
              <w:ind w:left="0" w:firstLine="0"/>
              <w:jc w:val="left"/>
              <w:rPr>
                <w:rFonts w:ascii="Times New Roman" w:hAnsi="Times New Roman"/>
              </w:rPr>
            </w:pPr>
            <w:r w:rsidRPr="001179C6">
              <w:rPr>
                <w:rFonts w:ascii="Times New Roman" w:hAnsi="Times New Roman"/>
                <w:lang w:val="en-US"/>
              </w:rPr>
              <w:t>vCPU</w:t>
            </w:r>
          </w:p>
        </w:tc>
        <w:tc>
          <w:tcPr>
            <w:tcW w:w="7081" w:type="dxa"/>
          </w:tcPr>
          <w:p w14:paraId="1A98713D"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shd w:val="clear" w:color="auto" w:fill="FFFFFF"/>
                <w:lang w:val="en-US"/>
              </w:rPr>
              <w:t>Virtual Central Processing Unit</w:t>
            </w:r>
            <w:r w:rsidRPr="001179C6">
              <w:rPr>
                <w:rFonts w:ascii="Times New Roman" w:hAnsi="Times New Roman"/>
                <w:lang w:val="en-US"/>
              </w:rPr>
              <w:t xml:space="preserve"> – (</w:t>
            </w:r>
            <w:r w:rsidRPr="001179C6">
              <w:rPr>
                <w:rFonts w:ascii="Times New Roman" w:hAnsi="Times New Roman"/>
              </w:rPr>
              <w:t>англ</w:t>
            </w:r>
            <w:r w:rsidRPr="001179C6">
              <w:rPr>
                <w:rFonts w:ascii="Times New Roman" w:hAnsi="Times New Roman"/>
                <w:lang w:val="en-US"/>
              </w:rPr>
              <w:t xml:space="preserve">.) </w:t>
            </w:r>
            <w:r w:rsidRPr="001179C6">
              <w:rPr>
                <w:rFonts w:ascii="Times New Roman" w:hAnsi="Times New Roman"/>
                <w:shd w:val="clear" w:color="auto" w:fill="FFFFFF"/>
              </w:rPr>
              <w:t>Виртуальное центральное процессорное устройство</w:t>
            </w:r>
          </w:p>
        </w:tc>
      </w:tr>
      <w:tr w:rsidR="00F55ECE" w:rsidRPr="001179C6" w14:paraId="676CD14A" w14:textId="77777777" w:rsidTr="00F55ECE">
        <w:tc>
          <w:tcPr>
            <w:tcW w:w="2552" w:type="dxa"/>
          </w:tcPr>
          <w:p w14:paraId="6D5B2487" w14:textId="77777777" w:rsidR="00F55ECE" w:rsidRPr="001179C6" w:rsidRDefault="00F55ECE" w:rsidP="00F55ECE">
            <w:pPr>
              <w:pStyle w:val="213"/>
              <w:spacing w:after="0" w:line="240" w:lineRule="auto"/>
              <w:ind w:left="0" w:firstLine="0"/>
              <w:jc w:val="left"/>
              <w:rPr>
                <w:rFonts w:ascii="Times New Roman" w:hAnsi="Times New Roman"/>
                <w:lang w:val="en-US"/>
              </w:rPr>
            </w:pPr>
            <w:r w:rsidRPr="001179C6">
              <w:rPr>
                <w:rFonts w:ascii="Times New Roman" w:hAnsi="Times New Roman"/>
                <w:lang w:eastAsia="en-US"/>
              </w:rPr>
              <w:t>XLSX (XLS)</w:t>
            </w:r>
          </w:p>
        </w:tc>
        <w:tc>
          <w:tcPr>
            <w:tcW w:w="7081" w:type="dxa"/>
          </w:tcPr>
          <w:p w14:paraId="5C9551B7" w14:textId="77777777" w:rsidR="00F55ECE" w:rsidRPr="001179C6" w:rsidRDefault="00F55ECE" w:rsidP="00F55ECE">
            <w:pPr>
              <w:pStyle w:val="213"/>
              <w:spacing w:after="0" w:line="240" w:lineRule="auto"/>
              <w:ind w:left="0" w:firstLine="0"/>
              <w:rPr>
                <w:rFonts w:ascii="Times New Roman" w:hAnsi="Times New Roman"/>
              </w:rPr>
            </w:pPr>
            <w:r w:rsidRPr="001179C6">
              <w:rPr>
                <w:rFonts w:ascii="Times New Roman" w:hAnsi="Times New Roman"/>
                <w:lang w:eastAsia="en-US"/>
              </w:rPr>
              <w:t>Microsoft Office Excel – (англ.) Формат файла, предназначенный для хранения электронных таблиц</w:t>
            </w:r>
          </w:p>
        </w:tc>
      </w:tr>
      <w:tr w:rsidR="00F55ECE" w:rsidRPr="00062CF4" w14:paraId="13381D50" w14:textId="77777777" w:rsidTr="00F55ECE">
        <w:tc>
          <w:tcPr>
            <w:tcW w:w="2552" w:type="dxa"/>
          </w:tcPr>
          <w:p w14:paraId="54A5EEBB" w14:textId="77777777" w:rsidR="00F55ECE" w:rsidRPr="001179C6" w:rsidRDefault="00F55ECE" w:rsidP="00F55ECE">
            <w:pPr>
              <w:pStyle w:val="213"/>
              <w:spacing w:after="0" w:line="240" w:lineRule="auto"/>
              <w:ind w:left="0" w:firstLine="0"/>
              <w:jc w:val="left"/>
              <w:rPr>
                <w:lang w:eastAsia="en-US"/>
              </w:rPr>
            </w:pPr>
            <w:r w:rsidRPr="00D203F3">
              <w:rPr>
                <w:rFonts w:ascii="Times New Roman" w:hAnsi="Times New Roman"/>
                <w:lang w:val="en-US"/>
              </w:rPr>
              <w:t>XLST</w:t>
            </w:r>
          </w:p>
        </w:tc>
        <w:tc>
          <w:tcPr>
            <w:tcW w:w="7081" w:type="dxa"/>
          </w:tcPr>
          <w:p w14:paraId="7CC45685" w14:textId="77777777" w:rsidR="00F55ECE" w:rsidRPr="00F16805" w:rsidRDefault="00F55ECE" w:rsidP="00F55ECE">
            <w:pPr>
              <w:pStyle w:val="213"/>
              <w:spacing w:after="0" w:line="240" w:lineRule="auto"/>
              <w:ind w:left="0" w:firstLine="0"/>
              <w:rPr>
                <w:lang w:val="en-US" w:eastAsia="en-US"/>
              </w:rPr>
            </w:pPr>
            <w:r w:rsidRPr="00D203F3">
              <w:rPr>
                <w:rFonts w:ascii="Times New Roman" w:hAnsi="Times New Roman"/>
                <w:lang w:val="en-US" w:eastAsia="en-US"/>
              </w:rPr>
              <w:t xml:space="preserve">eXtensible Stylesheet Language Transformations </w:t>
            </w:r>
            <w:r w:rsidRPr="00D203F3">
              <w:rPr>
                <w:rFonts w:ascii="Times New Roman" w:hAnsi="Times New Roman"/>
                <w:szCs w:val="26"/>
                <w:lang w:val="en-US"/>
              </w:rPr>
              <w:t>(</w:t>
            </w:r>
            <w:hyperlink r:id="rId9" w:tooltip="Английский язык" w:history="1">
              <w:r w:rsidRPr="00D203F3">
                <w:rPr>
                  <w:rFonts w:ascii="Times New Roman" w:hAnsi="Times New Roman"/>
                </w:rPr>
                <w:t>англ</w:t>
              </w:r>
              <w:r w:rsidRPr="00D203F3">
                <w:rPr>
                  <w:rFonts w:ascii="Times New Roman" w:hAnsi="Times New Roman"/>
                  <w:lang w:val="en-US"/>
                </w:rPr>
                <w:t>.</w:t>
              </w:r>
            </w:hyperlink>
            <w:r w:rsidRPr="00D203F3">
              <w:rPr>
                <w:rFonts w:ascii="Times New Roman" w:hAnsi="Times New Roman"/>
                <w:szCs w:val="26"/>
                <w:lang w:val="en-US"/>
              </w:rPr>
              <w:t>)</w:t>
            </w:r>
            <w:r w:rsidRPr="00D203F3">
              <w:rPr>
                <w:rFonts w:ascii="Times New Roman" w:hAnsi="Times New Roman"/>
                <w:lang w:val="en-US" w:eastAsia="en-US"/>
              </w:rPr>
              <w:t xml:space="preserve"> </w:t>
            </w:r>
            <w:r w:rsidRPr="00D203F3">
              <w:rPr>
                <w:rFonts w:ascii="Times New Roman" w:hAnsi="Times New Roman"/>
                <w:szCs w:val="26"/>
                <w:lang w:val="en-US"/>
              </w:rPr>
              <w:t xml:space="preserve">– </w:t>
            </w:r>
            <w:r w:rsidRPr="00D203F3">
              <w:rPr>
                <w:rFonts w:ascii="Times New Roman" w:hAnsi="Times New Roman"/>
                <w:lang w:val="en-US" w:eastAsia="en-US"/>
              </w:rPr>
              <w:t>язык преобразования XML-документов</w:t>
            </w:r>
          </w:p>
        </w:tc>
      </w:tr>
    </w:tbl>
    <w:p w14:paraId="239A9D7E" w14:textId="1AB83166" w:rsidR="00D0472E" w:rsidRDefault="00D0472E" w:rsidP="00D5401D">
      <w:pPr>
        <w:spacing w:after="0" w:line="240" w:lineRule="auto"/>
        <w:contextualSpacing/>
        <w:jc w:val="center"/>
        <w:rPr>
          <w:sz w:val="2"/>
          <w:szCs w:val="2"/>
          <w:lang w:val="en-US"/>
        </w:rPr>
      </w:pPr>
    </w:p>
    <w:p w14:paraId="274BE003" w14:textId="77777777" w:rsidR="00F55ECE" w:rsidRPr="00F55ECE" w:rsidRDefault="00F55ECE" w:rsidP="00D5401D">
      <w:pPr>
        <w:spacing w:after="0" w:line="240" w:lineRule="auto"/>
        <w:contextualSpacing/>
        <w:jc w:val="center"/>
        <w:rPr>
          <w:sz w:val="2"/>
          <w:szCs w:val="2"/>
          <w:lang w:val="en-US"/>
        </w:rPr>
      </w:pPr>
    </w:p>
    <w:p w14:paraId="4C5C542B" w14:textId="77777777" w:rsidR="00D0472E" w:rsidRPr="001179C6" w:rsidRDefault="00D5401D" w:rsidP="00316A24">
      <w:pPr>
        <w:pStyle w:val="18"/>
        <w:spacing w:after="0" w:line="240" w:lineRule="auto"/>
        <w:ind w:left="-142" w:firstLine="567"/>
      </w:pPr>
      <w:r w:rsidRPr="001179C6">
        <w:t>Перечень выполняемых работ</w:t>
      </w:r>
    </w:p>
    <w:p w14:paraId="0D15E618" w14:textId="77777777" w:rsidR="00D0472E" w:rsidRPr="001179C6" w:rsidRDefault="00D5401D" w:rsidP="00F9613E">
      <w:pPr>
        <w:pStyle w:val="220"/>
        <w:spacing w:line="240" w:lineRule="auto"/>
        <w:ind w:left="0" w:firstLine="567"/>
        <w:outlineLvl w:val="1"/>
      </w:pPr>
      <w:r w:rsidRPr="001179C6">
        <w:t>Перечень выполняемых работ приведен в Приложении № 1 к Описанию объекта закупки.</w:t>
      </w:r>
    </w:p>
    <w:p w14:paraId="1C28E37D" w14:textId="77777777" w:rsidR="00D0472E" w:rsidRPr="001179C6" w:rsidRDefault="00D5401D" w:rsidP="00316A24">
      <w:pPr>
        <w:pStyle w:val="18"/>
        <w:spacing w:after="0" w:line="240" w:lineRule="auto"/>
        <w:ind w:left="-142" w:firstLine="567"/>
      </w:pPr>
      <w:r w:rsidRPr="001179C6">
        <w:tab/>
      </w:r>
      <w:r w:rsidRPr="001179C6">
        <w:tab/>
      </w:r>
      <w:r w:rsidRPr="001179C6">
        <w:tab/>
      </w:r>
      <w:r w:rsidRPr="001179C6">
        <w:tab/>
      </w:r>
      <w:r w:rsidRPr="001179C6">
        <w:tab/>
        <w:t>Требования к техническим, функциональным и эксплуатационным, качественным характеристикам объекта закупки</w:t>
      </w:r>
    </w:p>
    <w:p w14:paraId="67ABF1CC" w14:textId="77777777" w:rsidR="00D0472E" w:rsidRPr="001179C6" w:rsidRDefault="00D5401D" w:rsidP="00D5401D">
      <w:pPr>
        <w:pStyle w:val="220"/>
        <w:spacing w:line="240" w:lineRule="auto"/>
        <w:ind w:left="0" w:firstLine="567"/>
        <w:outlineLvl w:val="1"/>
        <w:rPr>
          <w:lang w:eastAsia="zh-CN" w:bidi="hi-IN"/>
        </w:rPr>
      </w:pPr>
      <w:r w:rsidRPr="001179C6">
        <w:rPr>
          <w:lang w:eastAsia="zh-CN" w:bidi="hi-IN"/>
        </w:rPr>
        <w:lastRenderedPageBreak/>
        <w:t>Технические, функциональные и эксплуатационные характеристики объекта закупки указаны в Приложении № 2 и Приложении № 3 к Описанию объекта закупки.</w:t>
      </w:r>
    </w:p>
    <w:p w14:paraId="4A681293" w14:textId="4D42FCE0" w:rsidR="00D0472E" w:rsidRPr="00F55ECE" w:rsidRDefault="00D5401D" w:rsidP="00D5401D">
      <w:pPr>
        <w:pStyle w:val="220"/>
        <w:spacing w:line="240" w:lineRule="auto"/>
        <w:ind w:left="0" w:firstLine="567"/>
        <w:outlineLvl w:val="1"/>
        <w:rPr>
          <w:color w:val="auto"/>
          <w:lang w:eastAsia="zh-CN" w:bidi="hi-IN"/>
        </w:rPr>
      </w:pPr>
      <w:r w:rsidRPr="001179C6">
        <w:rPr>
          <w:lang w:eastAsia="zh-CN" w:bidi="hi-IN"/>
        </w:rPr>
        <w:t xml:space="preserve">Общие сведения о Системе доступны в </w:t>
      </w:r>
      <w:r w:rsidRPr="001179C6">
        <w:t>Реестре ГИС по ссылке https://reestr-gis.gov.spb.ru/gis.</w:t>
      </w:r>
      <w:r w:rsidR="0087031B" w:rsidRPr="001179C6">
        <w:rPr>
          <w:color w:val="FF0000"/>
          <w:lang w:eastAsia="zh-CN" w:bidi="hi-IN"/>
        </w:rPr>
        <w:t xml:space="preserve"> </w:t>
      </w:r>
      <w:r w:rsidR="00F55ECE" w:rsidRPr="00F55ECE">
        <w:rPr>
          <w:color w:val="auto"/>
          <w:lang w:eastAsia="zh-CN" w:bidi="hi-IN"/>
        </w:rPr>
        <w:t>Выполнение</w:t>
      </w:r>
      <w:r w:rsidR="0087031B" w:rsidRPr="00F55ECE">
        <w:rPr>
          <w:color w:val="auto"/>
          <w:lang w:eastAsia="zh-CN" w:bidi="hi-IN"/>
        </w:rPr>
        <w:t xml:space="preserve"> работ по развитию </w:t>
      </w:r>
      <w:r w:rsidR="0087031B" w:rsidRPr="00F55ECE">
        <w:rPr>
          <w:iCs/>
          <w:color w:val="auto"/>
        </w:rPr>
        <w:t>Системы</w:t>
      </w:r>
      <w:r w:rsidR="0087031B" w:rsidRPr="00F55ECE">
        <w:rPr>
          <w:color w:val="auto"/>
          <w:lang w:eastAsia="zh-CN" w:bidi="hi-IN"/>
        </w:rPr>
        <w:t xml:space="preserve"> в 202</w:t>
      </w:r>
      <w:r w:rsidR="00F55ECE" w:rsidRPr="00F55ECE">
        <w:rPr>
          <w:color w:val="auto"/>
          <w:lang w:eastAsia="zh-CN" w:bidi="hi-IN"/>
        </w:rPr>
        <w:t xml:space="preserve">6-2027 годах </w:t>
      </w:r>
      <w:r w:rsidR="0087031B" w:rsidRPr="00F55ECE">
        <w:rPr>
          <w:color w:val="auto"/>
          <w:lang w:eastAsia="zh-CN" w:bidi="hi-IN"/>
        </w:rPr>
        <w:t>осуществляется на</w:t>
      </w:r>
      <w:r w:rsidR="001A374B" w:rsidRPr="00F55ECE">
        <w:rPr>
          <w:color w:val="auto"/>
          <w:lang w:eastAsia="zh-CN" w:bidi="hi-IN"/>
        </w:rPr>
        <w:t> </w:t>
      </w:r>
      <w:r w:rsidR="0087031B" w:rsidRPr="00F55ECE">
        <w:rPr>
          <w:color w:val="auto"/>
          <w:lang w:eastAsia="zh-CN" w:bidi="hi-IN"/>
        </w:rPr>
        <w:t>основе технических и программных решений, реализованных ранее в рамках работ по</w:t>
      </w:r>
      <w:r w:rsidR="001A374B" w:rsidRPr="00F55ECE">
        <w:rPr>
          <w:color w:val="auto"/>
          <w:lang w:eastAsia="zh-CN" w:bidi="hi-IN"/>
        </w:rPr>
        <w:t> </w:t>
      </w:r>
      <w:r w:rsidR="0087031B" w:rsidRPr="00F55ECE">
        <w:rPr>
          <w:color w:val="auto"/>
          <w:lang w:eastAsia="zh-CN" w:bidi="hi-IN"/>
        </w:rPr>
        <w:t xml:space="preserve">созданию и развитию </w:t>
      </w:r>
      <w:r w:rsidR="0087031B" w:rsidRPr="00F55ECE">
        <w:rPr>
          <w:iCs/>
          <w:color w:val="auto"/>
        </w:rPr>
        <w:t>Системы</w:t>
      </w:r>
      <w:r w:rsidR="00F55ECE" w:rsidRPr="00F55ECE">
        <w:rPr>
          <w:iCs/>
          <w:color w:val="auto"/>
        </w:rPr>
        <w:t xml:space="preserve"> в 2016-2025 годах</w:t>
      </w:r>
      <w:r w:rsidR="0087031B" w:rsidRPr="00F55ECE">
        <w:rPr>
          <w:iCs/>
          <w:color w:val="auto"/>
        </w:rPr>
        <w:t>.</w:t>
      </w:r>
    </w:p>
    <w:p w14:paraId="159D67B9" w14:textId="3641F92F" w:rsidR="00D0472E" w:rsidRPr="00F55ECE" w:rsidRDefault="00D5401D" w:rsidP="00027678">
      <w:pPr>
        <w:pStyle w:val="220"/>
        <w:spacing w:line="240" w:lineRule="auto"/>
        <w:ind w:left="0" w:firstLine="567"/>
        <w:outlineLvl w:val="1"/>
        <w:rPr>
          <w:color w:val="auto"/>
          <w:lang w:eastAsia="zh-CN" w:bidi="hi-IN"/>
        </w:rPr>
      </w:pPr>
      <w:r w:rsidRPr="00F55ECE">
        <w:rPr>
          <w:color w:val="auto"/>
          <w:lang w:eastAsia="zh-CN" w:bidi="hi-IN"/>
        </w:rPr>
        <w:t>Уполномоченным лицом, предоставляющим вычислительные ресурсы Получателю для обработки информации, содержащейся в Системе, является Санкт</w:t>
      </w:r>
      <w:r w:rsidRPr="00F55ECE">
        <w:rPr>
          <w:color w:val="auto"/>
          <w:lang w:eastAsia="zh-CN" w:bidi="hi-IN"/>
        </w:rPr>
        <w:noBreakHyphen/>
        <w:t xml:space="preserve">Петербургское государственное </w:t>
      </w:r>
      <w:r w:rsidR="00883CAB" w:rsidRPr="00F55ECE">
        <w:rPr>
          <w:color w:val="auto"/>
          <w:lang w:eastAsia="zh-CN" w:bidi="hi-IN"/>
        </w:rPr>
        <w:t>казенное учреждение</w:t>
      </w:r>
      <w:r w:rsidRPr="00F55ECE">
        <w:rPr>
          <w:color w:val="auto"/>
          <w:lang w:eastAsia="zh-CN" w:bidi="hi-IN"/>
        </w:rPr>
        <w:t xml:space="preserve"> </w:t>
      </w:r>
      <w:r w:rsidR="007D2C4B" w:rsidRPr="00F55ECE">
        <w:rPr>
          <w:color w:val="auto"/>
          <w:lang w:eastAsia="zh-CN" w:bidi="hi-IN"/>
        </w:rPr>
        <w:t>«</w:t>
      </w:r>
      <w:r w:rsidRPr="00F55ECE">
        <w:rPr>
          <w:color w:val="auto"/>
          <w:lang w:eastAsia="zh-CN" w:bidi="hi-IN"/>
        </w:rPr>
        <w:t>Санкт</w:t>
      </w:r>
      <w:r w:rsidRPr="00F55ECE">
        <w:rPr>
          <w:color w:val="auto"/>
          <w:lang w:eastAsia="zh-CN" w:bidi="hi-IN"/>
        </w:rPr>
        <w:noBreakHyphen/>
        <w:t>Петербургский информационно-аналитический центр</w:t>
      </w:r>
      <w:r w:rsidR="007D2C4B" w:rsidRPr="00F55ECE">
        <w:rPr>
          <w:color w:val="auto"/>
          <w:lang w:eastAsia="zh-CN" w:bidi="hi-IN"/>
        </w:rPr>
        <w:t>»</w:t>
      </w:r>
      <w:r w:rsidRPr="00F55ECE">
        <w:rPr>
          <w:color w:val="auto"/>
          <w:lang w:eastAsia="zh-CN" w:bidi="hi-IN"/>
        </w:rPr>
        <w:t xml:space="preserve"> – оператор Распределенного регионального центра обработки данных исполнительных органов государственной власти Санкт</w:t>
      </w:r>
      <w:r w:rsidRPr="00F55ECE">
        <w:rPr>
          <w:color w:val="auto"/>
          <w:lang w:eastAsia="zh-CN" w:bidi="hi-IN"/>
        </w:rPr>
        <w:noBreakHyphen/>
        <w:t>Петербурга.</w:t>
      </w:r>
    </w:p>
    <w:p w14:paraId="1C85A56C" w14:textId="15A3BC08" w:rsidR="0097457B" w:rsidRPr="00F55ECE" w:rsidRDefault="0097457B" w:rsidP="00027678">
      <w:pPr>
        <w:pStyle w:val="220"/>
        <w:spacing w:line="240" w:lineRule="auto"/>
        <w:ind w:left="0" w:firstLine="567"/>
        <w:outlineLvl w:val="1"/>
        <w:rPr>
          <w:color w:val="auto"/>
          <w:lang w:eastAsia="zh-CN" w:bidi="hi-IN"/>
        </w:rPr>
      </w:pPr>
      <w:r w:rsidRPr="00F55ECE">
        <w:rPr>
          <w:color w:val="auto"/>
          <w:lang w:eastAsia="zh-CN" w:bidi="hi-IN"/>
        </w:rPr>
        <w:t>Организацией, осуществляющей сопровождение Системы</w:t>
      </w:r>
      <w:r w:rsidR="00883CAB" w:rsidRPr="00F55ECE">
        <w:rPr>
          <w:color w:val="auto"/>
          <w:lang w:eastAsia="zh-CN" w:bidi="hi-IN"/>
        </w:rPr>
        <w:t>,</w:t>
      </w:r>
      <w:r w:rsidRPr="00F55ECE">
        <w:rPr>
          <w:color w:val="auto"/>
          <w:lang w:eastAsia="zh-CN" w:bidi="hi-IN"/>
        </w:rPr>
        <w:t xml:space="preserve"> является </w:t>
      </w:r>
      <w:r w:rsidR="00606FBB" w:rsidRPr="00F55ECE">
        <w:rPr>
          <w:color w:val="auto"/>
          <w:lang w:eastAsia="zh-CN" w:bidi="hi-IN"/>
        </w:rPr>
        <w:br/>
      </w:r>
      <w:r w:rsidRPr="00F55ECE">
        <w:rPr>
          <w:color w:val="auto"/>
          <w:lang w:eastAsia="zh-CN" w:bidi="hi-IN"/>
        </w:rPr>
        <w:t>Санкт-Петербургское</w:t>
      </w:r>
      <w:r w:rsidR="00606FBB" w:rsidRPr="00F55ECE">
        <w:rPr>
          <w:color w:val="auto"/>
          <w:lang w:eastAsia="zh-CN" w:bidi="hi-IN"/>
        </w:rPr>
        <w:t xml:space="preserve"> </w:t>
      </w:r>
      <w:r w:rsidRPr="00F55ECE">
        <w:rPr>
          <w:color w:val="auto"/>
          <w:lang w:eastAsia="zh-CN" w:bidi="hi-IN"/>
        </w:rPr>
        <w:t>государственное</w:t>
      </w:r>
      <w:r w:rsidR="00606FBB" w:rsidRPr="00F55ECE">
        <w:rPr>
          <w:color w:val="auto"/>
          <w:lang w:eastAsia="zh-CN" w:bidi="hi-IN"/>
        </w:rPr>
        <w:t xml:space="preserve"> казенное учреждение </w:t>
      </w:r>
      <w:r w:rsidRPr="00F55ECE">
        <w:rPr>
          <w:color w:val="auto"/>
          <w:lang w:eastAsia="zh-CN" w:bidi="hi-IN"/>
        </w:rPr>
        <w:t>«Служба сопровождения программных комплексов»</w:t>
      </w:r>
      <w:r w:rsidR="00606FBB" w:rsidRPr="00F55ECE">
        <w:rPr>
          <w:color w:val="auto"/>
          <w:lang w:eastAsia="zh-CN" w:bidi="hi-IN"/>
        </w:rPr>
        <w:t>.</w:t>
      </w:r>
    </w:p>
    <w:p w14:paraId="52A0E146" w14:textId="1C58546A" w:rsidR="00D0472E" w:rsidRPr="0097457B" w:rsidRDefault="008B36A6" w:rsidP="0097457B">
      <w:pPr>
        <w:pStyle w:val="220"/>
        <w:ind w:left="0" w:firstLine="567"/>
        <w:rPr>
          <w:rFonts w:eastAsia="ヒラギノ角ゴ Pro W3"/>
        </w:rPr>
      </w:pPr>
      <w:r w:rsidRPr="001179C6">
        <w:rPr>
          <w:lang w:eastAsia="zh-CN" w:bidi="hi-IN"/>
        </w:rPr>
        <w:t xml:space="preserve">Свидетельство от </w:t>
      </w:r>
      <w:r w:rsidR="007E0A80">
        <w:rPr>
          <w:lang w:eastAsia="zh-CN" w:bidi="hi-IN"/>
        </w:rPr>
        <w:t xml:space="preserve">28.04.2026 </w:t>
      </w:r>
      <w:r w:rsidRPr="00F16805">
        <w:rPr>
          <w:lang w:eastAsia="zh-CN" w:bidi="hi-IN"/>
        </w:rPr>
        <w:t>№ 2693/2</w:t>
      </w:r>
      <w:r w:rsidR="007E0A80">
        <w:rPr>
          <w:lang w:eastAsia="zh-CN" w:bidi="hi-IN"/>
        </w:rPr>
        <w:t>6</w:t>
      </w:r>
      <w:r w:rsidRPr="00F16805">
        <w:rPr>
          <w:lang w:eastAsia="zh-CN" w:bidi="hi-IN"/>
        </w:rPr>
        <w:t xml:space="preserve">/1/0 </w:t>
      </w:r>
      <w:r w:rsidRPr="001179C6">
        <w:rPr>
          <w:lang w:eastAsia="zh-CN" w:bidi="hi-IN"/>
        </w:rPr>
        <w:t xml:space="preserve">о регистрации </w:t>
      </w:r>
      <w:r w:rsidRPr="00F16805">
        <w:rPr>
          <w:lang w:eastAsia="zh-CN" w:bidi="hi-IN"/>
        </w:rPr>
        <w:t xml:space="preserve">государственной информационной системы Санкт-Петербурга «Единая система строительного комплекса Санкт-Петербурга» </w:t>
      </w:r>
      <w:r w:rsidRPr="001179C6">
        <w:rPr>
          <w:lang w:eastAsia="zh-CN" w:bidi="hi-IN"/>
        </w:rPr>
        <w:t xml:space="preserve">в государственной информационной системе Санкт-Петербурга </w:t>
      </w:r>
      <w:r>
        <w:rPr>
          <w:lang w:eastAsia="zh-CN" w:bidi="hi-IN"/>
        </w:rPr>
        <w:t>«</w:t>
      </w:r>
      <w:r w:rsidRPr="001179C6">
        <w:rPr>
          <w:lang w:eastAsia="zh-CN" w:bidi="hi-IN"/>
        </w:rPr>
        <w:t>Реестр государственных информационных систем Санкт-Петербурга</w:t>
      </w:r>
      <w:r>
        <w:rPr>
          <w:lang w:eastAsia="zh-CN" w:bidi="hi-IN"/>
        </w:rPr>
        <w:t>»</w:t>
      </w:r>
      <w:r w:rsidR="00D5401D" w:rsidRPr="001179C6">
        <w:t>.</w:t>
      </w:r>
    </w:p>
    <w:p w14:paraId="00EF15B2" w14:textId="52A2F5E5" w:rsidR="00D0472E" w:rsidRPr="001218A9" w:rsidRDefault="008B36A6" w:rsidP="00D5401D">
      <w:pPr>
        <w:pStyle w:val="220"/>
        <w:spacing w:line="240" w:lineRule="auto"/>
        <w:ind w:left="0" w:firstLine="567"/>
        <w:outlineLvl w:val="1"/>
        <w:rPr>
          <w:rFonts w:eastAsia="ヒラギノ角ゴ Pro W3"/>
          <w:color w:val="FF0000"/>
        </w:rPr>
      </w:pPr>
      <w:r w:rsidRPr="00F16805">
        <w:rPr>
          <w:lang w:eastAsia="zh-CN" w:bidi="hi-IN"/>
        </w:rPr>
        <w:t>Аттестат соответствия требованиям безопасности информации государственной информационной системы Санкт-Петербурга «Единая система строительного комплекса Санкт-Петербурга» от 13.12.2018 № 32</w:t>
      </w:r>
      <w:r w:rsidRPr="008B36A6">
        <w:rPr>
          <w:color w:val="auto"/>
          <w:lang w:eastAsia="zh-CN" w:bidi="hi-IN"/>
        </w:rPr>
        <w:t>/12/18</w:t>
      </w:r>
      <w:r w:rsidR="00D5401D" w:rsidRPr="008B36A6">
        <w:rPr>
          <w:color w:val="auto"/>
        </w:rPr>
        <w:t>.</w:t>
      </w:r>
    </w:p>
    <w:p w14:paraId="6F200A47" w14:textId="2A58B5B3" w:rsidR="00D0472E" w:rsidRPr="001218A9" w:rsidRDefault="008B36A6" w:rsidP="00670303">
      <w:pPr>
        <w:pStyle w:val="220"/>
        <w:spacing w:after="160" w:line="240" w:lineRule="auto"/>
        <w:ind w:left="0" w:firstLine="567"/>
        <w:outlineLvl w:val="1"/>
        <w:rPr>
          <w:rFonts w:eastAsia="ヒラギノ角ゴ Pro W3"/>
          <w:color w:val="FF0000"/>
        </w:rPr>
      </w:pPr>
      <w:r w:rsidRPr="00F16805">
        <w:rPr>
          <w:lang w:eastAsia="zh-CN" w:bidi="hi-IN"/>
        </w:rPr>
        <w:t>Распоряжение Администрации Губернатора Санкт-Петербурга от 07.02.2022 № 3-ра (ред. от 07.02.2022) «О вводе государственной информационной системы Санкт Петербурга «Единая система строительного комплекса Санкт-Петербурга» в эксплуатацию»</w:t>
      </w:r>
      <w:r>
        <w:rPr>
          <w:lang w:eastAsia="zh-CN" w:bidi="hi-IN"/>
        </w:rPr>
        <w:t>.</w:t>
      </w:r>
    </w:p>
    <w:p w14:paraId="37764620" w14:textId="77777777" w:rsidR="00D0472E" w:rsidRPr="001179C6" w:rsidRDefault="00D5401D" w:rsidP="00CE30BA">
      <w:pPr>
        <w:pStyle w:val="18"/>
        <w:spacing w:after="0" w:line="240" w:lineRule="auto"/>
        <w:ind w:left="0" w:firstLine="567"/>
      </w:pPr>
      <w:r w:rsidRPr="001179C6">
        <w:t> Требования к качеству и безопасности работ</w:t>
      </w:r>
    </w:p>
    <w:p w14:paraId="4F6D0F44" w14:textId="77777777" w:rsidR="00D0472E" w:rsidRPr="00F9613E" w:rsidRDefault="00D5401D" w:rsidP="00D5401D">
      <w:pPr>
        <w:pStyle w:val="220"/>
        <w:spacing w:line="240" w:lineRule="auto"/>
        <w:ind w:left="0" w:firstLine="567"/>
        <w:outlineLvl w:val="1"/>
        <w:rPr>
          <w:rFonts w:eastAsia="ヒラギノ角ゴ Pro W3"/>
        </w:rPr>
      </w:pPr>
      <w:r w:rsidRPr="00F9613E">
        <w:t>Выполняемые</w:t>
      </w:r>
      <w:r w:rsidRPr="00F9613E">
        <w:rPr>
          <w:rFonts w:eastAsia="ヒラギノ角ゴ Pro W3"/>
        </w:rPr>
        <w:t xml:space="preserve"> работы должны отвечать требованиям, указанным в Приложении № 2 к Описанию объекта закупки.</w:t>
      </w:r>
    </w:p>
    <w:p w14:paraId="25EF9525" w14:textId="2F3ACE43" w:rsidR="00D0472E" w:rsidRPr="00F9613E" w:rsidRDefault="00D5401D" w:rsidP="001218A9">
      <w:pPr>
        <w:pStyle w:val="220"/>
        <w:spacing w:line="240" w:lineRule="auto"/>
        <w:ind w:left="0" w:firstLine="567"/>
        <w:outlineLvl w:val="1"/>
      </w:pPr>
      <w:r w:rsidRPr="00F9613E">
        <w:t>Документы и/или информация</w:t>
      </w:r>
      <w:r w:rsidR="00881B75" w:rsidRPr="00F9613E">
        <w:t>,</w:t>
      </w:r>
      <w:r w:rsidRPr="00F9613E">
        <w:t xml:space="preserve"> необходимые Подрядчику для выполнения работ по</w:t>
      </w:r>
      <w:r w:rsidR="001A374B" w:rsidRPr="00F9613E">
        <w:t> </w:t>
      </w:r>
      <w:r w:rsidRPr="00F9613E">
        <w:t>Контракту</w:t>
      </w:r>
      <w:r w:rsidR="00881B75" w:rsidRPr="00F9613E">
        <w:t>,</w:t>
      </w:r>
      <w:r w:rsidRPr="00F9613E">
        <w:t xml:space="preserve"> предоставляются Заказчиком на основании письменного запроса Подрядчика. Запрос о предоставлении документов и/или информации должен содержать обоснование необходимости предоставления таких документов и/или информации с указанием обязательств Подрядчика, исполнение которых невозможно без предоставления таких </w:t>
      </w:r>
      <w:r w:rsidR="00E11613" w:rsidRPr="00F9613E">
        <w:t>документов</w:t>
      </w:r>
      <w:r w:rsidRPr="00F9613E">
        <w:t xml:space="preserve"> и/или</w:t>
      </w:r>
      <w:r w:rsidR="00E11613" w:rsidRPr="00F9613E">
        <w:t xml:space="preserve"> информации</w:t>
      </w:r>
      <w:r w:rsidRPr="00F9613E">
        <w:t>.</w:t>
      </w:r>
      <w:r w:rsidR="009D6D49" w:rsidRPr="00F9613E">
        <w:t xml:space="preserve"> </w:t>
      </w:r>
      <w:r w:rsidR="00C37A0E" w:rsidRPr="00F9613E">
        <w:t xml:space="preserve">В случае необходимости получения документов и/или информации от Получателя, Подрядчик обязан направить в адрес Получателя запрос </w:t>
      </w:r>
      <w:r w:rsidR="001218A9" w:rsidRPr="00F9613E">
        <w:br/>
      </w:r>
      <w:r w:rsidR="00C37A0E" w:rsidRPr="00F9613E">
        <w:t xml:space="preserve">о предоставлении документов и/или информации, содержащий обоснование необходимости предоставления таких документов и/или информации с указанием обязательств Подрядчика, исполнение </w:t>
      </w:r>
      <w:r w:rsidR="00C37A0E" w:rsidRPr="008B36A6">
        <w:t xml:space="preserve">которых невозможно без предоставления таких документов и/или информации, </w:t>
      </w:r>
      <w:r w:rsidR="001218A9" w:rsidRPr="008B36A6">
        <w:br/>
      </w:r>
      <w:r w:rsidR="00C37A0E" w:rsidRPr="008B36A6">
        <w:t>с учетом положений пункта 4.1.3</w:t>
      </w:r>
      <w:r w:rsidR="008B36A6" w:rsidRPr="008B36A6">
        <w:t>5</w:t>
      </w:r>
      <w:r w:rsidR="00C37A0E" w:rsidRPr="008B36A6">
        <w:t xml:space="preserve"> Контракта</w:t>
      </w:r>
      <w:r w:rsidR="00C37A0E" w:rsidRPr="00F9613E">
        <w:t>.</w:t>
      </w:r>
    </w:p>
    <w:p w14:paraId="7339866D" w14:textId="4678C8D5" w:rsidR="00D0472E" w:rsidRPr="00F9613E" w:rsidRDefault="00D5401D" w:rsidP="00D5401D">
      <w:pPr>
        <w:pStyle w:val="220"/>
        <w:numPr>
          <w:ilvl w:val="0"/>
          <w:numId w:val="0"/>
        </w:numPr>
        <w:spacing w:line="240" w:lineRule="auto"/>
        <w:ind w:firstLine="567"/>
        <w:rPr>
          <w:rFonts w:eastAsia="ヒラギノ角ゴ Pro W3"/>
        </w:rPr>
      </w:pPr>
      <w:r w:rsidRPr="00F9613E">
        <w:rPr>
          <w:rFonts w:eastAsia="ヒラギノ角ゴ Pro W3"/>
        </w:rPr>
        <w:t xml:space="preserve">Условия использования исходного кода Системы (в случае если такой исходный код передается Подрядчику для выполнения </w:t>
      </w:r>
      <w:r w:rsidR="00881B75" w:rsidRPr="00F9613E">
        <w:rPr>
          <w:rFonts w:eastAsia="ヒラギノ角ゴ Pro W3"/>
        </w:rPr>
        <w:t>р</w:t>
      </w:r>
      <w:r w:rsidRPr="00F9613E">
        <w:rPr>
          <w:rFonts w:eastAsia="ヒラギノ角ゴ Pro W3"/>
        </w:rPr>
        <w:t>абот) установлены в пункте 12.2 Контракта.</w:t>
      </w:r>
    </w:p>
    <w:p w14:paraId="00E70993" w14:textId="5811C1DD" w:rsidR="00D0472E" w:rsidRPr="001179C6" w:rsidRDefault="00D5401D" w:rsidP="00D5401D">
      <w:pPr>
        <w:pStyle w:val="220"/>
        <w:spacing w:line="240" w:lineRule="auto"/>
        <w:ind w:left="0" w:firstLine="567"/>
        <w:outlineLvl w:val="1"/>
      </w:pPr>
      <w:r w:rsidRPr="00F9613E">
        <w:t>Работы выполняются Подрядчиком в соответствии с международными стандартами, национальными стандартами и государственными</w:t>
      </w:r>
      <w:r w:rsidRPr="001179C6">
        <w:t xml:space="preserve"> стандартами в части требований к</w:t>
      </w:r>
      <w:r w:rsidR="001A374B" w:rsidRPr="001179C6">
        <w:t> </w:t>
      </w:r>
      <w:r w:rsidRPr="001179C6">
        <w:t>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информационных систем и (или) иных информационных систем.</w:t>
      </w:r>
    </w:p>
    <w:p w14:paraId="3A66F730" w14:textId="1DA9F7DF" w:rsidR="00D0472E" w:rsidRDefault="00D5401D" w:rsidP="00A512C2">
      <w:pPr>
        <w:pStyle w:val="afffff9"/>
        <w:spacing w:before="0" w:after="0" w:line="240" w:lineRule="auto"/>
      </w:pPr>
      <w:r w:rsidRPr="001179C6">
        <w:rPr>
          <w:rStyle w:val="afffffa"/>
        </w:rPr>
        <w:t xml:space="preserve">При проектировании способов и средств обработки данных, содержащихся в </w:t>
      </w:r>
      <w:r w:rsidR="00FE2C69" w:rsidRPr="001179C6">
        <w:rPr>
          <w:rStyle w:val="afffffa"/>
        </w:rPr>
        <w:t>С</w:t>
      </w:r>
      <w:r w:rsidRPr="001179C6">
        <w:rPr>
          <w:rStyle w:val="afffffa"/>
        </w:rPr>
        <w:t>истеме, должно быть предусмотрено использование классификаторов в соответствии с Положением о</w:t>
      </w:r>
      <w:r w:rsidR="001A374B" w:rsidRPr="001179C6">
        <w:rPr>
          <w:rStyle w:val="afffffa"/>
        </w:rPr>
        <w:t> </w:t>
      </w:r>
      <w:r w:rsidRPr="001179C6">
        <w:rPr>
          <w:rStyle w:val="afffffa"/>
        </w:rPr>
        <w:t>системе классификаторов исполнительных органов государственной власти Санкт</w:t>
      </w:r>
      <w:r w:rsidR="001A374B" w:rsidRPr="001179C6">
        <w:rPr>
          <w:rStyle w:val="afffffa"/>
        </w:rPr>
        <w:noBreakHyphen/>
      </w:r>
      <w:r w:rsidR="0022090D" w:rsidRPr="001179C6">
        <w:rPr>
          <w:rStyle w:val="afffffa"/>
        </w:rPr>
        <w:t xml:space="preserve">Петербурга, утвержденным </w:t>
      </w:r>
      <w:r w:rsidR="00AB2D53">
        <w:rPr>
          <w:rStyle w:val="afffffa"/>
        </w:rPr>
        <w:t>п</w:t>
      </w:r>
      <w:r w:rsidRPr="001179C6">
        <w:rPr>
          <w:rStyle w:val="afffffa"/>
        </w:rPr>
        <w:t>остановлением</w:t>
      </w:r>
      <w:r w:rsidRPr="001179C6">
        <w:t xml:space="preserve"> Правительства Санкт-Петербурга от</w:t>
      </w:r>
      <w:r w:rsidR="001A374B" w:rsidRPr="001179C6">
        <w:t> </w:t>
      </w:r>
      <w:r w:rsidR="0022090D" w:rsidRPr="001179C6">
        <w:t>30.09.2005 № 1491</w:t>
      </w:r>
      <w:r w:rsidRPr="001179C6">
        <w:t>.</w:t>
      </w:r>
      <w:r w:rsidR="00E205A3" w:rsidRPr="001179C6">
        <w:t xml:space="preserve"> При использовании локальных классификаторов (классификаторов </w:t>
      </w:r>
      <w:r w:rsidR="00E205A3" w:rsidRPr="001179C6">
        <w:lastRenderedPageBreak/>
        <w:t>ИОГВ) Подрядчик обязан обосновать невозможность использования общегородских классификаторов Санкт-Петербурга и/или общероссийских классификаторов.</w:t>
      </w:r>
    </w:p>
    <w:p w14:paraId="66D9ABC3" w14:textId="6E60632D" w:rsidR="00A512C2" w:rsidRDefault="00A512C2" w:rsidP="00A512C2">
      <w:pPr>
        <w:pStyle w:val="afffff9"/>
        <w:spacing w:before="0" w:after="0" w:line="240" w:lineRule="auto"/>
      </w:pPr>
      <w:r>
        <w:t xml:space="preserve">Заказчик после заключения Контракта на основании запроса Подрядчика передает перечень имеющегося у Заказчика общего программного обеспечения. При выполнении </w:t>
      </w:r>
      <w:r w:rsidR="002A4FD8">
        <w:t>р</w:t>
      </w:r>
      <w:r>
        <w:t>абот Подрядчик обязан использовать программное обеспечение, включенное в указанный перечень, использование иного, не включенного в перечень общего программного обеспечения допускается только по согласованию с Заказчиком.</w:t>
      </w:r>
    </w:p>
    <w:p w14:paraId="35E014C6" w14:textId="02CC33EA" w:rsidR="006F5FBB" w:rsidRDefault="006F5FBB" w:rsidP="006F5FBB">
      <w:pPr>
        <w:pStyle w:val="afffff9"/>
        <w:spacing w:before="0" w:after="0" w:line="240" w:lineRule="auto"/>
        <w:ind w:firstLine="567"/>
      </w:pPr>
      <w:r w:rsidRPr="0090377D">
        <w:t>Результаты выполняемых работ и технические решения, разработанные и реализованные Подрядчиком при выполнении работ по созданию/развитию Системы, должны соответствовать требованиям к защите информации, приведенны</w:t>
      </w:r>
      <w:r w:rsidR="008159D6">
        <w:t>м</w:t>
      </w:r>
      <w:r w:rsidRPr="0090377D">
        <w:t xml:space="preserve"> в Приложени</w:t>
      </w:r>
      <w:r w:rsidR="00EB4A86" w:rsidRPr="0090377D">
        <w:t>и</w:t>
      </w:r>
      <w:r w:rsidRPr="0090377D">
        <w:t xml:space="preserve"> № 4 </w:t>
      </w:r>
      <w:r w:rsidR="00EB4A86" w:rsidRPr="0090377D">
        <w:br/>
      </w:r>
      <w:r w:rsidRPr="0090377D">
        <w:t>к Описанию объекта закупки.</w:t>
      </w:r>
    </w:p>
    <w:p w14:paraId="67AE77AF" w14:textId="7559B64D" w:rsidR="00D0472E" w:rsidRPr="001179C6" w:rsidRDefault="00D5401D" w:rsidP="00D5401D">
      <w:pPr>
        <w:pStyle w:val="220"/>
        <w:spacing w:line="240" w:lineRule="auto"/>
        <w:ind w:left="0" w:firstLine="567"/>
        <w:outlineLvl w:val="1"/>
      </w:pPr>
      <w:r w:rsidRPr="001179C6">
        <w:t>При выполнении работ должны быть соблюдены требования нормативных правовых актов, международных стандартов, национальных стандартов, государственных стандартов, технических регламентов, документов по стандартизации и иных руководящих документов в сфере информации, информационных технологий и защиты информации, связи, приведенных в Таблице 1.</w:t>
      </w:r>
    </w:p>
    <w:p w14:paraId="7C677AC1" w14:textId="0BF78FEE" w:rsidR="00D0472E" w:rsidRDefault="00D5401D" w:rsidP="00D5401D">
      <w:pPr>
        <w:spacing w:after="0" w:line="240" w:lineRule="auto"/>
        <w:ind w:firstLine="0"/>
        <w:contextualSpacing/>
        <w:jc w:val="right"/>
      </w:pPr>
      <w:r w:rsidRPr="001179C6">
        <w:t>Таблица 1</w:t>
      </w:r>
    </w:p>
    <w:tbl>
      <w:tblPr>
        <w:tblW w:w="962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8"/>
        <w:gridCol w:w="6940"/>
      </w:tblGrid>
      <w:tr w:rsidR="001428F5" w:rsidRPr="001179C6" w14:paraId="57D0C13A" w14:textId="77777777" w:rsidTr="00AC3906">
        <w:trPr>
          <w:cantSplit/>
          <w:tblHeader/>
        </w:trPr>
        <w:tc>
          <w:tcPr>
            <w:tcW w:w="2688" w:type="dxa"/>
            <w:vAlign w:val="center"/>
          </w:tcPr>
          <w:p w14:paraId="34E18FD4" w14:textId="77777777" w:rsidR="001428F5" w:rsidRPr="001179C6" w:rsidRDefault="001428F5" w:rsidP="00AC3906">
            <w:pPr>
              <w:spacing w:after="0" w:line="240" w:lineRule="auto"/>
              <w:ind w:firstLine="0"/>
              <w:contextualSpacing/>
              <w:jc w:val="center"/>
              <w:rPr>
                <w:b/>
              </w:rPr>
            </w:pPr>
            <w:r w:rsidRPr="001179C6">
              <w:rPr>
                <w:b/>
              </w:rPr>
              <w:t>Обозначение</w:t>
            </w:r>
          </w:p>
        </w:tc>
        <w:tc>
          <w:tcPr>
            <w:tcW w:w="6940" w:type="dxa"/>
            <w:vAlign w:val="center"/>
          </w:tcPr>
          <w:p w14:paraId="4C579A8C" w14:textId="77777777" w:rsidR="001428F5" w:rsidRPr="001179C6" w:rsidRDefault="001428F5" w:rsidP="00AC3906">
            <w:pPr>
              <w:spacing w:after="0" w:line="240" w:lineRule="auto"/>
              <w:ind w:firstLine="0"/>
              <w:contextualSpacing/>
              <w:jc w:val="center"/>
              <w:rPr>
                <w:b/>
              </w:rPr>
            </w:pPr>
            <w:r w:rsidRPr="001179C6">
              <w:rPr>
                <w:b/>
              </w:rPr>
              <w:t>Наименование</w:t>
            </w:r>
          </w:p>
        </w:tc>
      </w:tr>
    </w:tbl>
    <w:p w14:paraId="7E91BC23" w14:textId="77777777" w:rsidR="001428F5" w:rsidRPr="001179C6" w:rsidRDefault="001428F5" w:rsidP="001428F5">
      <w:pPr>
        <w:spacing w:after="0" w:line="240" w:lineRule="auto"/>
        <w:contextualSpacing/>
        <w:jc w:val="center"/>
        <w:rPr>
          <w:sz w:val="2"/>
          <w:szCs w:val="2"/>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8"/>
        <w:gridCol w:w="6940"/>
      </w:tblGrid>
      <w:tr w:rsidR="001428F5" w:rsidRPr="001179C6" w14:paraId="65BB21E5" w14:textId="77777777" w:rsidTr="00AC3906">
        <w:trPr>
          <w:tblHeader/>
        </w:trPr>
        <w:tc>
          <w:tcPr>
            <w:tcW w:w="2688" w:type="dxa"/>
            <w:vAlign w:val="center"/>
          </w:tcPr>
          <w:p w14:paraId="37EB8466" w14:textId="77777777" w:rsidR="001428F5" w:rsidRPr="001179C6" w:rsidRDefault="001428F5" w:rsidP="00AC3906">
            <w:pPr>
              <w:spacing w:after="0" w:line="240" w:lineRule="auto"/>
              <w:ind w:firstLine="0"/>
              <w:contextualSpacing/>
              <w:jc w:val="center"/>
            </w:pPr>
            <w:r w:rsidRPr="001179C6">
              <w:t>1</w:t>
            </w:r>
          </w:p>
        </w:tc>
        <w:tc>
          <w:tcPr>
            <w:tcW w:w="6940" w:type="dxa"/>
            <w:vAlign w:val="center"/>
          </w:tcPr>
          <w:p w14:paraId="6143164B" w14:textId="77777777" w:rsidR="001428F5" w:rsidRPr="001179C6" w:rsidRDefault="001428F5" w:rsidP="00AC3906">
            <w:pPr>
              <w:spacing w:after="0" w:line="240" w:lineRule="auto"/>
              <w:ind w:firstLine="0"/>
              <w:contextualSpacing/>
              <w:jc w:val="center"/>
            </w:pPr>
            <w:r w:rsidRPr="001179C6">
              <w:t>2</w:t>
            </w:r>
          </w:p>
        </w:tc>
      </w:tr>
      <w:tr w:rsidR="001428F5" w:rsidRPr="001179C6" w14:paraId="186967B5" w14:textId="77777777" w:rsidTr="00AC3906">
        <w:tc>
          <w:tcPr>
            <w:tcW w:w="2688" w:type="dxa"/>
          </w:tcPr>
          <w:p w14:paraId="5710488C" w14:textId="77777777" w:rsidR="001428F5" w:rsidRPr="001179C6" w:rsidRDefault="001428F5" w:rsidP="00AC3906">
            <w:pPr>
              <w:pStyle w:val="affffffff6"/>
              <w:spacing w:after="0" w:line="240" w:lineRule="auto"/>
              <w:contextualSpacing/>
              <w:rPr>
                <w:iCs/>
              </w:rPr>
            </w:pPr>
            <w:r w:rsidRPr="001179C6">
              <w:t>Федеральный закон от 27.12.2002 № 184-ФЗ</w:t>
            </w:r>
          </w:p>
        </w:tc>
        <w:tc>
          <w:tcPr>
            <w:tcW w:w="6940" w:type="dxa"/>
          </w:tcPr>
          <w:p w14:paraId="26BC1474" w14:textId="77777777" w:rsidR="001428F5" w:rsidRPr="001179C6" w:rsidRDefault="001428F5" w:rsidP="00AC3906">
            <w:pPr>
              <w:pStyle w:val="affffffff6"/>
              <w:spacing w:after="0" w:line="240" w:lineRule="auto"/>
              <w:contextualSpacing/>
            </w:pPr>
            <w:r w:rsidRPr="001179C6">
              <w:t>О техническом регулировании</w:t>
            </w:r>
          </w:p>
        </w:tc>
      </w:tr>
      <w:tr w:rsidR="001428F5" w:rsidRPr="001179C6" w14:paraId="4F8451CE" w14:textId="77777777" w:rsidTr="00AC3906">
        <w:tc>
          <w:tcPr>
            <w:tcW w:w="2688" w:type="dxa"/>
          </w:tcPr>
          <w:p w14:paraId="1EBC3BC2" w14:textId="77777777" w:rsidR="001428F5" w:rsidRPr="001179C6" w:rsidRDefault="001428F5" w:rsidP="00AC3906">
            <w:pPr>
              <w:pStyle w:val="affffffff6"/>
              <w:spacing w:after="0" w:line="240" w:lineRule="auto"/>
              <w:contextualSpacing/>
              <w:rPr>
                <w:iCs/>
              </w:rPr>
            </w:pPr>
            <w:r w:rsidRPr="001179C6">
              <w:t>Федеральный закон от 27.07.2006 № 149-ФЗ</w:t>
            </w:r>
          </w:p>
        </w:tc>
        <w:tc>
          <w:tcPr>
            <w:tcW w:w="6940" w:type="dxa"/>
          </w:tcPr>
          <w:p w14:paraId="364D5360" w14:textId="77777777" w:rsidR="001428F5" w:rsidRPr="001179C6" w:rsidRDefault="001428F5" w:rsidP="00AC3906">
            <w:pPr>
              <w:pStyle w:val="affffffff6"/>
              <w:spacing w:after="0" w:line="240" w:lineRule="auto"/>
              <w:contextualSpacing/>
              <w:rPr>
                <w:iCs/>
              </w:rPr>
            </w:pPr>
            <w:r w:rsidRPr="001179C6">
              <w:t>Об информации, информационных технологиях и о защите информации</w:t>
            </w:r>
          </w:p>
        </w:tc>
      </w:tr>
      <w:tr w:rsidR="001428F5" w:rsidRPr="001179C6" w14:paraId="014045B8" w14:textId="77777777" w:rsidTr="00AC3906">
        <w:tc>
          <w:tcPr>
            <w:tcW w:w="2688" w:type="dxa"/>
          </w:tcPr>
          <w:p w14:paraId="22433410" w14:textId="77777777" w:rsidR="001428F5" w:rsidRPr="001179C6" w:rsidRDefault="001428F5" w:rsidP="00AC3906">
            <w:pPr>
              <w:pStyle w:val="affffffff6"/>
              <w:spacing w:after="0" w:line="240" w:lineRule="auto"/>
              <w:contextualSpacing/>
              <w:rPr>
                <w:iCs/>
              </w:rPr>
            </w:pPr>
            <w:r w:rsidRPr="001179C6">
              <w:t>Федеральный закон от 27.07.2006 № 152-ФЗ</w:t>
            </w:r>
          </w:p>
        </w:tc>
        <w:tc>
          <w:tcPr>
            <w:tcW w:w="6940" w:type="dxa"/>
          </w:tcPr>
          <w:p w14:paraId="073116B1" w14:textId="77777777" w:rsidR="001428F5" w:rsidRPr="001179C6" w:rsidRDefault="001428F5" w:rsidP="00AC3906">
            <w:pPr>
              <w:pStyle w:val="affffffff6"/>
              <w:spacing w:after="0" w:line="240" w:lineRule="auto"/>
              <w:contextualSpacing/>
              <w:rPr>
                <w:iCs/>
              </w:rPr>
            </w:pPr>
            <w:r w:rsidRPr="001179C6">
              <w:t>О персональных данных</w:t>
            </w:r>
          </w:p>
        </w:tc>
      </w:tr>
      <w:tr w:rsidR="001428F5" w:rsidRPr="001179C6" w14:paraId="3A791BB4" w14:textId="77777777" w:rsidTr="00AC3906">
        <w:tc>
          <w:tcPr>
            <w:tcW w:w="2688" w:type="dxa"/>
          </w:tcPr>
          <w:p w14:paraId="19BF46EA" w14:textId="77777777" w:rsidR="001428F5" w:rsidRPr="00F16805" w:rsidRDefault="001428F5" w:rsidP="00AC3906">
            <w:pPr>
              <w:pStyle w:val="affffffff6"/>
              <w:spacing w:after="0" w:line="240" w:lineRule="auto"/>
              <w:contextualSpacing/>
              <w:rPr>
                <w:iCs/>
              </w:rPr>
            </w:pPr>
            <w:r w:rsidRPr="00F16805">
              <w:rPr>
                <w:rFonts w:eastAsia="ヒラギノ角ゴ Pro W3"/>
              </w:rPr>
              <w:t>Федеральный закон от 06.04.2011 № 63-ФЗ</w:t>
            </w:r>
          </w:p>
        </w:tc>
        <w:tc>
          <w:tcPr>
            <w:tcW w:w="6940" w:type="dxa"/>
          </w:tcPr>
          <w:p w14:paraId="5A1032C8" w14:textId="77777777" w:rsidR="001428F5" w:rsidRPr="00F16805" w:rsidRDefault="001428F5" w:rsidP="00AC3906">
            <w:pPr>
              <w:pStyle w:val="affffffff6"/>
              <w:spacing w:after="0" w:line="240" w:lineRule="auto"/>
              <w:contextualSpacing/>
              <w:rPr>
                <w:iCs/>
              </w:rPr>
            </w:pPr>
            <w:r w:rsidRPr="00F16805">
              <w:rPr>
                <w:rFonts w:eastAsia="ヒラギノ角ゴ Pro W3"/>
              </w:rPr>
              <w:t>Об электронной подписи</w:t>
            </w:r>
          </w:p>
        </w:tc>
      </w:tr>
      <w:tr w:rsidR="001428F5" w:rsidRPr="001179C6" w14:paraId="76FFA996" w14:textId="77777777" w:rsidTr="00AC3906">
        <w:tc>
          <w:tcPr>
            <w:tcW w:w="2688" w:type="dxa"/>
          </w:tcPr>
          <w:p w14:paraId="53289FE8" w14:textId="77777777" w:rsidR="001428F5" w:rsidRPr="001179C6" w:rsidRDefault="001428F5" w:rsidP="00AC3906">
            <w:pPr>
              <w:pStyle w:val="affffffff6"/>
              <w:spacing w:after="0" w:line="240" w:lineRule="auto"/>
              <w:contextualSpacing/>
              <w:rPr>
                <w:iCs/>
              </w:rPr>
            </w:pPr>
            <w:r w:rsidRPr="001179C6">
              <w:rPr>
                <w:color w:val="000000"/>
              </w:rPr>
              <w:t xml:space="preserve">Федеральный </w:t>
            </w:r>
            <w:r w:rsidRPr="001179C6">
              <w:t>закон от 29.06.2015 № 162-ФЗ</w:t>
            </w:r>
          </w:p>
        </w:tc>
        <w:tc>
          <w:tcPr>
            <w:tcW w:w="6940" w:type="dxa"/>
          </w:tcPr>
          <w:p w14:paraId="588B671D" w14:textId="77777777" w:rsidR="001428F5" w:rsidRPr="001179C6" w:rsidRDefault="001428F5" w:rsidP="00AC3906">
            <w:pPr>
              <w:pStyle w:val="affffffff6"/>
              <w:spacing w:after="0" w:line="240" w:lineRule="auto"/>
              <w:contextualSpacing/>
              <w:rPr>
                <w:iCs/>
              </w:rPr>
            </w:pPr>
            <w:r w:rsidRPr="001179C6">
              <w:t>О стандартизации в Российской Федерации</w:t>
            </w:r>
          </w:p>
        </w:tc>
      </w:tr>
      <w:tr w:rsidR="001428F5" w:rsidRPr="001179C6" w14:paraId="2BD83F66" w14:textId="77777777" w:rsidTr="00AC3906">
        <w:tc>
          <w:tcPr>
            <w:tcW w:w="2688" w:type="dxa"/>
          </w:tcPr>
          <w:p w14:paraId="4919C877" w14:textId="77777777" w:rsidR="001428F5" w:rsidRPr="00F16805" w:rsidRDefault="001428F5" w:rsidP="00AC3906">
            <w:pPr>
              <w:pStyle w:val="affffffff6"/>
              <w:spacing w:after="0" w:line="240" w:lineRule="auto"/>
              <w:contextualSpacing/>
              <w:rPr>
                <w:iCs/>
              </w:rPr>
            </w:pPr>
            <w:r w:rsidRPr="00F16805">
              <w:rPr>
                <w:rFonts w:eastAsia="ヒラギノ角ゴ Pro W3"/>
              </w:rPr>
              <w:t>Постановление Правительства Российской Федерации от 28.11.2011 № 977</w:t>
            </w:r>
          </w:p>
        </w:tc>
        <w:tc>
          <w:tcPr>
            <w:tcW w:w="6940" w:type="dxa"/>
          </w:tcPr>
          <w:p w14:paraId="7D2C6980" w14:textId="77777777" w:rsidR="001428F5" w:rsidRPr="00F16805" w:rsidRDefault="001428F5" w:rsidP="00AC3906">
            <w:pPr>
              <w:pStyle w:val="affffffff6"/>
              <w:spacing w:after="0" w:line="240" w:lineRule="auto"/>
              <w:contextualSpacing/>
              <w:rPr>
                <w:iCs/>
              </w:rPr>
            </w:pPr>
            <w:r w:rsidRPr="00F16805">
              <w:rPr>
                <w:rFonts w:eastAsia="ヒラギノ角ゴ Pro W3"/>
              </w:rPr>
              <w:t xml:space="preserve">О федеральной государственной информационной системе «Единая система идентификации и аутентификации </w:t>
            </w:r>
            <w:r w:rsidRPr="00F16805">
              <w:rPr>
                <w:rFonts w:eastAsia="ヒラギノ角ゴ Pro W3"/>
              </w:rPr>
              <w:b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w:t>
            </w:r>
            <w:r w:rsidRPr="00F16805">
              <w:rPr>
                <w:rFonts w:eastAsia="ヒラギノ角ゴ Pro W3"/>
              </w:rPr>
              <w:br/>
              <w:t>и муниципальных услуг в электронной форме»</w:t>
            </w:r>
          </w:p>
        </w:tc>
      </w:tr>
      <w:tr w:rsidR="001428F5" w:rsidRPr="001179C6" w14:paraId="225E972B" w14:textId="77777777" w:rsidTr="00AC3906">
        <w:tc>
          <w:tcPr>
            <w:tcW w:w="2688" w:type="dxa"/>
          </w:tcPr>
          <w:p w14:paraId="2204F51D" w14:textId="77777777" w:rsidR="001428F5" w:rsidRPr="00F16805" w:rsidRDefault="001428F5" w:rsidP="00AC3906">
            <w:pPr>
              <w:pStyle w:val="affffffff6"/>
              <w:spacing w:after="0" w:line="240" w:lineRule="auto"/>
              <w:contextualSpacing/>
              <w:rPr>
                <w:iCs/>
              </w:rPr>
            </w:pPr>
            <w:r w:rsidRPr="00F16805">
              <w:t>Постановление Правительства Российской Федерации от 09.02.2012 № 111</w:t>
            </w:r>
          </w:p>
        </w:tc>
        <w:tc>
          <w:tcPr>
            <w:tcW w:w="6940" w:type="dxa"/>
          </w:tcPr>
          <w:p w14:paraId="333C10D5" w14:textId="77777777" w:rsidR="001428F5" w:rsidRPr="00F16805" w:rsidRDefault="001428F5" w:rsidP="00AC3906">
            <w:pPr>
              <w:pStyle w:val="affffffff6"/>
              <w:spacing w:after="0" w:line="240" w:lineRule="auto"/>
              <w:contextualSpacing/>
              <w:rPr>
                <w:iCs/>
              </w:rPr>
            </w:pPr>
            <w:r w:rsidRPr="00F16805">
              <w:t>Об электронной подписи, используемой органами исполнительной власти и органами местного самоуправления при организации электронного взаимодействия между собой, о порядке ее использования, а также об установлении требований к обеспечению совместимости средств электронной подписи</w:t>
            </w:r>
          </w:p>
        </w:tc>
      </w:tr>
      <w:tr w:rsidR="001428F5" w:rsidRPr="001179C6" w14:paraId="59820AF7" w14:textId="77777777" w:rsidTr="00AC3906">
        <w:tc>
          <w:tcPr>
            <w:tcW w:w="2688" w:type="dxa"/>
          </w:tcPr>
          <w:p w14:paraId="21DA13A8" w14:textId="77777777" w:rsidR="001428F5" w:rsidRPr="001179C6" w:rsidRDefault="001428F5" w:rsidP="00AC3906">
            <w:pPr>
              <w:pStyle w:val="affffffff6"/>
              <w:spacing w:after="0" w:line="240" w:lineRule="auto"/>
              <w:contextualSpacing/>
              <w:rPr>
                <w:iCs/>
              </w:rPr>
            </w:pPr>
            <w:r w:rsidRPr="001179C6">
              <w:rPr>
                <w:rFonts w:eastAsia="ヒラギノ角ゴ Pro W3"/>
              </w:rPr>
              <w:t>Постановление Правительства Российской Федерации от 01.11.2012 № 1119</w:t>
            </w:r>
          </w:p>
        </w:tc>
        <w:tc>
          <w:tcPr>
            <w:tcW w:w="6940" w:type="dxa"/>
          </w:tcPr>
          <w:p w14:paraId="4630CF00" w14:textId="77777777" w:rsidR="001428F5" w:rsidRPr="001179C6" w:rsidRDefault="001428F5" w:rsidP="00AC3906">
            <w:pPr>
              <w:pStyle w:val="affffffff6"/>
              <w:spacing w:after="0" w:line="240" w:lineRule="auto"/>
              <w:contextualSpacing/>
              <w:rPr>
                <w:iCs/>
              </w:rPr>
            </w:pPr>
            <w:r w:rsidRPr="001179C6">
              <w:rPr>
                <w:rFonts w:eastAsia="ヒラギノ角ゴ Pro W3"/>
              </w:rPr>
              <w:t>Об утверждении требований к защите персональных данных при их обработке в информационных системах персональных данных</w:t>
            </w:r>
          </w:p>
        </w:tc>
      </w:tr>
      <w:tr w:rsidR="001428F5" w:rsidRPr="001179C6" w14:paraId="06809EBC" w14:textId="77777777" w:rsidTr="00AC3906">
        <w:tc>
          <w:tcPr>
            <w:tcW w:w="2688" w:type="dxa"/>
          </w:tcPr>
          <w:p w14:paraId="6CEB8902" w14:textId="77777777" w:rsidR="001428F5" w:rsidRPr="00F16805" w:rsidRDefault="001428F5" w:rsidP="00AC3906">
            <w:pPr>
              <w:pStyle w:val="affffffff6"/>
              <w:spacing w:after="0" w:line="240" w:lineRule="auto"/>
              <w:contextualSpacing/>
              <w:rPr>
                <w:iCs/>
              </w:rPr>
            </w:pPr>
            <w:r w:rsidRPr="00F16805">
              <w:rPr>
                <w:rFonts w:eastAsia="ヒラギノ角ゴ Pro W3"/>
              </w:rPr>
              <w:t>Постановление Правительства Российской Федерации от 10.07.2013 № 583</w:t>
            </w:r>
          </w:p>
        </w:tc>
        <w:tc>
          <w:tcPr>
            <w:tcW w:w="6940" w:type="dxa"/>
          </w:tcPr>
          <w:p w14:paraId="22F4056B" w14:textId="77777777" w:rsidR="001428F5" w:rsidRPr="00F16805" w:rsidRDefault="001428F5" w:rsidP="00AC3906">
            <w:pPr>
              <w:pStyle w:val="affffffff6"/>
              <w:spacing w:after="0" w:line="240" w:lineRule="auto"/>
              <w:contextualSpacing/>
              <w:rPr>
                <w:iCs/>
              </w:rPr>
            </w:pPr>
            <w:r w:rsidRPr="00F16805">
              <w:rPr>
                <w:rFonts w:eastAsia="ヒラギノ角ゴ Pro W3"/>
              </w:rPr>
              <w:t xml:space="preserve">Об обеспечении доступа к общедоступной информации </w:t>
            </w:r>
            <w:r w:rsidRPr="00F16805">
              <w:rPr>
                <w:rFonts w:eastAsia="ヒラギノ角ゴ Pro W3"/>
              </w:rPr>
              <w:br/>
              <w:t xml:space="preserve">о деятельности государственных органов и органов местного самоуправления в информационно-телекоммуникационной сети «Интернет» в форме открытых данных (вместе с «Правилами отнесения информации к общедоступной информации, размещаемой государственными органами и органами местного самоуправления в информационно-телекоммуникационной сети «Интернет» в форме открытых данных», «Правилами </w:t>
            </w:r>
            <w:r w:rsidRPr="00F16805">
              <w:rPr>
                <w:rFonts w:eastAsia="ヒラギノ角ゴ Pro W3"/>
              </w:rPr>
              <w:lastRenderedPageBreak/>
              <w:t xml:space="preserve">определения периодичности размещения в информационно-телекоммуникационной сети «Интернет» в форме открытых данных общедоступной информации о деятельности государственных органов и органов местного самоуправления, сроков ее обновления, обеспечивающих своевременность реализации и защиты пользователями своих прав и законных интересов, а также иных требований к размещению указанной информации в форме открытых данных», «Правилами обязательного размещения органами государственной власти субъектов Российской Федерации и органами местного самоуправления общедоступной информации </w:t>
            </w:r>
            <w:r w:rsidRPr="00F16805">
              <w:rPr>
                <w:rFonts w:eastAsia="ヒラギノ角ゴ Pro W3"/>
              </w:rPr>
              <w:br/>
              <w:t xml:space="preserve">о деятельности органов государственной власти субъектов Российской Федерации и органов местного самоуправления,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w:t>
            </w:r>
            <w:r w:rsidRPr="00F16805">
              <w:rPr>
                <w:rFonts w:eastAsia="ヒラギノ角ゴ Pro W3"/>
              </w:rPr>
              <w:br/>
              <w:t xml:space="preserve">и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 в информационно-телекоммуникационной сети «Интернет» </w:t>
            </w:r>
            <w:r w:rsidRPr="00F16805">
              <w:rPr>
                <w:rFonts w:eastAsia="ヒラギノ角ゴ Pro W3"/>
              </w:rPr>
              <w:br/>
              <w:t>в форме открытых данных»)</w:t>
            </w:r>
          </w:p>
        </w:tc>
      </w:tr>
      <w:tr w:rsidR="001428F5" w:rsidRPr="001179C6" w14:paraId="0EA13562" w14:textId="77777777" w:rsidTr="00AC3906">
        <w:tc>
          <w:tcPr>
            <w:tcW w:w="2688" w:type="dxa"/>
          </w:tcPr>
          <w:p w14:paraId="0F564301" w14:textId="77777777" w:rsidR="001428F5" w:rsidRPr="001179C6" w:rsidRDefault="001428F5" w:rsidP="00AC3906">
            <w:pPr>
              <w:pStyle w:val="affffffff6"/>
              <w:spacing w:after="0" w:line="240" w:lineRule="auto"/>
              <w:contextualSpacing/>
              <w:rPr>
                <w:iCs/>
              </w:rPr>
            </w:pPr>
            <w:r w:rsidRPr="001179C6">
              <w:lastRenderedPageBreak/>
              <w:t>Постановление Правительства Российской Федерации от 06.07.2015 № 676</w:t>
            </w:r>
          </w:p>
        </w:tc>
        <w:tc>
          <w:tcPr>
            <w:tcW w:w="6940" w:type="dxa"/>
          </w:tcPr>
          <w:p w14:paraId="7B553362" w14:textId="77777777" w:rsidR="001428F5" w:rsidRPr="001179C6" w:rsidRDefault="001428F5" w:rsidP="00AC3906">
            <w:pPr>
              <w:pStyle w:val="affffffff6"/>
              <w:spacing w:after="0" w:line="240" w:lineRule="auto"/>
              <w:contextualSpacing/>
              <w:rPr>
                <w:iCs/>
              </w:rPr>
            </w:pPr>
            <w:r w:rsidRPr="001179C6">
              <w:t xml:space="preserve">О требованиях к порядку создания, развития, ввода </w:t>
            </w:r>
            <w:r w:rsidRPr="001179C6">
              <w:br/>
              <w:t>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tc>
      </w:tr>
      <w:tr w:rsidR="001428F5" w:rsidRPr="001179C6" w14:paraId="274449C6" w14:textId="77777777" w:rsidTr="00AC3906">
        <w:tc>
          <w:tcPr>
            <w:tcW w:w="2688" w:type="dxa"/>
          </w:tcPr>
          <w:p w14:paraId="5989B0F7" w14:textId="77777777" w:rsidR="001428F5" w:rsidRPr="00F16805" w:rsidRDefault="001428F5" w:rsidP="00AC3906">
            <w:pPr>
              <w:pStyle w:val="affffffff6"/>
              <w:spacing w:after="0" w:line="240" w:lineRule="auto"/>
              <w:contextualSpacing/>
              <w:rPr>
                <w:iCs/>
              </w:rPr>
            </w:pPr>
            <w:r w:rsidRPr="00F16805">
              <w:t xml:space="preserve">Приказ Федерального агентства правительственной связи и информации </w:t>
            </w:r>
            <w:r w:rsidRPr="00F16805">
              <w:br/>
              <w:t>при Президенте Российской Федерации от 13.06.2001 № 152</w:t>
            </w:r>
          </w:p>
        </w:tc>
        <w:tc>
          <w:tcPr>
            <w:tcW w:w="6940" w:type="dxa"/>
          </w:tcPr>
          <w:p w14:paraId="1256CEB2" w14:textId="77777777" w:rsidR="001428F5" w:rsidRPr="00F16805" w:rsidRDefault="001428F5" w:rsidP="00AC3906">
            <w:pPr>
              <w:pStyle w:val="affffffff6"/>
              <w:spacing w:after="0" w:line="240" w:lineRule="auto"/>
              <w:contextualSpacing/>
              <w:rPr>
                <w:iCs/>
              </w:rPr>
            </w:pPr>
            <w:r w:rsidRPr="00F16805">
              <w:t xml:space="preserve">Об утверждении Инструкции об организации и обеспечении безопасности хранения, обработки и передачи по каналам связи </w:t>
            </w:r>
            <w:r w:rsidRPr="00F16805">
              <w:br/>
              <w:t>с использованием средств криптографической защиты информации с ограниченным доступом, не содержащей сведений, составляющих государственную тайну</w:t>
            </w:r>
          </w:p>
        </w:tc>
      </w:tr>
      <w:tr w:rsidR="001428F5" w:rsidRPr="001179C6" w14:paraId="14947F6F" w14:textId="77777777" w:rsidTr="00AC3906">
        <w:tc>
          <w:tcPr>
            <w:tcW w:w="2688" w:type="dxa"/>
          </w:tcPr>
          <w:p w14:paraId="01CEF2DF" w14:textId="77777777" w:rsidR="001428F5" w:rsidRPr="00F16805" w:rsidRDefault="001428F5" w:rsidP="00AC3906">
            <w:pPr>
              <w:pStyle w:val="affffffff6"/>
              <w:spacing w:after="0" w:line="240" w:lineRule="auto"/>
              <w:contextualSpacing/>
              <w:rPr>
                <w:iCs/>
              </w:rPr>
            </w:pPr>
            <w:r w:rsidRPr="00F16805">
              <w:t xml:space="preserve">Приказ Федеральной службы безопасности Российской Федерации </w:t>
            </w:r>
            <w:r w:rsidRPr="00F16805">
              <w:br/>
              <w:t>от 09.02.2005 № 66</w:t>
            </w:r>
          </w:p>
        </w:tc>
        <w:tc>
          <w:tcPr>
            <w:tcW w:w="6940" w:type="dxa"/>
          </w:tcPr>
          <w:p w14:paraId="7B48027D" w14:textId="77777777" w:rsidR="001428F5" w:rsidRPr="00F16805" w:rsidRDefault="001428F5" w:rsidP="00AC3906">
            <w:pPr>
              <w:pStyle w:val="affffffff6"/>
              <w:spacing w:after="0" w:line="240" w:lineRule="auto"/>
              <w:contextualSpacing/>
              <w:rPr>
                <w:iCs/>
              </w:rPr>
            </w:pPr>
            <w:r w:rsidRPr="00F16805">
              <w:t>Об утверждении Положения о разработке, производстве, реализации и эксплуатации шифровальных (криптографических) средств защиты информации (Положение ПКЗ-2005)</w:t>
            </w:r>
          </w:p>
        </w:tc>
      </w:tr>
      <w:tr w:rsidR="001428F5" w:rsidRPr="001179C6" w14:paraId="6221A08D" w14:textId="77777777" w:rsidTr="00AC3906">
        <w:tc>
          <w:tcPr>
            <w:tcW w:w="2688" w:type="dxa"/>
          </w:tcPr>
          <w:p w14:paraId="1FE97FD8" w14:textId="77777777" w:rsidR="001428F5" w:rsidRPr="001179C6" w:rsidRDefault="001428F5" w:rsidP="00AC3906">
            <w:pPr>
              <w:pStyle w:val="affffffff6"/>
              <w:spacing w:after="0" w:line="240" w:lineRule="auto"/>
              <w:contextualSpacing/>
              <w:jc w:val="left"/>
            </w:pPr>
            <w:r w:rsidRPr="001179C6">
              <w:t xml:space="preserve">Приказ Федеральной службы по техническому и экспортному контролю </w:t>
            </w:r>
            <w:r>
              <w:br/>
              <w:t>от 18.02.2013 № 21</w:t>
            </w:r>
          </w:p>
        </w:tc>
        <w:tc>
          <w:tcPr>
            <w:tcW w:w="6940" w:type="dxa"/>
          </w:tcPr>
          <w:p w14:paraId="5BDA55FD" w14:textId="77777777" w:rsidR="001428F5" w:rsidRPr="001179C6" w:rsidRDefault="001428F5" w:rsidP="00AC3906">
            <w:pPr>
              <w:pStyle w:val="affffffff6"/>
              <w:spacing w:after="0" w:line="240" w:lineRule="auto"/>
              <w:contextualSpacing/>
            </w:pPr>
            <w:r w:rsidRPr="00724F51">
              <w:t xml:space="preserve">Об утверждении состава и содержания организационных </w:t>
            </w:r>
            <w:r>
              <w:br/>
            </w:r>
            <w:r w:rsidRPr="00724F51">
              <w:t>и технических мер по обеспечению безопасности персональных данных при их обработке в информационных системах персональных данных</w:t>
            </w:r>
          </w:p>
        </w:tc>
      </w:tr>
      <w:tr w:rsidR="001428F5" w:rsidRPr="001179C6" w14:paraId="1B19E7FF" w14:textId="77777777" w:rsidTr="00AC3906">
        <w:tc>
          <w:tcPr>
            <w:tcW w:w="2688" w:type="dxa"/>
          </w:tcPr>
          <w:p w14:paraId="3F1932AA" w14:textId="77777777" w:rsidR="001428F5" w:rsidRPr="001179C6" w:rsidRDefault="001428F5" w:rsidP="00AC3906">
            <w:pPr>
              <w:pStyle w:val="affffffff6"/>
              <w:spacing w:after="0" w:line="240" w:lineRule="auto"/>
              <w:contextualSpacing/>
              <w:rPr>
                <w:iCs/>
              </w:rPr>
            </w:pPr>
            <w:r w:rsidRPr="001179C6">
              <w:t xml:space="preserve">Приказ Федеральной службы безопасности Российской Федерации </w:t>
            </w:r>
            <w:r w:rsidRPr="001179C6">
              <w:br/>
              <w:t>от 10.07.2014 № 378</w:t>
            </w:r>
          </w:p>
        </w:tc>
        <w:tc>
          <w:tcPr>
            <w:tcW w:w="6940" w:type="dxa"/>
          </w:tcPr>
          <w:p w14:paraId="44B97DBF" w14:textId="77777777" w:rsidR="001428F5" w:rsidRPr="001179C6" w:rsidRDefault="001428F5" w:rsidP="00AC3906">
            <w:pPr>
              <w:pStyle w:val="affffffff6"/>
              <w:spacing w:after="0" w:line="240" w:lineRule="auto"/>
              <w:contextualSpacing/>
            </w:pPr>
            <w:r w:rsidRPr="001179C6">
              <w:t xml:space="preserve">Об утверждении Состава и содержания организационных </w:t>
            </w:r>
            <w:r w:rsidRPr="001179C6">
              <w:br/>
              <w:t>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tc>
      </w:tr>
      <w:tr w:rsidR="001428F5" w:rsidRPr="001179C6" w14:paraId="422E1659" w14:textId="77777777" w:rsidTr="00AC3906">
        <w:tc>
          <w:tcPr>
            <w:tcW w:w="2688" w:type="dxa"/>
          </w:tcPr>
          <w:p w14:paraId="4BE5F2C9" w14:textId="77777777" w:rsidR="001428F5" w:rsidRPr="001179C6" w:rsidRDefault="001428F5" w:rsidP="00AC3906">
            <w:pPr>
              <w:pStyle w:val="affffffff6"/>
              <w:spacing w:after="0" w:line="240" w:lineRule="auto"/>
              <w:contextualSpacing/>
            </w:pPr>
            <w:r w:rsidRPr="001179C6">
              <w:rPr>
                <w:iCs/>
              </w:rPr>
              <w:lastRenderedPageBreak/>
              <w:t>Приказ Министерства связи и массовых коммуникаций Российской Федерации от 19.08.2015 № 305</w:t>
            </w:r>
          </w:p>
        </w:tc>
        <w:tc>
          <w:tcPr>
            <w:tcW w:w="6940" w:type="dxa"/>
          </w:tcPr>
          <w:p w14:paraId="4F9FD7FE" w14:textId="77777777" w:rsidR="001428F5" w:rsidRPr="001179C6" w:rsidRDefault="001428F5" w:rsidP="00AC3906">
            <w:pPr>
              <w:autoSpaceDE w:val="0"/>
              <w:autoSpaceDN w:val="0"/>
              <w:adjustRightInd w:val="0"/>
              <w:spacing w:after="0" w:line="240" w:lineRule="auto"/>
              <w:ind w:firstLine="0"/>
            </w:pPr>
            <w:r w:rsidRPr="001179C6">
              <w:t>Об утверждении Методических рекомендаций по использованию свободного программного обеспечения в деятельности федеральных органов исполнительной власти, включая критерии определения государственных информационных систем, при создании которых необходимо использовать свободное программное обеспечение, в том числе государственных информационных систем, предназначенных для оказания государственных и муниципальных услуг в электронном виде</w:t>
            </w:r>
          </w:p>
        </w:tc>
      </w:tr>
      <w:tr w:rsidR="001428F5" w:rsidRPr="001179C6" w14:paraId="1E890BE1" w14:textId="77777777" w:rsidTr="00AC3906">
        <w:tc>
          <w:tcPr>
            <w:tcW w:w="2688" w:type="dxa"/>
          </w:tcPr>
          <w:p w14:paraId="7D1C1D75" w14:textId="77777777" w:rsidR="001428F5" w:rsidRPr="001179C6" w:rsidRDefault="001428F5" w:rsidP="00AC3906">
            <w:pPr>
              <w:pStyle w:val="affffffff6"/>
              <w:spacing w:after="0" w:line="240" w:lineRule="auto"/>
              <w:contextualSpacing/>
              <w:rPr>
                <w:iCs/>
              </w:rPr>
            </w:pPr>
            <w:r w:rsidRPr="001179C6">
              <w:t>Приказ Министерства экономического развития Российской Федерации от 05.04.2016 № 211</w:t>
            </w:r>
          </w:p>
        </w:tc>
        <w:tc>
          <w:tcPr>
            <w:tcW w:w="6940" w:type="dxa"/>
          </w:tcPr>
          <w:p w14:paraId="3AA31C7F" w14:textId="77777777" w:rsidR="001428F5" w:rsidRPr="001179C6" w:rsidRDefault="001428F5" w:rsidP="00AC3906">
            <w:pPr>
              <w:pStyle w:val="affffffff6"/>
              <w:spacing w:after="0" w:line="240" w:lineRule="auto"/>
              <w:contextualSpacing/>
              <w:rPr>
                <w:iCs/>
              </w:rPr>
            </w:pPr>
            <w:r w:rsidRPr="001179C6">
              <w:t>Об утверждении Правил оформления заявки на государственную регистрацию программы для электронных вычислительных машин или базы данных, Правил составления документов, являющихся основанием для осуществления юридически значимых действий по государственной регистрации программы для электронных вычислительных машин или базы данных, и их форм, Порядка государственной регистрации программы для электронных вычислительных машин и базы данных, Перечня сведений о </w:t>
            </w:r>
            <w:r w:rsidRPr="001179C6">
              <w:rPr>
                <w:rFonts w:eastAsia="ヒラギノ角ゴ Pro W3"/>
              </w:rPr>
              <w:t>зарегистрированной</w:t>
            </w:r>
            <w:r w:rsidRPr="001179C6">
              <w:t xml:space="preserve"> программе для электронных вычислительных машин или базе данных, публикуемых в официальном бюллетене Федеральной службы </w:t>
            </w:r>
            <w:r w:rsidRPr="001179C6">
              <w:br/>
              <w:t>по интеллектуальной собственности, Перечня сведений, указываемых в свидетельстве о государственной регистрации программы для электронных вычислительных машин или базы данных, формы свидетельства о государственной регистрации программы для электронных вычислительных машин, формы свидетельства о государственной регистрации базы данных</w:t>
            </w:r>
          </w:p>
        </w:tc>
      </w:tr>
      <w:tr w:rsidR="001428F5" w:rsidRPr="001179C6" w14:paraId="627B0BCE" w14:textId="77777777" w:rsidTr="00AC3906">
        <w:tc>
          <w:tcPr>
            <w:tcW w:w="2688" w:type="dxa"/>
          </w:tcPr>
          <w:p w14:paraId="0A99851E" w14:textId="77777777" w:rsidR="001428F5" w:rsidRPr="001179C6" w:rsidRDefault="001428F5" w:rsidP="00AC3906">
            <w:pPr>
              <w:pStyle w:val="affffffff6"/>
              <w:spacing w:after="0" w:line="240" w:lineRule="auto"/>
              <w:contextualSpacing/>
              <w:rPr>
                <w:iCs/>
              </w:rPr>
            </w:pPr>
            <w:r w:rsidRPr="001179C6">
              <w:t>Приказ Министерства цифрового развития, связи и массовых коммуникаций Российской Федерации от 22.09.2020 № 486</w:t>
            </w:r>
          </w:p>
        </w:tc>
        <w:tc>
          <w:tcPr>
            <w:tcW w:w="6940" w:type="dxa"/>
          </w:tcPr>
          <w:p w14:paraId="3E94833A" w14:textId="77777777" w:rsidR="001428F5" w:rsidRPr="001179C6" w:rsidRDefault="001428F5" w:rsidP="00AC3906">
            <w:pPr>
              <w:pStyle w:val="affffffff6"/>
              <w:spacing w:after="0" w:line="240" w:lineRule="auto"/>
              <w:contextualSpacing/>
              <w:rPr>
                <w:iCs/>
              </w:rPr>
            </w:pPr>
            <w:r w:rsidRPr="001179C6">
              <w:t>Об утверждении классификатора программ для электронных вычислительных машин и баз данных</w:t>
            </w:r>
          </w:p>
        </w:tc>
      </w:tr>
      <w:tr w:rsidR="001428F5" w:rsidRPr="001179C6" w14:paraId="072D8157" w14:textId="77777777" w:rsidTr="00AC3906">
        <w:tc>
          <w:tcPr>
            <w:tcW w:w="2688" w:type="dxa"/>
          </w:tcPr>
          <w:p w14:paraId="2580BF78" w14:textId="77777777" w:rsidR="001428F5" w:rsidRPr="001179C6" w:rsidRDefault="001428F5" w:rsidP="00AC3906">
            <w:pPr>
              <w:pStyle w:val="affffffff6"/>
              <w:spacing w:after="0" w:line="240" w:lineRule="auto"/>
              <w:contextualSpacing/>
              <w:jc w:val="left"/>
              <w:rPr>
                <w:iCs/>
              </w:rPr>
            </w:pPr>
            <w:r w:rsidRPr="001179C6">
              <w:t xml:space="preserve">Приказ Федеральной службы по техническому и экспортному контролю </w:t>
            </w:r>
            <w:r>
              <w:br/>
            </w:r>
            <w:r w:rsidRPr="001179C6">
              <w:t>от 29.04.2021 № 77</w:t>
            </w:r>
          </w:p>
        </w:tc>
        <w:tc>
          <w:tcPr>
            <w:tcW w:w="6940" w:type="dxa"/>
          </w:tcPr>
          <w:p w14:paraId="573E2C12" w14:textId="77777777" w:rsidR="001428F5" w:rsidRPr="001179C6" w:rsidRDefault="001428F5" w:rsidP="00AC3906">
            <w:pPr>
              <w:pStyle w:val="affffffff6"/>
              <w:spacing w:after="0" w:line="240" w:lineRule="auto"/>
              <w:contextualSpacing/>
              <w:rPr>
                <w:iCs/>
              </w:rPr>
            </w:pPr>
            <w:r w:rsidRPr="001179C6">
              <w:t xml:space="preserve">Об утверждении Порядка организации и проведения работ </w:t>
            </w:r>
            <w:r w:rsidRPr="001179C6">
              <w:br/>
              <w:t xml:space="preserve">по аттестации объектов информатизации на соответствие требованиям о защите информации ограниченного доступа, </w:t>
            </w:r>
            <w:r w:rsidRPr="001179C6">
              <w:br/>
              <w:t>не составляющей государственную тайну</w:t>
            </w:r>
          </w:p>
        </w:tc>
      </w:tr>
      <w:tr w:rsidR="001428F5" w:rsidRPr="001179C6" w14:paraId="4A8A3A82" w14:textId="77777777" w:rsidTr="00AC3906">
        <w:tc>
          <w:tcPr>
            <w:tcW w:w="2688" w:type="dxa"/>
          </w:tcPr>
          <w:p w14:paraId="77C78F10" w14:textId="77777777" w:rsidR="001428F5" w:rsidRPr="001179C6" w:rsidRDefault="001428F5" w:rsidP="00AC3906">
            <w:pPr>
              <w:pStyle w:val="affffffff6"/>
              <w:spacing w:after="0" w:line="240" w:lineRule="auto"/>
              <w:contextualSpacing/>
            </w:pPr>
            <w:r w:rsidRPr="001179C6">
              <w:t>Приказ Федерального архивного агентства от 28.12.2021 № 142</w:t>
            </w:r>
          </w:p>
        </w:tc>
        <w:tc>
          <w:tcPr>
            <w:tcW w:w="6940" w:type="dxa"/>
          </w:tcPr>
          <w:p w14:paraId="3DC85C50" w14:textId="77777777" w:rsidR="001428F5" w:rsidRPr="001179C6" w:rsidRDefault="001428F5" w:rsidP="00AC3906">
            <w:pPr>
              <w:pStyle w:val="affffffff6"/>
              <w:spacing w:after="0" w:line="240" w:lineRule="auto"/>
              <w:contextualSpacing/>
            </w:pPr>
            <w:r w:rsidRPr="001179C6">
              <w:t>Об утверждении Перечня типовых архивных документов, образующихся в научно-технической и производственной деятельности организаций, с указанием сроков хранения</w:t>
            </w:r>
          </w:p>
        </w:tc>
      </w:tr>
      <w:tr w:rsidR="001428F5" w:rsidRPr="001179C6" w14:paraId="5626EB67" w14:textId="77777777" w:rsidTr="00AC3906">
        <w:tc>
          <w:tcPr>
            <w:tcW w:w="2688" w:type="dxa"/>
          </w:tcPr>
          <w:p w14:paraId="33F37813" w14:textId="77777777" w:rsidR="001428F5" w:rsidRPr="001179C6" w:rsidRDefault="001428F5" w:rsidP="00AC3906">
            <w:pPr>
              <w:pStyle w:val="affffffff6"/>
              <w:spacing w:after="0" w:line="240" w:lineRule="auto"/>
              <w:contextualSpacing/>
              <w:jc w:val="left"/>
            </w:pPr>
            <w:r w:rsidRPr="001179C6">
              <w:t xml:space="preserve">Приказ Федеральной службы по техническому </w:t>
            </w:r>
            <w:r w:rsidRPr="001179C6">
              <w:br/>
              <w:t xml:space="preserve">и экспортному контролю </w:t>
            </w:r>
            <w:r w:rsidRPr="001179C6">
              <w:br/>
              <w:t>от 04.0</w:t>
            </w:r>
            <w:r>
              <w:t>7</w:t>
            </w:r>
            <w:r w:rsidRPr="001179C6">
              <w:t>.2022 г. № 118</w:t>
            </w:r>
          </w:p>
        </w:tc>
        <w:tc>
          <w:tcPr>
            <w:tcW w:w="6940" w:type="dxa"/>
          </w:tcPr>
          <w:p w14:paraId="1E524B7E" w14:textId="77777777" w:rsidR="001428F5" w:rsidRPr="001179C6" w:rsidRDefault="001428F5" w:rsidP="00AC3906">
            <w:pPr>
              <w:pStyle w:val="affffffff6"/>
              <w:spacing w:after="0" w:line="240" w:lineRule="auto"/>
              <w:contextualSpacing/>
            </w:pPr>
            <w:r w:rsidRPr="001179C6">
              <w:t>Требования по безопасности информации к средствам контейнеризации</w:t>
            </w:r>
          </w:p>
        </w:tc>
      </w:tr>
      <w:tr w:rsidR="001428F5" w:rsidRPr="001179C6" w14:paraId="469E2F81" w14:textId="77777777" w:rsidTr="00AC3906">
        <w:tc>
          <w:tcPr>
            <w:tcW w:w="2688" w:type="dxa"/>
          </w:tcPr>
          <w:p w14:paraId="2E21A4F6" w14:textId="77777777" w:rsidR="001428F5" w:rsidRPr="001179C6" w:rsidRDefault="001428F5" w:rsidP="00AC3906">
            <w:pPr>
              <w:pStyle w:val="affffffff6"/>
              <w:spacing w:after="0" w:line="240" w:lineRule="auto"/>
              <w:contextualSpacing/>
              <w:jc w:val="left"/>
            </w:pPr>
            <w:r w:rsidRPr="001179C6">
              <w:t xml:space="preserve">Приказ Федеральной службы по техническому </w:t>
            </w:r>
            <w:r w:rsidRPr="001179C6">
              <w:br/>
              <w:t xml:space="preserve">и экспортному </w:t>
            </w:r>
            <w:r w:rsidRPr="001179C6">
              <w:lastRenderedPageBreak/>
              <w:t xml:space="preserve">контролю </w:t>
            </w:r>
            <w:r w:rsidRPr="001179C6">
              <w:br/>
              <w:t>от 27.10.2022 г. № 187</w:t>
            </w:r>
          </w:p>
        </w:tc>
        <w:tc>
          <w:tcPr>
            <w:tcW w:w="6940" w:type="dxa"/>
          </w:tcPr>
          <w:p w14:paraId="5BC24356" w14:textId="77777777" w:rsidR="001428F5" w:rsidRPr="001179C6" w:rsidRDefault="001428F5" w:rsidP="00AC3906">
            <w:pPr>
              <w:pStyle w:val="affffffff6"/>
              <w:spacing w:after="0" w:line="240" w:lineRule="auto"/>
              <w:contextualSpacing/>
            </w:pPr>
            <w:r w:rsidRPr="001179C6">
              <w:lastRenderedPageBreak/>
              <w:t>Требования по безопасности информации к средствам виртуализации</w:t>
            </w:r>
          </w:p>
        </w:tc>
      </w:tr>
      <w:tr w:rsidR="001428F5" w:rsidRPr="001179C6" w14:paraId="775DB238" w14:textId="77777777" w:rsidTr="00AC3906">
        <w:tc>
          <w:tcPr>
            <w:tcW w:w="2688" w:type="dxa"/>
          </w:tcPr>
          <w:p w14:paraId="3D914BF8" w14:textId="77777777" w:rsidR="001428F5" w:rsidRPr="001179C6" w:rsidRDefault="001428F5" w:rsidP="00AC3906">
            <w:pPr>
              <w:pStyle w:val="affffffff6"/>
              <w:spacing w:after="0" w:line="240" w:lineRule="auto"/>
              <w:contextualSpacing/>
              <w:jc w:val="left"/>
            </w:pPr>
            <w:r w:rsidRPr="00C01917">
              <w:rPr>
                <w:iCs/>
              </w:rPr>
              <w:t xml:space="preserve">Приказ Министерства строительства и жилищно-коммунального хозяйства Российской Федерации </w:t>
            </w:r>
            <w:r>
              <w:rPr>
                <w:iCs/>
              </w:rPr>
              <w:br/>
            </w:r>
            <w:r w:rsidRPr="00C01917">
              <w:rPr>
                <w:iCs/>
              </w:rPr>
              <w:t>от 02.11.2022 № 929/ПР</w:t>
            </w:r>
          </w:p>
        </w:tc>
        <w:tc>
          <w:tcPr>
            <w:tcW w:w="6940" w:type="dxa"/>
          </w:tcPr>
          <w:p w14:paraId="0A1C3659" w14:textId="77777777" w:rsidR="001428F5" w:rsidRPr="001179C6" w:rsidRDefault="001428F5" w:rsidP="00AC3906">
            <w:pPr>
              <w:pStyle w:val="affffffff6"/>
              <w:spacing w:after="0" w:line="240" w:lineRule="auto"/>
              <w:contextualSpacing/>
            </w:pPr>
            <w:r w:rsidRPr="00C01917">
              <w:rPr>
                <w:iCs/>
              </w:rPr>
              <w:t>Об утверждении требований к формату документов, используемых при осуществлении регионального государственного строительного надзора и составляемых в электронной форме</w:t>
            </w:r>
          </w:p>
        </w:tc>
      </w:tr>
      <w:tr w:rsidR="001428F5" w:rsidRPr="001179C6" w14:paraId="242AA6B3" w14:textId="77777777" w:rsidTr="00AC3906">
        <w:tc>
          <w:tcPr>
            <w:tcW w:w="2688" w:type="dxa"/>
          </w:tcPr>
          <w:p w14:paraId="608B0FE5" w14:textId="77777777" w:rsidR="001428F5" w:rsidRPr="001179C6" w:rsidRDefault="001428F5" w:rsidP="00AC3906">
            <w:pPr>
              <w:pStyle w:val="affffffff6"/>
              <w:spacing w:after="0" w:line="240" w:lineRule="auto"/>
              <w:contextualSpacing/>
              <w:jc w:val="left"/>
            </w:pPr>
            <w:r w:rsidRPr="00C01917">
              <w:rPr>
                <w:iCs/>
              </w:rPr>
              <w:t xml:space="preserve">Приказ Министерства строительства и жилищно-коммунального хозяйства Российской Федерации </w:t>
            </w:r>
            <w:r>
              <w:rPr>
                <w:iCs/>
              </w:rPr>
              <w:br/>
            </w:r>
            <w:r w:rsidRPr="00C01917">
              <w:rPr>
                <w:iCs/>
              </w:rPr>
              <w:t xml:space="preserve">от 02.12.2022 </w:t>
            </w:r>
            <w:r>
              <w:rPr>
                <w:iCs/>
              </w:rPr>
              <w:br/>
            </w:r>
            <w:r w:rsidRPr="00C01917">
              <w:rPr>
                <w:iCs/>
              </w:rPr>
              <w:t>№ 1026/ПР</w:t>
            </w:r>
          </w:p>
        </w:tc>
        <w:tc>
          <w:tcPr>
            <w:tcW w:w="6940" w:type="dxa"/>
          </w:tcPr>
          <w:p w14:paraId="51EDA047" w14:textId="77777777" w:rsidR="001428F5" w:rsidRPr="001179C6" w:rsidRDefault="001428F5" w:rsidP="00AC3906">
            <w:pPr>
              <w:pStyle w:val="affffffff6"/>
              <w:spacing w:after="0" w:line="240" w:lineRule="auto"/>
              <w:contextualSpacing/>
            </w:pPr>
            <w:r w:rsidRPr="00C01917">
              <w:rPr>
                <w:iCs/>
              </w:rPr>
              <w:t>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w:t>
            </w:r>
          </w:p>
        </w:tc>
      </w:tr>
      <w:tr w:rsidR="001428F5" w:rsidRPr="001179C6" w14:paraId="69C0C84C" w14:textId="77777777" w:rsidTr="00AC3906">
        <w:tc>
          <w:tcPr>
            <w:tcW w:w="2688" w:type="dxa"/>
          </w:tcPr>
          <w:p w14:paraId="1349F1E1" w14:textId="77777777" w:rsidR="001428F5" w:rsidRPr="00F16805" w:rsidRDefault="001428F5" w:rsidP="00AC3906">
            <w:pPr>
              <w:pStyle w:val="affffffff6"/>
              <w:spacing w:after="0" w:line="240" w:lineRule="auto"/>
              <w:contextualSpacing/>
            </w:pPr>
            <w:r w:rsidRPr="00F16805">
              <w:t>Приказ Министерства цифрового развития, связи и массовых коммуникаций Российской Федерации от 18.01.2023 № 21</w:t>
            </w:r>
          </w:p>
        </w:tc>
        <w:tc>
          <w:tcPr>
            <w:tcW w:w="6940" w:type="dxa"/>
          </w:tcPr>
          <w:p w14:paraId="16D0F7D8" w14:textId="77777777" w:rsidR="001428F5" w:rsidRPr="00F16805" w:rsidRDefault="001428F5" w:rsidP="00AC3906">
            <w:pPr>
              <w:autoSpaceDE w:val="0"/>
              <w:autoSpaceDN w:val="0"/>
              <w:adjustRightInd w:val="0"/>
              <w:spacing w:after="0" w:line="240" w:lineRule="auto"/>
              <w:ind w:firstLine="0"/>
            </w:pPr>
            <w:r w:rsidRPr="00F16805">
              <w:t>Об утверждении Методических рекомендаций по переходу на использование российского программного обеспечения, в том числе на значимых объектах критической информационной инфраструктуры Российской Федерации, и о реализации мер, направленных на ускоренный переход органов государственной власти и организаций на использование российского программного обеспечения в Российской Федерации</w:t>
            </w:r>
          </w:p>
        </w:tc>
      </w:tr>
      <w:tr w:rsidR="001428F5" w:rsidRPr="001179C6" w14:paraId="7E08DFC0" w14:textId="77777777" w:rsidTr="00AC3906">
        <w:tc>
          <w:tcPr>
            <w:tcW w:w="2688" w:type="dxa"/>
          </w:tcPr>
          <w:p w14:paraId="23D0F99B" w14:textId="77777777" w:rsidR="001428F5" w:rsidRPr="001179C6" w:rsidRDefault="001428F5" w:rsidP="00AC3906">
            <w:pPr>
              <w:pStyle w:val="affffffff6"/>
              <w:spacing w:after="0" w:line="240" w:lineRule="auto"/>
              <w:contextualSpacing/>
              <w:jc w:val="left"/>
            </w:pPr>
            <w:r w:rsidRPr="001179C6">
              <w:t xml:space="preserve">Приказ Федеральной службы по техническому </w:t>
            </w:r>
            <w:r w:rsidRPr="001179C6">
              <w:br/>
              <w:t xml:space="preserve">и экспортному контролю </w:t>
            </w:r>
            <w:r w:rsidRPr="001179C6">
              <w:br/>
              <w:t>от 14.04.2023 г. № 64</w:t>
            </w:r>
          </w:p>
        </w:tc>
        <w:tc>
          <w:tcPr>
            <w:tcW w:w="6940" w:type="dxa"/>
          </w:tcPr>
          <w:p w14:paraId="23047BAA" w14:textId="77777777" w:rsidR="001428F5" w:rsidRPr="001179C6" w:rsidRDefault="001428F5" w:rsidP="00AC3906">
            <w:pPr>
              <w:pStyle w:val="affffffff6"/>
              <w:spacing w:after="0" w:line="240" w:lineRule="auto"/>
              <w:contextualSpacing/>
            </w:pPr>
            <w:r w:rsidRPr="001179C6">
              <w:t>Требования по безопасности информации к системам управления базами данных</w:t>
            </w:r>
          </w:p>
        </w:tc>
      </w:tr>
      <w:tr w:rsidR="001428F5" w:rsidRPr="001179C6" w14:paraId="28E2022D" w14:textId="77777777" w:rsidTr="00AC3906">
        <w:tc>
          <w:tcPr>
            <w:tcW w:w="2688" w:type="dxa"/>
          </w:tcPr>
          <w:p w14:paraId="357CD564" w14:textId="77777777" w:rsidR="001428F5" w:rsidRPr="001179C6" w:rsidRDefault="001428F5" w:rsidP="00AC3906">
            <w:pPr>
              <w:pStyle w:val="affffffff6"/>
              <w:spacing w:after="0" w:line="240" w:lineRule="auto"/>
              <w:contextualSpacing/>
              <w:jc w:val="left"/>
            </w:pPr>
            <w:r w:rsidRPr="00C01917">
              <w:rPr>
                <w:iCs/>
              </w:rPr>
              <w:t xml:space="preserve">Приказ Министерства строительства и жилищно-коммунального хозяйства Российской Федерации </w:t>
            </w:r>
            <w:r>
              <w:rPr>
                <w:iCs/>
              </w:rPr>
              <w:br/>
            </w:r>
            <w:r w:rsidRPr="00C01917">
              <w:rPr>
                <w:iCs/>
              </w:rPr>
              <w:t>от 16.05.2023 № 344/ПР</w:t>
            </w:r>
          </w:p>
        </w:tc>
        <w:tc>
          <w:tcPr>
            <w:tcW w:w="6940" w:type="dxa"/>
          </w:tcPr>
          <w:p w14:paraId="111334EC" w14:textId="77777777" w:rsidR="001428F5" w:rsidRPr="001179C6" w:rsidRDefault="001428F5" w:rsidP="00AC3906">
            <w:pPr>
              <w:pStyle w:val="affffffff6"/>
              <w:spacing w:after="0" w:line="240" w:lineRule="auto"/>
              <w:contextualSpacing/>
            </w:pPr>
            <w:r w:rsidRPr="00C01917">
              <w:rPr>
                <w:iCs/>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tc>
      </w:tr>
      <w:tr w:rsidR="001428F5" w:rsidRPr="001179C6" w14:paraId="4348FE83" w14:textId="77777777" w:rsidTr="00AC3906">
        <w:tc>
          <w:tcPr>
            <w:tcW w:w="2688" w:type="dxa"/>
          </w:tcPr>
          <w:p w14:paraId="36E7D016" w14:textId="77777777" w:rsidR="001428F5" w:rsidRPr="001179C6" w:rsidRDefault="001428F5" w:rsidP="00AC3906">
            <w:pPr>
              <w:pStyle w:val="affffffff6"/>
              <w:spacing w:after="0" w:line="240" w:lineRule="auto"/>
              <w:contextualSpacing/>
            </w:pPr>
            <w:r w:rsidRPr="00FD0DB1">
              <w:t>Приказ Федеральной службы по техническому и экспортному контролю от 11.04.2025</w:t>
            </w:r>
            <w:r>
              <w:t xml:space="preserve"> № 117</w:t>
            </w:r>
          </w:p>
        </w:tc>
        <w:tc>
          <w:tcPr>
            <w:tcW w:w="6940" w:type="dxa"/>
          </w:tcPr>
          <w:p w14:paraId="7626A305" w14:textId="77777777" w:rsidR="001428F5" w:rsidRPr="001179C6" w:rsidRDefault="001428F5" w:rsidP="00AC3906">
            <w:pPr>
              <w:pStyle w:val="affffffff6"/>
              <w:spacing w:after="0" w:line="240" w:lineRule="auto"/>
              <w:contextualSpacing/>
            </w:pPr>
            <w:r>
              <w:t>О</w:t>
            </w:r>
            <w:r w:rsidRPr="00FD0DB1">
              <w:t>б утверждении требований</w:t>
            </w:r>
            <w:r>
              <w:t xml:space="preserve"> </w:t>
            </w:r>
            <w:r w:rsidRPr="00FD0DB1">
              <w:t>о защите информации, содержащейся в государственных</w:t>
            </w:r>
            <w:r>
              <w:t xml:space="preserve"> </w:t>
            </w:r>
            <w:r w:rsidRPr="00FD0DB1">
              <w:t>информационных системах, иных информационных системах</w:t>
            </w:r>
            <w:r>
              <w:t xml:space="preserve"> </w:t>
            </w:r>
            <w:r w:rsidRPr="00FD0DB1">
              <w:t>государственных органов, государственных унитарных</w:t>
            </w:r>
            <w:r>
              <w:t xml:space="preserve"> </w:t>
            </w:r>
            <w:r w:rsidRPr="00FD0DB1">
              <w:t>предприятий, государственных учреждений</w:t>
            </w:r>
          </w:p>
        </w:tc>
      </w:tr>
      <w:tr w:rsidR="001428F5" w:rsidRPr="001179C6" w14:paraId="5F896DE2" w14:textId="77777777" w:rsidTr="00AC3906">
        <w:trPr>
          <w:trHeight w:val="70"/>
        </w:trPr>
        <w:tc>
          <w:tcPr>
            <w:tcW w:w="2688" w:type="dxa"/>
          </w:tcPr>
          <w:p w14:paraId="6258BFA1" w14:textId="77777777" w:rsidR="001428F5" w:rsidRPr="000367F6" w:rsidRDefault="001428F5" w:rsidP="007E0A80">
            <w:pPr>
              <w:pStyle w:val="affffffff6"/>
              <w:spacing w:after="0" w:line="240" w:lineRule="auto"/>
              <w:contextualSpacing/>
              <w:jc w:val="left"/>
            </w:pPr>
            <w:r w:rsidRPr="000367F6">
              <w:t>Приказ Федеральной службы по надзору в сфере связи, информационных технологий и массовых коммуникаций</w:t>
            </w:r>
          </w:p>
          <w:p w14:paraId="01BC6DBE" w14:textId="77777777" w:rsidR="001428F5" w:rsidRPr="000367F6" w:rsidRDefault="001428F5" w:rsidP="00AC3906">
            <w:pPr>
              <w:pStyle w:val="affffffff6"/>
              <w:spacing w:after="0" w:line="240" w:lineRule="auto"/>
              <w:contextualSpacing/>
            </w:pPr>
            <w:r w:rsidRPr="000367F6">
              <w:t>от 19.06.2025 № 140</w:t>
            </w:r>
          </w:p>
        </w:tc>
        <w:tc>
          <w:tcPr>
            <w:tcW w:w="6940" w:type="dxa"/>
          </w:tcPr>
          <w:p w14:paraId="34CAB4DE" w14:textId="77777777" w:rsidR="001428F5" w:rsidRPr="000367F6" w:rsidRDefault="001428F5" w:rsidP="00AC3906">
            <w:pPr>
              <w:pStyle w:val="affffffff6"/>
              <w:spacing w:after="0" w:line="240" w:lineRule="auto"/>
              <w:contextualSpacing/>
            </w:pPr>
            <w:r w:rsidRPr="000367F6">
              <w: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 152-ФЗ «О персональных данных»</w:t>
            </w:r>
          </w:p>
        </w:tc>
      </w:tr>
      <w:tr w:rsidR="007E0A80" w:rsidRPr="007E0A80" w14:paraId="2D29DB16" w14:textId="77777777" w:rsidTr="00AC3906">
        <w:trPr>
          <w:trHeight w:val="70"/>
        </w:trPr>
        <w:tc>
          <w:tcPr>
            <w:tcW w:w="2688" w:type="dxa"/>
          </w:tcPr>
          <w:p w14:paraId="4B977C02" w14:textId="3DA55C6E" w:rsidR="007E0A80" w:rsidRPr="007E0A80" w:rsidRDefault="007E0A80" w:rsidP="007E0A80">
            <w:pPr>
              <w:autoSpaceDE w:val="0"/>
              <w:autoSpaceDN w:val="0"/>
              <w:adjustRightInd w:val="0"/>
              <w:spacing w:after="0" w:line="240" w:lineRule="auto"/>
              <w:ind w:firstLine="0"/>
              <w:jc w:val="left"/>
            </w:pPr>
            <w:r w:rsidRPr="007E0A80">
              <w:t xml:space="preserve">Приказ </w:t>
            </w:r>
            <w:r w:rsidRPr="007E0A80">
              <w:rPr>
                <w:iCs/>
              </w:rPr>
              <w:t xml:space="preserve">Министерства строительства и </w:t>
            </w:r>
            <w:r w:rsidRPr="007E0A80">
              <w:rPr>
                <w:iCs/>
              </w:rPr>
              <w:lastRenderedPageBreak/>
              <w:t>жилищно-коммунального хозяйства Российской Федерации</w:t>
            </w:r>
            <w:r w:rsidRPr="007E0A80">
              <w:t xml:space="preserve"> от 21.04.2026 № 257/пр</w:t>
            </w:r>
          </w:p>
          <w:p w14:paraId="4EDA4271" w14:textId="77777777" w:rsidR="007E0A80" w:rsidRPr="007E0A80" w:rsidRDefault="007E0A80" w:rsidP="007E0A80">
            <w:pPr>
              <w:pStyle w:val="affffffff6"/>
              <w:spacing w:after="0" w:line="240" w:lineRule="auto"/>
              <w:contextualSpacing/>
              <w:jc w:val="left"/>
            </w:pPr>
          </w:p>
        </w:tc>
        <w:tc>
          <w:tcPr>
            <w:tcW w:w="6940" w:type="dxa"/>
          </w:tcPr>
          <w:p w14:paraId="2633D2C7" w14:textId="2A85D251" w:rsidR="007E0A80" w:rsidRPr="007E0A80" w:rsidRDefault="007E0A80" w:rsidP="007867B0">
            <w:pPr>
              <w:autoSpaceDE w:val="0"/>
              <w:autoSpaceDN w:val="0"/>
              <w:adjustRightInd w:val="0"/>
              <w:spacing w:after="0" w:line="240" w:lineRule="auto"/>
              <w:ind w:firstLine="0"/>
            </w:pPr>
            <w:r w:rsidRPr="007E0A80">
              <w:lastRenderedPageBreak/>
              <w:t xml:space="preserve">Об установлении составов сведений, содержащихся в реестре уведомлений о планируемом строительстве объектов </w:t>
            </w:r>
            <w:r w:rsidRPr="007E0A80">
              <w:lastRenderedPageBreak/>
              <w:t>индивидуального жилищного строительства и в реестре уведомлений об окончании строительства объектов индивидуального жилищного строительства</w:t>
            </w:r>
          </w:p>
        </w:tc>
      </w:tr>
      <w:tr w:rsidR="007E0A80" w:rsidRPr="007E0A80" w14:paraId="044FC19A" w14:textId="77777777" w:rsidTr="00AC3906">
        <w:trPr>
          <w:trHeight w:val="70"/>
        </w:trPr>
        <w:tc>
          <w:tcPr>
            <w:tcW w:w="2688" w:type="dxa"/>
          </w:tcPr>
          <w:p w14:paraId="25CE4486" w14:textId="565BE3F0" w:rsidR="007E0A80" w:rsidRPr="007E0A80" w:rsidRDefault="007E0A80" w:rsidP="007E0A80">
            <w:pPr>
              <w:autoSpaceDE w:val="0"/>
              <w:autoSpaceDN w:val="0"/>
              <w:adjustRightInd w:val="0"/>
              <w:spacing w:after="0" w:line="240" w:lineRule="auto"/>
              <w:ind w:firstLine="0"/>
              <w:jc w:val="left"/>
            </w:pPr>
            <w:r w:rsidRPr="007E0A80">
              <w:lastRenderedPageBreak/>
              <w:t xml:space="preserve">Приказ </w:t>
            </w:r>
            <w:r w:rsidRPr="007E0A80">
              <w:rPr>
                <w:iCs/>
              </w:rPr>
              <w:t>Министерства строительства и жилищно-коммунального хозяйства Российской Федерации</w:t>
            </w:r>
            <w:r w:rsidRPr="007E0A80">
              <w:t xml:space="preserve"> от 17.07.2026 № 457/пр</w:t>
            </w:r>
          </w:p>
          <w:p w14:paraId="29D99344" w14:textId="77777777" w:rsidR="007E0A80" w:rsidRPr="007E0A80" w:rsidRDefault="007E0A80" w:rsidP="007E0A80">
            <w:pPr>
              <w:autoSpaceDE w:val="0"/>
              <w:autoSpaceDN w:val="0"/>
              <w:adjustRightInd w:val="0"/>
              <w:spacing w:after="0" w:line="240" w:lineRule="auto"/>
              <w:ind w:firstLine="0"/>
              <w:jc w:val="left"/>
            </w:pPr>
          </w:p>
        </w:tc>
        <w:tc>
          <w:tcPr>
            <w:tcW w:w="6940" w:type="dxa"/>
          </w:tcPr>
          <w:p w14:paraId="1AF356A5" w14:textId="20367B87" w:rsidR="007E0A80" w:rsidRPr="007E0A80" w:rsidRDefault="007E0A80" w:rsidP="007867B0">
            <w:pPr>
              <w:autoSpaceDE w:val="0"/>
              <w:autoSpaceDN w:val="0"/>
              <w:adjustRightInd w:val="0"/>
              <w:spacing w:after="0" w:line="240" w:lineRule="auto"/>
              <w:ind w:firstLine="0"/>
            </w:pPr>
            <w:r w:rsidRPr="007E0A80">
              <w:t>Об установлении типовой формы выписки из реестра разрешений на строительство объектов капитального строительства и типовой формы выписки из реестра разрешений на ввод объектов капитального строительства в эксплуатацию</w:t>
            </w:r>
          </w:p>
        </w:tc>
      </w:tr>
      <w:tr w:rsidR="007867B0" w:rsidRPr="001179C6" w14:paraId="5E30DDC9" w14:textId="77777777" w:rsidTr="00AC3906">
        <w:trPr>
          <w:trHeight w:val="70"/>
        </w:trPr>
        <w:tc>
          <w:tcPr>
            <w:tcW w:w="2688" w:type="dxa"/>
          </w:tcPr>
          <w:p w14:paraId="5128683D" w14:textId="6E38DEDF" w:rsidR="007867B0" w:rsidRPr="000367F6" w:rsidRDefault="007867B0" w:rsidP="007867B0">
            <w:pPr>
              <w:pStyle w:val="affffffff6"/>
              <w:spacing w:after="0" w:line="240" w:lineRule="auto"/>
              <w:contextualSpacing/>
            </w:pPr>
            <w:r w:rsidRPr="007867B0">
              <w:t>Приказ Федеральной службы безопасности Российской Федерации от 22.08.2026 № 321</w:t>
            </w:r>
          </w:p>
        </w:tc>
        <w:tc>
          <w:tcPr>
            <w:tcW w:w="6940" w:type="dxa"/>
          </w:tcPr>
          <w:p w14:paraId="1633D9A2" w14:textId="46EA9D85" w:rsidR="007867B0" w:rsidRPr="000367F6" w:rsidRDefault="007867B0" w:rsidP="007867B0">
            <w:pPr>
              <w:autoSpaceDE w:val="0"/>
              <w:autoSpaceDN w:val="0"/>
              <w:adjustRightInd w:val="0"/>
              <w:spacing w:after="0" w:line="240" w:lineRule="auto"/>
              <w:ind w:firstLine="0"/>
            </w:pPr>
            <w:r>
              <w:t>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технических средств и программ для электронных вычислительных машин и баз данных в соответствии с частью 5.1 статьи 13 Федерального закона от 27 июля 2006 г. № 149-ФЗ «Об информации, информационных технологиях и о защите информации» с использованием шифровальных (криптографических) средств»</w:t>
            </w:r>
          </w:p>
        </w:tc>
      </w:tr>
      <w:tr w:rsidR="001428F5" w:rsidRPr="001179C6" w14:paraId="3E4C44B7" w14:textId="77777777" w:rsidTr="00AC3906">
        <w:tc>
          <w:tcPr>
            <w:tcW w:w="2688" w:type="dxa"/>
          </w:tcPr>
          <w:p w14:paraId="364961A7" w14:textId="77777777" w:rsidR="001428F5" w:rsidRPr="001179C6" w:rsidRDefault="001428F5" w:rsidP="00AC3906">
            <w:pPr>
              <w:pStyle w:val="affffffff6"/>
              <w:spacing w:after="0" w:line="240" w:lineRule="auto"/>
              <w:contextualSpacing/>
              <w:rPr>
                <w:iCs/>
              </w:rPr>
            </w:pPr>
            <w:r w:rsidRPr="001179C6">
              <w:t xml:space="preserve">Закон </w:t>
            </w:r>
            <w:r w:rsidRPr="001179C6">
              <w:br/>
              <w:t>Санкт-Петербурга от 01.07.2009 № 371-70</w:t>
            </w:r>
          </w:p>
        </w:tc>
        <w:tc>
          <w:tcPr>
            <w:tcW w:w="6940" w:type="dxa"/>
          </w:tcPr>
          <w:p w14:paraId="38340262" w14:textId="77777777" w:rsidR="001428F5" w:rsidRPr="001179C6" w:rsidRDefault="001428F5" w:rsidP="00AC3906">
            <w:pPr>
              <w:pStyle w:val="affffffff6"/>
              <w:spacing w:after="0" w:line="240" w:lineRule="auto"/>
              <w:contextualSpacing/>
              <w:rPr>
                <w:iCs/>
              </w:rPr>
            </w:pPr>
            <w:r w:rsidRPr="001179C6">
              <w:t>О государственных информационных системах Санкт</w:t>
            </w:r>
            <w:r w:rsidRPr="001179C6">
              <w:noBreakHyphen/>
              <w:t>Петербурга</w:t>
            </w:r>
          </w:p>
        </w:tc>
      </w:tr>
      <w:tr w:rsidR="001428F5" w:rsidRPr="001179C6" w14:paraId="3C8F2841" w14:textId="77777777" w:rsidTr="00AC3906">
        <w:tc>
          <w:tcPr>
            <w:tcW w:w="2688" w:type="dxa"/>
          </w:tcPr>
          <w:p w14:paraId="0EF4F587" w14:textId="77777777" w:rsidR="001428F5" w:rsidRPr="001179C6" w:rsidRDefault="001428F5" w:rsidP="00AC3906">
            <w:pPr>
              <w:pStyle w:val="affffffff6"/>
              <w:spacing w:after="0" w:line="240" w:lineRule="auto"/>
              <w:contextualSpacing/>
            </w:pPr>
            <w:r w:rsidRPr="004F4BFC">
              <w:rPr>
                <w:color w:val="000000" w:themeColor="text1"/>
              </w:rPr>
              <w:t>Постановление Правительства</w:t>
            </w:r>
            <w:r w:rsidRPr="004F4BFC">
              <w:rPr>
                <w:color w:val="000000" w:themeColor="text1"/>
              </w:rPr>
              <w:br/>
              <w:t xml:space="preserve">Санкт-Петербурга </w:t>
            </w:r>
            <w:r>
              <w:rPr>
                <w:color w:val="000000" w:themeColor="text1"/>
              </w:rPr>
              <w:br/>
            </w:r>
            <w:r w:rsidRPr="004F4BFC">
              <w:rPr>
                <w:color w:val="000000" w:themeColor="text1"/>
              </w:rPr>
              <w:t>от</w:t>
            </w:r>
            <w:r>
              <w:rPr>
                <w:color w:val="000000" w:themeColor="text1"/>
              </w:rPr>
              <w:t xml:space="preserve"> 18.11.2003 № 43</w:t>
            </w:r>
          </w:p>
        </w:tc>
        <w:tc>
          <w:tcPr>
            <w:tcW w:w="6940" w:type="dxa"/>
          </w:tcPr>
          <w:p w14:paraId="667BF5BC" w14:textId="77777777" w:rsidR="001428F5" w:rsidRPr="001179C6" w:rsidRDefault="001428F5" w:rsidP="00AC3906">
            <w:pPr>
              <w:pStyle w:val="affffffff6"/>
              <w:spacing w:after="0" w:line="240" w:lineRule="auto"/>
              <w:contextualSpacing/>
            </w:pPr>
            <w:r w:rsidRPr="004F4BFC">
              <w:rPr>
                <w:color w:val="000000" w:themeColor="text1"/>
              </w:rPr>
              <w:t xml:space="preserve">Постановление Правительства Санкт‑Петербурга от </w:t>
            </w:r>
            <w:r>
              <w:rPr>
                <w:color w:val="000000" w:themeColor="text1"/>
              </w:rPr>
              <w:t>18</w:t>
            </w:r>
            <w:r w:rsidRPr="004F4BFC">
              <w:rPr>
                <w:color w:val="000000" w:themeColor="text1"/>
              </w:rPr>
              <w:t>.</w:t>
            </w:r>
            <w:r>
              <w:rPr>
                <w:color w:val="000000" w:themeColor="text1"/>
              </w:rPr>
              <w:t>11</w:t>
            </w:r>
            <w:r w:rsidRPr="004F4BFC">
              <w:rPr>
                <w:color w:val="000000" w:themeColor="text1"/>
              </w:rPr>
              <w:t>.2</w:t>
            </w:r>
            <w:r>
              <w:rPr>
                <w:color w:val="000000" w:themeColor="text1"/>
              </w:rPr>
              <w:t>003</w:t>
            </w:r>
            <w:r w:rsidRPr="004F4BFC">
              <w:rPr>
                <w:color w:val="000000" w:themeColor="text1"/>
              </w:rPr>
              <w:t xml:space="preserve"> №</w:t>
            </w:r>
            <w:r>
              <w:rPr>
                <w:color w:val="000000" w:themeColor="text1"/>
              </w:rPr>
              <w:t> </w:t>
            </w:r>
            <w:r w:rsidRPr="004F4BFC">
              <w:rPr>
                <w:color w:val="000000" w:themeColor="text1"/>
              </w:rPr>
              <w:t>4</w:t>
            </w:r>
            <w:r>
              <w:rPr>
                <w:color w:val="000000" w:themeColor="text1"/>
              </w:rPr>
              <w:t>3</w:t>
            </w:r>
            <w:r w:rsidRPr="004F4BFC">
              <w:rPr>
                <w:color w:val="000000" w:themeColor="text1"/>
              </w:rPr>
              <w:t xml:space="preserve"> </w:t>
            </w:r>
            <w:r>
              <w:rPr>
                <w:color w:val="000000" w:themeColor="text1"/>
              </w:rPr>
              <w:t>«</w:t>
            </w:r>
            <w:r w:rsidRPr="004F4BFC">
              <w:rPr>
                <w:color w:val="000000" w:themeColor="text1"/>
              </w:rPr>
              <w:t>Об Администрации Губернатора Санкт-Петербурга</w:t>
            </w:r>
            <w:r>
              <w:rPr>
                <w:color w:val="000000" w:themeColor="text1"/>
              </w:rPr>
              <w:t>»</w:t>
            </w:r>
          </w:p>
        </w:tc>
      </w:tr>
      <w:tr w:rsidR="001428F5" w:rsidRPr="001179C6" w14:paraId="7A2730E7" w14:textId="77777777" w:rsidTr="00AC3906">
        <w:tc>
          <w:tcPr>
            <w:tcW w:w="2688" w:type="dxa"/>
          </w:tcPr>
          <w:p w14:paraId="5B082239" w14:textId="77777777" w:rsidR="001428F5" w:rsidRPr="001179C6" w:rsidRDefault="001428F5" w:rsidP="00AC3906">
            <w:pPr>
              <w:pStyle w:val="affffffff6"/>
              <w:spacing w:after="0" w:line="240" w:lineRule="auto"/>
              <w:contextualSpacing/>
              <w:rPr>
                <w:rFonts w:eastAsia="ヒラギノ角ゴ Pro W3"/>
                <w:color w:val="FF0000"/>
              </w:rPr>
            </w:pPr>
            <w:r w:rsidRPr="001179C6">
              <w:t xml:space="preserve">Постановление Правительства </w:t>
            </w:r>
            <w:r>
              <w:br/>
            </w:r>
            <w:r w:rsidRPr="001179C6">
              <w:t xml:space="preserve">Санкт-Петербурга </w:t>
            </w:r>
            <w:r>
              <w:br/>
            </w:r>
            <w:r w:rsidRPr="001179C6">
              <w:t>от 30.09.2005 № 1491</w:t>
            </w:r>
          </w:p>
        </w:tc>
        <w:tc>
          <w:tcPr>
            <w:tcW w:w="6940" w:type="dxa"/>
          </w:tcPr>
          <w:p w14:paraId="6215D207" w14:textId="77777777" w:rsidR="001428F5" w:rsidRPr="001179C6" w:rsidRDefault="001428F5" w:rsidP="00AC3906">
            <w:pPr>
              <w:pStyle w:val="affffffff6"/>
              <w:spacing w:after="0" w:line="240" w:lineRule="auto"/>
              <w:contextualSpacing/>
              <w:rPr>
                <w:rFonts w:eastAsia="ヒラギノ角ゴ Pro W3"/>
                <w:color w:val="FF0000"/>
              </w:rPr>
            </w:pPr>
            <w:r w:rsidRPr="001179C6">
              <w:t xml:space="preserve">Об утверждении Положения о системе классификаторов исполнительных органов государственной власти </w:t>
            </w:r>
            <w:r>
              <w:br/>
            </w:r>
            <w:r w:rsidRPr="001179C6">
              <w:t>Санкт-Петербурга</w:t>
            </w:r>
          </w:p>
        </w:tc>
      </w:tr>
      <w:tr w:rsidR="001428F5" w:rsidRPr="001179C6" w14:paraId="669CCECD" w14:textId="77777777" w:rsidTr="00AC3906">
        <w:tc>
          <w:tcPr>
            <w:tcW w:w="2688" w:type="dxa"/>
          </w:tcPr>
          <w:p w14:paraId="4C8C105E" w14:textId="77777777" w:rsidR="001428F5" w:rsidRPr="001179C6" w:rsidRDefault="001428F5" w:rsidP="00AC3906">
            <w:pPr>
              <w:pStyle w:val="affffffff6"/>
              <w:spacing w:after="0" w:line="240" w:lineRule="auto"/>
              <w:contextualSpacing/>
            </w:pPr>
            <w:r w:rsidRPr="004F4BFC">
              <w:rPr>
                <w:color w:val="000000" w:themeColor="text1"/>
              </w:rPr>
              <w:t>Постановление Правительства</w:t>
            </w:r>
            <w:r w:rsidRPr="004F4BFC">
              <w:rPr>
                <w:color w:val="000000" w:themeColor="text1"/>
              </w:rPr>
              <w:br/>
              <w:t xml:space="preserve">Санкт-Петербурга </w:t>
            </w:r>
            <w:r>
              <w:rPr>
                <w:color w:val="000000" w:themeColor="text1"/>
              </w:rPr>
              <w:br/>
            </w:r>
            <w:r w:rsidRPr="004F4BFC">
              <w:rPr>
                <w:color w:val="000000" w:themeColor="text1"/>
              </w:rPr>
              <w:t>от 27.04.2010 № 450</w:t>
            </w:r>
          </w:p>
        </w:tc>
        <w:tc>
          <w:tcPr>
            <w:tcW w:w="6940" w:type="dxa"/>
          </w:tcPr>
          <w:p w14:paraId="345CC921" w14:textId="77777777" w:rsidR="001428F5" w:rsidRPr="001179C6" w:rsidRDefault="001428F5" w:rsidP="00AC3906">
            <w:pPr>
              <w:pStyle w:val="affffffff6"/>
              <w:spacing w:after="0" w:line="240" w:lineRule="auto"/>
              <w:contextualSpacing/>
            </w:pPr>
            <w:r w:rsidRPr="004F4BFC">
              <w:rPr>
                <w:color w:val="000000" w:themeColor="text1"/>
              </w:rPr>
              <w:t>Постановление Правительства Санкт‑Петербурга от 27.04.2010 №</w:t>
            </w:r>
            <w:r>
              <w:rPr>
                <w:color w:val="000000" w:themeColor="text1"/>
              </w:rPr>
              <w:t> </w:t>
            </w:r>
            <w:r w:rsidRPr="004F4BFC">
              <w:rPr>
                <w:color w:val="000000" w:themeColor="text1"/>
              </w:rPr>
              <w:t xml:space="preserve">450 </w:t>
            </w:r>
            <w:r>
              <w:rPr>
                <w:color w:val="000000" w:themeColor="text1"/>
              </w:rPr>
              <w:t>«</w:t>
            </w:r>
            <w:r w:rsidRPr="004F4BFC">
              <w:rPr>
                <w:color w:val="000000" w:themeColor="text1"/>
              </w:rPr>
              <w:t>О Комитете по</w:t>
            </w:r>
            <w:r>
              <w:rPr>
                <w:color w:val="000000" w:themeColor="text1"/>
              </w:rPr>
              <w:t> </w:t>
            </w:r>
            <w:r w:rsidRPr="004F4BFC">
              <w:rPr>
                <w:color w:val="000000" w:themeColor="text1"/>
              </w:rPr>
              <w:t>информатизации и</w:t>
            </w:r>
            <w:r>
              <w:rPr>
                <w:color w:val="000000" w:themeColor="text1"/>
              </w:rPr>
              <w:t> </w:t>
            </w:r>
            <w:r w:rsidRPr="004F4BFC">
              <w:rPr>
                <w:color w:val="000000" w:themeColor="text1"/>
              </w:rPr>
              <w:t>связи</w:t>
            </w:r>
            <w:r>
              <w:rPr>
                <w:color w:val="000000" w:themeColor="text1"/>
              </w:rPr>
              <w:t>»</w:t>
            </w:r>
          </w:p>
        </w:tc>
      </w:tr>
      <w:tr w:rsidR="001428F5" w:rsidRPr="001179C6" w14:paraId="10127A45" w14:textId="77777777" w:rsidTr="00AC3906">
        <w:tc>
          <w:tcPr>
            <w:tcW w:w="2688" w:type="dxa"/>
          </w:tcPr>
          <w:p w14:paraId="28B68A2E" w14:textId="77777777" w:rsidR="001428F5" w:rsidRPr="001179C6" w:rsidRDefault="001428F5" w:rsidP="00AC3906">
            <w:pPr>
              <w:pStyle w:val="affffffff6"/>
              <w:spacing w:after="0" w:line="240" w:lineRule="auto"/>
              <w:contextualSpacing/>
              <w:rPr>
                <w:iCs/>
              </w:rPr>
            </w:pPr>
            <w:r w:rsidRPr="001179C6">
              <w:rPr>
                <w:rFonts w:eastAsia="ヒラギノ角ゴ Pro W3"/>
                <w:color w:val="000000"/>
              </w:rPr>
              <w:t>Постановление Правительства Санкт</w:t>
            </w:r>
            <w:r w:rsidRPr="001179C6">
              <w:rPr>
                <w:rFonts w:eastAsia="ヒラギノ角ゴ Pro W3"/>
                <w:color w:val="000000"/>
              </w:rPr>
              <w:noBreakHyphen/>
              <w:t>Петербурга от 16.08.2010 № 1101</w:t>
            </w:r>
          </w:p>
        </w:tc>
        <w:tc>
          <w:tcPr>
            <w:tcW w:w="6940" w:type="dxa"/>
          </w:tcPr>
          <w:p w14:paraId="7DDFDC47" w14:textId="77777777" w:rsidR="001428F5" w:rsidRPr="001179C6" w:rsidRDefault="001428F5" w:rsidP="00AC3906">
            <w:pPr>
              <w:pStyle w:val="affffffff6"/>
              <w:spacing w:after="0" w:line="240" w:lineRule="auto"/>
              <w:contextualSpacing/>
            </w:pPr>
            <w:r w:rsidRPr="001179C6">
              <w:rPr>
                <w:rFonts w:eastAsia="ヒラギノ角ゴ Pro W3"/>
                <w:color w:val="000000"/>
              </w:rPr>
              <w:t xml:space="preserve">О мерах по реализации Закона Санкт-Петербурга </w:t>
            </w:r>
            <w:r w:rsidRPr="001179C6">
              <w:rPr>
                <w:rFonts w:eastAsia="ヒラギノ角ゴ Pro W3"/>
                <w:color w:val="000000"/>
              </w:rPr>
              <w:br/>
            </w:r>
            <w:r>
              <w:rPr>
                <w:rFonts w:eastAsia="ヒラギノ角ゴ Pro W3"/>
                <w:color w:val="000000"/>
              </w:rPr>
              <w:t>«</w:t>
            </w:r>
            <w:r w:rsidRPr="001179C6">
              <w:rPr>
                <w:rFonts w:eastAsia="ヒラギノ角ゴ Pro W3"/>
                <w:color w:val="000000"/>
              </w:rPr>
              <w:t xml:space="preserve">О государственных информационных системах </w:t>
            </w:r>
            <w:r w:rsidRPr="001179C6">
              <w:rPr>
                <w:rFonts w:eastAsia="ヒラギノ角ゴ Pro W3"/>
                <w:color w:val="000000"/>
              </w:rPr>
              <w:br/>
              <w:t>Санкт-Петербурга</w:t>
            </w:r>
            <w:r>
              <w:rPr>
                <w:rFonts w:eastAsia="ヒラギノ角ゴ Pro W3"/>
                <w:color w:val="000000"/>
              </w:rPr>
              <w:t>»</w:t>
            </w:r>
          </w:p>
        </w:tc>
      </w:tr>
      <w:tr w:rsidR="001428F5" w:rsidRPr="001179C6" w14:paraId="7C09D2AA" w14:textId="77777777" w:rsidTr="00AC3906">
        <w:tc>
          <w:tcPr>
            <w:tcW w:w="2688" w:type="dxa"/>
          </w:tcPr>
          <w:p w14:paraId="2FE960E4" w14:textId="77777777" w:rsidR="001428F5" w:rsidRPr="002A39C3" w:rsidRDefault="001428F5" w:rsidP="00AC3906">
            <w:pPr>
              <w:pStyle w:val="affffffff6"/>
              <w:spacing w:after="0" w:line="240" w:lineRule="auto"/>
              <w:contextualSpacing/>
              <w:rPr>
                <w:iCs/>
              </w:rPr>
            </w:pPr>
            <w:r w:rsidRPr="002A39C3">
              <w:t>Постановление Правительства Санкт</w:t>
            </w:r>
            <w:r w:rsidRPr="002A39C3">
              <w:noBreakHyphen/>
              <w:t>Петербурга от 01.07.2011 № 884</w:t>
            </w:r>
          </w:p>
        </w:tc>
        <w:tc>
          <w:tcPr>
            <w:tcW w:w="6940" w:type="dxa"/>
          </w:tcPr>
          <w:p w14:paraId="2736CAAB" w14:textId="77777777" w:rsidR="001428F5" w:rsidRPr="002A39C3" w:rsidRDefault="001428F5" w:rsidP="00AC3906">
            <w:pPr>
              <w:pStyle w:val="affffffff6"/>
              <w:spacing w:after="0" w:line="240" w:lineRule="auto"/>
              <w:contextualSpacing/>
              <w:rPr>
                <w:rFonts w:eastAsia="ヒラギノ角ゴ Pro W3"/>
              </w:rPr>
            </w:pPr>
            <w:r w:rsidRPr="002A39C3">
              <w:t xml:space="preserve">Об организации деятельности исполнительных органов государственной власти Санкт-Петербурга по развитию, подключению и эксплуатации Единой мультисервисной телекоммуникационной сети исполнительных органов государственной власти Санкт-Петербурга и создании государственной информационной системы Санкт-Петербурга «Учет ресурсов Единой мультисервисной </w:t>
            </w:r>
            <w:r w:rsidRPr="002A39C3">
              <w:lastRenderedPageBreak/>
              <w:t>телекоммуникационной сети исполнительных органов государственной власти Санкт-Петербурга»</w:t>
            </w:r>
          </w:p>
        </w:tc>
      </w:tr>
      <w:tr w:rsidR="001428F5" w:rsidRPr="001179C6" w14:paraId="31079E01" w14:textId="77777777" w:rsidTr="00AC3906">
        <w:tc>
          <w:tcPr>
            <w:tcW w:w="2688" w:type="dxa"/>
          </w:tcPr>
          <w:p w14:paraId="1FE3CE14" w14:textId="77777777" w:rsidR="001428F5" w:rsidRPr="001179C6" w:rsidRDefault="001428F5" w:rsidP="00AC3906">
            <w:pPr>
              <w:pStyle w:val="affffffff6"/>
              <w:spacing w:after="0" w:line="240" w:lineRule="auto"/>
              <w:contextualSpacing/>
              <w:rPr>
                <w:color w:val="FF0000"/>
              </w:rPr>
            </w:pPr>
            <w:r w:rsidRPr="0090701C">
              <w:rPr>
                <w:color w:val="000000" w:themeColor="text1"/>
              </w:rPr>
              <w:lastRenderedPageBreak/>
              <w:t>Постановление Правительства</w:t>
            </w:r>
            <w:r w:rsidRPr="0090701C">
              <w:rPr>
                <w:color w:val="000000" w:themeColor="text1"/>
              </w:rPr>
              <w:br/>
              <w:t xml:space="preserve">Санкт-Петербурга </w:t>
            </w:r>
            <w:r>
              <w:rPr>
                <w:color w:val="000000" w:themeColor="text1"/>
              </w:rPr>
              <w:br/>
            </w:r>
            <w:r w:rsidRPr="0090701C">
              <w:rPr>
                <w:color w:val="000000" w:themeColor="text1"/>
              </w:rPr>
              <w:t>от 22.08.2016 № 706</w:t>
            </w:r>
          </w:p>
        </w:tc>
        <w:tc>
          <w:tcPr>
            <w:tcW w:w="6940" w:type="dxa"/>
          </w:tcPr>
          <w:p w14:paraId="016594BC" w14:textId="77777777" w:rsidR="001428F5" w:rsidRPr="001179C6" w:rsidRDefault="001428F5" w:rsidP="00AC3906">
            <w:pPr>
              <w:pStyle w:val="affffffff6"/>
              <w:spacing w:after="0" w:line="240" w:lineRule="auto"/>
              <w:contextualSpacing/>
              <w:rPr>
                <w:color w:val="FF0000"/>
              </w:rPr>
            </w:pPr>
            <w:r w:rsidRPr="0090701C">
              <w:rPr>
                <w:color w:val="000000" w:themeColor="text1"/>
              </w:rPr>
              <w:t xml:space="preserve">Постановление Правительства </w:t>
            </w:r>
            <w:r>
              <w:rPr>
                <w:color w:val="000000" w:themeColor="text1"/>
              </w:rPr>
              <w:t xml:space="preserve">Санкт-Петербурга от 22.08.2016 № </w:t>
            </w:r>
            <w:r w:rsidRPr="0090701C">
              <w:rPr>
                <w:color w:val="000000" w:themeColor="text1"/>
              </w:rPr>
              <w:t xml:space="preserve">706 </w:t>
            </w:r>
            <w:r>
              <w:rPr>
                <w:color w:val="000000" w:themeColor="text1"/>
              </w:rPr>
              <w:t>«</w:t>
            </w:r>
            <w:r w:rsidRPr="0090701C">
              <w:rPr>
                <w:color w:val="000000" w:themeColor="text1"/>
              </w:rPr>
              <w:t xml:space="preserve">О создании государственной информационной системы Санкт-Петербурга </w:t>
            </w:r>
            <w:r>
              <w:rPr>
                <w:color w:val="000000" w:themeColor="text1"/>
              </w:rPr>
              <w:t>«</w:t>
            </w:r>
            <w:r w:rsidRPr="0090701C">
              <w:rPr>
                <w:color w:val="000000" w:themeColor="text1"/>
              </w:rPr>
              <w:t>Единая система строительного комплекса Санкт-Петербурга</w:t>
            </w:r>
            <w:r>
              <w:rPr>
                <w:color w:val="000000" w:themeColor="text1"/>
              </w:rPr>
              <w:t>»</w:t>
            </w:r>
          </w:p>
        </w:tc>
      </w:tr>
      <w:tr w:rsidR="001428F5" w:rsidRPr="001179C6" w14:paraId="0B3D3B02" w14:textId="77777777" w:rsidTr="00AC3906">
        <w:tc>
          <w:tcPr>
            <w:tcW w:w="2688" w:type="dxa"/>
          </w:tcPr>
          <w:p w14:paraId="0C455E90" w14:textId="77777777" w:rsidR="001428F5" w:rsidRPr="001179C6" w:rsidRDefault="001428F5" w:rsidP="00AC3906">
            <w:pPr>
              <w:pStyle w:val="affffffff6"/>
              <w:spacing w:after="0" w:line="240" w:lineRule="auto"/>
              <w:contextualSpacing/>
              <w:rPr>
                <w:iCs/>
              </w:rPr>
            </w:pPr>
            <w:r w:rsidRPr="001179C6">
              <w:rPr>
                <w:rFonts w:eastAsia="ヒラギノ角ゴ Pro W3"/>
                <w:color w:val="000000"/>
              </w:rPr>
              <w:t>Постановление Правительства Санкт</w:t>
            </w:r>
            <w:r w:rsidRPr="001179C6">
              <w:rPr>
                <w:rFonts w:eastAsia="ヒラギノ角ゴ Pro W3"/>
                <w:color w:val="000000"/>
              </w:rPr>
              <w:noBreakHyphen/>
              <w:t>Петербурга от 24.10.2016 № 928</w:t>
            </w:r>
          </w:p>
        </w:tc>
        <w:tc>
          <w:tcPr>
            <w:tcW w:w="6940" w:type="dxa"/>
          </w:tcPr>
          <w:p w14:paraId="5C498341" w14:textId="77777777" w:rsidR="001428F5" w:rsidRPr="001179C6" w:rsidRDefault="001428F5" w:rsidP="00AC3906">
            <w:pPr>
              <w:pStyle w:val="affffffff6"/>
              <w:spacing w:after="0" w:line="240" w:lineRule="auto"/>
              <w:contextualSpacing/>
              <w:rPr>
                <w:iCs/>
              </w:rPr>
            </w:pPr>
            <w:r w:rsidRPr="001179C6">
              <w:rPr>
                <w:rFonts w:eastAsia="ヒラギノ角ゴ Pro W3"/>
                <w:color w:val="000000"/>
              </w:rPr>
              <w:t>О мерах по реализации постановления Правительства Российской Федерации от 06.07.2015 № 676</w:t>
            </w:r>
          </w:p>
        </w:tc>
      </w:tr>
      <w:tr w:rsidR="001428F5" w:rsidRPr="001179C6" w14:paraId="33D772C7" w14:textId="77777777" w:rsidTr="00AC3906">
        <w:tc>
          <w:tcPr>
            <w:tcW w:w="2688" w:type="dxa"/>
          </w:tcPr>
          <w:p w14:paraId="470D6430" w14:textId="77777777" w:rsidR="001428F5" w:rsidRPr="002A39C3" w:rsidRDefault="001428F5" w:rsidP="00AC3906">
            <w:pPr>
              <w:pStyle w:val="affffffff6"/>
              <w:spacing w:after="0" w:line="240" w:lineRule="auto"/>
              <w:contextualSpacing/>
              <w:rPr>
                <w:iCs/>
              </w:rPr>
            </w:pPr>
            <w:r w:rsidRPr="002A39C3">
              <w:t>Распоряжение Администрации Санкт</w:t>
            </w:r>
            <w:r w:rsidRPr="002A39C3">
              <w:noBreakHyphen/>
              <w:t>Петербурга от 19.02.2002 № 227-ра</w:t>
            </w:r>
          </w:p>
        </w:tc>
        <w:tc>
          <w:tcPr>
            <w:tcW w:w="6940" w:type="dxa"/>
          </w:tcPr>
          <w:p w14:paraId="67C96292" w14:textId="77777777" w:rsidR="001428F5" w:rsidRPr="002A39C3" w:rsidRDefault="001428F5" w:rsidP="00AC3906">
            <w:pPr>
              <w:pStyle w:val="affffffff6"/>
              <w:spacing w:after="0" w:line="240" w:lineRule="auto"/>
              <w:contextualSpacing/>
              <w:rPr>
                <w:rFonts w:eastAsia="ヒラギノ角ゴ Pro W3"/>
              </w:rPr>
            </w:pPr>
            <w:r w:rsidRPr="002A39C3">
              <w:t xml:space="preserve">О создании единой мультисервисной телекоммуникационной сети исполнительных органов государственной власти </w:t>
            </w:r>
            <w:r w:rsidRPr="002A39C3">
              <w:br/>
              <w:t>Санкт-Петербурга</w:t>
            </w:r>
          </w:p>
        </w:tc>
      </w:tr>
      <w:tr w:rsidR="001428F5" w:rsidRPr="001179C6" w14:paraId="3915ACE6" w14:textId="77777777" w:rsidTr="00AC3906">
        <w:tc>
          <w:tcPr>
            <w:tcW w:w="2688" w:type="dxa"/>
          </w:tcPr>
          <w:p w14:paraId="6B5AF9CF" w14:textId="77777777" w:rsidR="001428F5" w:rsidRPr="001179C6" w:rsidRDefault="001428F5" w:rsidP="00AC3906">
            <w:pPr>
              <w:pStyle w:val="affffffff6"/>
              <w:spacing w:after="0" w:line="240" w:lineRule="auto"/>
              <w:contextualSpacing/>
              <w:rPr>
                <w:iCs/>
              </w:rPr>
            </w:pPr>
            <w:r w:rsidRPr="001179C6">
              <w:rPr>
                <w:rFonts w:eastAsia="ヒラギノ角ゴ Pro W3"/>
              </w:rPr>
              <w:t xml:space="preserve">Распоряжение Комитета по информатизации и связи </w:t>
            </w:r>
            <w:r>
              <w:rPr>
                <w:rFonts w:eastAsia="ヒラギノ角ゴ Pro W3"/>
              </w:rPr>
              <w:br/>
            </w:r>
            <w:r w:rsidRPr="001179C6">
              <w:rPr>
                <w:rFonts w:eastAsia="ヒラギノ角ゴ Pro W3"/>
              </w:rPr>
              <w:t>от 12.07.2010 № 31-р</w:t>
            </w:r>
          </w:p>
        </w:tc>
        <w:tc>
          <w:tcPr>
            <w:tcW w:w="6940" w:type="dxa"/>
          </w:tcPr>
          <w:p w14:paraId="1C2E58E9" w14:textId="77777777" w:rsidR="001428F5" w:rsidRPr="001179C6" w:rsidRDefault="001428F5" w:rsidP="00AC3906">
            <w:pPr>
              <w:pStyle w:val="affffffff6"/>
              <w:spacing w:after="0" w:line="240" w:lineRule="auto"/>
              <w:contextualSpacing/>
              <w:rPr>
                <w:iCs/>
              </w:rPr>
            </w:pPr>
            <w:r w:rsidRPr="001179C6">
              <w:rPr>
                <w:rFonts w:eastAsia="ヒラギノ角ゴ Pro W3"/>
              </w:rPr>
              <w:t xml:space="preserve">Об утверждении Административного регламента Комитета </w:t>
            </w:r>
            <w:r w:rsidRPr="001179C6">
              <w:rPr>
                <w:rFonts w:eastAsia="ヒラギノ角ゴ Pro W3"/>
              </w:rPr>
              <w:br/>
              <w:t>по информатизации и связи по исполнению государственной функции по обеспечению ведения Реестра государственных информационных систем Санкт-Петербурга</w:t>
            </w:r>
          </w:p>
        </w:tc>
      </w:tr>
      <w:tr w:rsidR="001428F5" w:rsidRPr="001179C6" w14:paraId="6B0D9FD8" w14:textId="77777777" w:rsidTr="00AC3906">
        <w:tc>
          <w:tcPr>
            <w:tcW w:w="2688" w:type="dxa"/>
          </w:tcPr>
          <w:p w14:paraId="0F96CD9F" w14:textId="77777777" w:rsidR="001428F5" w:rsidRPr="001179C6" w:rsidRDefault="001428F5" w:rsidP="00AC3906">
            <w:pPr>
              <w:pStyle w:val="affffffff6"/>
              <w:spacing w:after="0" w:line="240" w:lineRule="auto"/>
              <w:contextualSpacing/>
              <w:rPr>
                <w:iCs/>
              </w:rPr>
            </w:pPr>
            <w:r w:rsidRPr="001179C6">
              <w:rPr>
                <w:rFonts w:eastAsia="ヒラギノ角ゴ Pro W3"/>
              </w:rPr>
              <w:t xml:space="preserve">Распоряжение Комитета по информатизации и связи </w:t>
            </w:r>
            <w:r>
              <w:rPr>
                <w:rFonts w:eastAsia="ヒラギノ角ゴ Pro W3"/>
              </w:rPr>
              <w:br/>
            </w:r>
            <w:r w:rsidRPr="001179C6">
              <w:rPr>
                <w:rFonts w:eastAsia="ヒラギノ角ゴ Pro W3"/>
              </w:rPr>
              <w:t>от 29.11.2010 № 48-р</w:t>
            </w:r>
          </w:p>
        </w:tc>
        <w:tc>
          <w:tcPr>
            <w:tcW w:w="6940" w:type="dxa"/>
          </w:tcPr>
          <w:p w14:paraId="275B0CFA" w14:textId="77777777" w:rsidR="001428F5" w:rsidRPr="001179C6" w:rsidRDefault="001428F5" w:rsidP="00AC3906">
            <w:pPr>
              <w:pStyle w:val="affffffff6"/>
              <w:spacing w:after="0" w:line="240" w:lineRule="auto"/>
              <w:contextualSpacing/>
              <w:rPr>
                <w:iCs/>
              </w:rPr>
            </w:pPr>
            <w:r w:rsidRPr="001179C6">
              <w:rPr>
                <w:rFonts w:eastAsia="ヒラギノ角ゴ Pro W3"/>
              </w:rPr>
              <w:t xml:space="preserve">О мерах по реализации постановления Правительства </w:t>
            </w:r>
            <w:r w:rsidRPr="001179C6">
              <w:rPr>
                <w:rFonts w:eastAsia="ヒラギノ角ゴ Pro W3"/>
              </w:rPr>
              <w:br/>
              <w:t xml:space="preserve">Санкт-Петербурга от 16.08.2010 № 1101 </w:t>
            </w:r>
            <w:r>
              <w:rPr>
                <w:rFonts w:eastAsia="ヒラギノ角ゴ Pro W3"/>
              </w:rPr>
              <w:t>«</w:t>
            </w:r>
            <w:r w:rsidRPr="001179C6">
              <w:rPr>
                <w:rFonts w:eastAsia="ヒラギノ角ゴ Pro W3"/>
              </w:rPr>
              <w:t xml:space="preserve">О мерах по реализации Закона Санкт-Петербурга </w:t>
            </w:r>
            <w:r>
              <w:rPr>
                <w:rFonts w:eastAsia="ヒラギノ角ゴ Pro W3"/>
              </w:rPr>
              <w:t>«</w:t>
            </w:r>
            <w:r w:rsidRPr="001179C6">
              <w:rPr>
                <w:rFonts w:eastAsia="ヒラギノ角ゴ Pro W3"/>
              </w:rPr>
              <w:t>О государственных информационных системах Санкт-Петербурга</w:t>
            </w:r>
            <w:r>
              <w:rPr>
                <w:rFonts w:eastAsia="ヒラギノ角ゴ Pro W3"/>
              </w:rPr>
              <w:t>»</w:t>
            </w:r>
          </w:p>
        </w:tc>
      </w:tr>
      <w:tr w:rsidR="001428F5" w:rsidRPr="001179C6" w14:paraId="23A9F01A" w14:textId="77777777" w:rsidTr="00AC3906">
        <w:tc>
          <w:tcPr>
            <w:tcW w:w="2688" w:type="dxa"/>
          </w:tcPr>
          <w:p w14:paraId="04BA172F" w14:textId="77777777" w:rsidR="001428F5" w:rsidRPr="001179C6" w:rsidRDefault="001428F5" w:rsidP="00AC3906">
            <w:pPr>
              <w:pStyle w:val="affffffff6"/>
              <w:spacing w:after="0" w:line="240" w:lineRule="auto"/>
              <w:contextualSpacing/>
            </w:pPr>
            <w:r>
              <w:rPr>
                <w:iCs/>
              </w:rPr>
              <w:t>ГОСТ Р 2.102-2023</w:t>
            </w:r>
          </w:p>
        </w:tc>
        <w:tc>
          <w:tcPr>
            <w:tcW w:w="6940" w:type="dxa"/>
          </w:tcPr>
          <w:p w14:paraId="72182756" w14:textId="77777777" w:rsidR="001428F5" w:rsidRPr="001179C6" w:rsidRDefault="001428F5" w:rsidP="00AC3906">
            <w:pPr>
              <w:pStyle w:val="affffffff6"/>
              <w:spacing w:after="0" w:line="240" w:lineRule="auto"/>
              <w:contextualSpacing/>
            </w:pPr>
            <w:r w:rsidRPr="001179C6">
              <w:rPr>
                <w:iCs/>
              </w:rPr>
              <w:t>Национальный стандарт Российской Федерации. Единая система конструкторской документации. Виды и комплектность конструкторских документов</w:t>
            </w:r>
          </w:p>
        </w:tc>
      </w:tr>
      <w:tr w:rsidR="001428F5" w:rsidRPr="001179C6" w14:paraId="4890857D" w14:textId="77777777" w:rsidTr="00AC3906">
        <w:tc>
          <w:tcPr>
            <w:tcW w:w="2688" w:type="dxa"/>
          </w:tcPr>
          <w:p w14:paraId="496CD19D" w14:textId="77777777" w:rsidR="001428F5" w:rsidRPr="001179C6" w:rsidRDefault="001428F5" w:rsidP="00AC3906">
            <w:pPr>
              <w:pStyle w:val="affffffff6"/>
              <w:spacing w:after="0" w:line="240" w:lineRule="auto"/>
              <w:contextualSpacing/>
              <w:rPr>
                <w:iCs/>
              </w:rPr>
            </w:pPr>
            <w:r w:rsidRPr="001179C6">
              <w:rPr>
                <w:iCs/>
              </w:rPr>
              <w:t xml:space="preserve">ГОСТ </w:t>
            </w:r>
            <w:r>
              <w:rPr>
                <w:iCs/>
              </w:rPr>
              <w:t xml:space="preserve">Р </w:t>
            </w:r>
            <w:r w:rsidRPr="001179C6">
              <w:rPr>
                <w:iCs/>
              </w:rPr>
              <w:t>2.104-20</w:t>
            </w:r>
            <w:r>
              <w:rPr>
                <w:iCs/>
              </w:rPr>
              <w:t>23</w:t>
            </w:r>
          </w:p>
        </w:tc>
        <w:tc>
          <w:tcPr>
            <w:tcW w:w="6940" w:type="dxa"/>
          </w:tcPr>
          <w:p w14:paraId="6EB24867" w14:textId="77777777" w:rsidR="001428F5" w:rsidRPr="001179C6" w:rsidRDefault="001428F5" w:rsidP="00AC3906">
            <w:pPr>
              <w:pStyle w:val="affffffff6"/>
              <w:spacing w:after="0" w:line="240" w:lineRule="auto"/>
              <w:contextualSpacing/>
              <w:rPr>
                <w:iCs/>
              </w:rPr>
            </w:pPr>
            <w:r w:rsidRPr="001179C6">
              <w:rPr>
                <w:iCs/>
              </w:rPr>
              <w:t xml:space="preserve">Национальный стандарт Российской Федерации. Единая система конструкторской документации. </w:t>
            </w:r>
            <w:r w:rsidRPr="001179C6">
              <w:t>Основные надписи.</w:t>
            </w:r>
          </w:p>
        </w:tc>
      </w:tr>
      <w:tr w:rsidR="001428F5" w:rsidRPr="001179C6" w14:paraId="73A40286" w14:textId="77777777" w:rsidTr="00AC3906">
        <w:tc>
          <w:tcPr>
            <w:tcW w:w="2688" w:type="dxa"/>
          </w:tcPr>
          <w:p w14:paraId="6B5DDFCE" w14:textId="77777777" w:rsidR="001428F5" w:rsidRPr="001179C6" w:rsidRDefault="001428F5" w:rsidP="00AC3906">
            <w:pPr>
              <w:pStyle w:val="affffffff6"/>
              <w:spacing w:after="0" w:line="240" w:lineRule="auto"/>
              <w:contextualSpacing/>
              <w:rPr>
                <w:iCs/>
              </w:rPr>
            </w:pPr>
            <w:r w:rsidRPr="001179C6">
              <w:rPr>
                <w:iCs/>
              </w:rPr>
              <w:t>ГОСТ Р 2.105-2019</w:t>
            </w:r>
          </w:p>
        </w:tc>
        <w:tc>
          <w:tcPr>
            <w:tcW w:w="6940" w:type="dxa"/>
          </w:tcPr>
          <w:p w14:paraId="0B5FC20C" w14:textId="77777777" w:rsidR="001428F5" w:rsidRPr="001179C6" w:rsidRDefault="001428F5" w:rsidP="00AC3906">
            <w:pPr>
              <w:pStyle w:val="affffffff6"/>
              <w:spacing w:after="0" w:line="240" w:lineRule="auto"/>
              <w:contextualSpacing/>
            </w:pPr>
            <w:r w:rsidRPr="001179C6">
              <w:rPr>
                <w:iCs/>
              </w:rPr>
              <w:t>Национальный стандарт Российской Федерации. Единая система конструкторской документации. Общие требования к текстовым документам</w:t>
            </w:r>
          </w:p>
        </w:tc>
      </w:tr>
      <w:tr w:rsidR="001428F5" w:rsidRPr="001179C6" w14:paraId="258C641E" w14:textId="77777777" w:rsidTr="00AC3906">
        <w:tc>
          <w:tcPr>
            <w:tcW w:w="2688" w:type="dxa"/>
          </w:tcPr>
          <w:p w14:paraId="7601C969" w14:textId="77777777" w:rsidR="001428F5" w:rsidRPr="001179C6" w:rsidRDefault="001428F5" w:rsidP="00AC3906">
            <w:pPr>
              <w:pStyle w:val="affffffff6"/>
              <w:spacing w:after="0" w:line="240" w:lineRule="auto"/>
              <w:contextualSpacing/>
            </w:pPr>
            <w:r w:rsidRPr="001179C6">
              <w:rPr>
                <w:iCs/>
              </w:rPr>
              <w:t>ГОСТ Р 2.106-2019</w:t>
            </w:r>
          </w:p>
        </w:tc>
        <w:tc>
          <w:tcPr>
            <w:tcW w:w="6940" w:type="dxa"/>
          </w:tcPr>
          <w:p w14:paraId="3D98AF5D" w14:textId="77777777" w:rsidR="001428F5" w:rsidRPr="001179C6" w:rsidRDefault="001428F5" w:rsidP="00AC3906">
            <w:pPr>
              <w:pStyle w:val="affffffff6"/>
              <w:spacing w:after="0" w:line="240" w:lineRule="auto"/>
              <w:contextualSpacing/>
            </w:pPr>
            <w:r w:rsidRPr="001179C6">
              <w:rPr>
                <w:iCs/>
              </w:rPr>
              <w:t xml:space="preserve">Национальный стандарт Российской Федерации. </w:t>
            </w:r>
            <w:r w:rsidRPr="001179C6">
              <w:t xml:space="preserve"> Единая система конструкторской документации. Текстовые документы</w:t>
            </w:r>
          </w:p>
        </w:tc>
      </w:tr>
      <w:tr w:rsidR="001428F5" w:rsidRPr="001179C6" w14:paraId="5BF75F00" w14:textId="77777777" w:rsidTr="00AC3906">
        <w:tc>
          <w:tcPr>
            <w:tcW w:w="2688" w:type="dxa"/>
          </w:tcPr>
          <w:p w14:paraId="15E9AADE" w14:textId="77777777" w:rsidR="001428F5" w:rsidRPr="001179C6" w:rsidRDefault="001428F5" w:rsidP="00AC3906">
            <w:pPr>
              <w:pStyle w:val="affffffff6"/>
              <w:spacing w:after="0" w:line="240" w:lineRule="auto"/>
              <w:contextualSpacing/>
            </w:pPr>
            <w:r w:rsidRPr="001179C6">
              <w:rPr>
                <w:iCs/>
              </w:rPr>
              <w:t xml:space="preserve">ГОСТ </w:t>
            </w:r>
            <w:r>
              <w:rPr>
                <w:iCs/>
              </w:rPr>
              <w:t xml:space="preserve">Р </w:t>
            </w:r>
            <w:r w:rsidRPr="001179C6">
              <w:rPr>
                <w:iCs/>
              </w:rPr>
              <w:t>2.109-</w:t>
            </w:r>
            <w:r>
              <w:rPr>
                <w:iCs/>
              </w:rPr>
              <w:t>2023</w:t>
            </w:r>
          </w:p>
        </w:tc>
        <w:tc>
          <w:tcPr>
            <w:tcW w:w="6940" w:type="dxa"/>
          </w:tcPr>
          <w:p w14:paraId="404CC391" w14:textId="77777777" w:rsidR="001428F5" w:rsidRPr="001179C6" w:rsidRDefault="001428F5" w:rsidP="00AC3906">
            <w:pPr>
              <w:pStyle w:val="affffffff6"/>
              <w:spacing w:after="0" w:line="240" w:lineRule="auto"/>
              <w:contextualSpacing/>
            </w:pPr>
            <w:r w:rsidRPr="001179C6">
              <w:rPr>
                <w:iCs/>
              </w:rPr>
              <w:t>Национальный стандарт Российской Федерации. Единая система конструкторской документации. Основные требования к чертежам</w:t>
            </w:r>
          </w:p>
        </w:tc>
      </w:tr>
      <w:tr w:rsidR="001428F5" w:rsidRPr="001179C6" w14:paraId="15052352" w14:textId="77777777" w:rsidTr="00AC3906">
        <w:tc>
          <w:tcPr>
            <w:tcW w:w="2688" w:type="dxa"/>
          </w:tcPr>
          <w:p w14:paraId="3C046E39" w14:textId="77777777" w:rsidR="001428F5" w:rsidRPr="001179C6" w:rsidRDefault="001428F5" w:rsidP="00AC3906">
            <w:pPr>
              <w:pStyle w:val="affffffff6"/>
              <w:spacing w:after="0" w:line="240" w:lineRule="auto"/>
              <w:contextualSpacing/>
            </w:pPr>
            <w:r w:rsidRPr="001179C6">
              <w:rPr>
                <w:iCs/>
              </w:rPr>
              <w:t>ГОСТ Р 2.601-2019</w:t>
            </w:r>
          </w:p>
        </w:tc>
        <w:tc>
          <w:tcPr>
            <w:tcW w:w="6940" w:type="dxa"/>
          </w:tcPr>
          <w:p w14:paraId="110557C7" w14:textId="77777777" w:rsidR="001428F5" w:rsidRPr="001179C6" w:rsidRDefault="001428F5" w:rsidP="00AC3906">
            <w:pPr>
              <w:pStyle w:val="affffffff6"/>
              <w:spacing w:after="0" w:line="240" w:lineRule="auto"/>
              <w:contextualSpacing/>
            </w:pPr>
            <w:r w:rsidRPr="001179C6">
              <w:rPr>
                <w:iCs/>
              </w:rPr>
              <w:t xml:space="preserve">Национальный стандарт Российской Федерации. </w:t>
            </w:r>
            <w:r w:rsidRPr="001179C6">
              <w:t>Единая система конструкторской документации. Эксплуатационные документы</w:t>
            </w:r>
          </w:p>
        </w:tc>
      </w:tr>
      <w:tr w:rsidR="001428F5" w:rsidRPr="001179C6" w14:paraId="6F626E57" w14:textId="77777777" w:rsidTr="00AC3906">
        <w:tc>
          <w:tcPr>
            <w:tcW w:w="2688" w:type="dxa"/>
          </w:tcPr>
          <w:p w14:paraId="0128B2D8" w14:textId="77777777" w:rsidR="001428F5" w:rsidRPr="001179C6" w:rsidRDefault="001428F5" w:rsidP="00AC3906">
            <w:pPr>
              <w:pStyle w:val="affffffff6"/>
              <w:spacing w:after="0" w:line="240" w:lineRule="auto"/>
              <w:contextualSpacing/>
            </w:pPr>
            <w:r w:rsidRPr="001179C6">
              <w:rPr>
                <w:iCs/>
              </w:rPr>
              <w:t>ГОСТ Р 7.0.97-20</w:t>
            </w:r>
            <w:r>
              <w:rPr>
                <w:iCs/>
              </w:rPr>
              <w:t>25</w:t>
            </w:r>
          </w:p>
        </w:tc>
        <w:tc>
          <w:tcPr>
            <w:tcW w:w="6940" w:type="dxa"/>
          </w:tcPr>
          <w:p w14:paraId="1161C8D6" w14:textId="77777777" w:rsidR="001428F5" w:rsidRPr="001179C6" w:rsidRDefault="001428F5" w:rsidP="00AC3906">
            <w:pPr>
              <w:pStyle w:val="affffffff6"/>
              <w:spacing w:after="0" w:line="240" w:lineRule="auto"/>
              <w:contextualSpacing/>
            </w:pPr>
            <w:r w:rsidRPr="001179C6">
              <w:rPr>
                <w:iCs/>
              </w:rPr>
              <w:t xml:space="preserve">Национальный стандарт Российской Федерации. Система стандартов по информации, библиотечному и издательскому делу. </w:t>
            </w:r>
          </w:p>
        </w:tc>
      </w:tr>
      <w:tr w:rsidR="001428F5" w:rsidRPr="001179C6" w14:paraId="5E4A9EC2" w14:textId="77777777" w:rsidTr="00AC3906">
        <w:tc>
          <w:tcPr>
            <w:tcW w:w="2688" w:type="dxa"/>
          </w:tcPr>
          <w:p w14:paraId="2E2FF894" w14:textId="77777777" w:rsidR="001428F5" w:rsidRPr="001179C6" w:rsidRDefault="001428F5" w:rsidP="00AC3906">
            <w:pPr>
              <w:pStyle w:val="affffffff6"/>
              <w:spacing w:after="0" w:line="240" w:lineRule="auto"/>
              <w:contextualSpacing/>
            </w:pPr>
            <w:r w:rsidRPr="001179C6">
              <w:rPr>
                <w:iCs/>
              </w:rPr>
              <w:t xml:space="preserve">ГОСТ 7.32-2017 </w:t>
            </w:r>
          </w:p>
        </w:tc>
        <w:tc>
          <w:tcPr>
            <w:tcW w:w="6940" w:type="dxa"/>
          </w:tcPr>
          <w:p w14:paraId="01601678" w14:textId="77777777" w:rsidR="001428F5" w:rsidRPr="001179C6" w:rsidRDefault="001428F5" w:rsidP="00AC3906">
            <w:pPr>
              <w:pStyle w:val="affffffff6"/>
              <w:spacing w:after="0" w:line="240" w:lineRule="auto"/>
              <w:contextualSpacing/>
            </w:pPr>
            <w:r w:rsidRPr="001179C6">
              <w:rPr>
                <w:iCs/>
              </w:rPr>
              <w:t>Межгосударственный стандарт. Система стандартов по информации, библиотечному и издательскому делу. Отчет о научно-исследовательской работе. Структура и правила оформления</w:t>
            </w:r>
          </w:p>
        </w:tc>
      </w:tr>
      <w:tr w:rsidR="001428F5" w:rsidRPr="001179C6" w14:paraId="0E76A284" w14:textId="77777777" w:rsidTr="00AC3906">
        <w:tc>
          <w:tcPr>
            <w:tcW w:w="2688" w:type="dxa"/>
          </w:tcPr>
          <w:p w14:paraId="6FB955E9" w14:textId="77777777" w:rsidR="001428F5" w:rsidRPr="001179C6" w:rsidRDefault="001428F5" w:rsidP="00AC3906">
            <w:pPr>
              <w:pStyle w:val="affffffff6"/>
              <w:spacing w:after="0" w:line="240" w:lineRule="auto"/>
              <w:contextualSpacing/>
              <w:jc w:val="left"/>
              <w:rPr>
                <w:iCs/>
              </w:rPr>
            </w:pPr>
            <w:r>
              <w:rPr>
                <w:iCs/>
              </w:rPr>
              <w:t>ГОСТ 19.101-2024</w:t>
            </w:r>
          </w:p>
        </w:tc>
        <w:tc>
          <w:tcPr>
            <w:tcW w:w="6940" w:type="dxa"/>
          </w:tcPr>
          <w:p w14:paraId="3421C45B" w14:textId="77777777" w:rsidR="001428F5" w:rsidRPr="001179C6" w:rsidRDefault="001428F5" w:rsidP="00AC3906">
            <w:pPr>
              <w:pStyle w:val="affffffff6"/>
              <w:spacing w:after="0" w:line="240" w:lineRule="auto"/>
              <w:contextualSpacing/>
              <w:rPr>
                <w:iCs/>
              </w:rPr>
            </w:pPr>
            <w:r w:rsidRPr="001179C6">
              <w:rPr>
                <w:iCs/>
              </w:rPr>
              <w:t>Межгосударственный стандарт. Единая система программной документации. Виды программ и программных документов</w:t>
            </w:r>
          </w:p>
        </w:tc>
      </w:tr>
      <w:tr w:rsidR="001428F5" w:rsidRPr="001179C6" w14:paraId="7508393C" w14:textId="77777777" w:rsidTr="00AC3906">
        <w:tc>
          <w:tcPr>
            <w:tcW w:w="2688" w:type="dxa"/>
          </w:tcPr>
          <w:p w14:paraId="7845520E" w14:textId="77777777" w:rsidR="001428F5" w:rsidRPr="001179C6" w:rsidRDefault="001428F5" w:rsidP="00AC3906">
            <w:pPr>
              <w:pStyle w:val="affffffff6"/>
              <w:spacing w:after="0" w:line="240" w:lineRule="auto"/>
              <w:contextualSpacing/>
              <w:jc w:val="left"/>
              <w:rPr>
                <w:iCs/>
              </w:rPr>
            </w:pPr>
            <w:r w:rsidRPr="001179C6">
              <w:rPr>
                <w:iCs/>
              </w:rPr>
              <w:t xml:space="preserve">ГОСТ 19.202-78 </w:t>
            </w:r>
            <w:r w:rsidRPr="001179C6">
              <w:rPr>
                <w:iCs/>
              </w:rPr>
              <w:br/>
              <w:t xml:space="preserve">(СТ СЭВ 2090-80) </w:t>
            </w:r>
          </w:p>
        </w:tc>
        <w:tc>
          <w:tcPr>
            <w:tcW w:w="6940" w:type="dxa"/>
          </w:tcPr>
          <w:p w14:paraId="1669D475" w14:textId="77777777" w:rsidR="001428F5" w:rsidRPr="001179C6" w:rsidRDefault="001428F5" w:rsidP="00AC3906">
            <w:pPr>
              <w:pStyle w:val="affffffff6"/>
              <w:spacing w:after="0" w:line="240" w:lineRule="auto"/>
              <w:contextualSpacing/>
              <w:rPr>
                <w:iCs/>
              </w:rPr>
            </w:pPr>
            <w:r w:rsidRPr="001179C6">
              <w:rPr>
                <w:iCs/>
              </w:rPr>
              <w:t xml:space="preserve">Межгосударственный стандарт. Единая система программной документации. Спецификация. Требования к содержанию </w:t>
            </w:r>
            <w:r w:rsidRPr="001179C6">
              <w:rPr>
                <w:iCs/>
              </w:rPr>
              <w:br/>
              <w:t>и оформлению</w:t>
            </w:r>
          </w:p>
        </w:tc>
      </w:tr>
      <w:tr w:rsidR="001428F5" w:rsidRPr="001179C6" w14:paraId="685F6140" w14:textId="77777777" w:rsidTr="00AC3906">
        <w:tc>
          <w:tcPr>
            <w:tcW w:w="2688" w:type="dxa"/>
          </w:tcPr>
          <w:p w14:paraId="57889D7E" w14:textId="77777777" w:rsidR="001428F5" w:rsidRPr="001179C6" w:rsidRDefault="001428F5" w:rsidP="00AC3906">
            <w:pPr>
              <w:pStyle w:val="affffffff6"/>
              <w:spacing w:after="0" w:line="240" w:lineRule="auto"/>
              <w:contextualSpacing/>
              <w:jc w:val="left"/>
              <w:rPr>
                <w:iCs/>
              </w:rPr>
            </w:pPr>
            <w:r w:rsidRPr="001179C6">
              <w:rPr>
                <w:iCs/>
              </w:rPr>
              <w:lastRenderedPageBreak/>
              <w:t xml:space="preserve">ГОСТ 19.402-78 </w:t>
            </w:r>
            <w:r w:rsidRPr="001179C6">
              <w:rPr>
                <w:iCs/>
              </w:rPr>
              <w:br/>
              <w:t>(СТ СЭВ 2092-80)</w:t>
            </w:r>
          </w:p>
        </w:tc>
        <w:tc>
          <w:tcPr>
            <w:tcW w:w="6940" w:type="dxa"/>
          </w:tcPr>
          <w:p w14:paraId="2F0EDDCA" w14:textId="77777777" w:rsidR="001428F5" w:rsidRPr="001179C6" w:rsidRDefault="001428F5" w:rsidP="00AC3906">
            <w:pPr>
              <w:pStyle w:val="affffffff6"/>
              <w:spacing w:after="0" w:line="240" w:lineRule="auto"/>
              <w:contextualSpacing/>
              <w:rPr>
                <w:iCs/>
              </w:rPr>
            </w:pPr>
            <w:r w:rsidRPr="001179C6">
              <w:rPr>
                <w:iCs/>
              </w:rPr>
              <w:t>Межгосударственный стандарт. Единая система программной документации. Описание программы</w:t>
            </w:r>
          </w:p>
        </w:tc>
      </w:tr>
      <w:tr w:rsidR="001428F5" w:rsidRPr="001179C6" w14:paraId="49B8A9DB" w14:textId="77777777" w:rsidTr="00AC3906">
        <w:tc>
          <w:tcPr>
            <w:tcW w:w="2688" w:type="dxa"/>
          </w:tcPr>
          <w:p w14:paraId="2E22D068" w14:textId="77777777" w:rsidR="001428F5" w:rsidRPr="001179C6" w:rsidRDefault="001428F5" w:rsidP="00AC3906">
            <w:pPr>
              <w:pStyle w:val="affffffff6"/>
              <w:spacing w:after="0" w:line="240" w:lineRule="auto"/>
              <w:contextualSpacing/>
              <w:jc w:val="left"/>
              <w:rPr>
                <w:iCs/>
              </w:rPr>
            </w:pPr>
            <w:r w:rsidRPr="001179C6">
              <w:rPr>
                <w:iCs/>
              </w:rPr>
              <w:t xml:space="preserve">ГОСТ 19.503-79 </w:t>
            </w:r>
            <w:r w:rsidRPr="001179C6">
              <w:rPr>
                <w:iCs/>
              </w:rPr>
              <w:br/>
              <w:t>(СТ СЭВ 2094-80)</w:t>
            </w:r>
          </w:p>
        </w:tc>
        <w:tc>
          <w:tcPr>
            <w:tcW w:w="6940" w:type="dxa"/>
          </w:tcPr>
          <w:p w14:paraId="08A1FECD" w14:textId="77777777" w:rsidR="001428F5" w:rsidRPr="001179C6" w:rsidRDefault="001428F5" w:rsidP="00AC3906">
            <w:pPr>
              <w:pStyle w:val="affffffff6"/>
              <w:spacing w:after="0" w:line="240" w:lineRule="auto"/>
              <w:contextualSpacing/>
              <w:rPr>
                <w:iCs/>
              </w:rPr>
            </w:pPr>
            <w:r w:rsidRPr="001179C6">
              <w:rPr>
                <w:iCs/>
              </w:rPr>
              <w:t>Межгосударственный стандарт. Единая система программной документации. Руководство системного программиста. Требования к содержанию и оформлению</w:t>
            </w:r>
          </w:p>
        </w:tc>
      </w:tr>
      <w:tr w:rsidR="001428F5" w:rsidRPr="001179C6" w14:paraId="3CE5B773" w14:textId="77777777" w:rsidTr="00AC3906">
        <w:tc>
          <w:tcPr>
            <w:tcW w:w="2688" w:type="dxa"/>
          </w:tcPr>
          <w:p w14:paraId="4C5916EA" w14:textId="77777777" w:rsidR="001428F5" w:rsidRPr="001179C6" w:rsidRDefault="001428F5" w:rsidP="00AC3906">
            <w:pPr>
              <w:pStyle w:val="affffffff6"/>
              <w:spacing w:after="0" w:line="240" w:lineRule="auto"/>
              <w:contextualSpacing/>
              <w:jc w:val="left"/>
              <w:rPr>
                <w:iCs/>
              </w:rPr>
            </w:pPr>
            <w:r w:rsidRPr="001179C6">
              <w:rPr>
                <w:iCs/>
              </w:rPr>
              <w:t xml:space="preserve">ГОСТ 19.507-79 </w:t>
            </w:r>
            <w:r w:rsidRPr="001179C6">
              <w:rPr>
                <w:iCs/>
              </w:rPr>
              <w:br/>
              <w:t>(СТ СЭВ 2091-80)</w:t>
            </w:r>
          </w:p>
        </w:tc>
        <w:tc>
          <w:tcPr>
            <w:tcW w:w="6940" w:type="dxa"/>
          </w:tcPr>
          <w:p w14:paraId="10D0FF7A" w14:textId="77777777" w:rsidR="001428F5" w:rsidRPr="001179C6" w:rsidRDefault="001428F5" w:rsidP="00AC3906">
            <w:pPr>
              <w:pStyle w:val="affffffff6"/>
              <w:spacing w:after="0" w:line="240" w:lineRule="auto"/>
              <w:contextualSpacing/>
              <w:rPr>
                <w:iCs/>
              </w:rPr>
            </w:pPr>
            <w:r w:rsidRPr="001179C6">
              <w:rPr>
                <w:iCs/>
              </w:rPr>
              <w:t>Межгосударственный стандарт. Единая система программной документации. Ведомость эксплуатационных документов</w:t>
            </w:r>
          </w:p>
        </w:tc>
      </w:tr>
      <w:tr w:rsidR="001428F5" w:rsidRPr="001179C6" w14:paraId="19EFC84C" w14:textId="77777777" w:rsidTr="00AC3906">
        <w:tc>
          <w:tcPr>
            <w:tcW w:w="2688" w:type="dxa"/>
          </w:tcPr>
          <w:p w14:paraId="53BB7F3B" w14:textId="77777777" w:rsidR="001428F5" w:rsidRPr="001179C6" w:rsidRDefault="001428F5" w:rsidP="00AC3906">
            <w:pPr>
              <w:pStyle w:val="affffffff6"/>
              <w:spacing w:after="0" w:line="240" w:lineRule="auto"/>
              <w:contextualSpacing/>
              <w:rPr>
                <w:iCs/>
              </w:rPr>
            </w:pPr>
            <w:r w:rsidRPr="001179C6">
              <w:t>ГОСТ 21.110-2013</w:t>
            </w:r>
          </w:p>
        </w:tc>
        <w:tc>
          <w:tcPr>
            <w:tcW w:w="6940" w:type="dxa"/>
          </w:tcPr>
          <w:p w14:paraId="5B0CED13" w14:textId="77777777" w:rsidR="001428F5" w:rsidRPr="001179C6" w:rsidRDefault="001428F5" w:rsidP="00AC3906">
            <w:pPr>
              <w:pStyle w:val="affffffff6"/>
              <w:spacing w:after="0" w:line="240" w:lineRule="auto"/>
              <w:contextualSpacing/>
              <w:rPr>
                <w:iCs/>
              </w:rPr>
            </w:pPr>
            <w:r w:rsidRPr="001179C6">
              <w:t>Межгосударственный стандарт. Система проектной документации для строительства. Спецификация оборудования, изделий и материалов</w:t>
            </w:r>
          </w:p>
        </w:tc>
      </w:tr>
      <w:tr w:rsidR="001428F5" w:rsidRPr="001179C6" w14:paraId="6CEC3CFB" w14:textId="77777777" w:rsidTr="00AC3906">
        <w:tc>
          <w:tcPr>
            <w:tcW w:w="2688" w:type="dxa"/>
          </w:tcPr>
          <w:p w14:paraId="1EE3CFA6" w14:textId="77777777" w:rsidR="001428F5" w:rsidRPr="001179C6" w:rsidRDefault="001428F5" w:rsidP="00AC3906">
            <w:pPr>
              <w:pStyle w:val="affffffff6"/>
              <w:spacing w:after="0" w:line="240" w:lineRule="auto"/>
              <w:contextualSpacing/>
            </w:pPr>
            <w:r w:rsidRPr="001179C6">
              <w:t>ГОСТ 34.201-2020</w:t>
            </w:r>
          </w:p>
        </w:tc>
        <w:tc>
          <w:tcPr>
            <w:tcW w:w="6940" w:type="dxa"/>
          </w:tcPr>
          <w:p w14:paraId="24A1C416" w14:textId="77777777" w:rsidR="001428F5" w:rsidRPr="001179C6" w:rsidRDefault="001428F5" w:rsidP="00AC3906">
            <w:pPr>
              <w:pStyle w:val="affffffff6"/>
              <w:spacing w:after="0" w:line="240" w:lineRule="auto"/>
              <w:contextualSpacing/>
            </w:pPr>
            <w:r w:rsidRPr="001179C6">
              <w:t>Межгосударственный стандарт.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p>
        </w:tc>
      </w:tr>
      <w:tr w:rsidR="001428F5" w:rsidRPr="001179C6" w14:paraId="2DC6A691" w14:textId="77777777" w:rsidTr="00AC3906">
        <w:tc>
          <w:tcPr>
            <w:tcW w:w="2688" w:type="dxa"/>
          </w:tcPr>
          <w:p w14:paraId="3DEC63D7" w14:textId="77777777" w:rsidR="001428F5" w:rsidRPr="001179C6" w:rsidRDefault="001428F5" w:rsidP="00AC3906">
            <w:pPr>
              <w:pStyle w:val="affffffff6"/>
              <w:spacing w:after="0" w:line="240" w:lineRule="auto"/>
              <w:contextualSpacing/>
            </w:pPr>
            <w:r w:rsidRPr="001179C6">
              <w:t>ГОСТ 34.602-2020</w:t>
            </w:r>
          </w:p>
        </w:tc>
        <w:tc>
          <w:tcPr>
            <w:tcW w:w="6940" w:type="dxa"/>
          </w:tcPr>
          <w:p w14:paraId="30BF1648" w14:textId="77777777" w:rsidR="001428F5" w:rsidRPr="001179C6" w:rsidRDefault="001428F5" w:rsidP="00AC3906">
            <w:pPr>
              <w:pStyle w:val="affffffff6"/>
              <w:spacing w:after="0" w:line="240" w:lineRule="auto"/>
              <w:contextualSpacing/>
            </w:pPr>
            <w:r w:rsidRPr="001179C6">
              <w:t>Межгосударственный стандарт. Информационные технологии. Комплекс стандартов на автоматизированные системы. Техническое задание на создание автоматизированной системы</w:t>
            </w:r>
          </w:p>
        </w:tc>
      </w:tr>
      <w:tr w:rsidR="001428F5" w:rsidRPr="001179C6" w14:paraId="2BF9B9F3" w14:textId="77777777" w:rsidTr="00AC3906">
        <w:tc>
          <w:tcPr>
            <w:tcW w:w="2688" w:type="dxa"/>
          </w:tcPr>
          <w:p w14:paraId="38F0DD6C" w14:textId="77777777" w:rsidR="001428F5" w:rsidRPr="002A39C3" w:rsidRDefault="001428F5" w:rsidP="00AC3906">
            <w:pPr>
              <w:pStyle w:val="affffffff6"/>
              <w:spacing w:after="0" w:line="240" w:lineRule="auto"/>
              <w:contextualSpacing/>
              <w:rPr>
                <w:iCs/>
              </w:rPr>
            </w:pPr>
            <w:r w:rsidRPr="002A39C3">
              <w:t>ГОСТ Р 34.10-2012</w:t>
            </w:r>
          </w:p>
        </w:tc>
        <w:tc>
          <w:tcPr>
            <w:tcW w:w="6940" w:type="dxa"/>
          </w:tcPr>
          <w:p w14:paraId="0B6B3C6C" w14:textId="77777777" w:rsidR="001428F5" w:rsidRPr="002A39C3" w:rsidRDefault="001428F5" w:rsidP="00AC3906">
            <w:pPr>
              <w:pStyle w:val="affffffff6"/>
              <w:spacing w:after="0" w:line="240" w:lineRule="auto"/>
              <w:contextualSpacing/>
            </w:pPr>
            <w:r w:rsidRPr="002A39C3">
              <w:t>Национальный стандарт Российской Федерации. Информационная технология. Криптографическая защита информации. Процессы формирования и проверки электронной цифровой подписи</w:t>
            </w:r>
          </w:p>
        </w:tc>
      </w:tr>
      <w:tr w:rsidR="001428F5" w:rsidRPr="001179C6" w14:paraId="3944D392" w14:textId="77777777" w:rsidTr="00AC3906">
        <w:tc>
          <w:tcPr>
            <w:tcW w:w="2688" w:type="dxa"/>
          </w:tcPr>
          <w:p w14:paraId="265F7A64" w14:textId="77777777" w:rsidR="001428F5" w:rsidRPr="002A39C3" w:rsidRDefault="001428F5" w:rsidP="00AC3906">
            <w:pPr>
              <w:pStyle w:val="affffffff6"/>
              <w:spacing w:after="0" w:line="240" w:lineRule="auto"/>
              <w:contextualSpacing/>
              <w:rPr>
                <w:iCs/>
              </w:rPr>
            </w:pPr>
            <w:r w:rsidRPr="002A39C3">
              <w:t>ГОСТ Р 34.11-2012</w:t>
            </w:r>
          </w:p>
        </w:tc>
        <w:tc>
          <w:tcPr>
            <w:tcW w:w="6940" w:type="dxa"/>
          </w:tcPr>
          <w:p w14:paraId="37E7235F" w14:textId="77777777" w:rsidR="001428F5" w:rsidRPr="002A39C3" w:rsidRDefault="001428F5" w:rsidP="00AC3906">
            <w:pPr>
              <w:pStyle w:val="affffffff6"/>
              <w:spacing w:after="0" w:line="240" w:lineRule="auto"/>
              <w:contextualSpacing/>
            </w:pPr>
            <w:r w:rsidRPr="002A39C3">
              <w:t>Национальный стандарт Российской Федерации. Информационная технология. Криптографическая защита информации. Функция хэширования</w:t>
            </w:r>
          </w:p>
        </w:tc>
      </w:tr>
      <w:tr w:rsidR="001428F5" w:rsidRPr="001179C6" w14:paraId="3FDF8F30" w14:textId="77777777" w:rsidTr="00AC3906">
        <w:tc>
          <w:tcPr>
            <w:tcW w:w="2688" w:type="dxa"/>
          </w:tcPr>
          <w:p w14:paraId="20755CA3" w14:textId="77777777" w:rsidR="001428F5" w:rsidRPr="001179C6" w:rsidRDefault="001428F5" w:rsidP="00AC3906">
            <w:pPr>
              <w:pStyle w:val="affffffff6"/>
              <w:spacing w:after="0" w:line="240" w:lineRule="auto"/>
              <w:contextualSpacing/>
              <w:jc w:val="left"/>
            </w:pPr>
            <w:r w:rsidRPr="001179C6">
              <w:rPr>
                <w:iCs/>
              </w:rPr>
              <w:t>ГОСТ Р ИСО/МЭК 13335-1-2006</w:t>
            </w:r>
          </w:p>
        </w:tc>
        <w:tc>
          <w:tcPr>
            <w:tcW w:w="6940" w:type="dxa"/>
          </w:tcPr>
          <w:p w14:paraId="516F8F76" w14:textId="77777777" w:rsidR="001428F5" w:rsidRPr="001179C6" w:rsidRDefault="001428F5" w:rsidP="00AC3906">
            <w:pPr>
              <w:pStyle w:val="affffffff6"/>
              <w:spacing w:after="0" w:line="240" w:lineRule="auto"/>
              <w:contextualSpacing/>
            </w:pPr>
            <w:r w:rsidRPr="001179C6">
              <w:rPr>
                <w:iCs/>
              </w:rPr>
              <w:t>Национальный стандарт Российской Федерации. Информационная технология. Методы и средства обеспечения безопасности. Часть 1. Концепция и модели менеджмента безопасности информационных и телекоммуникационных технологий</w:t>
            </w:r>
          </w:p>
        </w:tc>
      </w:tr>
      <w:tr w:rsidR="001428F5" w:rsidRPr="001179C6" w14:paraId="79E082ED" w14:textId="77777777" w:rsidTr="00AC3906">
        <w:tc>
          <w:tcPr>
            <w:tcW w:w="2688" w:type="dxa"/>
          </w:tcPr>
          <w:p w14:paraId="7E84FECC" w14:textId="77777777" w:rsidR="001428F5" w:rsidRPr="001179C6" w:rsidRDefault="001428F5" w:rsidP="00AC3906">
            <w:pPr>
              <w:pStyle w:val="affffffff6"/>
              <w:spacing w:after="0" w:line="240" w:lineRule="auto"/>
              <w:contextualSpacing/>
              <w:jc w:val="left"/>
              <w:rPr>
                <w:iCs/>
              </w:rPr>
            </w:pPr>
            <w:r w:rsidRPr="001179C6">
              <w:rPr>
                <w:iCs/>
              </w:rPr>
              <w:t>ГОСТ Р ИСО/МЭК ТО 18044-2007</w:t>
            </w:r>
          </w:p>
        </w:tc>
        <w:tc>
          <w:tcPr>
            <w:tcW w:w="6940" w:type="dxa"/>
          </w:tcPr>
          <w:p w14:paraId="4F2FDA8F" w14:textId="77777777" w:rsidR="001428F5" w:rsidRPr="001179C6" w:rsidRDefault="001428F5" w:rsidP="00AC3906">
            <w:pPr>
              <w:pStyle w:val="affffffff6"/>
              <w:spacing w:after="0" w:line="240" w:lineRule="auto"/>
              <w:contextualSpacing/>
              <w:rPr>
                <w:iCs/>
              </w:rPr>
            </w:pPr>
            <w:r w:rsidRPr="001179C6">
              <w:rPr>
                <w:iCs/>
              </w:rPr>
              <w:t>Национальный стандарт Российской Федерации. Информационная технология. Методы и средства обеспечения безопасности. Менеджмент инцидентов информационной безопасности</w:t>
            </w:r>
          </w:p>
        </w:tc>
      </w:tr>
      <w:tr w:rsidR="001428F5" w:rsidRPr="001179C6" w14:paraId="0291A549" w14:textId="77777777" w:rsidTr="00AC3906">
        <w:tc>
          <w:tcPr>
            <w:tcW w:w="2688" w:type="dxa"/>
          </w:tcPr>
          <w:p w14:paraId="350BBC47" w14:textId="77777777" w:rsidR="001428F5" w:rsidRPr="001179C6" w:rsidRDefault="001428F5" w:rsidP="00AC3906">
            <w:pPr>
              <w:pStyle w:val="affffffff6"/>
              <w:spacing w:after="0" w:line="240" w:lineRule="auto"/>
              <w:contextualSpacing/>
              <w:jc w:val="left"/>
              <w:rPr>
                <w:iCs/>
              </w:rPr>
            </w:pPr>
            <w:r w:rsidRPr="001179C6">
              <w:rPr>
                <w:kern w:val="1"/>
                <w:lang w:eastAsia="zh-CN" w:bidi="hi-IN"/>
              </w:rPr>
              <w:t>ГОСТ Р ИСО/МЭК 27002-2021</w:t>
            </w:r>
          </w:p>
        </w:tc>
        <w:tc>
          <w:tcPr>
            <w:tcW w:w="6940" w:type="dxa"/>
          </w:tcPr>
          <w:p w14:paraId="1E42C524" w14:textId="77777777" w:rsidR="001428F5" w:rsidRPr="001179C6" w:rsidRDefault="001428F5" w:rsidP="00AC3906">
            <w:pPr>
              <w:pStyle w:val="affffffff6"/>
              <w:spacing w:after="0" w:line="240" w:lineRule="auto"/>
              <w:contextualSpacing/>
              <w:rPr>
                <w:iCs/>
              </w:rPr>
            </w:pPr>
            <w:r w:rsidRPr="001179C6">
              <w:rPr>
                <w:kern w:val="1"/>
                <w:lang w:eastAsia="zh-CN" w:bidi="hi-IN"/>
              </w:rPr>
              <w:t>Национальный стандарт Российской Федерации. Информационные технологии. Методы и средства обеспечения безопасности. Свод норм и правил применения мер обеспечения информационной безопасности</w:t>
            </w:r>
          </w:p>
        </w:tc>
      </w:tr>
      <w:tr w:rsidR="001428F5" w:rsidRPr="001179C6" w14:paraId="5B88B6D1" w14:textId="77777777" w:rsidTr="00AC3906">
        <w:tc>
          <w:tcPr>
            <w:tcW w:w="2688" w:type="dxa"/>
          </w:tcPr>
          <w:p w14:paraId="287EA5A2" w14:textId="77777777" w:rsidR="001428F5" w:rsidRPr="001179C6" w:rsidRDefault="001428F5" w:rsidP="00AC3906">
            <w:pPr>
              <w:pStyle w:val="affffffff6"/>
              <w:spacing w:after="0" w:line="240" w:lineRule="auto"/>
              <w:contextualSpacing/>
              <w:jc w:val="left"/>
              <w:rPr>
                <w:iCs/>
              </w:rPr>
            </w:pPr>
            <w:r w:rsidRPr="001179C6">
              <w:rPr>
                <w:iCs/>
              </w:rPr>
              <w:t>ГОСТ Р ИСО/МЭК 27005-2010</w:t>
            </w:r>
          </w:p>
        </w:tc>
        <w:tc>
          <w:tcPr>
            <w:tcW w:w="6940" w:type="dxa"/>
          </w:tcPr>
          <w:p w14:paraId="1DA4EF9A" w14:textId="77777777" w:rsidR="001428F5" w:rsidRPr="001179C6" w:rsidRDefault="001428F5" w:rsidP="00AC3906">
            <w:pPr>
              <w:pStyle w:val="affffffff6"/>
              <w:spacing w:after="0" w:line="240" w:lineRule="auto"/>
              <w:contextualSpacing/>
              <w:rPr>
                <w:iCs/>
              </w:rPr>
            </w:pPr>
            <w:r w:rsidRPr="001179C6">
              <w:rPr>
                <w:iCs/>
              </w:rPr>
              <w:t xml:space="preserve">Национальный стандарт Российской Федерации. Информационная технология. Методы и средства обеспечения безопасности. Менеджмент риска информационной безопасности </w:t>
            </w:r>
          </w:p>
        </w:tc>
      </w:tr>
      <w:tr w:rsidR="001428F5" w:rsidRPr="001179C6" w14:paraId="117B5C90" w14:textId="77777777" w:rsidTr="00AC3906">
        <w:tc>
          <w:tcPr>
            <w:tcW w:w="2688" w:type="dxa"/>
          </w:tcPr>
          <w:p w14:paraId="26DA61E5" w14:textId="77777777" w:rsidR="001428F5" w:rsidRPr="001179C6" w:rsidRDefault="001428F5" w:rsidP="00AC3906">
            <w:pPr>
              <w:pStyle w:val="affffffff6"/>
              <w:spacing w:after="0" w:line="240" w:lineRule="auto"/>
              <w:contextualSpacing/>
              <w:jc w:val="left"/>
              <w:rPr>
                <w:iCs/>
              </w:rPr>
            </w:pPr>
            <w:r w:rsidRPr="001179C6">
              <w:rPr>
                <w:iCs/>
              </w:rPr>
              <w:t>ГОСТ Р ИСО/МЭК 27033-1-2011</w:t>
            </w:r>
          </w:p>
        </w:tc>
        <w:tc>
          <w:tcPr>
            <w:tcW w:w="6940" w:type="dxa"/>
          </w:tcPr>
          <w:p w14:paraId="22EA4C3C" w14:textId="77777777" w:rsidR="001428F5" w:rsidRPr="001179C6" w:rsidRDefault="001428F5" w:rsidP="00AC3906">
            <w:pPr>
              <w:pStyle w:val="affffffff6"/>
              <w:spacing w:after="0" w:line="240" w:lineRule="auto"/>
              <w:contextualSpacing/>
              <w:rPr>
                <w:iCs/>
              </w:rPr>
            </w:pPr>
            <w:r w:rsidRPr="001179C6">
              <w:rPr>
                <w:iCs/>
              </w:rPr>
              <w:t>Национальный стандарт Российской Федерации. Информационная технология. Методы и средства обеспечения безопасности. Безопасность сетей. Часть 1. Обзор и концепции</w:t>
            </w:r>
          </w:p>
        </w:tc>
      </w:tr>
      <w:tr w:rsidR="001428F5" w:rsidRPr="001179C6" w14:paraId="1B765756" w14:textId="77777777" w:rsidTr="00AC3906">
        <w:tc>
          <w:tcPr>
            <w:tcW w:w="2688" w:type="dxa"/>
          </w:tcPr>
          <w:p w14:paraId="449AADB8" w14:textId="77777777" w:rsidR="001428F5" w:rsidRPr="001179C6" w:rsidRDefault="001428F5" w:rsidP="00AC3906">
            <w:pPr>
              <w:pStyle w:val="affffffff6"/>
              <w:spacing w:after="0" w:line="240" w:lineRule="auto"/>
              <w:contextualSpacing/>
              <w:jc w:val="left"/>
              <w:rPr>
                <w:iCs/>
              </w:rPr>
            </w:pPr>
            <w:r w:rsidRPr="001179C6">
              <w:rPr>
                <w:iCs/>
              </w:rPr>
              <w:t>ГОСТ 28270-89</w:t>
            </w:r>
            <w:r w:rsidRPr="001179C6">
              <w:rPr>
                <w:iCs/>
              </w:rPr>
              <w:br/>
              <w:t>(ИСО 8211-85)</w:t>
            </w:r>
          </w:p>
        </w:tc>
        <w:tc>
          <w:tcPr>
            <w:tcW w:w="6940" w:type="dxa"/>
          </w:tcPr>
          <w:p w14:paraId="7D074887" w14:textId="77777777" w:rsidR="001428F5" w:rsidRPr="001179C6" w:rsidRDefault="001428F5" w:rsidP="00AC3906">
            <w:pPr>
              <w:pStyle w:val="affffffff6"/>
              <w:spacing w:after="0" w:line="240" w:lineRule="auto"/>
              <w:contextualSpacing/>
              <w:rPr>
                <w:iCs/>
              </w:rPr>
            </w:pPr>
            <w:r w:rsidRPr="001179C6">
              <w:rPr>
                <w:iCs/>
              </w:rPr>
              <w:t>Межгосударственный стандарт. Системы обработки информации. Спецификация файла описания данных для обмена информацией</w:t>
            </w:r>
          </w:p>
        </w:tc>
      </w:tr>
      <w:tr w:rsidR="001428F5" w:rsidRPr="001179C6" w14:paraId="118D9398" w14:textId="77777777" w:rsidTr="00AC3906">
        <w:tc>
          <w:tcPr>
            <w:tcW w:w="2688" w:type="dxa"/>
          </w:tcPr>
          <w:p w14:paraId="26012E20" w14:textId="77777777" w:rsidR="001428F5" w:rsidRPr="001179C6" w:rsidRDefault="001428F5" w:rsidP="00AC3906">
            <w:pPr>
              <w:pStyle w:val="affffffff6"/>
              <w:spacing w:after="0" w:line="240" w:lineRule="auto"/>
              <w:contextualSpacing/>
              <w:rPr>
                <w:iCs/>
              </w:rPr>
            </w:pPr>
            <w:r w:rsidRPr="001179C6">
              <w:t>ГОСТ Р 50922-2006</w:t>
            </w:r>
          </w:p>
        </w:tc>
        <w:tc>
          <w:tcPr>
            <w:tcW w:w="6940" w:type="dxa"/>
          </w:tcPr>
          <w:p w14:paraId="165337BA" w14:textId="77777777" w:rsidR="001428F5" w:rsidRPr="001179C6" w:rsidRDefault="001428F5" w:rsidP="00AC3906">
            <w:pPr>
              <w:pStyle w:val="affffffff6"/>
              <w:spacing w:after="0" w:line="240" w:lineRule="auto"/>
              <w:contextualSpacing/>
              <w:rPr>
                <w:iCs/>
              </w:rPr>
            </w:pPr>
            <w:r w:rsidRPr="001179C6">
              <w:t>Национальный стандарт Российской Федерации. Защита информации. Основные термины и определения</w:t>
            </w:r>
          </w:p>
        </w:tc>
      </w:tr>
      <w:tr w:rsidR="001428F5" w:rsidRPr="001179C6" w14:paraId="5CDD90EA" w14:textId="77777777" w:rsidTr="00AC3906">
        <w:tc>
          <w:tcPr>
            <w:tcW w:w="2688" w:type="dxa"/>
          </w:tcPr>
          <w:p w14:paraId="7F63EA75" w14:textId="77777777" w:rsidR="001428F5" w:rsidRPr="001179C6" w:rsidRDefault="001428F5" w:rsidP="00AC3906">
            <w:pPr>
              <w:pStyle w:val="affffffff6"/>
              <w:spacing w:after="0" w:line="240" w:lineRule="auto"/>
              <w:contextualSpacing/>
            </w:pPr>
            <w:r w:rsidRPr="001179C6">
              <w:rPr>
                <w:kern w:val="1"/>
                <w:lang w:eastAsia="zh-CN" w:bidi="hi-IN"/>
              </w:rPr>
              <w:t>ГОСТ Р 51275-2006</w:t>
            </w:r>
          </w:p>
        </w:tc>
        <w:tc>
          <w:tcPr>
            <w:tcW w:w="6940" w:type="dxa"/>
          </w:tcPr>
          <w:p w14:paraId="37268C35" w14:textId="77777777" w:rsidR="001428F5" w:rsidRPr="001179C6" w:rsidRDefault="001428F5" w:rsidP="00AC3906">
            <w:pPr>
              <w:pStyle w:val="affffffff6"/>
              <w:spacing w:after="0" w:line="240" w:lineRule="auto"/>
              <w:contextualSpacing/>
            </w:pPr>
            <w:r w:rsidRPr="001179C6">
              <w:rPr>
                <w:kern w:val="1"/>
                <w:lang w:eastAsia="zh-CN" w:bidi="hi-IN"/>
              </w:rPr>
              <w:t>Национальный стандарт Российской Федерации. Защита информации. Объект информатизации. Факторы, воздействующие на информацию. Общие положения</w:t>
            </w:r>
          </w:p>
        </w:tc>
      </w:tr>
      <w:tr w:rsidR="001428F5" w:rsidRPr="001179C6" w14:paraId="5997830C" w14:textId="77777777" w:rsidTr="00AC3906">
        <w:tc>
          <w:tcPr>
            <w:tcW w:w="2688" w:type="dxa"/>
          </w:tcPr>
          <w:p w14:paraId="3B0D3BAC" w14:textId="77777777" w:rsidR="001428F5" w:rsidRPr="00F9613E" w:rsidRDefault="001428F5" w:rsidP="00AC3906">
            <w:pPr>
              <w:pStyle w:val="affffffff6"/>
              <w:spacing w:after="0" w:line="240" w:lineRule="auto"/>
              <w:contextualSpacing/>
              <w:rPr>
                <w:iCs/>
              </w:rPr>
            </w:pPr>
            <w:r w:rsidRPr="00F9613E">
              <w:rPr>
                <w:kern w:val="1"/>
                <w:lang w:eastAsia="zh-CN" w:bidi="hi-IN"/>
              </w:rPr>
              <w:lastRenderedPageBreak/>
              <w:t>ГОСТ Р 51583-2014</w:t>
            </w:r>
          </w:p>
        </w:tc>
        <w:tc>
          <w:tcPr>
            <w:tcW w:w="6940" w:type="dxa"/>
          </w:tcPr>
          <w:p w14:paraId="05B70716" w14:textId="77777777" w:rsidR="001428F5" w:rsidRPr="001179C6" w:rsidRDefault="001428F5" w:rsidP="00AC3906">
            <w:pPr>
              <w:pStyle w:val="affffffff6"/>
              <w:spacing w:after="0" w:line="240" w:lineRule="auto"/>
              <w:contextualSpacing/>
            </w:pPr>
            <w:r w:rsidRPr="001179C6">
              <w:rPr>
                <w:kern w:val="1"/>
                <w:lang w:eastAsia="zh-CN" w:bidi="hi-IN"/>
              </w:rPr>
              <w:t>Национальный стандарт Российской Федерации. Защита информации. Порядок создания автоматизированных систем в защищенном исполнении. Общие положения</w:t>
            </w:r>
          </w:p>
        </w:tc>
      </w:tr>
      <w:tr w:rsidR="001428F5" w:rsidRPr="001179C6" w14:paraId="74B5ABDE" w14:textId="77777777" w:rsidTr="00AC3906">
        <w:tc>
          <w:tcPr>
            <w:tcW w:w="2688" w:type="dxa"/>
          </w:tcPr>
          <w:p w14:paraId="248B5C12" w14:textId="77777777" w:rsidR="001428F5" w:rsidRPr="00F9613E" w:rsidRDefault="001428F5" w:rsidP="00AC3906">
            <w:pPr>
              <w:pStyle w:val="affffffff6"/>
              <w:spacing w:after="0" w:line="240" w:lineRule="auto"/>
              <w:contextualSpacing/>
              <w:rPr>
                <w:iCs/>
              </w:rPr>
            </w:pPr>
            <w:r w:rsidRPr="00F9613E">
              <w:rPr>
                <w:kern w:val="1"/>
                <w:lang w:eastAsia="zh-CN" w:bidi="hi-IN"/>
              </w:rPr>
              <w:t>ГОСТ Р 51624-2000</w:t>
            </w:r>
          </w:p>
        </w:tc>
        <w:tc>
          <w:tcPr>
            <w:tcW w:w="6940" w:type="dxa"/>
          </w:tcPr>
          <w:p w14:paraId="1157E9EC" w14:textId="77777777" w:rsidR="001428F5" w:rsidRPr="001179C6" w:rsidRDefault="001428F5" w:rsidP="00AC3906">
            <w:pPr>
              <w:pStyle w:val="affffffff6"/>
              <w:spacing w:after="0" w:line="240" w:lineRule="auto"/>
              <w:contextualSpacing/>
              <w:rPr>
                <w:iCs/>
              </w:rPr>
            </w:pPr>
            <w:r w:rsidRPr="001179C6">
              <w:rPr>
                <w:kern w:val="1"/>
                <w:lang w:eastAsia="zh-CN" w:bidi="hi-IN"/>
              </w:rPr>
              <w:t>Национальный стандарт Российской Федерации. Защита информации. Автоматизированные системы в защищенном исполнении. Общие требования</w:t>
            </w:r>
          </w:p>
        </w:tc>
      </w:tr>
      <w:tr w:rsidR="001428F5" w:rsidRPr="001179C6" w14:paraId="0372BEC1" w14:textId="77777777" w:rsidTr="00AC3906">
        <w:tc>
          <w:tcPr>
            <w:tcW w:w="2688" w:type="dxa"/>
          </w:tcPr>
          <w:p w14:paraId="788F5922" w14:textId="77777777" w:rsidR="001428F5" w:rsidRPr="00F9613E" w:rsidRDefault="001428F5" w:rsidP="00AC3906">
            <w:pPr>
              <w:pStyle w:val="affffffff6"/>
              <w:spacing w:after="0" w:line="240" w:lineRule="auto"/>
              <w:contextualSpacing/>
              <w:rPr>
                <w:iCs/>
              </w:rPr>
            </w:pPr>
            <w:r w:rsidRPr="00F9613E">
              <w:rPr>
                <w:kern w:val="1"/>
                <w:lang w:eastAsia="zh-CN" w:bidi="hi-IN"/>
              </w:rPr>
              <w:t>ГОСТ Р 53114-2008</w:t>
            </w:r>
          </w:p>
        </w:tc>
        <w:tc>
          <w:tcPr>
            <w:tcW w:w="6940" w:type="dxa"/>
          </w:tcPr>
          <w:p w14:paraId="2E5B665D" w14:textId="77777777" w:rsidR="001428F5" w:rsidRPr="001179C6" w:rsidRDefault="001428F5" w:rsidP="00AC3906">
            <w:pPr>
              <w:pStyle w:val="affffffff6"/>
              <w:spacing w:after="0" w:line="240" w:lineRule="auto"/>
              <w:contextualSpacing/>
              <w:rPr>
                <w:iCs/>
              </w:rPr>
            </w:pPr>
            <w:r w:rsidRPr="001179C6">
              <w:rPr>
                <w:kern w:val="1"/>
                <w:lang w:eastAsia="zh-CN" w:bidi="hi-IN"/>
              </w:rPr>
              <w:t>Национальный стандарт Российской Федерации. Защита информации. Обеспечение информационной безопасности в организации. Основные термины и определения</w:t>
            </w:r>
          </w:p>
        </w:tc>
      </w:tr>
      <w:tr w:rsidR="001428F5" w:rsidRPr="001179C6" w14:paraId="11C86E69" w14:textId="77777777" w:rsidTr="00AC3906">
        <w:tc>
          <w:tcPr>
            <w:tcW w:w="2688" w:type="dxa"/>
          </w:tcPr>
          <w:p w14:paraId="640C91BB" w14:textId="77777777" w:rsidR="001428F5" w:rsidRPr="00F9613E" w:rsidRDefault="001428F5" w:rsidP="00AC3906">
            <w:pPr>
              <w:pStyle w:val="affffffff6"/>
              <w:spacing w:after="0" w:line="240" w:lineRule="auto"/>
              <w:contextualSpacing/>
              <w:rPr>
                <w:kern w:val="1"/>
                <w:lang w:eastAsia="zh-CN" w:bidi="hi-IN"/>
              </w:rPr>
            </w:pPr>
            <w:r w:rsidRPr="00F9613E">
              <w:rPr>
                <w:kern w:val="1"/>
                <w:lang w:eastAsia="zh-CN" w:bidi="hi-IN"/>
              </w:rPr>
              <w:t>ГОСТ Р 54869-2011</w:t>
            </w:r>
          </w:p>
        </w:tc>
        <w:tc>
          <w:tcPr>
            <w:tcW w:w="6940" w:type="dxa"/>
          </w:tcPr>
          <w:p w14:paraId="513FA5CC" w14:textId="77777777" w:rsidR="001428F5" w:rsidRPr="001179C6" w:rsidRDefault="001428F5" w:rsidP="00AC3906">
            <w:pPr>
              <w:pStyle w:val="affffffff6"/>
              <w:spacing w:after="0" w:line="240" w:lineRule="auto"/>
              <w:contextualSpacing/>
              <w:rPr>
                <w:kern w:val="1"/>
                <w:lang w:eastAsia="zh-CN" w:bidi="hi-IN"/>
              </w:rPr>
            </w:pPr>
            <w:r w:rsidRPr="001179C6">
              <w:rPr>
                <w:kern w:val="1"/>
                <w:lang w:eastAsia="zh-CN" w:bidi="hi-IN"/>
              </w:rPr>
              <w:t>Национальный стандарт Российской Федерации. Проектный менеджмент. Требования к управлению проектом</w:t>
            </w:r>
          </w:p>
        </w:tc>
      </w:tr>
      <w:tr w:rsidR="001428F5" w:rsidRPr="001179C6" w14:paraId="3872E397" w14:textId="77777777" w:rsidTr="00AC3906">
        <w:tc>
          <w:tcPr>
            <w:tcW w:w="2688" w:type="dxa"/>
          </w:tcPr>
          <w:p w14:paraId="514069D1" w14:textId="77777777" w:rsidR="001428F5" w:rsidRPr="00F9613E" w:rsidRDefault="001428F5" w:rsidP="00AC3906">
            <w:pPr>
              <w:pStyle w:val="affffffff6"/>
              <w:spacing w:after="0" w:line="240" w:lineRule="auto"/>
              <w:contextualSpacing/>
              <w:rPr>
                <w:iCs/>
              </w:rPr>
            </w:pPr>
            <w:r w:rsidRPr="00F9613E">
              <w:rPr>
                <w:kern w:val="1"/>
                <w:lang w:eastAsia="zh-CN" w:bidi="hi-IN"/>
              </w:rPr>
              <w:t>ГОСТ Р 56545-2015</w:t>
            </w:r>
          </w:p>
        </w:tc>
        <w:tc>
          <w:tcPr>
            <w:tcW w:w="6940" w:type="dxa"/>
          </w:tcPr>
          <w:p w14:paraId="2F284F31" w14:textId="77777777" w:rsidR="001428F5" w:rsidRPr="001179C6" w:rsidRDefault="001428F5" w:rsidP="00AC3906">
            <w:pPr>
              <w:pStyle w:val="affffffff6"/>
              <w:spacing w:after="0" w:line="240" w:lineRule="auto"/>
              <w:contextualSpacing/>
              <w:rPr>
                <w:iCs/>
              </w:rPr>
            </w:pPr>
            <w:r w:rsidRPr="001179C6">
              <w:rPr>
                <w:kern w:val="1"/>
                <w:lang w:eastAsia="zh-CN" w:bidi="hi-IN"/>
              </w:rPr>
              <w:t>Национальный стандарт Российской Федерации. Защита информации. Уязвимости информационных систем. Правила описания уязвимостей</w:t>
            </w:r>
          </w:p>
        </w:tc>
      </w:tr>
      <w:tr w:rsidR="001428F5" w:rsidRPr="001179C6" w14:paraId="280B6FF7" w14:textId="77777777" w:rsidTr="00AC3906">
        <w:tc>
          <w:tcPr>
            <w:tcW w:w="2688" w:type="dxa"/>
          </w:tcPr>
          <w:p w14:paraId="2A91FB10" w14:textId="77777777" w:rsidR="001428F5" w:rsidRPr="00F9613E" w:rsidRDefault="001428F5" w:rsidP="00AC3906">
            <w:pPr>
              <w:pStyle w:val="affffffff6"/>
              <w:spacing w:after="0" w:line="240" w:lineRule="auto"/>
              <w:contextualSpacing/>
              <w:rPr>
                <w:iCs/>
              </w:rPr>
            </w:pPr>
            <w:r w:rsidRPr="00F9613E">
              <w:rPr>
                <w:kern w:val="1"/>
                <w:lang w:eastAsia="zh-CN" w:bidi="hi-IN"/>
              </w:rPr>
              <w:t>ГОСТ Р 56546-2015</w:t>
            </w:r>
          </w:p>
        </w:tc>
        <w:tc>
          <w:tcPr>
            <w:tcW w:w="6940" w:type="dxa"/>
          </w:tcPr>
          <w:p w14:paraId="3D595B2C" w14:textId="77777777" w:rsidR="001428F5" w:rsidRPr="001179C6" w:rsidRDefault="001428F5" w:rsidP="00AC3906">
            <w:pPr>
              <w:pStyle w:val="affffffff6"/>
              <w:spacing w:after="0" w:line="240" w:lineRule="auto"/>
              <w:contextualSpacing/>
              <w:rPr>
                <w:iCs/>
              </w:rPr>
            </w:pPr>
            <w:r w:rsidRPr="001179C6">
              <w:rPr>
                <w:kern w:val="1"/>
                <w:lang w:eastAsia="zh-CN" w:bidi="hi-IN"/>
              </w:rPr>
              <w:t>Национальный стандарт Российской Федерации. Защита информации. Уязвимости информационных систем. Классификация уязвимостей информационных систем</w:t>
            </w:r>
          </w:p>
        </w:tc>
      </w:tr>
      <w:tr w:rsidR="001428F5" w:rsidRPr="001179C6" w14:paraId="46E21A19" w14:textId="77777777" w:rsidTr="00AC3906">
        <w:tc>
          <w:tcPr>
            <w:tcW w:w="2688" w:type="dxa"/>
          </w:tcPr>
          <w:p w14:paraId="59D32D6C" w14:textId="77777777" w:rsidR="001428F5" w:rsidRPr="00F9613E" w:rsidRDefault="001428F5" w:rsidP="00AC3906">
            <w:pPr>
              <w:pStyle w:val="affffffff6"/>
              <w:spacing w:after="0" w:line="240" w:lineRule="auto"/>
              <w:contextualSpacing/>
              <w:rPr>
                <w:iCs/>
              </w:rPr>
            </w:pPr>
            <w:r w:rsidRPr="00F9613E">
              <w:rPr>
                <w:kern w:val="1"/>
                <w:lang w:eastAsia="zh-CN" w:bidi="hi-IN"/>
              </w:rPr>
              <w:t>ГОСТ Р 56938-2016</w:t>
            </w:r>
          </w:p>
        </w:tc>
        <w:tc>
          <w:tcPr>
            <w:tcW w:w="6940" w:type="dxa"/>
          </w:tcPr>
          <w:p w14:paraId="15826825" w14:textId="77777777" w:rsidR="001428F5" w:rsidRPr="001179C6" w:rsidRDefault="001428F5" w:rsidP="00AC3906">
            <w:pPr>
              <w:pStyle w:val="affffffff6"/>
              <w:spacing w:after="0" w:line="240" w:lineRule="auto"/>
              <w:contextualSpacing/>
              <w:rPr>
                <w:iCs/>
              </w:rPr>
            </w:pPr>
            <w:r w:rsidRPr="001179C6">
              <w:rPr>
                <w:kern w:val="1"/>
                <w:lang w:eastAsia="zh-CN" w:bidi="hi-IN"/>
              </w:rPr>
              <w:t>Национальный стандарт Российской Федерации. Защита информации. Защита информации при использовании технологий виртуализации. Общие положения</w:t>
            </w:r>
          </w:p>
        </w:tc>
      </w:tr>
      <w:tr w:rsidR="001428F5" w:rsidRPr="001179C6" w14:paraId="52002A2C" w14:textId="77777777" w:rsidTr="00AC3906">
        <w:tc>
          <w:tcPr>
            <w:tcW w:w="2688" w:type="dxa"/>
          </w:tcPr>
          <w:p w14:paraId="6B1015EF" w14:textId="77777777" w:rsidR="001428F5" w:rsidRPr="00F9613E" w:rsidRDefault="001428F5" w:rsidP="00AC3906">
            <w:pPr>
              <w:pStyle w:val="affffffff6"/>
              <w:spacing w:after="0" w:line="240" w:lineRule="auto"/>
              <w:contextualSpacing/>
              <w:rPr>
                <w:kern w:val="1"/>
                <w:lang w:eastAsia="zh-CN" w:bidi="hi-IN"/>
              </w:rPr>
            </w:pPr>
            <w:r>
              <w:rPr>
                <w:kern w:val="1"/>
                <w:lang w:eastAsia="zh-CN" w:bidi="hi-IN"/>
              </w:rPr>
              <w:t>ГОСТ Р 56939-2024</w:t>
            </w:r>
          </w:p>
        </w:tc>
        <w:tc>
          <w:tcPr>
            <w:tcW w:w="6940" w:type="dxa"/>
          </w:tcPr>
          <w:p w14:paraId="63265E65" w14:textId="77777777" w:rsidR="001428F5" w:rsidRPr="001179C6" w:rsidRDefault="001428F5" w:rsidP="00AC3906">
            <w:pPr>
              <w:pStyle w:val="affffffff6"/>
              <w:spacing w:after="0" w:line="240" w:lineRule="auto"/>
              <w:contextualSpacing/>
              <w:rPr>
                <w:kern w:val="1"/>
                <w:lang w:eastAsia="zh-CN" w:bidi="hi-IN"/>
              </w:rPr>
            </w:pPr>
            <w:r w:rsidRPr="001179C6">
              <w:rPr>
                <w:kern w:val="1"/>
                <w:lang w:eastAsia="zh-CN" w:bidi="hi-IN"/>
              </w:rPr>
              <w:t>Национальный стандарт Российской Федерации. Защита информации. Разработка безопасного программного обеспечения. Общие требования</w:t>
            </w:r>
          </w:p>
        </w:tc>
      </w:tr>
      <w:tr w:rsidR="001428F5" w:rsidRPr="001179C6" w14:paraId="31A81D04" w14:textId="77777777" w:rsidTr="00AC3906">
        <w:tc>
          <w:tcPr>
            <w:tcW w:w="2688" w:type="dxa"/>
          </w:tcPr>
          <w:p w14:paraId="6B5EBFE2" w14:textId="77777777" w:rsidR="001428F5" w:rsidRDefault="001428F5" w:rsidP="00AC3906">
            <w:pPr>
              <w:pStyle w:val="affffffff6"/>
              <w:spacing w:after="0" w:line="240" w:lineRule="auto"/>
              <w:contextualSpacing/>
              <w:rPr>
                <w:kern w:val="1"/>
                <w:lang w:eastAsia="zh-CN" w:bidi="hi-IN"/>
              </w:rPr>
            </w:pPr>
            <w:r w:rsidRPr="009B7A8B">
              <w:rPr>
                <w:lang w:eastAsia="zh-CN" w:bidi="hi-IN"/>
              </w:rPr>
              <w:t xml:space="preserve">ГОСТ </w:t>
            </w:r>
            <w:r>
              <w:rPr>
                <w:lang w:eastAsia="zh-CN" w:bidi="hi-IN"/>
              </w:rPr>
              <w:t xml:space="preserve">Р </w:t>
            </w:r>
            <w:r w:rsidRPr="009B7A8B">
              <w:rPr>
                <w:lang w:eastAsia="zh-CN" w:bidi="hi-IN"/>
              </w:rPr>
              <w:t>58833-2020</w:t>
            </w:r>
          </w:p>
        </w:tc>
        <w:tc>
          <w:tcPr>
            <w:tcW w:w="6940" w:type="dxa"/>
          </w:tcPr>
          <w:p w14:paraId="2CF44281" w14:textId="77777777" w:rsidR="001428F5" w:rsidRPr="001179C6" w:rsidRDefault="001428F5" w:rsidP="00AC3906">
            <w:pPr>
              <w:pStyle w:val="affffffff6"/>
              <w:spacing w:after="0" w:line="240" w:lineRule="auto"/>
              <w:contextualSpacing/>
              <w:rPr>
                <w:kern w:val="1"/>
                <w:lang w:eastAsia="zh-CN" w:bidi="hi-IN"/>
              </w:rPr>
            </w:pPr>
            <w:r w:rsidRPr="001179C6">
              <w:rPr>
                <w:kern w:val="1"/>
                <w:lang w:eastAsia="zh-CN" w:bidi="hi-IN"/>
              </w:rPr>
              <w:t xml:space="preserve">Национальный стандарт Российской Федерации. </w:t>
            </w:r>
            <w:r w:rsidRPr="00F03D7E">
              <w:rPr>
                <w:lang w:eastAsia="zh-CN" w:bidi="hi-IN"/>
              </w:rPr>
              <w:t>Защита информации. Идентификация и аутентификация. Общие положения</w:t>
            </w:r>
          </w:p>
        </w:tc>
      </w:tr>
      <w:tr w:rsidR="001428F5" w:rsidRPr="001179C6" w14:paraId="281DC77C" w14:textId="77777777" w:rsidTr="00AC3906">
        <w:tc>
          <w:tcPr>
            <w:tcW w:w="2688" w:type="dxa"/>
          </w:tcPr>
          <w:p w14:paraId="196DE73D" w14:textId="77777777" w:rsidR="001428F5" w:rsidRDefault="001428F5" w:rsidP="00AC3906">
            <w:pPr>
              <w:pStyle w:val="affffffff6"/>
              <w:spacing w:after="0" w:line="240" w:lineRule="auto"/>
              <w:contextualSpacing/>
              <w:rPr>
                <w:kern w:val="1"/>
                <w:lang w:eastAsia="zh-CN" w:bidi="hi-IN"/>
              </w:rPr>
            </w:pPr>
            <w:r w:rsidRPr="009B7A8B">
              <w:rPr>
                <w:lang w:eastAsia="zh-CN" w:bidi="hi-IN"/>
              </w:rPr>
              <w:t>ГОСТ Р 59547-2021</w:t>
            </w:r>
          </w:p>
        </w:tc>
        <w:tc>
          <w:tcPr>
            <w:tcW w:w="6940" w:type="dxa"/>
          </w:tcPr>
          <w:p w14:paraId="284CDF43" w14:textId="77777777" w:rsidR="001428F5" w:rsidRPr="001179C6" w:rsidRDefault="001428F5" w:rsidP="00AC3906">
            <w:pPr>
              <w:pStyle w:val="affffffff6"/>
              <w:spacing w:after="0" w:line="240" w:lineRule="auto"/>
              <w:contextualSpacing/>
              <w:rPr>
                <w:kern w:val="1"/>
                <w:lang w:eastAsia="zh-CN" w:bidi="hi-IN"/>
              </w:rPr>
            </w:pPr>
            <w:r w:rsidRPr="001179C6">
              <w:rPr>
                <w:kern w:val="1"/>
                <w:lang w:eastAsia="zh-CN" w:bidi="hi-IN"/>
              </w:rPr>
              <w:t xml:space="preserve">Национальный стандарт Российской Федерации. </w:t>
            </w:r>
            <w:r w:rsidRPr="009B7A8B">
              <w:rPr>
                <w:lang w:eastAsia="zh-CN" w:bidi="hi-IN"/>
              </w:rPr>
              <w:t>Защита информации. Мониторинг информационной безопасности.</w:t>
            </w:r>
            <w:r>
              <w:rPr>
                <w:lang w:eastAsia="zh-CN" w:bidi="hi-IN"/>
              </w:rPr>
              <w:t xml:space="preserve"> Общие положения</w:t>
            </w:r>
          </w:p>
        </w:tc>
      </w:tr>
      <w:tr w:rsidR="001428F5" w:rsidRPr="001179C6" w14:paraId="3B3029BB" w14:textId="77777777" w:rsidTr="00AC3906">
        <w:tc>
          <w:tcPr>
            <w:tcW w:w="2688" w:type="dxa"/>
          </w:tcPr>
          <w:p w14:paraId="197AB817" w14:textId="77777777" w:rsidR="001428F5" w:rsidRPr="00F9613E" w:rsidRDefault="001428F5" w:rsidP="00AC3906">
            <w:pPr>
              <w:pStyle w:val="affffffff6"/>
              <w:spacing w:after="0" w:line="240" w:lineRule="auto"/>
              <w:contextualSpacing/>
              <w:rPr>
                <w:kern w:val="1"/>
                <w:lang w:eastAsia="zh-CN" w:bidi="hi-IN"/>
              </w:rPr>
            </w:pPr>
            <w:r w:rsidRPr="00F9613E">
              <w:rPr>
                <w:kern w:val="1"/>
                <w:lang w:eastAsia="zh-CN" w:bidi="hi-IN"/>
              </w:rPr>
              <w:t>ГОСТ Р 59792-2021</w:t>
            </w:r>
          </w:p>
        </w:tc>
        <w:tc>
          <w:tcPr>
            <w:tcW w:w="6940" w:type="dxa"/>
          </w:tcPr>
          <w:p w14:paraId="13F50E3E" w14:textId="77777777" w:rsidR="001428F5" w:rsidRPr="001179C6" w:rsidRDefault="001428F5" w:rsidP="00AC3906">
            <w:pPr>
              <w:pStyle w:val="affffffff6"/>
              <w:spacing w:after="0" w:line="240" w:lineRule="auto"/>
              <w:contextualSpacing/>
              <w:rPr>
                <w:kern w:val="1"/>
                <w:lang w:eastAsia="zh-CN" w:bidi="hi-IN"/>
              </w:rPr>
            </w:pPr>
            <w:r w:rsidRPr="001179C6">
              <w:rPr>
                <w:kern w:val="1"/>
                <w:lang w:eastAsia="zh-CN" w:bidi="hi-IN"/>
              </w:rPr>
              <w:t xml:space="preserve">Национальный стандарт Российской Федерации. Информационные технологии. Комплекс стандартов </w:t>
            </w:r>
            <w:r w:rsidRPr="001179C6">
              <w:rPr>
                <w:kern w:val="1"/>
                <w:lang w:eastAsia="zh-CN" w:bidi="hi-IN"/>
              </w:rPr>
              <w:br/>
              <w:t>на автоматизированные системы. Виды испытаний автоматизированных систем</w:t>
            </w:r>
          </w:p>
        </w:tc>
      </w:tr>
      <w:tr w:rsidR="001428F5" w:rsidRPr="001179C6" w14:paraId="46307A67" w14:textId="77777777" w:rsidTr="00AC3906">
        <w:tc>
          <w:tcPr>
            <w:tcW w:w="2688" w:type="dxa"/>
          </w:tcPr>
          <w:p w14:paraId="41BDB02B" w14:textId="77777777" w:rsidR="001428F5" w:rsidRPr="00F9613E" w:rsidRDefault="001428F5" w:rsidP="00AC3906">
            <w:pPr>
              <w:pStyle w:val="affffffff6"/>
              <w:spacing w:after="0" w:line="240" w:lineRule="auto"/>
              <w:contextualSpacing/>
              <w:rPr>
                <w:kern w:val="1"/>
                <w:lang w:eastAsia="zh-CN" w:bidi="hi-IN"/>
              </w:rPr>
            </w:pPr>
            <w:r w:rsidRPr="00F9613E">
              <w:rPr>
                <w:color w:val="000000"/>
              </w:rPr>
              <w:t>ГОСТ Р 59793-2021</w:t>
            </w:r>
          </w:p>
        </w:tc>
        <w:tc>
          <w:tcPr>
            <w:tcW w:w="6940" w:type="dxa"/>
          </w:tcPr>
          <w:p w14:paraId="251C352B" w14:textId="77777777" w:rsidR="001428F5" w:rsidRPr="001179C6" w:rsidRDefault="001428F5" w:rsidP="00AC3906">
            <w:pPr>
              <w:pStyle w:val="affffffff6"/>
              <w:spacing w:after="0" w:line="240" w:lineRule="auto"/>
              <w:contextualSpacing/>
              <w:rPr>
                <w:kern w:val="1"/>
                <w:lang w:eastAsia="zh-CN" w:bidi="hi-IN"/>
              </w:rPr>
            </w:pPr>
            <w:r w:rsidRPr="00E44A86">
              <w:t>Национальный стандарт Российской Федерации</w:t>
            </w:r>
            <w:r>
              <w:t>.</w:t>
            </w:r>
            <w:r w:rsidRPr="0084036D">
              <w:t xml:space="preserve"> Информационные технологии. Комплекс стандартов на автоматизированные системы. Автоматизированные системы. Стадии создания</w:t>
            </w:r>
          </w:p>
        </w:tc>
      </w:tr>
      <w:tr w:rsidR="001428F5" w:rsidRPr="001179C6" w14:paraId="5546A90A" w14:textId="77777777" w:rsidTr="00AC3906">
        <w:tc>
          <w:tcPr>
            <w:tcW w:w="2688" w:type="dxa"/>
          </w:tcPr>
          <w:p w14:paraId="4CD49BB5" w14:textId="77777777" w:rsidR="001428F5" w:rsidRPr="00F9613E" w:rsidRDefault="001428F5" w:rsidP="00AC3906">
            <w:pPr>
              <w:pStyle w:val="affffffff6"/>
              <w:spacing w:after="0" w:line="240" w:lineRule="auto"/>
              <w:contextualSpacing/>
              <w:rPr>
                <w:kern w:val="1"/>
                <w:lang w:eastAsia="zh-CN" w:bidi="hi-IN"/>
              </w:rPr>
            </w:pPr>
            <w:r w:rsidRPr="00F9613E">
              <w:rPr>
                <w:kern w:val="1"/>
                <w:lang w:eastAsia="zh-CN" w:bidi="hi-IN"/>
              </w:rPr>
              <w:t>ГОСТ Р 59795-2021</w:t>
            </w:r>
          </w:p>
        </w:tc>
        <w:tc>
          <w:tcPr>
            <w:tcW w:w="6940" w:type="dxa"/>
          </w:tcPr>
          <w:p w14:paraId="136643E0" w14:textId="77777777" w:rsidR="001428F5" w:rsidRPr="001179C6" w:rsidRDefault="001428F5" w:rsidP="00AC3906">
            <w:pPr>
              <w:pStyle w:val="affffffff6"/>
              <w:spacing w:after="0" w:line="240" w:lineRule="auto"/>
              <w:contextualSpacing/>
              <w:rPr>
                <w:kern w:val="1"/>
                <w:lang w:eastAsia="zh-CN" w:bidi="hi-IN"/>
              </w:rPr>
            </w:pPr>
            <w:r w:rsidRPr="001179C6">
              <w:rPr>
                <w:kern w:val="1"/>
                <w:lang w:eastAsia="zh-CN" w:bidi="hi-IN"/>
              </w:rPr>
              <w:t xml:space="preserve">Национальный стандарт Российской Федерации. Информационные технологии. Комплекс стандартов </w:t>
            </w:r>
            <w:r w:rsidRPr="001179C6">
              <w:rPr>
                <w:kern w:val="1"/>
                <w:lang w:eastAsia="zh-CN" w:bidi="hi-IN"/>
              </w:rPr>
              <w:br/>
              <w:t>на автоматизированные системы. Автоматизированные системы. Требования к содержанию документов</w:t>
            </w:r>
          </w:p>
        </w:tc>
      </w:tr>
      <w:tr w:rsidR="001428F5" w:rsidRPr="001179C6" w14:paraId="1B75BA8C" w14:textId="77777777" w:rsidTr="00AC3906">
        <w:tc>
          <w:tcPr>
            <w:tcW w:w="2688" w:type="dxa"/>
          </w:tcPr>
          <w:p w14:paraId="12CFB51C" w14:textId="77777777" w:rsidR="001428F5" w:rsidRPr="00F9613E" w:rsidRDefault="001428F5" w:rsidP="00AC3906">
            <w:pPr>
              <w:pStyle w:val="affffffff6"/>
              <w:spacing w:after="0" w:line="240" w:lineRule="auto"/>
              <w:contextualSpacing/>
              <w:rPr>
                <w:kern w:val="1"/>
                <w:lang w:eastAsia="zh-CN" w:bidi="hi-IN"/>
              </w:rPr>
            </w:pPr>
            <w:r w:rsidRPr="00F9613E">
              <w:rPr>
                <w:kern w:val="1"/>
                <w:lang w:eastAsia="zh-CN" w:bidi="hi-IN"/>
              </w:rPr>
              <w:t>ГОСТ Р 59853-2021</w:t>
            </w:r>
          </w:p>
        </w:tc>
        <w:tc>
          <w:tcPr>
            <w:tcW w:w="6940" w:type="dxa"/>
          </w:tcPr>
          <w:p w14:paraId="4563A9CB" w14:textId="77777777" w:rsidR="001428F5" w:rsidRPr="001179C6" w:rsidRDefault="001428F5" w:rsidP="00AC3906">
            <w:pPr>
              <w:pStyle w:val="affffffff6"/>
              <w:spacing w:after="0" w:line="240" w:lineRule="auto"/>
              <w:contextualSpacing/>
              <w:rPr>
                <w:kern w:val="1"/>
                <w:lang w:eastAsia="zh-CN" w:bidi="hi-IN"/>
              </w:rPr>
            </w:pPr>
            <w:r w:rsidRPr="001179C6">
              <w:rPr>
                <w:kern w:val="1"/>
                <w:lang w:eastAsia="zh-CN" w:bidi="hi-IN"/>
              </w:rPr>
              <w:t xml:space="preserve">Национальный стандарт Российской Федерации. Информационные технологии. Комплекс стандартов </w:t>
            </w:r>
            <w:r w:rsidRPr="001179C6">
              <w:rPr>
                <w:kern w:val="1"/>
                <w:lang w:eastAsia="zh-CN" w:bidi="hi-IN"/>
              </w:rPr>
              <w:br/>
              <w:t>на автоматизированные системы. Автоматизированные системы. Термины и определения</w:t>
            </w:r>
          </w:p>
        </w:tc>
      </w:tr>
      <w:tr w:rsidR="001428F5" w:rsidRPr="001179C6" w14:paraId="2CDF7BB8" w14:textId="77777777" w:rsidTr="00AC3906">
        <w:tc>
          <w:tcPr>
            <w:tcW w:w="2688" w:type="dxa"/>
          </w:tcPr>
          <w:p w14:paraId="0E82529F" w14:textId="77777777" w:rsidR="001428F5" w:rsidRPr="00F9613E" w:rsidRDefault="001428F5" w:rsidP="00AC3906">
            <w:pPr>
              <w:pStyle w:val="affffffff6"/>
              <w:spacing w:after="0" w:line="240" w:lineRule="auto"/>
              <w:contextualSpacing/>
              <w:rPr>
                <w:kern w:val="1"/>
                <w:lang w:eastAsia="zh-CN" w:bidi="hi-IN"/>
              </w:rPr>
            </w:pPr>
            <w:r w:rsidRPr="00F9613E">
              <w:rPr>
                <w:iCs/>
              </w:rPr>
              <w:t>Р 50-34.126-92</w:t>
            </w:r>
          </w:p>
        </w:tc>
        <w:tc>
          <w:tcPr>
            <w:tcW w:w="6940" w:type="dxa"/>
          </w:tcPr>
          <w:p w14:paraId="38A8555C" w14:textId="77777777" w:rsidR="001428F5" w:rsidRPr="001179C6" w:rsidRDefault="001428F5" w:rsidP="00AC3906">
            <w:pPr>
              <w:pStyle w:val="affffffff6"/>
              <w:spacing w:after="0" w:line="240" w:lineRule="auto"/>
              <w:contextualSpacing/>
              <w:rPr>
                <w:kern w:val="1"/>
                <w:lang w:eastAsia="zh-CN" w:bidi="hi-IN"/>
              </w:rPr>
            </w:pPr>
            <w:r w:rsidRPr="001179C6">
              <w:rPr>
                <w:iCs/>
              </w:rPr>
              <w:t xml:space="preserve">Рекомендации. </w:t>
            </w:r>
            <w:r w:rsidRPr="001179C6">
              <w:t xml:space="preserve">Информационная технология. </w:t>
            </w:r>
            <w:r w:rsidRPr="001179C6">
              <w:rPr>
                <w:iCs/>
              </w:rPr>
              <w:t>Правила проведения работ при создании автоматизированных систем</w:t>
            </w:r>
          </w:p>
        </w:tc>
      </w:tr>
      <w:tr w:rsidR="001428F5" w:rsidRPr="001179C6" w14:paraId="051C71CC" w14:textId="77777777" w:rsidTr="00AC3906">
        <w:tc>
          <w:tcPr>
            <w:tcW w:w="2688" w:type="dxa"/>
          </w:tcPr>
          <w:p w14:paraId="149A1EC2" w14:textId="77777777" w:rsidR="001428F5" w:rsidRPr="00F9613E" w:rsidRDefault="001428F5" w:rsidP="00AC3906">
            <w:pPr>
              <w:pStyle w:val="affffffff6"/>
              <w:spacing w:after="0" w:line="240" w:lineRule="auto"/>
              <w:contextualSpacing/>
              <w:rPr>
                <w:iCs/>
              </w:rPr>
            </w:pPr>
          </w:p>
        </w:tc>
        <w:tc>
          <w:tcPr>
            <w:tcW w:w="6940" w:type="dxa"/>
          </w:tcPr>
          <w:p w14:paraId="779AB4F1" w14:textId="77777777" w:rsidR="001428F5" w:rsidRPr="001179C6" w:rsidRDefault="001428F5" w:rsidP="00AC3906">
            <w:pPr>
              <w:pStyle w:val="affffffff6"/>
              <w:spacing w:after="0" w:line="240" w:lineRule="auto"/>
              <w:contextualSpacing/>
              <w:rPr>
                <w:iCs/>
              </w:rPr>
            </w:pPr>
            <w:r w:rsidRPr="001179C6">
              <w:rPr>
                <w:iCs/>
              </w:rPr>
              <w:t>Методический документ. Базовая модель угроз безопасности персональных данных при их обработке в информационных системах персональных данных. Утвержден ФСТЭК России 15.02.2008</w:t>
            </w:r>
          </w:p>
        </w:tc>
      </w:tr>
      <w:tr w:rsidR="001428F5" w:rsidRPr="001179C6" w14:paraId="0DA477FD" w14:textId="77777777" w:rsidTr="00AC3906">
        <w:tc>
          <w:tcPr>
            <w:tcW w:w="2688" w:type="dxa"/>
          </w:tcPr>
          <w:p w14:paraId="0F30EEE4" w14:textId="77777777" w:rsidR="001428F5" w:rsidRPr="001179C6" w:rsidRDefault="001428F5" w:rsidP="001428F5">
            <w:pPr>
              <w:pStyle w:val="affffffff6"/>
              <w:spacing w:after="0" w:line="240" w:lineRule="auto"/>
              <w:contextualSpacing/>
              <w:rPr>
                <w:iCs/>
              </w:rPr>
            </w:pPr>
          </w:p>
        </w:tc>
        <w:tc>
          <w:tcPr>
            <w:tcW w:w="6940" w:type="dxa"/>
          </w:tcPr>
          <w:p w14:paraId="634949E3" w14:textId="22989EA0" w:rsidR="001428F5" w:rsidRPr="001179C6" w:rsidRDefault="001428F5" w:rsidP="001428F5">
            <w:pPr>
              <w:pStyle w:val="affffffff6"/>
              <w:spacing w:after="0" w:line="240" w:lineRule="auto"/>
              <w:contextualSpacing/>
              <w:rPr>
                <w:iCs/>
              </w:rPr>
            </w:pPr>
            <w:r w:rsidRPr="001179C6">
              <w:rPr>
                <w:iCs/>
              </w:rPr>
              <w:t>Методический документ. Методика оценки угроз безопасности информации. Утвержден ФСТЭК России 05.02.2021</w:t>
            </w:r>
          </w:p>
        </w:tc>
      </w:tr>
      <w:tr w:rsidR="001428F5" w:rsidRPr="001179C6" w14:paraId="513BA4F6" w14:textId="77777777" w:rsidTr="00AC3906">
        <w:tc>
          <w:tcPr>
            <w:tcW w:w="2688" w:type="dxa"/>
          </w:tcPr>
          <w:p w14:paraId="2F46567C" w14:textId="77777777" w:rsidR="001428F5" w:rsidRPr="001179C6" w:rsidRDefault="001428F5" w:rsidP="001428F5">
            <w:pPr>
              <w:pStyle w:val="affffffff6"/>
              <w:spacing w:after="0" w:line="240" w:lineRule="auto"/>
              <w:contextualSpacing/>
              <w:rPr>
                <w:iCs/>
              </w:rPr>
            </w:pPr>
          </w:p>
        </w:tc>
        <w:tc>
          <w:tcPr>
            <w:tcW w:w="6940" w:type="dxa"/>
          </w:tcPr>
          <w:p w14:paraId="38708F71" w14:textId="661F2C54" w:rsidR="001428F5" w:rsidRPr="001179C6" w:rsidRDefault="001428F5" w:rsidP="001428F5">
            <w:pPr>
              <w:pStyle w:val="affffffff6"/>
              <w:spacing w:after="0" w:line="240" w:lineRule="auto"/>
              <w:contextualSpacing/>
              <w:rPr>
                <w:iCs/>
              </w:rPr>
            </w:pPr>
            <w:r w:rsidRPr="001179C6">
              <w:rPr>
                <w:iCs/>
              </w:rPr>
              <w:tab/>
            </w:r>
            <w:r w:rsidRPr="003E2CBB">
              <w:rPr>
                <w:iCs/>
              </w:rPr>
              <w:t>Методический документ. Состав и содержание мероприятий и мер по защите информации, содержащейся в информационных системах. Утвержден ФСТЭК России 12.04.2026</w:t>
            </w:r>
          </w:p>
        </w:tc>
      </w:tr>
      <w:tr w:rsidR="001428F5" w:rsidRPr="001179C6" w14:paraId="4898EB55" w14:textId="77777777" w:rsidTr="00AC3906">
        <w:tc>
          <w:tcPr>
            <w:tcW w:w="2688" w:type="dxa"/>
          </w:tcPr>
          <w:p w14:paraId="3B61D46C" w14:textId="77777777" w:rsidR="001428F5" w:rsidRPr="001179C6" w:rsidRDefault="001428F5" w:rsidP="001428F5">
            <w:pPr>
              <w:pStyle w:val="affffffff6"/>
              <w:spacing w:after="0" w:line="240" w:lineRule="auto"/>
              <w:contextualSpacing/>
              <w:rPr>
                <w:iCs/>
              </w:rPr>
            </w:pPr>
          </w:p>
        </w:tc>
        <w:tc>
          <w:tcPr>
            <w:tcW w:w="6940" w:type="dxa"/>
          </w:tcPr>
          <w:p w14:paraId="331F0894" w14:textId="10E377B9" w:rsidR="001428F5" w:rsidRPr="001179C6" w:rsidRDefault="001428F5" w:rsidP="001428F5">
            <w:pPr>
              <w:pStyle w:val="affffffff6"/>
              <w:spacing w:after="0" w:line="240" w:lineRule="auto"/>
              <w:contextualSpacing/>
              <w:rPr>
                <w:iCs/>
              </w:rPr>
            </w:pPr>
            <w:r w:rsidRPr="001428F5">
              <w:rPr>
                <w:iCs/>
              </w:rPr>
              <w:t>Методические рекомендации по использованию Единой системы идентификации и аутентификации https://digital.gov.ru/documents/metodicheskie-rekomendaczii-po-ispolzovaniyu-esia</w:t>
            </w:r>
          </w:p>
        </w:tc>
      </w:tr>
    </w:tbl>
    <w:p w14:paraId="48CB5DFB" w14:textId="77777777" w:rsidR="001428F5" w:rsidRPr="001179C6" w:rsidRDefault="001428F5" w:rsidP="00D5401D">
      <w:pPr>
        <w:spacing w:after="0" w:line="240" w:lineRule="auto"/>
        <w:ind w:firstLine="0"/>
        <w:contextualSpacing/>
        <w:jc w:val="right"/>
      </w:pPr>
    </w:p>
    <w:p w14:paraId="302EA57F" w14:textId="5E8B6408" w:rsidR="00D0472E" w:rsidRPr="001179C6" w:rsidRDefault="00D5401D" w:rsidP="00D5401D">
      <w:pPr>
        <w:pStyle w:val="220"/>
        <w:spacing w:line="240" w:lineRule="auto"/>
        <w:ind w:left="0" w:firstLine="567"/>
        <w:outlineLvl w:val="1"/>
        <w:rPr>
          <w:rFonts w:eastAsia="ヒラギノ角ゴ Pro W3"/>
        </w:rPr>
      </w:pPr>
      <w:r w:rsidRPr="001179C6">
        <w:rPr>
          <w:rFonts w:eastAsia="ヒラギノ角ゴ Pro W3"/>
        </w:rPr>
        <w:t>Должна быть обеспечена безопасность работ для здоровья сотрудников Заказчика и Получателя, имущества потребителя и окружающей среды при обычных условиях использования, хранения, транспортировки и утилизации результатов работ, а также безопасность процесса выполнения работ.</w:t>
      </w:r>
    </w:p>
    <w:p w14:paraId="4A47F871" w14:textId="77777777" w:rsidR="002203B6" w:rsidRPr="001179C6" w:rsidRDefault="002203B6" w:rsidP="002203B6">
      <w:pPr>
        <w:pStyle w:val="220"/>
        <w:spacing w:line="240" w:lineRule="auto"/>
        <w:ind w:left="0" w:firstLine="567"/>
        <w:outlineLvl w:val="1"/>
        <w:rPr>
          <w:rFonts w:eastAsia="ヒラギノ角ゴ Pro W3"/>
        </w:rPr>
      </w:pPr>
      <w:r w:rsidRPr="001179C6">
        <w:rPr>
          <w:rFonts w:eastAsia="ヒラギノ角ゴ Pro W3"/>
        </w:rPr>
        <w:t>При выполнении работ по Контракту должна быть обеспечена возможность сохранения и представления пользователям в программах для ЭВМ и базах данных Системы, в том числе созданных (модернизированных) в целях исполнения настоящего контракта, ранее накопленных в Системе данных.</w:t>
      </w:r>
    </w:p>
    <w:p w14:paraId="2C9822B1" w14:textId="02ACD100" w:rsidR="00227010" w:rsidRPr="000367F6" w:rsidRDefault="00227010" w:rsidP="000367F6">
      <w:pPr>
        <w:pStyle w:val="220"/>
        <w:spacing w:line="240" w:lineRule="auto"/>
        <w:ind w:left="0" w:firstLine="567"/>
        <w:outlineLvl w:val="1"/>
        <w:rPr>
          <w:rFonts w:eastAsia="ヒラギノ角ゴ Pro W3"/>
        </w:rPr>
      </w:pPr>
      <w:r>
        <w:rPr>
          <w:rFonts w:eastAsia="ヒラギノ角ゴ Pro W3"/>
        </w:rPr>
        <w:t xml:space="preserve">В ходе выполнения работ должны быть соблюдены требования к защите информации </w:t>
      </w:r>
      <w:r w:rsidRPr="000367F6">
        <w:rPr>
          <w:rFonts w:eastAsia="ヒラギノ角ゴ Pro W3"/>
        </w:rPr>
        <w:t xml:space="preserve">и безопасной разработке программного обеспечения, содержащиеся </w:t>
      </w:r>
      <w:r w:rsidR="000367F6">
        <w:rPr>
          <w:rFonts w:eastAsia="ヒラギノ角ゴ Pro W3"/>
        </w:rPr>
        <w:br/>
      </w:r>
      <w:r w:rsidRPr="000367F6">
        <w:rPr>
          <w:rFonts w:eastAsia="ヒラギノ角ゴ Pro W3"/>
        </w:rPr>
        <w:t xml:space="preserve">в национальном стандарте Российской Федерации ГОСТ Р 56939-2024 </w:t>
      </w:r>
      <w:r w:rsidR="000367F6">
        <w:rPr>
          <w:rFonts w:eastAsia="ヒラギノ角ゴ Pro W3"/>
        </w:rPr>
        <w:t>«</w:t>
      </w:r>
      <w:r w:rsidRPr="000367F6">
        <w:rPr>
          <w:rFonts w:eastAsia="ヒラギノ角ゴ Pro W3"/>
        </w:rPr>
        <w:t>Защита информации. Разработка безопасного программного обеспечения. Общие требования</w:t>
      </w:r>
      <w:r w:rsidR="000367F6">
        <w:rPr>
          <w:rFonts w:eastAsia="ヒラギノ角ゴ Pro W3"/>
        </w:rPr>
        <w:t>»</w:t>
      </w:r>
      <w:r w:rsidRPr="000367F6">
        <w:rPr>
          <w:rFonts w:eastAsia="ヒラギノ角ゴ Pro W3"/>
        </w:rPr>
        <w:t>.</w:t>
      </w:r>
      <w:r>
        <w:rPr>
          <w:rFonts w:eastAsia="ヒラギノ角ゴ Pro W3"/>
        </w:rPr>
        <w:t xml:space="preserve"> Подрядчику запрещено передавать третьим лицам информацию, используемую для выполнения работ, сведения о характере выполняемых работ </w:t>
      </w:r>
      <w:r w:rsidRPr="000367F6">
        <w:rPr>
          <w:rFonts w:eastAsia="ヒラギノ角ゴ Pro W3"/>
        </w:rPr>
        <w:t>и информацию об информационно-телекоммуникационных системах, каналах связи, компьютерных сетях, средствах вычислительной техники, программных средствах (операционных системах, системах управления базами данных и другого общесистемного и программного обеспечения), системах связи, передачи данных, используемых для сбора, хранения, обработки и передачи информации ограниченного доступа, системах и средствах охранно-тревожной, пожарной сигнализации и видеонаблюдения на объектах исполнительных органов государственной власти Санкт-Петербурга, и также сведения о системах защиты информации (средства, методы и способы защиты информации, а также коды и процедуры доступа к информационным ресурсам исполнительных органов государственной власти Санкт-Петербурга).</w:t>
      </w:r>
    </w:p>
    <w:p w14:paraId="2F1D1198" w14:textId="59C9FA54" w:rsidR="00D0472E" w:rsidRPr="001179C6" w:rsidRDefault="00D5401D" w:rsidP="00D5401D">
      <w:pPr>
        <w:pStyle w:val="220"/>
        <w:spacing w:line="240" w:lineRule="auto"/>
        <w:ind w:left="0" w:firstLine="567"/>
        <w:outlineLvl w:val="1"/>
        <w:rPr>
          <w:rFonts w:eastAsia="ヒラギノ角ゴ Pro W3"/>
        </w:rPr>
      </w:pPr>
      <w:r w:rsidRPr="001179C6">
        <w:rPr>
          <w:rFonts w:eastAsia="ヒラギノ角ゴ Pro W3"/>
        </w:rPr>
        <w:t>Разрабатываемые (модернизируемые) программные средства Системы не должны допускать и содержать недекларированных возможностей и известных уязвимостей информационной безопасности.</w:t>
      </w:r>
      <w:r w:rsidR="00E50A57" w:rsidRPr="001179C6">
        <w:rPr>
          <w:rFonts w:eastAsia="ヒラギノ角ゴ Pro W3"/>
        </w:rPr>
        <w:t xml:space="preserve"> Заказчик </w:t>
      </w:r>
      <w:r w:rsidR="00E205A3" w:rsidRPr="001179C6">
        <w:rPr>
          <w:rFonts w:eastAsia="ヒラギノ角ゴ Pro W3"/>
        </w:rPr>
        <w:t>вправе</w:t>
      </w:r>
      <w:r w:rsidR="001E5A87" w:rsidRPr="001179C6">
        <w:rPr>
          <w:rFonts w:eastAsia="ヒラギノ角ゴ Pro W3"/>
        </w:rPr>
        <w:t xml:space="preserve"> проверять наличие уязвимостей,</w:t>
      </w:r>
      <w:r w:rsidR="00E50A57" w:rsidRPr="001179C6">
        <w:rPr>
          <w:rFonts w:eastAsia="ヒラギノ角ゴ Pro W3"/>
        </w:rPr>
        <w:t xml:space="preserve"> использовать средства проверки уязвимостей по своему выбору, в том числе </w:t>
      </w:r>
      <w:r w:rsidR="00E205A3" w:rsidRPr="001179C6">
        <w:rPr>
          <w:rFonts w:eastAsia="ヒラギノ角ゴ Pro W3"/>
        </w:rPr>
        <w:t>привлекать для проверки наличия уязвимостей</w:t>
      </w:r>
      <w:r w:rsidR="00E50A57" w:rsidRPr="001179C6">
        <w:rPr>
          <w:rFonts w:eastAsia="ヒラギノ角ゴ Pro W3"/>
        </w:rPr>
        <w:t xml:space="preserve"> третьих лиц.</w:t>
      </w:r>
    </w:p>
    <w:p w14:paraId="0938CF99" w14:textId="77777777" w:rsidR="00D0472E" w:rsidRPr="001179C6" w:rsidRDefault="00D5401D" w:rsidP="00D5401D">
      <w:pPr>
        <w:pStyle w:val="220"/>
        <w:spacing w:line="240" w:lineRule="auto"/>
        <w:ind w:left="0" w:firstLine="567"/>
        <w:outlineLvl w:val="1"/>
        <w:rPr>
          <w:rFonts w:eastAsia="ヒラギノ角ゴ Pro W3"/>
        </w:rPr>
      </w:pPr>
      <w:r w:rsidRPr="001179C6">
        <w:rPr>
          <w:rFonts w:eastAsia="ヒラギノ角ゴ Pro W3"/>
        </w:rPr>
        <w:t>Подрядчик обязан 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p>
    <w:p w14:paraId="6380D478" w14:textId="6A28D147" w:rsidR="00D0472E" w:rsidRPr="001179C6" w:rsidRDefault="00D5401D" w:rsidP="0004361D">
      <w:pPr>
        <w:pStyle w:val="220"/>
        <w:spacing w:line="240" w:lineRule="auto"/>
        <w:ind w:left="0" w:firstLine="567"/>
        <w:outlineLvl w:val="1"/>
        <w:rPr>
          <w:rFonts w:eastAsia="ヒラギノ角ゴ Pro W3"/>
        </w:rPr>
      </w:pPr>
      <w:r w:rsidRPr="001179C6">
        <w:rPr>
          <w:rFonts w:eastAsia="ヒラギノ角ゴ Pro W3"/>
        </w:rPr>
        <w:t>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Описании объекта закупки,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6063E468" w14:textId="71236387" w:rsidR="00D0472E" w:rsidRPr="001179C6" w:rsidRDefault="00D5401D" w:rsidP="00D5401D">
      <w:pPr>
        <w:pStyle w:val="220"/>
        <w:spacing w:line="240" w:lineRule="auto"/>
        <w:ind w:left="0" w:firstLine="567"/>
        <w:outlineLvl w:val="1"/>
        <w:rPr>
          <w:rFonts w:eastAsia="ヒラギノ角ゴ Pro W3"/>
        </w:rPr>
      </w:pPr>
      <w:r w:rsidRPr="001179C6">
        <w:rPr>
          <w:rFonts w:eastAsia="ヒラギノ角ゴ Pro W3"/>
        </w:rPr>
        <w:lastRenderedPageBreak/>
        <w:t>Подрядчик обязан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Описанием объекта закупки.</w:t>
      </w:r>
    </w:p>
    <w:p w14:paraId="733E6602" w14:textId="5F11ACD9" w:rsidR="00D0472E" w:rsidRPr="001179C6" w:rsidRDefault="00D5401D" w:rsidP="00D5401D">
      <w:pPr>
        <w:pStyle w:val="220"/>
        <w:spacing w:line="240" w:lineRule="auto"/>
        <w:ind w:left="0" w:firstLine="567"/>
        <w:outlineLvl w:val="1"/>
        <w:rPr>
          <w:rFonts w:eastAsia="ヒラギノ角ゴ Pro W3"/>
        </w:rPr>
      </w:pPr>
      <w:r w:rsidRPr="001179C6">
        <w:rPr>
          <w:rFonts w:eastAsia="ヒラギノ角ゴ Pro W3"/>
        </w:rPr>
        <w:t xml:space="preserve">Подрядчик обязан обеспечить выполнение требований к порядку создания (развития) государственных и (или) иных информационных систем, предусмотренных пунктом </w:t>
      </w:r>
      <w:r w:rsidR="00A71A38" w:rsidRPr="001179C6">
        <w:rPr>
          <w:rFonts w:eastAsia="ヒラギノ角ゴ Pro W3"/>
        </w:rPr>
        <w:t>1</w:t>
      </w:r>
      <w:r w:rsidRPr="001179C6">
        <w:rPr>
          <w:rFonts w:eastAsia="ヒラギノ角ゴ Pro W3"/>
        </w:rPr>
        <w:t xml:space="preserve"> части 1 статьи 13 Федерального закона от 27.07.2006 № 149-ФЗ </w:t>
      </w:r>
      <w:r w:rsidR="007D2C4B">
        <w:rPr>
          <w:rFonts w:eastAsia="ヒラギノ角ゴ Pro W3"/>
        </w:rPr>
        <w:t>«</w:t>
      </w:r>
      <w:r w:rsidRPr="001179C6">
        <w:rPr>
          <w:rFonts w:eastAsia="ヒラギノ角ゴ Pro W3"/>
        </w:rPr>
        <w:t>Об информации, информационных технологиях и о защите информации</w:t>
      </w:r>
      <w:r w:rsidR="007D2C4B">
        <w:rPr>
          <w:rFonts w:eastAsia="ヒラギノ角ゴ Pro W3"/>
        </w:rPr>
        <w:t>»</w:t>
      </w:r>
      <w:r w:rsidRPr="001179C6">
        <w:rPr>
          <w:rFonts w:eastAsia="ヒラギノ角ゴ Pro W3"/>
        </w:rPr>
        <w:t>, устанавливаемых к таким информационным системам указанным Федеральным законом и иными нормативными правовыми актами Российской Федерации.</w:t>
      </w:r>
    </w:p>
    <w:p w14:paraId="3BDC6113" w14:textId="06C6A101" w:rsidR="00D0472E" w:rsidRPr="001179C6" w:rsidRDefault="00D5401D" w:rsidP="00D5401D">
      <w:pPr>
        <w:pStyle w:val="220"/>
        <w:spacing w:line="240" w:lineRule="auto"/>
        <w:ind w:left="0" w:firstLine="567"/>
        <w:outlineLvl w:val="1"/>
        <w:rPr>
          <w:rFonts w:eastAsia="ヒラギノ角ゴ Pro W3"/>
        </w:rPr>
      </w:pPr>
      <w:r w:rsidRPr="001179C6">
        <w:rPr>
          <w:rFonts w:eastAsia="ヒラギノ角ゴ Pro W3"/>
        </w:rPr>
        <w:t xml:space="preserve"> 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w:t>
      </w:r>
      <w:r w:rsidRPr="001179C6">
        <w:rPr>
          <w:rFonts w:eastAsia="ヒラギノ角ゴ Pro W3"/>
          <w:bCs/>
        </w:rPr>
        <w:t xml:space="preserve">городу федерального значения </w:t>
      </w:r>
      <w:r w:rsidRPr="001179C6">
        <w:rPr>
          <w:rFonts w:eastAsia="ヒラギノ角ゴ Pro W3"/>
        </w:rPr>
        <w:t>Санкт</w:t>
      </w:r>
      <w:r w:rsidRPr="001179C6">
        <w:rPr>
          <w:rFonts w:eastAsia="ヒラギノ角ゴ Pro W3"/>
        </w:rPr>
        <w:noBreakHyphen/>
        <w:t>Петербургу, от имени которого выступает Санкт</w:t>
      </w:r>
      <w:r w:rsidRPr="001179C6">
        <w:rPr>
          <w:rFonts w:eastAsia="ヒラギノ角ゴ Pro W3"/>
        </w:rPr>
        <w:noBreakHyphen/>
        <w:t xml:space="preserve">Петербургское государственное казенное учреждение </w:t>
      </w:r>
      <w:r w:rsidR="007D2C4B">
        <w:rPr>
          <w:rFonts w:eastAsia="ヒラギノ角ゴ Pro W3"/>
        </w:rPr>
        <w:t>«</w:t>
      </w:r>
      <w:r w:rsidRPr="001179C6">
        <w:rPr>
          <w:rFonts w:eastAsia="ヒラギノ角ゴ Pro W3"/>
        </w:rPr>
        <w:t>Управление информационных технологий и связи</w:t>
      </w:r>
      <w:r w:rsidR="007D2C4B">
        <w:rPr>
          <w:rFonts w:eastAsia="ヒラギノ角ゴ Pro W3"/>
        </w:rPr>
        <w:t>»</w:t>
      </w:r>
      <w:r w:rsidRPr="001179C6">
        <w:rPr>
          <w:rFonts w:eastAsia="ヒラギノ角ゴ Pro W3"/>
        </w:rPr>
        <w:t>.</w:t>
      </w:r>
    </w:p>
    <w:p w14:paraId="1084E39B" w14:textId="54E019B5" w:rsidR="00D0472E" w:rsidRPr="001179C6" w:rsidRDefault="00D5401D" w:rsidP="00D5401D">
      <w:pPr>
        <w:tabs>
          <w:tab w:val="left" w:pos="993"/>
        </w:tabs>
        <w:spacing w:after="0" w:line="240" w:lineRule="auto"/>
        <w:ind w:firstLine="567"/>
        <w:contextualSpacing/>
        <w:rPr>
          <w:rFonts w:eastAsia="ヒラギノ角ゴ Pro W3"/>
        </w:rPr>
      </w:pPr>
      <w:r w:rsidRPr="001179C6">
        <w:rPr>
          <w:rFonts w:eastAsia="ヒラギノ角ゴ Pro W3"/>
        </w:rPr>
        <w:t xml:space="preserve">Право на получение патента и исключительное право на результат интеллектуальной деятельности, созданный при выполнении контракта, принадлежит городу федерального значения Санкт-Петербургу, от имени которого выступает Санкт-Петербургское государственное казенное учреждение </w:t>
      </w:r>
      <w:r w:rsidR="007D2C4B">
        <w:rPr>
          <w:rFonts w:eastAsia="ヒラギノ角ゴ Pro W3"/>
        </w:rPr>
        <w:t>«</w:t>
      </w:r>
      <w:r w:rsidRPr="001179C6">
        <w:rPr>
          <w:rFonts w:eastAsia="ヒラギノ角ゴ Pro W3"/>
        </w:rPr>
        <w:t>Управление информационных технологий и связи</w:t>
      </w:r>
      <w:r w:rsidR="007D2C4B">
        <w:rPr>
          <w:rFonts w:eastAsia="ヒラギノ角ゴ Pro W3"/>
        </w:rPr>
        <w:t>»</w:t>
      </w:r>
      <w:r w:rsidRPr="001179C6">
        <w:rPr>
          <w:rFonts w:eastAsia="ヒラギノ角ゴ Pro W3"/>
        </w:rPr>
        <w:t xml:space="preserve"> в соответствии с подпунктом 1 пункта 4 статьи 1240.1 Гражданского кодекса Российской Федерации (результат интеллектуальной деятельности необходим для предоставления государственных услуг и осуществления государственных функций).</w:t>
      </w:r>
    </w:p>
    <w:p w14:paraId="551C72A5" w14:textId="7E9B9B83" w:rsidR="00D0472E" w:rsidRPr="00C97515" w:rsidRDefault="00D5401D" w:rsidP="00C97515">
      <w:pPr>
        <w:pStyle w:val="220"/>
        <w:spacing w:line="240" w:lineRule="auto"/>
        <w:ind w:left="0" w:firstLine="567"/>
        <w:outlineLvl w:val="1"/>
      </w:pPr>
      <w:r w:rsidRPr="00C97515">
        <w:t xml:space="preserve"> Право собственности на результаты работ, включая отчетные документы и материалы, полученные в ходе выполнения работ по контракту, принадлежат городу федерального значения Санкт-Петербургу, от имени которого выступает Санкт</w:t>
      </w:r>
      <w:r w:rsidRPr="00C97515">
        <w:noBreakHyphen/>
        <w:t xml:space="preserve">Петербургское государственное казенное учреждение </w:t>
      </w:r>
      <w:r w:rsidR="007D2C4B" w:rsidRPr="00C97515">
        <w:t>«</w:t>
      </w:r>
      <w:r w:rsidRPr="00C97515">
        <w:t>Управление информационных технологий и связи</w:t>
      </w:r>
      <w:r w:rsidR="007D2C4B" w:rsidRPr="00C97515">
        <w:t>»</w:t>
      </w:r>
      <w:r w:rsidRPr="00C97515">
        <w:t xml:space="preserve">, и считаются переданными с момента подписания </w:t>
      </w:r>
      <w:r w:rsidR="00C97515" w:rsidRPr="00C97515">
        <w:t>Государственным заказчиком документа о приемке в электронной форме, формируемого посредством единой информационной системы в сфере закупок</w:t>
      </w:r>
      <w:r w:rsidRPr="00C97515">
        <w:t>.</w:t>
      </w:r>
    </w:p>
    <w:p w14:paraId="51F53F9A" w14:textId="5498AC28" w:rsidR="00227010" w:rsidRPr="009C1B0A" w:rsidRDefault="00D5401D" w:rsidP="008159D6">
      <w:pPr>
        <w:pStyle w:val="220"/>
        <w:spacing w:line="240" w:lineRule="auto"/>
        <w:ind w:left="0" w:firstLine="567"/>
        <w:outlineLvl w:val="1"/>
      </w:pPr>
      <w:r w:rsidRPr="001218A9">
        <w:t xml:space="preserve"> </w:t>
      </w:r>
      <w:r w:rsidR="00227010" w:rsidRPr="001179C6">
        <w:t xml:space="preserve">Передача исходных кодов, разработанных в ходе выполнения работ программ для ЭВМ и дистрибутивов должна сопровождаться передачей всех необходимых для сборки </w:t>
      </w:r>
      <w:r w:rsidR="00227010" w:rsidRPr="001179C6">
        <w:br/>
        <w:t xml:space="preserve">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w:t>
      </w:r>
      <w:r w:rsidR="00227010" w:rsidRPr="005106E8">
        <w:t xml:space="preserve">и запуска </w:t>
      </w:r>
      <w:r w:rsidR="00227010" w:rsidRPr="001179C6">
        <w:t>программы для ЭВМ</w:t>
      </w:r>
      <w:r w:rsidR="009C1B0A">
        <w:t>.</w:t>
      </w:r>
      <w:r w:rsidR="009C1B0A">
        <w:rPr>
          <w:rStyle w:val="affff9"/>
        </w:rPr>
        <w:footnoteReference w:id="2"/>
      </w:r>
      <w:r w:rsidR="008159D6">
        <w:t xml:space="preserve"> </w:t>
      </w:r>
    </w:p>
    <w:p w14:paraId="3F670CC4" w14:textId="529761BA" w:rsidR="00D0472E" w:rsidRPr="004D3BE3" w:rsidRDefault="008159D6" w:rsidP="001218A9">
      <w:pPr>
        <w:pStyle w:val="220"/>
        <w:spacing w:line="240" w:lineRule="auto"/>
        <w:ind w:left="0" w:firstLine="567"/>
        <w:outlineLvl w:val="1"/>
        <w:rPr>
          <w:color w:val="auto"/>
        </w:rPr>
      </w:pPr>
      <w:r w:rsidRPr="001428F5">
        <w:rPr>
          <w:color w:val="auto"/>
        </w:rPr>
        <w:t>Условия</w:t>
      </w:r>
      <w:r w:rsidR="00113A7F" w:rsidRPr="001428F5">
        <w:rPr>
          <w:color w:val="auto"/>
        </w:rPr>
        <w:t xml:space="preserve">, </w:t>
      </w:r>
      <w:r w:rsidR="00113A7F" w:rsidRPr="004D3BE3">
        <w:rPr>
          <w:color w:val="auto"/>
        </w:rPr>
        <w:t>предусмотренные пунктом 3.1</w:t>
      </w:r>
      <w:r w:rsidR="001428F5" w:rsidRPr="004D3BE3">
        <w:rPr>
          <w:color w:val="auto"/>
        </w:rPr>
        <w:t>5</w:t>
      </w:r>
      <w:r w:rsidR="00113A7F" w:rsidRPr="004D3BE3">
        <w:rPr>
          <w:color w:val="auto"/>
        </w:rPr>
        <w:t xml:space="preserve"> Описания объекта закупки</w:t>
      </w:r>
      <w:r w:rsidR="00883CAB" w:rsidRPr="004D3BE3">
        <w:rPr>
          <w:color w:val="auto"/>
        </w:rPr>
        <w:t>,</w:t>
      </w:r>
      <w:r w:rsidR="00113A7F" w:rsidRPr="004D3BE3">
        <w:rPr>
          <w:color w:val="auto"/>
        </w:rPr>
        <w:t xml:space="preserve"> применяются </w:t>
      </w:r>
      <w:r w:rsidR="00C37A0E" w:rsidRPr="004D3BE3">
        <w:rPr>
          <w:color w:val="auto"/>
        </w:rPr>
        <w:t xml:space="preserve">в том числе </w:t>
      </w:r>
      <w:r w:rsidR="001119CB" w:rsidRPr="004D3BE3">
        <w:rPr>
          <w:color w:val="auto"/>
        </w:rPr>
        <w:t xml:space="preserve">для </w:t>
      </w:r>
      <w:r w:rsidR="00C37A0E" w:rsidRPr="004D3BE3">
        <w:rPr>
          <w:color w:val="auto"/>
        </w:rPr>
        <w:t xml:space="preserve">сценариев (скриптов), разработанных в ходе выполнения мероприятий по сборке программного обеспечения при использовании CI/CD в Репозитории, согласно пункту  </w:t>
      </w:r>
      <w:r w:rsidR="00E31C73">
        <w:rPr>
          <w:color w:val="auto"/>
        </w:rPr>
        <w:t>2.2.2 П</w:t>
      </w:r>
      <w:r w:rsidR="00C37A0E" w:rsidRPr="004D3BE3">
        <w:rPr>
          <w:color w:val="auto"/>
        </w:rPr>
        <w:t xml:space="preserve">риложения № 2 Описанию объекта закупки.  </w:t>
      </w:r>
    </w:p>
    <w:p w14:paraId="57CC81D1" w14:textId="65E27175" w:rsidR="00A95228" w:rsidRPr="001218A9" w:rsidRDefault="00A95228" w:rsidP="001218A9">
      <w:pPr>
        <w:tabs>
          <w:tab w:val="left" w:pos="993"/>
        </w:tabs>
        <w:spacing w:after="0" w:line="240" w:lineRule="auto"/>
        <w:ind w:firstLine="567"/>
        <w:contextualSpacing/>
        <w:rPr>
          <w:rFonts w:eastAsia="ヒラギノ角ゴ Pro W3"/>
        </w:rPr>
      </w:pPr>
      <w:r w:rsidRPr="004D3BE3">
        <w:rPr>
          <w:rFonts w:eastAsia="ヒラギノ角ゴ Pro W3"/>
        </w:rPr>
        <w:t>При использовании свободно</w:t>
      </w:r>
      <w:r w:rsidR="008B4371" w:rsidRPr="004D3BE3">
        <w:rPr>
          <w:rFonts w:eastAsia="ヒラギノ角ゴ Pro W3"/>
        </w:rPr>
        <w:t>го</w:t>
      </w:r>
      <w:r w:rsidRPr="004D3BE3">
        <w:rPr>
          <w:rFonts w:eastAsia="ヒラギノ角ゴ Pro W3"/>
        </w:rPr>
        <w:t xml:space="preserve"> программного обеспечения Подрядчик предоставляет полный перечень всех компонентов свободного программного</w:t>
      </w:r>
      <w:r w:rsidRPr="001218A9">
        <w:rPr>
          <w:rFonts w:eastAsia="ヒラギノ角ゴ Pro W3"/>
        </w:rPr>
        <w:t xml:space="preserve"> обеспечения, которые не были использованы при разработке Системы, но были включены в ее состав или необходимы для ее эксплуатации, а также исчерпывающую информацию об условиях использования таких компонентов свободного программного обеспечения.</w:t>
      </w:r>
    </w:p>
    <w:p w14:paraId="2723F41E" w14:textId="4F919EE0" w:rsidR="007E7DFA" w:rsidRDefault="002F77CE" w:rsidP="007E7DFA">
      <w:pPr>
        <w:tabs>
          <w:tab w:val="left" w:pos="993"/>
        </w:tabs>
        <w:spacing w:after="0" w:line="240" w:lineRule="auto"/>
        <w:ind w:firstLine="567"/>
        <w:contextualSpacing/>
        <w:rPr>
          <w:rFonts w:eastAsia="ヒラギノ角ゴ Pro W3"/>
        </w:rPr>
      </w:pPr>
      <w:r w:rsidRPr="001179C6">
        <w:rPr>
          <w:rFonts w:eastAsia="ヒラギノ角ゴ Pro W3"/>
        </w:rPr>
        <w:t xml:space="preserve">Для баз данных должен быть предоставлен листинг кода, представляющий собой скрипт, в результате запуска которого формируется база данных со всеми элементами структуры базы данных (в том числе, таблицы, индексы, процедуры (пакеты), директории, роли, группы </w:t>
      </w:r>
      <w:r w:rsidRPr="001179C6">
        <w:rPr>
          <w:rFonts w:eastAsia="ヒラギノ角ゴ Pro W3"/>
        </w:rPr>
        <w:lastRenderedPageBreak/>
        <w:t>пользователей, и иные элементы)</w:t>
      </w:r>
      <w:r w:rsidR="007E7DFA" w:rsidRPr="004054DA">
        <w:rPr>
          <w:rFonts w:eastAsia="ヒラギノ角ゴ Pro W3"/>
        </w:rPr>
        <w:t>, позволяющая провести установку системы</w:t>
      </w:r>
      <w:r w:rsidR="007E7DFA">
        <w:rPr>
          <w:rFonts w:eastAsia="ヒラギノ角ゴ Pro W3"/>
        </w:rPr>
        <w:t xml:space="preserve"> на виртуальной инфраструктуре.</w:t>
      </w:r>
    </w:p>
    <w:p w14:paraId="6F619976" w14:textId="47785D46" w:rsidR="00D0472E" w:rsidRPr="001179C6" w:rsidRDefault="00D5401D" w:rsidP="00D5401D">
      <w:pPr>
        <w:pStyle w:val="220"/>
        <w:spacing w:line="240" w:lineRule="auto"/>
        <w:ind w:left="0" w:firstLine="567"/>
        <w:outlineLvl w:val="1"/>
        <w:rPr>
          <w:rFonts w:eastAsia="ヒラギノ角ゴ Pro W3"/>
        </w:rPr>
      </w:pPr>
      <w:r w:rsidRPr="001179C6">
        <w:rPr>
          <w:rFonts w:eastAsia="ヒラギノ角ゴ Pro W3"/>
        </w:rPr>
        <w:t xml:space="preserve"> </w:t>
      </w:r>
      <w:r w:rsidRPr="005106E8">
        <w:rPr>
          <w:rFonts w:eastAsia="ヒラギノ角ゴ Pro W3"/>
        </w:rPr>
        <w:t>Документация на Систему и ее части (техническая и рабочая) должна содержать исчерпывающее описание принятых проектных решений в объеме, достаточном для</w:t>
      </w:r>
      <w:r w:rsidR="00A27266">
        <w:rPr>
          <w:rFonts w:eastAsia="ヒラギノ角ゴ Pro W3"/>
        </w:rPr>
        <w:t xml:space="preserve"> ее развития и эксплуатации.</w:t>
      </w:r>
      <w:r w:rsidR="00A27266">
        <w:rPr>
          <w:rStyle w:val="affff9"/>
          <w:rFonts w:eastAsia="ヒラギノ角ゴ Pro W3"/>
        </w:rPr>
        <w:footnoteReference w:id="3"/>
      </w:r>
      <w:r w:rsidRPr="005106E8">
        <w:rPr>
          <w:rFonts w:eastAsia="ヒラギノ角ゴ Pro W3"/>
        </w:rPr>
        <w:t xml:space="preserve"> </w:t>
      </w:r>
    </w:p>
    <w:p w14:paraId="4DB9A4F0" w14:textId="0D5E1731" w:rsidR="00883CAB" w:rsidRPr="008D04BE" w:rsidRDefault="00883CAB" w:rsidP="00883CAB">
      <w:pPr>
        <w:pStyle w:val="220"/>
        <w:spacing w:line="240" w:lineRule="auto"/>
        <w:ind w:left="0" w:firstLine="567"/>
        <w:outlineLvl w:val="1"/>
        <w:rPr>
          <w:rFonts w:eastAsia="ヒラギノ角ゴ Pro W3"/>
        </w:rPr>
      </w:pPr>
      <w:r>
        <w:t>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w:t>
      </w:r>
      <w:r w:rsidR="00A75293">
        <w:t>, сопровождения</w:t>
      </w:r>
      <w:r>
        <w:t xml:space="preserve"> и развития в дальнейшем без привлечения подрядчика (исполнителя)</w:t>
      </w:r>
      <w:r>
        <w:rPr>
          <w:rFonts w:eastAsia="ヒラギノ角ゴ Pro W3"/>
        </w:rPr>
        <w:t>.</w:t>
      </w:r>
    </w:p>
    <w:p w14:paraId="1C95FE3D" w14:textId="4CC2E58D" w:rsidR="00113A7F" w:rsidRPr="001179C6" w:rsidRDefault="00113A7F" w:rsidP="00D5401D">
      <w:pPr>
        <w:pStyle w:val="220"/>
        <w:spacing w:line="240" w:lineRule="auto"/>
        <w:ind w:left="0" w:firstLine="567"/>
        <w:outlineLvl w:val="1"/>
        <w:rPr>
          <w:rFonts w:eastAsia="ヒラギノ角ゴ Pro W3"/>
        </w:rPr>
      </w:pPr>
      <w:r>
        <w:rPr>
          <w:rFonts w:eastAsia="ヒラギノ角ゴ Pro W3"/>
        </w:rPr>
        <w:t xml:space="preserve">Техническая и рабочая документация </w:t>
      </w:r>
      <w:r w:rsidRPr="001179C6">
        <w:rPr>
          <w:rFonts w:eastAsia="ヒラギノ角ゴ Pro W3"/>
        </w:rPr>
        <w:t xml:space="preserve">должна </w:t>
      </w:r>
      <w:r w:rsidRPr="001179C6">
        <w:rPr>
          <w:rFonts w:eastAsia="ヒラギノ角ゴ Pro W3"/>
          <w:color w:val="auto"/>
        </w:rPr>
        <w:t xml:space="preserve">быть выполнена в соответствии </w:t>
      </w:r>
      <w:r w:rsidRPr="004D3BE3">
        <w:rPr>
          <w:rFonts w:eastAsia="ヒラギノ角ゴ Pro W3"/>
          <w:color w:val="auto"/>
        </w:rPr>
        <w:t>с п. </w:t>
      </w:r>
      <w:r w:rsidR="004D3BE3" w:rsidRPr="004D3BE3">
        <w:rPr>
          <w:rFonts w:eastAsia="ヒラギノ角ゴ Pro W3"/>
          <w:color w:val="auto"/>
        </w:rPr>
        <w:t>2</w:t>
      </w:r>
      <w:r w:rsidRPr="004D3BE3">
        <w:rPr>
          <w:rFonts w:eastAsia="ヒラギノ角ゴ Pro W3"/>
          <w:color w:val="auto"/>
        </w:rPr>
        <w:t>.1.2 Приложения № 2 Описания</w:t>
      </w:r>
      <w:r w:rsidRPr="001179C6">
        <w:rPr>
          <w:rFonts w:eastAsia="ヒラギノ角ゴ Pro W3"/>
          <w:color w:val="auto"/>
        </w:rPr>
        <w:t xml:space="preserve"> объекта закупки</w:t>
      </w:r>
      <w:r>
        <w:rPr>
          <w:rFonts w:eastAsia="ヒラギノ角ゴ Pro W3"/>
          <w:color w:val="auto"/>
        </w:rPr>
        <w:t>.</w:t>
      </w:r>
    </w:p>
    <w:p w14:paraId="28EB1923" w14:textId="77777777" w:rsidR="00D0472E" w:rsidRPr="001179C6" w:rsidRDefault="00D5401D" w:rsidP="00D5401D">
      <w:pPr>
        <w:pStyle w:val="220"/>
        <w:spacing w:line="240" w:lineRule="auto"/>
        <w:ind w:left="0" w:firstLine="567"/>
        <w:outlineLvl w:val="1"/>
        <w:rPr>
          <w:rFonts w:eastAsia="ヒラギノ角ゴ Pro W3"/>
        </w:rPr>
      </w:pPr>
      <w:r w:rsidRPr="001179C6">
        <w:rPr>
          <w:rFonts w:eastAsia="ヒラギノ角ゴ Pro W3"/>
        </w:rPr>
        <w:t xml:space="preserve"> Для проведения компиляции, </w:t>
      </w:r>
      <w:r w:rsidRPr="005106E8">
        <w:rPr>
          <w:rFonts w:eastAsia="ヒラギノ角ゴ Pro W3"/>
        </w:rPr>
        <w:t>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w:t>
      </w:r>
      <w:r w:rsidRPr="001179C6">
        <w:rPr>
          <w:rFonts w:eastAsia="ヒラギノ角ゴ Pro W3"/>
        </w:rPr>
        <w:t xml:space="preserve"> для указанных целей, дистрибутивы которых должны быть переданы вместе с исходными кодами разработанных в ходе выполнения работ программ для ЭВМ.</w:t>
      </w:r>
    </w:p>
    <w:p w14:paraId="7DA48259" w14:textId="77777777" w:rsidR="00113A7F" w:rsidRPr="001428F5" w:rsidRDefault="00D5401D" w:rsidP="001218A9">
      <w:pPr>
        <w:pStyle w:val="220"/>
        <w:spacing w:line="240" w:lineRule="auto"/>
        <w:ind w:left="0" w:firstLine="567"/>
        <w:outlineLvl w:val="1"/>
        <w:rPr>
          <w:rFonts w:eastAsia="ヒラギノ角ゴ Pro W3"/>
          <w:color w:val="auto"/>
        </w:rPr>
      </w:pPr>
      <w:r w:rsidRPr="001179C6">
        <w:rPr>
          <w:rFonts w:eastAsia="ヒラギノ角ゴ Pro W3"/>
        </w:rPr>
        <w:t xml:space="preserve"> </w:t>
      </w:r>
      <w:r w:rsidRPr="005106E8">
        <w:rPr>
          <w:rFonts w:eastAsia="ヒラギノ角ゴ Pro W3"/>
        </w:rPr>
        <w:t>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w:t>
      </w:r>
      <w:r w:rsidRPr="001179C6">
        <w:rPr>
          <w:rFonts w:eastAsia="ヒラギノ角ゴ Pro W3"/>
        </w:rPr>
        <w:t xml:space="preserve"> копирование и модификацию которых принадлежат третьим лицам, Подрядчик за свой счет передает Заказчику дистрибутивы и права на использование таких компиляторов, интерпретаторов и иного программного обеспечения.</w:t>
      </w:r>
      <w:r w:rsidR="002F77CE" w:rsidRPr="001179C6">
        <w:rPr>
          <w:rFonts w:eastAsia="ヒラギノ角ゴ Pro W3"/>
        </w:rPr>
        <w:t xml:space="preserve"> </w:t>
      </w:r>
    </w:p>
    <w:p w14:paraId="5E3018A6" w14:textId="7F432299" w:rsidR="00D0472E" w:rsidRPr="001179C6" w:rsidRDefault="002F77CE" w:rsidP="001218A9">
      <w:pPr>
        <w:pStyle w:val="220"/>
        <w:spacing w:line="240" w:lineRule="auto"/>
        <w:ind w:left="0" w:firstLine="567"/>
        <w:outlineLvl w:val="1"/>
        <w:rPr>
          <w:rFonts w:eastAsia="ヒラギノ角ゴ Pro W3"/>
        </w:rPr>
      </w:pPr>
      <w:r w:rsidRPr="001428F5">
        <w:rPr>
          <w:rFonts w:eastAsia="ヒラギノ角ゴ Pro W3"/>
          <w:color w:val="auto"/>
        </w:rPr>
        <w:t>Дистрибутив программы для ЭВМ</w:t>
      </w:r>
      <w:r w:rsidR="00113A7F" w:rsidRPr="001428F5">
        <w:rPr>
          <w:rFonts w:eastAsia="ヒラギノ角ゴ Pro W3"/>
          <w:color w:val="auto"/>
        </w:rPr>
        <w:t>, предусмотренный пунктом</w:t>
      </w:r>
      <w:r w:rsidRPr="001428F5">
        <w:rPr>
          <w:rFonts w:eastAsia="ヒラギノ角ゴ Pro W3"/>
          <w:color w:val="auto"/>
        </w:rPr>
        <w:t xml:space="preserve"> </w:t>
      </w:r>
      <w:r w:rsidR="00113A7F" w:rsidRPr="001428F5">
        <w:rPr>
          <w:rFonts w:eastAsia="ヒラギノ角ゴ Pro W3"/>
          <w:color w:val="auto"/>
        </w:rPr>
        <w:t>3.2</w:t>
      </w:r>
      <w:r w:rsidR="001428F5" w:rsidRPr="001428F5">
        <w:rPr>
          <w:rFonts w:eastAsia="ヒラギノ角ゴ Pro W3"/>
          <w:color w:val="auto"/>
        </w:rPr>
        <w:t>1</w:t>
      </w:r>
      <w:r w:rsidR="00113A7F" w:rsidRPr="001428F5">
        <w:rPr>
          <w:rFonts w:eastAsia="ヒラギノ角ゴ Pro W3"/>
          <w:color w:val="auto"/>
        </w:rPr>
        <w:t xml:space="preserve"> </w:t>
      </w:r>
      <w:r w:rsidR="001428F5">
        <w:rPr>
          <w:rFonts w:eastAsia="ヒラギノ角ゴ Pro W3"/>
          <w:color w:val="auto"/>
        </w:rPr>
        <w:t xml:space="preserve">Описания объекта закупки </w:t>
      </w:r>
      <w:r w:rsidRPr="001428F5">
        <w:rPr>
          <w:rFonts w:eastAsia="ヒラギノ角ゴ Pro W3"/>
          <w:color w:val="auto"/>
        </w:rPr>
        <w:t xml:space="preserve">должен </w:t>
      </w:r>
      <w:r w:rsidRPr="001179C6">
        <w:rPr>
          <w:rFonts w:eastAsia="ヒラギノ角ゴ Pro W3"/>
        </w:rPr>
        <w:t>быть предоставлен для каждо</w:t>
      </w:r>
      <w:r w:rsidR="00113A7F">
        <w:rPr>
          <w:rFonts w:eastAsia="ヒラギノ角ゴ Pro W3"/>
        </w:rPr>
        <w:t>й</w:t>
      </w:r>
      <w:r w:rsidRPr="001179C6">
        <w:rPr>
          <w:rFonts w:eastAsia="ヒラギノ角ゴ Pro W3"/>
        </w:rPr>
        <w:t xml:space="preserve"> программ</w:t>
      </w:r>
      <w:r w:rsidR="00113A7F">
        <w:rPr>
          <w:rFonts w:eastAsia="ヒラギノ角ゴ Pro W3"/>
        </w:rPr>
        <w:t>ы</w:t>
      </w:r>
      <w:r w:rsidRPr="001179C6">
        <w:rPr>
          <w:rFonts w:eastAsia="ヒラギノ角ゴ Pro W3"/>
        </w:rPr>
        <w:t xml:space="preserve"> </w:t>
      </w:r>
      <w:r w:rsidR="00113A7F">
        <w:rPr>
          <w:rFonts w:eastAsia="ヒラギノ角ゴ Pro W3"/>
        </w:rPr>
        <w:t>для ЭВМ</w:t>
      </w:r>
      <w:r w:rsidRPr="001179C6">
        <w:rPr>
          <w:rFonts w:eastAsia="ヒラギノ角ゴ Pro W3"/>
        </w:rPr>
        <w:t xml:space="preserve"> в отдельности.</w:t>
      </w:r>
    </w:p>
    <w:p w14:paraId="762E7656" w14:textId="38F5AB14" w:rsidR="00D0472E" w:rsidRPr="00F9613E" w:rsidRDefault="00D5401D" w:rsidP="00D5401D">
      <w:pPr>
        <w:pStyle w:val="220"/>
        <w:spacing w:line="240" w:lineRule="auto"/>
        <w:ind w:left="0" w:firstLine="567"/>
        <w:outlineLvl w:val="1"/>
        <w:rPr>
          <w:rFonts w:eastAsia="ヒラギノ角ゴ Pro W3"/>
        </w:rPr>
      </w:pPr>
      <w:r w:rsidRPr="001179C6">
        <w:rPr>
          <w:rFonts w:eastAsia="ヒラギノ角ゴ Pro W3"/>
        </w:rPr>
        <w:t xml:space="preserve"> </w:t>
      </w:r>
      <w:r w:rsidR="0053537B" w:rsidRPr="00A13566">
        <w:rPr>
          <w:rFonts w:eastAsia="ヒラギノ角ゴ Pro W3"/>
        </w:rPr>
        <w:t xml:space="preserve">Подрядчик в ходе предварительных комплексных и приемочных </w:t>
      </w:r>
      <w:r w:rsidR="0053537B" w:rsidRPr="005106E8">
        <w:rPr>
          <w:rFonts w:eastAsia="ヒラギノ角ゴ Pro W3"/>
        </w:rPr>
        <w:t xml:space="preserve">испытаний должен провести демонстрацию </w:t>
      </w:r>
      <w:r w:rsidRPr="005106E8">
        <w:rPr>
          <w:rFonts w:eastAsia="ヒラギノ角ゴ Pro W3"/>
        </w:rPr>
        <w:t xml:space="preserve">процесса компиляции, создания дистрибутива и установки (развертывания) разработанных программ для ЭВМ </w:t>
      </w:r>
      <w:r w:rsidRPr="001428F5">
        <w:rPr>
          <w:rFonts w:eastAsia="ヒラギノ角ゴ Pro W3"/>
        </w:rPr>
        <w:t xml:space="preserve">с использованием средств, указанных </w:t>
      </w:r>
      <w:r w:rsidR="002328D9" w:rsidRPr="001428F5">
        <w:rPr>
          <w:rFonts w:eastAsia="ヒラギノ角ゴ Pro W3"/>
        </w:rPr>
        <w:br/>
      </w:r>
      <w:r w:rsidRPr="001428F5">
        <w:rPr>
          <w:rFonts w:eastAsia="ヒラギノ角ゴ Pro W3"/>
        </w:rPr>
        <w:t>в пункте 3.1</w:t>
      </w:r>
      <w:r w:rsidR="001428F5" w:rsidRPr="001428F5">
        <w:rPr>
          <w:rFonts w:eastAsia="ヒラギノ角ゴ Pro W3"/>
        </w:rPr>
        <w:t>5</w:t>
      </w:r>
      <w:r w:rsidRPr="001428F5">
        <w:rPr>
          <w:rFonts w:eastAsia="ヒラギノ角ゴ Pro W3"/>
        </w:rPr>
        <w:t xml:space="preserve"> Описания объекта закупки, </w:t>
      </w:r>
      <w:r w:rsidR="00D918AB" w:rsidRPr="001428F5">
        <w:rPr>
          <w:rFonts w:eastAsia="ヒラギノ角ゴ Pro W3"/>
        </w:rPr>
        <w:t>в соответс</w:t>
      </w:r>
      <w:r w:rsidR="001119CB" w:rsidRPr="001428F5">
        <w:rPr>
          <w:rFonts w:eastAsia="ヒラギノ角ゴ Pro W3"/>
        </w:rPr>
        <w:t>т</w:t>
      </w:r>
      <w:r w:rsidR="00D918AB" w:rsidRPr="001428F5">
        <w:rPr>
          <w:rFonts w:eastAsia="ヒラギノ角ゴ Pro W3"/>
        </w:rPr>
        <w:t xml:space="preserve">вии с требованиями к обеспечению безопасности сборочной среды </w:t>
      </w:r>
      <w:r w:rsidR="001119CB" w:rsidRPr="001428F5">
        <w:rPr>
          <w:rFonts w:eastAsia="ヒラギノ角ゴ Pro W3"/>
        </w:rPr>
        <w:t>(</w:t>
      </w:r>
      <w:r w:rsidR="00D918AB" w:rsidRPr="001428F5">
        <w:rPr>
          <w:rFonts w:eastAsia="ヒラギノ角ゴ Pro W3"/>
        </w:rPr>
        <w:t>п. 3.4 Приложения</w:t>
      </w:r>
      <w:r w:rsidR="00D918AB">
        <w:rPr>
          <w:rFonts w:eastAsia="ヒラギノ角ゴ Pro W3"/>
        </w:rPr>
        <w:t xml:space="preserve"> </w:t>
      </w:r>
      <w:r w:rsidR="00EB4A86">
        <w:rPr>
          <w:rFonts w:eastAsia="ヒラギノ角ゴ Pro W3"/>
        </w:rPr>
        <w:t xml:space="preserve">№ </w:t>
      </w:r>
      <w:r w:rsidR="00D918AB">
        <w:rPr>
          <w:rFonts w:eastAsia="ヒラギノ角ゴ Pro W3"/>
        </w:rPr>
        <w:t>4 к Описанию объекта закупки</w:t>
      </w:r>
      <w:r w:rsidR="001119CB">
        <w:rPr>
          <w:rFonts w:eastAsia="ヒラギノ角ゴ Pro W3"/>
        </w:rPr>
        <w:t>)</w:t>
      </w:r>
      <w:r w:rsidR="00D918AB">
        <w:rPr>
          <w:rFonts w:eastAsia="ヒラギノ角ゴ Pro W3"/>
        </w:rPr>
        <w:t xml:space="preserve"> </w:t>
      </w:r>
      <w:r w:rsidR="002328D9">
        <w:rPr>
          <w:rFonts w:eastAsia="ヒラギノ角ゴ Pro W3"/>
        </w:rPr>
        <w:br/>
      </w:r>
      <w:r w:rsidR="00D918AB">
        <w:rPr>
          <w:rFonts w:eastAsia="ヒラギノ角ゴ Pro W3"/>
        </w:rPr>
        <w:t xml:space="preserve">и </w:t>
      </w:r>
      <w:r w:rsidRPr="005106E8">
        <w:rPr>
          <w:rFonts w:eastAsia="ヒラギノ角ゴ Pro W3"/>
        </w:rPr>
        <w:t>в соответствии с инструкциями, приведенными в рабочей документации на Систему</w:t>
      </w:r>
      <w:r w:rsidRPr="00F9613E">
        <w:rPr>
          <w:rFonts w:eastAsia="ヒラギノ角ゴ Pro W3"/>
        </w:rPr>
        <w:t xml:space="preserve">. </w:t>
      </w:r>
    </w:p>
    <w:p w14:paraId="6F7EBFDE" w14:textId="05287423" w:rsidR="00D0472E" w:rsidRPr="00F9613E" w:rsidRDefault="00D5401D" w:rsidP="00D5401D">
      <w:pPr>
        <w:pStyle w:val="220"/>
        <w:spacing w:line="240" w:lineRule="auto"/>
        <w:ind w:left="0" w:firstLine="567"/>
        <w:outlineLvl w:val="1"/>
        <w:rPr>
          <w:rFonts w:eastAsia="ヒラギノ角ゴ Pro W3"/>
        </w:rPr>
      </w:pPr>
      <w:r w:rsidRPr="00F9613E">
        <w:rPr>
          <w:rFonts w:eastAsia="ヒラギノ角ゴ Pro W3"/>
        </w:rPr>
        <w:t xml:space="preserve"> </w:t>
      </w:r>
      <w:r w:rsidR="00113A7F" w:rsidRPr="00F9613E">
        <w:rPr>
          <w:rFonts w:eastAsia="ヒラギノ角ゴ Pro W3"/>
        </w:rPr>
        <w:t>Передача</w:t>
      </w:r>
      <w:r w:rsidRPr="00F9613E">
        <w:rPr>
          <w:rFonts w:eastAsia="ヒラギノ角ゴ Pro W3"/>
        </w:rPr>
        <w:t xml:space="preserve"> Заказчику комплект</w:t>
      </w:r>
      <w:r w:rsidR="00113A7F" w:rsidRPr="00F9613E">
        <w:rPr>
          <w:rFonts w:eastAsia="ヒラギノ角ゴ Pro W3"/>
        </w:rPr>
        <w:t>а</w:t>
      </w:r>
      <w:r w:rsidRPr="00F9613E">
        <w:rPr>
          <w:rFonts w:eastAsia="ヒラギノ角ゴ Pro W3"/>
        </w:rPr>
        <w:t xml:space="preserve">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Подрядчика,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w:t>
      </w:r>
      <w:r w:rsidR="00113A7F" w:rsidRPr="00F9613E">
        <w:rPr>
          <w:rFonts w:eastAsia="ヒラギノ角ゴ Pro W3"/>
        </w:rPr>
        <w:t xml:space="preserve"> (ноу-хау), созданные в рамках К</w:t>
      </w:r>
      <w:r w:rsidRPr="00F9613E">
        <w:rPr>
          <w:rFonts w:eastAsia="ヒラギノ角ゴ Pro W3"/>
        </w:rPr>
        <w:t>онтракта, осуществляется Подрядчиком в составе отчетной документа</w:t>
      </w:r>
      <w:r w:rsidR="00113A7F" w:rsidRPr="00F9613E">
        <w:rPr>
          <w:rFonts w:eastAsia="ヒラギノ角ゴ Pro W3"/>
        </w:rPr>
        <w:t>ции, предусмотренной условиями К</w:t>
      </w:r>
      <w:r w:rsidRPr="00F9613E">
        <w:rPr>
          <w:rFonts w:eastAsia="ヒラギノ角ゴ Pro W3"/>
        </w:rPr>
        <w:t>онтракта.</w:t>
      </w:r>
    </w:p>
    <w:p w14:paraId="6C93A6F3" w14:textId="616F691C" w:rsidR="00D0472E" w:rsidRPr="00F9613E" w:rsidRDefault="00D5401D" w:rsidP="00D5401D">
      <w:pPr>
        <w:pStyle w:val="220"/>
        <w:spacing w:line="240" w:lineRule="auto"/>
        <w:ind w:left="0" w:firstLine="567"/>
        <w:outlineLvl w:val="1"/>
        <w:rPr>
          <w:rFonts w:eastAsia="ヒラギノ角ゴ Pro W3"/>
        </w:rPr>
      </w:pPr>
      <w:r w:rsidRPr="00F9613E">
        <w:rPr>
          <w:rFonts w:eastAsia="ヒラギノ角ゴ Pro W3"/>
        </w:rPr>
        <w:t xml:space="preserve">Подрядчик должен обеспечить хранение архивных документов об организации работ по проектированию, созданию, эксплуатации и модернизации автоматизированных систем и баз данных в соответствии с приказом </w:t>
      </w:r>
      <w:r w:rsidRPr="00F9613E">
        <w:t xml:space="preserve">Федерального архивного агентства </w:t>
      </w:r>
      <w:r w:rsidRPr="00F9613E">
        <w:lastRenderedPageBreak/>
        <w:t>от 28.12.2021 № 142</w:t>
      </w:r>
      <w:r w:rsidRPr="00F9613E">
        <w:rPr>
          <w:rFonts w:eastAsia="ヒラギノ角ゴ Pro W3"/>
        </w:rPr>
        <w:t xml:space="preserve"> </w:t>
      </w:r>
      <w:r w:rsidR="007D2C4B" w:rsidRPr="00F9613E">
        <w:rPr>
          <w:rFonts w:eastAsia="ヒラギノ角ゴ Pro W3"/>
        </w:rPr>
        <w:t>«</w:t>
      </w:r>
      <w:r w:rsidRPr="00F9613E">
        <w:t>Об утверждении Перечня типовых архивных документов, образующихся в научно-технической и производственной деятельности организаций, с указанием сроков хранения</w:t>
      </w:r>
      <w:r w:rsidR="007D2C4B" w:rsidRPr="00F9613E">
        <w:rPr>
          <w:rFonts w:eastAsia="ヒラギノ角ゴ Pro W3"/>
        </w:rPr>
        <w:t>»</w:t>
      </w:r>
      <w:r w:rsidRPr="00F9613E">
        <w:rPr>
          <w:rFonts w:eastAsia="ヒラギノ角ゴ Pro W3"/>
        </w:rPr>
        <w:t>.</w:t>
      </w:r>
    </w:p>
    <w:p w14:paraId="0DFA2524" w14:textId="7FC52C94" w:rsidR="001E6097" w:rsidRPr="00F9613E" w:rsidRDefault="00D5401D" w:rsidP="001E6097">
      <w:pPr>
        <w:pStyle w:val="220"/>
        <w:spacing w:line="240" w:lineRule="auto"/>
        <w:ind w:left="0" w:firstLine="567"/>
        <w:outlineLvl w:val="1"/>
        <w:rPr>
          <w:rFonts w:eastAsia="ヒラギノ角ゴ Pro W3"/>
        </w:rPr>
      </w:pPr>
      <w:r w:rsidRPr="00F9613E">
        <w:rPr>
          <w:rFonts w:eastAsia="ヒラギノ角ゴ Pro W3"/>
        </w:rPr>
        <w:t xml:space="preserve">Подрядчик по результатам выполненных работ по контракту обязан предоставить отчетные документы в соответствии с контрактом и перечнем отчетных документов (Приложение № </w:t>
      </w:r>
      <w:r w:rsidR="00D918AB">
        <w:rPr>
          <w:rFonts w:eastAsia="ヒラギノ角ゴ Pro W3"/>
        </w:rPr>
        <w:t>5</w:t>
      </w:r>
      <w:r w:rsidRPr="00F9613E">
        <w:rPr>
          <w:rFonts w:eastAsia="ヒラギノ角ゴ Pro W3"/>
        </w:rPr>
        <w:t xml:space="preserve"> к Описанию объекта закупки) с учетом рекомендуемых форм отчетных документов (Приложение № </w:t>
      </w:r>
      <w:r w:rsidR="00D918AB">
        <w:rPr>
          <w:rFonts w:eastAsia="ヒラギノ角ゴ Pro W3"/>
        </w:rPr>
        <w:t>6</w:t>
      </w:r>
      <w:r w:rsidRPr="00F9613E">
        <w:rPr>
          <w:rFonts w:eastAsia="ヒラギノ角ゴ Pro W3"/>
        </w:rPr>
        <w:t xml:space="preserve"> к Описанию объекта закупки).</w:t>
      </w:r>
    </w:p>
    <w:p w14:paraId="6B0B324B" w14:textId="5D7E4406" w:rsidR="00D0472E" w:rsidRPr="00F9613E" w:rsidRDefault="00D5401D" w:rsidP="00D5401D">
      <w:pPr>
        <w:pStyle w:val="220"/>
        <w:spacing w:line="240" w:lineRule="auto"/>
        <w:ind w:left="0" w:firstLine="567"/>
        <w:outlineLvl w:val="1"/>
        <w:rPr>
          <w:rFonts w:eastAsia="ヒラギノ角ゴ Pro W3"/>
        </w:rPr>
      </w:pPr>
      <w:r w:rsidRPr="00F9613E">
        <w:rPr>
          <w:rFonts w:eastAsia="ヒラギノ角ゴ Pro W3"/>
        </w:rPr>
        <w:t xml:space="preserve"> Во всех случаях, когда Подрядчику</w:t>
      </w:r>
      <w:r w:rsidR="003B1513" w:rsidRPr="00F9613E">
        <w:rPr>
          <w:rFonts w:eastAsia="ヒラギノ角ゴ Pro W3"/>
        </w:rPr>
        <w:t xml:space="preserve"> требуется доступ к Репозиторию</w:t>
      </w:r>
      <w:r w:rsidRPr="00F9613E">
        <w:rPr>
          <w:rFonts w:eastAsia="ヒラギノ角ゴ Pro W3"/>
        </w:rPr>
        <w:t>, Подрядчик направляет в адрес Заказчика с сопроводительным письмом заполненную и подписанную уполномоченным лицом Подрядчика Анкету</w:t>
      </w:r>
      <w:r w:rsidR="001F5728" w:rsidRPr="00F9613E">
        <w:rPr>
          <w:rFonts w:eastAsia="ヒラギノ角ゴ Pro W3"/>
        </w:rPr>
        <w:t xml:space="preserve"> для предоставлен</w:t>
      </w:r>
      <w:r w:rsidR="00A056E3" w:rsidRPr="00F9613E">
        <w:rPr>
          <w:rFonts w:eastAsia="ヒラギノ角ゴ Pro W3"/>
        </w:rPr>
        <w:t>ия доступа к Р</w:t>
      </w:r>
      <w:r w:rsidR="001F5728" w:rsidRPr="00F9613E">
        <w:rPr>
          <w:rFonts w:eastAsia="ヒラギノ角ゴ Pro W3"/>
        </w:rPr>
        <w:t>епозиторию</w:t>
      </w:r>
      <w:r w:rsidRPr="00F9613E">
        <w:rPr>
          <w:rFonts w:eastAsia="ヒラギノ角ゴ Pro W3"/>
        </w:rPr>
        <w:t xml:space="preserve"> </w:t>
      </w:r>
      <w:r w:rsidR="00691C67" w:rsidRPr="00F9613E">
        <w:rPr>
          <w:rFonts w:eastAsia="ヒラギノ角ゴ Pro W3"/>
        </w:rPr>
        <w:br/>
      </w:r>
      <w:r w:rsidRPr="00F9613E">
        <w:rPr>
          <w:rFonts w:eastAsia="ヒラギノ角ゴ Pro W3"/>
        </w:rPr>
        <w:t>(</w:t>
      </w:r>
      <w:r w:rsidR="001F5728" w:rsidRPr="00F9613E">
        <w:rPr>
          <w:rFonts w:eastAsia="ヒラギノ角ゴ Pro W3"/>
        </w:rPr>
        <w:t xml:space="preserve">п. </w:t>
      </w:r>
      <w:r w:rsidR="006263E0">
        <w:rPr>
          <w:rFonts w:eastAsia="ヒラギノ角ゴ Pro W3"/>
        </w:rPr>
        <w:t>6</w:t>
      </w:r>
      <w:r w:rsidR="001F5728" w:rsidRPr="00F9613E">
        <w:rPr>
          <w:rFonts w:eastAsia="ヒラギノ角ゴ Pro W3"/>
        </w:rPr>
        <w:t xml:space="preserve"> </w:t>
      </w:r>
      <w:r w:rsidRPr="00F9613E">
        <w:rPr>
          <w:rFonts w:eastAsia="ヒラギノ角ゴ Pro W3"/>
        </w:rPr>
        <w:t>Приложени</w:t>
      </w:r>
      <w:r w:rsidR="001F5728" w:rsidRPr="00F9613E">
        <w:rPr>
          <w:rFonts w:eastAsia="ヒラギノ角ゴ Pro W3"/>
        </w:rPr>
        <w:t>я</w:t>
      </w:r>
      <w:r w:rsidRPr="00F9613E">
        <w:rPr>
          <w:rFonts w:eastAsia="ヒラギノ角ゴ Pro W3"/>
        </w:rPr>
        <w:t xml:space="preserve"> № </w:t>
      </w:r>
      <w:r w:rsidR="003103BF">
        <w:rPr>
          <w:rFonts w:eastAsia="ヒラギノ角ゴ Pro W3"/>
        </w:rPr>
        <w:t>6</w:t>
      </w:r>
      <w:r w:rsidRPr="00F9613E">
        <w:rPr>
          <w:rFonts w:eastAsia="ヒラギノ角ゴ Pro W3"/>
        </w:rPr>
        <w:t xml:space="preserve"> к Описанию объекта закупки). </w:t>
      </w:r>
      <w:r w:rsidR="00C352DF" w:rsidRPr="00F9613E">
        <w:rPr>
          <w:rFonts w:eastAsia="ヒラギノ角ゴ Pro W3"/>
        </w:rPr>
        <w:t>После получения от Подрядчика Анкеты</w:t>
      </w:r>
      <w:r w:rsidR="00971CE0" w:rsidRPr="00F9613E">
        <w:rPr>
          <w:rFonts w:eastAsia="ヒラギノ角ゴ Pro W3"/>
        </w:rPr>
        <w:t xml:space="preserve"> для предоставления доступа к Р</w:t>
      </w:r>
      <w:r w:rsidR="001F5728" w:rsidRPr="00F9613E">
        <w:rPr>
          <w:rFonts w:eastAsia="ヒラギノ角ゴ Pro W3"/>
        </w:rPr>
        <w:t>епозиторию</w:t>
      </w:r>
      <w:r w:rsidR="00C352DF" w:rsidRPr="00F9613E">
        <w:rPr>
          <w:rFonts w:eastAsia="ヒラギノ角ゴ Pro W3"/>
        </w:rPr>
        <w:t>, Заказчик обеспечивает предоставление д</w:t>
      </w:r>
      <w:r w:rsidRPr="00F9613E">
        <w:rPr>
          <w:rFonts w:eastAsia="ヒラギノ角ゴ Pro W3"/>
        </w:rPr>
        <w:t>оступ</w:t>
      </w:r>
      <w:r w:rsidR="00C352DF" w:rsidRPr="00F9613E">
        <w:rPr>
          <w:rFonts w:eastAsia="ヒラギノ角ゴ Pro W3"/>
        </w:rPr>
        <w:t>а</w:t>
      </w:r>
      <w:r w:rsidRPr="00F9613E">
        <w:rPr>
          <w:rFonts w:eastAsia="ヒラギノ角ゴ Pro W3"/>
        </w:rPr>
        <w:t xml:space="preserve"> </w:t>
      </w:r>
      <w:r w:rsidR="00C352DF" w:rsidRPr="00F9613E">
        <w:rPr>
          <w:rFonts w:eastAsia="ヒラギノ角ゴ Pro W3"/>
        </w:rPr>
        <w:t>к</w:t>
      </w:r>
      <w:r w:rsidR="001A374B" w:rsidRPr="00F9613E">
        <w:rPr>
          <w:rFonts w:eastAsia="ヒラギノ角ゴ Pro W3"/>
        </w:rPr>
        <w:t> </w:t>
      </w:r>
      <w:r w:rsidRPr="00F9613E">
        <w:rPr>
          <w:rFonts w:eastAsia="ヒラギノ角ゴ Pro W3"/>
        </w:rPr>
        <w:t>Репозитор</w:t>
      </w:r>
      <w:r w:rsidR="00C352DF" w:rsidRPr="00F9613E">
        <w:rPr>
          <w:rFonts w:eastAsia="ヒラギノ角ゴ Pro W3"/>
        </w:rPr>
        <w:t>ию.</w:t>
      </w:r>
    </w:p>
    <w:p w14:paraId="024621FA" w14:textId="461341B4" w:rsidR="00AB2D53" w:rsidRPr="00691C67" w:rsidRDefault="00AB2D53" w:rsidP="00691C67">
      <w:pPr>
        <w:pStyle w:val="220"/>
        <w:spacing w:line="240" w:lineRule="auto"/>
        <w:ind w:left="0" w:firstLine="567"/>
        <w:outlineLvl w:val="1"/>
        <w:rPr>
          <w:rFonts w:eastAsia="ヒラギノ角ゴ Pro W3"/>
        </w:rPr>
      </w:pPr>
      <w:r w:rsidRPr="00691C67">
        <w:rPr>
          <w:rFonts w:eastAsia="ヒラギノ角ゴ Pro W3"/>
        </w:rPr>
        <w:t>В случае, если в результате выполнения работ по развитию Системы создается либо модифицируется структура базы данных, принятые и реализованные Подрядчиком технические решения должны обеспечивать возможность переноса данных</w:t>
      </w:r>
      <w:r w:rsidR="00863C7F">
        <w:rPr>
          <w:rFonts w:eastAsia="ヒラギノ角ゴ Pro W3"/>
        </w:rPr>
        <w:t xml:space="preserve"> (миграции данных</w:t>
      </w:r>
      <w:r w:rsidR="004F5E08">
        <w:rPr>
          <w:rFonts w:eastAsia="ヒラギノ角ゴ Pro W3"/>
        </w:rPr>
        <w:t>, конвертации данных при необходимости</w:t>
      </w:r>
      <w:r w:rsidR="00863C7F">
        <w:rPr>
          <w:rFonts w:eastAsia="ヒラギノ角ゴ Pro W3"/>
        </w:rPr>
        <w:t>)</w:t>
      </w:r>
      <w:r w:rsidRPr="00691C67">
        <w:rPr>
          <w:rFonts w:eastAsia="ヒラギノ角ゴ Pro W3"/>
        </w:rPr>
        <w:t>, обрабатываемых в Системе, во вновь созданную (модифицированную) базу данных с учетом ее функционального назначения.</w:t>
      </w:r>
    </w:p>
    <w:p w14:paraId="232EBFAA" w14:textId="14C54468" w:rsidR="00BD114C" w:rsidRPr="00691C67" w:rsidRDefault="00BD114C" w:rsidP="00691C67">
      <w:pPr>
        <w:tabs>
          <w:tab w:val="left" w:pos="993"/>
        </w:tabs>
        <w:spacing w:after="0" w:line="240" w:lineRule="auto"/>
        <w:ind w:firstLine="567"/>
        <w:contextualSpacing/>
        <w:rPr>
          <w:rFonts w:eastAsia="ヒラギノ角ゴ Pro W3"/>
        </w:rPr>
      </w:pPr>
      <w:r w:rsidRPr="00691C67">
        <w:rPr>
          <w:rFonts w:eastAsia="ヒラギノ角ゴ Pro W3"/>
        </w:rPr>
        <w:t xml:space="preserve">Если для переноса данных </w:t>
      </w:r>
      <w:r w:rsidR="00863C7F">
        <w:rPr>
          <w:rFonts w:eastAsia="ヒラギノ角ゴ Pro W3"/>
        </w:rPr>
        <w:t>(миграции данных</w:t>
      </w:r>
      <w:r w:rsidR="004F5E08">
        <w:rPr>
          <w:rFonts w:eastAsia="ヒラギノ角ゴ Pro W3"/>
        </w:rPr>
        <w:t>, конвертации данных при необходимости</w:t>
      </w:r>
      <w:r w:rsidR="00863C7F">
        <w:rPr>
          <w:rFonts w:eastAsia="ヒラギノ角ゴ Pro W3"/>
        </w:rPr>
        <w:t xml:space="preserve">) </w:t>
      </w:r>
      <w:r w:rsidRPr="00691C67">
        <w:rPr>
          <w:rFonts w:eastAsia="ヒラギノ角ゴ Pro W3"/>
        </w:rPr>
        <w:t xml:space="preserve">и последующего аудита данных </w:t>
      </w:r>
      <w:r w:rsidR="006F1DDF" w:rsidRPr="00691C67">
        <w:rPr>
          <w:rFonts w:eastAsia="ヒラギノ角ゴ Pro W3"/>
        </w:rPr>
        <w:t xml:space="preserve">в новой конфигурации необходимо </w:t>
      </w:r>
      <w:r w:rsidRPr="00691C67">
        <w:rPr>
          <w:rFonts w:eastAsia="ヒラギノ角ゴ Pro W3"/>
        </w:rPr>
        <w:t xml:space="preserve">программное обеспечение, дистрибутивы такого программного обеспечения </w:t>
      </w:r>
      <w:r w:rsidR="00010B4D" w:rsidRPr="00691C67">
        <w:rPr>
          <w:rFonts w:eastAsia="ヒラギノ角ゴ Pro W3"/>
        </w:rPr>
        <w:t>передаются</w:t>
      </w:r>
      <w:r w:rsidRPr="00691C67">
        <w:rPr>
          <w:rFonts w:eastAsia="ヒラギノ角ゴ Pro W3"/>
        </w:rPr>
        <w:t xml:space="preserve"> Подрядчиком Заказчику вместе с исходными кодами разработанного в ходе исполнения Контракта программного обеспечения.</w:t>
      </w:r>
    </w:p>
    <w:p w14:paraId="5ACA8DCA" w14:textId="7C7A3F47" w:rsidR="00BD114C" w:rsidRDefault="00BD114C" w:rsidP="00691C67">
      <w:pPr>
        <w:tabs>
          <w:tab w:val="left" w:pos="993"/>
        </w:tabs>
        <w:spacing w:after="0" w:line="240" w:lineRule="auto"/>
        <w:ind w:firstLine="567"/>
        <w:contextualSpacing/>
        <w:rPr>
          <w:rFonts w:eastAsia="ヒラギノ角ゴ Pro W3"/>
        </w:rPr>
      </w:pPr>
      <w:r w:rsidRPr="00691C67">
        <w:rPr>
          <w:rFonts w:eastAsia="ヒラギノ角ゴ Pro W3"/>
        </w:rPr>
        <w:t>В случае использования для указанных целей программного обеспечения, права на которое принадлежат третьим лицам, Подрядчик за свой счёт передаёт Заказчику дистрибутивы и права на использования такого программного обеспечения.</w:t>
      </w:r>
    </w:p>
    <w:p w14:paraId="7E22064D" w14:textId="77777777" w:rsidR="00D0472E" w:rsidRPr="001179C6" w:rsidRDefault="00D5401D" w:rsidP="00CE30BA">
      <w:pPr>
        <w:pStyle w:val="18"/>
        <w:spacing w:after="0" w:line="240" w:lineRule="auto"/>
        <w:ind w:left="0" w:firstLine="567"/>
      </w:pPr>
      <w:r w:rsidRPr="001179C6">
        <w:t>Требования к гарантии качества работы, а также требования к гарантийному сроку и (или) объему предоставления гарантий их качества</w:t>
      </w:r>
    </w:p>
    <w:p w14:paraId="0BDE6168" w14:textId="2EBC53A5" w:rsidR="00855AA9" w:rsidRPr="00691C67" w:rsidRDefault="00855AA9" w:rsidP="00691C67">
      <w:pPr>
        <w:pStyle w:val="220"/>
        <w:spacing w:line="240" w:lineRule="auto"/>
        <w:ind w:left="0" w:firstLine="567"/>
        <w:outlineLvl w:val="1"/>
        <w:rPr>
          <w:rFonts w:eastAsia="ヒラギノ角ゴ Pro W3"/>
        </w:rPr>
      </w:pPr>
      <w:r w:rsidRPr="00691C67">
        <w:rPr>
          <w:rFonts w:eastAsia="ヒラギノ角ゴ Pro W3"/>
        </w:rPr>
        <w:t xml:space="preserve"> </w:t>
      </w:r>
      <w:r w:rsidR="005C530E" w:rsidRPr="00691C67">
        <w:rPr>
          <w:rFonts w:eastAsia="ヒラギノ角ゴ Pro W3"/>
        </w:rPr>
        <w:t xml:space="preserve">Гарантийный срок на выполненные работы: со дня утверждения Заказчиком документа о приемке результатов выполненных работ по 1 этапу, сформированного </w:t>
      </w:r>
      <w:r w:rsidR="00A649C3" w:rsidRPr="00691C67">
        <w:rPr>
          <w:rFonts w:eastAsia="ヒラギノ角ゴ Pro W3"/>
        </w:rPr>
        <w:br/>
      </w:r>
      <w:r w:rsidR="005C530E" w:rsidRPr="004D3BE3">
        <w:rPr>
          <w:rFonts w:eastAsia="ヒラギノ角ゴ Pro W3"/>
          <w:color w:val="auto"/>
        </w:rPr>
        <w:t xml:space="preserve">в электронной форме посредством единой информационной системы в сфере закупок до </w:t>
      </w:r>
      <w:r w:rsidR="004D3BE3" w:rsidRPr="004D3BE3">
        <w:rPr>
          <w:rFonts w:eastAsia="ヒラギノ角ゴ Pro W3"/>
          <w:color w:val="auto"/>
        </w:rPr>
        <w:t>31.12.2028</w:t>
      </w:r>
      <w:r w:rsidR="005C530E" w:rsidRPr="004D3BE3">
        <w:rPr>
          <w:rFonts w:eastAsia="ヒラギノ角ゴ Pro W3"/>
          <w:color w:val="auto"/>
        </w:rPr>
        <w:t>.</w:t>
      </w:r>
      <w:r w:rsidR="0090377D" w:rsidRPr="004D3BE3">
        <w:rPr>
          <w:rFonts w:eastAsia="ヒラギノ角ゴ Pro W3"/>
          <w:color w:val="auto"/>
        </w:rPr>
        <w:t xml:space="preserve"> </w:t>
      </w:r>
      <w:r w:rsidR="0090377D" w:rsidRPr="004D3BE3">
        <w:rPr>
          <w:color w:val="auto"/>
          <w:shd w:val="clear" w:color="auto" w:fill="FFFFFF"/>
        </w:rPr>
        <w:t xml:space="preserve">Гарантийный срок продлевается на период, в течение которого Получатель, Заказчик не могли пользоваться результатами выполненных работ по Контракту ввиду просрочки исполнения </w:t>
      </w:r>
      <w:r w:rsidR="0090377D">
        <w:rPr>
          <w:color w:val="222222"/>
          <w:shd w:val="clear" w:color="auto" w:fill="FFFFFF"/>
        </w:rPr>
        <w:t xml:space="preserve">Подрядчиком обязательств, предусмотренных Контрактом, а также </w:t>
      </w:r>
      <w:r w:rsidR="0090377D">
        <w:rPr>
          <w:color w:val="222222"/>
          <w:shd w:val="clear" w:color="auto" w:fill="FFFFFF"/>
        </w:rPr>
        <w:br/>
        <w:t>в иных случаях неисполнения или ненадлежащего исполнения Подрядчиком обязательств, предусмотренных Контрактом, а также в иных случаях неисполнения или ненадлежащего исполнения Подрядчиком обязательств, предусмотренных Контрактом.</w:t>
      </w:r>
    </w:p>
    <w:p w14:paraId="7A58BA45" w14:textId="29A282FB" w:rsidR="00D0472E" w:rsidRPr="00691C67" w:rsidRDefault="00855AA9" w:rsidP="00691C67">
      <w:pPr>
        <w:pStyle w:val="220"/>
        <w:spacing w:line="240" w:lineRule="auto"/>
        <w:ind w:left="0" w:firstLine="567"/>
        <w:outlineLvl w:val="1"/>
        <w:rPr>
          <w:rFonts w:eastAsia="ヒラギノ角ゴ Pro W3"/>
        </w:rPr>
      </w:pPr>
      <w:r w:rsidRPr="00691C67">
        <w:rPr>
          <w:rFonts w:eastAsia="ヒラギノ角ゴ Pro W3"/>
        </w:rPr>
        <w:t>Объем предоставления гарантии качества работ: в полном объеме на все результаты работ в соответствии с да</w:t>
      </w:r>
      <w:r w:rsidR="00580765" w:rsidRPr="00691C67">
        <w:rPr>
          <w:rFonts w:eastAsia="ヒラギノ角ゴ Pro W3"/>
        </w:rPr>
        <w:t>нным Описанием объекта закупки.</w:t>
      </w:r>
    </w:p>
    <w:p w14:paraId="3FBFD617" w14:textId="4C25EF81" w:rsidR="00D0472E" w:rsidRPr="00EB4A86" w:rsidRDefault="00D5401D" w:rsidP="00D5401D">
      <w:pPr>
        <w:pStyle w:val="220"/>
        <w:spacing w:line="240" w:lineRule="auto"/>
        <w:ind w:left="0" w:firstLine="567"/>
        <w:outlineLvl w:val="1"/>
        <w:rPr>
          <w:rFonts w:eastAsia="ヒラギノ角ゴ Pro W3"/>
        </w:rPr>
      </w:pPr>
      <w:r w:rsidRPr="00691C67">
        <w:rPr>
          <w:rFonts w:eastAsia="ヒラギノ角ゴ Pro W3"/>
        </w:rPr>
        <w:t>Устранение замечаний при согласовании отчетных документов с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w:t>
      </w:r>
      <w:r w:rsidRPr="00EB4A86">
        <w:rPr>
          <w:rFonts w:eastAsia="ヒラギノ角ゴ Pro W3"/>
        </w:rPr>
        <w:t>технической защиты информации, осуществляется Подрядчиком в рамках гарантийных обязательств.</w:t>
      </w:r>
    </w:p>
    <w:p w14:paraId="42DBD237" w14:textId="77777777" w:rsidR="00AB2D53" w:rsidRPr="00EB4A86" w:rsidRDefault="00AB2D53" w:rsidP="00AB2D53">
      <w:pPr>
        <w:pStyle w:val="220"/>
        <w:spacing w:line="240" w:lineRule="auto"/>
        <w:ind w:left="0" w:firstLine="567"/>
        <w:outlineLvl w:val="1"/>
      </w:pPr>
      <w:r w:rsidRPr="00EB4A86">
        <w:t>Подрядчик в течение гарантийного срока на выполненные работы предоставляет Заказчику без дополнительной оплаты обновления безопасности на разработанное и/или доработанное при выполнении работ специальное программное обеспечение.</w:t>
      </w:r>
    </w:p>
    <w:p w14:paraId="061C6B6A" w14:textId="5204CBAF" w:rsidR="00AB2D53" w:rsidRPr="00EB4A86" w:rsidRDefault="00AB2D53" w:rsidP="00AB2D53">
      <w:pPr>
        <w:pStyle w:val="220"/>
        <w:spacing w:after="160" w:line="240" w:lineRule="auto"/>
        <w:ind w:left="0" w:firstLine="567"/>
        <w:outlineLvl w:val="1"/>
      </w:pPr>
      <w:r w:rsidRPr="00EB4A86">
        <w:t>В случае выявления в течение гарантийного срока уязвимостей в системном и общем программном обеспечении Системы, Подрядчик без дополнительной оплаты</w:t>
      </w:r>
      <w:r w:rsidR="001119CB" w:rsidRPr="00EB4A86">
        <w:t xml:space="preserve"> по требованию Заказчика</w:t>
      </w:r>
      <w:r w:rsidRPr="00EB4A86">
        <w:t xml:space="preserve"> </w:t>
      </w:r>
      <w:r w:rsidR="00001858" w:rsidRPr="00EB4A86">
        <w:t xml:space="preserve">содействует </w:t>
      </w:r>
      <w:r w:rsidR="001119CB" w:rsidRPr="00EB4A86">
        <w:t xml:space="preserve">организации, осуществляющей </w:t>
      </w:r>
      <w:r w:rsidR="001B5C30" w:rsidRPr="00EB4A86">
        <w:t>сопровожд</w:t>
      </w:r>
      <w:r w:rsidR="001119CB" w:rsidRPr="00EB4A86">
        <w:t>ение Системы,</w:t>
      </w:r>
      <w:r w:rsidR="001B5C30" w:rsidRPr="00EB4A86">
        <w:t xml:space="preserve"> </w:t>
      </w:r>
      <w:r w:rsidR="00001858" w:rsidRPr="00EB4A86">
        <w:t xml:space="preserve">в установке </w:t>
      </w:r>
      <w:r w:rsidR="001119CB" w:rsidRPr="00EB4A86">
        <w:t>обновлений</w:t>
      </w:r>
      <w:r w:rsidRPr="00EB4A86">
        <w:t xml:space="preserve"> безопасности на применяемое в Системе общее и си</w:t>
      </w:r>
      <w:r w:rsidR="005106E8" w:rsidRPr="00EB4A86">
        <w:t xml:space="preserve">стемное программное обеспечение, Подрядчик в том числе обеспечивает личное присутствие своего представителя </w:t>
      </w:r>
      <w:r w:rsidR="005106E8" w:rsidRPr="00EB4A86">
        <w:lastRenderedPageBreak/>
        <w:t>в месте и во время указанное Заказчиком.</w:t>
      </w:r>
      <w:r w:rsidRPr="00EB4A86">
        <w:t xml:space="preserve"> Обновления безопасности проприетарного общего и системного программного обеспечения предоставляются</w:t>
      </w:r>
      <w:r w:rsidR="00E948F4" w:rsidRPr="00EB4A86">
        <w:t xml:space="preserve"> Заказчиком.</w:t>
      </w:r>
      <w:r w:rsidRPr="00EB4A86">
        <w:t xml:space="preserve"> </w:t>
      </w:r>
    </w:p>
    <w:p w14:paraId="3D850BEB" w14:textId="77777777" w:rsidR="00D0472E" w:rsidRPr="001179C6" w:rsidRDefault="00D5401D" w:rsidP="00CE30BA">
      <w:pPr>
        <w:pStyle w:val="18"/>
        <w:spacing w:after="0" w:line="240" w:lineRule="auto"/>
        <w:ind w:left="0" w:firstLine="567"/>
      </w:pPr>
      <w:r w:rsidRPr="001179C6">
        <w:t xml:space="preserve">Требования энергетической эффективности работ </w:t>
      </w:r>
    </w:p>
    <w:p w14:paraId="34270EDD" w14:textId="77777777" w:rsidR="00D0472E" w:rsidRPr="001179C6" w:rsidRDefault="00D5401D" w:rsidP="00D5401D">
      <w:pPr>
        <w:spacing w:after="0" w:line="240" w:lineRule="auto"/>
        <w:ind w:firstLine="567"/>
        <w:contextualSpacing/>
      </w:pPr>
      <w:r w:rsidRPr="001179C6">
        <w:t>Требования не установлены.</w:t>
      </w:r>
    </w:p>
    <w:p w14:paraId="04CEB33F" w14:textId="77777777" w:rsidR="009E0325" w:rsidRPr="001179C6" w:rsidRDefault="009E0325" w:rsidP="00D5401D">
      <w:pPr>
        <w:spacing w:after="0" w:line="240" w:lineRule="auto"/>
        <w:ind w:firstLine="567"/>
        <w:contextualSpacing/>
        <w:rPr>
          <w:b/>
        </w:rPr>
      </w:pPr>
    </w:p>
    <w:p w14:paraId="08BF1902" w14:textId="1BCFAAA4" w:rsidR="00D0472E" w:rsidRPr="001179C6" w:rsidRDefault="00D5401D" w:rsidP="00D5401D">
      <w:pPr>
        <w:spacing w:after="0" w:line="240" w:lineRule="auto"/>
        <w:contextualSpacing/>
        <w:jc w:val="center"/>
        <w:rPr>
          <w:b/>
        </w:rPr>
      </w:pPr>
      <w:r w:rsidRPr="001179C6">
        <w:rPr>
          <w:b/>
        </w:rPr>
        <w:t>Перечень приложений к Описанию объекта закупки</w:t>
      </w:r>
    </w:p>
    <w:p w14:paraId="262F2025" w14:textId="77777777" w:rsidR="00D0472E" w:rsidRPr="001179C6" w:rsidRDefault="00D5401D" w:rsidP="00015703">
      <w:pPr>
        <w:pStyle w:val="213"/>
        <w:numPr>
          <w:ilvl w:val="0"/>
          <w:numId w:val="20"/>
        </w:numPr>
        <w:tabs>
          <w:tab w:val="left" w:pos="993"/>
          <w:tab w:val="left" w:pos="2977"/>
          <w:tab w:val="left" w:pos="3402"/>
        </w:tabs>
        <w:spacing w:after="0" w:line="240" w:lineRule="auto"/>
        <w:ind w:left="0" w:firstLine="567"/>
      </w:pPr>
      <w:r w:rsidRPr="001179C6">
        <w:t>Приложение № 1.</w:t>
      </w:r>
      <w:r w:rsidRPr="001179C6">
        <w:tab/>
        <w:t>Перечень выполняемых работ.</w:t>
      </w:r>
    </w:p>
    <w:p w14:paraId="78F0EAAE" w14:textId="77777777" w:rsidR="00D0472E" w:rsidRPr="001179C6" w:rsidRDefault="00D5401D" w:rsidP="00015703">
      <w:pPr>
        <w:pStyle w:val="213"/>
        <w:numPr>
          <w:ilvl w:val="0"/>
          <w:numId w:val="20"/>
        </w:numPr>
        <w:tabs>
          <w:tab w:val="left" w:pos="993"/>
          <w:tab w:val="left" w:pos="2977"/>
          <w:tab w:val="left" w:pos="3402"/>
        </w:tabs>
        <w:spacing w:after="0" w:line="240" w:lineRule="auto"/>
        <w:ind w:left="0" w:firstLine="567"/>
      </w:pPr>
      <w:r w:rsidRPr="001179C6">
        <w:t>Приложение № 2.</w:t>
      </w:r>
      <w:r w:rsidRPr="001179C6">
        <w:tab/>
        <w:t xml:space="preserve">Технические характеристики </w:t>
      </w:r>
      <w:r w:rsidRPr="001179C6">
        <w:rPr>
          <w:kern w:val="1"/>
          <w:lang w:eastAsia="zh-CN" w:bidi="hi-IN"/>
        </w:rPr>
        <w:t>объекта закупки</w:t>
      </w:r>
      <w:r w:rsidRPr="001179C6">
        <w:t>.</w:t>
      </w:r>
    </w:p>
    <w:p w14:paraId="4D67FABD" w14:textId="77777777" w:rsidR="00D0472E" w:rsidRPr="001179C6" w:rsidRDefault="00D5401D" w:rsidP="00015703">
      <w:pPr>
        <w:pStyle w:val="213"/>
        <w:numPr>
          <w:ilvl w:val="0"/>
          <w:numId w:val="20"/>
        </w:numPr>
        <w:tabs>
          <w:tab w:val="left" w:pos="993"/>
          <w:tab w:val="left" w:pos="2977"/>
          <w:tab w:val="left" w:pos="3402"/>
        </w:tabs>
        <w:spacing w:after="0" w:line="240" w:lineRule="auto"/>
        <w:ind w:left="0" w:firstLine="567"/>
      </w:pPr>
      <w:r w:rsidRPr="001179C6">
        <w:t>Приложение № 3.</w:t>
      </w:r>
      <w:r w:rsidRPr="001179C6">
        <w:tab/>
        <w:t xml:space="preserve">Функциональные и эксплуатационные характеристики </w:t>
      </w:r>
      <w:r w:rsidRPr="001179C6">
        <w:rPr>
          <w:kern w:val="1"/>
          <w:lang w:eastAsia="zh-CN" w:bidi="hi-IN"/>
        </w:rPr>
        <w:t>объекта закупки</w:t>
      </w:r>
      <w:r w:rsidRPr="001179C6">
        <w:t xml:space="preserve">. </w:t>
      </w:r>
    </w:p>
    <w:p w14:paraId="290B034C" w14:textId="71012F52" w:rsidR="00D0472E" w:rsidRPr="001179C6" w:rsidRDefault="00D5401D" w:rsidP="00015703">
      <w:pPr>
        <w:pStyle w:val="213"/>
        <w:numPr>
          <w:ilvl w:val="0"/>
          <w:numId w:val="20"/>
        </w:numPr>
        <w:tabs>
          <w:tab w:val="left" w:pos="993"/>
          <w:tab w:val="left" w:pos="2977"/>
          <w:tab w:val="left" w:pos="3402"/>
        </w:tabs>
        <w:spacing w:after="0" w:line="240" w:lineRule="auto"/>
        <w:ind w:left="0" w:firstLine="567"/>
      </w:pPr>
      <w:r w:rsidRPr="001179C6">
        <w:t>Приложение № 4.</w:t>
      </w:r>
      <w:r w:rsidRPr="001179C6">
        <w:tab/>
      </w:r>
      <w:r w:rsidR="0003321B">
        <w:t>Требования по информационной безопасности.</w:t>
      </w:r>
    </w:p>
    <w:p w14:paraId="268A3DE6" w14:textId="76D20C7C" w:rsidR="00D0472E" w:rsidRDefault="00D5401D" w:rsidP="00015703">
      <w:pPr>
        <w:pStyle w:val="213"/>
        <w:numPr>
          <w:ilvl w:val="0"/>
          <w:numId w:val="20"/>
        </w:numPr>
        <w:tabs>
          <w:tab w:val="left" w:pos="993"/>
          <w:tab w:val="left" w:pos="2977"/>
          <w:tab w:val="left" w:pos="3402"/>
        </w:tabs>
        <w:spacing w:after="0" w:line="240" w:lineRule="auto"/>
        <w:ind w:left="0" w:firstLine="567"/>
      </w:pPr>
      <w:r w:rsidRPr="001179C6">
        <w:t>Приложение № 5.</w:t>
      </w:r>
      <w:r w:rsidRPr="001179C6">
        <w:tab/>
      </w:r>
      <w:r w:rsidR="0003321B" w:rsidRPr="001179C6">
        <w:t>Перечень отчетных документов</w:t>
      </w:r>
      <w:r w:rsidRPr="001179C6">
        <w:t xml:space="preserve">. </w:t>
      </w:r>
    </w:p>
    <w:p w14:paraId="43C35F89" w14:textId="7886F3E0" w:rsidR="0003321B" w:rsidRPr="001179C6" w:rsidRDefault="0003321B" w:rsidP="00015703">
      <w:pPr>
        <w:pStyle w:val="213"/>
        <w:numPr>
          <w:ilvl w:val="0"/>
          <w:numId w:val="20"/>
        </w:numPr>
        <w:tabs>
          <w:tab w:val="left" w:pos="993"/>
          <w:tab w:val="left" w:pos="2977"/>
          <w:tab w:val="left" w:pos="3402"/>
        </w:tabs>
        <w:spacing w:after="0" w:line="240" w:lineRule="auto"/>
        <w:ind w:left="0" w:firstLine="567"/>
      </w:pPr>
      <w:r>
        <w:t>Приложение № 6.</w:t>
      </w:r>
      <w:r w:rsidRPr="0003321B">
        <w:t xml:space="preserve"> </w:t>
      </w:r>
      <w:r w:rsidRPr="001179C6">
        <w:t>Рекомендуемые формы отчетных документов</w:t>
      </w:r>
      <w:r>
        <w:t>.</w:t>
      </w:r>
    </w:p>
    <w:p w14:paraId="46E96CD0" w14:textId="77777777" w:rsidR="00D0472E" w:rsidRPr="001179C6" w:rsidRDefault="00D0472E" w:rsidP="00D5401D">
      <w:pPr>
        <w:spacing w:after="0" w:line="240" w:lineRule="auto"/>
        <w:contextualSpacing/>
        <w:rPr>
          <w:b/>
        </w:rPr>
      </w:pPr>
    </w:p>
    <w:tbl>
      <w:tblPr>
        <w:tblW w:w="9640" w:type="dxa"/>
        <w:tblLayout w:type="fixed"/>
        <w:tblCellMar>
          <w:left w:w="0" w:type="dxa"/>
          <w:right w:w="0" w:type="dxa"/>
        </w:tblCellMar>
        <w:tblLook w:val="04A0" w:firstRow="1" w:lastRow="0" w:firstColumn="1" w:lastColumn="0" w:noHBand="0" w:noVBand="1"/>
      </w:tblPr>
      <w:tblGrid>
        <w:gridCol w:w="7596"/>
        <w:gridCol w:w="2044"/>
      </w:tblGrid>
      <w:tr w:rsidR="000237BA" w:rsidRPr="001179C6" w14:paraId="0EF16606" w14:textId="77777777" w:rsidTr="002F77CE">
        <w:tc>
          <w:tcPr>
            <w:tcW w:w="7596" w:type="dxa"/>
            <w:vAlign w:val="bottom"/>
          </w:tcPr>
          <w:p w14:paraId="2358573E" w14:textId="7208B968" w:rsidR="000237BA" w:rsidRPr="001179C6" w:rsidRDefault="008F592B" w:rsidP="000237BA">
            <w:pPr>
              <w:widowControl w:val="0"/>
              <w:autoSpaceDE w:val="0"/>
              <w:autoSpaceDN w:val="0"/>
              <w:adjustRightInd w:val="0"/>
              <w:spacing w:after="0"/>
              <w:ind w:firstLine="0"/>
              <w:contextualSpacing/>
              <w:outlineLvl w:val="0"/>
              <w:rPr>
                <w:b/>
              </w:rPr>
            </w:pPr>
            <w:r>
              <w:rPr>
                <w:b/>
              </w:rPr>
              <w:t>Начальник управления цифровой трансформации</w:t>
            </w:r>
          </w:p>
          <w:p w14:paraId="19D949B5" w14:textId="7A27C567" w:rsidR="000237BA" w:rsidRPr="001179C6" w:rsidRDefault="000237BA" w:rsidP="000237BA">
            <w:pPr>
              <w:spacing w:after="0" w:line="240" w:lineRule="auto"/>
              <w:ind w:firstLine="0"/>
              <w:contextualSpacing/>
              <w:rPr>
                <w:b/>
              </w:rPr>
            </w:pPr>
            <w:r w:rsidRPr="001179C6">
              <w:rPr>
                <w:b/>
              </w:rPr>
              <w:t xml:space="preserve">СПб ГКУ </w:t>
            </w:r>
            <w:r w:rsidR="007D2C4B">
              <w:rPr>
                <w:b/>
              </w:rPr>
              <w:t>«</w:t>
            </w:r>
            <w:r w:rsidRPr="001179C6">
              <w:rPr>
                <w:b/>
              </w:rPr>
              <w:t>УИТС</w:t>
            </w:r>
            <w:r w:rsidR="007D2C4B">
              <w:rPr>
                <w:b/>
              </w:rPr>
              <w:t>»</w:t>
            </w:r>
          </w:p>
        </w:tc>
        <w:tc>
          <w:tcPr>
            <w:tcW w:w="2044" w:type="dxa"/>
            <w:vAlign w:val="bottom"/>
          </w:tcPr>
          <w:p w14:paraId="3FED5562" w14:textId="1AF0C3D6" w:rsidR="000237BA" w:rsidRPr="001179C6" w:rsidRDefault="008F592B" w:rsidP="000237BA">
            <w:pPr>
              <w:spacing w:after="0" w:line="240" w:lineRule="auto"/>
              <w:ind w:firstLine="0"/>
              <w:contextualSpacing/>
              <w:rPr>
                <w:b/>
              </w:rPr>
            </w:pPr>
            <w:r>
              <w:rPr>
                <w:b/>
              </w:rPr>
              <w:t>В.А. Гаврилов</w:t>
            </w:r>
          </w:p>
        </w:tc>
      </w:tr>
    </w:tbl>
    <w:p w14:paraId="060BB79B" w14:textId="77777777" w:rsidR="00D0472E" w:rsidRPr="001179C6" w:rsidRDefault="00D0472E">
      <w:pPr>
        <w:rPr>
          <w:sz w:val="26"/>
          <w:szCs w:val="26"/>
        </w:rPr>
        <w:sectPr w:rsidR="00D0472E" w:rsidRPr="001179C6">
          <w:headerReference w:type="default" r:id="rId10"/>
          <w:endnotePr>
            <w:numFmt w:val="decimal"/>
          </w:endnotePr>
          <w:pgSz w:w="11906" w:h="16838"/>
          <w:pgMar w:top="1134" w:right="567" w:bottom="1134" w:left="1701" w:header="709" w:footer="709" w:gutter="0"/>
          <w:cols w:space="708"/>
          <w:titlePg/>
          <w:docGrid w:linePitch="360"/>
        </w:sectPr>
      </w:pPr>
    </w:p>
    <w:p w14:paraId="0A8F6DBC" w14:textId="77777777" w:rsidR="00D0472E" w:rsidRPr="001179C6" w:rsidRDefault="00D5401D" w:rsidP="00D5401D">
      <w:pPr>
        <w:pStyle w:val="affffffff8"/>
        <w:spacing w:before="0" w:after="0" w:line="240" w:lineRule="auto"/>
        <w:contextualSpacing/>
        <w:rPr>
          <w:rStyle w:val="Hyperlink0"/>
        </w:rPr>
      </w:pPr>
      <w:r w:rsidRPr="001179C6">
        <w:rPr>
          <w:rStyle w:val="Hyperlink0"/>
        </w:rPr>
        <w:lastRenderedPageBreak/>
        <w:t xml:space="preserve">Приложение № 1 </w:t>
      </w:r>
      <w:r w:rsidRPr="001179C6">
        <w:rPr>
          <w:rStyle w:val="Hyperlink0"/>
        </w:rPr>
        <w:br/>
        <w:t>к Описанию объекта закупки</w:t>
      </w:r>
    </w:p>
    <w:p w14:paraId="3B717028" w14:textId="77777777" w:rsidR="00D0472E" w:rsidRPr="001179C6" w:rsidRDefault="00D0472E" w:rsidP="00D5401D">
      <w:pPr>
        <w:spacing w:after="0" w:line="240" w:lineRule="auto"/>
        <w:contextualSpacing/>
      </w:pPr>
    </w:p>
    <w:p w14:paraId="09E8847A" w14:textId="77777777" w:rsidR="00D0472E" w:rsidRPr="001179C6" w:rsidRDefault="00D0472E" w:rsidP="00D5401D">
      <w:pPr>
        <w:spacing w:after="0" w:line="240" w:lineRule="auto"/>
        <w:contextualSpacing/>
      </w:pPr>
    </w:p>
    <w:p w14:paraId="382EFCE9" w14:textId="77777777" w:rsidR="00D0472E" w:rsidRPr="001179C6" w:rsidRDefault="00D0472E" w:rsidP="00D5401D">
      <w:pPr>
        <w:spacing w:after="0" w:line="240" w:lineRule="auto"/>
        <w:contextualSpacing/>
      </w:pPr>
    </w:p>
    <w:p w14:paraId="7DA94025" w14:textId="77777777" w:rsidR="00D0472E" w:rsidRPr="001179C6" w:rsidRDefault="00D5401D" w:rsidP="00D5401D">
      <w:pPr>
        <w:pStyle w:val="affffffff4"/>
        <w:spacing w:before="0" w:line="240" w:lineRule="auto"/>
        <w:contextualSpacing/>
        <w:outlineLvl w:val="9"/>
      </w:pPr>
      <w:r w:rsidRPr="001179C6">
        <w:t>ПЕРЕЧЕНЬ</w:t>
      </w:r>
      <w:r w:rsidRPr="001179C6">
        <w:br/>
        <w:t xml:space="preserve"> выполняемых работ</w:t>
      </w:r>
    </w:p>
    <w:p w14:paraId="610ED2E9" w14:textId="77777777" w:rsidR="00D0472E" w:rsidRPr="001179C6" w:rsidRDefault="00D0472E" w:rsidP="00D5401D">
      <w:pPr>
        <w:spacing w:after="0" w:line="240" w:lineRule="auto"/>
        <w:contextualSpacing/>
      </w:pPr>
    </w:p>
    <w:p w14:paraId="2A61365C" w14:textId="77777777" w:rsidR="00D0472E" w:rsidRPr="001179C6" w:rsidRDefault="00D0472E" w:rsidP="00D5401D">
      <w:pPr>
        <w:spacing w:after="0" w:line="240" w:lineRule="auto"/>
        <w:contextualSpacing/>
        <w:rPr>
          <w:sz w:val="2"/>
          <w:szCs w:val="2"/>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6520"/>
        <w:gridCol w:w="1701"/>
        <w:gridCol w:w="2410"/>
        <w:gridCol w:w="2552"/>
      </w:tblGrid>
      <w:tr w:rsidR="003A2F77" w:rsidRPr="001179C6" w14:paraId="2B55247D" w14:textId="77777777" w:rsidTr="00F9613E">
        <w:trPr>
          <w:trHeight w:val="20"/>
          <w:tblHeader/>
        </w:trPr>
        <w:tc>
          <w:tcPr>
            <w:tcW w:w="1413" w:type="dxa"/>
            <w:vAlign w:val="center"/>
          </w:tcPr>
          <w:p w14:paraId="0C1D292D" w14:textId="73F46422" w:rsidR="003A2F77" w:rsidRPr="001179C6" w:rsidRDefault="003A2F77" w:rsidP="00537AA2">
            <w:pPr>
              <w:spacing w:after="0" w:line="240" w:lineRule="auto"/>
              <w:ind w:firstLine="0"/>
              <w:contextualSpacing/>
              <w:jc w:val="center"/>
              <w:rPr>
                <w:b/>
              </w:rPr>
            </w:pPr>
            <w:r w:rsidRPr="001179C6">
              <w:rPr>
                <w:b/>
              </w:rPr>
              <w:t>№ п/п</w:t>
            </w:r>
          </w:p>
        </w:tc>
        <w:tc>
          <w:tcPr>
            <w:tcW w:w="6520" w:type="dxa"/>
            <w:vAlign w:val="center"/>
          </w:tcPr>
          <w:p w14:paraId="55C14FDB" w14:textId="01B26F41" w:rsidR="003A2F77" w:rsidRPr="001179C6" w:rsidRDefault="003A2F77" w:rsidP="00537AA2">
            <w:pPr>
              <w:spacing w:after="0" w:line="240" w:lineRule="auto"/>
              <w:ind w:firstLine="0"/>
              <w:contextualSpacing/>
              <w:jc w:val="center"/>
              <w:rPr>
                <w:b/>
              </w:rPr>
            </w:pPr>
            <w:r w:rsidRPr="001179C6">
              <w:rPr>
                <w:b/>
              </w:rPr>
              <w:t>Наименование работы</w:t>
            </w:r>
          </w:p>
        </w:tc>
        <w:tc>
          <w:tcPr>
            <w:tcW w:w="1701" w:type="dxa"/>
            <w:vAlign w:val="center"/>
          </w:tcPr>
          <w:p w14:paraId="4FF8A2DD" w14:textId="49841291" w:rsidR="003A2F77" w:rsidRPr="001179C6" w:rsidRDefault="003A2F77" w:rsidP="00537AA2">
            <w:pPr>
              <w:spacing w:after="0" w:line="240" w:lineRule="auto"/>
              <w:ind w:firstLine="0"/>
              <w:contextualSpacing/>
              <w:jc w:val="center"/>
              <w:rPr>
                <w:b/>
              </w:rPr>
            </w:pPr>
            <w:r w:rsidRPr="001179C6">
              <w:rPr>
                <w:rFonts w:eastAsia="Calibri"/>
                <w:b/>
              </w:rPr>
              <w:t>ОКПД2</w:t>
            </w:r>
          </w:p>
        </w:tc>
        <w:tc>
          <w:tcPr>
            <w:tcW w:w="2410" w:type="dxa"/>
            <w:vAlign w:val="center"/>
          </w:tcPr>
          <w:p w14:paraId="108CD8A5" w14:textId="6AC92269" w:rsidR="003A2F77" w:rsidRPr="001179C6" w:rsidRDefault="003A2F77" w:rsidP="00537AA2">
            <w:pPr>
              <w:spacing w:after="0" w:line="240" w:lineRule="auto"/>
              <w:ind w:firstLine="0"/>
              <w:contextualSpacing/>
              <w:jc w:val="center"/>
              <w:rPr>
                <w:b/>
              </w:rPr>
            </w:pPr>
            <w:r w:rsidRPr="001179C6">
              <w:rPr>
                <w:b/>
              </w:rPr>
              <w:t>Объем работ</w:t>
            </w:r>
          </w:p>
        </w:tc>
        <w:tc>
          <w:tcPr>
            <w:tcW w:w="2552" w:type="dxa"/>
            <w:vAlign w:val="center"/>
          </w:tcPr>
          <w:p w14:paraId="065FFC0D" w14:textId="4139F8E6" w:rsidR="003A2F77" w:rsidRPr="001179C6" w:rsidRDefault="003A2F77" w:rsidP="00537AA2">
            <w:pPr>
              <w:spacing w:after="0" w:line="240" w:lineRule="auto"/>
              <w:ind w:firstLine="0"/>
              <w:contextualSpacing/>
              <w:jc w:val="center"/>
              <w:rPr>
                <w:b/>
              </w:rPr>
            </w:pPr>
            <w:r w:rsidRPr="001179C6">
              <w:rPr>
                <w:b/>
              </w:rPr>
              <w:t>Единица измерения объема работ</w:t>
            </w:r>
          </w:p>
        </w:tc>
      </w:tr>
      <w:tr w:rsidR="003A2F77" w:rsidRPr="001179C6" w14:paraId="44BA032C" w14:textId="77777777" w:rsidTr="00F9613E">
        <w:trPr>
          <w:trHeight w:val="20"/>
          <w:tblHeader/>
        </w:trPr>
        <w:tc>
          <w:tcPr>
            <w:tcW w:w="1413" w:type="dxa"/>
            <w:vAlign w:val="center"/>
          </w:tcPr>
          <w:p w14:paraId="6E6F2A2E" w14:textId="77777777" w:rsidR="003A2F77" w:rsidRPr="001179C6" w:rsidRDefault="003A2F77" w:rsidP="00D5401D">
            <w:pPr>
              <w:spacing w:after="0" w:line="240" w:lineRule="auto"/>
              <w:ind w:firstLine="0"/>
              <w:contextualSpacing/>
              <w:jc w:val="center"/>
              <w:rPr>
                <w:b/>
              </w:rPr>
            </w:pPr>
            <w:r w:rsidRPr="001179C6">
              <w:rPr>
                <w:b/>
              </w:rPr>
              <w:t>1</w:t>
            </w:r>
          </w:p>
        </w:tc>
        <w:tc>
          <w:tcPr>
            <w:tcW w:w="6520" w:type="dxa"/>
            <w:vAlign w:val="center"/>
          </w:tcPr>
          <w:p w14:paraId="39B220D8" w14:textId="77777777" w:rsidR="003A2F77" w:rsidRPr="001179C6" w:rsidRDefault="003A2F77" w:rsidP="00D5401D">
            <w:pPr>
              <w:spacing w:after="0" w:line="240" w:lineRule="auto"/>
              <w:ind w:firstLine="0"/>
              <w:contextualSpacing/>
              <w:jc w:val="center"/>
              <w:rPr>
                <w:b/>
              </w:rPr>
            </w:pPr>
            <w:r w:rsidRPr="001179C6">
              <w:rPr>
                <w:b/>
              </w:rPr>
              <w:t>2</w:t>
            </w:r>
          </w:p>
        </w:tc>
        <w:tc>
          <w:tcPr>
            <w:tcW w:w="1701" w:type="dxa"/>
            <w:vAlign w:val="center"/>
          </w:tcPr>
          <w:p w14:paraId="01544188" w14:textId="26DE3C2F" w:rsidR="003A2F77" w:rsidRPr="001179C6" w:rsidRDefault="00FA1678" w:rsidP="00CB2B66">
            <w:pPr>
              <w:spacing w:after="0" w:line="240" w:lineRule="auto"/>
              <w:ind w:firstLine="0"/>
              <w:contextualSpacing/>
              <w:jc w:val="center"/>
              <w:rPr>
                <w:b/>
              </w:rPr>
            </w:pPr>
            <w:r>
              <w:rPr>
                <w:b/>
              </w:rPr>
              <w:t>3</w:t>
            </w:r>
          </w:p>
        </w:tc>
        <w:tc>
          <w:tcPr>
            <w:tcW w:w="2410" w:type="dxa"/>
            <w:vAlign w:val="center"/>
          </w:tcPr>
          <w:p w14:paraId="1862C0B8" w14:textId="08BEE660" w:rsidR="003A2F77" w:rsidRPr="001179C6" w:rsidRDefault="00FA1678" w:rsidP="00CB2B66">
            <w:pPr>
              <w:spacing w:after="0" w:line="240" w:lineRule="auto"/>
              <w:ind w:firstLine="0"/>
              <w:contextualSpacing/>
              <w:jc w:val="center"/>
              <w:rPr>
                <w:b/>
              </w:rPr>
            </w:pPr>
            <w:r>
              <w:rPr>
                <w:b/>
              </w:rPr>
              <w:t>4</w:t>
            </w:r>
          </w:p>
        </w:tc>
        <w:tc>
          <w:tcPr>
            <w:tcW w:w="2552" w:type="dxa"/>
          </w:tcPr>
          <w:p w14:paraId="1F88232C" w14:textId="11B977C1" w:rsidR="003A2F77" w:rsidRPr="001179C6" w:rsidRDefault="00FA1678" w:rsidP="00CB2B66">
            <w:pPr>
              <w:spacing w:after="0" w:line="240" w:lineRule="auto"/>
              <w:ind w:firstLine="0"/>
              <w:contextualSpacing/>
              <w:jc w:val="center"/>
              <w:rPr>
                <w:b/>
              </w:rPr>
            </w:pPr>
            <w:r>
              <w:rPr>
                <w:b/>
              </w:rPr>
              <w:t>5</w:t>
            </w:r>
          </w:p>
        </w:tc>
      </w:tr>
      <w:tr w:rsidR="003A2F77" w:rsidRPr="001179C6" w14:paraId="680807A3" w14:textId="77777777" w:rsidTr="00F9613E">
        <w:trPr>
          <w:trHeight w:val="20"/>
        </w:trPr>
        <w:tc>
          <w:tcPr>
            <w:tcW w:w="1413" w:type="dxa"/>
            <w:vAlign w:val="center"/>
          </w:tcPr>
          <w:p w14:paraId="2F188950" w14:textId="14385669" w:rsidR="003A2F77" w:rsidRPr="001179C6" w:rsidRDefault="003A2F77" w:rsidP="00F50EF1">
            <w:pPr>
              <w:ind w:firstLine="0"/>
              <w:jc w:val="center"/>
              <w:rPr>
                <w:b/>
              </w:rPr>
            </w:pPr>
            <w:r w:rsidRPr="001179C6">
              <w:rPr>
                <w:b/>
              </w:rPr>
              <w:t>1</w:t>
            </w:r>
          </w:p>
        </w:tc>
        <w:tc>
          <w:tcPr>
            <w:tcW w:w="6520" w:type="dxa"/>
            <w:vAlign w:val="center"/>
          </w:tcPr>
          <w:p w14:paraId="5B588772" w14:textId="0A967553" w:rsidR="003A2F77" w:rsidRPr="004D3BE3" w:rsidRDefault="003A2F77" w:rsidP="004D3BE3">
            <w:pPr>
              <w:spacing w:after="0" w:line="240" w:lineRule="auto"/>
              <w:ind w:firstLine="0"/>
              <w:contextualSpacing/>
            </w:pPr>
            <w:r w:rsidRPr="004D3BE3">
              <w:rPr>
                <w:b/>
                <w:bCs/>
              </w:rPr>
              <w:t>Выполнение работ по 1 этапу «</w:t>
            </w:r>
            <w:r w:rsidRPr="004D3BE3">
              <w:rPr>
                <w:b/>
              </w:rPr>
              <w:t>Обследование объектов информатизации Системы с целью уточнения требований к подсистеме «Система защиты информации» Системы</w:t>
            </w:r>
            <w:r w:rsidR="004D3BE3" w:rsidRPr="004D3BE3">
              <w:rPr>
                <w:b/>
              </w:rPr>
              <w:t>. Техническое задание и Технический проект</w:t>
            </w:r>
            <w:r w:rsidRPr="004D3BE3">
              <w:rPr>
                <w:b/>
                <w:bCs/>
              </w:rPr>
              <w:t>»</w:t>
            </w:r>
            <w:r w:rsidRPr="004D3BE3">
              <w:rPr>
                <w:vertAlign w:val="superscript"/>
              </w:rPr>
              <w:t xml:space="preserve"> </w:t>
            </w:r>
          </w:p>
        </w:tc>
        <w:tc>
          <w:tcPr>
            <w:tcW w:w="1701" w:type="dxa"/>
            <w:vAlign w:val="center"/>
          </w:tcPr>
          <w:p w14:paraId="27B837C2" w14:textId="77777777" w:rsidR="003A2F77" w:rsidRPr="001179C6" w:rsidRDefault="003A2F77" w:rsidP="00CB2B66">
            <w:pPr>
              <w:spacing w:after="0" w:line="240" w:lineRule="auto"/>
              <w:ind w:firstLine="0"/>
              <w:contextualSpacing/>
              <w:jc w:val="center"/>
              <w:rPr>
                <w:color w:val="FF0000"/>
              </w:rPr>
            </w:pPr>
          </w:p>
        </w:tc>
        <w:tc>
          <w:tcPr>
            <w:tcW w:w="2410" w:type="dxa"/>
            <w:vAlign w:val="center"/>
          </w:tcPr>
          <w:p w14:paraId="613FDB8D" w14:textId="77777777" w:rsidR="003A2F77" w:rsidRPr="001179C6" w:rsidRDefault="003A2F77" w:rsidP="00CB2B66">
            <w:pPr>
              <w:spacing w:after="0" w:line="240" w:lineRule="auto"/>
              <w:ind w:firstLine="0"/>
              <w:contextualSpacing/>
              <w:jc w:val="center"/>
              <w:rPr>
                <w:color w:val="FF0000"/>
              </w:rPr>
            </w:pPr>
          </w:p>
        </w:tc>
        <w:tc>
          <w:tcPr>
            <w:tcW w:w="2552" w:type="dxa"/>
            <w:vAlign w:val="center"/>
          </w:tcPr>
          <w:p w14:paraId="69D69466" w14:textId="77777777" w:rsidR="003A2F77" w:rsidRPr="001179C6" w:rsidRDefault="003A2F77" w:rsidP="00CB2B66">
            <w:pPr>
              <w:spacing w:after="0" w:line="240" w:lineRule="auto"/>
              <w:ind w:firstLine="0"/>
              <w:contextualSpacing/>
              <w:jc w:val="center"/>
              <w:rPr>
                <w:color w:val="FF0000"/>
              </w:rPr>
            </w:pPr>
          </w:p>
        </w:tc>
      </w:tr>
      <w:tr w:rsidR="003A2F77" w:rsidRPr="001179C6" w14:paraId="1D057819" w14:textId="77777777" w:rsidTr="00F9613E">
        <w:trPr>
          <w:trHeight w:val="20"/>
        </w:trPr>
        <w:tc>
          <w:tcPr>
            <w:tcW w:w="1413" w:type="dxa"/>
            <w:vAlign w:val="center"/>
          </w:tcPr>
          <w:p w14:paraId="1719D85A" w14:textId="64B985AF" w:rsidR="003A2F77" w:rsidRPr="001179C6" w:rsidRDefault="003A2F77" w:rsidP="00F50EF1">
            <w:pPr>
              <w:ind w:firstLine="0"/>
              <w:jc w:val="center"/>
            </w:pPr>
            <w:r w:rsidRPr="001179C6">
              <w:t>1.1</w:t>
            </w:r>
          </w:p>
        </w:tc>
        <w:tc>
          <w:tcPr>
            <w:tcW w:w="6520" w:type="dxa"/>
            <w:vAlign w:val="center"/>
          </w:tcPr>
          <w:p w14:paraId="558DA9E5" w14:textId="2F7EFEF0" w:rsidR="003A2F77" w:rsidRPr="004D3BE3" w:rsidRDefault="003A2F77" w:rsidP="006C581B">
            <w:pPr>
              <w:spacing w:after="0" w:line="240" w:lineRule="auto"/>
              <w:ind w:firstLine="0"/>
              <w:contextualSpacing/>
            </w:pPr>
            <w:r w:rsidRPr="004D3BE3">
              <w:rPr>
                <w:bCs/>
              </w:rPr>
              <w:t>Обследование объектов информатизации Системы с целью уточнения требований к подсистеме «Система защиты информации» Системы</w:t>
            </w:r>
          </w:p>
        </w:tc>
        <w:tc>
          <w:tcPr>
            <w:tcW w:w="1701" w:type="dxa"/>
            <w:vAlign w:val="center"/>
          </w:tcPr>
          <w:p w14:paraId="25731920" w14:textId="76C1C56A" w:rsidR="003A2F77" w:rsidRPr="004D3BE3" w:rsidRDefault="003A2F77" w:rsidP="00CB2B66">
            <w:pPr>
              <w:spacing w:after="0" w:line="240" w:lineRule="auto"/>
              <w:ind w:firstLine="0"/>
              <w:contextualSpacing/>
              <w:jc w:val="center"/>
            </w:pPr>
            <w:r w:rsidRPr="004D3BE3">
              <w:t>62.01.1</w:t>
            </w:r>
            <w:r w:rsidR="00ED2E55" w:rsidRPr="004D3BE3">
              <w:t>1.000</w:t>
            </w:r>
          </w:p>
        </w:tc>
        <w:tc>
          <w:tcPr>
            <w:tcW w:w="2410" w:type="dxa"/>
            <w:vAlign w:val="center"/>
          </w:tcPr>
          <w:p w14:paraId="4B97A81B" w14:textId="77777777" w:rsidR="003A2F77" w:rsidRPr="004D3BE3" w:rsidRDefault="003A2F77" w:rsidP="00CB2B66">
            <w:pPr>
              <w:spacing w:after="0" w:line="240" w:lineRule="auto"/>
              <w:ind w:firstLine="0"/>
              <w:contextualSpacing/>
              <w:jc w:val="center"/>
            </w:pPr>
            <w:r w:rsidRPr="004D3BE3">
              <w:t>1</w:t>
            </w:r>
          </w:p>
        </w:tc>
        <w:tc>
          <w:tcPr>
            <w:tcW w:w="2552" w:type="dxa"/>
            <w:vAlign w:val="center"/>
          </w:tcPr>
          <w:p w14:paraId="1418F897" w14:textId="77777777" w:rsidR="003A2F77" w:rsidRPr="004D3BE3" w:rsidRDefault="003A2F77" w:rsidP="00CB2B66">
            <w:pPr>
              <w:spacing w:after="0" w:line="240" w:lineRule="auto"/>
              <w:ind w:firstLine="0"/>
              <w:contextualSpacing/>
              <w:jc w:val="center"/>
            </w:pPr>
            <w:r w:rsidRPr="004D3BE3">
              <w:t>усл.ед.</w:t>
            </w:r>
          </w:p>
        </w:tc>
      </w:tr>
      <w:tr w:rsidR="003A2F77" w:rsidRPr="001179C6" w14:paraId="271B743D" w14:textId="77777777" w:rsidTr="00F9613E">
        <w:trPr>
          <w:trHeight w:val="547"/>
        </w:trPr>
        <w:tc>
          <w:tcPr>
            <w:tcW w:w="1413" w:type="dxa"/>
            <w:vAlign w:val="center"/>
          </w:tcPr>
          <w:p w14:paraId="67B827BC" w14:textId="7EDFCCAA" w:rsidR="003A2F77" w:rsidRPr="001179C6" w:rsidRDefault="004D3BE3" w:rsidP="00F50EF1">
            <w:pPr>
              <w:ind w:firstLine="0"/>
              <w:jc w:val="center"/>
            </w:pPr>
            <w:r>
              <w:t>1.2</w:t>
            </w:r>
          </w:p>
        </w:tc>
        <w:tc>
          <w:tcPr>
            <w:tcW w:w="6520" w:type="dxa"/>
            <w:vAlign w:val="center"/>
          </w:tcPr>
          <w:p w14:paraId="1ED94837" w14:textId="48CBDCB2" w:rsidR="003A2F77" w:rsidRPr="004D3BE3" w:rsidRDefault="003A2F77" w:rsidP="004D3BE3">
            <w:pPr>
              <w:spacing w:after="0" w:line="240" w:lineRule="auto"/>
              <w:ind w:firstLine="0"/>
              <w:contextualSpacing/>
            </w:pPr>
            <w:r w:rsidRPr="004D3BE3">
              <w:rPr>
                <w:bCs/>
              </w:rPr>
              <w:t>Разработка Дополнения №</w:t>
            </w:r>
            <w:r w:rsidR="004D3BE3" w:rsidRPr="004D3BE3">
              <w:rPr>
                <w:bCs/>
              </w:rPr>
              <w:t>10</w:t>
            </w:r>
            <w:r w:rsidRPr="004D3BE3">
              <w:rPr>
                <w:bCs/>
              </w:rPr>
              <w:t xml:space="preserve"> к Техническому заданию/</w:t>
            </w:r>
            <w:r w:rsidRPr="004D3BE3">
              <w:t>Технического задания</w:t>
            </w:r>
            <w:r w:rsidRPr="004D3BE3">
              <w:rPr>
                <w:bCs/>
              </w:rPr>
              <w:t xml:space="preserve"> на создание Системы</w:t>
            </w:r>
            <w:r w:rsidRPr="004D3BE3">
              <w:rPr>
                <w:vertAlign w:val="superscript"/>
              </w:rPr>
              <w:t xml:space="preserve"> </w:t>
            </w:r>
            <w:r w:rsidRPr="004D3BE3">
              <w:rPr>
                <w:vertAlign w:val="superscript"/>
              </w:rPr>
              <w:footnoteReference w:id="4"/>
            </w:r>
          </w:p>
        </w:tc>
        <w:tc>
          <w:tcPr>
            <w:tcW w:w="1701" w:type="dxa"/>
            <w:vAlign w:val="center"/>
          </w:tcPr>
          <w:p w14:paraId="3A7807BD" w14:textId="14A5703F" w:rsidR="003A2F77" w:rsidRPr="001179C6" w:rsidRDefault="003A2F77" w:rsidP="00CB2B66">
            <w:pPr>
              <w:spacing w:after="0" w:line="240" w:lineRule="auto"/>
              <w:ind w:firstLine="0"/>
              <w:contextualSpacing/>
              <w:jc w:val="center"/>
              <w:rPr>
                <w:color w:val="000000"/>
              </w:rPr>
            </w:pPr>
            <w:r w:rsidRPr="001179C6">
              <w:rPr>
                <w:color w:val="000000"/>
              </w:rPr>
              <w:t>62.01.1</w:t>
            </w:r>
            <w:r w:rsidR="00ED2E55">
              <w:rPr>
                <w:color w:val="000000"/>
              </w:rPr>
              <w:t>1.000</w:t>
            </w:r>
          </w:p>
        </w:tc>
        <w:tc>
          <w:tcPr>
            <w:tcW w:w="2410" w:type="dxa"/>
            <w:vAlign w:val="center"/>
          </w:tcPr>
          <w:p w14:paraId="29CD9EED" w14:textId="77777777" w:rsidR="003A2F77" w:rsidRPr="001179C6" w:rsidRDefault="003A2F77" w:rsidP="00CB2B66">
            <w:pPr>
              <w:spacing w:after="0" w:line="240" w:lineRule="auto"/>
              <w:ind w:firstLine="0"/>
              <w:contextualSpacing/>
              <w:jc w:val="center"/>
              <w:rPr>
                <w:color w:val="000000"/>
              </w:rPr>
            </w:pPr>
            <w:r w:rsidRPr="001179C6">
              <w:rPr>
                <w:color w:val="000000"/>
              </w:rPr>
              <w:t>1</w:t>
            </w:r>
          </w:p>
        </w:tc>
        <w:tc>
          <w:tcPr>
            <w:tcW w:w="2552" w:type="dxa"/>
            <w:vAlign w:val="center"/>
          </w:tcPr>
          <w:p w14:paraId="5056A597" w14:textId="77777777" w:rsidR="003A2F77" w:rsidRPr="001179C6" w:rsidRDefault="003A2F77" w:rsidP="00CB2B66">
            <w:pPr>
              <w:spacing w:after="0" w:line="240" w:lineRule="auto"/>
              <w:ind w:firstLine="0"/>
              <w:contextualSpacing/>
              <w:jc w:val="center"/>
              <w:rPr>
                <w:color w:val="000000"/>
              </w:rPr>
            </w:pPr>
            <w:r w:rsidRPr="001179C6">
              <w:rPr>
                <w:color w:val="000000"/>
              </w:rPr>
              <w:t>усл.ед.</w:t>
            </w:r>
          </w:p>
        </w:tc>
      </w:tr>
      <w:tr w:rsidR="003A2F77" w:rsidRPr="001179C6" w14:paraId="01680454" w14:textId="77777777" w:rsidTr="00F9613E">
        <w:trPr>
          <w:trHeight w:val="20"/>
        </w:trPr>
        <w:tc>
          <w:tcPr>
            <w:tcW w:w="1413" w:type="dxa"/>
            <w:vAlign w:val="center"/>
          </w:tcPr>
          <w:p w14:paraId="63470E97" w14:textId="41710B94" w:rsidR="003A2F77" w:rsidRPr="001179C6" w:rsidRDefault="004D3BE3" w:rsidP="00F50EF1">
            <w:pPr>
              <w:ind w:firstLine="0"/>
              <w:jc w:val="center"/>
            </w:pPr>
            <w:r>
              <w:t>1.3</w:t>
            </w:r>
          </w:p>
        </w:tc>
        <w:tc>
          <w:tcPr>
            <w:tcW w:w="6520" w:type="dxa"/>
            <w:vAlign w:val="center"/>
          </w:tcPr>
          <w:p w14:paraId="3807AD2B" w14:textId="38CDC560" w:rsidR="003A2F77" w:rsidRPr="001179C6" w:rsidRDefault="003A2F77" w:rsidP="00CB2B66">
            <w:pPr>
              <w:spacing w:after="0" w:line="240" w:lineRule="auto"/>
              <w:ind w:firstLine="0"/>
              <w:contextualSpacing/>
              <w:rPr>
                <w:color w:val="000000"/>
              </w:rPr>
            </w:pPr>
            <w:r w:rsidRPr="001179C6">
              <w:t>Разработка проектных решений по Системе и оформление комплекта документации Технического проекта на </w:t>
            </w:r>
            <w:r w:rsidRPr="004D3BE3">
              <w:t>Систему</w:t>
            </w:r>
            <w:r w:rsidRPr="004D3BE3">
              <w:rPr>
                <w:vertAlign w:val="superscript"/>
              </w:rPr>
              <w:t xml:space="preserve"> </w:t>
            </w:r>
            <w:r w:rsidRPr="004D3BE3">
              <w:rPr>
                <w:vertAlign w:val="superscript"/>
              </w:rPr>
              <w:footnoteReference w:id="5"/>
            </w:r>
          </w:p>
        </w:tc>
        <w:tc>
          <w:tcPr>
            <w:tcW w:w="1701" w:type="dxa"/>
            <w:vAlign w:val="center"/>
          </w:tcPr>
          <w:p w14:paraId="575B2C20" w14:textId="79D31365" w:rsidR="003A2F77" w:rsidRPr="00E72BF7" w:rsidRDefault="003A2F77" w:rsidP="00CB2B66">
            <w:pPr>
              <w:spacing w:after="0" w:line="240" w:lineRule="auto"/>
              <w:ind w:firstLine="0"/>
              <w:contextualSpacing/>
              <w:jc w:val="center"/>
              <w:rPr>
                <w:color w:val="000000"/>
                <w:lang w:val="en-US"/>
              </w:rPr>
            </w:pPr>
            <w:r w:rsidRPr="001179C6">
              <w:rPr>
                <w:color w:val="000000"/>
              </w:rPr>
              <w:t>62.01.1</w:t>
            </w:r>
            <w:r w:rsidR="00ED2E55">
              <w:rPr>
                <w:color w:val="000000"/>
              </w:rPr>
              <w:t>1.000</w:t>
            </w:r>
          </w:p>
        </w:tc>
        <w:tc>
          <w:tcPr>
            <w:tcW w:w="2410" w:type="dxa"/>
            <w:vAlign w:val="center"/>
          </w:tcPr>
          <w:p w14:paraId="5FB8BE3C" w14:textId="77777777" w:rsidR="003A2F77" w:rsidRPr="001179C6" w:rsidRDefault="003A2F77" w:rsidP="00CB2B66">
            <w:pPr>
              <w:spacing w:after="0" w:line="240" w:lineRule="auto"/>
              <w:ind w:firstLine="0"/>
              <w:contextualSpacing/>
              <w:jc w:val="center"/>
              <w:rPr>
                <w:color w:val="000000"/>
              </w:rPr>
            </w:pPr>
            <w:r w:rsidRPr="001179C6">
              <w:rPr>
                <w:color w:val="000000"/>
              </w:rPr>
              <w:t>1</w:t>
            </w:r>
          </w:p>
        </w:tc>
        <w:tc>
          <w:tcPr>
            <w:tcW w:w="2552" w:type="dxa"/>
            <w:vAlign w:val="center"/>
          </w:tcPr>
          <w:p w14:paraId="4D66F23E" w14:textId="77777777" w:rsidR="003A2F77" w:rsidRPr="001179C6" w:rsidRDefault="003A2F77" w:rsidP="00CB2B66">
            <w:pPr>
              <w:spacing w:after="0" w:line="240" w:lineRule="auto"/>
              <w:ind w:firstLine="0"/>
              <w:contextualSpacing/>
              <w:jc w:val="center"/>
              <w:rPr>
                <w:color w:val="000000"/>
              </w:rPr>
            </w:pPr>
            <w:r w:rsidRPr="001179C6">
              <w:rPr>
                <w:color w:val="000000"/>
              </w:rPr>
              <w:t>усл.ед.</w:t>
            </w:r>
          </w:p>
        </w:tc>
      </w:tr>
      <w:tr w:rsidR="003A2F77" w:rsidRPr="001179C6" w14:paraId="4F7CE532" w14:textId="77777777" w:rsidTr="00F9613E">
        <w:trPr>
          <w:trHeight w:val="20"/>
        </w:trPr>
        <w:tc>
          <w:tcPr>
            <w:tcW w:w="1413" w:type="dxa"/>
            <w:vAlign w:val="center"/>
          </w:tcPr>
          <w:p w14:paraId="0E7AA8CA" w14:textId="5B70589B" w:rsidR="003A2F77" w:rsidRPr="001179C6" w:rsidRDefault="004D3BE3" w:rsidP="00F50EF1">
            <w:pPr>
              <w:ind w:firstLine="0"/>
              <w:jc w:val="center"/>
              <w:rPr>
                <w:b/>
              </w:rPr>
            </w:pPr>
            <w:r>
              <w:rPr>
                <w:b/>
              </w:rPr>
              <w:t>2</w:t>
            </w:r>
          </w:p>
        </w:tc>
        <w:tc>
          <w:tcPr>
            <w:tcW w:w="6520" w:type="dxa"/>
            <w:vAlign w:val="center"/>
          </w:tcPr>
          <w:p w14:paraId="12AA0F8C" w14:textId="3F2B0CDF" w:rsidR="003A2F77" w:rsidRPr="001179C6" w:rsidRDefault="00967FCC" w:rsidP="006C581B">
            <w:pPr>
              <w:spacing w:after="0" w:line="240" w:lineRule="auto"/>
              <w:ind w:firstLine="0"/>
              <w:contextualSpacing/>
              <w:rPr>
                <w:color w:val="000000"/>
              </w:rPr>
            </w:pPr>
            <w:r>
              <w:rPr>
                <w:b/>
                <w:bCs/>
                <w:color w:val="000000"/>
              </w:rPr>
              <w:t>Выполнение работ по 2</w:t>
            </w:r>
            <w:r w:rsidR="003A2F77" w:rsidRPr="001179C6">
              <w:rPr>
                <w:b/>
                <w:bCs/>
                <w:color w:val="000000"/>
              </w:rPr>
              <w:t xml:space="preserve"> этапу </w:t>
            </w:r>
            <w:r w:rsidR="003A2F77">
              <w:rPr>
                <w:b/>
                <w:bCs/>
                <w:color w:val="000000"/>
              </w:rPr>
              <w:t>«</w:t>
            </w:r>
            <w:r w:rsidR="003A2F77" w:rsidRPr="001179C6">
              <w:rPr>
                <w:b/>
                <w:bCs/>
                <w:color w:val="000000"/>
              </w:rPr>
              <w:t>Рабочая документация и ввод в действие</w:t>
            </w:r>
            <w:r w:rsidR="003A2F77">
              <w:rPr>
                <w:b/>
                <w:bCs/>
                <w:color w:val="000000"/>
              </w:rPr>
              <w:t>»</w:t>
            </w:r>
          </w:p>
        </w:tc>
        <w:tc>
          <w:tcPr>
            <w:tcW w:w="1701" w:type="dxa"/>
            <w:vAlign w:val="center"/>
          </w:tcPr>
          <w:p w14:paraId="2F2505DB" w14:textId="77777777" w:rsidR="003A2F77" w:rsidRPr="001179C6" w:rsidRDefault="003A2F77" w:rsidP="00CB2B66">
            <w:pPr>
              <w:spacing w:after="0" w:line="240" w:lineRule="auto"/>
              <w:ind w:firstLine="0"/>
              <w:contextualSpacing/>
              <w:jc w:val="center"/>
              <w:rPr>
                <w:color w:val="000000"/>
              </w:rPr>
            </w:pPr>
          </w:p>
        </w:tc>
        <w:tc>
          <w:tcPr>
            <w:tcW w:w="2410" w:type="dxa"/>
            <w:vAlign w:val="center"/>
          </w:tcPr>
          <w:p w14:paraId="3A5E81B8" w14:textId="77777777" w:rsidR="003A2F77" w:rsidRPr="001179C6" w:rsidRDefault="003A2F77" w:rsidP="00CB2B66">
            <w:pPr>
              <w:spacing w:after="0" w:line="240" w:lineRule="auto"/>
              <w:ind w:firstLine="0"/>
              <w:contextualSpacing/>
              <w:jc w:val="center"/>
              <w:rPr>
                <w:color w:val="000000"/>
              </w:rPr>
            </w:pPr>
          </w:p>
        </w:tc>
        <w:tc>
          <w:tcPr>
            <w:tcW w:w="2552" w:type="dxa"/>
            <w:vAlign w:val="center"/>
          </w:tcPr>
          <w:p w14:paraId="56A33D8B" w14:textId="77777777" w:rsidR="003A2F77" w:rsidRPr="001179C6" w:rsidRDefault="003A2F77" w:rsidP="00CB2B66">
            <w:pPr>
              <w:spacing w:after="0" w:line="240" w:lineRule="auto"/>
              <w:ind w:firstLine="0"/>
              <w:contextualSpacing/>
              <w:jc w:val="center"/>
              <w:rPr>
                <w:color w:val="000000"/>
              </w:rPr>
            </w:pPr>
          </w:p>
        </w:tc>
      </w:tr>
      <w:tr w:rsidR="003A2F77" w:rsidRPr="001179C6" w14:paraId="29E7A97B" w14:textId="77777777" w:rsidTr="00F9613E">
        <w:trPr>
          <w:trHeight w:val="20"/>
        </w:trPr>
        <w:tc>
          <w:tcPr>
            <w:tcW w:w="1413" w:type="dxa"/>
            <w:vAlign w:val="center"/>
          </w:tcPr>
          <w:p w14:paraId="057197FE" w14:textId="3DCB376B" w:rsidR="003A2F77" w:rsidRPr="001179C6" w:rsidRDefault="004D3BE3" w:rsidP="00F50EF1">
            <w:pPr>
              <w:ind w:firstLine="0"/>
              <w:jc w:val="center"/>
              <w:rPr>
                <w:b/>
              </w:rPr>
            </w:pPr>
            <w:r>
              <w:rPr>
                <w:b/>
              </w:rPr>
              <w:t>2</w:t>
            </w:r>
            <w:r w:rsidR="003A2F77" w:rsidRPr="001179C6">
              <w:rPr>
                <w:b/>
              </w:rPr>
              <w:t>.1</w:t>
            </w:r>
          </w:p>
        </w:tc>
        <w:tc>
          <w:tcPr>
            <w:tcW w:w="6520" w:type="dxa"/>
            <w:vAlign w:val="center"/>
          </w:tcPr>
          <w:p w14:paraId="71E0A32B" w14:textId="77777777" w:rsidR="003A2F77" w:rsidRPr="001179C6" w:rsidRDefault="003A2F77" w:rsidP="006C581B">
            <w:pPr>
              <w:spacing w:after="0" w:line="240" w:lineRule="auto"/>
              <w:ind w:firstLine="0"/>
              <w:contextualSpacing/>
              <w:rPr>
                <w:color w:val="000000"/>
              </w:rPr>
            </w:pPr>
            <w:r w:rsidRPr="001179C6">
              <w:rPr>
                <w:b/>
                <w:bCs/>
                <w:color w:val="000000"/>
              </w:rPr>
              <w:t>Рабочая документация</w:t>
            </w:r>
          </w:p>
        </w:tc>
        <w:tc>
          <w:tcPr>
            <w:tcW w:w="1701" w:type="dxa"/>
            <w:vAlign w:val="center"/>
          </w:tcPr>
          <w:p w14:paraId="266FB130" w14:textId="77777777" w:rsidR="003A2F77" w:rsidRPr="001179C6" w:rsidRDefault="003A2F77" w:rsidP="00CB2B66">
            <w:pPr>
              <w:spacing w:after="0" w:line="240" w:lineRule="auto"/>
              <w:ind w:firstLine="0"/>
              <w:contextualSpacing/>
              <w:jc w:val="center"/>
              <w:rPr>
                <w:color w:val="000000"/>
              </w:rPr>
            </w:pPr>
          </w:p>
        </w:tc>
        <w:tc>
          <w:tcPr>
            <w:tcW w:w="2410" w:type="dxa"/>
            <w:vAlign w:val="center"/>
          </w:tcPr>
          <w:p w14:paraId="25ED361C" w14:textId="77777777" w:rsidR="003A2F77" w:rsidRPr="001179C6" w:rsidRDefault="003A2F77" w:rsidP="00CB2B66">
            <w:pPr>
              <w:spacing w:after="0" w:line="240" w:lineRule="auto"/>
              <w:ind w:firstLine="0"/>
              <w:contextualSpacing/>
              <w:jc w:val="center"/>
              <w:rPr>
                <w:color w:val="000000"/>
              </w:rPr>
            </w:pPr>
          </w:p>
        </w:tc>
        <w:tc>
          <w:tcPr>
            <w:tcW w:w="2552" w:type="dxa"/>
            <w:vAlign w:val="center"/>
          </w:tcPr>
          <w:p w14:paraId="1841A871" w14:textId="77777777" w:rsidR="003A2F77" w:rsidRPr="001179C6" w:rsidRDefault="003A2F77" w:rsidP="00CB2B66">
            <w:pPr>
              <w:spacing w:after="0" w:line="240" w:lineRule="auto"/>
              <w:ind w:firstLine="0"/>
              <w:contextualSpacing/>
              <w:jc w:val="center"/>
              <w:rPr>
                <w:color w:val="000000"/>
              </w:rPr>
            </w:pPr>
          </w:p>
        </w:tc>
      </w:tr>
      <w:tr w:rsidR="003A2F77" w:rsidRPr="001179C6" w14:paraId="0D79713D" w14:textId="77777777" w:rsidTr="00F9613E">
        <w:trPr>
          <w:trHeight w:val="20"/>
        </w:trPr>
        <w:tc>
          <w:tcPr>
            <w:tcW w:w="1413" w:type="dxa"/>
            <w:vAlign w:val="center"/>
          </w:tcPr>
          <w:p w14:paraId="375D9087" w14:textId="49C2612C" w:rsidR="003A2F77" w:rsidRPr="001179C6" w:rsidRDefault="004D3BE3" w:rsidP="00F50EF1">
            <w:pPr>
              <w:ind w:firstLine="0"/>
              <w:jc w:val="center"/>
            </w:pPr>
            <w:r>
              <w:t>2</w:t>
            </w:r>
            <w:r w:rsidR="003A2F77" w:rsidRPr="001179C6">
              <w:t>.1.1</w:t>
            </w:r>
          </w:p>
        </w:tc>
        <w:tc>
          <w:tcPr>
            <w:tcW w:w="6520" w:type="dxa"/>
            <w:vAlign w:val="center"/>
          </w:tcPr>
          <w:p w14:paraId="1B7E5167" w14:textId="4A9D35C1" w:rsidR="003A2F77" w:rsidRPr="001179C6" w:rsidRDefault="001F473F" w:rsidP="004D3BE3">
            <w:pPr>
              <w:spacing w:after="0" w:line="240" w:lineRule="auto"/>
              <w:ind w:firstLine="0"/>
              <w:contextualSpacing/>
              <w:rPr>
                <w:color w:val="000000"/>
              </w:rPr>
            </w:pPr>
            <w:r w:rsidRPr="001F473F">
              <w:rPr>
                <w:bCs/>
                <w:color w:val="000000"/>
              </w:rPr>
              <w:t>Разработка (в том числе модификация) программных средств системы</w:t>
            </w:r>
          </w:p>
        </w:tc>
        <w:tc>
          <w:tcPr>
            <w:tcW w:w="1701" w:type="dxa"/>
            <w:vAlign w:val="center"/>
          </w:tcPr>
          <w:p w14:paraId="033A4F4D" w14:textId="693C2886" w:rsidR="003A2F77" w:rsidRPr="00E72BF7" w:rsidRDefault="003A2F77" w:rsidP="00CB2B66">
            <w:pPr>
              <w:spacing w:after="0" w:line="240" w:lineRule="auto"/>
              <w:ind w:firstLine="0"/>
              <w:contextualSpacing/>
              <w:jc w:val="center"/>
              <w:rPr>
                <w:color w:val="000000"/>
              </w:rPr>
            </w:pPr>
            <w:r w:rsidRPr="001179C6">
              <w:rPr>
                <w:color w:val="000000"/>
              </w:rPr>
              <w:t>62.01.1</w:t>
            </w:r>
            <w:r w:rsidR="00E72BF7">
              <w:rPr>
                <w:color w:val="000000"/>
                <w:lang w:val="en-US"/>
              </w:rPr>
              <w:t>1</w:t>
            </w:r>
            <w:r w:rsidR="00E72BF7">
              <w:rPr>
                <w:color w:val="000000"/>
              </w:rPr>
              <w:t>.000</w:t>
            </w:r>
          </w:p>
        </w:tc>
        <w:tc>
          <w:tcPr>
            <w:tcW w:w="2410" w:type="dxa"/>
            <w:vAlign w:val="center"/>
          </w:tcPr>
          <w:p w14:paraId="6F00DD44" w14:textId="77777777" w:rsidR="003A2F77" w:rsidRPr="001179C6" w:rsidRDefault="003A2F77" w:rsidP="00CB2B66">
            <w:pPr>
              <w:spacing w:after="0" w:line="240" w:lineRule="auto"/>
              <w:ind w:firstLine="0"/>
              <w:contextualSpacing/>
              <w:jc w:val="center"/>
              <w:rPr>
                <w:color w:val="000000"/>
              </w:rPr>
            </w:pPr>
            <w:r w:rsidRPr="001179C6">
              <w:rPr>
                <w:color w:val="000000"/>
              </w:rPr>
              <w:t>1</w:t>
            </w:r>
          </w:p>
        </w:tc>
        <w:tc>
          <w:tcPr>
            <w:tcW w:w="2552" w:type="dxa"/>
            <w:vAlign w:val="center"/>
          </w:tcPr>
          <w:p w14:paraId="0F355E90" w14:textId="77777777" w:rsidR="003A2F77" w:rsidRPr="001179C6" w:rsidRDefault="003A2F77" w:rsidP="00CB2B66">
            <w:pPr>
              <w:spacing w:after="0" w:line="240" w:lineRule="auto"/>
              <w:ind w:firstLine="0"/>
              <w:contextualSpacing/>
              <w:jc w:val="center"/>
              <w:rPr>
                <w:color w:val="000000"/>
              </w:rPr>
            </w:pPr>
            <w:r w:rsidRPr="001179C6">
              <w:rPr>
                <w:color w:val="000000"/>
              </w:rPr>
              <w:t>усл.ед.</w:t>
            </w:r>
          </w:p>
        </w:tc>
      </w:tr>
      <w:tr w:rsidR="003A2F77" w:rsidRPr="001179C6" w14:paraId="5DF96B08" w14:textId="77777777" w:rsidTr="00F9613E">
        <w:trPr>
          <w:trHeight w:val="20"/>
        </w:trPr>
        <w:tc>
          <w:tcPr>
            <w:tcW w:w="1413" w:type="dxa"/>
            <w:vAlign w:val="center"/>
          </w:tcPr>
          <w:p w14:paraId="06F9EA1C" w14:textId="7FAF8369" w:rsidR="003A2F77" w:rsidRPr="001179C6" w:rsidRDefault="004D3BE3" w:rsidP="00F50EF1">
            <w:pPr>
              <w:ind w:firstLine="0"/>
              <w:jc w:val="center"/>
            </w:pPr>
            <w:r>
              <w:t>2</w:t>
            </w:r>
            <w:r w:rsidR="003A2F77" w:rsidRPr="001179C6">
              <w:t>.1.2</w:t>
            </w:r>
          </w:p>
        </w:tc>
        <w:tc>
          <w:tcPr>
            <w:tcW w:w="6520" w:type="dxa"/>
            <w:vAlign w:val="center"/>
          </w:tcPr>
          <w:p w14:paraId="3C96E972" w14:textId="6D823DCF" w:rsidR="003A2F77" w:rsidRPr="001179C6" w:rsidRDefault="003A2F77" w:rsidP="004D3BE3">
            <w:pPr>
              <w:spacing w:after="0" w:line="240" w:lineRule="auto"/>
              <w:ind w:firstLine="0"/>
              <w:contextualSpacing/>
              <w:rPr>
                <w:color w:val="000000"/>
              </w:rPr>
            </w:pPr>
            <w:r w:rsidRPr="001179C6">
              <w:rPr>
                <w:bCs/>
                <w:color w:val="000000"/>
              </w:rPr>
              <w:t>Разработка рабочей документации на </w:t>
            </w:r>
            <w:r w:rsidRPr="001179C6">
              <w:rPr>
                <w:bCs/>
              </w:rPr>
              <w:t>Систему</w:t>
            </w:r>
            <w:r w:rsidRPr="001179C6">
              <w:rPr>
                <w:color w:val="FF0000"/>
                <w:vertAlign w:val="superscript"/>
              </w:rPr>
              <w:t xml:space="preserve"> </w:t>
            </w:r>
          </w:p>
        </w:tc>
        <w:tc>
          <w:tcPr>
            <w:tcW w:w="1701" w:type="dxa"/>
            <w:vAlign w:val="center"/>
          </w:tcPr>
          <w:p w14:paraId="6F12F6B5" w14:textId="5B6C48B0" w:rsidR="003A2F77" w:rsidRPr="001179C6" w:rsidRDefault="003A2F77" w:rsidP="00CB2B66">
            <w:pPr>
              <w:spacing w:after="0" w:line="240" w:lineRule="auto"/>
              <w:ind w:firstLine="0"/>
              <w:contextualSpacing/>
              <w:jc w:val="center"/>
              <w:rPr>
                <w:color w:val="000000"/>
              </w:rPr>
            </w:pPr>
            <w:r w:rsidRPr="001179C6">
              <w:rPr>
                <w:color w:val="000000"/>
              </w:rPr>
              <w:t>62.01.1</w:t>
            </w:r>
            <w:r w:rsidR="00E72BF7">
              <w:rPr>
                <w:color w:val="000000"/>
              </w:rPr>
              <w:t>1.000</w:t>
            </w:r>
          </w:p>
        </w:tc>
        <w:tc>
          <w:tcPr>
            <w:tcW w:w="2410" w:type="dxa"/>
            <w:vAlign w:val="center"/>
          </w:tcPr>
          <w:p w14:paraId="458F6814" w14:textId="77777777" w:rsidR="003A2F77" w:rsidRPr="001179C6" w:rsidRDefault="003A2F77" w:rsidP="00CB2B66">
            <w:pPr>
              <w:spacing w:after="0" w:line="240" w:lineRule="auto"/>
              <w:ind w:firstLine="0"/>
              <w:contextualSpacing/>
              <w:jc w:val="center"/>
              <w:rPr>
                <w:color w:val="000000"/>
              </w:rPr>
            </w:pPr>
            <w:r w:rsidRPr="001179C6">
              <w:rPr>
                <w:color w:val="000000"/>
              </w:rPr>
              <w:t>1</w:t>
            </w:r>
          </w:p>
        </w:tc>
        <w:tc>
          <w:tcPr>
            <w:tcW w:w="2552" w:type="dxa"/>
            <w:vAlign w:val="center"/>
          </w:tcPr>
          <w:p w14:paraId="29989784" w14:textId="77777777" w:rsidR="003A2F77" w:rsidRPr="001179C6" w:rsidRDefault="003A2F77" w:rsidP="00CB2B66">
            <w:pPr>
              <w:spacing w:after="0" w:line="240" w:lineRule="auto"/>
              <w:ind w:firstLine="0"/>
              <w:contextualSpacing/>
              <w:jc w:val="center"/>
              <w:rPr>
                <w:color w:val="000000"/>
              </w:rPr>
            </w:pPr>
            <w:r w:rsidRPr="001179C6">
              <w:rPr>
                <w:color w:val="000000"/>
              </w:rPr>
              <w:t>усл.ед.</w:t>
            </w:r>
          </w:p>
        </w:tc>
      </w:tr>
      <w:tr w:rsidR="003A2F77" w:rsidRPr="001179C6" w14:paraId="72CFCA01" w14:textId="77777777" w:rsidTr="00F9613E">
        <w:trPr>
          <w:trHeight w:val="475"/>
        </w:trPr>
        <w:tc>
          <w:tcPr>
            <w:tcW w:w="1413" w:type="dxa"/>
            <w:vAlign w:val="center"/>
          </w:tcPr>
          <w:p w14:paraId="448C0811" w14:textId="0891E639" w:rsidR="003A2F77" w:rsidRPr="001179C6" w:rsidRDefault="004D3BE3" w:rsidP="00F50EF1">
            <w:pPr>
              <w:ind w:firstLine="0"/>
              <w:jc w:val="center"/>
              <w:rPr>
                <w:b/>
              </w:rPr>
            </w:pPr>
            <w:r>
              <w:rPr>
                <w:b/>
              </w:rPr>
              <w:lastRenderedPageBreak/>
              <w:t>2</w:t>
            </w:r>
            <w:r w:rsidR="003A2F77" w:rsidRPr="001179C6">
              <w:rPr>
                <w:b/>
              </w:rPr>
              <w:t>.2</w:t>
            </w:r>
          </w:p>
        </w:tc>
        <w:tc>
          <w:tcPr>
            <w:tcW w:w="6520" w:type="dxa"/>
            <w:vAlign w:val="center"/>
          </w:tcPr>
          <w:p w14:paraId="4B1E5F2C" w14:textId="77777777" w:rsidR="003A2F77" w:rsidRPr="001179C6" w:rsidRDefault="003A2F77" w:rsidP="006C581B">
            <w:pPr>
              <w:spacing w:after="0" w:line="240" w:lineRule="auto"/>
              <w:ind w:firstLine="0"/>
              <w:contextualSpacing/>
              <w:rPr>
                <w:color w:val="000000"/>
              </w:rPr>
            </w:pPr>
            <w:r w:rsidRPr="001179C6">
              <w:rPr>
                <w:b/>
                <w:bCs/>
                <w:iCs/>
              </w:rPr>
              <w:t>Ввод в действие</w:t>
            </w:r>
            <w:r w:rsidRPr="001179C6">
              <w:rPr>
                <w:bCs/>
                <w:color w:val="000000"/>
              </w:rPr>
              <w:t xml:space="preserve"> </w:t>
            </w:r>
          </w:p>
        </w:tc>
        <w:tc>
          <w:tcPr>
            <w:tcW w:w="1701" w:type="dxa"/>
            <w:vAlign w:val="center"/>
          </w:tcPr>
          <w:p w14:paraId="6B47A01C" w14:textId="77777777" w:rsidR="003A2F77" w:rsidRPr="001179C6" w:rsidRDefault="003A2F77" w:rsidP="00CB2B66">
            <w:pPr>
              <w:spacing w:after="0" w:line="240" w:lineRule="auto"/>
              <w:ind w:firstLine="0"/>
              <w:contextualSpacing/>
              <w:jc w:val="center"/>
              <w:rPr>
                <w:color w:val="000000"/>
              </w:rPr>
            </w:pPr>
          </w:p>
        </w:tc>
        <w:tc>
          <w:tcPr>
            <w:tcW w:w="2410" w:type="dxa"/>
            <w:vAlign w:val="center"/>
          </w:tcPr>
          <w:p w14:paraId="35D64377" w14:textId="77777777" w:rsidR="003A2F77" w:rsidRPr="001179C6" w:rsidRDefault="003A2F77" w:rsidP="00CB2B66">
            <w:pPr>
              <w:spacing w:after="0" w:line="240" w:lineRule="auto"/>
              <w:ind w:firstLine="0"/>
              <w:contextualSpacing/>
              <w:jc w:val="center"/>
              <w:rPr>
                <w:color w:val="000000"/>
              </w:rPr>
            </w:pPr>
          </w:p>
        </w:tc>
        <w:tc>
          <w:tcPr>
            <w:tcW w:w="2552" w:type="dxa"/>
            <w:vAlign w:val="center"/>
          </w:tcPr>
          <w:p w14:paraId="77E6F848" w14:textId="77777777" w:rsidR="003A2F77" w:rsidRPr="001179C6" w:rsidRDefault="003A2F77" w:rsidP="00CB2B66">
            <w:pPr>
              <w:spacing w:after="0" w:line="240" w:lineRule="auto"/>
              <w:ind w:firstLine="0"/>
              <w:contextualSpacing/>
              <w:jc w:val="center"/>
              <w:rPr>
                <w:color w:val="000000"/>
              </w:rPr>
            </w:pPr>
          </w:p>
        </w:tc>
      </w:tr>
      <w:tr w:rsidR="003A2F77" w:rsidRPr="001179C6" w14:paraId="03061DFE" w14:textId="77777777" w:rsidTr="00F9613E">
        <w:trPr>
          <w:trHeight w:val="20"/>
        </w:trPr>
        <w:tc>
          <w:tcPr>
            <w:tcW w:w="1413" w:type="dxa"/>
            <w:vAlign w:val="center"/>
          </w:tcPr>
          <w:p w14:paraId="28857F47" w14:textId="2A1D591C" w:rsidR="003A2F77" w:rsidRPr="001179C6" w:rsidRDefault="004D3BE3" w:rsidP="00F50EF1">
            <w:pPr>
              <w:ind w:firstLine="0"/>
              <w:jc w:val="center"/>
            </w:pPr>
            <w:r>
              <w:t>2</w:t>
            </w:r>
            <w:r w:rsidR="003A2F77" w:rsidRPr="001179C6">
              <w:t>.2.1</w:t>
            </w:r>
          </w:p>
        </w:tc>
        <w:tc>
          <w:tcPr>
            <w:tcW w:w="6520" w:type="dxa"/>
            <w:vAlign w:val="center"/>
          </w:tcPr>
          <w:p w14:paraId="24708476" w14:textId="77777777" w:rsidR="003A2F77" w:rsidRPr="001179C6" w:rsidRDefault="003A2F77" w:rsidP="006C581B">
            <w:pPr>
              <w:spacing w:after="0" w:line="240" w:lineRule="auto"/>
              <w:ind w:firstLine="0"/>
              <w:contextualSpacing/>
              <w:rPr>
                <w:color w:val="000000"/>
              </w:rPr>
            </w:pPr>
            <w:r w:rsidRPr="001179C6">
              <w:rPr>
                <w:bCs/>
                <w:iCs/>
              </w:rPr>
              <w:t>Подготовка объекта автоматизации к вводу в действие Системы</w:t>
            </w:r>
          </w:p>
        </w:tc>
        <w:tc>
          <w:tcPr>
            <w:tcW w:w="1701" w:type="dxa"/>
            <w:vAlign w:val="center"/>
          </w:tcPr>
          <w:p w14:paraId="2F4F2286" w14:textId="7BD121AB" w:rsidR="003A2F77" w:rsidRPr="001179C6" w:rsidRDefault="003A2F77" w:rsidP="00CB2B66">
            <w:pPr>
              <w:spacing w:after="0" w:line="240" w:lineRule="auto"/>
              <w:ind w:firstLine="0"/>
              <w:contextualSpacing/>
              <w:jc w:val="center"/>
              <w:rPr>
                <w:color w:val="000000"/>
              </w:rPr>
            </w:pPr>
            <w:r w:rsidRPr="001179C6">
              <w:rPr>
                <w:color w:val="000000"/>
              </w:rPr>
              <w:t>62.01.1</w:t>
            </w:r>
            <w:r w:rsidR="00E72BF7">
              <w:rPr>
                <w:color w:val="000000"/>
              </w:rPr>
              <w:t>1.000</w:t>
            </w:r>
          </w:p>
        </w:tc>
        <w:tc>
          <w:tcPr>
            <w:tcW w:w="2410" w:type="dxa"/>
            <w:vAlign w:val="center"/>
          </w:tcPr>
          <w:p w14:paraId="09EC4E38" w14:textId="77777777" w:rsidR="003A2F77" w:rsidRPr="001179C6" w:rsidRDefault="003A2F77" w:rsidP="00CB2B66">
            <w:pPr>
              <w:spacing w:after="0" w:line="240" w:lineRule="auto"/>
              <w:ind w:firstLine="0"/>
              <w:contextualSpacing/>
              <w:jc w:val="center"/>
              <w:rPr>
                <w:color w:val="000000"/>
              </w:rPr>
            </w:pPr>
            <w:r w:rsidRPr="001179C6">
              <w:rPr>
                <w:color w:val="000000"/>
              </w:rPr>
              <w:t>1</w:t>
            </w:r>
          </w:p>
        </w:tc>
        <w:tc>
          <w:tcPr>
            <w:tcW w:w="2552" w:type="dxa"/>
            <w:vAlign w:val="center"/>
          </w:tcPr>
          <w:p w14:paraId="49815E29" w14:textId="77777777" w:rsidR="003A2F77" w:rsidRPr="001179C6" w:rsidRDefault="003A2F77" w:rsidP="00CB2B66">
            <w:pPr>
              <w:spacing w:after="0" w:line="240" w:lineRule="auto"/>
              <w:ind w:firstLine="0"/>
              <w:contextualSpacing/>
              <w:jc w:val="center"/>
              <w:rPr>
                <w:color w:val="000000"/>
              </w:rPr>
            </w:pPr>
            <w:r w:rsidRPr="001179C6">
              <w:rPr>
                <w:color w:val="000000"/>
              </w:rPr>
              <w:t>усл.ед.</w:t>
            </w:r>
          </w:p>
        </w:tc>
      </w:tr>
      <w:tr w:rsidR="003A2F77" w:rsidRPr="001179C6" w14:paraId="1F2DBDE2" w14:textId="77777777" w:rsidTr="00F9613E">
        <w:trPr>
          <w:trHeight w:val="20"/>
        </w:trPr>
        <w:tc>
          <w:tcPr>
            <w:tcW w:w="1413" w:type="dxa"/>
            <w:vAlign w:val="center"/>
          </w:tcPr>
          <w:p w14:paraId="499E711B" w14:textId="01634DB5" w:rsidR="003A2F77" w:rsidRPr="001179C6" w:rsidRDefault="004D3BE3" w:rsidP="00F50EF1">
            <w:pPr>
              <w:ind w:firstLine="0"/>
              <w:jc w:val="center"/>
            </w:pPr>
            <w:r>
              <w:t>2</w:t>
            </w:r>
            <w:r w:rsidR="00113A7F">
              <w:t>.2.2</w:t>
            </w:r>
          </w:p>
        </w:tc>
        <w:tc>
          <w:tcPr>
            <w:tcW w:w="6520" w:type="dxa"/>
            <w:vAlign w:val="center"/>
          </w:tcPr>
          <w:p w14:paraId="5E65E4C9" w14:textId="3DD8E857" w:rsidR="003A2F77" w:rsidRPr="004D3BE3" w:rsidRDefault="00113A7F" w:rsidP="006C581B">
            <w:pPr>
              <w:spacing w:after="0" w:line="240" w:lineRule="auto"/>
              <w:ind w:firstLine="0"/>
              <w:contextualSpacing/>
            </w:pPr>
            <w:r w:rsidRPr="004D3BE3">
              <w:t>Проведение предварительных комплексных испытаний Системы</w:t>
            </w:r>
            <w:r w:rsidRPr="004D3BE3">
              <w:rPr>
                <w:vertAlign w:val="superscript"/>
              </w:rPr>
              <w:footnoteReference w:id="6"/>
            </w:r>
          </w:p>
        </w:tc>
        <w:tc>
          <w:tcPr>
            <w:tcW w:w="1701" w:type="dxa"/>
            <w:vAlign w:val="center"/>
          </w:tcPr>
          <w:p w14:paraId="3868B355" w14:textId="41C1E1F8" w:rsidR="003A2F77" w:rsidRPr="001179C6" w:rsidRDefault="003A2F77" w:rsidP="00CB2B66">
            <w:pPr>
              <w:spacing w:after="0" w:line="240" w:lineRule="auto"/>
              <w:ind w:firstLine="0"/>
              <w:contextualSpacing/>
              <w:jc w:val="center"/>
              <w:rPr>
                <w:color w:val="000000"/>
              </w:rPr>
            </w:pPr>
            <w:r w:rsidRPr="001179C6">
              <w:rPr>
                <w:color w:val="000000"/>
              </w:rPr>
              <w:t>62.01.1</w:t>
            </w:r>
            <w:r w:rsidR="00E72BF7">
              <w:rPr>
                <w:color w:val="000000"/>
              </w:rPr>
              <w:t>1.000</w:t>
            </w:r>
          </w:p>
        </w:tc>
        <w:tc>
          <w:tcPr>
            <w:tcW w:w="2410" w:type="dxa"/>
            <w:vAlign w:val="center"/>
          </w:tcPr>
          <w:p w14:paraId="23B48EF6" w14:textId="77777777" w:rsidR="003A2F77" w:rsidRPr="001179C6" w:rsidRDefault="003A2F77" w:rsidP="00CB2B66">
            <w:pPr>
              <w:spacing w:after="0" w:line="240" w:lineRule="auto"/>
              <w:ind w:firstLine="0"/>
              <w:contextualSpacing/>
              <w:jc w:val="center"/>
              <w:rPr>
                <w:color w:val="000000"/>
              </w:rPr>
            </w:pPr>
            <w:r w:rsidRPr="001179C6">
              <w:rPr>
                <w:color w:val="000000"/>
              </w:rPr>
              <w:t>1</w:t>
            </w:r>
          </w:p>
        </w:tc>
        <w:tc>
          <w:tcPr>
            <w:tcW w:w="2552" w:type="dxa"/>
            <w:vAlign w:val="center"/>
          </w:tcPr>
          <w:p w14:paraId="60DD26FE" w14:textId="77777777" w:rsidR="003A2F77" w:rsidRPr="001179C6" w:rsidRDefault="003A2F77" w:rsidP="00CB2B66">
            <w:pPr>
              <w:spacing w:after="0" w:line="240" w:lineRule="auto"/>
              <w:ind w:firstLine="0"/>
              <w:contextualSpacing/>
              <w:jc w:val="center"/>
              <w:rPr>
                <w:color w:val="000000"/>
              </w:rPr>
            </w:pPr>
            <w:r w:rsidRPr="001179C6">
              <w:rPr>
                <w:color w:val="000000"/>
              </w:rPr>
              <w:t>усл.ед.</w:t>
            </w:r>
          </w:p>
        </w:tc>
      </w:tr>
      <w:tr w:rsidR="003A2F77" w:rsidRPr="001179C6" w14:paraId="762A2518" w14:textId="77777777" w:rsidTr="00F9613E">
        <w:trPr>
          <w:trHeight w:val="20"/>
        </w:trPr>
        <w:tc>
          <w:tcPr>
            <w:tcW w:w="1413" w:type="dxa"/>
            <w:vAlign w:val="center"/>
          </w:tcPr>
          <w:p w14:paraId="38DA5840" w14:textId="56D52E16" w:rsidR="003A2F77" w:rsidRPr="001179C6" w:rsidRDefault="004D3BE3" w:rsidP="00F50EF1">
            <w:pPr>
              <w:ind w:firstLine="0"/>
              <w:jc w:val="center"/>
            </w:pPr>
            <w:r>
              <w:t>2</w:t>
            </w:r>
            <w:r w:rsidR="00113A7F">
              <w:t>.2.3</w:t>
            </w:r>
          </w:p>
        </w:tc>
        <w:tc>
          <w:tcPr>
            <w:tcW w:w="6520" w:type="dxa"/>
            <w:vAlign w:val="center"/>
          </w:tcPr>
          <w:p w14:paraId="2B785E3A" w14:textId="1D2BE36A" w:rsidR="003A2F77" w:rsidRPr="004D3BE3" w:rsidRDefault="00113A7F" w:rsidP="002A1E15">
            <w:pPr>
              <w:spacing w:after="0" w:line="240" w:lineRule="auto"/>
              <w:ind w:firstLine="0"/>
              <w:contextualSpacing/>
            </w:pPr>
            <w:r w:rsidRPr="004D3BE3">
              <w:t>Подготовка персонала</w:t>
            </w:r>
            <w:r w:rsidR="0049194F" w:rsidRPr="004D3BE3">
              <w:rPr>
                <w:vertAlign w:val="superscript"/>
              </w:rPr>
              <w:footnoteReference w:id="7"/>
            </w:r>
          </w:p>
        </w:tc>
        <w:tc>
          <w:tcPr>
            <w:tcW w:w="1701" w:type="dxa"/>
            <w:vAlign w:val="center"/>
          </w:tcPr>
          <w:p w14:paraId="155CD3A7" w14:textId="3691C1FD" w:rsidR="003A2F77" w:rsidRPr="001179C6" w:rsidRDefault="003A2F77" w:rsidP="00CB2B66">
            <w:pPr>
              <w:spacing w:after="0" w:line="240" w:lineRule="auto"/>
              <w:ind w:firstLine="0"/>
              <w:contextualSpacing/>
              <w:jc w:val="center"/>
              <w:rPr>
                <w:color w:val="000000"/>
              </w:rPr>
            </w:pPr>
            <w:r w:rsidRPr="001179C6">
              <w:rPr>
                <w:color w:val="000000"/>
              </w:rPr>
              <w:t>62.01.1</w:t>
            </w:r>
            <w:r w:rsidR="00E72BF7">
              <w:rPr>
                <w:color w:val="000000"/>
              </w:rPr>
              <w:t>1.000</w:t>
            </w:r>
          </w:p>
        </w:tc>
        <w:tc>
          <w:tcPr>
            <w:tcW w:w="2410" w:type="dxa"/>
            <w:vAlign w:val="center"/>
          </w:tcPr>
          <w:p w14:paraId="25305EF9" w14:textId="77777777" w:rsidR="003A2F77" w:rsidRPr="001179C6" w:rsidRDefault="003A2F77" w:rsidP="00CB2B66">
            <w:pPr>
              <w:spacing w:after="0" w:line="240" w:lineRule="auto"/>
              <w:ind w:firstLine="0"/>
              <w:contextualSpacing/>
              <w:jc w:val="center"/>
              <w:rPr>
                <w:color w:val="000000"/>
              </w:rPr>
            </w:pPr>
            <w:r w:rsidRPr="001179C6">
              <w:rPr>
                <w:color w:val="000000"/>
              </w:rPr>
              <w:t>1</w:t>
            </w:r>
          </w:p>
        </w:tc>
        <w:tc>
          <w:tcPr>
            <w:tcW w:w="2552" w:type="dxa"/>
            <w:vAlign w:val="center"/>
          </w:tcPr>
          <w:p w14:paraId="4BB83DDD" w14:textId="77777777" w:rsidR="003A2F77" w:rsidRPr="001179C6" w:rsidRDefault="003A2F77" w:rsidP="00CB2B66">
            <w:pPr>
              <w:spacing w:after="0" w:line="240" w:lineRule="auto"/>
              <w:ind w:firstLine="0"/>
              <w:contextualSpacing/>
              <w:jc w:val="center"/>
              <w:rPr>
                <w:color w:val="000000"/>
              </w:rPr>
            </w:pPr>
            <w:r w:rsidRPr="001179C6">
              <w:rPr>
                <w:color w:val="000000"/>
              </w:rPr>
              <w:t>усл.ед.</w:t>
            </w:r>
          </w:p>
        </w:tc>
      </w:tr>
      <w:tr w:rsidR="003A2F77" w:rsidRPr="001179C6" w14:paraId="34ECECFD" w14:textId="77777777" w:rsidTr="00F9613E">
        <w:trPr>
          <w:trHeight w:val="20"/>
        </w:trPr>
        <w:tc>
          <w:tcPr>
            <w:tcW w:w="1413" w:type="dxa"/>
            <w:vAlign w:val="center"/>
          </w:tcPr>
          <w:p w14:paraId="49DDF371" w14:textId="4EB6FB25" w:rsidR="003A2F77" w:rsidRPr="001179C6" w:rsidRDefault="004D3BE3" w:rsidP="004D3BE3">
            <w:pPr>
              <w:ind w:firstLine="0"/>
              <w:jc w:val="center"/>
            </w:pPr>
            <w:r>
              <w:t>2.</w:t>
            </w:r>
            <w:r w:rsidR="00571903">
              <w:t>2.4</w:t>
            </w:r>
          </w:p>
        </w:tc>
        <w:tc>
          <w:tcPr>
            <w:tcW w:w="6520" w:type="dxa"/>
            <w:vAlign w:val="center"/>
          </w:tcPr>
          <w:p w14:paraId="62D11B47" w14:textId="506360DB" w:rsidR="003A2F77" w:rsidRPr="004D3BE3" w:rsidRDefault="003A2F77" w:rsidP="00D31D33">
            <w:pPr>
              <w:spacing w:after="0" w:line="240" w:lineRule="auto"/>
              <w:ind w:firstLine="0"/>
              <w:contextualSpacing/>
            </w:pPr>
            <w:r w:rsidRPr="004D3BE3">
              <w:t>Проведение опытной эксплуатации и приемочных испытаний Системы</w:t>
            </w:r>
            <w:r w:rsidRPr="004D3BE3">
              <w:rPr>
                <w:vertAlign w:val="superscript"/>
              </w:rPr>
              <w:t xml:space="preserve"> </w:t>
            </w:r>
            <w:r w:rsidRPr="004D3BE3">
              <w:rPr>
                <w:vertAlign w:val="superscript"/>
              </w:rPr>
              <w:footnoteReference w:id="8"/>
            </w:r>
            <w:r w:rsidRPr="004D3BE3">
              <w:rPr>
                <w:vertAlign w:val="superscript"/>
              </w:rPr>
              <w:t xml:space="preserve"> </w:t>
            </w:r>
          </w:p>
        </w:tc>
        <w:tc>
          <w:tcPr>
            <w:tcW w:w="1701" w:type="dxa"/>
            <w:vAlign w:val="center"/>
          </w:tcPr>
          <w:p w14:paraId="56E849DF" w14:textId="677106F5" w:rsidR="003A2F77" w:rsidRPr="001179C6" w:rsidRDefault="003A2F77" w:rsidP="00CB2B66">
            <w:pPr>
              <w:spacing w:after="0" w:line="240" w:lineRule="auto"/>
              <w:ind w:firstLine="0"/>
              <w:contextualSpacing/>
              <w:jc w:val="center"/>
              <w:rPr>
                <w:color w:val="000000"/>
              </w:rPr>
            </w:pPr>
            <w:r w:rsidRPr="001179C6">
              <w:rPr>
                <w:color w:val="000000"/>
              </w:rPr>
              <w:t>62.01.1</w:t>
            </w:r>
            <w:r w:rsidR="00E72BF7">
              <w:rPr>
                <w:color w:val="000000"/>
              </w:rPr>
              <w:t>1.000</w:t>
            </w:r>
          </w:p>
        </w:tc>
        <w:tc>
          <w:tcPr>
            <w:tcW w:w="2410" w:type="dxa"/>
            <w:vAlign w:val="center"/>
          </w:tcPr>
          <w:p w14:paraId="2866E3ED" w14:textId="77777777" w:rsidR="003A2F77" w:rsidRPr="001179C6" w:rsidRDefault="003A2F77" w:rsidP="00CB2B66">
            <w:pPr>
              <w:spacing w:after="0" w:line="240" w:lineRule="auto"/>
              <w:ind w:firstLine="0"/>
              <w:contextualSpacing/>
              <w:jc w:val="center"/>
              <w:rPr>
                <w:color w:val="000000"/>
              </w:rPr>
            </w:pPr>
            <w:r w:rsidRPr="001179C6">
              <w:rPr>
                <w:color w:val="000000"/>
              </w:rPr>
              <w:t>1</w:t>
            </w:r>
          </w:p>
        </w:tc>
        <w:tc>
          <w:tcPr>
            <w:tcW w:w="2552" w:type="dxa"/>
            <w:vAlign w:val="center"/>
          </w:tcPr>
          <w:p w14:paraId="0E42D4DD" w14:textId="77777777" w:rsidR="003A2F77" w:rsidRPr="001179C6" w:rsidRDefault="003A2F77" w:rsidP="00CB2B66">
            <w:pPr>
              <w:spacing w:after="0" w:line="240" w:lineRule="auto"/>
              <w:ind w:firstLine="0"/>
              <w:contextualSpacing/>
              <w:jc w:val="center"/>
              <w:rPr>
                <w:color w:val="000000"/>
              </w:rPr>
            </w:pPr>
            <w:r w:rsidRPr="001179C6">
              <w:rPr>
                <w:color w:val="000000"/>
              </w:rPr>
              <w:t>усл.ед.</w:t>
            </w:r>
          </w:p>
        </w:tc>
      </w:tr>
    </w:tbl>
    <w:p w14:paraId="004C836D" w14:textId="77777777" w:rsidR="00D0472E" w:rsidRPr="001179C6" w:rsidRDefault="00D0472E" w:rsidP="00D5401D">
      <w:pPr>
        <w:pStyle w:val="Afffff3"/>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contextualSpacing/>
        <w:jc w:val="center"/>
        <w:rPr>
          <w:rFonts w:ascii="Times New Roman" w:hAnsi="Times New Roman"/>
        </w:rPr>
        <w:sectPr w:rsidR="00D0472E" w:rsidRPr="001179C6">
          <w:pgSz w:w="16838" w:h="11906" w:orient="landscape"/>
          <w:pgMar w:top="1701" w:right="1134" w:bottom="567" w:left="1134" w:header="709" w:footer="709" w:gutter="0"/>
          <w:cols w:space="708"/>
          <w:docGrid w:linePitch="360"/>
        </w:sectPr>
      </w:pPr>
    </w:p>
    <w:p w14:paraId="125A9417" w14:textId="77777777" w:rsidR="00D0472E" w:rsidRPr="001179C6" w:rsidRDefault="00D0472E" w:rsidP="00D5401D">
      <w:pPr>
        <w:pStyle w:val="Afffff3"/>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contextualSpacing/>
        <w:jc w:val="center"/>
        <w:rPr>
          <w:rFonts w:ascii="Times New Roman" w:hAnsi="Times New Roman"/>
        </w:rPr>
      </w:pPr>
    </w:p>
    <w:p w14:paraId="37EFDF45" w14:textId="52333FE6" w:rsidR="00D0472E" w:rsidRPr="001179C6" w:rsidRDefault="00D5401D" w:rsidP="00D5401D">
      <w:pPr>
        <w:pStyle w:val="affffffff8"/>
        <w:spacing w:before="0" w:after="0" w:line="240" w:lineRule="auto"/>
        <w:contextualSpacing/>
      </w:pPr>
      <w:r w:rsidRPr="001179C6">
        <w:t xml:space="preserve">Приложение № 2 </w:t>
      </w:r>
      <w:r w:rsidRPr="001179C6">
        <w:br/>
        <w:t>к Описанию объекта закупки</w:t>
      </w:r>
    </w:p>
    <w:p w14:paraId="085522A8" w14:textId="77777777" w:rsidR="00D0472E" w:rsidRPr="001179C6" w:rsidRDefault="00D0472E" w:rsidP="00D5401D">
      <w:pPr>
        <w:widowControl w:val="0"/>
        <w:spacing w:after="0" w:line="240" w:lineRule="auto"/>
        <w:contextualSpacing/>
        <w:jc w:val="center"/>
      </w:pPr>
    </w:p>
    <w:p w14:paraId="451F42C0" w14:textId="77777777" w:rsidR="00D0472E" w:rsidRPr="001179C6" w:rsidRDefault="00D0472E" w:rsidP="00D5401D">
      <w:pPr>
        <w:widowControl w:val="0"/>
        <w:spacing w:after="0" w:line="240" w:lineRule="auto"/>
        <w:contextualSpacing/>
        <w:jc w:val="center"/>
      </w:pPr>
    </w:p>
    <w:p w14:paraId="5B5090AC" w14:textId="77777777" w:rsidR="00D0472E" w:rsidRPr="001179C6" w:rsidRDefault="00D0472E" w:rsidP="00D5401D">
      <w:pPr>
        <w:pStyle w:val="affffffff4"/>
        <w:spacing w:before="0" w:line="240" w:lineRule="auto"/>
        <w:contextualSpacing/>
        <w:jc w:val="both"/>
        <w:outlineLvl w:val="9"/>
      </w:pPr>
    </w:p>
    <w:p w14:paraId="3CCAF6EB" w14:textId="77777777" w:rsidR="00D0472E" w:rsidRPr="001179C6" w:rsidRDefault="00D5401D" w:rsidP="00D5401D">
      <w:pPr>
        <w:pStyle w:val="affffffff4"/>
        <w:spacing w:before="0" w:line="240" w:lineRule="auto"/>
        <w:contextualSpacing/>
        <w:outlineLvl w:val="9"/>
      </w:pPr>
      <w:r w:rsidRPr="001179C6">
        <w:t>ТЕХНИЧЕСКИЕ ХАРАКТЕРИСТИКИ</w:t>
      </w:r>
    </w:p>
    <w:p w14:paraId="516F6671" w14:textId="77777777" w:rsidR="00D0472E" w:rsidRPr="001179C6" w:rsidRDefault="00D5401D" w:rsidP="00D5401D">
      <w:pPr>
        <w:pStyle w:val="affffffff4"/>
        <w:spacing w:before="0" w:line="240" w:lineRule="auto"/>
        <w:contextualSpacing/>
        <w:outlineLvl w:val="9"/>
      </w:pPr>
      <w:r w:rsidRPr="001179C6">
        <w:t>объекта закупки</w:t>
      </w:r>
    </w:p>
    <w:p w14:paraId="39B9EB6C" w14:textId="77777777" w:rsidR="00D0472E" w:rsidRPr="001179C6" w:rsidRDefault="00D0472E" w:rsidP="00D5401D">
      <w:pPr>
        <w:widowControl w:val="0"/>
        <w:spacing w:after="0" w:line="240" w:lineRule="auto"/>
        <w:contextualSpacing/>
        <w:jc w:val="center"/>
      </w:pPr>
    </w:p>
    <w:p w14:paraId="2C895711" w14:textId="2D8B1FE3" w:rsidR="00D0472E" w:rsidRPr="001179C6" w:rsidRDefault="00D5401D" w:rsidP="003C3557">
      <w:pPr>
        <w:pStyle w:val="18"/>
        <w:numPr>
          <w:ilvl w:val="0"/>
          <w:numId w:val="27"/>
        </w:numPr>
        <w:spacing w:after="0" w:line="240" w:lineRule="auto"/>
        <w:ind w:left="0" w:firstLine="567"/>
      </w:pPr>
      <w:r w:rsidRPr="001179C6">
        <w:t xml:space="preserve">Выполнение работ по 1 этапу </w:t>
      </w:r>
      <w:r w:rsidR="007D2C4B">
        <w:t>«</w:t>
      </w:r>
      <w:r w:rsidRPr="001179C6">
        <w:t xml:space="preserve">Обследование объектов информатизации Системы с целью уточнения требований к подсистеме </w:t>
      </w:r>
      <w:r w:rsidR="007D2C4B">
        <w:t>«</w:t>
      </w:r>
      <w:r w:rsidRPr="001179C6">
        <w:t>Система защиты информации</w:t>
      </w:r>
      <w:r w:rsidR="007D2C4B">
        <w:t>»</w:t>
      </w:r>
      <w:r w:rsidRPr="001179C6">
        <w:t xml:space="preserve"> Системы</w:t>
      </w:r>
      <w:r w:rsidR="004D3BE3">
        <w:rPr>
          <w:rFonts w:asciiTheme="minorHAnsi" w:hAnsiTheme="minorHAnsi"/>
        </w:rPr>
        <w:t xml:space="preserve">. </w:t>
      </w:r>
      <w:r w:rsidR="004D3BE3" w:rsidRPr="004D3BE3">
        <w:t>Техническое задание и Технический проект</w:t>
      </w:r>
      <w:r w:rsidR="007D2C4B">
        <w:t>»</w:t>
      </w:r>
    </w:p>
    <w:p w14:paraId="2BDDEFEF" w14:textId="32411D53" w:rsidR="00D0472E" w:rsidRPr="00486F35" w:rsidRDefault="00D5401D" w:rsidP="00486F35">
      <w:pPr>
        <w:pStyle w:val="220"/>
        <w:spacing w:line="240" w:lineRule="auto"/>
        <w:ind w:left="0" w:firstLine="567"/>
        <w:outlineLvl w:val="1"/>
        <w:rPr>
          <w:rFonts w:eastAsia="ヒラギノ角ゴ Pro W3"/>
        </w:rPr>
      </w:pPr>
      <w:r w:rsidRPr="00486F35">
        <w:rPr>
          <w:rFonts w:eastAsia="ヒラギノ角ゴ Pro W3"/>
        </w:rPr>
        <w:t xml:space="preserve">В ходе работ 1 этапа при обследовании объектов информатизации Системы с целью уточнения требований к подсистеме </w:t>
      </w:r>
      <w:r w:rsidR="007D2C4B">
        <w:rPr>
          <w:rFonts w:eastAsia="ヒラギノ角ゴ Pro W3"/>
        </w:rPr>
        <w:t>«</w:t>
      </w:r>
      <w:r w:rsidRPr="00486F35">
        <w:rPr>
          <w:rFonts w:eastAsia="ヒラギノ角ゴ Pro W3"/>
        </w:rPr>
        <w:t>Система защиты информации</w:t>
      </w:r>
      <w:r w:rsidR="007D2C4B">
        <w:rPr>
          <w:rFonts w:eastAsia="ヒラギノ角ゴ Pro W3"/>
        </w:rPr>
        <w:t>»</w:t>
      </w:r>
      <w:r w:rsidRPr="00486F35">
        <w:rPr>
          <w:rFonts w:eastAsia="ヒラギノ角ゴ Pro W3"/>
        </w:rPr>
        <w:t xml:space="preserve"> Системы Подрядчик должен про</w:t>
      </w:r>
      <w:r w:rsidR="00383F0A" w:rsidRPr="00486F35">
        <w:rPr>
          <w:rFonts w:eastAsia="ヒラギノ角ゴ Pro W3"/>
        </w:rPr>
        <w:t>вести</w:t>
      </w:r>
      <w:r w:rsidRPr="00486F35">
        <w:rPr>
          <w:rFonts w:eastAsia="ヒラギノ角ゴ Pro W3"/>
        </w:rPr>
        <w:t>:</w:t>
      </w:r>
    </w:p>
    <w:p w14:paraId="7C4A659C" w14:textId="77777777" w:rsidR="00D0472E" w:rsidRPr="001179C6" w:rsidRDefault="00D5401D" w:rsidP="00E66B76">
      <w:pPr>
        <w:pStyle w:val="1f3"/>
        <w:widowControl w:val="0"/>
        <w:tabs>
          <w:tab w:val="left" w:pos="1418"/>
          <w:tab w:val="left" w:pos="1701"/>
        </w:tabs>
        <w:spacing w:after="0" w:line="240" w:lineRule="auto"/>
        <w:ind w:left="0" w:firstLine="567"/>
        <w:jc w:val="both"/>
      </w:pPr>
      <w:r w:rsidRPr="001179C6">
        <w:t>оценку класса защищенности Системы и уровня защищенности персональных данных, содержащихся в Системе;</w:t>
      </w:r>
    </w:p>
    <w:p w14:paraId="4D28FDF1" w14:textId="77777777" w:rsidR="00D0472E" w:rsidRPr="001179C6" w:rsidRDefault="00D5401D" w:rsidP="00E66B76">
      <w:pPr>
        <w:pStyle w:val="1f3"/>
        <w:widowControl w:val="0"/>
        <w:tabs>
          <w:tab w:val="left" w:pos="1418"/>
          <w:tab w:val="left" w:pos="1701"/>
        </w:tabs>
        <w:spacing w:after="0" w:line="240" w:lineRule="auto"/>
        <w:ind w:left="0" w:firstLine="567"/>
        <w:jc w:val="both"/>
      </w:pPr>
      <w:r w:rsidRPr="001179C6">
        <w:t>оценку угроз безопасности информации, содержащейся в Системе, реализация которых может привести к нарушению безопасности информации, содержащейся в Системе.</w:t>
      </w:r>
    </w:p>
    <w:p w14:paraId="71398E9F" w14:textId="5B5715FE" w:rsidR="00D0472E" w:rsidRPr="001179C6" w:rsidRDefault="00D5401D" w:rsidP="003C3557">
      <w:pPr>
        <w:pStyle w:val="36"/>
        <w:spacing w:after="0" w:line="240" w:lineRule="auto"/>
        <w:ind w:left="0" w:firstLine="709"/>
        <w:rPr>
          <w:color w:val="FF0000"/>
        </w:rPr>
      </w:pPr>
      <w:r w:rsidRPr="00486F35">
        <w:t>Оценка класса защищенности Системы и уровня защищенности персон</w:t>
      </w:r>
      <w:r w:rsidRPr="004D3BE3">
        <w:t>альных данных, содержащихся в Системе, должна осуществляться для всей Системы в целом</w:t>
      </w:r>
      <w:r w:rsidR="004D3BE3" w:rsidRPr="004D3BE3">
        <w:t>.</w:t>
      </w:r>
    </w:p>
    <w:p w14:paraId="482153A3" w14:textId="77777777" w:rsidR="00D0472E" w:rsidRPr="001179C6" w:rsidRDefault="00D5401D" w:rsidP="003C3557">
      <w:pPr>
        <w:pStyle w:val="36"/>
        <w:spacing w:after="0" w:line="240" w:lineRule="auto"/>
        <w:ind w:left="0" w:firstLine="709"/>
      </w:pPr>
      <w:r w:rsidRPr="001179C6">
        <w:t>Оценка угроз безопасности информации, реализация которых может привести к нарушению безопасности информации в Системе, проводится в соответствии с Методикой оценки угроз безопасности информации, утвержденной ФСТЭК России 05.02.2021, и включает в себя в том числе:</w:t>
      </w:r>
    </w:p>
    <w:p w14:paraId="41926104" w14:textId="24FA8459" w:rsidR="00D0472E" w:rsidRPr="001179C6" w:rsidRDefault="00D5401D" w:rsidP="00E66B76">
      <w:pPr>
        <w:pStyle w:val="1f3"/>
        <w:widowControl w:val="0"/>
        <w:tabs>
          <w:tab w:val="left" w:pos="1418"/>
          <w:tab w:val="left" w:pos="1701"/>
        </w:tabs>
        <w:spacing w:after="0" w:line="240" w:lineRule="auto"/>
        <w:ind w:left="0" w:firstLine="567"/>
        <w:jc w:val="both"/>
      </w:pPr>
      <w:r w:rsidRPr="001179C6">
        <w:t>сбор и анализ данных о назначении, структуре, составе Системы, физических, логических, функциональных и технологических взаимосвязях между сегментами Системы, с иными информационными системами и информационно-телекоммуникационными сетями, о режимах обработки информации в Системе и в ее отдельных сегментах, особенностях функционирования Системы в соответствии с пунктом 6 Базовой модели угроз безопасности персональных данных при их обработке в информационных системах персональных данных, утвержденной ФСТЭК России 15.02.2008</w:t>
      </w:r>
      <w:r w:rsidR="001A5999">
        <w:t>, а также в соответстви</w:t>
      </w:r>
      <w:r w:rsidR="00CC58F0">
        <w:t>и</w:t>
      </w:r>
      <w:r w:rsidR="001A5999">
        <w:t xml:space="preserve"> с п. 3.2 Приложения </w:t>
      </w:r>
      <w:r w:rsidR="00EB4A86">
        <w:t xml:space="preserve">№ </w:t>
      </w:r>
      <w:r w:rsidR="001A5999">
        <w:t xml:space="preserve">4 </w:t>
      </w:r>
      <w:r w:rsidR="003103BF">
        <w:br/>
      </w:r>
      <w:r w:rsidR="00EB4A86">
        <w:t xml:space="preserve">к </w:t>
      </w:r>
      <w:r w:rsidR="001A5999">
        <w:t>Описани</w:t>
      </w:r>
      <w:r w:rsidR="00EB4A86">
        <w:t>ю</w:t>
      </w:r>
      <w:r w:rsidR="001A5999">
        <w:t xml:space="preserve"> объекта закупки</w:t>
      </w:r>
      <w:r w:rsidRPr="001179C6">
        <w:t>;</w:t>
      </w:r>
    </w:p>
    <w:p w14:paraId="27A0B743" w14:textId="77777777" w:rsidR="00D0472E" w:rsidRPr="001179C6" w:rsidRDefault="00D5401D" w:rsidP="00E66B76">
      <w:pPr>
        <w:pStyle w:val="1f3"/>
        <w:widowControl w:val="0"/>
        <w:tabs>
          <w:tab w:val="left" w:pos="1418"/>
          <w:tab w:val="left" w:pos="1701"/>
        </w:tabs>
        <w:spacing w:after="0" w:line="240" w:lineRule="auto"/>
        <w:ind w:left="0" w:firstLine="567"/>
        <w:jc w:val="both"/>
      </w:pPr>
      <w:r w:rsidRPr="001179C6">
        <w:t>уточнение перечня объектов защиты информации Системы;</w:t>
      </w:r>
    </w:p>
    <w:p w14:paraId="5BA352E4" w14:textId="77777777" w:rsidR="00D0472E" w:rsidRPr="001179C6" w:rsidRDefault="00D5401D" w:rsidP="00E66B76">
      <w:pPr>
        <w:pStyle w:val="1f3"/>
        <w:widowControl w:val="0"/>
        <w:tabs>
          <w:tab w:val="left" w:pos="1418"/>
          <w:tab w:val="left" w:pos="1701"/>
        </w:tabs>
        <w:spacing w:after="0" w:line="240" w:lineRule="auto"/>
        <w:ind w:left="0" w:firstLine="567"/>
        <w:jc w:val="both"/>
      </w:pPr>
      <w:r w:rsidRPr="001179C6">
        <w:t>уточнение актуальных угроз безопасности информации, связанных с НСД к защищаемой информации, с утечкой информации по техническим каналам и с несанкционированным воздействием на информацию;</w:t>
      </w:r>
    </w:p>
    <w:p w14:paraId="23AFCE98" w14:textId="77777777" w:rsidR="00D0472E" w:rsidRPr="001179C6" w:rsidRDefault="00D5401D" w:rsidP="00E66B76">
      <w:pPr>
        <w:pStyle w:val="1f3"/>
        <w:widowControl w:val="0"/>
        <w:tabs>
          <w:tab w:val="left" w:pos="1418"/>
          <w:tab w:val="left" w:pos="1701"/>
        </w:tabs>
        <w:spacing w:after="0" w:line="240" w:lineRule="auto"/>
        <w:ind w:left="0" w:firstLine="567"/>
        <w:jc w:val="both"/>
      </w:pPr>
      <w:r w:rsidRPr="001179C6">
        <w:t>формирование совокупности предположений о возможностях, которые могут использоваться при создании способов, подготовке и проведении атак;</w:t>
      </w:r>
    </w:p>
    <w:p w14:paraId="6B22A078" w14:textId="77777777" w:rsidR="00F84931" w:rsidRDefault="00D5401D" w:rsidP="00F84931">
      <w:pPr>
        <w:pStyle w:val="1f3"/>
        <w:widowControl w:val="0"/>
        <w:tabs>
          <w:tab w:val="left" w:pos="1418"/>
          <w:tab w:val="left" w:pos="1701"/>
        </w:tabs>
        <w:spacing w:after="0" w:line="240" w:lineRule="auto"/>
        <w:ind w:left="0" w:firstLine="567"/>
        <w:jc w:val="both"/>
      </w:pPr>
      <w:r w:rsidRPr="001179C6">
        <w:t>определение на основе совокупности предположений о возможностях, которые могут использоваться при создании способов, подготовке и проведении атак, и с учетом типа актуальных угроз требуемого класса СКЗИ.</w:t>
      </w:r>
    </w:p>
    <w:p w14:paraId="46A54945" w14:textId="5A4A40DA" w:rsidR="00240CCB" w:rsidRPr="00080EEF" w:rsidRDefault="00CD0BE7" w:rsidP="003C3557">
      <w:pPr>
        <w:pStyle w:val="36"/>
        <w:spacing w:after="0"/>
        <w:ind w:left="0"/>
      </w:pPr>
      <w:r w:rsidRPr="00080EEF">
        <w:t xml:space="preserve">В целях надлежащего выполнения Подрядчиком работ по 1 этапу Заказчик по заявке Подрядчика </w:t>
      </w:r>
      <w:r w:rsidR="00080EEF" w:rsidRPr="00080EEF">
        <w:t xml:space="preserve">и </w:t>
      </w:r>
      <w:r w:rsidRPr="00080EEF">
        <w:t xml:space="preserve">при наличии технической возможности обеспечивает формирование </w:t>
      </w:r>
      <w:r w:rsidRPr="00080EEF">
        <w:br/>
        <w:t xml:space="preserve">и передает Подрядчику отчет об обследовании Системы. Отчет об обследовании Системы формируется в соответствии с требованиями ГОСТ Р 56939-2024 в части Процесса 6, Процесса 7, Процесса 16 Приложения № 4 к Описанию объекта закупки, а также в соответствии </w:t>
      </w:r>
      <w:r w:rsidRPr="00080EEF">
        <w:br/>
        <w:t>с п. 3.2 Приложения № 4 к Описанию объекта закупки.</w:t>
      </w:r>
      <w:r w:rsidR="00080EEF" w:rsidRPr="00080EEF">
        <w:rPr>
          <w:vertAlign w:val="superscript"/>
        </w:rPr>
        <w:t xml:space="preserve"> </w:t>
      </w:r>
    </w:p>
    <w:p w14:paraId="1FFD3D05" w14:textId="57EA63AC" w:rsidR="00D177AA" w:rsidRDefault="00D5401D" w:rsidP="003C3557">
      <w:pPr>
        <w:pStyle w:val="36"/>
        <w:spacing w:after="0"/>
        <w:ind w:left="0"/>
      </w:pPr>
      <w:r w:rsidRPr="001179C6">
        <w:t xml:space="preserve">По итогам работ по обследованию объектов информатизации Системы с целью уточнения требований к подсистеме </w:t>
      </w:r>
      <w:r w:rsidR="007D2C4B">
        <w:t>«</w:t>
      </w:r>
      <w:r w:rsidRPr="001179C6">
        <w:t>Система защиты информации</w:t>
      </w:r>
      <w:r w:rsidR="007D2C4B">
        <w:t>»</w:t>
      </w:r>
      <w:r w:rsidRPr="001179C6">
        <w:t xml:space="preserve"> Системы </w:t>
      </w:r>
      <w:r w:rsidR="00240CCB">
        <w:t xml:space="preserve">Подрядчик разрабатывает и передает Заказчику </w:t>
      </w:r>
      <w:r w:rsidRPr="001179C6">
        <w:t xml:space="preserve">акт классификации Системы, акт определения </w:t>
      </w:r>
      <w:r w:rsidRPr="00486F35">
        <w:t xml:space="preserve">уровня </w:t>
      </w:r>
      <w:r w:rsidRPr="00486F35">
        <w:lastRenderedPageBreak/>
        <w:t>защищенности персональных данных Системы</w:t>
      </w:r>
      <w:r w:rsidRPr="001179C6">
        <w:t xml:space="preserve"> и модел</w:t>
      </w:r>
      <w:r w:rsidR="00240CCB">
        <w:t>ь</w:t>
      </w:r>
      <w:r w:rsidRPr="001179C6">
        <w:t xml:space="preserve"> угроз безопасности информации Системы.</w:t>
      </w:r>
    </w:p>
    <w:p w14:paraId="2B41FDF0" w14:textId="769C0A4D" w:rsidR="00D0472E" w:rsidRPr="001179C6" w:rsidRDefault="00D5401D" w:rsidP="00E66B76">
      <w:pPr>
        <w:pStyle w:val="220"/>
        <w:numPr>
          <w:ilvl w:val="0"/>
          <w:numId w:val="0"/>
        </w:numPr>
        <w:spacing w:line="240" w:lineRule="auto"/>
        <w:ind w:left="1" w:firstLine="566"/>
      </w:pPr>
      <w:r w:rsidRPr="001179C6">
        <w:t xml:space="preserve">В рамках </w:t>
      </w:r>
      <w:r w:rsidR="00080EEF">
        <w:t>1</w:t>
      </w:r>
      <w:r w:rsidRPr="001179C6">
        <w:t xml:space="preserve"> этапа выполняются следующие работы:</w:t>
      </w:r>
    </w:p>
    <w:p w14:paraId="1DB79A69" w14:textId="7E63FAC4" w:rsidR="00D0472E" w:rsidRPr="00080EEF" w:rsidRDefault="00D5401D" w:rsidP="00E66B76">
      <w:pPr>
        <w:spacing w:after="0" w:line="240" w:lineRule="auto"/>
        <w:ind w:firstLine="567"/>
        <w:contextualSpacing/>
        <w:rPr>
          <w:bCs/>
          <w:iCs/>
        </w:rPr>
      </w:pPr>
      <w:r w:rsidRPr="00080EEF">
        <w:t xml:space="preserve">разработка </w:t>
      </w:r>
      <w:r w:rsidR="00DD2150" w:rsidRPr="00080EEF">
        <w:rPr>
          <w:bCs/>
        </w:rPr>
        <w:t>Дополнения №</w:t>
      </w:r>
      <w:r w:rsidR="00080EEF" w:rsidRPr="00080EEF">
        <w:rPr>
          <w:bCs/>
        </w:rPr>
        <w:t xml:space="preserve"> 10</w:t>
      </w:r>
      <w:r w:rsidR="00DD2150" w:rsidRPr="00080EEF">
        <w:rPr>
          <w:bCs/>
        </w:rPr>
        <w:t xml:space="preserve"> к Техническому заданию</w:t>
      </w:r>
      <w:r w:rsidRPr="00080EEF">
        <w:rPr>
          <w:bCs/>
          <w:iCs/>
        </w:rPr>
        <w:t xml:space="preserve"> на создание Системы</w:t>
      </w:r>
      <w:r w:rsidRPr="00080EEF">
        <w:rPr>
          <w:vertAlign w:val="superscript"/>
        </w:rPr>
        <w:t xml:space="preserve"> </w:t>
      </w:r>
      <w:r w:rsidRPr="00080EEF">
        <w:rPr>
          <w:vertAlign w:val="superscript"/>
        </w:rPr>
        <w:footnoteReference w:id="9"/>
      </w:r>
      <w:r w:rsidRPr="00080EEF">
        <w:rPr>
          <w:bCs/>
          <w:iCs/>
        </w:rPr>
        <w:t>;</w:t>
      </w:r>
    </w:p>
    <w:p w14:paraId="27AB66CB" w14:textId="74C92F82" w:rsidR="00D0472E" w:rsidRPr="00080EEF" w:rsidRDefault="00D5401D" w:rsidP="00E66B76">
      <w:pPr>
        <w:spacing w:after="0" w:line="240" w:lineRule="auto"/>
        <w:ind w:firstLine="567"/>
        <w:contextualSpacing/>
        <w:rPr>
          <w:bCs/>
          <w:iCs/>
        </w:rPr>
      </w:pPr>
      <w:r w:rsidRPr="001179C6">
        <w:t xml:space="preserve">разработка проектных решений по Системе и оформлении комплекта документации Технического проекта </w:t>
      </w:r>
      <w:r w:rsidRPr="00080EEF">
        <w:t>на Систему</w:t>
      </w:r>
      <w:r w:rsidR="00027CBE" w:rsidRPr="00080EEF">
        <w:t>.</w:t>
      </w:r>
      <w:r w:rsidRPr="00080EEF">
        <w:rPr>
          <w:vertAlign w:val="superscript"/>
        </w:rPr>
        <w:t xml:space="preserve"> </w:t>
      </w:r>
      <w:r w:rsidRPr="00080EEF">
        <w:rPr>
          <w:vertAlign w:val="superscript"/>
        </w:rPr>
        <w:footnoteReference w:id="10"/>
      </w:r>
    </w:p>
    <w:p w14:paraId="75933982" w14:textId="2A47CC5A" w:rsidR="00D0472E" w:rsidRPr="00486F35" w:rsidRDefault="00D5401D" w:rsidP="00486F35">
      <w:pPr>
        <w:pStyle w:val="220"/>
        <w:spacing w:line="240" w:lineRule="auto"/>
        <w:ind w:left="0" w:firstLine="567"/>
        <w:outlineLvl w:val="1"/>
        <w:rPr>
          <w:rFonts w:eastAsia="ヒラギノ角ゴ Pro W3"/>
        </w:rPr>
      </w:pPr>
      <w:bookmarkStart w:id="1" w:name="_Ref175221555"/>
      <w:r w:rsidRPr="00486F35">
        <w:rPr>
          <w:rFonts w:eastAsia="ヒラギノ角ゴ Pro W3"/>
        </w:rPr>
        <w:t xml:space="preserve">В ходе работ </w:t>
      </w:r>
      <w:r w:rsidR="00080EEF">
        <w:rPr>
          <w:rFonts w:eastAsia="ヒラギノ角ゴ Pro W3"/>
        </w:rPr>
        <w:t>1</w:t>
      </w:r>
      <w:r w:rsidRPr="00486F35">
        <w:rPr>
          <w:rFonts w:eastAsia="ヒラギノ角ゴ Pro W3"/>
        </w:rPr>
        <w:t xml:space="preserve"> этапа при </w:t>
      </w:r>
      <w:r w:rsidRPr="00080EEF">
        <w:rPr>
          <w:rFonts w:eastAsia="ヒラギノ角ゴ Pro W3"/>
          <w:color w:val="auto"/>
        </w:rPr>
        <w:t>разработке  </w:t>
      </w:r>
      <w:r w:rsidR="00DD2150" w:rsidRPr="00080EEF">
        <w:rPr>
          <w:rFonts w:eastAsia="ヒラギノ角ゴ Pro W3"/>
          <w:color w:val="auto"/>
        </w:rPr>
        <w:t>Дополнения №</w:t>
      </w:r>
      <w:r w:rsidR="00080EEF" w:rsidRPr="00080EEF">
        <w:rPr>
          <w:rFonts w:eastAsia="ヒラギノ角ゴ Pro W3"/>
          <w:color w:val="auto"/>
        </w:rPr>
        <w:t>10</w:t>
      </w:r>
      <w:r w:rsidR="00DD2150" w:rsidRPr="00080EEF">
        <w:rPr>
          <w:rFonts w:eastAsia="ヒラギノ角ゴ Pro W3"/>
          <w:color w:val="auto"/>
        </w:rPr>
        <w:t xml:space="preserve"> к Техническому заданию</w:t>
      </w:r>
      <w:r w:rsidRPr="00080EEF">
        <w:rPr>
          <w:rFonts w:eastAsia="ヒラギノ角ゴ Pro W3"/>
          <w:color w:val="auto"/>
        </w:rPr>
        <w:t xml:space="preserve"> на создание Системы, Подрядчик на основе функциональных и эксплуатационных </w:t>
      </w:r>
      <w:r w:rsidRPr="00486F35">
        <w:rPr>
          <w:rFonts w:eastAsia="ヒラギノ角ゴ Pro W3"/>
        </w:rPr>
        <w:t>характеристик объекта закупки, указанных в</w:t>
      </w:r>
      <w:r w:rsidR="003103BF">
        <w:rPr>
          <w:rFonts w:eastAsia="ヒラギノ角ゴ Pro W3"/>
        </w:rPr>
        <w:t xml:space="preserve"> </w:t>
      </w:r>
      <w:r w:rsidRPr="00486F35">
        <w:rPr>
          <w:rFonts w:eastAsia="ヒラギノ角ゴ Pro W3"/>
        </w:rPr>
        <w:t>Приложении № 3 к</w:t>
      </w:r>
      <w:r w:rsidR="00DD2150" w:rsidRPr="00486F35">
        <w:rPr>
          <w:rFonts w:eastAsia="ヒラギノ角ゴ Pro W3"/>
        </w:rPr>
        <w:t> </w:t>
      </w:r>
      <w:r w:rsidRPr="00486F35">
        <w:rPr>
          <w:rFonts w:eastAsia="ヒラギノ角ゴ Pro W3"/>
        </w:rPr>
        <w:t>Описанию объекта закупки, а также изменений в</w:t>
      </w:r>
      <w:r w:rsidR="006A3C6B" w:rsidRPr="00486F35">
        <w:rPr>
          <w:rFonts w:eastAsia="ヒラギノ角ゴ Pro W3"/>
        </w:rPr>
        <w:t> </w:t>
      </w:r>
      <w:r w:rsidRPr="00486F35">
        <w:rPr>
          <w:rFonts w:eastAsia="ヒラギノ角ゴ Pro W3"/>
        </w:rPr>
        <w:t>законодательстве Российской Федерации</w:t>
      </w:r>
      <w:r w:rsidR="00080EEF">
        <w:rPr>
          <w:rFonts w:eastAsia="ヒラギノ角ゴ Pro W3"/>
        </w:rPr>
        <w:t xml:space="preserve"> </w:t>
      </w:r>
      <w:r w:rsidRPr="00486F35">
        <w:rPr>
          <w:rFonts w:eastAsia="ヒラギノ角ゴ Pro W3"/>
        </w:rPr>
        <w:t>и Санкт</w:t>
      </w:r>
      <w:r w:rsidRPr="00486F35">
        <w:rPr>
          <w:rFonts w:eastAsia="ヒラギノ角ゴ Pro W3"/>
        </w:rPr>
        <w:noBreakHyphen/>
        <w:t xml:space="preserve">Петербурга (на дату начала работ по </w:t>
      </w:r>
      <w:r w:rsidR="00080EEF">
        <w:rPr>
          <w:rFonts w:eastAsia="ヒラギノ角ゴ Pro W3"/>
        </w:rPr>
        <w:t>1</w:t>
      </w:r>
      <w:r w:rsidRPr="00486F35">
        <w:rPr>
          <w:rFonts w:eastAsia="ヒラギノ角ゴ Pro W3"/>
        </w:rPr>
        <w:t xml:space="preserve"> этапу) и результатов работ по обследованию объектов информатизации Системы с целью уточнения требований к подсистеме </w:t>
      </w:r>
      <w:r w:rsidR="007D2C4B">
        <w:rPr>
          <w:rFonts w:eastAsia="ヒラギノ角ゴ Pro W3"/>
        </w:rPr>
        <w:t>«</w:t>
      </w:r>
      <w:r w:rsidRPr="00486F35">
        <w:rPr>
          <w:rFonts w:eastAsia="ヒラギノ角ゴ Pro W3"/>
        </w:rPr>
        <w:t>Система защиты информации</w:t>
      </w:r>
      <w:r w:rsidR="007D2C4B">
        <w:rPr>
          <w:rFonts w:eastAsia="ヒラギノ角ゴ Pro W3"/>
        </w:rPr>
        <w:t>»</w:t>
      </w:r>
      <w:r w:rsidRPr="00486F35">
        <w:rPr>
          <w:rFonts w:eastAsia="ヒラギノ角ゴ Pro W3"/>
        </w:rPr>
        <w:t xml:space="preserve"> Системы должен произвести уточнения</w:t>
      </w:r>
      <w:r w:rsidR="00001858">
        <w:rPr>
          <w:rFonts w:eastAsia="ヒラギノ角ゴ Pro W3"/>
        </w:rPr>
        <w:t xml:space="preserve"> (актуализацию)</w:t>
      </w:r>
      <w:r w:rsidRPr="00486F35">
        <w:rPr>
          <w:rFonts w:eastAsia="ヒラギノ角ゴ Pro W3"/>
        </w:rPr>
        <w:t>:</w:t>
      </w:r>
      <w:bookmarkEnd w:id="1"/>
    </w:p>
    <w:p w14:paraId="2C12202C" w14:textId="77777777" w:rsidR="00D0472E" w:rsidRPr="001179C6" w:rsidRDefault="00D5401D" w:rsidP="00E66B76">
      <w:pPr>
        <w:pStyle w:val="1f3"/>
        <w:widowControl w:val="0"/>
        <w:tabs>
          <w:tab w:val="left" w:pos="1418"/>
        </w:tabs>
        <w:spacing w:after="0" w:line="240" w:lineRule="auto"/>
        <w:ind w:left="0" w:firstLine="567"/>
        <w:jc w:val="both"/>
        <w:rPr>
          <w:bCs/>
          <w:iCs/>
        </w:rPr>
      </w:pPr>
      <w:r w:rsidRPr="001179C6">
        <w:rPr>
          <w:bCs/>
          <w:iCs/>
        </w:rPr>
        <w:t>общих сведений о Системе;</w:t>
      </w:r>
    </w:p>
    <w:p w14:paraId="4E68F9D9" w14:textId="3224740E" w:rsidR="00D0472E" w:rsidRPr="001179C6" w:rsidRDefault="00D5401D" w:rsidP="00E66B76">
      <w:pPr>
        <w:pStyle w:val="1f3"/>
        <w:widowControl w:val="0"/>
        <w:tabs>
          <w:tab w:val="left" w:pos="1418"/>
        </w:tabs>
        <w:spacing w:after="0" w:line="240" w:lineRule="auto"/>
        <w:ind w:left="0" w:firstLine="567"/>
        <w:jc w:val="both"/>
        <w:rPr>
          <w:bCs/>
          <w:iCs/>
        </w:rPr>
      </w:pPr>
      <w:r w:rsidRPr="001179C6">
        <w:rPr>
          <w:bCs/>
          <w:iCs/>
        </w:rPr>
        <w:t>назначения и целей создания (развития) Системы</w:t>
      </w:r>
      <w:r w:rsidR="00CB019C">
        <w:rPr>
          <w:bCs/>
          <w:iCs/>
        </w:rPr>
        <w:t>, включая указание автоматизируемых полномочий</w:t>
      </w:r>
      <w:r w:rsidRPr="001179C6">
        <w:rPr>
          <w:bCs/>
          <w:iCs/>
        </w:rPr>
        <w:t>;</w:t>
      </w:r>
    </w:p>
    <w:p w14:paraId="2C45C6B6" w14:textId="77777777" w:rsidR="00D0472E" w:rsidRPr="001179C6" w:rsidRDefault="00D5401D" w:rsidP="00E66B76">
      <w:pPr>
        <w:pStyle w:val="1f3"/>
        <w:widowControl w:val="0"/>
        <w:tabs>
          <w:tab w:val="left" w:pos="1418"/>
        </w:tabs>
        <w:spacing w:after="0" w:line="240" w:lineRule="auto"/>
        <w:ind w:left="0" w:firstLine="567"/>
        <w:jc w:val="both"/>
        <w:rPr>
          <w:bCs/>
          <w:iCs/>
        </w:rPr>
      </w:pPr>
      <w:r w:rsidRPr="001179C6">
        <w:rPr>
          <w:bCs/>
          <w:iCs/>
        </w:rPr>
        <w:t>характеристик объектов автоматизации;</w:t>
      </w:r>
    </w:p>
    <w:p w14:paraId="0BE4F588" w14:textId="42FFA9E6" w:rsidR="00D0472E" w:rsidRDefault="00D5401D" w:rsidP="00E66B76">
      <w:pPr>
        <w:pStyle w:val="1f3"/>
        <w:widowControl w:val="0"/>
        <w:tabs>
          <w:tab w:val="left" w:pos="1418"/>
        </w:tabs>
        <w:spacing w:after="0" w:line="240" w:lineRule="auto"/>
        <w:ind w:left="0" w:firstLine="567"/>
        <w:jc w:val="both"/>
        <w:rPr>
          <w:bCs/>
          <w:iCs/>
        </w:rPr>
      </w:pPr>
      <w:r w:rsidRPr="001179C6">
        <w:rPr>
          <w:bCs/>
          <w:iCs/>
        </w:rPr>
        <w:t>требований к Системе;</w:t>
      </w:r>
    </w:p>
    <w:p w14:paraId="0D68CF35" w14:textId="0030541C" w:rsidR="009D10E9" w:rsidRPr="001179C6" w:rsidRDefault="009D10E9" w:rsidP="009D10E9">
      <w:pPr>
        <w:pStyle w:val="1f3"/>
        <w:widowControl w:val="0"/>
        <w:tabs>
          <w:tab w:val="left" w:pos="1418"/>
        </w:tabs>
        <w:spacing w:after="0" w:line="240" w:lineRule="auto"/>
        <w:ind w:left="0" w:firstLine="567"/>
        <w:jc w:val="both"/>
        <w:rPr>
          <w:bCs/>
          <w:iCs/>
        </w:rPr>
      </w:pPr>
      <w:r w:rsidRPr="00866EBF">
        <w:rPr>
          <w:bCs/>
          <w:iCs/>
        </w:rPr>
        <w:t xml:space="preserve">требований к мерам защиты информации в разрабатываемом специальном программном обеспечении Системы в соответствии с Процессом 3 Приложения </w:t>
      </w:r>
      <w:r w:rsidR="00866EBF" w:rsidRPr="00866EBF">
        <w:rPr>
          <w:bCs/>
          <w:iCs/>
        </w:rPr>
        <w:t xml:space="preserve">№ </w:t>
      </w:r>
      <w:r w:rsidRPr="00866EBF">
        <w:rPr>
          <w:bCs/>
          <w:iCs/>
        </w:rPr>
        <w:t xml:space="preserve">4 </w:t>
      </w:r>
      <w:r w:rsidR="00866EBF" w:rsidRPr="00866EBF">
        <w:rPr>
          <w:bCs/>
          <w:iCs/>
        </w:rPr>
        <w:t xml:space="preserve">к </w:t>
      </w:r>
      <w:r w:rsidRPr="00866EBF">
        <w:rPr>
          <w:bCs/>
          <w:iCs/>
        </w:rPr>
        <w:t>Описани</w:t>
      </w:r>
      <w:r w:rsidR="00866EBF" w:rsidRPr="00866EBF">
        <w:rPr>
          <w:bCs/>
          <w:iCs/>
        </w:rPr>
        <w:t>ю</w:t>
      </w:r>
      <w:r w:rsidRPr="00866EBF">
        <w:rPr>
          <w:bCs/>
          <w:iCs/>
        </w:rPr>
        <w:t xml:space="preserve"> объекта закупки и п. 2.2 Приложения </w:t>
      </w:r>
      <w:r w:rsidR="00866EBF" w:rsidRPr="00866EBF">
        <w:rPr>
          <w:bCs/>
          <w:iCs/>
        </w:rPr>
        <w:t xml:space="preserve">№ </w:t>
      </w:r>
      <w:r w:rsidR="002328D9">
        <w:rPr>
          <w:bCs/>
          <w:iCs/>
        </w:rPr>
        <w:t>4</w:t>
      </w:r>
      <w:r w:rsidR="00866EBF" w:rsidRPr="00866EBF">
        <w:rPr>
          <w:bCs/>
          <w:iCs/>
        </w:rPr>
        <w:t xml:space="preserve"> к</w:t>
      </w:r>
      <w:r w:rsidRPr="00866EBF">
        <w:rPr>
          <w:bCs/>
          <w:iCs/>
        </w:rPr>
        <w:t xml:space="preserve"> Описани</w:t>
      </w:r>
      <w:r w:rsidR="00866EBF" w:rsidRPr="00866EBF">
        <w:rPr>
          <w:bCs/>
          <w:iCs/>
        </w:rPr>
        <w:t>ю</w:t>
      </w:r>
      <w:r w:rsidRPr="00866EBF">
        <w:rPr>
          <w:bCs/>
          <w:iCs/>
        </w:rPr>
        <w:t xml:space="preserve"> объекта закупки</w:t>
      </w:r>
      <w:r w:rsidR="00866EBF" w:rsidRPr="00866EBF">
        <w:rPr>
          <w:bCs/>
          <w:iCs/>
        </w:rPr>
        <w:t>.</w:t>
      </w:r>
    </w:p>
    <w:p w14:paraId="69AC2BD5" w14:textId="77777777" w:rsidR="00D0472E" w:rsidRPr="001179C6" w:rsidRDefault="00D5401D" w:rsidP="00E66B76">
      <w:pPr>
        <w:pStyle w:val="1f3"/>
        <w:widowControl w:val="0"/>
        <w:tabs>
          <w:tab w:val="left" w:pos="1418"/>
        </w:tabs>
        <w:spacing w:after="0" w:line="240" w:lineRule="auto"/>
        <w:ind w:left="0" w:firstLine="567"/>
        <w:jc w:val="both"/>
        <w:rPr>
          <w:bCs/>
          <w:iCs/>
        </w:rPr>
      </w:pPr>
      <w:r w:rsidRPr="001179C6">
        <w:rPr>
          <w:bCs/>
          <w:iCs/>
        </w:rPr>
        <w:t>состава и содержания работ по созданию Системы;</w:t>
      </w:r>
    </w:p>
    <w:p w14:paraId="0D1A8AE2" w14:textId="5AF3AD64" w:rsidR="00D0472E" w:rsidRPr="001179C6" w:rsidRDefault="00D5401D" w:rsidP="00E66B76">
      <w:pPr>
        <w:pStyle w:val="1f3"/>
        <w:widowControl w:val="0"/>
        <w:tabs>
          <w:tab w:val="left" w:pos="1418"/>
        </w:tabs>
        <w:spacing w:after="0" w:line="240" w:lineRule="auto"/>
        <w:ind w:left="0" w:firstLine="567"/>
        <w:jc w:val="both"/>
        <w:rPr>
          <w:bCs/>
          <w:iCs/>
        </w:rPr>
      </w:pPr>
      <w:r w:rsidRPr="001179C6">
        <w:rPr>
          <w:bCs/>
          <w:iCs/>
        </w:rPr>
        <w:t>порядка контроля и приемки Системы;</w:t>
      </w:r>
    </w:p>
    <w:p w14:paraId="514FADAB" w14:textId="49C7D1BA" w:rsidR="008B1C2B" w:rsidRPr="00156CCA" w:rsidRDefault="008B1C2B" w:rsidP="00E66B76">
      <w:pPr>
        <w:pStyle w:val="1f3"/>
        <w:widowControl w:val="0"/>
        <w:tabs>
          <w:tab w:val="left" w:pos="1418"/>
        </w:tabs>
        <w:spacing w:after="0" w:line="240" w:lineRule="auto"/>
        <w:ind w:left="0" w:firstLine="567"/>
        <w:jc w:val="both"/>
        <w:rPr>
          <w:bCs/>
          <w:iCs/>
        </w:rPr>
      </w:pPr>
      <w:r w:rsidRPr="00080EEF">
        <w:rPr>
          <w:bCs/>
          <w:iCs/>
        </w:rPr>
        <w:t>порядка мониторинга работы Системы, производительности Системы, утилизации</w:t>
      </w:r>
      <w:r w:rsidR="002C4959" w:rsidRPr="00080EEF">
        <w:rPr>
          <w:bCs/>
          <w:iCs/>
        </w:rPr>
        <w:t xml:space="preserve"> ресурсов РРЦОД выделенных </w:t>
      </w:r>
      <w:r w:rsidR="002C4959" w:rsidRPr="00156CCA">
        <w:rPr>
          <w:bCs/>
          <w:iCs/>
        </w:rPr>
        <w:t xml:space="preserve">для размещения </w:t>
      </w:r>
      <w:r w:rsidRPr="00156CCA">
        <w:rPr>
          <w:bCs/>
          <w:iCs/>
        </w:rPr>
        <w:t>Системы;</w:t>
      </w:r>
    </w:p>
    <w:p w14:paraId="4E4EC748" w14:textId="77777777" w:rsidR="00D0472E" w:rsidRDefault="00D5401D" w:rsidP="00E66B76">
      <w:pPr>
        <w:pStyle w:val="1f3"/>
        <w:widowControl w:val="0"/>
        <w:tabs>
          <w:tab w:val="left" w:pos="1418"/>
        </w:tabs>
        <w:spacing w:after="0" w:line="240" w:lineRule="auto"/>
        <w:ind w:left="0" w:firstLine="567"/>
        <w:jc w:val="both"/>
        <w:rPr>
          <w:bCs/>
          <w:iCs/>
        </w:rPr>
      </w:pPr>
      <w:r w:rsidRPr="001179C6">
        <w:rPr>
          <w:bCs/>
          <w:iCs/>
        </w:rPr>
        <w:t>требований к составу и содержанию работ по подготовке объекта автоматизации к вводу Системы в действие;</w:t>
      </w:r>
    </w:p>
    <w:p w14:paraId="7B77D67A" w14:textId="1B4E528B" w:rsidR="009D10E9" w:rsidRPr="00866EBF" w:rsidRDefault="009D10E9" w:rsidP="009D10E9">
      <w:pPr>
        <w:pStyle w:val="1f3"/>
        <w:widowControl w:val="0"/>
        <w:tabs>
          <w:tab w:val="left" w:pos="1418"/>
        </w:tabs>
        <w:spacing w:after="0" w:line="240" w:lineRule="auto"/>
        <w:ind w:left="0" w:firstLine="567"/>
        <w:jc w:val="both"/>
        <w:rPr>
          <w:bCs/>
          <w:iCs/>
        </w:rPr>
      </w:pPr>
      <w:r w:rsidRPr="00866EBF">
        <w:rPr>
          <w:bCs/>
          <w:iCs/>
        </w:rPr>
        <w:t xml:space="preserve">требований к сценарию </w:t>
      </w:r>
      <w:r w:rsidR="00F05372" w:rsidRPr="00866EBF">
        <w:rPr>
          <w:bCs/>
          <w:iCs/>
        </w:rPr>
        <w:t xml:space="preserve">перехода на новую версию Системы в соответствии </w:t>
      </w:r>
      <w:r w:rsidR="00866EBF" w:rsidRPr="00866EBF">
        <w:rPr>
          <w:bCs/>
          <w:iCs/>
        </w:rPr>
        <w:br/>
      </w:r>
      <w:r w:rsidR="00F05372" w:rsidRPr="00866EBF">
        <w:rPr>
          <w:bCs/>
          <w:iCs/>
        </w:rPr>
        <w:t xml:space="preserve">с требованиями Процесса 13 Приложения </w:t>
      </w:r>
      <w:r w:rsidR="00866EBF" w:rsidRPr="00866EBF">
        <w:rPr>
          <w:bCs/>
          <w:iCs/>
        </w:rPr>
        <w:t xml:space="preserve">№ </w:t>
      </w:r>
      <w:r w:rsidR="00F05372" w:rsidRPr="00866EBF">
        <w:rPr>
          <w:bCs/>
          <w:iCs/>
        </w:rPr>
        <w:t xml:space="preserve">4 </w:t>
      </w:r>
      <w:r w:rsidR="00866EBF" w:rsidRPr="00866EBF">
        <w:rPr>
          <w:bCs/>
          <w:iCs/>
        </w:rPr>
        <w:t xml:space="preserve">к </w:t>
      </w:r>
      <w:r w:rsidR="00F05372" w:rsidRPr="00866EBF">
        <w:rPr>
          <w:bCs/>
          <w:iCs/>
        </w:rPr>
        <w:t>Описани</w:t>
      </w:r>
      <w:r w:rsidR="00866EBF" w:rsidRPr="00866EBF">
        <w:rPr>
          <w:bCs/>
          <w:iCs/>
        </w:rPr>
        <w:t>ю</w:t>
      </w:r>
      <w:r w:rsidR="00F05372" w:rsidRPr="00866EBF">
        <w:rPr>
          <w:bCs/>
          <w:iCs/>
        </w:rPr>
        <w:t xml:space="preserve"> объекта закупки, включающие требования к</w:t>
      </w:r>
      <w:r w:rsidR="00866EBF" w:rsidRPr="00866EBF">
        <w:rPr>
          <w:bCs/>
          <w:iCs/>
        </w:rPr>
        <w:t xml:space="preserve"> </w:t>
      </w:r>
      <w:r w:rsidR="00F05372" w:rsidRPr="00866EBF">
        <w:rPr>
          <w:bCs/>
          <w:iCs/>
        </w:rPr>
        <w:t xml:space="preserve">расчету требуемого объема </w:t>
      </w:r>
      <w:r w:rsidR="0050661B" w:rsidRPr="00866EBF">
        <w:rPr>
          <w:bCs/>
          <w:iCs/>
        </w:rPr>
        <w:t>и</w:t>
      </w:r>
      <w:r w:rsidR="00F05372" w:rsidRPr="00866EBF">
        <w:rPr>
          <w:bCs/>
          <w:iCs/>
        </w:rPr>
        <w:t xml:space="preserve"> мощностей предпродуктивного контура, </w:t>
      </w:r>
      <w:r w:rsidR="00E31A2A" w:rsidRPr="00866EBF">
        <w:rPr>
          <w:bCs/>
          <w:iCs/>
        </w:rPr>
        <w:t>репликации</w:t>
      </w:r>
      <w:r w:rsidR="00F05372" w:rsidRPr="00866EBF">
        <w:rPr>
          <w:bCs/>
          <w:iCs/>
        </w:rPr>
        <w:t xml:space="preserve"> </w:t>
      </w:r>
      <w:r w:rsidR="00DF1261">
        <w:t>продуктивного</w:t>
      </w:r>
      <w:r w:rsidR="00650B96">
        <w:t xml:space="preserve"> </w:t>
      </w:r>
      <w:r w:rsidR="00F05372" w:rsidRPr="00866EBF">
        <w:rPr>
          <w:bCs/>
          <w:iCs/>
        </w:rPr>
        <w:t xml:space="preserve">контура, </w:t>
      </w:r>
      <w:r w:rsidR="00E31A2A" w:rsidRPr="00866EBF">
        <w:rPr>
          <w:bCs/>
          <w:iCs/>
        </w:rPr>
        <w:t>установке</w:t>
      </w:r>
      <w:r w:rsidR="00F05372" w:rsidRPr="00866EBF">
        <w:rPr>
          <w:bCs/>
          <w:iCs/>
        </w:rPr>
        <w:t xml:space="preserve"> </w:t>
      </w:r>
      <w:r w:rsidR="00E31A2A" w:rsidRPr="00866EBF">
        <w:rPr>
          <w:bCs/>
          <w:iCs/>
        </w:rPr>
        <w:t>и настройке</w:t>
      </w:r>
      <w:r w:rsidR="00F05372" w:rsidRPr="00866EBF">
        <w:rPr>
          <w:bCs/>
          <w:iCs/>
        </w:rPr>
        <w:t xml:space="preserve"> нового ОПО и СрЗИ, установк</w:t>
      </w:r>
      <w:r w:rsidR="00E31A2A" w:rsidRPr="00866EBF">
        <w:rPr>
          <w:bCs/>
          <w:iCs/>
        </w:rPr>
        <w:t xml:space="preserve">е </w:t>
      </w:r>
      <w:r w:rsidR="00866EBF" w:rsidRPr="00866EBF">
        <w:rPr>
          <w:bCs/>
          <w:iCs/>
        </w:rPr>
        <w:br/>
      </w:r>
      <w:r w:rsidR="00E31A2A" w:rsidRPr="00866EBF">
        <w:rPr>
          <w:bCs/>
          <w:iCs/>
        </w:rPr>
        <w:t>и настройке</w:t>
      </w:r>
      <w:r w:rsidR="00F05372" w:rsidRPr="00866EBF">
        <w:rPr>
          <w:bCs/>
          <w:iCs/>
        </w:rPr>
        <w:t xml:space="preserve"> новой версии СПО, </w:t>
      </w:r>
      <w:r w:rsidR="00243ADE" w:rsidRPr="00866EBF">
        <w:rPr>
          <w:bCs/>
          <w:iCs/>
        </w:rPr>
        <w:t>требован</w:t>
      </w:r>
      <w:r w:rsidR="0050661B" w:rsidRPr="00866EBF">
        <w:rPr>
          <w:bCs/>
          <w:iCs/>
        </w:rPr>
        <w:t>ия</w:t>
      </w:r>
      <w:r w:rsidR="00243ADE" w:rsidRPr="00866EBF">
        <w:rPr>
          <w:bCs/>
          <w:iCs/>
        </w:rPr>
        <w:t xml:space="preserve"> к </w:t>
      </w:r>
      <w:r w:rsidR="00E31A2A" w:rsidRPr="00866EBF">
        <w:rPr>
          <w:bCs/>
          <w:iCs/>
        </w:rPr>
        <w:t>переходу</w:t>
      </w:r>
      <w:r w:rsidR="00F05372" w:rsidRPr="00866EBF">
        <w:rPr>
          <w:bCs/>
          <w:iCs/>
        </w:rPr>
        <w:t xml:space="preserve">  с предпрод</w:t>
      </w:r>
      <w:r w:rsidR="00D177AA" w:rsidRPr="00866EBF">
        <w:rPr>
          <w:bCs/>
          <w:iCs/>
        </w:rPr>
        <w:t xml:space="preserve">уктивного на </w:t>
      </w:r>
      <w:r w:rsidR="00DF1261">
        <w:t>продуктивный</w:t>
      </w:r>
      <w:r w:rsidR="00650B96">
        <w:t xml:space="preserve"> </w:t>
      </w:r>
      <w:r w:rsidR="00F05372" w:rsidRPr="00866EBF">
        <w:rPr>
          <w:bCs/>
          <w:iCs/>
        </w:rPr>
        <w:t xml:space="preserve">контур, </w:t>
      </w:r>
      <w:r w:rsidR="00666617" w:rsidRPr="00866EBF">
        <w:rPr>
          <w:bCs/>
          <w:iCs/>
        </w:rPr>
        <w:t xml:space="preserve">требование к </w:t>
      </w:r>
      <w:r w:rsidR="00E31A2A" w:rsidRPr="00866EBF">
        <w:rPr>
          <w:bCs/>
          <w:iCs/>
        </w:rPr>
        <w:t>определению</w:t>
      </w:r>
      <w:r w:rsidR="00F05372" w:rsidRPr="00866EBF">
        <w:rPr>
          <w:bCs/>
          <w:iCs/>
        </w:rPr>
        <w:t xml:space="preserve"> состава</w:t>
      </w:r>
      <w:r w:rsidR="00E31A2A" w:rsidRPr="00866EBF">
        <w:rPr>
          <w:bCs/>
          <w:iCs/>
        </w:rPr>
        <w:t xml:space="preserve"> утилизируемых мощностей,</w:t>
      </w:r>
      <w:r w:rsidR="00F05372" w:rsidRPr="00866EBF">
        <w:rPr>
          <w:bCs/>
          <w:iCs/>
        </w:rPr>
        <w:t xml:space="preserve"> </w:t>
      </w:r>
      <w:r w:rsidR="00666617" w:rsidRPr="00866EBF">
        <w:rPr>
          <w:bCs/>
          <w:iCs/>
        </w:rPr>
        <w:t xml:space="preserve">требование к утилизации мощностей, </w:t>
      </w:r>
      <w:r w:rsidRPr="00866EBF">
        <w:rPr>
          <w:bCs/>
          <w:iCs/>
        </w:rPr>
        <w:t>требования к созданию</w:t>
      </w:r>
      <w:r w:rsidR="00E81932" w:rsidRPr="00866EBF">
        <w:rPr>
          <w:bCs/>
          <w:iCs/>
        </w:rPr>
        <w:t xml:space="preserve"> тестовых</w:t>
      </w:r>
      <w:r w:rsidRPr="00866EBF">
        <w:rPr>
          <w:bCs/>
          <w:iCs/>
        </w:rPr>
        <w:t xml:space="preserve"> </w:t>
      </w:r>
      <w:r w:rsidR="00E81932" w:rsidRPr="00866EBF">
        <w:rPr>
          <w:bCs/>
          <w:iCs/>
        </w:rPr>
        <w:t xml:space="preserve">данных </w:t>
      </w:r>
      <w:r w:rsidRPr="00866EBF">
        <w:rPr>
          <w:bCs/>
          <w:iCs/>
        </w:rPr>
        <w:t xml:space="preserve">либо </w:t>
      </w:r>
      <w:r w:rsidR="00866EBF" w:rsidRPr="00866EBF">
        <w:rPr>
          <w:bCs/>
          <w:iCs/>
        </w:rPr>
        <w:br/>
      </w:r>
      <w:r w:rsidR="00E81932" w:rsidRPr="00866EBF">
        <w:rPr>
          <w:bCs/>
          <w:iCs/>
        </w:rPr>
        <w:t xml:space="preserve">к </w:t>
      </w:r>
      <w:r w:rsidRPr="00866EBF">
        <w:rPr>
          <w:bCs/>
          <w:iCs/>
        </w:rPr>
        <w:t>обезличиванию данных</w:t>
      </w:r>
      <w:r w:rsidR="00E81932" w:rsidRPr="00866EBF">
        <w:rPr>
          <w:bCs/>
          <w:iCs/>
        </w:rPr>
        <w:t>, обрабатываемых в Системе в целях создания тестовых данных</w:t>
      </w:r>
      <w:r w:rsidR="00E81932" w:rsidRPr="00866EBF">
        <w:rPr>
          <w:rStyle w:val="affff9"/>
          <w:bCs/>
          <w:iCs/>
        </w:rPr>
        <w:footnoteReference w:id="11"/>
      </w:r>
      <w:r w:rsidR="00E81932" w:rsidRPr="00866EBF">
        <w:rPr>
          <w:bCs/>
          <w:iCs/>
        </w:rPr>
        <w:t>.</w:t>
      </w:r>
      <w:r w:rsidR="00287E78" w:rsidRPr="00866EBF">
        <w:rPr>
          <w:bCs/>
          <w:iCs/>
        </w:rPr>
        <w:t xml:space="preserve"> </w:t>
      </w:r>
    </w:p>
    <w:p w14:paraId="3F40046D" w14:textId="77777777" w:rsidR="00D0472E" w:rsidRPr="00287E78" w:rsidRDefault="00D5401D" w:rsidP="00E66B76">
      <w:pPr>
        <w:pStyle w:val="1f3"/>
        <w:widowControl w:val="0"/>
        <w:tabs>
          <w:tab w:val="left" w:pos="1418"/>
        </w:tabs>
        <w:spacing w:after="0" w:line="240" w:lineRule="auto"/>
        <w:ind w:left="0" w:firstLine="567"/>
        <w:jc w:val="both"/>
        <w:rPr>
          <w:bCs/>
          <w:iCs/>
        </w:rPr>
      </w:pPr>
      <w:r w:rsidRPr="00866EBF">
        <w:rPr>
          <w:bCs/>
          <w:iCs/>
        </w:rPr>
        <w:t>требований к документированию;</w:t>
      </w:r>
    </w:p>
    <w:p w14:paraId="15F69953" w14:textId="73DFF6CF" w:rsidR="00D0472E" w:rsidRPr="00287E78" w:rsidRDefault="00D5401D" w:rsidP="00E66B76">
      <w:pPr>
        <w:pStyle w:val="1f3"/>
        <w:widowControl w:val="0"/>
        <w:tabs>
          <w:tab w:val="left" w:pos="1418"/>
        </w:tabs>
        <w:spacing w:after="0" w:line="240" w:lineRule="auto"/>
        <w:ind w:left="0" w:firstLine="567"/>
        <w:jc w:val="both"/>
        <w:rPr>
          <w:bCs/>
          <w:iCs/>
        </w:rPr>
      </w:pPr>
      <w:r w:rsidRPr="00287E78">
        <w:rPr>
          <w:bCs/>
          <w:iCs/>
        </w:rPr>
        <w:t>источников разработки.</w:t>
      </w:r>
    </w:p>
    <w:p w14:paraId="2492B893" w14:textId="1F8BEBA0" w:rsidR="00D0472E" w:rsidRPr="00080EEF" w:rsidRDefault="00D5401D" w:rsidP="00486F35">
      <w:pPr>
        <w:pStyle w:val="220"/>
        <w:numPr>
          <w:ilvl w:val="0"/>
          <w:numId w:val="0"/>
        </w:numPr>
        <w:spacing w:line="240" w:lineRule="auto"/>
        <w:ind w:left="1" w:firstLine="566"/>
        <w:rPr>
          <w:color w:val="auto"/>
        </w:rPr>
      </w:pPr>
      <w:r w:rsidRPr="00080EEF">
        <w:rPr>
          <w:color w:val="auto"/>
        </w:rPr>
        <w:t>Техническо</w:t>
      </w:r>
      <w:r w:rsidR="003657DE" w:rsidRPr="00080EEF">
        <w:rPr>
          <w:color w:val="auto"/>
        </w:rPr>
        <w:t>е</w:t>
      </w:r>
      <w:r w:rsidRPr="00080EEF">
        <w:rPr>
          <w:color w:val="auto"/>
        </w:rPr>
        <w:t xml:space="preserve"> задани</w:t>
      </w:r>
      <w:r w:rsidR="003657DE" w:rsidRPr="00080EEF">
        <w:rPr>
          <w:color w:val="auto"/>
        </w:rPr>
        <w:t>е</w:t>
      </w:r>
      <w:r w:rsidRPr="00080EEF">
        <w:rPr>
          <w:color w:val="auto"/>
        </w:rPr>
        <w:t xml:space="preserve"> на создание </w:t>
      </w:r>
      <w:r w:rsidR="00CB2B66" w:rsidRPr="00080EEF">
        <w:rPr>
          <w:color w:val="auto"/>
        </w:rPr>
        <w:t xml:space="preserve">подсистемы </w:t>
      </w:r>
      <w:r w:rsidR="007D2C4B" w:rsidRPr="00080EEF">
        <w:rPr>
          <w:color w:val="auto"/>
        </w:rPr>
        <w:t>«</w:t>
      </w:r>
      <w:r w:rsidR="00CB2B66" w:rsidRPr="00080EEF">
        <w:rPr>
          <w:color w:val="auto"/>
        </w:rPr>
        <w:t>Система защиты информации</w:t>
      </w:r>
      <w:r w:rsidR="007D2C4B" w:rsidRPr="00080EEF">
        <w:rPr>
          <w:color w:val="auto"/>
        </w:rPr>
        <w:t>»</w:t>
      </w:r>
      <w:r w:rsidRPr="00080EEF">
        <w:rPr>
          <w:color w:val="auto"/>
        </w:rPr>
        <w:t xml:space="preserve"> является неотъемлемой частью </w:t>
      </w:r>
      <w:r w:rsidR="00DD2150" w:rsidRPr="00080EEF">
        <w:rPr>
          <w:color w:val="auto"/>
        </w:rPr>
        <w:t>Дополнения №_</w:t>
      </w:r>
      <w:r w:rsidR="00080EEF" w:rsidRPr="00080EEF">
        <w:rPr>
          <w:color w:val="auto"/>
        </w:rPr>
        <w:t>10</w:t>
      </w:r>
      <w:r w:rsidR="00DD2150" w:rsidRPr="00080EEF">
        <w:rPr>
          <w:color w:val="auto"/>
        </w:rPr>
        <w:t>_ к Техническому заданию</w:t>
      </w:r>
      <w:r w:rsidRPr="00080EEF">
        <w:rPr>
          <w:color w:val="auto"/>
        </w:rPr>
        <w:t xml:space="preserve"> на создание Системы.</w:t>
      </w:r>
    </w:p>
    <w:p w14:paraId="2BBFA16A" w14:textId="1B393323" w:rsidR="00D0472E" w:rsidRPr="001179C6" w:rsidRDefault="00DD2150" w:rsidP="00E66B76">
      <w:pPr>
        <w:pStyle w:val="1f3"/>
        <w:widowControl w:val="0"/>
        <w:tabs>
          <w:tab w:val="left" w:pos="567"/>
          <w:tab w:val="left" w:pos="1276"/>
          <w:tab w:val="left" w:pos="1418"/>
          <w:tab w:val="left" w:pos="1701"/>
        </w:tabs>
        <w:spacing w:after="0" w:line="240" w:lineRule="auto"/>
        <w:ind w:left="0" w:firstLine="567"/>
        <w:jc w:val="both"/>
      </w:pPr>
      <w:r w:rsidRPr="00080EEF">
        <w:rPr>
          <w:bCs/>
        </w:rPr>
        <w:t>Дополнени</w:t>
      </w:r>
      <w:r w:rsidR="004B329E" w:rsidRPr="00080EEF">
        <w:rPr>
          <w:bCs/>
        </w:rPr>
        <w:t>е</w:t>
      </w:r>
      <w:r w:rsidRPr="00080EEF">
        <w:rPr>
          <w:bCs/>
        </w:rPr>
        <w:t xml:space="preserve"> №</w:t>
      </w:r>
      <w:r w:rsidR="00080EEF" w:rsidRPr="00080EEF">
        <w:rPr>
          <w:bCs/>
        </w:rPr>
        <w:t>10</w:t>
      </w:r>
      <w:r w:rsidRPr="00080EEF">
        <w:rPr>
          <w:bCs/>
        </w:rPr>
        <w:t xml:space="preserve"> к Техническому заданию</w:t>
      </w:r>
      <w:r w:rsidR="00D5401D" w:rsidRPr="00080EEF">
        <w:t xml:space="preserve"> на создание Системы оформля</w:t>
      </w:r>
      <w:r w:rsidR="00D31D33" w:rsidRPr="00080EEF">
        <w:t>е</w:t>
      </w:r>
      <w:r w:rsidR="00D5401D" w:rsidRPr="00080EEF">
        <w:t xml:space="preserve">тся в виде </w:t>
      </w:r>
      <w:r w:rsidR="00CB2B66" w:rsidRPr="00080EEF">
        <w:t xml:space="preserve">актуализированного </w:t>
      </w:r>
      <w:r w:rsidR="00D5401D" w:rsidRPr="00080EEF">
        <w:t xml:space="preserve">Технического задания на создание Системы </w:t>
      </w:r>
      <w:r w:rsidR="00D5401D" w:rsidRPr="00080EEF">
        <w:rPr>
          <w:bCs/>
        </w:rPr>
        <w:t xml:space="preserve">в соответствии с </w:t>
      </w:r>
      <w:r w:rsidR="00D5401D" w:rsidRPr="00080EEF">
        <w:t xml:space="preserve">требованиями международных стандартов, национальных стандартов, государственных </w:t>
      </w:r>
      <w:r w:rsidR="00D5401D" w:rsidRPr="001179C6">
        <w:t xml:space="preserve">стандартов, технических регламентов, документов по стандартизации и иных руководящих документов в сфере информации, информационных технологий и защиты информации, связи, </w:t>
      </w:r>
      <w:r w:rsidR="00D5401D" w:rsidRPr="001179C6">
        <w:lastRenderedPageBreak/>
        <w:t>приведенных в</w:t>
      </w:r>
      <w:r w:rsidR="006A3C6B" w:rsidRPr="001179C6">
        <w:t> </w:t>
      </w:r>
      <w:r w:rsidR="00D5401D" w:rsidRPr="001179C6">
        <w:t>Таблице 1</w:t>
      </w:r>
      <w:r w:rsidR="00680325">
        <w:t xml:space="preserve"> Описания объекта закупки</w:t>
      </w:r>
      <w:r w:rsidR="00D5401D" w:rsidRPr="001179C6">
        <w:t>.</w:t>
      </w:r>
    </w:p>
    <w:p w14:paraId="71A03A51" w14:textId="6010742A" w:rsidR="00D0472E" w:rsidRPr="00486F35" w:rsidRDefault="00D5401D" w:rsidP="00486F35">
      <w:pPr>
        <w:pStyle w:val="220"/>
        <w:spacing w:line="240" w:lineRule="auto"/>
        <w:ind w:left="0" w:firstLine="567"/>
        <w:outlineLvl w:val="1"/>
        <w:rPr>
          <w:rFonts w:eastAsia="ヒラギノ角ゴ Pro W3"/>
        </w:rPr>
      </w:pPr>
      <w:r w:rsidRPr="00486F35">
        <w:rPr>
          <w:rFonts w:eastAsia="ヒラギノ角ゴ Pro W3"/>
        </w:rPr>
        <w:t xml:space="preserve">В ходе работ </w:t>
      </w:r>
      <w:r w:rsidR="00080EEF">
        <w:rPr>
          <w:rFonts w:eastAsia="ヒラギノ角ゴ Pro W3"/>
        </w:rPr>
        <w:t>1</w:t>
      </w:r>
      <w:r w:rsidRPr="00486F35">
        <w:rPr>
          <w:rFonts w:eastAsia="ヒラギノ角ゴ Pro W3"/>
        </w:rPr>
        <w:t xml:space="preserve"> этапа при разработке проектных решений по Системе и оформлении комплекта документации Технического проекта на Систему</w:t>
      </w:r>
      <w:r w:rsidR="00D31D33" w:rsidRPr="00486F35">
        <w:rPr>
          <w:rFonts w:eastAsia="ヒラギノ角ゴ Pro W3"/>
        </w:rPr>
        <w:t xml:space="preserve"> </w:t>
      </w:r>
      <w:r w:rsidRPr="00486F35">
        <w:rPr>
          <w:rFonts w:eastAsia="ヒラギノ角ゴ Pro W3"/>
        </w:rPr>
        <w:t>Подрядчик должен обеспечить:</w:t>
      </w:r>
    </w:p>
    <w:p w14:paraId="2AEA3B53" w14:textId="59227430" w:rsidR="00D0472E" w:rsidRPr="001179C6" w:rsidRDefault="00D5401D" w:rsidP="00E66B76">
      <w:pPr>
        <w:pStyle w:val="1f3"/>
        <w:widowControl w:val="0"/>
        <w:tabs>
          <w:tab w:val="left" w:pos="1418"/>
        </w:tabs>
        <w:spacing w:after="0" w:line="240" w:lineRule="auto"/>
        <w:ind w:left="0" w:firstLine="567"/>
        <w:jc w:val="both"/>
      </w:pPr>
      <w:r w:rsidRPr="001179C6">
        <w:t>разработку (доработку) общих решений по Системе и ее частям, функционально-алгоритмической структуре системы, по функциям персонала и организационной структуре, по структуре технических средств, по алгоритмам решений задач и применяемым языкам, по</w:t>
      </w:r>
      <w:r w:rsidR="006A3C6B" w:rsidRPr="001179C6">
        <w:t> </w:t>
      </w:r>
      <w:r w:rsidRPr="001179C6">
        <w:t>организации и ведению информационной базы, системе классификации и кодирования информации, по программному обеспечению;</w:t>
      </w:r>
    </w:p>
    <w:p w14:paraId="76F2A967" w14:textId="666E6527" w:rsidR="00D0472E" w:rsidRPr="001179C6" w:rsidRDefault="00D5401D" w:rsidP="00E66B76">
      <w:pPr>
        <w:pStyle w:val="1f3"/>
        <w:widowControl w:val="0"/>
        <w:tabs>
          <w:tab w:val="left" w:pos="1418"/>
        </w:tabs>
        <w:spacing w:after="0" w:line="240" w:lineRule="auto"/>
        <w:ind w:left="0" w:firstLine="567"/>
        <w:jc w:val="both"/>
        <w:rPr>
          <w:bCs/>
          <w:iCs/>
        </w:rPr>
      </w:pPr>
      <w:r w:rsidRPr="001179C6">
        <w:rPr>
          <w:bCs/>
          <w:iCs/>
        </w:rPr>
        <w:t xml:space="preserve">разработку общих решений по защите информации, содержащейся в Системе, по ее функциональной структуре, техническим и программным средствам подсистемы </w:t>
      </w:r>
      <w:r w:rsidR="007D2C4B">
        <w:rPr>
          <w:bCs/>
          <w:iCs/>
        </w:rPr>
        <w:t>«</w:t>
      </w:r>
      <w:r w:rsidRPr="001179C6">
        <w:rPr>
          <w:bCs/>
          <w:iCs/>
        </w:rPr>
        <w:t>Система защиты информации</w:t>
      </w:r>
      <w:r w:rsidR="007D2C4B">
        <w:rPr>
          <w:bCs/>
          <w:iCs/>
        </w:rPr>
        <w:t>»</w:t>
      </w:r>
      <w:r w:rsidRPr="001179C6">
        <w:rPr>
          <w:bCs/>
          <w:iCs/>
        </w:rPr>
        <w:t xml:space="preserve"> </w:t>
      </w:r>
      <w:r w:rsidRPr="00080EEF">
        <w:rPr>
          <w:bCs/>
          <w:iCs/>
        </w:rPr>
        <w:t xml:space="preserve">Системы, в том числе по применению СКЗИ в Системе, </w:t>
      </w:r>
      <w:r w:rsidRPr="001179C6">
        <w:rPr>
          <w:bCs/>
          <w:iCs/>
        </w:rPr>
        <w:t xml:space="preserve">функциям персонала, обслуживающего подсистему </w:t>
      </w:r>
      <w:r w:rsidR="007D2C4B">
        <w:rPr>
          <w:bCs/>
          <w:iCs/>
        </w:rPr>
        <w:t>«</w:t>
      </w:r>
      <w:r w:rsidRPr="001179C6">
        <w:rPr>
          <w:bCs/>
          <w:iCs/>
        </w:rPr>
        <w:t>Система защиты информации</w:t>
      </w:r>
      <w:r w:rsidR="007D2C4B">
        <w:rPr>
          <w:bCs/>
          <w:iCs/>
        </w:rPr>
        <w:t>»</w:t>
      </w:r>
      <w:r w:rsidRPr="001179C6">
        <w:rPr>
          <w:bCs/>
          <w:iCs/>
        </w:rPr>
        <w:t xml:space="preserve"> Системы;</w:t>
      </w:r>
    </w:p>
    <w:p w14:paraId="5659D4D8" w14:textId="46BF0943" w:rsidR="00D0472E" w:rsidRPr="001179C6" w:rsidRDefault="00D5401D" w:rsidP="00E66B76">
      <w:pPr>
        <w:pStyle w:val="220"/>
        <w:numPr>
          <w:ilvl w:val="0"/>
          <w:numId w:val="0"/>
        </w:numPr>
        <w:spacing w:line="240" w:lineRule="auto"/>
        <w:ind w:firstLine="567"/>
      </w:pPr>
      <w:r w:rsidRPr="001179C6">
        <w:rPr>
          <w:bCs/>
          <w:iCs/>
        </w:rPr>
        <w:t xml:space="preserve">разработку алгоритмов решения задач по защите информации в Системе, параметров настройки технических и программных средств, обеспечивающих реализацию функциональных возможностей подсистемы </w:t>
      </w:r>
      <w:r w:rsidR="007D2C4B">
        <w:rPr>
          <w:bCs/>
          <w:iCs/>
        </w:rPr>
        <w:t>«</w:t>
      </w:r>
      <w:r w:rsidRPr="001179C6">
        <w:rPr>
          <w:bCs/>
          <w:iCs/>
        </w:rPr>
        <w:t>Система защиты информации</w:t>
      </w:r>
      <w:r w:rsidR="007D2C4B">
        <w:rPr>
          <w:bCs/>
          <w:iCs/>
        </w:rPr>
        <w:t>»</w:t>
      </w:r>
      <w:r w:rsidRPr="001179C6">
        <w:rPr>
          <w:bCs/>
          <w:iCs/>
        </w:rPr>
        <w:t xml:space="preserve"> Системы</w:t>
      </w:r>
      <w:r w:rsidR="007D051A" w:rsidRPr="001179C6">
        <w:rPr>
          <w:bCs/>
          <w:iCs/>
        </w:rPr>
        <w:t>.</w:t>
      </w:r>
      <w:r w:rsidR="00B83516" w:rsidRPr="001179C6">
        <w:rPr>
          <w:bCs/>
          <w:iCs/>
        </w:rPr>
        <w:t xml:space="preserve"> </w:t>
      </w:r>
    </w:p>
    <w:p w14:paraId="4F474932" w14:textId="0DC0B582" w:rsidR="00D0472E" w:rsidRPr="001179C6" w:rsidRDefault="00D5401D" w:rsidP="00C75B81">
      <w:pPr>
        <w:pStyle w:val="220"/>
        <w:numPr>
          <w:ilvl w:val="0"/>
          <w:numId w:val="0"/>
        </w:numPr>
        <w:spacing w:line="240" w:lineRule="auto"/>
        <w:ind w:firstLine="567"/>
      </w:pPr>
      <w:r w:rsidRPr="001179C6">
        <w:t>Проектные решения должны соответствовать Техническом</w:t>
      </w:r>
      <w:r w:rsidR="001D0369" w:rsidRPr="001179C6">
        <w:t>у заданию на создание Системы.</w:t>
      </w:r>
    </w:p>
    <w:p w14:paraId="71168E36" w14:textId="7A347DB7" w:rsidR="0060061F" w:rsidRDefault="0060061F" w:rsidP="00C75B81">
      <w:pPr>
        <w:widowControl w:val="0"/>
        <w:tabs>
          <w:tab w:val="left" w:pos="1276"/>
          <w:tab w:val="left" w:pos="1418"/>
        </w:tabs>
        <w:spacing w:after="0" w:line="240" w:lineRule="auto"/>
        <w:ind w:firstLine="567"/>
        <w:contextualSpacing/>
        <w:rPr>
          <w:bCs/>
        </w:rPr>
      </w:pPr>
      <w:r>
        <w:rPr>
          <w:bCs/>
        </w:rPr>
        <w:t xml:space="preserve">При необходимости разработки и/или доработки интерфейса Системы, разрабатываемый (дорабатываемый) интерфейс должен соответствовать следующим требованиям: </w:t>
      </w:r>
    </w:p>
    <w:p w14:paraId="56060CCF" w14:textId="77777777" w:rsidR="0060061F" w:rsidRPr="00917ADE" w:rsidRDefault="0060061F" w:rsidP="004977E6">
      <w:pPr>
        <w:pStyle w:val="affffffffa"/>
        <w:widowControl w:val="0"/>
        <w:numPr>
          <w:ilvl w:val="0"/>
          <w:numId w:val="29"/>
        </w:numPr>
        <w:tabs>
          <w:tab w:val="left" w:pos="993"/>
          <w:tab w:val="left" w:pos="1418"/>
        </w:tabs>
        <w:spacing w:after="0" w:line="240" w:lineRule="auto"/>
        <w:ind w:left="0" w:firstLine="567"/>
        <w:jc w:val="both"/>
        <w:rPr>
          <w:rFonts w:ascii="Times New Roman" w:hAnsi="Times New Roman" w:cs="Times New Roman"/>
          <w:bCs/>
          <w:sz w:val="24"/>
          <w:szCs w:val="24"/>
        </w:rPr>
      </w:pPr>
      <w:r w:rsidRPr="00917ADE">
        <w:rPr>
          <w:rFonts w:ascii="Times New Roman" w:hAnsi="Times New Roman" w:cs="Times New Roman"/>
          <w:bCs/>
          <w:sz w:val="24"/>
          <w:szCs w:val="24"/>
        </w:rPr>
        <w:t>Интерфейс Системы должен быть понятным и удобным, не должен быть перегружен графическими элементами и должен обеспечивать быстрое отображение экранных форм;</w:t>
      </w:r>
    </w:p>
    <w:p w14:paraId="5BAFAB32" w14:textId="2D0D6B0F" w:rsidR="0060061F" w:rsidRPr="00917ADE" w:rsidRDefault="0060061F" w:rsidP="004977E6">
      <w:pPr>
        <w:pStyle w:val="affffffffa"/>
        <w:widowControl w:val="0"/>
        <w:numPr>
          <w:ilvl w:val="0"/>
          <w:numId w:val="29"/>
        </w:numPr>
        <w:tabs>
          <w:tab w:val="left" w:pos="993"/>
          <w:tab w:val="left" w:pos="1418"/>
        </w:tabs>
        <w:spacing w:after="0" w:line="240" w:lineRule="auto"/>
        <w:ind w:left="0" w:firstLine="567"/>
        <w:jc w:val="both"/>
        <w:rPr>
          <w:rFonts w:ascii="Times New Roman" w:hAnsi="Times New Roman" w:cs="Times New Roman"/>
          <w:bCs/>
          <w:sz w:val="24"/>
          <w:szCs w:val="24"/>
        </w:rPr>
      </w:pPr>
      <w:r w:rsidRPr="00917ADE">
        <w:rPr>
          <w:rFonts w:ascii="Times New Roman" w:hAnsi="Times New Roman" w:cs="Times New Roman"/>
          <w:bCs/>
          <w:sz w:val="24"/>
          <w:szCs w:val="24"/>
        </w:rPr>
        <w:t>Цветовое решение интерфейса должно быть выдержано в спокойных тонах, не вызывающих зрительного утомлени</w:t>
      </w:r>
      <w:r w:rsidR="00917ADE">
        <w:rPr>
          <w:rFonts w:ascii="Times New Roman" w:hAnsi="Times New Roman" w:cs="Times New Roman"/>
          <w:bCs/>
          <w:sz w:val="24"/>
          <w:szCs w:val="24"/>
        </w:rPr>
        <w:t>я</w:t>
      </w:r>
      <w:r w:rsidRPr="00917ADE">
        <w:rPr>
          <w:rFonts w:ascii="Times New Roman" w:hAnsi="Times New Roman" w:cs="Times New Roman"/>
          <w:bCs/>
          <w:sz w:val="24"/>
          <w:szCs w:val="24"/>
        </w:rPr>
        <w:t>;</w:t>
      </w:r>
    </w:p>
    <w:p w14:paraId="62BE4217" w14:textId="77777777" w:rsidR="0060061F" w:rsidRPr="00917ADE" w:rsidRDefault="0060061F" w:rsidP="004977E6">
      <w:pPr>
        <w:pStyle w:val="affffffffa"/>
        <w:widowControl w:val="0"/>
        <w:numPr>
          <w:ilvl w:val="0"/>
          <w:numId w:val="29"/>
        </w:numPr>
        <w:tabs>
          <w:tab w:val="left" w:pos="993"/>
          <w:tab w:val="left" w:pos="1418"/>
        </w:tabs>
        <w:spacing w:after="0" w:line="240" w:lineRule="auto"/>
        <w:ind w:left="0" w:firstLine="567"/>
        <w:jc w:val="both"/>
        <w:rPr>
          <w:rFonts w:ascii="Times New Roman" w:hAnsi="Times New Roman" w:cs="Times New Roman"/>
          <w:bCs/>
          <w:sz w:val="24"/>
          <w:szCs w:val="24"/>
        </w:rPr>
      </w:pPr>
      <w:r w:rsidRPr="00917ADE">
        <w:rPr>
          <w:rFonts w:ascii="Times New Roman" w:hAnsi="Times New Roman" w:cs="Times New Roman"/>
          <w:bCs/>
          <w:sz w:val="24"/>
          <w:szCs w:val="24"/>
        </w:rPr>
        <w:t>Интерфейс должен соответствовать современным эргономическим требованиям и обеспечивать удобный доступ к основным функциям и операциям Системы;</w:t>
      </w:r>
    </w:p>
    <w:p w14:paraId="4B457D49" w14:textId="77777777" w:rsidR="00917ADE" w:rsidRPr="00917ADE" w:rsidRDefault="0060061F" w:rsidP="004977E6">
      <w:pPr>
        <w:pStyle w:val="affffffffa"/>
        <w:widowControl w:val="0"/>
        <w:numPr>
          <w:ilvl w:val="0"/>
          <w:numId w:val="29"/>
        </w:numPr>
        <w:tabs>
          <w:tab w:val="left" w:pos="993"/>
          <w:tab w:val="left" w:pos="1418"/>
        </w:tabs>
        <w:spacing w:after="0" w:line="240" w:lineRule="auto"/>
        <w:ind w:left="0" w:firstLine="567"/>
        <w:jc w:val="both"/>
        <w:rPr>
          <w:rFonts w:ascii="Times New Roman" w:hAnsi="Times New Roman" w:cs="Times New Roman"/>
          <w:bCs/>
          <w:sz w:val="24"/>
          <w:szCs w:val="24"/>
        </w:rPr>
      </w:pPr>
      <w:r w:rsidRPr="00917ADE">
        <w:rPr>
          <w:rFonts w:ascii="Times New Roman" w:hAnsi="Times New Roman" w:cs="Times New Roman"/>
          <w:bCs/>
          <w:sz w:val="24"/>
          <w:szCs w:val="24"/>
        </w:rPr>
        <w:t xml:space="preserve">Все надписи экранных форм, а также сообщения, выдаваемые пользователю </w:t>
      </w:r>
      <w:r w:rsidRPr="00917ADE">
        <w:rPr>
          <w:rFonts w:ascii="Times New Roman" w:hAnsi="Times New Roman" w:cs="Times New Roman"/>
          <w:bCs/>
          <w:sz w:val="24"/>
          <w:szCs w:val="24"/>
        </w:rPr>
        <w:br/>
        <w:t>(кроме системных сообщений), должны быть на русском языке;</w:t>
      </w:r>
    </w:p>
    <w:p w14:paraId="026AE25E" w14:textId="0966E400" w:rsidR="0060061F" w:rsidRPr="00917ADE" w:rsidRDefault="0060061F" w:rsidP="004977E6">
      <w:pPr>
        <w:pStyle w:val="affffffffa"/>
        <w:widowControl w:val="0"/>
        <w:numPr>
          <w:ilvl w:val="0"/>
          <w:numId w:val="29"/>
        </w:numPr>
        <w:tabs>
          <w:tab w:val="left" w:pos="993"/>
          <w:tab w:val="left" w:pos="1418"/>
        </w:tabs>
        <w:spacing w:after="0" w:line="240" w:lineRule="auto"/>
        <w:ind w:left="0" w:firstLine="567"/>
        <w:jc w:val="both"/>
        <w:rPr>
          <w:rFonts w:ascii="Times New Roman" w:hAnsi="Times New Roman" w:cs="Times New Roman"/>
          <w:bCs/>
          <w:sz w:val="24"/>
          <w:szCs w:val="24"/>
        </w:rPr>
      </w:pPr>
      <w:r w:rsidRPr="00917ADE">
        <w:rPr>
          <w:rFonts w:ascii="Times New Roman" w:hAnsi="Times New Roman" w:cs="Times New Roman"/>
          <w:bCs/>
          <w:sz w:val="24"/>
          <w:szCs w:val="24"/>
        </w:rPr>
        <w:t>Экранные формы должны проектироваться с учетом требований к их унификации в рамках Системы, а именно: 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 для обозначения сходных операций должны использоваться сходные графические значки, кнопки и другие управляющие (навигационные) элементы; 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w:t>
      </w:r>
      <w:r w:rsidR="00917ADE" w:rsidRPr="00917ADE">
        <w:rPr>
          <w:rFonts w:ascii="Times New Roman" w:hAnsi="Times New Roman" w:cs="Times New Roman"/>
          <w:bCs/>
          <w:sz w:val="24"/>
          <w:szCs w:val="24"/>
        </w:rPr>
        <w:t xml:space="preserve"> </w:t>
      </w:r>
      <w:r w:rsidRPr="00917ADE">
        <w:rPr>
          <w:rFonts w:ascii="Times New Roman" w:hAnsi="Times New Roman" w:cs="Times New Roman"/>
          <w:bCs/>
          <w:sz w:val="24"/>
          <w:szCs w:val="24"/>
        </w:rPr>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14:paraId="1B23BBE3" w14:textId="441BCBB6" w:rsidR="00B34889" w:rsidRPr="00486F35" w:rsidRDefault="00B34889" w:rsidP="00486F35">
      <w:pPr>
        <w:pStyle w:val="1f3"/>
        <w:widowControl w:val="0"/>
        <w:tabs>
          <w:tab w:val="left" w:pos="1418"/>
        </w:tabs>
        <w:spacing w:after="0" w:line="240" w:lineRule="auto"/>
        <w:ind w:left="0" w:firstLine="567"/>
        <w:jc w:val="both"/>
        <w:rPr>
          <w:bCs/>
          <w:iCs/>
        </w:rPr>
      </w:pPr>
      <w:r w:rsidRPr="00486F35">
        <w:rPr>
          <w:bCs/>
          <w:iCs/>
        </w:rPr>
        <w:t>При разработке проектных решений Подрядчик должен учитывать следующее условие:</w:t>
      </w:r>
    </w:p>
    <w:p w14:paraId="77AB13FC" w14:textId="2013CFDA" w:rsidR="00B34889" w:rsidRPr="00F9613E" w:rsidRDefault="00B34889" w:rsidP="00486F35">
      <w:pPr>
        <w:pStyle w:val="1f3"/>
        <w:widowControl w:val="0"/>
        <w:tabs>
          <w:tab w:val="left" w:pos="1418"/>
        </w:tabs>
        <w:spacing w:after="0" w:line="240" w:lineRule="auto"/>
        <w:ind w:left="0" w:firstLine="567"/>
        <w:jc w:val="both"/>
        <w:rPr>
          <w:bCs/>
          <w:iCs/>
        </w:rPr>
      </w:pPr>
      <w:r w:rsidRPr="00486F35">
        <w:rPr>
          <w:bCs/>
          <w:iCs/>
        </w:rPr>
        <w:t xml:space="preserve">АРМ, подключаемые к Системе способом, при котором требуется регистрация АРМ, а также его пользователей программно-аппаратными и </w:t>
      </w:r>
      <w:r w:rsidR="007D2C4B">
        <w:rPr>
          <w:bCs/>
          <w:iCs/>
        </w:rPr>
        <w:t xml:space="preserve">(или) программными средствами </w:t>
      </w:r>
      <w:r w:rsidR="007D2C4B">
        <w:rPr>
          <w:bCs/>
          <w:iCs/>
        </w:rPr>
        <w:br/>
        <w:t xml:space="preserve">в </w:t>
      </w:r>
      <w:r w:rsidRPr="00486F35">
        <w:rPr>
          <w:bCs/>
          <w:iCs/>
        </w:rPr>
        <w:t>Системе (прописывается в контролле</w:t>
      </w:r>
      <w:r w:rsidR="007D2C4B">
        <w:rPr>
          <w:bCs/>
          <w:iCs/>
        </w:rPr>
        <w:t xml:space="preserve">ре домена, межсетевых экранах </w:t>
      </w:r>
      <w:r w:rsidR="007D2C4B">
        <w:rPr>
          <w:bCs/>
          <w:iCs/>
        </w:rPr>
        <w:br/>
        <w:t xml:space="preserve">и </w:t>
      </w:r>
      <w:r w:rsidRPr="00486F35">
        <w:rPr>
          <w:bCs/>
          <w:iCs/>
        </w:rPr>
        <w:t>телекоммуникационном оборудовании, иными способами), должны входить в состав Системы</w:t>
      </w:r>
      <w:r w:rsidRPr="00F9613E">
        <w:rPr>
          <w:bCs/>
          <w:iCs/>
        </w:rPr>
        <w:t>. В состав Системы не должны входить АРМ, которые подключаются к Системе через веб-интерфейс или с использованием веб-приложения (в том числе через API).</w:t>
      </w:r>
    </w:p>
    <w:p w14:paraId="491086BB" w14:textId="31DEC5F8" w:rsidR="00D0472E" w:rsidRPr="00F9613E" w:rsidRDefault="00D5401D" w:rsidP="00E66B76">
      <w:pPr>
        <w:pStyle w:val="220"/>
        <w:numPr>
          <w:ilvl w:val="0"/>
          <w:numId w:val="0"/>
        </w:numPr>
        <w:spacing w:line="240" w:lineRule="auto"/>
        <w:ind w:firstLine="567"/>
      </w:pPr>
      <w:r w:rsidRPr="00F9613E">
        <w:t xml:space="preserve">По результатам разработки проектных решений по Системе Подрядчик проводит разработку, оформление, согласование и утверждение документации Технического проекта на Систему в объеме, необходимом для описания полной совокупности проектных решений и достаточном для дальнейшего выполнения работ по </w:t>
      </w:r>
      <w:r w:rsidRPr="00F9613E">
        <w:rPr>
          <w:color w:val="auto"/>
        </w:rPr>
        <w:t>развитию</w:t>
      </w:r>
      <w:r w:rsidR="00AC4F33" w:rsidRPr="00F9613E">
        <w:rPr>
          <w:color w:val="auto"/>
        </w:rPr>
        <w:t>, сопровождению</w:t>
      </w:r>
      <w:r w:rsidR="00BB3561" w:rsidRPr="00F9613E">
        <w:rPr>
          <w:color w:val="auto"/>
        </w:rPr>
        <w:t xml:space="preserve"> и</w:t>
      </w:r>
      <w:r w:rsidR="006A3C6B" w:rsidRPr="00F9613E">
        <w:rPr>
          <w:color w:val="auto"/>
        </w:rPr>
        <w:t> </w:t>
      </w:r>
      <w:r w:rsidR="00BB3561" w:rsidRPr="00F9613E">
        <w:rPr>
          <w:color w:val="auto"/>
        </w:rPr>
        <w:t>эксплуатации</w:t>
      </w:r>
      <w:r w:rsidRPr="00F9613E">
        <w:rPr>
          <w:color w:val="auto"/>
        </w:rPr>
        <w:t xml:space="preserve"> Системы. В случае выявления необходимости </w:t>
      </w:r>
      <w:r w:rsidRPr="00F9613E">
        <w:t>поставки технических и</w:t>
      </w:r>
      <w:r w:rsidR="006A3C6B" w:rsidRPr="00F9613E">
        <w:t> </w:t>
      </w:r>
      <w:r w:rsidRPr="00F9613E">
        <w:t>программных средств, Подрядчик разрабатывает ведомость покупных изделий для комплектования Системы.</w:t>
      </w:r>
    </w:p>
    <w:p w14:paraId="1A0D8708" w14:textId="221838A7" w:rsidR="00D0472E" w:rsidRPr="00F9613E" w:rsidRDefault="0094715C" w:rsidP="00E66B76">
      <w:pPr>
        <w:pStyle w:val="220"/>
        <w:numPr>
          <w:ilvl w:val="0"/>
          <w:numId w:val="0"/>
        </w:numPr>
        <w:spacing w:line="240" w:lineRule="auto"/>
        <w:ind w:firstLine="567"/>
        <w:rPr>
          <w:bCs/>
        </w:rPr>
      </w:pPr>
      <w:r w:rsidRPr="00F9613E">
        <w:rPr>
          <w:bCs/>
        </w:rPr>
        <w:lastRenderedPageBreak/>
        <w:t>По</w:t>
      </w:r>
      <w:r w:rsidR="00D5401D" w:rsidRPr="00F9613E">
        <w:rPr>
          <w:bCs/>
        </w:rPr>
        <w:t xml:space="preserve"> результатам разработки проектных решений по Системе</w:t>
      </w:r>
      <w:r w:rsidR="00D5401D" w:rsidRPr="00F9613E">
        <w:rPr>
          <w:iCs/>
        </w:rPr>
        <w:t>,</w:t>
      </w:r>
      <w:r w:rsidR="00D5401D" w:rsidRPr="00F9613E">
        <w:rPr>
          <w:bCs/>
        </w:rPr>
        <w:t xml:space="preserve"> Подрядчик определяет </w:t>
      </w:r>
      <w:r w:rsidR="007F17D9" w:rsidRPr="00F9613E">
        <w:rPr>
          <w:bCs/>
        </w:rPr>
        <w:t>и</w:t>
      </w:r>
      <w:r w:rsidR="006A3C6B" w:rsidRPr="00F9613E">
        <w:rPr>
          <w:bCs/>
        </w:rPr>
        <w:t> </w:t>
      </w:r>
      <w:r w:rsidR="00A479D4" w:rsidRPr="00F9613E">
        <w:rPr>
          <w:bCs/>
        </w:rPr>
        <w:t xml:space="preserve">обосновывает </w:t>
      </w:r>
      <w:r w:rsidR="007F17D9" w:rsidRPr="00F9613E">
        <w:rPr>
          <w:bCs/>
        </w:rPr>
        <w:t xml:space="preserve">вид </w:t>
      </w:r>
      <w:r w:rsidR="00D5401D" w:rsidRPr="00F9613E">
        <w:rPr>
          <w:bCs/>
        </w:rPr>
        <w:t xml:space="preserve">проведения аттестационных испытаний и </w:t>
      </w:r>
      <w:r w:rsidRPr="00F9613E">
        <w:rPr>
          <w:bCs/>
        </w:rPr>
        <w:t>составляет</w:t>
      </w:r>
      <w:r w:rsidR="00D5401D" w:rsidRPr="00F9613E">
        <w:rPr>
          <w:bCs/>
        </w:rPr>
        <w:t xml:space="preserve"> </w:t>
      </w:r>
      <w:r w:rsidR="007D2C4B" w:rsidRPr="00F9613E">
        <w:rPr>
          <w:bCs/>
        </w:rPr>
        <w:t>«</w:t>
      </w:r>
      <w:r w:rsidR="00ED771C" w:rsidRPr="00F9613E">
        <w:rPr>
          <w:bCs/>
        </w:rPr>
        <w:t xml:space="preserve">Акт </w:t>
      </w:r>
      <w:r w:rsidR="007F17D9" w:rsidRPr="00F9613E">
        <w:rPr>
          <w:bCs/>
        </w:rPr>
        <w:t>определения</w:t>
      </w:r>
      <w:r w:rsidR="00ED771C" w:rsidRPr="00F9613E">
        <w:rPr>
          <w:bCs/>
        </w:rPr>
        <w:t xml:space="preserve"> </w:t>
      </w:r>
      <w:r w:rsidR="00A479D4" w:rsidRPr="00F9613E">
        <w:rPr>
          <w:bCs/>
        </w:rPr>
        <w:t>вида</w:t>
      </w:r>
      <w:r w:rsidR="00D5401D" w:rsidRPr="00F9613E">
        <w:rPr>
          <w:bCs/>
        </w:rPr>
        <w:t xml:space="preserve"> аттестационных испытаний</w:t>
      </w:r>
      <w:r w:rsidR="007D2C4B" w:rsidRPr="00F9613E">
        <w:rPr>
          <w:bCs/>
        </w:rPr>
        <w:t>»</w:t>
      </w:r>
      <w:r w:rsidR="00D5401D" w:rsidRPr="00F9613E">
        <w:rPr>
          <w:bCs/>
        </w:rPr>
        <w:t xml:space="preserve">, в соответствии с Приказом ФСТЭК России </w:t>
      </w:r>
      <w:r w:rsidR="00486F35" w:rsidRPr="00F9613E">
        <w:rPr>
          <w:bCs/>
        </w:rPr>
        <w:br/>
      </w:r>
      <w:r w:rsidRPr="00F9613E">
        <w:rPr>
          <w:bCs/>
        </w:rPr>
        <w:t>от 29</w:t>
      </w:r>
      <w:r w:rsidR="007271EF" w:rsidRPr="00F9613E">
        <w:rPr>
          <w:bCs/>
        </w:rPr>
        <w:t>.04.</w:t>
      </w:r>
      <w:r w:rsidRPr="00F9613E">
        <w:rPr>
          <w:bCs/>
        </w:rPr>
        <w:t xml:space="preserve">2021 </w:t>
      </w:r>
      <w:r w:rsidR="00D5401D" w:rsidRPr="00F9613E">
        <w:rPr>
          <w:bCs/>
        </w:rPr>
        <w:t>№</w:t>
      </w:r>
      <w:r w:rsidR="00F06994" w:rsidRPr="00F9613E">
        <w:rPr>
          <w:bCs/>
        </w:rPr>
        <w:t xml:space="preserve"> </w:t>
      </w:r>
      <w:r w:rsidR="00D5401D" w:rsidRPr="00F9613E">
        <w:rPr>
          <w:bCs/>
        </w:rPr>
        <w:t>77.</w:t>
      </w:r>
    </w:p>
    <w:p w14:paraId="0CBAB050" w14:textId="1A8548EE" w:rsidR="003616F1" w:rsidRDefault="003616F1" w:rsidP="00E66B76">
      <w:pPr>
        <w:pStyle w:val="220"/>
        <w:numPr>
          <w:ilvl w:val="0"/>
          <w:numId w:val="0"/>
        </w:numPr>
        <w:spacing w:line="240" w:lineRule="auto"/>
        <w:ind w:firstLine="567"/>
        <w:rPr>
          <w:bCs/>
        </w:rPr>
      </w:pPr>
      <w:r w:rsidRPr="00F9613E">
        <w:rPr>
          <w:bCs/>
        </w:rPr>
        <w:t xml:space="preserve">По результатам разработки проектных решений по Системе Подрядчик определяет </w:t>
      </w:r>
      <w:r w:rsidR="007D2C4B" w:rsidRPr="00F9613E">
        <w:rPr>
          <w:bCs/>
        </w:rPr>
        <w:br/>
      </w:r>
      <w:r w:rsidRPr="00F9613E">
        <w:rPr>
          <w:bCs/>
        </w:rPr>
        <w:t>и обосновывает технические требования к подключению автоматизированных рабочих мест п</w:t>
      </w:r>
      <w:r w:rsidR="00195F96" w:rsidRPr="00F9613E">
        <w:rPr>
          <w:bCs/>
        </w:rPr>
        <w:t>ользователей Системы</w:t>
      </w:r>
      <w:r w:rsidR="00195F96" w:rsidRPr="001179C6">
        <w:rPr>
          <w:bCs/>
        </w:rPr>
        <w:t>, содержащие</w:t>
      </w:r>
      <w:r w:rsidRPr="001179C6">
        <w:rPr>
          <w:bCs/>
        </w:rPr>
        <w:t xml:space="preserve"> требования </w:t>
      </w:r>
      <w:r w:rsidR="00D42A8C" w:rsidRPr="001179C6">
        <w:rPr>
          <w:bCs/>
        </w:rPr>
        <w:t xml:space="preserve">к техническому, программному обеспечению </w:t>
      </w:r>
      <w:r w:rsidR="00F7443E" w:rsidRPr="001179C6">
        <w:rPr>
          <w:bCs/>
        </w:rPr>
        <w:t>автоматизированного рабочего места, требования к характеристикам каналов связи</w:t>
      </w:r>
      <w:r w:rsidR="00D42A8C" w:rsidRPr="001179C6">
        <w:rPr>
          <w:bCs/>
        </w:rPr>
        <w:t>, требования к средс</w:t>
      </w:r>
      <w:r w:rsidR="00195F96" w:rsidRPr="001179C6">
        <w:rPr>
          <w:bCs/>
        </w:rPr>
        <w:t>т</w:t>
      </w:r>
      <w:r w:rsidR="007D2C4B">
        <w:rPr>
          <w:bCs/>
        </w:rPr>
        <w:t>вам защиты информации.</w:t>
      </w:r>
    </w:p>
    <w:p w14:paraId="190A4EAB" w14:textId="2F8B5342" w:rsidR="004C2F5A" w:rsidRPr="003103BF" w:rsidRDefault="00A759EE" w:rsidP="009D10E9">
      <w:pPr>
        <w:pStyle w:val="1f3"/>
        <w:widowControl w:val="0"/>
        <w:tabs>
          <w:tab w:val="left" w:pos="1418"/>
        </w:tabs>
        <w:spacing w:after="0" w:line="240" w:lineRule="auto"/>
        <w:ind w:left="0" w:firstLine="567"/>
        <w:jc w:val="both"/>
        <w:rPr>
          <w:bCs/>
          <w:iCs/>
        </w:rPr>
      </w:pPr>
      <w:r>
        <w:rPr>
          <w:bCs/>
          <w:iCs/>
        </w:rPr>
        <w:t>Подрядчик разраба</w:t>
      </w:r>
      <w:r w:rsidR="009D10E9" w:rsidRPr="003103BF">
        <w:rPr>
          <w:bCs/>
          <w:iCs/>
        </w:rPr>
        <w:t xml:space="preserve">тывает сценарий </w:t>
      </w:r>
      <w:r w:rsidR="004C2F5A" w:rsidRPr="003103BF">
        <w:rPr>
          <w:bCs/>
          <w:iCs/>
        </w:rPr>
        <w:t>перехода на новую версию Системы, учитывающий требования</w:t>
      </w:r>
      <w:r w:rsidR="006A0345">
        <w:rPr>
          <w:bCs/>
          <w:iCs/>
        </w:rPr>
        <w:t xml:space="preserve"> </w:t>
      </w:r>
      <w:r w:rsidR="004C2F5A" w:rsidRPr="003103BF">
        <w:rPr>
          <w:bCs/>
          <w:iCs/>
        </w:rPr>
        <w:t xml:space="preserve">п. 1.1.1 (Процесс 13) Приложения </w:t>
      </w:r>
      <w:r w:rsidR="00866EBF" w:rsidRPr="003103BF">
        <w:rPr>
          <w:bCs/>
          <w:iCs/>
        </w:rPr>
        <w:t xml:space="preserve">№ </w:t>
      </w:r>
      <w:r w:rsidR="004C2F5A" w:rsidRPr="003103BF">
        <w:rPr>
          <w:bCs/>
          <w:iCs/>
        </w:rPr>
        <w:t xml:space="preserve">4 к Описанию объекта закупки </w:t>
      </w:r>
      <w:r w:rsidR="00866EBF" w:rsidRPr="003103BF">
        <w:rPr>
          <w:bCs/>
          <w:iCs/>
        </w:rPr>
        <w:br/>
      </w:r>
      <w:r w:rsidR="004C2F5A" w:rsidRPr="003103BF">
        <w:rPr>
          <w:bCs/>
          <w:iCs/>
        </w:rPr>
        <w:t xml:space="preserve">и включающий в себя: </w:t>
      </w:r>
    </w:p>
    <w:p w14:paraId="65DA7E77" w14:textId="0FE4620E" w:rsidR="001A379D" w:rsidRPr="003103BF" w:rsidRDefault="00243ADE" w:rsidP="009D10E9">
      <w:pPr>
        <w:pStyle w:val="1f3"/>
        <w:widowControl w:val="0"/>
        <w:tabs>
          <w:tab w:val="left" w:pos="1418"/>
        </w:tabs>
        <w:spacing w:after="0" w:line="240" w:lineRule="auto"/>
        <w:ind w:left="0" w:firstLine="567"/>
        <w:jc w:val="both"/>
        <w:rPr>
          <w:bCs/>
          <w:iCs/>
        </w:rPr>
      </w:pPr>
      <w:r w:rsidRPr="003103BF">
        <w:rPr>
          <w:bCs/>
          <w:iCs/>
        </w:rPr>
        <w:t xml:space="preserve">процесс </w:t>
      </w:r>
      <w:r w:rsidR="001A379D" w:rsidRPr="003103BF">
        <w:rPr>
          <w:bCs/>
          <w:iCs/>
        </w:rPr>
        <w:t>расчет</w:t>
      </w:r>
      <w:r w:rsidRPr="003103BF">
        <w:rPr>
          <w:bCs/>
          <w:iCs/>
        </w:rPr>
        <w:t>а</w:t>
      </w:r>
      <w:r w:rsidR="001A379D" w:rsidRPr="003103BF">
        <w:rPr>
          <w:bCs/>
          <w:iCs/>
        </w:rPr>
        <w:t xml:space="preserve"> </w:t>
      </w:r>
      <w:r w:rsidR="00135DFD" w:rsidRPr="003103BF">
        <w:rPr>
          <w:bCs/>
          <w:iCs/>
        </w:rPr>
        <w:t>требуемо</w:t>
      </w:r>
      <w:r w:rsidR="001A379D" w:rsidRPr="003103BF">
        <w:rPr>
          <w:bCs/>
          <w:iCs/>
        </w:rPr>
        <w:t>го объем</w:t>
      </w:r>
      <w:r w:rsidR="00135DFD" w:rsidRPr="003103BF">
        <w:rPr>
          <w:bCs/>
          <w:iCs/>
        </w:rPr>
        <w:t>а</w:t>
      </w:r>
      <w:r w:rsidR="001A379D" w:rsidRPr="003103BF">
        <w:rPr>
          <w:bCs/>
          <w:iCs/>
        </w:rPr>
        <w:t xml:space="preserve"> и </w:t>
      </w:r>
      <w:r w:rsidR="00135DFD" w:rsidRPr="003103BF">
        <w:rPr>
          <w:bCs/>
          <w:iCs/>
        </w:rPr>
        <w:t xml:space="preserve">расчет </w:t>
      </w:r>
      <w:r w:rsidR="001A379D" w:rsidRPr="003103BF">
        <w:rPr>
          <w:bCs/>
          <w:iCs/>
        </w:rPr>
        <w:t>требуемых мощностей предпродуктивного контура;</w:t>
      </w:r>
    </w:p>
    <w:p w14:paraId="5D529F2B" w14:textId="0462CACE" w:rsidR="00A9261A" w:rsidRPr="003103BF" w:rsidRDefault="00243ADE" w:rsidP="009D10E9">
      <w:pPr>
        <w:pStyle w:val="1f3"/>
        <w:widowControl w:val="0"/>
        <w:tabs>
          <w:tab w:val="left" w:pos="1418"/>
        </w:tabs>
        <w:spacing w:after="0" w:line="240" w:lineRule="auto"/>
        <w:ind w:left="0" w:firstLine="567"/>
        <w:jc w:val="both"/>
        <w:rPr>
          <w:bCs/>
          <w:iCs/>
        </w:rPr>
      </w:pPr>
      <w:r w:rsidRPr="003103BF">
        <w:rPr>
          <w:bCs/>
          <w:iCs/>
        </w:rPr>
        <w:t>процесс полной или частичной</w:t>
      </w:r>
      <w:r w:rsidR="006A4719" w:rsidRPr="003103BF">
        <w:rPr>
          <w:bCs/>
          <w:iCs/>
        </w:rPr>
        <w:t xml:space="preserve"> </w:t>
      </w:r>
      <w:r w:rsidRPr="003103BF">
        <w:rPr>
          <w:bCs/>
          <w:iCs/>
        </w:rPr>
        <w:t>репликации</w:t>
      </w:r>
      <w:r w:rsidR="00A9261A" w:rsidRPr="003103BF">
        <w:rPr>
          <w:bCs/>
          <w:iCs/>
        </w:rPr>
        <w:t xml:space="preserve"> </w:t>
      </w:r>
      <w:r w:rsidR="00B17959">
        <w:t>продуктивного</w:t>
      </w:r>
      <w:r w:rsidR="00650B96">
        <w:t xml:space="preserve"> </w:t>
      </w:r>
      <w:r w:rsidR="00A9261A" w:rsidRPr="003103BF">
        <w:rPr>
          <w:bCs/>
          <w:iCs/>
        </w:rPr>
        <w:t xml:space="preserve">контура </w:t>
      </w:r>
      <w:r w:rsidR="00650B96">
        <w:rPr>
          <w:bCs/>
          <w:iCs/>
        </w:rPr>
        <w:br/>
      </w:r>
      <w:r w:rsidR="00A9261A" w:rsidRPr="003103BF">
        <w:rPr>
          <w:bCs/>
          <w:iCs/>
        </w:rPr>
        <w:t>в предпродуктивный контур с сохранением сет</w:t>
      </w:r>
      <w:r w:rsidR="00BD18DA" w:rsidRPr="003103BF">
        <w:rPr>
          <w:bCs/>
          <w:iCs/>
        </w:rPr>
        <w:t>е</w:t>
      </w:r>
      <w:r w:rsidR="00A9261A" w:rsidRPr="003103BF">
        <w:rPr>
          <w:bCs/>
          <w:iCs/>
        </w:rPr>
        <w:t>вой связности в пределах предпродуктивного контура</w:t>
      </w:r>
      <w:r w:rsidR="006A4719" w:rsidRPr="003103BF">
        <w:rPr>
          <w:rStyle w:val="affff9"/>
          <w:bCs/>
          <w:iCs/>
        </w:rPr>
        <w:footnoteReference w:id="12"/>
      </w:r>
      <w:r w:rsidR="00A9261A" w:rsidRPr="003103BF">
        <w:rPr>
          <w:bCs/>
          <w:iCs/>
        </w:rPr>
        <w:t>;</w:t>
      </w:r>
    </w:p>
    <w:p w14:paraId="70DB502E" w14:textId="20849917" w:rsidR="004C2F5A" w:rsidRPr="003103BF" w:rsidRDefault="00243ADE" w:rsidP="009D10E9">
      <w:pPr>
        <w:pStyle w:val="1f3"/>
        <w:widowControl w:val="0"/>
        <w:tabs>
          <w:tab w:val="left" w:pos="1418"/>
        </w:tabs>
        <w:spacing w:after="0" w:line="240" w:lineRule="auto"/>
        <w:ind w:left="0" w:firstLine="567"/>
        <w:jc w:val="both"/>
        <w:rPr>
          <w:bCs/>
          <w:iCs/>
        </w:rPr>
      </w:pPr>
      <w:r w:rsidRPr="003103BF">
        <w:rPr>
          <w:bCs/>
          <w:iCs/>
        </w:rPr>
        <w:t>процесс установки и настройки</w:t>
      </w:r>
      <w:r w:rsidR="00A9261A" w:rsidRPr="003103BF">
        <w:rPr>
          <w:bCs/>
          <w:iCs/>
        </w:rPr>
        <w:t xml:space="preserve"> нового ОПО и СрЗИ</w:t>
      </w:r>
      <w:r w:rsidR="00A9261A" w:rsidRPr="003103BF">
        <w:rPr>
          <w:rStyle w:val="affff9"/>
          <w:bCs/>
          <w:iCs/>
        </w:rPr>
        <w:footnoteReference w:id="13"/>
      </w:r>
      <w:r w:rsidR="00A9261A" w:rsidRPr="003103BF">
        <w:rPr>
          <w:bCs/>
          <w:iCs/>
        </w:rPr>
        <w:t>;</w:t>
      </w:r>
      <w:r w:rsidR="009D10E9" w:rsidRPr="003103BF">
        <w:rPr>
          <w:bCs/>
          <w:iCs/>
        </w:rPr>
        <w:t xml:space="preserve"> </w:t>
      </w:r>
    </w:p>
    <w:p w14:paraId="39980DE1" w14:textId="125BA7E5" w:rsidR="004C2F5A" w:rsidRPr="003103BF" w:rsidRDefault="00243ADE" w:rsidP="009D10E9">
      <w:pPr>
        <w:pStyle w:val="1f3"/>
        <w:widowControl w:val="0"/>
        <w:tabs>
          <w:tab w:val="left" w:pos="1418"/>
        </w:tabs>
        <w:spacing w:after="0" w:line="240" w:lineRule="auto"/>
        <w:ind w:left="0" w:firstLine="567"/>
        <w:jc w:val="both"/>
        <w:rPr>
          <w:bCs/>
          <w:iCs/>
        </w:rPr>
      </w:pPr>
      <w:r w:rsidRPr="003103BF">
        <w:rPr>
          <w:bCs/>
          <w:iCs/>
        </w:rPr>
        <w:t>процесс установки и настройки</w:t>
      </w:r>
      <w:r w:rsidR="00A9261A" w:rsidRPr="003103BF">
        <w:rPr>
          <w:bCs/>
          <w:iCs/>
        </w:rPr>
        <w:t xml:space="preserve"> новой версии СПО;</w:t>
      </w:r>
      <w:r w:rsidR="009D10E9" w:rsidRPr="003103BF">
        <w:rPr>
          <w:bCs/>
          <w:iCs/>
        </w:rPr>
        <w:t xml:space="preserve"> </w:t>
      </w:r>
    </w:p>
    <w:p w14:paraId="5F965456" w14:textId="22FB6242" w:rsidR="00A9261A" w:rsidRPr="003103BF" w:rsidRDefault="00243ADE" w:rsidP="009D10E9">
      <w:pPr>
        <w:pStyle w:val="1f3"/>
        <w:widowControl w:val="0"/>
        <w:tabs>
          <w:tab w:val="left" w:pos="1418"/>
        </w:tabs>
        <w:spacing w:after="0" w:line="240" w:lineRule="auto"/>
        <w:ind w:left="0" w:firstLine="567"/>
        <w:jc w:val="both"/>
        <w:rPr>
          <w:bCs/>
          <w:iCs/>
        </w:rPr>
      </w:pPr>
      <w:r w:rsidRPr="003103BF">
        <w:rPr>
          <w:bCs/>
          <w:iCs/>
        </w:rPr>
        <w:t xml:space="preserve">процесс </w:t>
      </w:r>
      <w:r w:rsidR="009D10E9" w:rsidRPr="003103BF">
        <w:rPr>
          <w:bCs/>
          <w:iCs/>
        </w:rPr>
        <w:t xml:space="preserve">перехода </w:t>
      </w:r>
      <w:r w:rsidR="004C2F5A" w:rsidRPr="003103BF">
        <w:rPr>
          <w:bCs/>
          <w:iCs/>
        </w:rPr>
        <w:t xml:space="preserve">с </w:t>
      </w:r>
      <w:r w:rsidR="00E77772" w:rsidRPr="003103BF">
        <w:rPr>
          <w:bCs/>
          <w:iCs/>
        </w:rPr>
        <w:t>предпродуктивного</w:t>
      </w:r>
      <w:r w:rsidR="004C2F5A" w:rsidRPr="003103BF">
        <w:rPr>
          <w:bCs/>
          <w:iCs/>
        </w:rPr>
        <w:t xml:space="preserve"> </w:t>
      </w:r>
      <w:r w:rsidR="009D10E9" w:rsidRPr="003103BF">
        <w:rPr>
          <w:bCs/>
          <w:iCs/>
        </w:rPr>
        <w:t xml:space="preserve">на </w:t>
      </w:r>
      <w:r w:rsidR="00B17959">
        <w:t>продуктивный</w:t>
      </w:r>
      <w:r w:rsidR="00650B96" w:rsidRPr="00C14102">
        <w:t xml:space="preserve"> </w:t>
      </w:r>
      <w:r w:rsidR="00A9261A" w:rsidRPr="003103BF">
        <w:rPr>
          <w:bCs/>
          <w:iCs/>
        </w:rPr>
        <w:t>контур</w:t>
      </w:r>
      <w:r w:rsidR="009D10E9" w:rsidRPr="003103BF">
        <w:rPr>
          <w:bCs/>
          <w:iCs/>
        </w:rPr>
        <w:t xml:space="preserve">; </w:t>
      </w:r>
    </w:p>
    <w:p w14:paraId="330216B1" w14:textId="611497B9" w:rsidR="00A9261A" w:rsidRPr="003103BF" w:rsidRDefault="00243ADE" w:rsidP="009D10E9">
      <w:pPr>
        <w:pStyle w:val="1f3"/>
        <w:widowControl w:val="0"/>
        <w:tabs>
          <w:tab w:val="left" w:pos="1418"/>
        </w:tabs>
        <w:spacing w:after="0" w:line="240" w:lineRule="auto"/>
        <w:ind w:left="0" w:firstLine="567"/>
        <w:jc w:val="both"/>
        <w:rPr>
          <w:bCs/>
          <w:iCs/>
        </w:rPr>
      </w:pPr>
      <w:r w:rsidRPr="003103BF">
        <w:rPr>
          <w:bCs/>
          <w:iCs/>
        </w:rPr>
        <w:t>процес</w:t>
      </w:r>
      <w:r w:rsidR="00A759EE">
        <w:rPr>
          <w:bCs/>
          <w:iCs/>
        </w:rPr>
        <w:t>с</w:t>
      </w:r>
      <w:r w:rsidRPr="003103BF">
        <w:rPr>
          <w:bCs/>
          <w:iCs/>
        </w:rPr>
        <w:t xml:space="preserve"> определения</w:t>
      </w:r>
      <w:r w:rsidR="00A9261A" w:rsidRPr="003103BF">
        <w:rPr>
          <w:bCs/>
          <w:iCs/>
        </w:rPr>
        <w:t xml:space="preserve"> состав</w:t>
      </w:r>
      <w:r w:rsidRPr="003103BF">
        <w:rPr>
          <w:bCs/>
          <w:iCs/>
        </w:rPr>
        <w:t>а</w:t>
      </w:r>
      <w:r w:rsidR="00A9261A" w:rsidRPr="003103BF">
        <w:rPr>
          <w:bCs/>
          <w:iCs/>
        </w:rPr>
        <w:t xml:space="preserve"> утилизируемых мощностей</w:t>
      </w:r>
      <w:r w:rsidR="00E31C09" w:rsidRPr="003103BF">
        <w:rPr>
          <w:bCs/>
          <w:iCs/>
        </w:rPr>
        <w:t>.</w:t>
      </w:r>
    </w:p>
    <w:p w14:paraId="150B6146" w14:textId="6CCB9CF4" w:rsidR="00FC0E84" w:rsidRPr="003103BF" w:rsidRDefault="00243ADE" w:rsidP="009D10E9">
      <w:pPr>
        <w:pStyle w:val="1f3"/>
        <w:widowControl w:val="0"/>
        <w:tabs>
          <w:tab w:val="left" w:pos="1418"/>
        </w:tabs>
        <w:spacing w:after="0" w:line="240" w:lineRule="auto"/>
        <w:ind w:left="0" w:firstLine="567"/>
        <w:jc w:val="both"/>
        <w:rPr>
          <w:bCs/>
          <w:iCs/>
        </w:rPr>
      </w:pPr>
      <w:r w:rsidRPr="003103BF">
        <w:rPr>
          <w:bCs/>
          <w:iCs/>
        </w:rPr>
        <w:t>Разработанные</w:t>
      </w:r>
      <w:r w:rsidR="00FC0E84" w:rsidRPr="003103BF">
        <w:rPr>
          <w:bCs/>
          <w:iCs/>
        </w:rPr>
        <w:t xml:space="preserve"> </w:t>
      </w:r>
      <w:r w:rsidRPr="003103BF">
        <w:rPr>
          <w:bCs/>
          <w:iCs/>
        </w:rPr>
        <w:t>процессы сценария перехода должны включа</w:t>
      </w:r>
      <w:r w:rsidR="00FC0E84" w:rsidRPr="003103BF">
        <w:rPr>
          <w:bCs/>
          <w:iCs/>
        </w:rPr>
        <w:t>ть в себя:</w:t>
      </w:r>
    </w:p>
    <w:p w14:paraId="4F7D62CA" w14:textId="656E4D84" w:rsidR="00A9261A" w:rsidRPr="00080EEF" w:rsidRDefault="00A9261A" w:rsidP="009D10E9">
      <w:pPr>
        <w:pStyle w:val="1f3"/>
        <w:widowControl w:val="0"/>
        <w:tabs>
          <w:tab w:val="left" w:pos="1418"/>
        </w:tabs>
        <w:spacing w:after="0" w:line="240" w:lineRule="auto"/>
        <w:ind w:left="0" w:firstLine="567"/>
        <w:jc w:val="both"/>
        <w:rPr>
          <w:bCs/>
          <w:iCs/>
        </w:rPr>
      </w:pPr>
      <w:r w:rsidRPr="00080EEF">
        <w:rPr>
          <w:bCs/>
          <w:iCs/>
        </w:rPr>
        <w:t xml:space="preserve">процедуры и необходимые скрипты для создания </w:t>
      </w:r>
      <w:r w:rsidR="00E81932" w:rsidRPr="00080EEF">
        <w:rPr>
          <w:bCs/>
          <w:iCs/>
        </w:rPr>
        <w:t>тестовых</w:t>
      </w:r>
      <w:r w:rsidRPr="00080EEF">
        <w:rPr>
          <w:bCs/>
          <w:iCs/>
        </w:rPr>
        <w:t xml:space="preserve"> данных для использования  </w:t>
      </w:r>
      <w:r w:rsidR="00C1435B" w:rsidRPr="00080EEF">
        <w:rPr>
          <w:bCs/>
          <w:iCs/>
        </w:rPr>
        <w:t>на предпродуктивном</w:t>
      </w:r>
      <w:r w:rsidRPr="00080EEF">
        <w:rPr>
          <w:bCs/>
          <w:iCs/>
        </w:rPr>
        <w:t xml:space="preserve"> контуре; </w:t>
      </w:r>
    </w:p>
    <w:p w14:paraId="50F017B1" w14:textId="27E6C179" w:rsidR="009D10E9" w:rsidRPr="003103BF" w:rsidRDefault="00FC0E84" w:rsidP="00A9261A">
      <w:pPr>
        <w:pStyle w:val="1f3"/>
        <w:widowControl w:val="0"/>
        <w:tabs>
          <w:tab w:val="left" w:pos="1418"/>
        </w:tabs>
        <w:spacing w:after="0" w:line="240" w:lineRule="auto"/>
        <w:ind w:left="0" w:firstLine="567"/>
        <w:jc w:val="both"/>
        <w:rPr>
          <w:bCs/>
          <w:iCs/>
        </w:rPr>
      </w:pPr>
      <w:r w:rsidRPr="003103BF">
        <w:rPr>
          <w:bCs/>
          <w:iCs/>
        </w:rPr>
        <w:t>процедуры и необходимые скрипты для переноса</w:t>
      </w:r>
      <w:r w:rsidR="00A9261A" w:rsidRPr="003103BF">
        <w:rPr>
          <w:bCs/>
          <w:iCs/>
        </w:rPr>
        <w:t xml:space="preserve"> данных</w:t>
      </w:r>
      <w:r w:rsidR="00C1435B" w:rsidRPr="003103BF">
        <w:rPr>
          <w:bCs/>
          <w:iCs/>
        </w:rPr>
        <w:t xml:space="preserve"> с </w:t>
      </w:r>
      <w:r w:rsidR="00B17959">
        <w:rPr>
          <w:bCs/>
          <w:iCs/>
        </w:rPr>
        <w:t>продуктивного</w:t>
      </w:r>
      <w:r w:rsidR="00A9261A" w:rsidRPr="003103BF">
        <w:rPr>
          <w:bCs/>
          <w:iCs/>
        </w:rPr>
        <w:t xml:space="preserve"> на </w:t>
      </w:r>
      <w:r w:rsidR="00E77772" w:rsidRPr="003103BF">
        <w:rPr>
          <w:bCs/>
          <w:iCs/>
        </w:rPr>
        <w:t>предпродуктивный</w:t>
      </w:r>
      <w:r w:rsidR="00C1435B" w:rsidRPr="003103BF">
        <w:rPr>
          <w:bCs/>
          <w:iCs/>
        </w:rPr>
        <w:t xml:space="preserve"> </w:t>
      </w:r>
      <w:r w:rsidR="00A9261A" w:rsidRPr="003103BF">
        <w:rPr>
          <w:bCs/>
          <w:iCs/>
        </w:rPr>
        <w:t>контур:</w:t>
      </w:r>
    </w:p>
    <w:p w14:paraId="25C9C542" w14:textId="77ABC9F0" w:rsidR="009D10E9" w:rsidRPr="003103BF" w:rsidRDefault="009D10E9" w:rsidP="009D10E9">
      <w:pPr>
        <w:widowControl w:val="0"/>
        <w:tabs>
          <w:tab w:val="left" w:pos="1418"/>
        </w:tabs>
        <w:spacing w:after="0" w:line="240" w:lineRule="auto"/>
        <w:ind w:firstLine="567"/>
        <w:contextualSpacing/>
        <w:rPr>
          <w:bCs/>
          <w:iCs/>
        </w:rPr>
      </w:pPr>
      <w:r w:rsidRPr="003103BF">
        <w:rPr>
          <w:bCs/>
          <w:iCs/>
        </w:rPr>
        <w:t>процедуры и необходимые скрипты для</w:t>
      </w:r>
      <w:r w:rsidR="00962289" w:rsidRPr="003103BF">
        <w:rPr>
          <w:bCs/>
          <w:iCs/>
        </w:rPr>
        <w:t xml:space="preserve"> перемещения лицензий между </w:t>
      </w:r>
      <w:r w:rsidR="00B17959">
        <w:rPr>
          <w:bCs/>
          <w:iCs/>
        </w:rPr>
        <w:t>продуктивным</w:t>
      </w:r>
      <w:r w:rsidR="006A0345">
        <w:rPr>
          <w:bCs/>
          <w:iCs/>
        </w:rPr>
        <w:br/>
      </w:r>
      <w:r w:rsidR="00962289" w:rsidRPr="003103BF">
        <w:rPr>
          <w:bCs/>
          <w:iCs/>
        </w:rPr>
        <w:t>и</w:t>
      </w:r>
      <w:r w:rsidRPr="003103BF">
        <w:rPr>
          <w:bCs/>
          <w:iCs/>
        </w:rPr>
        <w:t xml:space="preserve"> предпродуктивным контуром; </w:t>
      </w:r>
    </w:p>
    <w:p w14:paraId="552C7784" w14:textId="27C6EA14" w:rsidR="0012274B" w:rsidRPr="003103BF" w:rsidRDefault="0012274B" w:rsidP="009D10E9">
      <w:pPr>
        <w:widowControl w:val="0"/>
        <w:tabs>
          <w:tab w:val="left" w:pos="1418"/>
        </w:tabs>
        <w:spacing w:after="0" w:line="240" w:lineRule="auto"/>
        <w:ind w:firstLine="567"/>
        <w:contextualSpacing/>
        <w:rPr>
          <w:bCs/>
          <w:iCs/>
        </w:rPr>
      </w:pPr>
      <w:r w:rsidRPr="003103BF">
        <w:rPr>
          <w:bCs/>
          <w:iCs/>
        </w:rPr>
        <w:t xml:space="preserve">процедуры и необходимые </w:t>
      </w:r>
      <w:r w:rsidR="00BD18DA" w:rsidRPr="003103BF">
        <w:rPr>
          <w:bCs/>
          <w:iCs/>
        </w:rPr>
        <w:t>скрипты для п</w:t>
      </w:r>
      <w:r w:rsidR="00E46F34" w:rsidRPr="003103BF">
        <w:rPr>
          <w:bCs/>
          <w:iCs/>
        </w:rPr>
        <w:t>е</w:t>
      </w:r>
      <w:r w:rsidR="00BD18DA" w:rsidRPr="003103BF">
        <w:rPr>
          <w:bCs/>
          <w:iCs/>
        </w:rPr>
        <w:t>реключения</w:t>
      </w:r>
      <w:r w:rsidRPr="003103BF">
        <w:rPr>
          <w:bCs/>
          <w:iCs/>
        </w:rPr>
        <w:t xml:space="preserve"> между </w:t>
      </w:r>
      <w:r w:rsidR="00B17959">
        <w:rPr>
          <w:bCs/>
          <w:iCs/>
        </w:rPr>
        <w:t>продуктивным</w:t>
      </w:r>
      <w:r w:rsidR="006A0345">
        <w:rPr>
          <w:bCs/>
          <w:iCs/>
        </w:rPr>
        <w:br/>
      </w:r>
      <w:r w:rsidRPr="003103BF">
        <w:rPr>
          <w:bCs/>
          <w:iCs/>
        </w:rPr>
        <w:t>и предпродуктивным контуром;</w:t>
      </w:r>
    </w:p>
    <w:p w14:paraId="48A1344A" w14:textId="2A4141EA" w:rsidR="009D10E9" w:rsidRPr="00F13962" w:rsidRDefault="00962289" w:rsidP="009D10E9">
      <w:pPr>
        <w:widowControl w:val="0"/>
        <w:tabs>
          <w:tab w:val="left" w:pos="1418"/>
        </w:tabs>
        <w:spacing w:after="0" w:line="240" w:lineRule="auto"/>
        <w:ind w:firstLine="567"/>
        <w:contextualSpacing/>
        <w:rPr>
          <w:bCs/>
          <w:iCs/>
        </w:rPr>
      </w:pPr>
      <w:r w:rsidRPr="003103BF">
        <w:rPr>
          <w:bCs/>
          <w:iCs/>
        </w:rPr>
        <w:t xml:space="preserve">процедуры и </w:t>
      </w:r>
      <w:r w:rsidR="00FC0E84" w:rsidRPr="003103BF">
        <w:rPr>
          <w:bCs/>
          <w:iCs/>
        </w:rPr>
        <w:t xml:space="preserve">необходимые </w:t>
      </w:r>
      <w:r w:rsidR="009D10E9" w:rsidRPr="003103BF">
        <w:rPr>
          <w:bCs/>
          <w:iCs/>
        </w:rPr>
        <w:t>скрип</w:t>
      </w:r>
      <w:r w:rsidR="00FC0E84" w:rsidRPr="003103BF">
        <w:rPr>
          <w:bCs/>
          <w:iCs/>
        </w:rPr>
        <w:t>ты для</w:t>
      </w:r>
      <w:r w:rsidR="009D10E9" w:rsidRPr="003103BF">
        <w:rPr>
          <w:bCs/>
          <w:iCs/>
        </w:rPr>
        <w:t xml:space="preserve"> утили</w:t>
      </w:r>
      <w:r w:rsidR="00A759EE">
        <w:rPr>
          <w:bCs/>
          <w:iCs/>
        </w:rPr>
        <w:t>за</w:t>
      </w:r>
      <w:r w:rsidR="009D10E9" w:rsidRPr="003103BF">
        <w:rPr>
          <w:bCs/>
          <w:iCs/>
        </w:rPr>
        <w:t>ции</w:t>
      </w:r>
      <w:r w:rsidR="00FC0E84" w:rsidRPr="003103BF">
        <w:rPr>
          <w:bCs/>
          <w:iCs/>
        </w:rPr>
        <w:t xml:space="preserve"> мощностей</w:t>
      </w:r>
      <w:r w:rsidR="009D10E9" w:rsidRPr="003103BF">
        <w:rPr>
          <w:bCs/>
          <w:iCs/>
        </w:rPr>
        <w:t>.</w:t>
      </w:r>
    </w:p>
    <w:p w14:paraId="1402023E" w14:textId="78D49EF8" w:rsidR="00D0472E" w:rsidRDefault="00D5401D" w:rsidP="00E66B76">
      <w:pPr>
        <w:pStyle w:val="220"/>
        <w:numPr>
          <w:ilvl w:val="0"/>
          <w:numId w:val="0"/>
        </w:numPr>
        <w:spacing w:line="240" w:lineRule="auto"/>
        <w:ind w:firstLine="567"/>
      </w:pPr>
      <w:r w:rsidRPr="001179C6">
        <w:t>Технический проект на Систему оформля</w:t>
      </w:r>
      <w:r w:rsidR="0094715C" w:rsidRPr="001179C6">
        <w:t>е</w:t>
      </w:r>
      <w:r w:rsidRPr="001179C6">
        <w:t xml:space="preserve">тся в виде актуализированного Технического проекта на </w:t>
      </w:r>
      <w:r w:rsidR="00467B82" w:rsidRPr="001179C6">
        <w:t xml:space="preserve">всю </w:t>
      </w:r>
      <w:r w:rsidR="00586B94" w:rsidRPr="001179C6">
        <w:t>Систему</w:t>
      </w:r>
      <w:r w:rsidRPr="001179C6">
        <w:t xml:space="preserve"> </w:t>
      </w:r>
      <w:r w:rsidRPr="001179C6">
        <w:rPr>
          <w:bCs/>
        </w:rPr>
        <w:t xml:space="preserve">в соответствии с </w:t>
      </w:r>
      <w:r w:rsidRPr="001179C6">
        <w:t>требованиями международных стандартов, национальных стандартов, государственных стандартов, технических регламентов, документов по стандартизации и иных руководящих документов в сфере информации, информационных технологий и защиты информации, связи, приведенных в Таблице 1</w:t>
      </w:r>
      <w:r w:rsidR="00605E40">
        <w:t xml:space="preserve"> </w:t>
      </w:r>
      <w:r w:rsidR="00EB098A">
        <w:t>Описания</w:t>
      </w:r>
      <w:r w:rsidR="00605E40">
        <w:t xml:space="preserve"> объекта закупки</w:t>
      </w:r>
      <w:r w:rsidRPr="001179C6">
        <w:t>.</w:t>
      </w:r>
    </w:p>
    <w:p w14:paraId="012A1422" w14:textId="1006D167" w:rsidR="009D10E9" w:rsidRDefault="009D10E9" w:rsidP="009D10E9">
      <w:pPr>
        <w:pStyle w:val="220"/>
        <w:numPr>
          <w:ilvl w:val="0"/>
          <w:numId w:val="0"/>
        </w:numPr>
        <w:spacing w:line="240" w:lineRule="auto"/>
        <w:ind w:firstLine="567"/>
      </w:pPr>
      <w:r w:rsidRPr="006A0345">
        <w:t xml:space="preserve">При разработке специального программного обеспечения Системы должны быть обеспечены меры защиты информации в соответствии с Процессом 3 Приложения </w:t>
      </w:r>
      <w:r w:rsidR="006A0345">
        <w:t xml:space="preserve">№ </w:t>
      </w:r>
      <w:r w:rsidRPr="006A0345">
        <w:t>4</w:t>
      </w:r>
      <w:r w:rsidR="006A0345">
        <w:t xml:space="preserve"> </w:t>
      </w:r>
      <w:r w:rsidR="006A0345">
        <w:br/>
        <w:t>к</w:t>
      </w:r>
      <w:r w:rsidRPr="006A0345">
        <w:t xml:space="preserve"> Описани</w:t>
      </w:r>
      <w:r w:rsidR="006A0345">
        <w:t>ю</w:t>
      </w:r>
      <w:r w:rsidRPr="006A0345">
        <w:t xml:space="preserve"> объекта закупки.</w:t>
      </w:r>
    </w:p>
    <w:p w14:paraId="2C1CD12D" w14:textId="06838285" w:rsidR="00D0472E" w:rsidRPr="001179C6" w:rsidRDefault="00D5401D" w:rsidP="003C3557">
      <w:pPr>
        <w:pStyle w:val="18"/>
        <w:numPr>
          <w:ilvl w:val="0"/>
          <w:numId w:val="27"/>
        </w:numPr>
        <w:spacing w:after="0" w:line="240" w:lineRule="auto"/>
        <w:ind w:left="0" w:firstLine="567"/>
      </w:pPr>
      <w:r w:rsidRPr="001179C6">
        <w:t xml:space="preserve">Выполнение работ по </w:t>
      </w:r>
      <w:r w:rsidR="00080EEF" w:rsidRPr="00080EEF">
        <w:t>2</w:t>
      </w:r>
      <w:r w:rsidRPr="001179C6">
        <w:t xml:space="preserve"> этапу </w:t>
      </w:r>
      <w:r w:rsidR="007D2C4B">
        <w:t>«</w:t>
      </w:r>
      <w:r w:rsidRPr="001179C6">
        <w:t>Рабочая документация и ввод в действие</w:t>
      </w:r>
      <w:r w:rsidR="007D2C4B">
        <w:t>»</w:t>
      </w:r>
    </w:p>
    <w:p w14:paraId="68917E37" w14:textId="0CD34A99" w:rsidR="00D0472E" w:rsidRPr="001179C6" w:rsidRDefault="00D5401D" w:rsidP="007D2C4B">
      <w:pPr>
        <w:pStyle w:val="220"/>
        <w:spacing w:line="240" w:lineRule="auto"/>
        <w:ind w:left="0" w:firstLine="567"/>
        <w:outlineLvl w:val="1"/>
      </w:pPr>
      <w:r w:rsidRPr="007D2C4B">
        <w:rPr>
          <w:rFonts w:eastAsia="ヒラギノ角ゴ Pro W3"/>
        </w:rPr>
        <w:t xml:space="preserve">В рамках </w:t>
      </w:r>
      <w:r w:rsidR="00080EEF">
        <w:rPr>
          <w:rFonts w:eastAsia="ヒラギノ角ゴ Pro W3"/>
        </w:rPr>
        <w:t>2</w:t>
      </w:r>
      <w:r w:rsidRPr="007D2C4B">
        <w:rPr>
          <w:rFonts w:eastAsia="ヒラギノ角ゴ Pro W3"/>
        </w:rPr>
        <w:t xml:space="preserve"> этапа в части </w:t>
      </w:r>
      <w:r w:rsidR="007D2C4B" w:rsidRPr="007D2C4B">
        <w:rPr>
          <w:rFonts w:eastAsia="ヒラギノ角ゴ Pro W3"/>
        </w:rPr>
        <w:t>«</w:t>
      </w:r>
      <w:r w:rsidRPr="007D2C4B">
        <w:rPr>
          <w:rFonts w:eastAsia="ヒラギノ角ゴ Pro W3"/>
        </w:rPr>
        <w:t>Рабочая документация</w:t>
      </w:r>
      <w:r w:rsidR="007D2C4B" w:rsidRPr="007D2C4B">
        <w:rPr>
          <w:rFonts w:eastAsia="ヒラギノ角ゴ Pro W3"/>
        </w:rPr>
        <w:t>»</w:t>
      </w:r>
      <w:r w:rsidRPr="007D2C4B">
        <w:rPr>
          <w:rFonts w:eastAsia="ヒラギノ角ゴ Pro W3"/>
        </w:rPr>
        <w:t xml:space="preserve"> выполняются следующие работы:</w:t>
      </w:r>
    </w:p>
    <w:p w14:paraId="30A40023" w14:textId="6B47A1D9" w:rsidR="00D0472E" w:rsidRPr="001179C6" w:rsidRDefault="001F473F" w:rsidP="00E66B76">
      <w:pPr>
        <w:spacing w:after="0" w:line="240" w:lineRule="auto"/>
        <w:ind w:firstLine="567"/>
        <w:contextualSpacing/>
        <w:rPr>
          <w:bCs/>
          <w:iCs/>
        </w:rPr>
      </w:pPr>
      <w:r>
        <w:rPr>
          <w:bCs/>
          <w:iCs/>
        </w:rPr>
        <w:t>р</w:t>
      </w:r>
      <w:r w:rsidRPr="001F473F">
        <w:rPr>
          <w:bCs/>
          <w:iCs/>
        </w:rPr>
        <w:t>азработка (в том числе модификация) программных средств системы</w:t>
      </w:r>
      <w:r w:rsidR="00D5401D" w:rsidRPr="001179C6">
        <w:rPr>
          <w:bCs/>
          <w:iCs/>
        </w:rPr>
        <w:t>;</w:t>
      </w:r>
    </w:p>
    <w:p w14:paraId="1EA617BB" w14:textId="5BCBFC1E" w:rsidR="00D0472E" w:rsidRDefault="00D5401D" w:rsidP="00E66B76">
      <w:pPr>
        <w:spacing w:after="0" w:line="240" w:lineRule="auto"/>
        <w:ind w:firstLine="567"/>
        <w:contextualSpacing/>
        <w:rPr>
          <w:bCs/>
          <w:iCs/>
        </w:rPr>
      </w:pPr>
      <w:r w:rsidRPr="001179C6">
        <w:rPr>
          <w:bCs/>
          <w:iCs/>
        </w:rPr>
        <w:t xml:space="preserve">разработка рабочей документации на Систему, </w:t>
      </w:r>
      <w:bookmarkStart w:id="2" w:name="_Hlk500222988"/>
      <w:r w:rsidRPr="001179C6">
        <w:rPr>
          <w:bCs/>
          <w:iCs/>
        </w:rPr>
        <w:t>в том числе разработка эксплуатационной документации на Систему</w:t>
      </w:r>
      <w:bookmarkEnd w:id="2"/>
      <w:r w:rsidRPr="001179C6">
        <w:rPr>
          <w:bCs/>
          <w:iCs/>
        </w:rPr>
        <w:t>;</w:t>
      </w:r>
    </w:p>
    <w:p w14:paraId="64E932AE" w14:textId="0D6357ED" w:rsidR="00D0472E" w:rsidRPr="001179C6" w:rsidRDefault="001F473F" w:rsidP="003C3557">
      <w:pPr>
        <w:pStyle w:val="36"/>
        <w:spacing w:after="0"/>
        <w:ind w:left="0" w:firstLine="567"/>
      </w:pPr>
      <w:r w:rsidRPr="001F473F">
        <w:t>Разработка (в том числе модификация) программных средств системы</w:t>
      </w:r>
      <w:r w:rsidR="00D5401D" w:rsidRPr="001179C6">
        <w:t>.</w:t>
      </w:r>
    </w:p>
    <w:p w14:paraId="614A1D91" w14:textId="088F27F6" w:rsidR="00D0472E" w:rsidRPr="001179C6" w:rsidRDefault="00D5401D" w:rsidP="00E66B76">
      <w:pPr>
        <w:pStyle w:val="1f3"/>
        <w:widowControl w:val="0"/>
        <w:tabs>
          <w:tab w:val="left" w:pos="1418"/>
          <w:tab w:val="left" w:pos="1701"/>
        </w:tabs>
        <w:spacing w:after="0" w:line="240" w:lineRule="auto"/>
        <w:ind w:left="0" w:firstLine="567"/>
        <w:jc w:val="both"/>
      </w:pPr>
      <w:r w:rsidRPr="001179C6">
        <w:t xml:space="preserve">Работы по </w:t>
      </w:r>
      <w:r w:rsidR="001F473F">
        <w:t>р</w:t>
      </w:r>
      <w:r w:rsidR="001F473F" w:rsidRPr="001F473F">
        <w:t>азработк</w:t>
      </w:r>
      <w:r w:rsidR="001F473F">
        <w:t>е</w:t>
      </w:r>
      <w:r w:rsidR="001F473F" w:rsidRPr="001F473F">
        <w:t xml:space="preserve"> (в том числе модификаци</w:t>
      </w:r>
      <w:r w:rsidR="001F473F">
        <w:t>и</w:t>
      </w:r>
      <w:r w:rsidR="001F473F" w:rsidRPr="001F473F">
        <w:t>) программных средств системы</w:t>
      </w:r>
      <w:r w:rsidR="001F473F">
        <w:t xml:space="preserve"> </w:t>
      </w:r>
      <w:r w:rsidRPr="001179C6">
        <w:t>должны выполняться в соответствии с Техническим проектом и должны содержать:</w:t>
      </w:r>
    </w:p>
    <w:p w14:paraId="735D3424" w14:textId="77777777" w:rsidR="00D0472E" w:rsidRPr="001179C6" w:rsidRDefault="00D5401D" w:rsidP="00E66B76">
      <w:pPr>
        <w:pStyle w:val="1f3"/>
        <w:widowControl w:val="0"/>
        <w:tabs>
          <w:tab w:val="left" w:pos="1418"/>
          <w:tab w:val="left" w:pos="1701"/>
        </w:tabs>
        <w:spacing w:after="0" w:line="240" w:lineRule="auto"/>
        <w:ind w:left="0" w:firstLine="567"/>
        <w:jc w:val="both"/>
      </w:pPr>
      <w:r w:rsidRPr="001179C6">
        <w:t>программирование и отладку программ;</w:t>
      </w:r>
    </w:p>
    <w:p w14:paraId="59A63B91" w14:textId="57BF1ED8" w:rsidR="00D0472E" w:rsidRPr="001179C6" w:rsidRDefault="00D5401D" w:rsidP="00E66B76">
      <w:pPr>
        <w:pStyle w:val="1f3"/>
        <w:widowControl w:val="0"/>
        <w:tabs>
          <w:tab w:val="left" w:pos="1418"/>
          <w:tab w:val="left" w:pos="1701"/>
        </w:tabs>
        <w:spacing w:after="0" w:line="240" w:lineRule="auto"/>
        <w:ind w:left="0" w:firstLine="567"/>
        <w:jc w:val="both"/>
      </w:pPr>
      <w:r w:rsidRPr="001179C6">
        <w:lastRenderedPageBreak/>
        <w:t>контроль отсутствия в разработанных (</w:t>
      </w:r>
      <w:r w:rsidR="00735CC5">
        <w:rPr>
          <w:color w:val="000000"/>
        </w:rPr>
        <w:t>модифицированных</w:t>
      </w:r>
      <w:r w:rsidRPr="001179C6">
        <w:t>) программных средствах Системы известных уязвимостей информационной безопасности;</w:t>
      </w:r>
    </w:p>
    <w:p w14:paraId="5948187E" w14:textId="7EBA161B" w:rsidR="00D0472E" w:rsidRPr="001179C6" w:rsidRDefault="00D5401D" w:rsidP="00E66B76">
      <w:pPr>
        <w:pStyle w:val="1f3"/>
        <w:widowControl w:val="0"/>
        <w:tabs>
          <w:tab w:val="left" w:pos="1418"/>
          <w:tab w:val="left" w:pos="1701"/>
        </w:tabs>
        <w:spacing w:after="0" w:line="240" w:lineRule="auto"/>
        <w:ind w:left="0" w:firstLine="567"/>
        <w:jc w:val="both"/>
      </w:pPr>
      <w:r w:rsidRPr="001179C6">
        <w:t>подготовку и передачу программной документации и документации для государственной регистрации прав.</w:t>
      </w:r>
    </w:p>
    <w:p w14:paraId="54F52C46" w14:textId="1F83A4F9" w:rsidR="003F3823" w:rsidRPr="00080EEF" w:rsidRDefault="002A312E" w:rsidP="007D2C4B">
      <w:pPr>
        <w:spacing w:after="0" w:line="240" w:lineRule="auto"/>
        <w:ind w:firstLine="567"/>
      </w:pPr>
      <w:r w:rsidRPr="00080EEF">
        <w:t>Подрядчик получает исходный код путем</w:t>
      </w:r>
      <w:r w:rsidR="003F3823" w:rsidRPr="00080EEF">
        <w:t xml:space="preserve"> клонировани</w:t>
      </w:r>
      <w:r w:rsidRPr="00080EEF">
        <w:t>я</w:t>
      </w:r>
      <w:r w:rsidR="003F3823" w:rsidRPr="00080EEF">
        <w:t xml:space="preserve"> Системы из </w:t>
      </w:r>
      <w:r w:rsidR="00F7739F" w:rsidRPr="00080EEF">
        <w:t>Р</w:t>
      </w:r>
      <w:r w:rsidRPr="00080EEF">
        <w:t>епозитория</w:t>
      </w:r>
      <w:r w:rsidR="00F7739F" w:rsidRPr="00080EEF">
        <w:t xml:space="preserve"> </w:t>
      </w:r>
      <w:r w:rsidR="00F7739F" w:rsidRPr="00080EEF">
        <w:rPr>
          <w:lang w:val="en-US"/>
        </w:rPr>
        <w:t>Git</w:t>
      </w:r>
      <w:r w:rsidR="00F7739F" w:rsidRPr="00080EEF">
        <w:t>.</w:t>
      </w:r>
      <w:r w:rsidRPr="00080EEF">
        <w:t xml:space="preserve"> </w:t>
      </w:r>
    </w:p>
    <w:p w14:paraId="3DE08C6A" w14:textId="15D6597A" w:rsidR="00D0472E" w:rsidRPr="001179C6" w:rsidRDefault="00D5401D" w:rsidP="00E66B76">
      <w:pPr>
        <w:spacing w:after="0" w:line="240" w:lineRule="auto"/>
        <w:ind w:firstLine="567"/>
        <w:contextualSpacing/>
      </w:pPr>
      <w:r w:rsidRPr="001179C6">
        <w:t xml:space="preserve">Исходные коды разработанных </w:t>
      </w:r>
      <w:r w:rsidR="00742C45">
        <w:t xml:space="preserve">(в том числе модифицированных) </w:t>
      </w:r>
      <w:r w:rsidRPr="001179C6">
        <w:t xml:space="preserve">программных средств </w:t>
      </w:r>
      <w:r w:rsidR="00742C45">
        <w:t xml:space="preserve">системы </w:t>
      </w:r>
      <w:r w:rsidRPr="001179C6">
        <w:t>должны быть загружены в Репозиторий по итогам выполнения работ (</w:t>
      </w:r>
      <w:r w:rsidR="00BB3561" w:rsidRPr="001179C6">
        <w:t xml:space="preserve">предоставление </w:t>
      </w:r>
      <w:r w:rsidRPr="001179C6">
        <w:t>доступ</w:t>
      </w:r>
      <w:r w:rsidR="00BB3561" w:rsidRPr="001179C6">
        <w:t>а</w:t>
      </w:r>
      <w:r w:rsidRPr="001179C6">
        <w:t xml:space="preserve"> к Репозиторию </w:t>
      </w:r>
      <w:r w:rsidR="00BB3561" w:rsidRPr="001179C6">
        <w:t>обеспечивается</w:t>
      </w:r>
      <w:r w:rsidRPr="001179C6">
        <w:t xml:space="preserve"> Заказчиком).</w:t>
      </w:r>
      <w:r w:rsidR="00001858">
        <w:t xml:space="preserve"> В дополнение к исходным кодам в репозиторий </w:t>
      </w:r>
      <w:r w:rsidR="00001858">
        <w:rPr>
          <w:lang w:val="en-US"/>
        </w:rPr>
        <w:t>Git</w:t>
      </w:r>
      <w:r w:rsidR="00001858">
        <w:t xml:space="preserve"> должны быть загружены дистрибутивы, скрипты,</w:t>
      </w:r>
      <w:r w:rsidR="0036727A">
        <w:t xml:space="preserve"> Р</w:t>
      </w:r>
      <w:r w:rsidR="00001858">
        <w:t>уководство системного программиста.</w:t>
      </w:r>
    </w:p>
    <w:p w14:paraId="6A7794E6" w14:textId="2CCDAD14" w:rsidR="00D0472E" w:rsidRPr="001179C6" w:rsidRDefault="00D5401D" w:rsidP="00E66B76">
      <w:pPr>
        <w:spacing w:after="0" w:line="240" w:lineRule="auto"/>
        <w:ind w:firstLine="567"/>
        <w:contextualSpacing/>
      </w:pPr>
      <w:r w:rsidRPr="001179C6">
        <w:t xml:space="preserve">Изменения и дополнения в структуре баз данных </w:t>
      </w:r>
      <w:r w:rsidRPr="001179C6">
        <w:rPr>
          <w:bCs/>
          <w:iCs/>
        </w:rPr>
        <w:t>Системы</w:t>
      </w:r>
      <w:r w:rsidRPr="001179C6">
        <w:t xml:space="preserve"> должны осуществляться автоматизированным способом.</w:t>
      </w:r>
    </w:p>
    <w:p w14:paraId="29F70CBF" w14:textId="750D31D5" w:rsidR="00AB2D53" w:rsidRPr="001179C6" w:rsidRDefault="00AB2D53" w:rsidP="00AB2D53">
      <w:pPr>
        <w:pStyle w:val="1f3"/>
        <w:widowControl w:val="0"/>
        <w:tabs>
          <w:tab w:val="left" w:pos="1418"/>
        </w:tabs>
        <w:spacing w:after="0" w:line="240" w:lineRule="auto"/>
        <w:ind w:left="0" w:firstLine="567"/>
        <w:jc w:val="both"/>
        <w:rPr>
          <w:bCs/>
          <w:iCs/>
        </w:rPr>
      </w:pPr>
      <w:r w:rsidRPr="001179C6">
        <w:rPr>
          <w:bCs/>
          <w:iCs/>
        </w:rPr>
        <w:t xml:space="preserve">Подрядчик проводит </w:t>
      </w:r>
      <w:r>
        <w:rPr>
          <w:bCs/>
          <w:iCs/>
        </w:rPr>
        <w:t xml:space="preserve">предварительные </w:t>
      </w:r>
      <w:r w:rsidRPr="001179C6">
        <w:rPr>
          <w:bCs/>
          <w:iCs/>
        </w:rPr>
        <w:t xml:space="preserve">автономные испытания технических </w:t>
      </w:r>
      <w:r>
        <w:rPr>
          <w:bCs/>
          <w:iCs/>
        </w:rPr>
        <w:br/>
      </w:r>
      <w:r w:rsidRPr="001179C6">
        <w:rPr>
          <w:bCs/>
          <w:iCs/>
        </w:rPr>
        <w:t xml:space="preserve">и программных средств Системы с тестированием на устойчивость и производительность под предельной нагрузкой </w:t>
      </w:r>
      <w:r w:rsidRPr="00D820E7">
        <w:rPr>
          <w:bCs/>
          <w:iCs/>
        </w:rPr>
        <w:t>в соответствии с ГОСТ Р 59792-2021</w:t>
      </w:r>
      <w:r w:rsidR="002330A0">
        <w:rPr>
          <w:rStyle w:val="affff9"/>
        </w:rPr>
        <w:footnoteReference w:id="14"/>
      </w:r>
      <w:r w:rsidRPr="001179C6">
        <w:rPr>
          <w:bCs/>
          <w:iCs/>
        </w:rPr>
        <w:t>.</w:t>
      </w:r>
    </w:p>
    <w:p w14:paraId="1E82F54E" w14:textId="7728E419" w:rsidR="009D10E9" w:rsidRDefault="009D10E9" w:rsidP="009D10E9">
      <w:pPr>
        <w:pStyle w:val="1f3"/>
        <w:widowControl w:val="0"/>
        <w:tabs>
          <w:tab w:val="left" w:pos="1418"/>
          <w:tab w:val="left" w:pos="1701"/>
        </w:tabs>
        <w:spacing w:after="0" w:line="240" w:lineRule="auto"/>
        <w:ind w:left="1" w:firstLine="566"/>
        <w:jc w:val="both"/>
      </w:pPr>
      <w:r w:rsidRPr="006B59F3">
        <w:t xml:space="preserve">Сборка и развертывание программных </w:t>
      </w:r>
      <w:r w:rsidRPr="006B59F3">
        <w:rPr>
          <w:bCs/>
          <w:iCs/>
        </w:rPr>
        <w:t xml:space="preserve">средств Системы </w:t>
      </w:r>
      <w:r w:rsidRPr="006B59F3">
        <w:t>должны осуществляться автоматизированным способом с учётом требований информационной безопасност</w:t>
      </w:r>
      <w:r w:rsidR="00CA485C" w:rsidRPr="006B59F3">
        <w:t>и в соответствии с</w:t>
      </w:r>
      <w:r w:rsidR="00CA485C" w:rsidRPr="006A0345">
        <w:t xml:space="preserve"> Приложением </w:t>
      </w:r>
      <w:r w:rsidR="00FF1F85" w:rsidRPr="006A0345">
        <w:t xml:space="preserve">№ </w:t>
      </w:r>
      <w:r w:rsidRPr="006A0345">
        <w:t>4</w:t>
      </w:r>
      <w:r w:rsidR="00FF1F85" w:rsidRPr="006A0345">
        <w:t xml:space="preserve"> к</w:t>
      </w:r>
      <w:r w:rsidR="00CA485C" w:rsidRPr="006A0345">
        <w:t xml:space="preserve"> Описани</w:t>
      </w:r>
      <w:r w:rsidR="00FF1F85" w:rsidRPr="006A0345">
        <w:t>ю</w:t>
      </w:r>
      <w:r w:rsidR="00CA485C" w:rsidRPr="006A0345">
        <w:t xml:space="preserve"> объекта закупки</w:t>
      </w:r>
      <w:r w:rsidRPr="006A0345">
        <w:t xml:space="preserve">. В репозитории GitLab ССПК должно быть настроено задание CI/CD с именем Distribution, выполняющее полную сборку, формирование дистрибутива, генерацию манифест-файлов manifest.json </w:t>
      </w:r>
      <w:r w:rsidR="00FF1F85" w:rsidRPr="006A0345">
        <w:br/>
      </w:r>
      <w:r w:rsidRPr="006A0345">
        <w:t xml:space="preserve">и manifest_D.json и их подписание с использованием </w:t>
      </w:r>
      <w:r w:rsidR="00D92DBF">
        <w:t>У</w:t>
      </w:r>
      <w:r w:rsidRPr="006A0345">
        <w:t>КЭП с целью достижения полной повторяемости при развертывании окружения и СПО.</w:t>
      </w:r>
    </w:p>
    <w:p w14:paraId="089825F5" w14:textId="0D65259C" w:rsidR="00D0472E" w:rsidRDefault="005C64A6" w:rsidP="005C64A6">
      <w:pPr>
        <w:pStyle w:val="1f3"/>
        <w:widowControl w:val="0"/>
        <w:tabs>
          <w:tab w:val="left" w:pos="1418"/>
          <w:tab w:val="left" w:pos="1701"/>
        </w:tabs>
        <w:spacing w:after="0" w:line="240" w:lineRule="auto"/>
        <w:ind w:left="1" w:firstLine="566"/>
        <w:jc w:val="both"/>
      </w:pPr>
      <w:r>
        <w:t xml:space="preserve">Мощности для </w:t>
      </w:r>
      <w:r w:rsidR="001F473F">
        <w:t>р</w:t>
      </w:r>
      <w:r w:rsidR="001F473F" w:rsidRPr="001F473F">
        <w:t>азработк</w:t>
      </w:r>
      <w:r w:rsidR="001F473F">
        <w:t>и (в том числе модификации</w:t>
      </w:r>
      <w:r w:rsidR="001F473F" w:rsidRPr="001F473F">
        <w:t>) программных средств системы</w:t>
      </w:r>
      <w:r>
        <w:t xml:space="preserve">, </w:t>
      </w:r>
      <w:r w:rsidR="001F473F">
        <w:br/>
      </w:r>
      <w:r>
        <w:t xml:space="preserve">в том числе для проведения </w:t>
      </w:r>
      <w:r w:rsidR="00AB2D53">
        <w:t xml:space="preserve">предварительных </w:t>
      </w:r>
      <w:r w:rsidRPr="001179C6">
        <w:rPr>
          <w:bCs/>
          <w:iCs/>
        </w:rPr>
        <w:t>автономны</w:t>
      </w:r>
      <w:r>
        <w:rPr>
          <w:bCs/>
          <w:iCs/>
        </w:rPr>
        <w:t>х</w:t>
      </w:r>
      <w:r w:rsidRPr="001179C6">
        <w:rPr>
          <w:bCs/>
          <w:iCs/>
        </w:rPr>
        <w:t xml:space="preserve"> испытани</w:t>
      </w:r>
      <w:r>
        <w:rPr>
          <w:bCs/>
          <w:iCs/>
        </w:rPr>
        <w:t>й</w:t>
      </w:r>
      <w:r w:rsidRPr="001179C6">
        <w:rPr>
          <w:bCs/>
          <w:iCs/>
        </w:rPr>
        <w:t xml:space="preserve"> технических </w:t>
      </w:r>
      <w:r w:rsidR="001F473F">
        <w:rPr>
          <w:bCs/>
          <w:iCs/>
        </w:rPr>
        <w:br/>
      </w:r>
      <w:r w:rsidRPr="001179C6">
        <w:rPr>
          <w:bCs/>
          <w:iCs/>
        </w:rPr>
        <w:t>и программных средств Системы с тестированием на устойчивость и производительность под предельной нагрузкой</w:t>
      </w:r>
      <w:r>
        <w:t xml:space="preserve"> Заказчиком не предоставляются.</w:t>
      </w:r>
    </w:p>
    <w:p w14:paraId="7C608C1D" w14:textId="3B47BC32" w:rsidR="00582136" w:rsidRPr="001179C6" w:rsidRDefault="00582136" w:rsidP="005C64A6">
      <w:pPr>
        <w:pStyle w:val="1f3"/>
        <w:widowControl w:val="0"/>
        <w:tabs>
          <w:tab w:val="left" w:pos="1418"/>
          <w:tab w:val="left" w:pos="1701"/>
        </w:tabs>
        <w:spacing w:after="0" w:line="240" w:lineRule="auto"/>
        <w:ind w:left="1" w:firstLine="566"/>
        <w:jc w:val="both"/>
      </w:pPr>
      <w:r>
        <w:t>Лицензии на общее программное обеспечение и средства защиты информации, используемых</w:t>
      </w:r>
      <w:r w:rsidRPr="00582136">
        <w:t xml:space="preserve"> для разработки (в том числе модификации) программных средств системы, Заказчиком не предоставляются.</w:t>
      </w:r>
    </w:p>
    <w:p w14:paraId="4FF4D8C8" w14:textId="09A00CC8" w:rsidR="00D0472E" w:rsidRPr="001179C6" w:rsidRDefault="00D5401D" w:rsidP="00EE7822">
      <w:pPr>
        <w:pStyle w:val="36"/>
        <w:spacing w:after="0" w:line="240" w:lineRule="auto"/>
        <w:ind w:left="0" w:firstLine="567"/>
      </w:pPr>
      <w:r w:rsidRPr="001179C6">
        <w:t>Разработка рабочей документации на Систему, в том числе разработка эксплуатационной документации на Систему.</w:t>
      </w:r>
    </w:p>
    <w:p w14:paraId="7F2D5402" w14:textId="59FFF6A8" w:rsidR="00D0472E" w:rsidRPr="001179C6" w:rsidRDefault="00D5401D" w:rsidP="00790219">
      <w:pPr>
        <w:spacing w:after="0" w:line="240" w:lineRule="auto"/>
      </w:pPr>
      <w:r w:rsidRPr="001179C6">
        <w:t>Рабочая документация на Систему, в том числе эксплуатационная документация на Систему</w:t>
      </w:r>
      <w:r w:rsidR="007F4772" w:rsidRPr="001179C6">
        <w:t>,</w:t>
      </w:r>
      <w:r w:rsidRPr="001179C6">
        <w:t xml:space="preserve"> должны обеспечивать выполнение работ по вводу в действие Системы</w:t>
      </w:r>
      <w:r w:rsidR="007F4772" w:rsidRPr="001179C6">
        <w:t>,</w:t>
      </w:r>
      <w:r w:rsidRPr="001179C6">
        <w:t xml:space="preserve"> ее </w:t>
      </w:r>
      <w:r w:rsidR="007F4772" w:rsidRPr="001179C6">
        <w:t xml:space="preserve">сопровождению и </w:t>
      </w:r>
      <w:r w:rsidRPr="001179C6">
        <w:t>эксплуатации, в том числе для поддержания эксплуатационных характеристик (качества) Системы, в соответствии с принятыми на основании Технического задания на создание Системы проектными решениями</w:t>
      </w:r>
      <w:r w:rsidR="00D651C1" w:rsidRPr="001179C6">
        <w:rPr>
          <w:rStyle w:val="affff9"/>
        </w:rPr>
        <w:footnoteReference w:id="15"/>
      </w:r>
      <w:r w:rsidRPr="001179C6">
        <w:t>.</w:t>
      </w:r>
    </w:p>
    <w:p w14:paraId="5E5186F6" w14:textId="26974D24" w:rsidR="00D0472E" w:rsidRPr="007D2C4B" w:rsidRDefault="00D5401D" w:rsidP="007D2C4B">
      <w:pPr>
        <w:pStyle w:val="220"/>
        <w:spacing w:line="240" w:lineRule="auto"/>
        <w:ind w:left="0" w:firstLine="567"/>
        <w:outlineLvl w:val="1"/>
        <w:rPr>
          <w:rFonts w:eastAsia="ヒラギノ角ゴ Pro W3"/>
        </w:rPr>
      </w:pPr>
      <w:r w:rsidRPr="007D2C4B">
        <w:rPr>
          <w:rFonts w:eastAsia="ヒラギノ角ゴ Pro W3"/>
        </w:rPr>
        <w:t xml:space="preserve">В рамках </w:t>
      </w:r>
      <w:r w:rsidR="006B59F3">
        <w:rPr>
          <w:rFonts w:eastAsia="ヒラギノ角ゴ Pro W3"/>
        </w:rPr>
        <w:t>2</w:t>
      </w:r>
      <w:r w:rsidRPr="007D2C4B">
        <w:rPr>
          <w:rFonts w:eastAsia="ヒラギノ角ゴ Pro W3"/>
        </w:rPr>
        <w:t xml:space="preserve"> этапа в части </w:t>
      </w:r>
      <w:r w:rsidR="007D2C4B" w:rsidRPr="007D2C4B">
        <w:rPr>
          <w:rFonts w:eastAsia="ヒラギノ角ゴ Pro W3"/>
        </w:rPr>
        <w:t>«</w:t>
      </w:r>
      <w:r w:rsidRPr="007D2C4B">
        <w:rPr>
          <w:rFonts w:eastAsia="ヒラギノ角ゴ Pro W3"/>
        </w:rPr>
        <w:t>Ввод в действие</w:t>
      </w:r>
      <w:r w:rsidR="007D2C4B" w:rsidRPr="007D2C4B">
        <w:rPr>
          <w:rFonts w:eastAsia="ヒラギノ角ゴ Pro W3"/>
        </w:rPr>
        <w:t>»</w:t>
      </w:r>
      <w:r w:rsidRPr="007D2C4B">
        <w:rPr>
          <w:rFonts w:eastAsia="ヒラギノ角ゴ Pro W3"/>
        </w:rPr>
        <w:t xml:space="preserve"> </w:t>
      </w:r>
      <w:r w:rsidR="00613271" w:rsidRPr="007D2C4B">
        <w:rPr>
          <w:rFonts w:eastAsia="ヒラギノ角ゴ Pro W3"/>
        </w:rPr>
        <w:t>выполня</w:t>
      </w:r>
      <w:r w:rsidR="00C06399" w:rsidRPr="007D2C4B">
        <w:rPr>
          <w:rFonts w:eastAsia="ヒラギノ角ゴ Pro W3"/>
        </w:rPr>
        <w:t>ются следующие работы</w:t>
      </w:r>
      <w:r w:rsidRPr="007D2C4B">
        <w:rPr>
          <w:rFonts w:eastAsia="ヒラギノ角ゴ Pro W3"/>
        </w:rPr>
        <w:t>:</w:t>
      </w:r>
    </w:p>
    <w:p w14:paraId="5E3C0560" w14:textId="77777777" w:rsidR="00107CF6" w:rsidRPr="00107CF6" w:rsidRDefault="00107CF6" w:rsidP="00107CF6">
      <w:pPr>
        <w:spacing w:after="0" w:line="240" w:lineRule="auto"/>
        <w:ind w:firstLine="567"/>
        <w:contextualSpacing/>
      </w:pPr>
      <w:r w:rsidRPr="00107CF6">
        <w:t>подготовка объекта автоматизации к вводу в действие Системы;</w:t>
      </w:r>
    </w:p>
    <w:p w14:paraId="04C57123" w14:textId="23A58C82" w:rsidR="00107CF6" w:rsidRDefault="00107CF6" w:rsidP="00107CF6">
      <w:pPr>
        <w:spacing w:after="0" w:line="240" w:lineRule="auto"/>
        <w:ind w:firstLine="567"/>
        <w:contextualSpacing/>
      </w:pPr>
      <w:r w:rsidRPr="00107CF6">
        <w:t>проведение предварительных комплексных испытаний Системы;</w:t>
      </w:r>
    </w:p>
    <w:p w14:paraId="0CA37327" w14:textId="77777777" w:rsidR="004F155F" w:rsidRPr="00107CF6" w:rsidRDefault="004F155F" w:rsidP="004F155F">
      <w:pPr>
        <w:spacing w:after="0" w:line="240" w:lineRule="auto"/>
        <w:ind w:firstLine="567"/>
        <w:contextualSpacing/>
      </w:pPr>
      <w:r w:rsidRPr="00107CF6">
        <w:t>подготовка персонала;</w:t>
      </w:r>
    </w:p>
    <w:p w14:paraId="2591F9DF" w14:textId="328819A0" w:rsidR="00107CF6" w:rsidRPr="00107CF6" w:rsidRDefault="00107CF6" w:rsidP="00107CF6">
      <w:pPr>
        <w:spacing w:after="0" w:line="240" w:lineRule="auto"/>
        <w:ind w:firstLine="567"/>
        <w:contextualSpacing/>
      </w:pPr>
      <w:r w:rsidRPr="00107CF6">
        <w:t>проведение</w:t>
      </w:r>
      <w:r w:rsidR="007D2C4B">
        <w:t xml:space="preserve"> опытной эксплуатации Системы;</w:t>
      </w:r>
    </w:p>
    <w:p w14:paraId="6C2BB5A7" w14:textId="5B287804" w:rsidR="00107CF6" w:rsidRPr="00107CF6" w:rsidRDefault="00107CF6" w:rsidP="00107CF6">
      <w:pPr>
        <w:spacing w:after="0" w:line="240" w:lineRule="auto"/>
        <w:ind w:firstLine="567"/>
        <w:contextualSpacing/>
      </w:pPr>
      <w:r w:rsidRPr="00107CF6">
        <w:t xml:space="preserve">проведение </w:t>
      </w:r>
      <w:r w:rsidR="007D2C4B">
        <w:t>приемочных испытаний Системы;</w:t>
      </w:r>
    </w:p>
    <w:p w14:paraId="197313B4" w14:textId="77777777" w:rsidR="009B0D0E" w:rsidRPr="001179C6" w:rsidRDefault="00D5401D" w:rsidP="00EE7822">
      <w:pPr>
        <w:pStyle w:val="36"/>
        <w:spacing w:after="0" w:line="240" w:lineRule="auto"/>
        <w:ind w:left="0" w:firstLine="567"/>
      </w:pPr>
      <w:r w:rsidRPr="001179C6">
        <w:t>Подготовка объекта автоматизации к вводу в действие Системы должна включать</w:t>
      </w:r>
      <w:r w:rsidR="003906E9" w:rsidRPr="001179C6">
        <w:t xml:space="preserve">: </w:t>
      </w:r>
    </w:p>
    <w:p w14:paraId="52574990" w14:textId="242FBCFB" w:rsidR="00D0472E" w:rsidRPr="001179C6" w:rsidRDefault="00D5401D" w:rsidP="007D2C4B">
      <w:pPr>
        <w:pStyle w:val="36"/>
        <w:numPr>
          <w:ilvl w:val="0"/>
          <w:numId w:val="0"/>
        </w:numPr>
        <w:spacing w:after="0" w:line="240" w:lineRule="auto"/>
        <w:ind w:firstLine="567"/>
        <w:outlineLvl w:val="9"/>
      </w:pPr>
      <w:r w:rsidRPr="00DE5556">
        <w:lastRenderedPageBreak/>
        <w:t>проведение проверки объекта автоматизации с целью</w:t>
      </w:r>
      <w:r w:rsidRPr="001179C6">
        <w:t xml:space="preserve"> определения уровня </w:t>
      </w:r>
      <w:r w:rsidR="006B4BF8" w:rsidRPr="001179C6">
        <w:t>его</w:t>
      </w:r>
      <w:r w:rsidRPr="001179C6">
        <w:t> подготовленности к вводу в действие Системы.</w:t>
      </w:r>
    </w:p>
    <w:p w14:paraId="79ADEE5A" w14:textId="60269BF9" w:rsidR="00D0472E" w:rsidRPr="006B59F3" w:rsidRDefault="00D5401D" w:rsidP="00E66B76">
      <w:pPr>
        <w:pStyle w:val="1f3"/>
        <w:widowControl w:val="0"/>
        <w:tabs>
          <w:tab w:val="left" w:pos="1418"/>
        </w:tabs>
        <w:spacing w:after="0" w:line="240" w:lineRule="auto"/>
        <w:ind w:left="0" w:firstLine="567"/>
        <w:jc w:val="both"/>
      </w:pPr>
      <w:r w:rsidRPr="001179C6">
        <w:t>На этапе проверки объект</w:t>
      </w:r>
      <w:r w:rsidR="006B4BF8" w:rsidRPr="001179C6">
        <w:t>а</w:t>
      </w:r>
      <w:r w:rsidRPr="001179C6">
        <w:t xml:space="preserve"> автоматизации Подрядчик должен собрать сведения о</w:t>
      </w:r>
      <w:r w:rsidR="006B4BF8" w:rsidRPr="001179C6">
        <w:t xml:space="preserve"> его</w:t>
      </w:r>
      <w:r w:rsidRPr="001179C6">
        <w:t xml:space="preserve"> оснащенности </w:t>
      </w:r>
      <w:r w:rsidRPr="006B59F3">
        <w:t xml:space="preserve">средствами вычислительной техники, системами связи и дополнительными техническими средствами, необходимыми для проведения </w:t>
      </w:r>
      <w:r w:rsidR="00BB52FF" w:rsidRPr="006B59F3">
        <w:rPr>
          <w:bCs/>
          <w:iCs/>
        </w:rPr>
        <w:t>автономной наладки технических средств Системы</w:t>
      </w:r>
      <w:r w:rsidR="00974D4F" w:rsidRPr="006B59F3">
        <w:rPr>
          <w:bCs/>
          <w:iCs/>
        </w:rPr>
        <w:t xml:space="preserve">, включая подсистему </w:t>
      </w:r>
      <w:r w:rsidR="007D2C4B" w:rsidRPr="006B59F3">
        <w:rPr>
          <w:bCs/>
          <w:iCs/>
        </w:rPr>
        <w:t>«</w:t>
      </w:r>
      <w:r w:rsidR="00974D4F" w:rsidRPr="006B59F3">
        <w:rPr>
          <w:bCs/>
          <w:iCs/>
        </w:rPr>
        <w:t>Система защиты информации</w:t>
      </w:r>
      <w:r w:rsidR="007D2C4B" w:rsidRPr="006B59F3">
        <w:rPr>
          <w:bCs/>
          <w:iCs/>
        </w:rPr>
        <w:t>»</w:t>
      </w:r>
      <w:r w:rsidR="00BB52FF" w:rsidRPr="006B59F3">
        <w:t xml:space="preserve">, </w:t>
      </w:r>
      <w:r w:rsidR="00BB52FF" w:rsidRPr="006B59F3">
        <w:rPr>
          <w:bCs/>
          <w:iCs/>
        </w:rPr>
        <w:t xml:space="preserve">в том числе СКЗИ Системы и установки и отладки программных средств Системы, </w:t>
      </w:r>
      <w:r w:rsidR="00BB52FF" w:rsidRPr="006B59F3">
        <w:t xml:space="preserve">включая подсистему </w:t>
      </w:r>
      <w:r w:rsidR="007D2C4B" w:rsidRPr="006B59F3">
        <w:t>«</w:t>
      </w:r>
      <w:r w:rsidR="00BB52FF" w:rsidRPr="006B59F3">
        <w:t>Система защиты информации</w:t>
      </w:r>
      <w:r w:rsidR="007D2C4B" w:rsidRPr="006B59F3">
        <w:t>»</w:t>
      </w:r>
      <w:r w:rsidR="00BB52FF" w:rsidRPr="006B59F3">
        <w:t xml:space="preserve">, </w:t>
      </w:r>
      <w:r w:rsidR="00BB52FF" w:rsidRPr="006B59F3">
        <w:rPr>
          <w:bCs/>
          <w:iCs/>
        </w:rPr>
        <w:t>в том числе СКЗИ Системы,</w:t>
      </w:r>
      <w:r w:rsidRPr="006B59F3">
        <w:t xml:space="preserve"> </w:t>
      </w:r>
      <w:r w:rsidR="001D0369" w:rsidRPr="006B59F3">
        <w:t xml:space="preserve">и </w:t>
      </w:r>
      <w:r w:rsidRPr="006B59F3">
        <w:t xml:space="preserve">проверить </w:t>
      </w:r>
      <w:r w:rsidR="00BB52FF" w:rsidRPr="006B59F3">
        <w:t>его</w:t>
      </w:r>
      <w:r w:rsidRPr="006B59F3">
        <w:t> соответствие проектным решениям, изложенным в документах Технического проекта.</w:t>
      </w:r>
    </w:p>
    <w:p w14:paraId="209DF91E" w14:textId="29F98E47" w:rsidR="00D0472E" w:rsidRPr="001179C6" w:rsidRDefault="00D5401D" w:rsidP="00E66B76">
      <w:pPr>
        <w:pStyle w:val="1f3"/>
        <w:widowControl w:val="0"/>
        <w:tabs>
          <w:tab w:val="left" w:pos="1418"/>
          <w:tab w:val="left" w:pos="1701"/>
        </w:tabs>
        <w:spacing w:after="0" w:line="240" w:lineRule="auto"/>
        <w:ind w:left="0" w:firstLine="567"/>
        <w:jc w:val="both"/>
      </w:pPr>
      <w:r w:rsidRPr="006B59F3">
        <w:t xml:space="preserve">Результаты подготовки объекта автоматизации к вводу в действие Системы отражаются </w:t>
      </w:r>
      <w:r w:rsidRPr="00F9613E">
        <w:t>Подрядчиком в отчете о подготовленности объектов автоматизации к вводу в действие Системы.</w:t>
      </w:r>
    </w:p>
    <w:p w14:paraId="5E77FCFE" w14:textId="070DEA33" w:rsidR="008B2A49" w:rsidRDefault="008B2A49" w:rsidP="00EE7822">
      <w:pPr>
        <w:pStyle w:val="36"/>
        <w:spacing w:after="0" w:line="240" w:lineRule="auto"/>
        <w:ind w:left="0" w:firstLine="567"/>
      </w:pPr>
      <w:r w:rsidRPr="001179C6">
        <w:t>Проведение предварительных комплексных испытаний Системы.</w:t>
      </w:r>
    </w:p>
    <w:p w14:paraId="470757FF" w14:textId="69800711" w:rsidR="0076246E" w:rsidRPr="00D86E9F" w:rsidRDefault="00692A87" w:rsidP="00440435">
      <w:pPr>
        <w:widowControl w:val="0"/>
        <w:tabs>
          <w:tab w:val="left" w:pos="1418"/>
          <w:tab w:val="left" w:pos="1701"/>
        </w:tabs>
        <w:spacing w:after="0" w:line="240" w:lineRule="auto"/>
        <w:ind w:firstLine="567"/>
        <w:contextualSpacing/>
      </w:pPr>
      <w:r w:rsidRPr="00887A91">
        <w:t xml:space="preserve">Предварительные комплексные испытания проводятся на развиваемые/создаваемые </w:t>
      </w:r>
      <w:r w:rsidR="002845DD">
        <w:br/>
        <w:t xml:space="preserve">в рамках Контракта </w:t>
      </w:r>
      <w:r w:rsidRPr="00887A91">
        <w:t>части Системы</w:t>
      </w:r>
      <w:r w:rsidR="00B02846">
        <w:t xml:space="preserve">, включая подсистему «Система защиты информации» </w:t>
      </w:r>
      <w:r w:rsidR="00B02846" w:rsidRPr="00D86E9F">
        <w:t>Системы</w:t>
      </w:r>
      <w:r w:rsidR="001545E6" w:rsidRPr="00D86E9F">
        <w:t>, в объеме развиваемых/создаваемых задач и комплексов задач, а также</w:t>
      </w:r>
      <w:r w:rsidR="0076246E" w:rsidRPr="00D86E9F">
        <w:t xml:space="preserve"> на</w:t>
      </w:r>
      <w:r w:rsidR="001545E6" w:rsidRPr="00D86E9F">
        <w:t xml:space="preserve"> задач</w:t>
      </w:r>
      <w:r w:rsidR="0076246E" w:rsidRPr="00D86E9F">
        <w:t>и</w:t>
      </w:r>
      <w:r w:rsidR="001545E6" w:rsidRPr="00D86E9F">
        <w:t xml:space="preserve"> и </w:t>
      </w:r>
      <w:r w:rsidR="0076246E" w:rsidRPr="00D86E9F">
        <w:t>комплексы</w:t>
      </w:r>
      <w:r w:rsidR="00006B11" w:rsidRPr="00D86E9F">
        <w:t xml:space="preserve"> задач (в том числе не входящие в развиваемые, создаваемые части Системы), </w:t>
      </w:r>
      <w:r w:rsidR="00A92131" w:rsidRPr="00D86E9F">
        <w:t>функционально взаимосвязанные</w:t>
      </w:r>
      <w:r w:rsidR="0076246E" w:rsidRPr="00D86E9F">
        <w:t xml:space="preserve"> с развиваемыми/создаваемыми</w:t>
      </w:r>
      <w:r w:rsidR="002439B1" w:rsidRPr="00D86E9F">
        <w:t xml:space="preserve"> задачами и </w:t>
      </w:r>
      <w:r w:rsidR="0076246E" w:rsidRPr="00D86E9F">
        <w:t>комплексами задач</w:t>
      </w:r>
      <w:r w:rsidR="00006B11" w:rsidRPr="00D86E9F">
        <w:t>.</w:t>
      </w:r>
    </w:p>
    <w:p w14:paraId="7321D15C" w14:textId="4B24139F" w:rsidR="0076246E" w:rsidRPr="00D86E9F" w:rsidRDefault="00392A6A" w:rsidP="00440435">
      <w:pPr>
        <w:widowControl w:val="0"/>
        <w:tabs>
          <w:tab w:val="left" w:pos="1418"/>
          <w:tab w:val="left" w:pos="1701"/>
        </w:tabs>
        <w:spacing w:after="0" w:line="240" w:lineRule="auto"/>
        <w:ind w:firstLine="567"/>
        <w:contextualSpacing/>
      </w:pPr>
      <w:r w:rsidRPr="00D86E9F">
        <w:t>По требованию Заказчика п</w:t>
      </w:r>
      <w:r w:rsidR="00C10874" w:rsidRPr="00D86E9F">
        <w:t xml:space="preserve">редварительные комплексные испытания могут </w:t>
      </w:r>
      <w:r w:rsidR="00F71A66" w:rsidRPr="00D86E9F">
        <w:t xml:space="preserve">также </w:t>
      </w:r>
      <w:r w:rsidR="00C10874" w:rsidRPr="00D86E9F">
        <w:t>проводит</w:t>
      </w:r>
      <w:r w:rsidR="008653ED">
        <w:t>ь</w:t>
      </w:r>
      <w:r w:rsidR="00C10874" w:rsidRPr="00D86E9F">
        <w:t xml:space="preserve">ся на </w:t>
      </w:r>
      <w:r w:rsidR="00276A5B" w:rsidRPr="00D86E9F">
        <w:t>не</w:t>
      </w:r>
      <w:r w:rsidR="00887A91" w:rsidRPr="00D86E9F">
        <w:t xml:space="preserve"> </w:t>
      </w:r>
      <w:r w:rsidR="00F71A66" w:rsidRPr="00D86E9F">
        <w:t>развиваемые</w:t>
      </w:r>
      <w:r w:rsidR="00C10874" w:rsidRPr="00D86E9F">
        <w:t xml:space="preserve"> части Системы</w:t>
      </w:r>
      <w:r w:rsidR="00276A5B" w:rsidRPr="00D86E9F">
        <w:t>, не</w:t>
      </w:r>
      <w:r w:rsidR="00887A91" w:rsidRPr="00D86E9F">
        <w:t xml:space="preserve"> </w:t>
      </w:r>
      <w:r w:rsidR="00276A5B" w:rsidRPr="00D86E9F">
        <w:t>развиваемые задачи</w:t>
      </w:r>
      <w:r w:rsidR="003E1CA1" w:rsidRPr="00D86E9F">
        <w:t>, комплексы з</w:t>
      </w:r>
      <w:r w:rsidR="00F821E6" w:rsidRPr="00D86E9F">
        <w:t>адач</w:t>
      </w:r>
      <w:r w:rsidR="00C10874" w:rsidRPr="00D86E9F">
        <w:t xml:space="preserve"> </w:t>
      </w:r>
      <w:r w:rsidR="002845DD">
        <w:br/>
      </w:r>
      <w:r w:rsidR="00C10874" w:rsidRPr="00D86E9F">
        <w:t xml:space="preserve">с учетом принятых и реализованных </w:t>
      </w:r>
      <w:r w:rsidR="00F71A66" w:rsidRPr="00D86E9F">
        <w:t xml:space="preserve">Подрядчиком </w:t>
      </w:r>
      <w:r w:rsidR="00C10874" w:rsidRPr="00D86E9F">
        <w:t>технических решений</w:t>
      </w:r>
      <w:r w:rsidR="00F71A66" w:rsidRPr="00D86E9F">
        <w:t>.</w:t>
      </w:r>
    </w:p>
    <w:p w14:paraId="3C31803A" w14:textId="7D4BD4F0" w:rsidR="008B2A49" w:rsidRPr="001179C6" w:rsidRDefault="008B2A49" w:rsidP="008B2A49">
      <w:pPr>
        <w:widowControl w:val="0"/>
        <w:tabs>
          <w:tab w:val="left" w:pos="1418"/>
          <w:tab w:val="left" w:pos="1701"/>
        </w:tabs>
        <w:spacing w:after="0" w:line="240" w:lineRule="auto"/>
        <w:ind w:firstLine="567"/>
        <w:contextualSpacing/>
      </w:pPr>
      <w:r w:rsidRPr="001179C6">
        <w:t>До начала предварительных комплексных испытаний Системы Подрядчик</w:t>
      </w:r>
      <w:r w:rsidR="00630852">
        <w:t xml:space="preserve"> </w:t>
      </w:r>
      <w:r w:rsidR="00FF1F85">
        <w:br/>
      </w:r>
      <w:r w:rsidR="00630852">
        <w:t>в соответствии с разработанным сценарием</w:t>
      </w:r>
      <w:r w:rsidR="00630852" w:rsidRPr="00630852">
        <w:t xml:space="preserve"> перехода на новую версию Системы</w:t>
      </w:r>
      <w:r w:rsidR="00630852">
        <w:t xml:space="preserve"> </w:t>
      </w:r>
      <w:r w:rsidRPr="001179C6">
        <w:t>:</w:t>
      </w:r>
    </w:p>
    <w:p w14:paraId="3CD2FDCA" w14:textId="2F6ECC13" w:rsidR="00820832" w:rsidRPr="00707B00" w:rsidRDefault="00923CBF" w:rsidP="007D2C4B">
      <w:pPr>
        <w:widowControl w:val="0"/>
        <w:tabs>
          <w:tab w:val="left" w:pos="1418"/>
          <w:tab w:val="left" w:pos="1701"/>
        </w:tabs>
        <w:spacing w:after="0" w:line="240" w:lineRule="auto"/>
        <w:ind w:firstLine="567"/>
        <w:contextualSpacing/>
      </w:pPr>
      <w:r w:rsidRPr="003213C1">
        <w:t>формирует п</w:t>
      </w:r>
      <w:r w:rsidR="00DE5556" w:rsidRPr="003213C1">
        <w:t>редпродуктивный контур Системы</w:t>
      </w:r>
      <w:r w:rsidR="00707B00">
        <w:t>.</w:t>
      </w:r>
    </w:p>
    <w:p w14:paraId="5229F5F6" w14:textId="63FA0DC1" w:rsidR="00D907B8" w:rsidRPr="003213C1" w:rsidRDefault="001A379D" w:rsidP="00D907B8">
      <w:pPr>
        <w:spacing w:after="0" w:line="240" w:lineRule="auto"/>
        <w:ind w:firstLine="567"/>
      </w:pPr>
      <w:r w:rsidRPr="003213C1">
        <w:t>направляет Зак</w:t>
      </w:r>
      <w:r w:rsidR="005E4681" w:rsidRPr="003213C1">
        <w:t>азчику уведомлен</w:t>
      </w:r>
      <w:r w:rsidR="00D907B8" w:rsidRPr="003213C1">
        <w:t>ие о необходимости подготовки предпродуктивного контура Системы</w:t>
      </w:r>
      <w:r w:rsidRPr="003213C1">
        <w:t xml:space="preserve">, </w:t>
      </w:r>
      <w:r w:rsidR="00C1435B" w:rsidRPr="003213C1">
        <w:t xml:space="preserve">Заказчик обеспечивает </w:t>
      </w:r>
      <w:r w:rsidR="00135DFD" w:rsidRPr="003213C1">
        <w:t xml:space="preserve">выделение </w:t>
      </w:r>
      <w:r w:rsidR="00D907B8" w:rsidRPr="003213C1">
        <w:t>необходимых</w:t>
      </w:r>
      <w:r w:rsidR="00135DFD" w:rsidRPr="003213C1">
        <w:t xml:space="preserve"> мощностей</w:t>
      </w:r>
      <w:r w:rsidR="006A4719" w:rsidRPr="003213C1">
        <w:t xml:space="preserve"> и полную или частичную репликацию </w:t>
      </w:r>
      <w:r w:rsidR="00B17959">
        <w:rPr>
          <w:bCs/>
          <w:iCs/>
        </w:rPr>
        <w:t>продуктивного</w:t>
      </w:r>
      <w:r w:rsidR="00650B96" w:rsidRPr="003103BF">
        <w:rPr>
          <w:bCs/>
          <w:iCs/>
        </w:rPr>
        <w:t xml:space="preserve"> </w:t>
      </w:r>
      <w:r w:rsidR="006A4719" w:rsidRPr="003213C1">
        <w:t>контура</w:t>
      </w:r>
      <w:r w:rsidR="00D907B8" w:rsidRPr="003213C1">
        <w:t xml:space="preserve"> Системы</w:t>
      </w:r>
      <w:r w:rsidR="006A4719" w:rsidRPr="003213C1">
        <w:t xml:space="preserve"> в предпродуктивный контур</w:t>
      </w:r>
      <w:r w:rsidR="00D907B8" w:rsidRPr="003213C1">
        <w:t xml:space="preserve"> Системы</w:t>
      </w:r>
      <w:r w:rsidR="006A4719" w:rsidRPr="003213C1">
        <w:t xml:space="preserve"> с сохранением сетевой связности в пределах предпродуктивного контура</w:t>
      </w:r>
      <w:r w:rsidR="00D907B8" w:rsidRPr="003213C1">
        <w:t xml:space="preserve"> </w:t>
      </w:r>
      <w:r w:rsidR="00FF1F85">
        <w:br/>
      </w:r>
      <w:r w:rsidR="004B5C38" w:rsidRPr="003213C1">
        <w:t xml:space="preserve">с соблюдением </w:t>
      </w:r>
      <w:r w:rsidR="003213C1">
        <w:t>разработанных</w:t>
      </w:r>
      <w:r w:rsidR="004B5C38" w:rsidRPr="003213C1">
        <w:t xml:space="preserve"> процедур</w:t>
      </w:r>
      <w:r w:rsidR="00D907B8" w:rsidRPr="003213C1">
        <w:t>.</w:t>
      </w:r>
      <w:r w:rsidR="004B5C38" w:rsidRPr="003213C1">
        <w:t xml:space="preserve"> </w:t>
      </w:r>
      <w:r w:rsidR="00D907B8" w:rsidRPr="003213C1">
        <w:t>Предпродуктивный контур Системы не может содержать данные</w:t>
      </w:r>
      <w:r w:rsidR="00FF1F85">
        <w:t>,</w:t>
      </w:r>
      <w:r w:rsidR="003213C1">
        <w:t xml:space="preserve"> </w:t>
      </w:r>
      <w:r w:rsidR="00092258">
        <w:t>обрабатываемые в Системе и подлежащие защите</w:t>
      </w:r>
      <w:r w:rsidR="006A4719" w:rsidRPr="003213C1">
        <w:t>;</w:t>
      </w:r>
      <w:r w:rsidR="00D907B8" w:rsidRPr="003213C1">
        <w:t xml:space="preserve"> </w:t>
      </w:r>
    </w:p>
    <w:p w14:paraId="6E8FA076" w14:textId="341D0AD2" w:rsidR="00D907B8" w:rsidRPr="003213C1" w:rsidRDefault="00D907B8" w:rsidP="00D907B8">
      <w:pPr>
        <w:spacing w:after="0" w:line="240" w:lineRule="auto"/>
        <w:ind w:firstLine="567"/>
      </w:pPr>
      <w:r w:rsidRPr="003213C1">
        <w:t>направляет уполномоченных специалистов для проведения развертывания Системы на предпродуктивном контуре. Работы по подготовке предпродуктивного контура Системы выполняются в месте, указанном Заказчиком, возможность выполнения подготовки предпродуктивного контура Системы с применением средств удаленного доступа не предусмотрена;</w:t>
      </w:r>
    </w:p>
    <w:p w14:paraId="33173CD3" w14:textId="34702B2A" w:rsidR="00511AAF" w:rsidRPr="003213C1" w:rsidRDefault="00D907B8" w:rsidP="00511AAF">
      <w:pPr>
        <w:spacing w:after="0" w:line="240" w:lineRule="auto"/>
        <w:ind w:firstLine="567"/>
      </w:pPr>
      <w:r w:rsidRPr="003213C1">
        <w:t xml:space="preserve">при необходимости </w:t>
      </w:r>
      <w:r w:rsidR="001A379D" w:rsidRPr="003213C1">
        <w:t xml:space="preserve">производит, </w:t>
      </w:r>
      <w:r w:rsidR="006A4719" w:rsidRPr="003213C1">
        <w:t xml:space="preserve">установку и настройку </w:t>
      </w:r>
      <w:r w:rsidRPr="003213C1">
        <w:t>новых экземпляров</w:t>
      </w:r>
      <w:r w:rsidR="006A4719" w:rsidRPr="003213C1">
        <w:t xml:space="preserve"> ОПО </w:t>
      </w:r>
      <w:r w:rsidR="00FF1F85">
        <w:br/>
      </w:r>
      <w:r w:rsidR="006A4719" w:rsidRPr="003213C1">
        <w:t xml:space="preserve">и СрЗИ, установку и настройку </w:t>
      </w:r>
      <w:r w:rsidRPr="003213C1">
        <w:t xml:space="preserve">разработанной версии </w:t>
      </w:r>
      <w:r w:rsidR="000E7F1E" w:rsidRPr="003213C1">
        <w:t xml:space="preserve">СПО и утилизирует мощности </w:t>
      </w:r>
      <w:r w:rsidR="00FF1F85">
        <w:br/>
      </w:r>
      <w:r w:rsidR="000E7F1E" w:rsidRPr="003213C1">
        <w:t>с</w:t>
      </w:r>
      <w:r w:rsidR="006A4719" w:rsidRPr="003213C1">
        <w:t xml:space="preserve"> соблюдением </w:t>
      </w:r>
      <w:r w:rsidRPr="003213C1">
        <w:t xml:space="preserve">предусмотренных сценарием </w:t>
      </w:r>
      <w:r w:rsidR="006A4719" w:rsidRPr="003213C1">
        <w:t>процедур</w:t>
      </w:r>
      <w:r w:rsidRPr="003213C1">
        <w:t>;</w:t>
      </w:r>
    </w:p>
    <w:p w14:paraId="521116BF" w14:textId="430D39F8" w:rsidR="008B2A49" w:rsidRPr="006B59F3" w:rsidRDefault="00C1435B" w:rsidP="00C1435B">
      <w:pPr>
        <w:spacing w:after="0" w:line="240" w:lineRule="auto"/>
        <w:ind w:firstLine="567"/>
      </w:pPr>
      <w:r w:rsidRPr="006B59F3">
        <w:t xml:space="preserve">осуществляет сборку программного обеспечения </w:t>
      </w:r>
      <w:r w:rsidR="00707B00" w:rsidRPr="006B59F3">
        <w:t xml:space="preserve">Системы с использованием CI/CD </w:t>
      </w:r>
      <w:r w:rsidR="00707B00" w:rsidRPr="006B59F3">
        <w:br/>
      </w:r>
      <w:r w:rsidRPr="006B59F3">
        <w:t xml:space="preserve">в Репозитории способом, обеспечивающим повторяемость при поступлении новых версий программного обеспечения Системы.  </w:t>
      </w:r>
    </w:p>
    <w:p w14:paraId="74A289E1" w14:textId="3B2CF824" w:rsidR="008B2A49" w:rsidRPr="006B59F3" w:rsidRDefault="008B2A49" w:rsidP="007D2C4B">
      <w:pPr>
        <w:spacing w:after="0" w:line="240" w:lineRule="auto"/>
        <w:ind w:firstLine="567"/>
      </w:pPr>
      <w:r w:rsidRPr="006B59F3">
        <w:t>При этом CI/CD должно быть настроено Подрядчиком в</w:t>
      </w:r>
      <w:r w:rsidR="00351A5B" w:rsidRPr="006B59F3">
        <w:t> </w:t>
      </w:r>
      <w:r w:rsidRPr="006B59F3">
        <w:t>соответствии с требованиями, описанными в руководстве по его использованию, которое предоставляется Заказчиком в адрес Подрядчика в течение 5 (пяти) рабочих дней с моме</w:t>
      </w:r>
      <w:r w:rsidR="002D2913">
        <w:t>нта начала выполнения работ по 2</w:t>
      </w:r>
      <w:r w:rsidRPr="006B59F3">
        <w:t xml:space="preserve"> этапу Контракта.</w:t>
      </w:r>
    </w:p>
    <w:p w14:paraId="342CFA44" w14:textId="45117CE6" w:rsidR="008B2A49" w:rsidRPr="006B59F3" w:rsidRDefault="008B2A49" w:rsidP="007D2C4B">
      <w:pPr>
        <w:spacing w:after="0" w:line="240" w:lineRule="auto"/>
        <w:ind w:firstLine="567"/>
      </w:pPr>
      <w:r w:rsidRPr="006B59F3">
        <w:t xml:space="preserve">Настройка развертывания программного обеспечения Системы должна проводиться </w:t>
      </w:r>
      <w:r w:rsidR="007D2C4B" w:rsidRPr="006B59F3">
        <w:br/>
      </w:r>
      <w:r w:rsidRPr="006B59F3">
        <w:t>в отношении промышленных и непромышленных сред с помощью Ansible</w:t>
      </w:r>
      <w:r w:rsidR="004A2C43" w:rsidRPr="006B59F3">
        <w:t xml:space="preserve"> либо иного программного обеспечения</w:t>
      </w:r>
      <w:r w:rsidRPr="006B59F3">
        <w:t xml:space="preserve">. </w:t>
      </w:r>
    </w:p>
    <w:p w14:paraId="3C89C218" w14:textId="77777777" w:rsidR="008B2A49" w:rsidRPr="006B59F3" w:rsidRDefault="008B2A49" w:rsidP="007D2C4B">
      <w:pPr>
        <w:spacing w:after="0" w:line="240" w:lineRule="auto"/>
        <w:ind w:firstLine="567"/>
      </w:pPr>
      <w:r w:rsidRPr="006B59F3">
        <w:t>Настройка программного обеспечения Системы должна позволять версионировать скрипты развертывания и повторно вносить изменения в среды, не меняя ранее примененных изменений (идемпотентность).</w:t>
      </w:r>
    </w:p>
    <w:p w14:paraId="0BE7DFD3" w14:textId="7672FBF6" w:rsidR="008B2A49" w:rsidRPr="006B59F3" w:rsidRDefault="00D77CC6" w:rsidP="007D2C4B">
      <w:pPr>
        <w:spacing w:after="0" w:line="240" w:lineRule="auto"/>
        <w:ind w:firstLine="567"/>
      </w:pPr>
      <w:r w:rsidRPr="006B59F3">
        <w:lastRenderedPageBreak/>
        <w:t>В решении по автоматизации сборки и развертывания Подрядчиком</w:t>
      </w:r>
      <w:r w:rsidR="008B2A49" w:rsidRPr="006B59F3">
        <w:t xml:space="preserve"> должны быть учтены:</w:t>
      </w:r>
    </w:p>
    <w:p w14:paraId="7E705491" w14:textId="0C342FC2" w:rsidR="005D2558" w:rsidRPr="006B59F3" w:rsidRDefault="005D2558" w:rsidP="0015444C">
      <w:pPr>
        <w:spacing w:after="0"/>
        <w:ind w:firstLine="567"/>
      </w:pPr>
      <w:r w:rsidRPr="006B59F3">
        <w:t>пр</w:t>
      </w:r>
      <w:r w:rsidR="00A1129F" w:rsidRPr="006B59F3">
        <w:t>оцедуры по безопасной разработке</w:t>
      </w:r>
      <w:r w:rsidRPr="006B59F3">
        <w:t xml:space="preserve"> программного обеспечения в </w:t>
      </w:r>
      <w:r w:rsidR="00A759EE" w:rsidRPr="006B59F3">
        <w:t>соответствии</w:t>
      </w:r>
      <w:r w:rsidRPr="006B59F3">
        <w:t xml:space="preserve"> </w:t>
      </w:r>
      <w:r w:rsidR="00FF1F85" w:rsidRPr="006B59F3">
        <w:br/>
      </w:r>
      <w:r w:rsidRPr="006B59F3">
        <w:t>с Приложением №</w:t>
      </w:r>
      <w:r w:rsidR="00E538C0" w:rsidRPr="006B59F3">
        <w:t xml:space="preserve"> </w:t>
      </w:r>
      <w:r w:rsidRPr="006B59F3">
        <w:t xml:space="preserve">4 </w:t>
      </w:r>
      <w:r w:rsidR="00820832" w:rsidRPr="006B59F3">
        <w:t xml:space="preserve">к </w:t>
      </w:r>
      <w:r w:rsidRPr="006B59F3">
        <w:t>Описани</w:t>
      </w:r>
      <w:r w:rsidR="00820832" w:rsidRPr="006B59F3">
        <w:t>ю</w:t>
      </w:r>
      <w:r w:rsidRPr="006B59F3">
        <w:t xml:space="preserve"> объекта закупки; </w:t>
      </w:r>
    </w:p>
    <w:p w14:paraId="5982519B" w14:textId="0845F262" w:rsidR="008B2A49" w:rsidRPr="006B59F3" w:rsidRDefault="008B2A49" w:rsidP="0015444C">
      <w:pPr>
        <w:spacing w:after="0"/>
        <w:ind w:firstLine="567"/>
      </w:pPr>
      <w:r w:rsidRPr="006B59F3">
        <w:t>процедуры контроля вносимых изменений в программное обеспечение;</w:t>
      </w:r>
    </w:p>
    <w:p w14:paraId="77818ABC" w14:textId="6076EF7A" w:rsidR="008B2A49" w:rsidRPr="006B59F3" w:rsidRDefault="008B2A49" w:rsidP="0015444C">
      <w:pPr>
        <w:spacing w:after="0" w:line="240" w:lineRule="auto"/>
        <w:ind w:firstLine="567"/>
      </w:pPr>
      <w:r w:rsidRPr="006B59F3">
        <w:t xml:space="preserve">процедуры управления изменениями в программном обеспечении (включая изменения </w:t>
      </w:r>
      <w:r w:rsidRPr="006B59F3">
        <w:br/>
        <w:t>в исходном коде, артефактах, конфигурациях);</w:t>
      </w:r>
    </w:p>
    <w:p w14:paraId="3FB44FEC" w14:textId="67252703" w:rsidR="008B2A49" w:rsidRPr="006B59F3" w:rsidRDefault="008B2A49" w:rsidP="0015444C">
      <w:pPr>
        <w:spacing w:after="0" w:line="240" w:lineRule="auto"/>
        <w:ind w:firstLine="567"/>
        <w:rPr>
          <w:vertAlign w:val="superscript"/>
        </w:rPr>
      </w:pPr>
      <w:r w:rsidRPr="006B59F3">
        <w:t>процедуры автоматизации процессов передачи изменений (с помощью функциональности CI/CD)</w:t>
      </w:r>
      <w:r w:rsidR="00D77CC6" w:rsidRPr="006B59F3">
        <w:t>.</w:t>
      </w:r>
    </w:p>
    <w:p w14:paraId="7F3C21DA" w14:textId="779D222F" w:rsidR="00D77CC6" w:rsidRPr="006B59F3" w:rsidRDefault="00D77CC6" w:rsidP="00D77CC6">
      <w:pPr>
        <w:spacing w:after="0" w:line="240" w:lineRule="auto"/>
        <w:ind w:firstLine="567"/>
      </w:pPr>
      <w:r w:rsidRPr="006B59F3">
        <w:t xml:space="preserve">В </w:t>
      </w:r>
      <w:r w:rsidR="00092258" w:rsidRPr="006B59F3">
        <w:t>рабочей документации</w:t>
      </w:r>
      <w:r w:rsidRPr="006B59F3">
        <w:t xml:space="preserve"> на систему должна содержаться информация и </w:t>
      </w:r>
      <w:r w:rsidR="00CD4B18" w:rsidRPr="006B59F3">
        <w:t>материалы</w:t>
      </w:r>
      <w:r w:rsidRPr="006B59F3">
        <w:t xml:space="preserve"> для проведения развертывания: </w:t>
      </w:r>
    </w:p>
    <w:p w14:paraId="40EBA434" w14:textId="4453A043" w:rsidR="00D77CC6" w:rsidRPr="006B59F3" w:rsidRDefault="00FF1F85" w:rsidP="00D77CC6">
      <w:pPr>
        <w:spacing w:after="0" w:line="240" w:lineRule="auto"/>
        <w:ind w:firstLine="567"/>
      </w:pPr>
      <w:r w:rsidRPr="006B59F3">
        <w:t>к</w:t>
      </w:r>
      <w:r w:rsidR="00D77CC6" w:rsidRPr="006B59F3">
        <w:t>онфигурационные файлы для сборки и развертывания кода по технологии CI/CD</w:t>
      </w:r>
      <w:r w:rsidRPr="006B59F3">
        <w:t>;</w:t>
      </w:r>
    </w:p>
    <w:p w14:paraId="2B072A0C" w14:textId="1A58B225" w:rsidR="00D77CC6" w:rsidRPr="006B59F3" w:rsidRDefault="00FF1F85" w:rsidP="00D77CC6">
      <w:pPr>
        <w:spacing w:after="0" w:line="240" w:lineRule="auto"/>
        <w:ind w:firstLine="567"/>
      </w:pPr>
      <w:r w:rsidRPr="006B59F3">
        <w:t>о</w:t>
      </w:r>
      <w:r w:rsidR="00D77CC6" w:rsidRPr="006B59F3">
        <w:t>писание каждого этапа пайплайна, включая команды и зависимости между этапами</w:t>
      </w:r>
      <w:r w:rsidRPr="006B59F3">
        <w:t>;</w:t>
      </w:r>
    </w:p>
    <w:p w14:paraId="4CE4C8F4" w14:textId="4C95ED34" w:rsidR="00D77CC6" w:rsidRPr="006B59F3" w:rsidRDefault="00FF1F85" w:rsidP="00D77CC6">
      <w:pPr>
        <w:spacing w:after="0" w:line="240" w:lineRule="auto"/>
        <w:ind w:firstLine="567"/>
      </w:pPr>
      <w:r w:rsidRPr="006B59F3">
        <w:t>и</w:t>
      </w:r>
      <w:r w:rsidR="00D77CC6" w:rsidRPr="006B59F3">
        <w:t>нформационные материалы, объясняющие логику работы пайплайна и настройки для запуска пайплайна</w:t>
      </w:r>
      <w:r w:rsidRPr="006B59F3">
        <w:t>;</w:t>
      </w:r>
    </w:p>
    <w:p w14:paraId="7FFE1420" w14:textId="2D79B0B2" w:rsidR="00D77CC6" w:rsidRPr="006B59F3" w:rsidRDefault="00FF1F85" w:rsidP="00D77CC6">
      <w:pPr>
        <w:spacing w:after="0" w:line="240" w:lineRule="auto"/>
        <w:ind w:firstLine="567"/>
      </w:pPr>
      <w:r w:rsidRPr="006B59F3">
        <w:t>г</w:t>
      </w:r>
      <w:r w:rsidR="00D77CC6" w:rsidRPr="006B59F3">
        <w:t xml:space="preserve">отовые Ansible-плейбуки, роли и inventory-файлы для </w:t>
      </w:r>
      <w:r w:rsidR="00CF7FC3" w:rsidRPr="006B59F3">
        <w:t>предпродуктивного</w:t>
      </w:r>
      <w:r w:rsidR="00D77CC6" w:rsidRPr="006B59F3">
        <w:t xml:space="preserve"> </w:t>
      </w:r>
      <w:r w:rsidRPr="006B59F3">
        <w:br/>
      </w:r>
      <w:r w:rsidR="00D77CC6" w:rsidRPr="006B59F3">
        <w:t xml:space="preserve">и </w:t>
      </w:r>
      <w:r w:rsidR="00B17959" w:rsidRPr="006B59F3">
        <w:rPr>
          <w:bCs/>
          <w:iCs/>
        </w:rPr>
        <w:t>продуктивного</w:t>
      </w:r>
      <w:r w:rsidR="00650B96" w:rsidRPr="006B59F3">
        <w:rPr>
          <w:bCs/>
          <w:iCs/>
        </w:rPr>
        <w:t xml:space="preserve"> </w:t>
      </w:r>
      <w:r w:rsidR="00D77CC6" w:rsidRPr="006B59F3">
        <w:t>контур</w:t>
      </w:r>
      <w:r w:rsidR="00CF7FC3" w:rsidRPr="006B59F3">
        <w:t>ов</w:t>
      </w:r>
      <w:r w:rsidR="00D77CC6" w:rsidRPr="006B59F3">
        <w:t xml:space="preserve"> отдельно</w:t>
      </w:r>
      <w:r w:rsidRPr="006B59F3">
        <w:t>;</w:t>
      </w:r>
    </w:p>
    <w:p w14:paraId="51570782" w14:textId="135DD6DE" w:rsidR="00D77CC6" w:rsidRPr="006B59F3" w:rsidRDefault="00FF1F85" w:rsidP="00D77CC6">
      <w:pPr>
        <w:spacing w:after="0" w:line="240" w:lineRule="auto"/>
        <w:ind w:firstLine="567"/>
      </w:pPr>
      <w:r w:rsidRPr="006B59F3">
        <w:t>и</w:t>
      </w:r>
      <w:r w:rsidR="00D77CC6" w:rsidRPr="006B59F3">
        <w:t xml:space="preserve">нструкция по применению зашифрованных секретов (ansible-vault) и их интеграции </w:t>
      </w:r>
      <w:r w:rsidRPr="006B59F3">
        <w:br/>
      </w:r>
      <w:r w:rsidR="00D77CC6" w:rsidRPr="006B59F3">
        <w:t>в GitLab CI</w:t>
      </w:r>
      <w:r w:rsidRPr="006B59F3">
        <w:t>;</w:t>
      </w:r>
    </w:p>
    <w:p w14:paraId="12C7F80C" w14:textId="6AB8F6EE" w:rsidR="00D77CC6" w:rsidRPr="006B59F3" w:rsidRDefault="00FF1F85" w:rsidP="00D77CC6">
      <w:pPr>
        <w:spacing w:after="0" w:line="240" w:lineRule="auto"/>
        <w:ind w:firstLine="567"/>
      </w:pPr>
      <w:r w:rsidRPr="006B59F3">
        <w:t>о</w:t>
      </w:r>
      <w:r w:rsidR="00D77CC6" w:rsidRPr="006B59F3">
        <w:t>писание переменных, используемых в пайплайне CI/CD и Ansible, с указанием названия, назначения, значения по умолчанию и контекста использования</w:t>
      </w:r>
      <w:r w:rsidRPr="006B59F3">
        <w:t>;</w:t>
      </w:r>
    </w:p>
    <w:p w14:paraId="1C839477" w14:textId="0F18019A" w:rsidR="00D77CC6" w:rsidRPr="006B59F3" w:rsidRDefault="00FF1F85" w:rsidP="00D77CC6">
      <w:pPr>
        <w:spacing w:after="0" w:line="240" w:lineRule="auto"/>
        <w:ind w:firstLine="567"/>
      </w:pPr>
      <w:r w:rsidRPr="006B59F3">
        <w:t>о</w:t>
      </w:r>
      <w:r w:rsidR="00D77CC6" w:rsidRPr="006B59F3">
        <w:t>писание структуры веток в репозитории</w:t>
      </w:r>
      <w:r w:rsidRPr="006B59F3">
        <w:t>;</w:t>
      </w:r>
    </w:p>
    <w:p w14:paraId="7EE3643B" w14:textId="01556F50" w:rsidR="00D77CC6" w:rsidRPr="006B59F3" w:rsidRDefault="00FF1F85" w:rsidP="00D77CC6">
      <w:pPr>
        <w:spacing w:after="0" w:line="240" w:lineRule="auto"/>
        <w:ind w:firstLine="567"/>
      </w:pPr>
      <w:r w:rsidRPr="006B59F3">
        <w:t>о</w:t>
      </w:r>
      <w:r w:rsidR="00D77CC6" w:rsidRPr="006B59F3">
        <w:t>писание политик управления артефактами (GitLab Container Registry, Nexus)</w:t>
      </w:r>
      <w:r w:rsidRPr="006B59F3">
        <w:t>;</w:t>
      </w:r>
    </w:p>
    <w:p w14:paraId="748924D1" w14:textId="6E92FAA5" w:rsidR="00D77CC6" w:rsidRPr="006B59F3" w:rsidRDefault="00FF1F85" w:rsidP="00D77CC6">
      <w:pPr>
        <w:spacing w:after="0" w:line="240" w:lineRule="auto"/>
        <w:ind w:firstLine="567"/>
      </w:pPr>
      <w:r w:rsidRPr="006B59F3">
        <w:t>п</w:t>
      </w:r>
      <w:r w:rsidR="00D77CC6" w:rsidRPr="006B59F3">
        <w:t xml:space="preserve">ошаговые инструкции по развертыванию и настройке ИС, в том числе миграции ИС </w:t>
      </w:r>
      <w:r w:rsidRPr="006B59F3">
        <w:br/>
      </w:r>
      <w:r w:rsidR="00D77CC6" w:rsidRPr="006B59F3">
        <w:t xml:space="preserve">с </w:t>
      </w:r>
      <w:r w:rsidR="00CF7FC3" w:rsidRPr="006B59F3">
        <w:t>предпродуктивного</w:t>
      </w:r>
      <w:r w:rsidR="00D77CC6" w:rsidRPr="006B59F3">
        <w:t xml:space="preserve"> контура на </w:t>
      </w:r>
      <w:r w:rsidR="00B17959" w:rsidRPr="006B59F3">
        <w:rPr>
          <w:bCs/>
          <w:iCs/>
        </w:rPr>
        <w:t>продуктивный</w:t>
      </w:r>
      <w:r w:rsidR="00D77CC6" w:rsidRPr="006B59F3">
        <w:t xml:space="preserve">, включая значения конфигурационных параметров для интеграций </w:t>
      </w:r>
      <w:r w:rsidR="00B17959" w:rsidRPr="006B59F3">
        <w:rPr>
          <w:bCs/>
          <w:iCs/>
        </w:rPr>
        <w:t>продуктивного</w:t>
      </w:r>
      <w:r w:rsidR="00650B96" w:rsidRPr="006B59F3">
        <w:rPr>
          <w:bCs/>
          <w:iCs/>
        </w:rPr>
        <w:t xml:space="preserve"> </w:t>
      </w:r>
      <w:r w:rsidR="00D77CC6" w:rsidRPr="006B59F3">
        <w:t>контура с иными ИС;</w:t>
      </w:r>
    </w:p>
    <w:p w14:paraId="4C5649A8" w14:textId="2B87E7E5" w:rsidR="00D77CC6" w:rsidRPr="006B59F3" w:rsidRDefault="00FF1F85" w:rsidP="00D77CC6">
      <w:pPr>
        <w:spacing w:after="0" w:line="240" w:lineRule="auto"/>
        <w:ind w:firstLine="567"/>
      </w:pPr>
      <w:r w:rsidRPr="006B59F3">
        <w:t>о</w:t>
      </w:r>
      <w:r w:rsidR="00D77CC6" w:rsidRPr="006B59F3">
        <w:t>писание процедур обновления ИС.</w:t>
      </w:r>
    </w:p>
    <w:p w14:paraId="496EFC9F" w14:textId="3E9007E6" w:rsidR="00721E9E" w:rsidRPr="006B59F3" w:rsidRDefault="00721E9E" w:rsidP="0015444C">
      <w:pPr>
        <w:spacing w:after="0" w:line="240" w:lineRule="auto"/>
        <w:ind w:firstLine="567"/>
      </w:pPr>
      <w:r w:rsidRPr="006B59F3">
        <w:t>Перед началом предварительных комплексных испытаний Подрядчик:</w:t>
      </w:r>
    </w:p>
    <w:p w14:paraId="036AF3DE" w14:textId="7C49250C" w:rsidR="008B2A49" w:rsidRPr="006B59F3" w:rsidRDefault="003D557A" w:rsidP="004B30F4">
      <w:pPr>
        <w:spacing w:after="0"/>
        <w:ind w:firstLine="567"/>
      </w:pPr>
      <w:r w:rsidRPr="006B59F3">
        <w:t xml:space="preserve">обновляет Систему в Репозитории </w:t>
      </w:r>
      <w:r w:rsidRPr="006B59F3">
        <w:rPr>
          <w:lang w:val="en-US"/>
        </w:rPr>
        <w:t>Git</w:t>
      </w:r>
      <w:r w:rsidRPr="006B59F3">
        <w:t>;</w:t>
      </w:r>
    </w:p>
    <w:p w14:paraId="486FBFB6" w14:textId="1C8BE0BF" w:rsidR="009E7385" w:rsidRPr="001179C6" w:rsidRDefault="009E7385" w:rsidP="009E7385">
      <w:pPr>
        <w:widowControl w:val="0"/>
        <w:tabs>
          <w:tab w:val="left" w:pos="1418"/>
          <w:tab w:val="left" w:pos="1701"/>
        </w:tabs>
        <w:spacing w:after="0" w:line="240" w:lineRule="auto"/>
        <w:ind w:firstLine="567"/>
        <w:contextualSpacing/>
      </w:pPr>
      <w:r w:rsidRPr="006B59F3">
        <w:t xml:space="preserve">передает Заказчику исходный текст (код) </w:t>
      </w:r>
      <w:r w:rsidRPr="00F9613E">
        <w:t>и дистрибутив программы</w:t>
      </w:r>
      <w:r w:rsidR="00124448" w:rsidRPr="00F9613E">
        <w:t>, листинг кода базы данных</w:t>
      </w:r>
      <w:r w:rsidRPr="00F9613E">
        <w:t>;</w:t>
      </w:r>
    </w:p>
    <w:p w14:paraId="40BD8BBC" w14:textId="742AB9F4" w:rsidR="008B2A49" w:rsidRPr="001179C6" w:rsidRDefault="008B2A49" w:rsidP="008B2A49">
      <w:pPr>
        <w:pStyle w:val="1f3"/>
        <w:widowControl w:val="0"/>
        <w:tabs>
          <w:tab w:val="left" w:pos="1418"/>
        </w:tabs>
        <w:spacing w:after="0" w:line="240" w:lineRule="auto"/>
        <w:ind w:left="0" w:firstLine="567"/>
        <w:jc w:val="both"/>
        <w:rPr>
          <w:bCs/>
          <w:iCs/>
        </w:rPr>
      </w:pPr>
      <w:r w:rsidRPr="001179C6">
        <w:rPr>
          <w:bCs/>
          <w:iCs/>
        </w:rPr>
        <w:t>осуществляет установку и наладку программных средств Системы</w:t>
      </w:r>
      <w:r w:rsidR="000F6628" w:rsidRPr="001179C6">
        <w:rPr>
          <w:bCs/>
          <w:iCs/>
        </w:rPr>
        <w:t>,</w:t>
      </w:r>
      <w:r w:rsidRPr="001179C6">
        <w:rPr>
          <w:bCs/>
          <w:iCs/>
        </w:rPr>
        <w:t xml:space="preserve"> </w:t>
      </w:r>
      <w:r w:rsidR="0012477B" w:rsidRPr="0012477B">
        <w:rPr>
          <w:bCs/>
          <w:iCs/>
        </w:rPr>
        <w:t>в части защиты информации в СПО</w:t>
      </w:r>
      <w:r w:rsidR="000F6628" w:rsidRPr="001179C6">
        <w:rPr>
          <w:bCs/>
          <w:iCs/>
        </w:rPr>
        <w:t xml:space="preserve"> или иных СрЗИ с целью тестирования на совместимо</w:t>
      </w:r>
      <w:r w:rsidR="007D2C4B">
        <w:rPr>
          <w:bCs/>
          <w:iCs/>
        </w:rPr>
        <w:t xml:space="preserve">сть и стабильность при работе </w:t>
      </w:r>
      <w:r w:rsidR="00CA6450" w:rsidRPr="001179C6">
        <w:t xml:space="preserve">в </w:t>
      </w:r>
      <w:r w:rsidR="00CF7FC3">
        <w:t>предпродуктивном</w:t>
      </w:r>
      <w:r w:rsidR="00CA6450" w:rsidRPr="001179C6">
        <w:t xml:space="preserve"> контуре</w:t>
      </w:r>
      <w:r w:rsidRPr="001179C6">
        <w:rPr>
          <w:bCs/>
          <w:iCs/>
        </w:rPr>
        <w:t xml:space="preserve">, </w:t>
      </w:r>
      <w:r w:rsidRPr="001179C6">
        <w:t xml:space="preserve">включая подсистему </w:t>
      </w:r>
      <w:r w:rsidR="007D2C4B">
        <w:t>«</w:t>
      </w:r>
      <w:r w:rsidRPr="001179C6">
        <w:t>Система защиты информации</w:t>
      </w:r>
      <w:r w:rsidR="007D2C4B">
        <w:t>»</w:t>
      </w:r>
      <w:r w:rsidRPr="001179C6">
        <w:rPr>
          <w:bCs/>
          <w:iCs/>
        </w:rPr>
        <w:t>;</w:t>
      </w:r>
    </w:p>
    <w:p w14:paraId="42A6819D" w14:textId="77777777" w:rsidR="008B2A49" w:rsidRPr="001179C6" w:rsidRDefault="008B2A49" w:rsidP="008B2A49">
      <w:pPr>
        <w:pStyle w:val="1f3"/>
        <w:widowControl w:val="0"/>
        <w:tabs>
          <w:tab w:val="left" w:pos="1418"/>
        </w:tabs>
        <w:spacing w:after="0" w:line="240" w:lineRule="auto"/>
        <w:ind w:left="0" w:firstLine="567"/>
        <w:jc w:val="both"/>
        <w:rPr>
          <w:bCs/>
          <w:iCs/>
        </w:rPr>
      </w:pPr>
      <w:r w:rsidRPr="001179C6">
        <w:rPr>
          <w:bCs/>
          <w:iCs/>
        </w:rPr>
        <w:t>загрузку тестовой информации в базы данных, в том числе внедрение классификаторов информации и справочников.</w:t>
      </w:r>
    </w:p>
    <w:p w14:paraId="278426BB" w14:textId="29DB39D5" w:rsidR="009D10E9" w:rsidRPr="001179C6" w:rsidRDefault="009D10E9" w:rsidP="009D10E9">
      <w:pPr>
        <w:pStyle w:val="1f3"/>
        <w:widowControl w:val="0"/>
        <w:tabs>
          <w:tab w:val="left" w:pos="1418"/>
        </w:tabs>
        <w:spacing w:after="0" w:line="240" w:lineRule="auto"/>
        <w:ind w:left="0" w:firstLine="567"/>
        <w:jc w:val="both"/>
        <w:rPr>
          <w:bCs/>
          <w:iCs/>
        </w:rPr>
      </w:pPr>
      <w:r w:rsidRPr="006A0345">
        <w:rPr>
          <w:bCs/>
          <w:iCs/>
        </w:rPr>
        <w:t xml:space="preserve">В программе и методике предварительных комплексных испытаний Подрядчик предусматривает комплексные испытания нефункциональных требований Системы. Объектами комплексных испытаний </w:t>
      </w:r>
      <w:r w:rsidR="00A759EE" w:rsidRPr="006A0345">
        <w:rPr>
          <w:bCs/>
          <w:iCs/>
        </w:rPr>
        <w:t>нефункциональных</w:t>
      </w:r>
      <w:r w:rsidRPr="006A0345">
        <w:rPr>
          <w:bCs/>
          <w:iCs/>
        </w:rPr>
        <w:t xml:space="preserve"> требований являются процессы </w:t>
      </w:r>
      <w:r w:rsidR="00FF1F85" w:rsidRPr="006A0345">
        <w:rPr>
          <w:bCs/>
          <w:iCs/>
        </w:rPr>
        <w:br/>
      </w:r>
      <w:r w:rsidRPr="006A0345">
        <w:rPr>
          <w:bCs/>
          <w:iCs/>
        </w:rPr>
        <w:t xml:space="preserve">в </w:t>
      </w:r>
      <w:r w:rsidR="00A759EE" w:rsidRPr="006A0345">
        <w:rPr>
          <w:bCs/>
          <w:iCs/>
        </w:rPr>
        <w:t>соответствии</w:t>
      </w:r>
      <w:r w:rsidRPr="006A0345">
        <w:rPr>
          <w:bCs/>
          <w:iCs/>
        </w:rPr>
        <w:t xml:space="preserve"> с п. 1.1.1</w:t>
      </w:r>
      <w:r w:rsidR="0057135A" w:rsidRPr="006A0345">
        <w:rPr>
          <w:bCs/>
          <w:iCs/>
        </w:rPr>
        <w:t xml:space="preserve"> (Процессы 10 – 13)</w:t>
      </w:r>
      <w:r w:rsidRPr="006A0345">
        <w:rPr>
          <w:bCs/>
          <w:iCs/>
        </w:rPr>
        <w:t xml:space="preserve"> Приложения №</w:t>
      </w:r>
      <w:r w:rsidR="00FF1F85" w:rsidRPr="006A0345">
        <w:rPr>
          <w:bCs/>
          <w:iCs/>
        </w:rPr>
        <w:t xml:space="preserve"> </w:t>
      </w:r>
      <w:r w:rsidRPr="006A0345">
        <w:rPr>
          <w:bCs/>
          <w:iCs/>
        </w:rPr>
        <w:t xml:space="preserve">4 к </w:t>
      </w:r>
      <w:r w:rsidR="0057135A" w:rsidRPr="006A0345">
        <w:rPr>
          <w:bCs/>
          <w:iCs/>
        </w:rPr>
        <w:t>О</w:t>
      </w:r>
      <w:r w:rsidRPr="006A0345">
        <w:rPr>
          <w:bCs/>
          <w:iCs/>
        </w:rPr>
        <w:t>писанию объекта закупки.</w:t>
      </w:r>
    </w:p>
    <w:p w14:paraId="6A27051C" w14:textId="5130E2FA" w:rsidR="00A140B8" w:rsidRDefault="00A140B8" w:rsidP="009D10E9">
      <w:pPr>
        <w:pStyle w:val="1f3"/>
        <w:widowControl w:val="0"/>
        <w:tabs>
          <w:tab w:val="left" w:pos="1418"/>
        </w:tabs>
        <w:spacing w:after="0" w:line="240" w:lineRule="auto"/>
        <w:ind w:left="0" w:firstLine="567"/>
        <w:jc w:val="both"/>
      </w:pPr>
      <w:r w:rsidRPr="001179C6">
        <w:t xml:space="preserve">В программе и методике предварительных </w:t>
      </w:r>
      <w:r w:rsidR="00863C7F">
        <w:t xml:space="preserve">комплексных </w:t>
      </w:r>
      <w:r w:rsidRPr="001179C6">
        <w:t>испытаний Подрядчик предусматривает комплексные испытания подсистемы СЗИ (в том числе СКЗИ). Объектами комплексны</w:t>
      </w:r>
      <w:r w:rsidR="0012477B">
        <w:t>х испытаний подсистемы СЗИ являю</w:t>
      </w:r>
      <w:r w:rsidRPr="001179C6">
        <w:t xml:space="preserve">тся </w:t>
      </w:r>
      <w:r w:rsidR="0012477B">
        <w:t xml:space="preserve">СПО </w:t>
      </w:r>
      <w:r w:rsidR="0012477B" w:rsidRPr="001179C6">
        <w:t>разрабатываемой Системы</w:t>
      </w:r>
      <w:r w:rsidR="0012477B">
        <w:t xml:space="preserve"> в части защиты информации</w:t>
      </w:r>
      <w:r w:rsidRPr="001179C6">
        <w:t>, совокупности СКЗИ и совокупности СрЗИ иных частей Системы</w:t>
      </w:r>
      <w:r w:rsidR="00865843">
        <w:t>.</w:t>
      </w:r>
    </w:p>
    <w:p w14:paraId="6AD26A8E" w14:textId="4EA87221" w:rsidR="00EB1F91" w:rsidRPr="006F4EC5" w:rsidRDefault="00EB1F91" w:rsidP="00EB1F91">
      <w:pPr>
        <w:pStyle w:val="1f3"/>
        <w:widowControl w:val="0"/>
        <w:tabs>
          <w:tab w:val="left" w:pos="1418"/>
          <w:tab w:val="left" w:pos="1701"/>
        </w:tabs>
        <w:spacing w:after="0" w:line="240" w:lineRule="auto"/>
        <w:ind w:left="0" w:firstLine="567"/>
        <w:jc w:val="both"/>
      </w:pPr>
      <w:r w:rsidRPr="006A0345">
        <w:rPr>
          <w:rFonts w:cstheme="minorHAnsi"/>
        </w:rPr>
        <w:t xml:space="preserve">На серверах с приложениями СПО в </w:t>
      </w:r>
      <w:r w:rsidR="00AE43FE" w:rsidRPr="006A0345">
        <w:rPr>
          <w:rFonts w:cstheme="minorHAnsi"/>
        </w:rPr>
        <w:t>Предпродуктивном контуре</w:t>
      </w:r>
      <w:r w:rsidRPr="006A0345">
        <w:rPr>
          <w:rFonts w:cstheme="minorHAnsi"/>
        </w:rPr>
        <w:t xml:space="preserve"> в целях проверки на совместимость необходима обязательная установка средств антивирусной защиты интеграции с СЗИ РРЦОД</w:t>
      </w:r>
      <w:r w:rsidR="006F4EC5" w:rsidRPr="006A0345">
        <w:rPr>
          <w:rFonts w:cstheme="minorHAnsi"/>
        </w:rPr>
        <w:t xml:space="preserve"> в соответствии с требованиями Процесса 12 </w:t>
      </w:r>
      <w:r w:rsidR="00FF1F85" w:rsidRPr="006A0345">
        <w:t>Приложения № 4 к Описанию объекта закупки</w:t>
      </w:r>
      <w:r w:rsidR="006F4EC5" w:rsidRPr="006A0345">
        <w:rPr>
          <w:rFonts w:cstheme="minorHAnsi"/>
        </w:rPr>
        <w:t>.</w:t>
      </w:r>
    </w:p>
    <w:p w14:paraId="184ACB98" w14:textId="4501925D" w:rsidR="00863C7F" w:rsidRDefault="00C474E5" w:rsidP="00701E57">
      <w:pPr>
        <w:pStyle w:val="1f3"/>
        <w:widowControl w:val="0"/>
        <w:tabs>
          <w:tab w:val="left" w:pos="1418"/>
          <w:tab w:val="left" w:pos="1701"/>
        </w:tabs>
        <w:spacing w:after="0" w:line="240" w:lineRule="auto"/>
        <w:ind w:left="0" w:firstLine="567"/>
        <w:jc w:val="both"/>
      </w:pPr>
      <w:r w:rsidRPr="00691C67">
        <w:rPr>
          <w:rFonts w:eastAsia="ヒラギノ角ゴ Pro W3"/>
        </w:rPr>
        <w:t>В случае, если в результате выполнения работ по развитию Системы создается либо модифицируется структура базы данных</w:t>
      </w:r>
      <w:r w:rsidR="00AA1CF8">
        <w:t xml:space="preserve">, </w:t>
      </w:r>
      <w:r w:rsidR="002330A0">
        <w:t>Подрядчик в п</w:t>
      </w:r>
      <w:r w:rsidR="002330A0" w:rsidRPr="002330A0">
        <w:t>рограмм</w:t>
      </w:r>
      <w:r w:rsidR="002330A0">
        <w:t>е</w:t>
      </w:r>
      <w:r w:rsidR="002330A0" w:rsidRPr="002330A0">
        <w:t xml:space="preserve"> и методик</w:t>
      </w:r>
      <w:r w:rsidR="002330A0">
        <w:t>е</w:t>
      </w:r>
      <w:r w:rsidR="002330A0" w:rsidRPr="002330A0">
        <w:t xml:space="preserve"> предварительных комплексных испытаний </w:t>
      </w:r>
      <w:r w:rsidR="002330A0">
        <w:t>предусматривает</w:t>
      </w:r>
      <w:r w:rsidR="002330A0" w:rsidRPr="002330A0">
        <w:t xml:space="preserve"> тесты по миграции данных</w:t>
      </w:r>
      <w:r w:rsidR="004F5E08">
        <w:t xml:space="preserve"> </w:t>
      </w:r>
      <w:r w:rsidR="004F5E08">
        <w:lastRenderedPageBreak/>
        <w:t>(конвертации данных если для миграции данных необходима их конвертация)</w:t>
      </w:r>
      <w:r w:rsidR="002330A0" w:rsidRPr="002330A0">
        <w:t>, в том числе тесты по аудиту данных в итоговой конфигурации, результат выполнения которых позволяет продемонстрировать возможность осуществления миграции</w:t>
      </w:r>
      <w:r w:rsidR="004F5E08">
        <w:t xml:space="preserve"> (конвертации если необходимо)</w:t>
      </w:r>
      <w:r w:rsidR="002330A0" w:rsidRPr="002330A0">
        <w:t>, обеспечивающей сохранение и представление в программах для ЭВМ и базах данных Системы накопленных в Системе данных</w:t>
      </w:r>
      <w:r w:rsidR="00AA1CF8">
        <w:t>.</w:t>
      </w:r>
    </w:p>
    <w:p w14:paraId="75FBE6C0" w14:textId="4653CF76" w:rsidR="00A140B8" w:rsidRPr="001179C6" w:rsidRDefault="00A140B8" w:rsidP="00701E57">
      <w:pPr>
        <w:pStyle w:val="1f3"/>
        <w:widowControl w:val="0"/>
        <w:tabs>
          <w:tab w:val="left" w:pos="1418"/>
          <w:tab w:val="left" w:pos="1701"/>
        </w:tabs>
        <w:spacing w:after="0" w:line="240" w:lineRule="auto"/>
        <w:ind w:left="0" w:firstLine="567"/>
        <w:jc w:val="both"/>
      </w:pPr>
      <w:r w:rsidRPr="001179C6">
        <w:t xml:space="preserve">В программе и методике </w:t>
      </w:r>
      <w:r w:rsidR="00863C7F" w:rsidRPr="001179C6">
        <w:t xml:space="preserve">предварительных </w:t>
      </w:r>
      <w:r w:rsidRPr="001179C6">
        <w:t>комплексных испытани</w:t>
      </w:r>
      <w:r w:rsidR="00863C7F">
        <w:t>й</w:t>
      </w:r>
      <w:r w:rsidRPr="001179C6">
        <w:t xml:space="preserve"> Подрядчик указывает: </w:t>
      </w:r>
    </w:p>
    <w:p w14:paraId="5BD03CF3" w14:textId="786E00EC" w:rsidR="00A140B8" w:rsidRPr="001179C6" w:rsidRDefault="00A140B8" w:rsidP="00701E57">
      <w:pPr>
        <w:pStyle w:val="1f3"/>
        <w:widowControl w:val="0"/>
        <w:tabs>
          <w:tab w:val="left" w:pos="1418"/>
          <w:tab w:val="left" w:pos="1701"/>
        </w:tabs>
        <w:spacing w:after="0" w:line="240" w:lineRule="auto"/>
        <w:ind w:left="0" w:firstLine="567"/>
        <w:jc w:val="both"/>
      </w:pPr>
      <w:r w:rsidRPr="001179C6">
        <w:t>перечень и комплектность</w:t>
      </w:r>
      <w:r w:rsidR="000B22F1">
        <w:t xml:space="preserve"> объектов комплексных испытаний;</w:t>
      </w:r>
      <w:r w:rsidRPr="001179C6">
        <w:t xml:space="preserve"> </w:t>
      </w:r>
    </w:p>
    <w:p w14:paraId="62FC9F04" w14:textId="415C2CB0" w:rsidR="00A140B8" w:rsidRPr="001179C6" w:rsidRDefault="00A140B8" w:rsidP="00701E57">
      <w:pPr>
        <w:pStyle w:val="1f3"/>
        <w:widowControl w:val="0"/>
        <w:tabs>
          <w:tab w:val="left" w:pos="1418"/>
          <w:tab w:val="left" w:pos="1701"/>
        </w:tabs>
        <w:spacing w:after="0" w:line="240" w:lineRule="auto"/>
        <w:ind w:left="0" w:firstLine="567"/>
        <w:jc w:val="both"/>
      </w:pPr>
      <w:r w:rsidRPr="001179C6">
        <w:t>очередность испытаний объектов комплексных испытаний (объем, условия, порядок и</w:t>
      </w:r>
      <w:r w:rsidR="00351A5B" w:rsidRPr="001179C6">
        <w:t> </w:t>
      </w:r>
      <w:r w:rsidRPr="001179C6">
        <w:t>методы проведения испыта</w:t>
      </w:r>
      <w:r w:rsidR="000B22F1">
        <w:t>ний и обработки результатов);</w:t>
      </w:r>
      <w:r w:rsidRPr="001179C6">
        <w:t xml:space="preserve"> </w:t>
      </w:r>
    </w:p>
    <w:p w14:paraId="106D511F" w14:textId="58C57182" w:rsidR="00A140B8" w:rsidRPr="001179C6" w:rsidRDefault="00A140B8" w:rsidP="00701E57">
      <w:pPr>
        <w:pStyle w:val="1f3"/>
        <w:widowControl w:val="0"/>
        <w:tabs>
          <w:tab w:val="left" w:pos="1418"/>
          <w:tab w:val="left" w:pos="1701"/>
        </w:tabs>
        <w:spacing w:after="0" w:line="240" w:lineRule="auto"/>
        <w:ind w:left="0" w:firstLine="567"/>
        <w:jc w:val="both"/>
      </w:pPr>
      <w:r w:rsidRPr="001179C6">
        <w:t>материально-те</w:t>
      </w:r>
      <w:r w:rsidR="000B22F1">
        <w:t>хническое обеспечение испытаний;</w:t>
      </w:r>
      <w:r w:rsidRPr="001179C6">
        <w:t xml:space="preserve"> </w:t>
      </w:r>
    </w:p>
    <w:p w14:paraId="5B430BA7" w14:textId="0B2EC733" w:rsidR="00A140B8" w:rsidRPr="001179C6" w:rsidRDefault="00A140B8" w:rsidP="00701E57">
      <w:pPr>
        <w:pStyle w:val="1f3"/>
        <w:widowControl w:val="0"/>
        <w:tabs>
          <w:tab w:val="left" w:pos="1418"/>
          <w:tab w:val="left" w:pos="1701"/>
        </w:tabs>
        <w:spacing w:after="0" w:line="240" w:lineRule="auto"/>
        <w:ind w:left="0" w:firstLine="567"/>
        <w:jc w:val="both"/>
      </w:pPr>
      <w:r w:rsidRPr="001179C6">
        <w:t>критерии приемки объектов комплексных испытаний и Системы в</w:t>
      </w:r>
      <w:r w:rsidR="000B22F1">
        <w:t xml:space="preserve"> целом по результатам испытаний;</w:t>
      </w:r>
      <w:r w:rsidRPr="001179C6">
        <w:t xml:space="preserve"> </w:t>
      </w:r>
    </w:p>
    <w:p w14:paraId="3622FD08" w14:textId="693E1D9F" w:rsidR="00A140B8" w:rsidRPr="001179C6" w:rsidRDefault="00A140B8" w:rsidP="00701E57">
      <w:pPr>
        <w:pStyle w:val="1f3"/>
        <w:widowControl w:val="0"/>
        <w:tabs>
          <w:tab w:val="left" w:pos="1418"/>
          <w:tab w:val="left" w:pos="1701"/>
        </w:tabs>
        <w:spacing w:after="0" w:line="240" w:lineRule="auto"/>
        <w:ind w:left="0" w:firstLine="567"/>
        <w:jc w:val="both"/>
      </w:pPr>
      <w:r w:rsidRPr="001179C6">
        <w:t>порядок, методики и условия проведения проверок функционирования и взаимодействия объектов комплексных испытаний и ф</w:t>
      </w:r>
      <w:r w:rsidR="000B22F1">
        <w:t>ункционирования Системы в целом;</w:t>
      </w:r>
      <w:r w:rsidRPr="001179C6">
        <w:t xml:space="preserve"> </w:t>
      </w:r>
    </w:p>
    <w:p w14:paraId="7751DCF1" w14:textId="77777777" w:rsidR="00A140B8" w:rsidRPr="001179C6" w:rsidRDefault="00A140B8" w:rsidP="00701E57">
      <w:pPr>
        <w:pStyle w:val="1f3"/>
        <w:widowControl w:val="0"/>
        <w:tabs>
          <w:tab w:val="left" w:pos="1418"/>
          <w:tab w:val="left" w:pos="1701"/>
        </w:tabs>
        <w:spacing w:after="0" w:line="240" w:lineRule="auto"/>
        <w:ind w:left="0" w:firstLine="567"/>
        <w:jc w:val="both"/>
      </w:pPr>
      <w:r w:rsidRPr="001179C6">
        <w:t>обеспечение безопасности при проведении испытаний.</w:t>
      </w:r>
    </w:p>
    <w:p w14:paraId="1A95FCDE" w14:textId="6E72F902" w:rsidR="00A140B8" w:rsidRPr="001179C6" w:rsidRDefault="00D14CDC" w:rsidP="00AD13BB">
      <w:pPr>
        <w:pStyle w:val="1f3"/>
        <w:widowControl w:val="0"/>
        <w:tabs>
          <w:tab w:val="left" w:pos="1418"/>
          <w:tab w:val="left" w:pos="1701"/>
        </w:tabs>
        <w:spacing w:after="0" w:line="240" w:lineRule="auto"/>
        <w:ind w:left="0" w:firstLine="567"/>
        <w:jc w:val="both"/>
      </w:pPr>
      <w:r w:rsidRPr="001179C6">
        <w:t>Комплексные</w:t>
      </w:r>
      <w:r w:rsidR="00A140B8" w:rsidRPr="001179C6">
        <w:t xml:space="preserve"> тест</w:t>
      </w:r>
      <w:r w:rsidRPr="001179C6">
        <w:t>ы должны</w:t>
      </w:r>
      <w:r w:rsidR="00A140B8" w:rsidRPr="001179C6">
        <w:t xml:space="preserve"> обеспечивать проверку выполнения функций Системы или объектов комплексных испытаний во всех режимах функционирования, установленных в</w:t>
      </w:r>
      <w:r w:rsidR="00351A5B" w:rsidRPr="001179C6">
        <w:t> </w:t>
      </w:r>
      <w:r w:rsidR="00A140B8" w:rsidRPr="001179C6">
        <w:t>техническом задании на Систему, в том числе проверку взаимодействия между частями Системы, обеспечивать проверку реакции системы на некорректную информацию и</w:t>
      </w:r>
      <w:r w:rsidR="00351A5B" w:rsidRPr="001179C6">
        <w:t> </w:t>
      </w:r>
      <w:r w:rsidR="00A140B8" w:rsidRPr="001179C6">
        <w:t>аварийные ситуации, обеспечивать проверку показателей Системы в целом и ее составных частей на соответствие требованиями технического задания на Систему.</w:t>
      </w:r>
    </w:p>
    <w:p w14:paraId="3D7AC3FA" w14:textId="77B866E5" w:rsidR="004B6A9F" w:rsidRPr="00617B6C" w:rsidRDefault="004B6A9F" w:rsidP="00AD13BB">
      <w:pPr>
        <w:widowControl w:val="0"/>
        <w:tabs>
          <w:tab w:val="left" w:pos="567"/>
          <w:tab w:val="left" w:pos="1701"/>
        </w:tabs>
        <w:spacing w:after="0" w:line="240" w:lineRule="auto"/>
        <w:ind w:firstLine="567"/>
        <w:contextualSpacing/>
      </w:pPr>
      <w:r w:rsidRPr="00617B6C">
        <w:t>В состав комплексных тестов допускается включать встроенные в СрЗИ те</w:t>
      </w:r>
      <w:r w:rsidR="00437377" w:rsidRPr="00617B6C">
        <w:t>сты, проверки, отчеты</w:t>
      </w:r>
      <w:r w:rsidRPr="00617B6C">
        <w:t xml:space="preserve">, </w:t>
      </w:r>
      <w:r w:rsidR="009D10E9" w:rsidRPr="006A0345">
        <w:t>пакетные командные файлы,</w:t>
      </w:r>
      <w:r w:rsidR="009D10E9">
        <w:t xml:space="preserve"> </w:t>
      </w:r>
      <w:r w:rsidRPr="00617B6C">
        <w:t xml:space="preserve">на основании которых можно сделать выводы </w:t>
      </w:r>
      <w:r w:rsidR="00FF1F85">
        <w:br/>
      </w:r>
      <w:r w:rsidRPr="00617B6C">
        <w:t>о соответствии проверяемых объектов требованиям технического задания подсистемы СЗИ. Допускаются объединение данных тестов в наборы тестов и в пакетные командные файлы, листинг командных файлов приводится в программе и методиках испытаний.</w:t>
      </w:r>
    </w:p>
    <w:p w14:paraId="4232E3DA" w14:textId="62D22833" w:rsidR="00A140B8" w:rsidRDefault="00A140B8" w:rsidP="00A140B8">
      <w:pPr>
        <w:pStyle w:val="1f3"/>
        <w:widowControl w:val="0"/>
        <w:tabs>
          <w:tab w:val="left" w:pos="1418"/>
          <w:tab w:val="left" w:pos="1701"/>
        </w:tabs>
        <w:spacing w:after="0" w:line="240" w:lineRule="auto"/>
        <w:ind w:left="0" w:firstLine="567"/>
        <w:jc w:val="both"/>
      </w:pPr>
      <w:r w:rsidRPr="001179C6">
        <w:t>К программе и методике предварительных испытаний Подрядчик прилагает график проведения комплексных испытаний (при необходимости</w:t>
      </w:r>
      <w:r w:rsidR="00AD13BB" w:rsidRPr="001179C6">
        <w:t>).</w:t>
      </w:r>
    </w:p>
    <w:p w14:paraId="54EBCCE5" w14:textId="68EB5E64" w:rsidR="00201E76" w:rsidRDefault="00201E76" w:rsidP="00617B6C">
      <w:pPr>
        <w:pStyle w:val="1f3"/>
        <w:widowControl w:val="0"/>
        <w:tabs>
          <w:tab w:val="left" w:pos="851"/>
          <w:tab w:val="left" w:pos="1701"/>
        </w:tabs>
        <w:spacing w:after="0" w:line="240" w:lineRule="auto"/>
        <w:ind w:left="0" w:firstLine="567"/>
        <w:jc w:val="both"/>
      </w:pPr>
      <w:r>
        <w:t>В пояснительн</w:t>
      </w:r>
      <w:r w:rsidR="0088122F">
        <w:t>ую</w:t>
      </w:r>
      <w:r>
        <w:t xml:space="preserve"> записк</w:t>
      </w:r>
      <w:r w:rsidR="0088122F">
        <w:t>у</w:t>
      </w:r>
      <w:r>
        <w:t xml:space="preserve"> к программе и методике предварительных комплексных испытаний Подрядчик </w:t>
      </w:r>
      <w:r w:rsidR="0088122F">
        <w:t>включает</w:t>
      </w:r>
      <w:r>
        <w:t>:</w:t>
      </w:r>
    </w:p>
    <w:p w14:paraId="7DF648FD" w14:textId="338E63FE" w:rsidR="00201E76" w:rsidRDefault="00201E76" w:rsidP="004977E6">
      <w:pPr>
        <w:pStyle w:val="1f3"/>
        <w:widowControl w:val="0"/>
        <w:numPr>
          <w:ilvl w:val="0"/>
          <w:numId w:val="26"/>
        </w:numPr>
        <w:tabs>
          <w:tab w:val="left" w:pos="851"/>
          <w:tab w:val="left" w:pos="1701"/>
        </w:tabs>
        <w:spacing w:after="0" w:line="240" w:lineRule="auto"/>
        <w:ind w:left="0" w:firstLine="567"/>
        <w:jc w:val="both"/>
      </w:pPr>
      <w:r w:rsidRPr="00AE43FE">
        <w:t xml:space="preserve">технические характеристики </w:t>
      </w:r>
      <w:r w:rsidR="00AE43FE" w:rsidRPr="00AE43FE">
        <w:t xml:space="preserve">Предпродуктивного </w:t>
      </w:r>
      <w:r w:rsidRPr="00AE43FE">
        <w:t>контура, в котором проводятся</w:t>
      </w:r>
      <w:r>
        <w:t xml:space="preserve"> испытания; </w:t>
      </w:r>
    </w:p>
    <w:p w14:paraId="6CA92631" w14:textId="7046822F" w:rsidR="0088122F" w:rsidRDefault="00201E76" w:rsidP="004977E6">
      <w:pPr>
        <w:pStyle w:val="1f3"/>
        <w:widowControl w:val="0"/>
        <w:numPr>
          <w:ilvl w:val="0"/>
          <w:numId w:val="26"/>
        </w:numPr>
        <w:tabs>
          <w:tab w:val="left" w:pos="851"/>
          <w:tab w:val="left" w:pos="1701"/>
        </w:tabs>
        <w:spacing w:after="0" w:line="240" w:lineRule="auto"/>
        <w:ind w:left="0" w:firstLine="567"/>
        <w:jc w:val="both"/>
      </w:pPr>
      <w:r>
        <w:t>в случае применения эмуляторов интеграций Системы</w:t>
      </w:r>
      <w:r w:rsidR="009816F2">
        <w:t xml:space="preserve"> с иными информационными системами</w:t>
      </w:r>
      <w:r w:rsidR="0088122F">
        <w:t xml:space="preserve">, </w:t>
      </w:r>
      <w:r w:rsidR="006131D1">
        <w:t xml:space="preserve">описание механизма работы эмулятора, а также </w:t>
      </w:r>
      <w:r w:rsidR="0088122F">
        <w:t>мотивированное</w:t>
      </w:r>
      <w:r>
        <w:t xml:space="preserve"> обоснов</w:t>
      </w:r>
      <w:r w:rsidR="0088122F">
        <w:t>ание</w:t>
      </w:r>
      <w:r>
        <w:t xml:space="preserve"> </w:t>
      </w:r>
      <w:r w:rsidR="009816F2">
        <w:t>невозможност</w:t>
      </w:r>
      <w:r w:rsidR="0088122F">
        <w:t>и</w:t>
      </w:r>
      <w:r w:rsidR="009816F2">
        <w:t xml:space="preserve"> </w:t>
      </w:r>
      <w:r w:rsidR="0088122F">
        <w:t xml:space="preserve">настройки </w:t>
      </w:r>
      <w:r w:rsidR="009816F2">
        <w:t xml:space="preserve">интеграции с </w:t>
      </w:r>
      <w:r w:rsidR="00617B6C">
        <w:t>промышленными</w:t>
      </w:r>
      <w:r w:rsidR="009816F2">
        <w:t xml:space="preserve"> или тестовыми контурами </w:t>
      </w:r>
      <w:r w:rsidR="0088122F">
        <w:t>информационных систем, интеграцию с которыми необходимо продемонстрировать;</w:t>
      </w:r>
    </w:p>
    <w:p w14:paraId="335D20BE" w14:textId="47D66249" w:rsidR="00201E76" w:rsidRDefault="0088122F" w:rsidP="004977E6">
      <w:pPr>
        <w:pStyle w:val="1f3"/>
        <w:widowControl w:val="0"/>
        <w:numPr>
          <w:ilvl w:val="0"/>
          <w:numId w:val="26"/>
        </w:numPr>
        <w:tabs>
          <w:tab w:val="left" w:pos="851"/>
          <w:tab w:val="left" w:pos="1701"/>
        </w:tabs>
        <w:spacing w:after="0" w:line="240" w:lineRule="auto"/>
        <w:ind w:left="0" w:firstLine="567"/>
        <w:jc w:val="both"/>
      </w:pPr>
      <w:r>
        <w:t>обоснование достаточности используемых тестовых данных;</w:t>
      </w:r>
    </w:p>
    <w:p w14:paraId="068554C7" w14:textId="09AF12B2" w:rsidR="0088122F" w:rsidRPr="001179C6" w:rsidRDefault="0088122F" w:rsidP="004977E6">
      <w:pPr>
        <w:pStyle w:val="1f3"/>
        <w:widowControl w:val="0"/>
        <w:numPr>
          <w:ilvl w:val="0"/>
          <w:numId w:val="26"/>
        </w:numPr>
        <w:tabs>
          <w:tab w:val="left" w:pos="851"/>
          <w:tab w:val="left" w:pos="1701"/>
        </w:tabs>
        <w:spacing w:after="0" w:line="240" w:lineRule="auto"/>
        <w:ind w:left="0" w:firstLine="567"/>
        <w:jc w:val="both"/>
      </w:pPr>
      <w:r>
        <w:t>в случае использования тестовых данных, подготовленных Подрядчиком самостоятельно, обоснование невозможности использования при подготовке тестовых данных, данных содержащихся в Системе, в том числе деперсонализированных данных, содержащихся в Системе.</w:t>
      </w:r>
    </w:p>
    <w:p w14:paraId="1B0C01C4" w14:textId="66C2478B" w:rsidR="008B2A49" w:rsidRPr="00697758" w:rsidRDefault="008B2A49" w:rsidP="008B2A49">
      <w:pPr>
        <w:pStyle w:val="1f3"/>
        <w:widowControl w:val="0"/>
        <w:tabs>
          <w:tab w:val="left" w:pos="1418"/>
          <w:tab w:val="left" w:pos="1701"/>
        </w:tabs>
        <w:spacing w:after="0" w:line="240" w:lineRule="auto"/>
        <w:ind w:left="0" w:firstLine="567"/>
        <w:jc w:val="both"/>
      </w:pPr>
      <w:r w:rsidRPr="001179C6">
        <w:t xml:space="preserve">Проведение предварительных комплексных испытаний Системы осуществляется </w:t>
      </w:r>
      <w:r w:rsidR="00701E57" w:rsidRPr="001179C6">
        <w:br/>
      </w:r>
      <w:r w:rsidRPr="001179C6">
        <w:t xml:space="preserve">в соответствии с требованиями международных стандартов, национальных стандартов, государственных стандартов, технических регламентов, документов по стандартизации </w:t>
      </w:r>
      <w:r w:rsidR="00701E57" w:rsidRPr="001179C6">
        <w:br/>
      </w:r>
      <w:r w:rsidRPr="001179C6">
        <w:t xml:space="preserve">и иных руководящих документов в сфере информации, информационных технологий </w:t>
      </w:r>
      <w:r w:rsidR="00617B6C">
        <w:br/>
      </w:r>
      <w:r w:rsidRPr="001179C6">
        <w:t xml:space="preserve">и защиты информации, связи, приведенных в Таблице 1 Описания объекта закупки, </w:t>
      </w:r>
      <w:r w:rsidRPr="006B59F3">
        <w:t xml:space="preserve">разработанной программой и методикой предварительных комплексных испытаний, а также </w:t>
      </w:r>
      <w:r w:rsidRPr="00697758">
        <w:t xml:space="preserve">на основании документов, разработанных Подрядчиком по результатам выполнения работ по пункту </w:t>
      </w:r>
      <w:r w:rsidR="006B59F3" w:rsidRPr="00697758">
        <w:t>2</w:t>
      </w:r>
      <w:r w:rsidRPr="00697758">
        <w:t>.2.1 Приложения № 2 к Описанию объекта закупки, подтверждающих выполнение работ.</w:t>
      </w:r>
    </w:p>
    <w:p w14:paraId="36AC6F01" w14:textId="1FA2D01B" w:rsidR="008B2A49" w:rsidRPr="001179C6" w:rsidRDefault="008B2A49" w:rsidP="008B2A49">
      <w:pPr>
        <w:pStyle w:val="1f3"/>
        <w:widowControl w:val="0"/>
        <w:tabs>
          <w:tab w:val="left" w:pos="1418"/>
          <w:tab w:val="left" w:pos="1701"/>
        </w:tabs>
        <w:spacing w:after="0" w:line="240" w:lineRule="auto"/>
        <w:ind w:left="0" w:firstLine="567"/>
        <w:jc w:val="both"/>
      </w:pPr>
      <w:r w:rsidRPr="00697758">
        <w:t>Проведение предварительных комплексных испытаний Системы Подрядчик</w:t>
      </w:r>
      <w:r w:rsidRPr="00AE43FE">
        <w:t xml:space="preserve"> </w:t>
      </w:r>
      <w:r w:rsidRPr="00AE43FE">
        <w:lastRenderedPageBreak/>
        <w:t xml:space="preserve">осуществляет при участии Заказчика и Получателя </w:t>
      </w:r>
      <w:r w:rsidR="00CA6450" w:rsidRPr="00AE43FE">
        <w:t xml:space="preserve">в </w:t>
      </w:r>
      <w:r w:rsidR="00AE43FE" w:rsidRPr="00AE43FE">
        <w:t xml:space="preserve">Предпродуктивном </w:t>
      </w:r>
      <w:r w:rsidR="00CA6450" w:rsidRPr="00AE43FE">
        <w:t>контуре</w:t>
      </w:r>
      <w:r w:rsidR="00692A87" w:rsidRPr="00AE43FE">
        <w:t>.</w:t>
      </w:r>
      <w:r w:rsidR="00F76250">
        <w:t xml:space="preserve"> </w:t>
      </w:r>
      <w:r w:rsidRPr="001179C6">
        <w:t>В рамках проведения предварительных комплексных испытаний Системы Подрядчик должен собрать предложения Получателя по развитию Системы.</w:t>
      </w:r>
    </w:p>
    <w:p w14:paraId="102B590D" w14:textId="77777777" w:rsidR="008B2A49" w:rsidRPr="001179C6" w:rsidRDefault="008B2A49" w:rsidP="008B2A49">
      <w:pPr>
        <w:pStyle w:val="1f3"/>
        <w:widowControl w:val="0"/>
        <w:tabs>
          <w:tab w:val="left" w:pos="1276"/>
          <w:tab w:val="left" w:pos="1418"/>
        </w:tabs>
        <w:spacing w:after="0" w:line="240" w:lineRule="auto"/>
        <w:ind w:left="0" w:firstLine="567"/>
        <w:jc w:val="both"/>
        <w:rPr>
          <w:bCs/>
        </w:rPr>
      </w:pPr>
      <w:r w:rsidRPr="00F9613E">
        <w:rPr>
          <w:bCs/>
        </w:rPr>
        <w:t>Результаты проведения предварительных комплексных испытаний Системы должны быть оформлены Подрядчиком в форме протокола предварительных комплексных испытаний. Результаты и анализ собранных предложений отражаются Подрядчиком в рекомендациях по развитию Системы.</w:t>
      </w:r>
    </w:p>
    <w:p w14:paraId="6A03F979" w14:textId="77777777" w:rsidR="008B2A49" w:rsidRPr="001179C6" w:rsidRDefault="008B2A49" w:rsidP="008B2A49">
      <w:pPr>
        <w:pStyle w:val="1f3"/>
        <w:widowControl w:val="0"/>
        <w:tabs>
          <w:tab w:val="left" w:pos="1276"/>
          <w:tab w:val="left" w:pos="1418"/>
        </w:tabs>
        <w:spacing w:after="0" w:line="240" w:lineRule="auto"/>
        <w:ind w:left="0" w:firstLine="567"/>
        <w:jc w:val="both"/>
        <w:rPr>
          <w:bCs/>
        </w:rPr>
      </w:pPr>
      <w:r w:rsidRPr="001179C6">
        <w:rPr>
          <w:bCs/>
        </w:rPr>
        <w:t>По итогам проведения предварительных комплексных испытаний Системы Подрядчик должен устранить недостатки (в случае выявления) и внести изменения в документацию, в том числе эксплуатационную, в соответствии с протоколом проведения предварительных комплексных испытаний.</w:t>
      </w:r>
    </w:p>
    <w:p w14:paraId="3586882D" w14:textId="63960B5D" w:rsidR="008B2A49" w:rsidRPr="00F9613E" w:rsidRDefault="008B2A49" w:rsidP="008B2A49">
      <w:pPr>
        <w:pStyle w:val="1f3"/>
        <w:widowControl w:val="0"/>
        <w:tabs>
          <w:tab w:val="left" w:pos="1276"/>
          <w:tab w:val="left" w:pos="1418"/>
        </w:tabs>
        <w:spacing w:after="0" w:line="240" w:lineRule="auto"/>
        <w:ind w:left="0" w:firstLine="567"/>
        <w:jc w:val="both"/>
        <w:rPr>
          <w:bCs/>
        </w:rPr>
      </w:pPr>
      <w:r w:rsidRPr="00F9613E">
        <w:rPr>
          <w:bCs/>
        </w:rPr>
        <w:t>По итогам проведения предварительных комплексных испытаний Системы Заказчик и Получатель принимают решение о вводе Системы в опытную эксплуатацию, а Подрядчик оформляет акт приемки в опытную эксплуатацию.</w:t>
      </w:r>
    </w:p>
    <w:p w14:paraId="0522EB6F" w14:textId="380E6327" w:rsidR="008B2A49" w:rsidRDefault="008B2A49" w:rsidP="008B2A49">
      <w:pPr>
        <w:pStyle w:val="1f3"/>
        <w:widowControl w:val="0"/>
        <w:tabs>
          <w:tab w:val="left" w:pos="1276"/>
          <w:tab w:val="left" w:pos="1418"/>
        </w:tabs>
        <w:spacing w:after="0" w:line="240" w:lineRule="auto"/>
        <w:ind w:left="0" w:firstLine="567"/>
        <w:jc w:val="both"/>
        <w:rPr>
          <w:bCs/>
        </w:rPr>
      </w:pPr>
      <w:r w:rsidRPr="00F9613E">
        <w:rPr>
          <w:bCs/>
        </w:rPr>
        <w:t xml:space="preserve">По результатам проведения предварительных комплексных испытаний Системы Подрядчик передает Заказчику полные атрибуты административного доступа к Системе, в том числе к административной консоли Системы, базам данных Системы, дочерним виртуальным машинам, на которых развернута Система, СрЗИ и иные атрибуты административного доступа </w:t>
      </w:r>
      <w:r w:rsidRPr="00AE43FE">
        <w:rPr>
          <w:bCs/>
        </w:rPr>
        <w:t>необходимые для развертывания, сопровождения</w:t>
      </w:r>
      <w:r w:rsidRPr="00F9613E">
        <w:rPr>
          <w:bCs/>
        </w:rPr>
        <w:t>, эксплуатации Системы, по акту приема-передачи в запечатанном конверте.</w:t>
      </w:r>
    </w:p>
    <w:p w14:paraId="34731CBF" w14:textId="3B766334" w:rsidR="002845DD" w:rsidRDefault="002845DD" w:rsidP="002845DD">
      <w:pPr>
        <w:pStyle w:val="1f3"/>
        <w:widowControl w:val="0"/>
        <w:tabs>
          <w:tab w:val="left" w:pos="1276"/>
          <w:tab w:val="left" w:pos="1418"/>
        </w:tabs>
        <w:spacing w:after="0" w:line="240" w:lineRule="auto"/>
        <w:ind w:left="0" w:firstLine="567"/>
        <w:jc w:val="both"/>
      </w:pPr>
      <w:r w:rsidRPr="00B3009B">
        <w:t xml:space="preserve">В процессе проведения предварительных комплексных испытаний Системы Подрядчик </w:t>
      </w:r>
      <w:r w:rsidRPr="00AE43FE">
        <w:t xml:space="preserve">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пункте 3.15 Описания объекта закупки, </w:t>
      </w:r>
      <w:r w:rsidR="002E4548">
        <w:t xml:space="preserve">в </w:t>
      </w:r>
      <w:r w:rsidR="00A759EE">
        <w:t>соответствии</w:t>
      </w:r>
      <w:r w:rsidR="002E4548">
        <w:t xml:space="preserve"> с требованиями безопасности информации Приложения </w:t>
      </w:r>
      <w:r w:rsidR="00FF1F85">
        <w:t xml:space="preserve">№ </w:t>
      </w:r>
      <w:r w:rsidR="002E4548">
        <w:t xml:space="preserve">4 </w:t>
      </w:r>
      <w:r w:rsidR="00FF1F85">
        <w:t>к О</w:t>
      </w:r>
      <w:r w:rsidR="002E4548">
        <w:t>писани</w:t>
      </w:r>
      <w:r w:rsidR="00FF1F85">
        <w:t>ю</w:t>
      </w:r>
      <w:r w:rsidR="002E4548">
        <w:t xml:space="preserve"> объекта закупки, </w:t>
      </w:r>
      <w:r w:rsidRPr="00AE43FE">
        <w:t xml:space="preserve">а также в соответствии </w:t>
      </w:r>
      <w:r w:rsidR="00FF1F85">
        <w:br/>
      </w:r>
      <w:r w:rsidRPr="00AE43FE">
        <w:t xml:space="preserve">с инструкциями, приведенными в рабочей документации на Систему в </w:t>
      </w:r>
      <w:r w:rsidR="00AE43FE" w:rsidRPr="00AE43FE">
        <w:t>Предпродуктивном</w:t>
      </w:r>
      <w:r w:rsidRPr="00AE43FE">
        <w:t xml:space="preserve"> контуре. Подрядчик осуществляет видеозапись процесса компиляции, создания дистрибутива и установки (развертывания) разработанных программ для ЭВМ в формате скринкаста, </w:t>
      </w:r>
      <w:r w:rsidR="00FF1F85">
        <w:br/>
      </w:r>
      <w:r w:rsidRPr="00AE43FE">
        <w:t>а именно видеозахвата экрана с параллельной записью голосовых комментариев. Видеозапись процесса компиляции, создания дистрибутива и установки (развертывания) разработанных программ для ЭВМ передается Подрядчиком Заказчику по результатам проведения</w:t>
      </w:r>
      <w:r w:rsidRPr="00B3009B">
        <w:t xml:space="preserve"> предварительных комплексных испытаний Системы.</w:t>
      </w:r>
    </w:p>
    <w:p w14:paraId="4BAE3CD6" w14:textId="77777777" w:rsidR="00113A7F" w:rsidRPr="001179C6" w:rsidRDefault="00113A7F" w:rsidP="008D1548">
      <w:pPr>
        <w:pStyle w:val="36"/>
        <w:spacing w:after="0" w:line="240" w:lineRule="auto"/>
        <w:ind w:left="0" w:firstLine="567"/>
      </w:pPr>
      <w:r w:rsidRPr="001179C6">
        <w:t>Подготовка персонала.</w:t>
      </w:r>
    </w:p>
    <w:p w14:paraId="7660AF56" w14:textId="77777777" w:rsidR="00113A7F" w:rsidRPr="001179C6" w:rsidRDefault="00113A7F" w:rsidP="00113A7F">
      <w:pPr>
        <w:pStyle w:val="1f3"/>
        <w:widowControl w:val="0"/>
        <w:tabs>
          <w:tab w:val="left" w:pos="1418"/>
          <w:tab w:val="left" w:pos="1701"/>
        </w:tabs>
        <w:spacing w:after="0" w:line="240" w:lineRule="auto"/>
        <w:ind w:left="0" w:firstLine="567"/>
        <w:jc w:val="both"/>
      </w:pPr>
      <w:r w:rsidRPr="001179C6">
        <w:t>В рамках подготовки персонала Подрядчик должен провести подготовку пользователей Системы к ее использованию</w:t>
      </w:r>
      <w:r>
        <w:t>, а в части СЗИ в соответствии с требованиями к эксплуатации Системы,</w:t>
      </w:r>
      <w:r w:rsidRPr="001179C6">
        <w:t xml:space="preserve"> и собрать предложения пользователей по развитию Системы.</w:t>
      </w:r>
    </w:p>
    <w:p w14:paraId="76336F06" w14:textId="106C7124" w:rsidR="00113A7F" w:rsidRPr="00697758" w:rsidRDefault="00113A7F" w:rsidP="00113A7F">
      <w:pPr>
        <w:pStyle w:val="1f3"/>
        <w:widowControl w:val="0"/>
        <w:tabs>
          <w:tab w:val="left" w:pos="1418"/>
          <w:tab w:val="left" w:pos="1701"/>
        </w:tabs>
        <w:spacing w:after="0" w:line="240" w:lineRule="auto"/>
        <w:ind w:left="0" w:firstLine="567"/>
        <w:jc w:val="both"/>
      </w:pPr>
      <w:r w:rsidRPr="00697758">
        <w:t>В части защиты информации, содержащейся в Системе, Подрядчик проводит подготовку специалистов структурного подразделения или должностного лица (работника), ответственных за защиту информации в Системе, а также подготовку иного персонала (пользователей) Системы в части, касающейся защиты информации.</w:t>
      </w:r>
    </w:p>
    <w:p w14:paraId="2E3731E4" w14:textId="2A9F98D1" w:rsidR="00113A7F" w:rsidRPr="001179C6" w:rsidRDefault="00113A7F" w:rsidP="00113A7F">
      <w:pPr>
        <w:pStyle w:val="1f3"/>
        <w:widowControl w:val="0"/>
        <w:tabs>
          <w:tab w:val="left" w:pos="1276"/>
          <w:tab w:val="left" w:pos="1418"/>
        </w:tabs>
        <w:spacing w:after="0" w:line="240" w:lineRule="auto"/>
        <w:ind w:left="0" w:firstLine="567"/>
        <w:jc w:val="both"/>
        <w:rPr>
          <w:bCs/>
          <w:color w:val="000000"/>
        </w:rPr>
      </w:pPr>
      <w:r w:rsidRPr="001179C6">
        <w:rPr>
          <w:bCs/>
          <w:color w:val="000000"/>
        </w:rPr>
        <w:t>Условия подготовки персонала:</w:t>
      </w:r>
    </w:p>
    <w:p w14:paraId="1681C349" w14:textId="765F7BF6" w:rsidR="00113A7F" w:rsidRPr="001179C6" w:rsidRDefault="006A0345" w:rsidP="00113A7F">
      <w:pPr>
        <w:pStyle w:val="1f3"/>
        <w:widowControl w:val="0"/>
        <w:tabs>
          <w:tab w:val="left" w:pos="1418"/>
        </w:tabs>
        <w:spacing w:after="0" w:line="240" w:lineRule="auto"/>
        <w:ind w:left="0" w:firstLine="567"/>
        <w:jc w:val="both"/>
        <w:rPr>
          <w:bCs/>
          <w:iCs/>
        </w:rPr>
      </w:pPr>
      <w:r>
        <w:rPr>
          <w:bCs/>
          <w:iCs/>
        </w:rPr>
        <w:t xml:space="preserve">наличие </w:t>
      </w:r>
      <w:r w:rsidR="00113A7F" w:rsidRPr="001179C6">
        <w:rPr>
          <w:bCs/>
          <w:iCs/>
        </w:rPr>
        <w:t>плана подготовки персонала (по ролям);</w:t>
      </w:r>
    </w:p>
    <w:p w14:paraId="0B2D77A1" w14:textId="77777777" w:rsidR="00113A7F" w:rsidRPr="001179C6" w:rsidRDefault="00113A7F" w:rsidP="00113A7F">
      <w:pPr>
        <w:pStyle w:val="1f3"/>
        <w:widowControl w:val="0"/>
        <w:tabs>
          <w:tab w:val="left" w:pos="1276"/>
          <w:tab w:val="left" w:pos="1418"/>
        </w:tabs>
        <w:spacing w:after="0" w:line="240" w:lineRule="auto"/>
        <w:ind w:left="0" w:firstLine="567"/>
        <w:jc w:val="both"/>
        <w:rPr>
          <w:bCs/>
        </w:rPr>
      </w:pPr>
      <w:r w:rsidRPr="001179C6">
        <w:rPr>
          <w:bCs/>
          <w:color w:val="000000"/>
        </w:rPr>
        <w:t xml:space="preserve">обеспечение </w:t>
      </w:r>
      <w:r>
        <w:rPr>
          <w:bCs/>
          <w:color w:val="000000"/>
        </w:rPr>
        <w:t>пользователей Системы, включенных в списки для подготовки персонала,</w:t>
      </w:r>
      <w:r w:rsidRPr="001179C6">
        <w:rPr>
          <w:bCs/>
          <w:color w:val="000000"/>
        </w:rPr>
        <w:t xml:space="preserve"> инструктивно-методическими материалами (руководство системного программиста, руководство пользователя (по ролям), описание базы данных, руководство администратора </w:t>
      </w:r>
      <w:r w:rsidRPr="001179C6">
        <w:t>безопасности</w:t>
      </w:r>
      <w:r w:rsidRPr="001179C6">
        <w:rPr>
          <w:bCs/>
          <w:color w:val="FF0000"/>
        </w:rPr>
        <w:t xml:space="preserve"> </w:t>
      </w:r>
      <w:r w:rsidRPr="001179C6">
        <w:rPr>
          <w:bCs/>
        </w:rPr>
        <w:t>Системы, инструкция по формированию и ведению баз данных);</w:t>
      </w:r>
    </w:p>
    <w:p w14:paraId="6A530020" w14:textId="2F5EB32E" w:rsidR="00113A7F" w:rsidRPr="00697758" w:rsidRDefault="00113A7F" w:rsidP="00113A7F">
      <w:pPr>
        <w:widowControl w:val="0"/>
        <w:tabs>
          <w:tab w:val="left" w:pos="1276"/>
          <w:tab w:val="left" w:pos="1418"/>
        </w:tabs>
        <w:spacing w:after="0" w:line="240" w:lineRule="auto"/>
        <w:ind w:firstLine="567"/>
        <w:contextualSpacing/>
        <w:rPr>
          <w:bCs/>
        </w:rPr>
      </w:pPr>
      <w:r w:rsidRPr="00697758">
        <w:rPr>
          <w:bCs/>
        </w:rPr>
        <w:t xml:space="preserve">Подрядчик формирует </w:t>
      </w:r>
      <w:r w:rsidR="00697758" w:rsidRPr="00697758">
        <w:rPr>
          <w:bCs/>
        </w:rPr>
        <w:t>1 (одну)</w:t>
      </w:r>
      <w:r w:rsidRPr="00697758">
        <w:rPr>
          <w:bCs/>
        </w:rPr>
        <w:t xml:space="preserve"> учебн</w:t>
      </w:r>
      <w:r w:rsidR="00697758" w:rsidRPr="00697758">
        <w:rPr>
          <w:bCs/>
        </w:rPr>
        <w:t>ую</w:t>
      </w:r>
      <w:r w:rsidRPr="00697758">
        <w:rPr>
          <w:bCs/>
        </w:rPr>
        <w:t xml:space="preserve"> групп</w:t>
      </w:r>
      <w:r w:rsidR="00697758" w:rsidRPr="00697758">
        <w:rPr>
          <w:bCs/>
        </w:rPr>
        <w:t>у</w:t>
      </w:r>
      <w:r w:rsidRPr="00697758">
        <w:rPr>
          <w:bCs/>
        </w:rPr>
        <w:t xml:space="preserve">. Общее количество пользователей, прошедших подготовку, </w:t>
      </w:r>
      <w:r w:rsidRPr="00697758">
        <w:t>–</w:t>
      </w:r>
      <w:r w:rsidR="00697758" w:rsidRPr="00697758">
        <w:rPr>
          <w:bCs/>
        </w:rPr>
        <w:t xml:space="preserve"> не менее 10</w:t>
      </w:r>
      <w:r w:rsidRPr="00697758">
        <w:rPr>
          <w:bCs/>
        </w:rPr>
        <w:t xml:space="preserve"> пользователей.</w:t>
      </w:r>
    </w:p>
    <w:p w14:paraId="0D38C503" w14:textId="79B78823" w:rsidR="00113A7F" w:rsidRPr="00697758" w:rsidRDefault="00113A7F" w:rsidP="00113A7F">
      <w:pPr>
        <w:widowControl w:val="0"/>
        <w:tabs>
          <w:tab w:val="left" w:pos="1276"/>
          <w:tab w:val="left" w:pos="1418"/>
        </w:tabs>
        <w:spacing w:after="0" w:line="240" w:lineRule="auto"/>
        <w:ind w:firstLine="567"/>
        <w:contextualSpacing/>
        <w:rPr>
          <w:bCs/>
        </w:rPr>
      </w:pPr>
      <w:r w:rsidRPr="00697758">
        <w:rPr>
          <w:bCs/>
        </w:rPr>
        <w:t>Подготовка персонала проводится в формате видеоконференцсвязи</w:t>
      </w:r>
    </w:p>
    <w:p w14:paraId="55EAC175" w14:textId="77777777" w:rsidR="00113A7F" w:rsidRPr="00C07BB3" w:rsidRDefault="00113A7F" w:rsidP="00113A7F">
      <w:pPr>
        <w:pStyle w:val="1f3"/>
        <w:widowControl w:val="0"/>
        <w:tabs>
          <w:tab w:val="left" w:pos="1276"/>
          <w:tab w:val="left" w:pos="1418"/>
        </w:tabs>
        <w:spacing w:after="0" w:line="240" w:lineRule="auto"/>
        <w:ind w:left="0" w:firstLine="567"/>
        <w:jc w:val="both"/>
        <w:rPr>
          <w:bCs/>
          <w:strike/>
        </w:rPr>
      </w:pPr>
      <w:r w:rsidRPr="00C07BB3">
        <w:rPr>
          <w:bCs/>
        </w:rPr>
        <w:t xml:space="preserve">План подготовки персонала должен учитывать проведение подготовки персонала </w:t>
      </w:r>
      <w:r w:rsidRPr="00C07BB3">
        <w:rPr>
          <w:bCs/>
        </w:rPr>
        <w:br/>
        <w:t>с учетом ролевых моделей пользователей.</w:t>
      </w:r>
    </w:p>
    <w:p w14:paraId="2A0C7647" w14:textId="22B46A56" w:rsidR="00113A7F" w:rsidRPr="00C07BB3" w:rsidRDefault="00113A7F" w:rsidP="00113A7F">
      <w:pPr>
        <w:spacing w:after="0" w:line="240" w:lineRule="auto"/>
        <w:ind w:firstLine="567"/>
        <w:contextualSpacing/>
      </w:pPr>
      <w:r w:rsidRPr="00C07BB3">
        <w:rPr>
          <w:bCs/>
        </w:rPr>
        <w:lastRenderedPageBreak/>
        <w:t xml:space="preserve">Список слушателей </w:t>
      </w:r>
      <w:r w:rsidRPr="00C07BB3">
        <w:t xml:space="preserve">предоставляется Получателем на основании письменного запроса Подрядчика. </w:t>
      </w:r>
    </w:p>
    <w:p w14:paraId="2F087433" w14:textId="51FD5696" w:rsidR="00113A7F" w:rsidRPr="00697758" w:rsidRDefault="00113A7F" w:rsidP="00113A7F">
      <w:pPr>
        <w:pStyle w:val="1f3"/>
        <w:widowControl w:val="0"/>
        <w:tabs>
          <w:tab w:val="left" w:pos="1276"/>
          <w:tab w:val="left" w:pos="1418"/>
        </w:tabs>
        <w:spacing w:after="0" w:line="240" w:lineRule="auto"/>
        <w:ind w:left="0" w:firstLine="567"/>
        <w:jc w:val="both"/>
        <w:rPr>
          <w:bCs/>
        </w:rPr>
      </w:pPr>
      <w:r w:rsidRPr="00697758">
        <w:rPr>
          <w:bCs/>
        </w:rPr>
        <w:t xml:space="preserve">Перед началом подготовки персонала Подрядчик обязан передать атрибуты доступа </w:t>
      </w:r>
      <w:r w:rsidRPr="00697758">
        <w:rPr>
          <w:bCs/>
        </w:rPr>
        <w:br/>
        <w:t xml:space="preserve">и инструктивно-методические материалы для прохождения подготовки, в соответствии </w:t>
      </w:r>
      <w:r w:rsidRPr="00697758">
        <w:rPr>
          <w:bCs/>
        </w:rPr>
        <w:br/>
        <w:t>с</w:t>
      </w:r>
      <w:r w:rsidR="00BC07D8" w:rsidRPr="00697758">
        <w:rPr>
          <w:bCs/>
        </w:rPr>
        <w:t>о</w:t>
      </w:r>
      <w:r w:rsidRPr="00697758">
        <w:rPr>
          <w:bCs/>
        </w:rPr>
        <w:t xml:space="preserve"> </w:t>
      </w:r>
      <w:r w:rsidR="00BC07D8" w:rsidRPr="00697758">
        <w:rPr>
          <w:bCs/>
        </w:rPr>
        <w:t>с</w:t>
      </w:r>
      <w:r w:rsidRPr="00697758">
        <w:rPr>
          <w:bCs/>
        </w:rPr>
        <w:t>писком слушателей, всем участникам подготовки персонала путем направления на адрес электронной почты (</w:t>
      </w:r>
      <w:r w:rsidRPr="00697758">
        <w:rPr>
          <w:bCs/>
          <w:lang w:val="en-US"/>
        </w:rPr>
        <w:t>e</w:t>
      </w:r>
      <w:r w:rsidRPr="00697758">
        <w:rPr>
          <w:bCs/>
        </w:rPr>
        <w:t>-</w:t>
      </w:r>
      <w:r w:rsidRPr="00697758">
        <w:rPr>
          <w:bCs/>
          <w:lang w:val="en-US"/>
        </w:rPr>
        <w:t>mail</w:t>
      </w:r>
      <w:r w:rsidRPr="00697758">
        <w:rPr>
          <w:bCs/>
        </w:rPr>
        <w:t>), не менее, чем за один рабочий день до начала видеоконференцсвязи. В сообщении электронной почты (</w:t>
      </w:r>
      <w:r w:rsidRPr="00697758">
        <w:rPr>
          <w:bCs/>
          <w:lang w:val="en-US"/>
        </w:rPr>
        <w:t>e</w:t>
      </w:r>
      <w:r w:rsidRPr="00697758">
        <w:rPr>
          <w:bCs/>
        </w:rPr>
        <w:t>-</w:t>
      </w:r>
      <w:r w:rsidRPr="00697758">
        <w:rPr>
          <w:bCs/>
          <w:lang w:val="en-US"/>
        </w:rPr>
        <w:t>mail</w:t>
      </w:r>
      <w:r w:rsidR="00D34312" w:rsidRPr="00697758">
        <w:rPr>
          <w:bCs/>
        </w:rPr>
        <w:t>) П</w:t>
      </w:r>
      <w:r w:rsidRPr="00697758">
        <w:rPr>
          <w:bCs/>
        </w:rPr>
        <w:t xml:space="preserve">одрядчик указывает контактные данные (телефон, ФИО ответственного сотрудника) для обращения </w:t>
      </w:r>
      <w:r w:rsidR="00D34312" w:rsidRPr="00697758">
        <w:rPr>
          <w:bCs/>
        </w:rPr>
        <w:t>слушателей</w:t>
      </w:r>
      <w:r w:rsidRPr="00697758">
        <w:rPr>
          <w:bCs/>
        </w:rPr>
        <w:t xml:space="preserve"> по вопросам подключения к системе видеоконференцсвязи.</w:t>
      </w:r>
    </w:p>
    <w:p w14:paraId="725E8FC8" w14:textId="0343882F" w:rsidR="00113A7F" w:rsidRPr="00697758" w:rsidRDefault="00113A7F" w:rsidP="00113A7F">
      <w:pPr>
        <w:spacing w:after="0" w:line="240" w:lineRule="auto"/>
        <w:ind w:firstLine="567"/>
        <w:contextualSpacing/>
      </w:pPr>
      <w:r w:rsidRPr="00697758">
        <w:t xml:space="preserve">Регистрация </w:t>
      </w:r>
      <w:r w:rsidR="00D34312" w:rsidRPr="00697758">
        <w:t>слушателей</w:t>
      </w:r>
      <w:r w:rsidRPr="00697758">
        <w:t xml:space="preserve"> в системе видеоконференцсвязи должна осуществляться с использованием служебной электронной почты  (</w:t>
      </w:r>
      <w:r w:rsidRPr="00697758">
        <w:rPr>
          <w:lang w:val="en-US"/>
        </w:rPr>
        <w:t>e</w:t>
      </w:r>
      <w:r w:rsidRPr="00697758">
        <w:t>-</w:t>
      </w:r>
      <w:r w:rsidRPr="00697758">
        <w:rPr>
          <w:lang w:val="en-US"/>
        </w:rPr>
        <w:t>mail</w:t>
      </w:r>
      <w:r w:rsidRPr="00697758">
        <w:t xml:space="preserve">) </w:t>
      </w:r>
      <w:r w:rsidR="00D34312" w:rsidRPr="00697758">
        <w:t>слушателя</w:t>
      </w:r>
      <w:r w:rsidRPr="00697758">
        <w:t xml:space="preserve">, а также </w:t>
      </w:r>
      <w:r w:rsidRPr="00697758">
        <w:br/>
      </w:r>
      <w:r w:rsidR="00D34312" w:rsidRPr="00697758">
        <w:t>с отражением ФИО и должности слушателя</w:t>
      </w:r>
      <w:r w:rsidRPr="00697758">
        <w:t>.</w:t>
      </w:r>
    </w:p>
    <w:p w14:paraId="30BEE1E5" w14:textId="77777777" w:rsidR="00113A7F" w:rsidRPr="00C07BB3" w:rsidRDefault="00113A7F" w:rsidP="00113A7F">
      <w:pPr>
        <w:pStyle w:val="1f3"/>
        <w:widowControl w:val="0"/>
        <w:tabs>
          <w:tab w:val="left" w:pos="1276"/>
          <w:tab w:val="left" w:pos="1418"/>
        </w:tabs>
        <w:spacing w:after="0" w:line="240" w:lineRule="auto"/>
        <w:ind w:left="0" w:firstLine="567"/>
        <w:jc w:val="both"/>
        <w:rPr>
          <w:bCs/>
        </w:rPr>
      </w:pPr>
      <w:r w:rsidRPr="00C07BB3">
        <w:rPr>
          <w:bCs/>
        </w:rPr>
        <w:t>Результаты и анализ собранных предложений от персонала (пользователей) Системы отражаются Подрядчиком в рекомендациях по развитию Системы.</w:t>
      </w:r>
    </w:p>
    <w:p w14:paraId="27AEC6EF" w14:textId="77777777" w:rsidR="008B2A49" w:rsidRPr="00C07BB3" w:rsidRDefault="008B2A49" w:rsidP="008D1548">
      <w:pPr>
        <w:pStyle w:val="36"/>
        <w:spacing w:after="0" w:line="240" w:lineRule="auto"/>
        <w:ind w:left="0" w:firstLine="567"/>
      </w:pPr>
      <w:r w:rsidRPr="00C07BB3">
        <w:t>Проведение опытной эксплуатации и приемочных испытаний Системы.</w:t>
      </w:r>
    </w:p>
    <w:p w14:paraId="655FFE14" w14:textId="2A531170" w:rsidR="00887A91" w:rsidRPr="00C07BB3" w:rsidRDefault="008B2A49" w:rsidP="00CF7FC3">
      <w:pPr>
        <w:widowControl w:val="0"/>
        <w:tabs>
          <w:tab w:val="left" w:pos="1418"/>
          <w:tab w:val="left" w:pos="1701"/>
        </w:tabs>
        <w:spacing w:after="0" w:line="240" w:lineRule="auto"/>
        <w:ind w:firstLine="567"/>
        <w:contextualSpacing/>
      </w:pPr>
      <w:r w:rsidRPr="00C07BB3">
        <w:t xml:space="preserve">Опытная эксплуатация Системы </w:t>
      </w:r>
      <w:r w:rsidR="00731C57" w:rsidRPr="00C07BB3">
        <w:t>обеспечивается</w:t>
      </w:r>
      <w:r w:rsidR="0091418E" w:rsidRPr="00C07BB3">
        <w:t xml:space="preserve"> </w:t>
      </w:r>
      <w:r w:rsidR="0091418E" w:rsidRPr="00CF7FC3">
        <w:t xml:space="preserve">Подрядчиком и проводится </w:t>
      </w:r>
      <w:r w:rsidRPr="00CF7FC3">
        <w:t>Получател</w:t>
      </w:r>
      <w:r w:rsidR="0047536E" w:rsidRPr="00CF7FC3">
        <w:t>ем</w:t>
      </w:r>
      <w:r w:rsidRPr="00CF7FC3">
        <w:t xml:space="preserve"> </w:t>
      </w:r>
      <w:r w:rsidR="0047536E" w:rsidRPr="00CF7FC3">
        <w:t>при участии</w:t>
      </w:r>
      <w:r w:rsidR="006361E4" w:rsidRPr="00CF7FC3">
        <w:t xml:space="preserve"> </w:t>
      </w:r>
      <w:r w:rsidR="006361E4" w:rsidRPr="00697758">
        <w:t>Заказчика</w:t>
      </w:r>
      <w:r w:rsidRPr="00697758">
        <w:t xml:space="preserve"> не менее </w:t>
      </w:r>
      <w:r w:rsidR="00BB2107">
        <w:t>15</w:t>
      </w:r>
      <w:r w:rsidR="00697758" w:rsidRPr="00697758">
        <w:t xml:space="preserve"> (</w:t>
      </w:r>
      <w:r w:rsidR="00BB2107">
        <w:t>Пятнадцати</w:t>
      </w:r>
      <w:r w:rsidR="00697758" w:rsidRPr="00697758">
        <w:t>) рабочих дней</w:t>
      </w:r>
      <w:r w:rsidR="00D77CC6" w:rsidRPr="00697758">
        <w:t xml:space="preserve"> на </w:t>
      </w:r>
      <w:r w:rsidR="00CF7FC3" w:rsidRPr="00CF7FC3">
        <w:t>Предпродуктивном</w:t>
      </w:r>
      <w:r w:rsidR="00D77CC6" w:rsidRPr="00CF7FC3">
        <w:t xml:space="preserve"> контуре</w:t>
      </w:r>
      <w:r w:rsidR="00CF7FC3" w:rsidRPr="00CF7FC3">
        <w:t xml:space="preserve"> Системы. </w:t>
      </w:r>
      <w:r w:rsidR="00F724E3">
        <w:t>Предпродуктивный к</w:t>
      </w:r>
      <w:r w:rsidR="00D77CC6" w:rsidRPr="00CF7FC3">
        <w:t xml:space="preserve">онтур должен обеспечивать возможность </w:t>
      </w:r>
      <w:r w:rsidR="00F724E3">
        <w:t>проведения</w:t>
      </w:r>
      <w:r w:rsidR="00D77CC6" w:rsidRPr="00CF7FC3">
        <w:t xml:space="preserve"> </w:t>
      </w:r>
      <w:r w:rsidR="00F724E3">
        <w:t xml:space="preserve">отладочных работ </w:t>
      </w:r>
      <w:r w:rsidR="00E7187F">
        <w:t>для работы информационных обменов</w:t>
      </w:r>
      <w:r w:rsidR="00D77CC6" w:rsidRPr="00CF7FC3">
        <w:t xml:space="preserve"> с иными </w:t>
      </w:r>
      <w:r w:rsidR="00CF7FC3" w:rsidRPr="00CF7FC3">
        <w:t>информационными системами</w:t>
      </w:r>
      <w:r w:rsidR="00D77CC6" w:rsidRPr="00CF7FC3">
        <w:t xml:space="preserve">, которые имеют отдельный контур для испытаний. Доступ к таким контурам обеспечивает </w:t>
      </w:r>
      <w:r w:rsidR="00D77CC6" w:rsidRPr="00E7187F">
        <w:t>Заказчик</w:t>
      </w:r>
      <w:r w:rsidR="00D77CC6" w:rsidRPr="00CF7FC3">
        <w:t xml:space="preserve">. </w:t>
      </w:r>
      <w:r w:rsidR="00887A91" w:rsidRPr="00CF7FC3">
        <w:t>Опытная эксплуатация проводится на разви</w:t>
      </w:r>
      <w:r w:rsidR="00B02846" w:rsidRPr="00CF7FC3">
        <w:t>ваемы</w:t>
      </w:r>
      <w:r w:rsidR="00027678" w:rsidRPr="00CF7FC3">
        <w:t>е</w:t>
      </w:r>
      <w:r w:rsidR="00B02846" w:rsidRPr="00CF7FC3">
        <w:t xml:space="preserve">/создаваемые </w:t>
      </w:r>
      <w:r w:rsidR="002845DD" w:rsidRPr="00CF7FC3">
        <w:t xml:space="preserve">в рамках Контракта </w:t>
      </w:r>
      <w:r w:rsidR="00B02846" w:rsidRPr="00CF7FC3">
        <w:t xml:space="preserve">части Системы, включая подсистему «Система защиты информации» Системы, </w:t>
      </w:r>
      <w:r w:rsidR="00887A91" w:rsidRPr="00CF7FC3">
        <w:t>в объеме</w:t>
      </w:r>
      <w:r w:rsidR="00887A91" w:rsidRPr="00C07BB3">
        <w:t xml:space="preserve"> развиваемых/создаваемых задач и комплексов задач, а также на задачи и комплексы задач</w:t>
      </w:r>
      <w:r w:rsidR="006E2278">
        <w:t xml:space="preserve"> </w:t>
      </w:r>
      <w:r w:rsidR="00887A91" w:rsidRPr="00C07BB3">
        <w:t>(в том числе не входящие в развиваемые, создаваемые части Системы), функционально взаимосвязанные с развиваемыми/создаваемыми задачами</w:t>
      </w:r>
      <w:r w:rsidR="00CF7FC3">
        <w:t xml:space="preserve"> </w:t>
      </w:r>
      <w:r w:rsidR="00887A91" w:rsidRPr="00C07BB3">
        <w:t>и комплексами задач.</w:t>
      </w:r>
    </w:p>
    <w:p w14:paraId="2EA339DB" w14:textId="450B3BDA" w:rsidR="00887A91" w:rsidRPr="00C07BB3" w:rsidRDefault="00887A91" w:rsidP="00887A91">
      <w:pPr>
        <w:widowControl w:val="0"/>
        <w:tabs>
          <w:tab w:val="left" w:pos="1418"/>
          <w:tab w:val="left" w:pos="1701"/>
        </w:tabs>
        <w:spacing w:after="0" w:line="240" w:lineRule="auto"/>
        <w:ind w:firstLine="567"/>
        <w:contextualSpacing/>
      </w:pPr>
      <w:r w:rsidRPr="00C07BB3">
        <w:t xml:space="preserve">По требованию Заказчика опытная эксплуатация может также проводиться на не развиваемые части Системы, не развиваемые задачи, комплексы задач с учетом принятых </w:t>
      </w:r>
      <w:r w:rsidR="00027678" w:rsidRPr="00C07BB3">
        <w:br/>
      </w:r>
      <w:r w:rsidRPr="00C07BB3">
        <w:t>и реализованных Подрядчиком технических решений.</w:t>
      </w:r>
    </w:p>
    <w:p w14:paraId="644D5123" w14:textId="50BBE319" w:rsidR="006D3304" w:rsidRPr="00C07BB3" w:rsidRDefault="0047536E" w:rsidP="006D3304">
      <w:pPr>
        <w:widowControl w:val="0"/>
        <w:tabs>
          <w:tab w:val="left" w:pos="1276"/>
          <w:tab w:val="left" w:pos="1418"/>
        </w:tabs>
        <w:spacing w:after="0" w:line="240" w:lineRule="auto"/>
        <w:ind w:firstLine="567"/>
        <w:contextualSpacing/>
        <w:rPr>
          <w:bCs/>
          <w:color w:val="FF0000"/>
        </w:rPr>
      </w:pPr>
      <w:r w:rsidRPr="00C07BB3">
        <w:rPr>
          <w:bCs/>
        </w:rPr>
        <w:t xml:space="preserve">Отбор пользователей, принимающих участие в опытной эксплуатации осуществляется </w:t>
      </w:r>
      <w:r w:rsidRPr="00C07BB3">
        <w:t>Получателем в соответствии с</w:t>
      </w:r>
      <w:r w:rsidR="002C4959" w:rsidRPr="00C07BB3">
        <w:t xml:space="preserve"> документом </w:t>
      </w:r>
      <w:r w:rsidR="007D2C4B" w:rsidRPr="00C07BB3">
        <w:t>«</w:t>
      </w:r>
      <w:r w:rsidR="002C4959" w:rsidRPr="00C07BB3">
        <w:t>Схема</w:t>
      </w:r>
      <w:r w:rsidRPr="00C07BB3">
        <w:t xml:space="preserve"> организационной структуры</w:t>
      </w:r>
      <w:r w:rsidR="007D2C4B" w:rsidRPr="00C07BB3">
        <w:t>»</w:t>
      </w:r>
      <w:r w:rsidRPr="00C07BB3">
        <w:t>.</w:t>
      </w:r>
      <w:r w:rsidRPr="00C07BB3">
        <w:rPr>
          <w:color w:val="FF0000"/>
        </w:rPr>
        <w:t xml:space="preserve"> </w:t>
      </w:r>
      <w:r w:rsidR="006D3304" w:rsidRPr="00C07BB3">
        <w:rPr>
          <w:bCs/>
        </w:rPr>
        <w:t>Общее количество пользователей, принимающих участие</w:t>
      </w:r>
      <w:r w:rsidR="006E2278">
        <w:rPr>
          <w:bCs/>
        </w:rPr>
        <w:t xml:space="preserve"> </w:t>
      </w:r>
      <w:r w:rsidR="006D3304" w:rsidRPr="00C07BB3">
        <w:rPr>
          <w:bCs/>
        </w:rPr>
        <w:t xml:space="preserve">в опытной эксплуатации, </w:t>
      </w:r>
      <w:r w:rsidR="006D3304" w:rsidRPr="00C07BB3">
        <w:t>–</w:t>
      </w:r>
      <w:r w:rsidR="006D3304" w:rsidRPr="00C07BB3">
        <w:rPr>
          <w:bCs/>
        </w:rPr>
        <w:t xml:space="preserve"> не менее </w:t>
      </w:r>
      <w:r w:rsidR="006E2278">
        <w:rPr>
          <w:bCs/>
        </w:rPr>
        <w:t>8</w:t>
      </w:r>
      <w:r w:rsidR="006D3304" w:rsidRPr="00C07BB3">
        <w:rPr>
          <w:bCs/>
        </w:rPr>
        <w:t xml:space="preserve"> пользователей.</w:t>
      </w:r>
    </w:p>
    <w:p w14:paraId="04226CB7" w14:textId="675B60DC" w:rsidR="00790219" w:rsidRPr="001179C6" w:rsidRDefault="00790219" w:rsidP="008B2A49">
      <w:pPr>
        <w:pStyle w:val="1f3"/>
        <w:widowControl w:val="0"/>
        <w:tabs>
          <w:tab w:val="left" w:pos="1276"/>
          <w:tab w:val="left" w:pos="1418"/>
        </w:tabs>
        <w:spacing w:after="0" w:line="240" w:lineRule="auto"/>
        <w:ind w:left="0" w:firstLine="567"/>
        <w:jc w:val="both"/>
        <w:rPr>
          <w:bCs/>
        </w:rPr>
      </w:pPr>
      <w:r w:rsidRPr="00CF7FC3">
        <w:rPr>
          <w:bCs/>
        </w:rPr>
        <w:t>Перед началом опытной эксплуатации Подрядчик обязан передать атриб</w:t>
      </w:r>
      <w:r w:rsidR="00731C57" w:rsidRPr="00CF7FC3">
        <w:rPr>
          <w:bCs/>
        </w:rPr>
        <w:t xml:space="preserve">уты доступа </w:t>
      </w:r>
      <w:r w:rsidR="00617B6C" w:rsidRPr="00CF7FC3">
        <w:rPr>
          <w:bCs/>
        </w:rPr>
        <w:br/>
      </w:r>
      <w:r w:rsidR="00731C57" w:rsidRPr="00CF7FC3">
        <w:rPr>
          <w:bCs/>
        </w:rPr>
        <w:t xml:space="preserve">к </w:t>
      </w:r>
      <w:r w:rsidR="00CF7FC3" w:rsidRPr="00CF7FC3">
        <w:rPr>
          <w:bCs/>
        </w:rPr>
        <w:t>предпродуктивному</w:t>
      </w:r>
      <w:r w:rsidR="00731C57" w:rsidRPr="00CF7FC3">
        <w:rPr>
          <w:bCs/>
        </w:rPr>
        <w:t xml:space="preserve"> контуру пользователям Системы, принимающим участие в опытной эксплуатации, </w:t>
      </w:r>
      <w:r w:rsidR="0091418E" w:rsidRPr="00CF7FC3">
        <w:rPr>
          <w:bCs/>
        </w:rPr>
        <w:t>а также организовать линию поддержки пользователей</w:t>
      </w:r>
      <w:r w:rsidR="0091418E" w:rsidRPr="001179C6">
        <w:rPr>
          <w:bCs/>
        </w:rPr>
        <w:t xml:space="preserve"> Системы во время проведения опытной эксплуатации и передать </w:t>
      </w:r>
      <w:r w:rsidR="00731C57" w:rsidRPr="001179C6">
        <w:rPr>
          <w:bCs/>
        </w:rPr>
        <w:t>сведения о времени работы и контактных данных линии поддержки пользователей Системы пользователям Системы, принимающим участие в опытной эксплуатации.</w:t>
      </w:r>
      <w:r w:rsidR="005C64A6">
        <w:rPr>
          <w:bCs/>
        </w:rPr>
        <w:t xml:space="preserve"> Способы доступа пользователей Системы, принимающих участие в опытной эксплуатации к линии поддержки (телефон, мессенджеры,</w:t>
      </w:r>
      <w:r w:rsidR="005C64A6" w:rsidRPr="005C64A6">
        <w:rPr>
          <w:bCs/>
        </w:rPr>
        <w:t xml:space="preserve"> </w:t>
      </w:r>
      <w:r w:rsidR="005C64A6">
        <w:rPr>
          <w:bCs/>
          <w:lang w:val="en-US"/>
        </w:rPr>
        <w:t>e</w:t>
      </w:r>
      <w:r w:rsidR="005C64A6" w:rsidRPr="005C64A6">
        <w:rPr>
          <w:bCs/>
        </w:rPr>
        <w:t>-</w:t>
      </w:r>
      <w:r w:rsidR="005C64A6">
        <w:rPr>
          <w:bCs/>
          <w:lang w:val="en-US"/>
        </w:rPr>
        <w:t>mail</w:t>
      </w:r>
      <w:r w:rsidR="005C64A6" w:rsidRPr="005C64A6">
        <w:rPr>
          <w:bCs/>
        </w:rPr>
        <w:t>)</w:t>
      </w:r>
      <w:r w:rsidR="005C64A6">
        <w:rPr>
          <w:bCs/>
        </w:rPr>
        <w:t>, определяются Подрядчиком по согласованию с Заказчиком</w:t>
      </w:r>
      <w:r w:rsidR="005B0BBC">
        <w:rPr>
          <w:bCs/>
        </w:rPr>
        <w:t xml:space="preserve"> и Получателем</w:t>
      </w:r>
      <w:r w:rsidR="005C64A6">
        <w:rPr>
          <w:bCs/>
        </w:rPr>
        <w:t xml:space="preserve">. </w:t>
      </w:r>
    </w:p>
    <w:p w14:paraId="1DFEF460" w14:textId="293AD42E" w:rsidR="008B2A49" w:rsidRPr="00F9613E" w:rsidRDefault="008B2A49" w:rsidP="008B2A49">
      <w:pPr>
        <w:pStyle w:val="1f3"/>
        <w:widowControl w:val="0"/>
        <w:tabs>
          <w:tab w:val="left" w:pos="1276"/>
          <w:tab w:val="left" w:pos="1418"/>
        </w:tabs>
        <w:spacing w:after="0" w:line="240" w:lineRule="auto"/>
        <w:ind w:left="0" w:firstLine="567"/>
        <w:jc w:val="both"/>
        <w:rPr>
          <w:bCs/>
        </w:rPr>
      </w:pPr>
      <w:r w:rsidRPr="00F9613E">
        <w:rPr>
          <w:bCs/>
        </w:rPr>
        <w:t xml:space="preserve">Ход проведения опытной эксплуатации Системы должен быть оформлен Подрядчиком в форме рабочего журнала проведения опытной эксплуатации. </w:t>
      </w:r>
      <w:r w:rsidRPr="00F9613E">
        <w:t xml:space="preserve">В рамках проведения опытной эксплуатации Системы Подрядчик должен собрать предложения Получателя по развитию Системы. </w:t>
      </w:r>
      <w:r w:rsidRPr="00F9613E">
        <w:rPr>
          <w:bCs/>
        </w:rPr>
        <w:t>Результаты и анализ собранных предложений отражаются Подрядчиком в рекомендациях по развитию Системы.</w:t>
      </w:r>
    </w:p>
    <w:p w14:paraId="58F1BCBF" w14:textId="77777777" w:rsidR="008B2A49" w:rsidRPr="00F9613E" w:rsidRDefault="008B2A49" w:rsidP="008B2A49">
      <w:pPr>
        <w:pStyle w:val="1f3"/>
        <w:widowControl w:val="0"/>
        <w:tabs>
          <w:tab w:val="left" w:pos="1276"/>
          <w:tab w:val="left" w:pos="1418"/>
        </w:tabs>
        <w:spacing w:after="0" w:line="240" w:lineRule="auto"/>
        <w:ind w:left="0" w:firstLine="567"/>
        <w:jc w:val="both"/>
        <w:rPr>
          <w:bCs/>
        </w:rPr>
      </w:pPr>
      <w:r w:rsidRPr="00F9613E">
        <w:rPr>
          <w:bCs/>
        </w:rPr>
        <w:t>По итогам проведения опытной эксплуатации Системы Подрядчик должен провести анализ результатов опытной эксплуатации, доработку (при необходимости) программного обеспечения Системы, дополнительную наладку (при необходимости) технических средств и общего программного обеспечения Системы и внести изменения в документацию, в том числе эксплуатационную.</w:t>
      </w:r>
    </w:p>
    <w:p w14:paraId="4CE2DC3A" w14:textId="4AE25E82" w:rsidR="008B2A49" w:rsidRPr="001179C6" w:rsidRDefault="008B2A49" w:rsidP="008B2A49">
      <w:pPr>
        <w:pStyle w:val="1f3"/>
        <w:widowControl w:val="0"/>
        <w:tabs>
          <w:tab w:val="left" w:pos="1276"/>
          <w:tab w:val="left" w:pos="1418"/>
        </w:tabs>
        <w:spacing w:after="0" w:line="240" w:lineRule="auto"/>
        <w:ind w:left="0" w:firstLine="567"/>
        <w:jc w:val="both"/>
        <w:rPr>
          <w:bCs/>
        </w:rPr>
      </w:pPr>
      <w:r w:rsidRPr="00F9613E">
        <w:rPr>
          <w:bCs/>
        </w:rPr>
        <w:t xml:space="preserve">По итогам проведения опытной эксплуатации Системы Заказчик и Получатель </w:t>
      </w:r>
      <w:r w:rsidRPr="00F9613E">
        <w:rPr>
          <w:bCs/>
        </w:rPr>
        <w:lastRenderedPageBreak/>
        <w:t>принимают решение о допуске Системы к приемочным испытаниям, а Подрядчик оформляет акт о завершении опытной эксплуатации.</w:t>
      </w:r>
    </w:p>
    <w:p w14:paraId="4FF74248" w14:textId="3A4FB833" w:rsidR="008A379A" w:rsidRPr="006E2278" w:rsidRDefault="008A379A" w:rsidP="008A379A">
      <w:pPr>
        <w:widowControl w:val="0"/>
        <w:tabs>
          <w:tab w:val="left" w:pos="1418"/>
        </w:tabs>
        <w:spacing w:after="0" w:line="240" w:lineRule="auto"/>
        <w:ind w:firstLine="567"/>
        <w:contextualSpacing/>
        <w:rPr>
          <w:rFonts w:ascii="Times New Roman CYR" w:eastAsia="Times New Roman CYR" w:hAnsi="Times New Roman CYR"/>
        </w:rPr>
      </w:pPr>
      <w:r w:rsidRPr="006E2278">
        <w:rPr>
          <w:rFonts w:ascii="Times New Roman CYR" w:eastAsia="Times New Roman CYR" w:hAnsi="Times New Roman CYR"/>
        </w:rPr>
        <w:t xml:space="preserve">На этапе подготовки к приемочным испытаниям необходимо произвести настройку </w:t>
      </w:r>
      <w:r w:rsidR="00AD13BB" w:rsidRPr="006E2278">
        <w:rPr>
          <w:rFonts w:ascii="Times New Roman CYR" w:eastAsia="Times New Roman CYR" w:hAnsi="Times New Roman CYR"/>
        </w:rPr>
        <w:t>ВМ</w:t>
      </w:r>
      <w:r w:rsidRPr="006E2278">
        <w:rPr>
          <w:rFonts w:ascii="Times New Roman CYR" w:eastAsia="Times New Roman CYR" w:hAnsi="Times New Roman CYR"/>
        </w:rPr>
        <w:t xml:space="preserve"> Системы</w:t>
      </w:r>
      <w:r w:rsidR="00437377" w:rsidRPr="006E2278">
        <w:rPr>
          <w:rFonts w:ascii="Times New Roman CYR" w:eastAsia="Times New Roman CYR" w:hAnsi="Times New Roman CYR"/>
        </w:rPr>
        <w:t xml:space="preserve"> (в случае, если не производилась ранее)</w:t>
      </w:r>
      <w:r w:rsidRPr="006E2278">
        <w:rPr>
          <w:rFonts w:ascii="Times New Roman CYR" w:eastAsia="Times New Roman CYR" w:hAnsi="Times New Roman CYR"/>
        </w:rPr>
        <w:t xml:space="preserve"> для подключения к подсистеме </w:t>
      </w:r>
      <w:r w:rsidR="007D2C4B" w:rsidRPr="006E2278">
        <w:rPr>
          <w:rFonts w:ascii="Times New Roman CYR" w:eastAsia="Times New Roman CYR" w:hAnsi="Times New Roman CYR"/>
        </w:rPr>
        <w:t>«</w:t>
      </w:r>
      <w:r w:rsidRPr="006E2278">
        <w:rPr>
          <w:rFonts w:ascii="Times New Roman CYR" w:eastAsia="Times New Roman CYR" w:hAnsi="Times New Roman CYR"/>
        </w:rPr>
        <w:t>Контроль, анализ и мониторинг информационной безопасности исполни</w:t>
      </w:r>
      <w:r w:rsidR="005D3B1B" w:rsidRPr="006E2278">
        <w:rPr>
          <w:rFonts w:ascii="Times New Roman CYR" w:eastAsia="Times New Roman CYR" w:hAnsi="Times New Roman CYR"/>
        </w:rPr>
        <w:t xml:space="preserve">тельных органов государственной </w:t>
      </w:r>
      <w:r w:rsidRPr="006E2278">
        <w:rPr>
          <w:rFonts w:ascii="Times New Roman CYR" w:eastAsia="Times New Roman CYR" w:hAnsi="Times New Roman CYR"/>
        </w:rPr>
        <w:t xml:space="preserve">власти </w:t>
      </w:r>
      <w:r w:rsidR="00CA57D9" w:rsidRPr="006E2278">
        <w:rPr>
          <w:rFonts w:ascii="Times New Roman CYR" w:eastAsia="Times New Roman CYR" w:hAnsi="Times New Roman CYR"/>
        </w:rPr>
        <w:t> </w:t>
      </w:r>
      <w:r w:rsidRPr="006E2278">
        <w:rPr>
          <w:rFonts w:ascii="Times New Roman CYR" w:eastAsia="Times New Roman CYR" w:hAnsi="Times New Roman CYR"/>
        </w:rPr>
        <w:t>Санкт-Петербурга</w:t>
      </w:r>
      <w:r w:rsidR="007D2C4B" w:rsidRPr="006E2278">
        <w:rPr>
          <w:rFonts w:ascii="Times New Roman CYR" w:eastAsia="Times New Roman CYR" w:hAnsi="Times New Roman CYR"/>
        </w:rPr>
        <w:t>»</w:t>
      </w:r>
      <w:r w:rsidRPr="006E2278">
        <w:rPr>
          <w:rFonts w:ascii="Times New Roman CYR" w:eastAsia="Times New Roman CYR" w:hAnsi="Times New Roman CYR"/>
        </w:rPr>
        <w:t xml:space="preserve"> ЦОУ ИБ АПК БГ, </w:t>
      </w:r>
      <w:r w:rsidR="007F378F" w:rsidRPr="006E2278">
        <w:t>а также установить средства антивирусной защиты и настроить данные средства для подключения к СЗИ РРЦОД</w:t>
      </w:r>
      <w:r w:rsidR="000E0951" w:rsidRPr="006E2278">
        <w:t xml:space="preserve"> </w:t>
      </w:r>
      <w:r w:rsidR="0022428B" w:rsidRPr="006E2278">
        <w:br/>
      </w:r>
      <w:r w:rsidR="000E0951" w:rsidRPr="006E2278">
        <w:t xml:space="preserve">в соответствии требованиями Процесса 13 Приложения </w:t>
      </w:r>
      <w:r w:rsidR="004E26DB" w:rsidRPr="006E2278">
        <w:t xml:space="preserve">№ </w:t>
      </w:r>
      <w:r w:rsidR="000E0951" w:rsidRPr="006E2278">
        <w:t xml:space="preserve">4 </w:t>
      </w:r>
      <w:r w:rsidR="004E26DB" w:rsidRPr="006E2278">
        <w:t xml:space="preserve">к </w:t>
      </w:r>
      <w:r w:rsidR="000E0951" w:rsidRPr="006E2278">
        <w:t>Описани</w:t>
      </w:r>
      <w:r w:rsidR="004E26DB" w:rsidRPr="006E2278">
        <w:t>ю</w:t>
      </w:r>
      <w:r w:rsidR="000E0951" w:rsidRPr="006E2278">
        <w:t xml:space="preserve"> объекта закупки</w:t>
      </w:r>
      <w:r w:rsidRPr="006E2278">
        <w:rPr>
          <w:rFonts w:ascii="Times New Roman CYR" w:eastAsia="Times New Roman CYR" w:hAnsi="Times New Roman CYR"/>
        </w:rPr>
        <w:t>.</w:t>
      </w:r>
    </w:p>
    <w:p w14:paraId="3CBEF4BC" w14:textId="3F708257" w:rsidR="00EB1F91" w:rsidRPr="006E2278" w:rsidRDefault="00EB1F91" w:rsidP="00EB1F91">
      <w:pPr>
        <w:widowControl w:val="0"/>
        <w:tabs>
          <w:tab w:val="left" w:pos="1418"/>
        </w:tabs>
        <w:spacing w:after="0" w:line="240" w:lineRule="auto"/>
        <w:ind w:firstLine="567"/>
        <w:contextualSpacing/>
        <w:rPr>
          <w:rFonts w:ascii="Times New Roman CYR" w:eastAsia="Times New Roman CYR" w:hAnsi="Times New Roman CYR"/>
          <w:strike/>
        </w:rPr>
      </w:pPr>
      <w:r w:rsidRPr="006E2278">
        <w:rPr>
          <w:rFonts w:cstheme="minorHAnsi"/>
        </w:rPr>
        <w:t xml:space="preserve">В виртуальных машинах Подрядчик должен настроить индивидуальные технологические учетные записи для обеспечения работы подсистемы «Контроль, анализ </w:t>
      </w:r>
      <w:r w:rsidRPr="006E2278">
        <w:rPr>
          <w:rFonts w:cstheme="minorHAnsi"/>
        </w:rPr>
        <w:br/>
        <w:t>и мониторинг информационной безопасности исполнительных органов государственной власти Санкт-Петербурга» ЦОУ ИБ АПК БГ с минимально необходимыми привилегиями</w:t>
      </w:r>
      <w:r w:rsidR="000E0951" w:rsidRPr="006E2278">
        <w:rPr>
          <w:rFonts w:cstheme="minorHAnsi"/>
        </w:rPr>
        <w:t xml:space="preserve"> в соответствии требованиями Процесса 13 Приложения </w:t>
      </w:r>
      <w:r w:rsidR="0022428B" w:rsidRPr="006E2278">
        <w:rPr>
          <w:rFonts w:cstheme="minorHAnsi"/>
        </w:rPr>
        <w:t xml:space="preserve">№ </w:t>
      </w:r>
      <w:r w:rsidR="000E0951" w:rsidRPr="006E2278">
        <w:rPr>
          <w:rFonts w:cstheme="minorHAnsi"/>
        </w:rPr>
        <w:t>4</w:t>
      </w:r>
      <w:r w:rsidR="0022428B" w:rsidRPr="006E2278">
        <w:rPr>
          <w:rFonts w:cstheme="minorHAnsi"/>
        </w:rPr>
        <w:t xml:space="preserve"> к</w:t>
      </w:r>
      <w:r w:rsidR="000E0951" w:rsidRPr="006E2278">
        <w:rPr>
          <w:rFonts w:cstheme="minorHAnsi"/>
        </w:rPr>
        <w:t xml:space="preserve"> Описани</w:t>
      </w:r>
      <w:r w:rsidR="0022428B" w:rsidRPr="006E2278">
        <w:rPr>
          <w:rFonts w:cstheme="minorHAnsi"/>
        </w:rPr>
        <w:t>ю</w:t>
      </w:r>
      <w:r w:rsidR="000E0951" w:rsidRPr="006E2278">
        <w:rPr>
          <w:rFonts w:cstheme="minorHAnsi"/>
        </w:rPr>
        <w:t xml:space="preserve"> объекта закупки</w:t>
      </w:r>
      <w:r w:rsidR="0022428B" w:rsidRPr="006E2278">
        <w:rPr>
          <w:rFonts w:cstheme="minorHAnsi"/>
        </w:rPr>
        <w:t>.</w:t>
      </w:r>
    </w:p>
    <w:p w14:paraId="36278C0A" w14:textId="2E013369" w:rsidR="008B2A49" w:rsidRPr="00CF7FC3" w:rsidRDefault="008B2A49" w:rsidP="008B2A49">
      <w:pPr>
        <w:widowControl w:val="0"/>
        <w:tabs>
          <w:tab w:val="left" w:pos="1418"/>
          <w:tab w:val="left" w:pos="1701"/>
        </w:tabs>
        <w:spacing w:after="0" w:line="240" w:lineRule="auto"/>
        <w:ind w:firstLine="567"/>
        <w:contextualSpacing/>
      </w:pPr>
      <w:r w:rsidRPr="001179C6">
        <w:t xml:space="preserve">Проведение приемочных испытаний Системы Подрядчик осуществляет при участии Заказчика и Получателя </w:t>
      </w:r>
      <w:r w:rsidR="00CA6450" w:rsidRPr="00CF7FC3">
        <w:t xml:space="preserve">в </w:t>
      </w:r>
      <w:r w:rsidR="00CF7FC3" w:rsidRPr="00CF7FC3">
        <w:t xml:space="preserve">предпродуктивном </w:t>
      </w:r>
      <w:r w:rsidR="00CA6450" w:rsidRPr="00CF7FC3">
        <w:t>контуре</w:t>
      </w:r>
      <w:r w:rsidRPr="00CF7FC3">
        <w:t xml:space="preserve"> Системы</w:t>
      </w:r>
      <w:r w:rsidR="00617B6C" w:rsidRPr="00CF7FC3">
        <w:t>.</w:t>
      </w:r>
    </w:p>
    <w:p w14:paraId="718F4E22" w14:textId="6AC5F6F7" w:rsidR="00B14540" w:rsidRPr="00DC29B0" w:rsidRDefault="00B14540" w:rsidP="00B14540">
      <w:pPr>
        <w:widowControl w:val="0"/>
        <w:tabs>
          <w:tab w:val="left" w:pos="1418"/>
          <w:tab w:val="left" w:pos="1701"/>
        </w:tabs>
        <w:spacing w:after="0" w:line="240" w:lineRule="auto"/>
        <w:ind w:firstLine="567"/>
        <w:contextualSpacing/>
        <w:rPr>
          <w:strike/>
        </w:rPr>
      </w:pPr>
      <w:r w:rsidRPr="00CF7FC3">
        <w:t>Приемочные испытания проводятся на развиваемые/создаваемые</w:t>
      </w:r>
      <w:r>
        <w:t xml:space="preserve"> в рамках Контракта </w:t>
      </w:r>
      <w:r w:rsidRPr="00DC29B0">
        <w:t xml:space="preserve">части Системы, включая подсистему </w:t>
      </w:r>
      <w:r>
        <w:t>«</w:t>
      </w:r>
      <w:r w:rsidRPr="00DC29B0">
        <w:t>Система защиты информации</w:t>
      </w:r>
      <w:r>
        <w:t>»</w:t>
      </w:r>
      <w:r w:rsidRPr="00DC29B0">
        <w:t xml:space="preserve"> Системы, в объеме развиваемых/создаваемых задач и комплексов задач, а также на задачи</w:t>
      </w:r>
      <w:r>
        <w:t xml:space="preserve"> </w:t>
      </w:r>
      <w:r w:rsidRPr="00DC29B0">
        <w:t>и комплексы задач (в том числе не входящие в развиваемые, создаваемые части Системы), функционально взаимосвязанные с развиваемыми/создаваемыми задачами и комплексами задач</w:t>
      </w:r>
      <w:r>
        <w:t>.</w:t>
      </w:r>
    </w:p>
    <w:p w14:paraId="56465EE5" w14:textId="73EDC12A" w:rsidR="002845DD" w:rsidRDefault="002845DD" w:rsidP="002845DD">
      <w:pPr>
        <w:widowControl w:val="0"/>
        <w:tabs>
          <w:tab w:val="left" w:pos="1418"/>
          <w:tab w:val="left" w:pos="1701"/>
        </w:tabs>
        <w:spacing w:after="0" w:line="240" w:lineRule="auto"/>
        <w:ind w:firstLine="567"/>
        <w:contextualSpacing/>
      </w:pPr>
      <w:r w:rsidRPr="002845DD">
        <w:t xml:space="preserve">В случае если по результатам опытной эксплуатации Подрядчик выполнил доработку программного обеспечения Системы, в процессе проведения приемочных испытаний Системы Подрядчик должен провести повторную демонстрацию процесса компиляции, создания дистрибутива и </w:t>
      </w:r>
      <w:r w:rsidRPr="00AE43FE">
        <w:t xml:space="preserve">установки (развертывания) разработанных программ для ЭВМ </w:t>
      </w:r>
      <w:r w:rsidRPr="00AE43FE">
        <w:br/>
        <w:t xml:space="preserve">с использованием средств, указанных в пункте 3.15 Описания объекта закупки, а также </w:t>
      </w:r>
      <w:r w:rsidRPr="00AE43FE">
        <w:br/>
        <w:t xml:space="preserve">в соответствии с инструкциями, приведенными в рабочей документации на Систему </w:t>
      </w:r>
      <w:r w:rsidRPr="00AE43FE">
        <w:br/>
        <w:t>в тестовом контуре. Подрядчик осуществляет видеозапись процесса компиляции, создания дистрибутива и установки (развертывания) разработанных программ для ЭВМ в формате скринкаста</w:t>
      </w:r>
      <w:r w:rsidR="00AE43FE" w:rsidRPr="00AE43FE">
        <w:rPr>
          <w:rStyle w:val="affff9"/>
        </w:rPr>
        <w:footnoteReference w:id="16"/>
      </w:r>
      <w:r w:rsidRPr="00AE43FE">
        <w:t>, а именно видеозахвата экрана с параллельной записью голосовых комментариев. Видеозапись процесса компиляции, создания дистрибутива и установки (развертывания) разработанных программ для ЭВМ передается Подрядчиком Заказчику по результатам приемочных испытаний Системы.</w:t>
      </w:r>
    </w:p>
    <w:p w14:paraId="31E09F9E" w14:textId="143B9388" w:rsidR="00B42107" w:rsidRPr="001179C6" w:rsidRDefault="00B42107" w:rsidP="002845DD">
      <w:pPr>
        <w:widowControl w:val="0"/>
        <w:tabs>
          <w:tab w:val="left" w:pos="1418"/>
          <w:tab w:val="left" w:pos="1701"/>
        </w:tabs>
        <w:spacing w:after="0" w:line="240" w:lineRule="auto"/>
        <w:ind w:firstLine="567"/>
        <w:contextualSpacing/>
      </w:pPr>
      <w:r w:rsidRPr="006A0345">
        <w:t xml:space="preserve">В программе и методике приемочных испытаний Подрядчик предусматривает приемочные испытания нефункциональных требований Системы. Объектами приемочных испытаний </w:t>
      </w:r>
      <w:r w:rsidR="00A759EE" w:rsidRPr="006A0345">
        <w:t>нефункциональных</w:t>
      </w:r>
      <w:r w:rsidRPr="006A0345">
        <w:t xml:space="preserve"> требований являются процессы в </w:t>
      </w:r>
      <w:r w:rsidR="00A759EE" w:rsidRPr="006A0345">
        <w:t>соответствии</w:t>
      </w:r>
      <w:r w:rsidRPr="006A0345">
        <w:t xml:space="preserve"> с п. 1.1.1</w:t>
      </w:r>
      <w:r w:rsidR="0057135A" w:rsidRPr="006A0345">
        <w:t xml:space="preserve"> </w:t>
      </w:r>
      <w:r w:rsidRPr="006A0345">
        <w:t>Приложения №</w:t>
      </w:r>
      <w:r w:rsidR="0022428B" w:rsidRPr="006A0345">
        <w:t xml:space="preserve"> </w:t>
      </w:r>
      <w:r w:rsidRPr="006A0345">
        <w:t xml:space="preserve">4 к </w:t>
      </w:r>
      <w:r w:rsidR="0057135A" w:rsidRPr="006A0345">
        <w:t>О</w:t>
      </w:r>
      <w:r w:rsidRPr="006A0345">
        <w:t>писанию объекта закупки.</w:t>
      </w:r>
    </w:p>
    <w:p w14:paraId="2120BB4C" w14:textId="5B89540F" w:rsidR="00A140B8" w:rsidRPr="001179C6" w:rsidRDefault="00A140B8" w:rsidP="00A140B8">
      <w:pPr>
        <w:widowControl w:val="0"/>
        <w:tabs>
          <w:tab w:val="left" w:pos="1418"/>
          <w:tab w:val="left" w:pos="1701"/>
        </w:tabs>
        <w:spacing w:after="0" w:line="240" w:lineRule="auto"/>
        <w:ind w:firstLine="567"/>
        <w:contextualSpacing/>
      </w:pPr>
      <w:r w:rsidRPr="001179C6">
        <w:t xml:space="preserve">В программе и методике приемочных испытаний Подрядчик предусматривает испытания объектов подсистемы СЗИ, включая СКЗИ. Объектами приемочных испытаний подсистемы СЗИ </w:t>
      </w:r>
      <w:r w:rsidR="00CB5C20" w:rsidRPr="00CB5C20">
        <w:t>являются СПО разрабатываемой Системы в части защиты информации, совокупности СКЗИ и совокупности СрЗИ иных частей Системы</w:t>
      </w:r>
      <w:r w:rsidRPr="001179C6">
        <w:t xml:space="preserve">. Приемочные испытания проводятся по отношению ко всем экземплярам СрЗИ. </w:t>
      </w:r>
    </w:p>
    <w:p w14:paraId="7FBE276D" w14:textId="77777777" w:rsidR="00A140B8" w:rsidRPr="001179C6" w:rsidRDefault="00A140B8" w:rsidP="00A140B8">
      <w:pPr>
        <w:widowControl w:val="0"/>
        <w:tabs>
          <w:tab w:val="left" w:pos="1418"/>
          <w:tab w:val="left" w:pos="1701"/>
        </w:tabs>
        <w:spacing w:after="0" w:line="240" w:lineRule="auto"/>
        <w:ind w:firstLine="567"/>
        <w:contextualSpacing/>
      </w:pPr>
      <w:r w:rsidRPr="001179C6">
        <w:t xml:space="preserve">В программе и методике приемочных испытаний СЗИ Подрядчик указывает: </w:t>
      </w:r>
    </w:p>
    <w:p w14:paraId="5E40B58C" w14:textId="4FBFAA18" w:rsidR="00F549FD" w:rsidRPr="001179C6" w:rsidRDefault="00A140B8" w:rsidP="00A140B8">
      <w:pPr>
        <w:widowControl w:val="0"/>
        <w:tabs>
          <w:tab w:val="left" w:pos="1418"/>
          <w:tab w:val="left" w:pos="1701"/>
        </w:tabs>
        <w:spacing w:after="0" w:line="240" w:lineRule="auto"/>
        <w:ind w:firstLine="567"/>
        <w:contextualSpacing/>
      </w:pPr>
      <w:r w:rsidRPr="001179C6">
        <w:t>перечень и комплектность объектов приемочных испыта</w:t>
      </w:r>
      <w:r w:rsidR="0012477B">
        <w:t>ний</w:t>
      </w:r>
      <w:r w:rsidR="00F549FD">
        <w:t xml:space="preserve"> (о</w:t>
      </w:r>
      <w:r w:rsidR="00F549FD" w:rsidRPr="00F549FD">
        <w:t>бъектами комплексных испытаний подсистемы СЗИ являются СПО разрабатываемой Системы в части защиты информации, совокупности СКЗИ и совокупности СрЗИ иных частей Системы</w:t>
      </w:r>
      <w:r w:rsidR="00F549FD">
        <w:t>)</w:t>
      </w:r>
      <w:r w:rsidR="00F549FD" w:rsidRPr="00F549FD">
        <w:t>.</w:t>
      </w:r>
    </w:p>
    <w:p w14:paraId="1555A392" w14:textId="345FE2BD" w:rsidR="00A140B8" w:rsidRPr="001179C6" w:rsidRDefault="00A140B8" w:rsidP="00A140B8">
      <w:pPr>
        <w:widowControl w:val="0"/>
        <w:tabs>
          <w:tab w:val="left" w:pos="1418"/>
          <w:tab w:val="left" w:pos="1701"/>
        </w:tabs>
        <w:spacing w:after="0" w:line="240" w:lineRule="auto"/>
        <w:ind w:firstLine="567"/>
        <w:contextualSpacing/>
      </w:pPr>
      <w:r w:rsidRPr="001179C6">
        <w:t>перечень требований, которым должны соответствовать объекты приемочных и</w:t>
      </w:r>
      <w:r w:rsidR="00AD13BB" w:rsidRPr="001179C6">
        <w:t>спытаний (со ссылкой на пункты т</w:t>
      </w:r>
      <w:r w:rsidRPr="001179C6">
        <w:t xml:space="preserve">ехнического задания Системы); </w:t>
      </w:r>
    </w:p>
    <w:p w14:paraId="1170D422" w14:textId="77777777" w:rsidR="00A140B8" w:rsidRPr="001179C6" w:rsidRDefault="00A140B8" w:rsidP="00A140B8">
      <w:pPr>
        <w:widowControl w:val="0"/>
        <w:tabs>
          <w:tab w:val="left" w:pos="1418"/>
          <w:tab w:val="left" w:pos="1701"/>
        </w:tabs>
        <w:spacing w:after="0" w:line="240" w:lineRule="auto"/>
        <w:ind w:firstLine="567"/>
        <w:contextualSpacing/>
      </w:pPr>
      <w:r w:rsidRPr="001179C6">
        <w:t>объем, условия, порядок и методы проведения испытаний и критерии оценки результатов;</w:t>
      </w:r>
    </w:p>
    <w:p w14:paraId="3086E9C1" w14:textId="76AF21A2" w:rsidR="00A140B8" w:rsidRDefault="00A140B8" w:rsidP="00A140B8">
      <w:pPr>
        <w:widowControl w:val="0"/>
        <w:tabs>
          <w:tab w:val="left" w:pos="1418"/>
          <w:tab w:val="left" w:pos="1701"/>
        </w:tabs>
        <w:spacing w:after="0" w:line="240" w:lineRule="auto"/>
        <w:ind w:firstLine="567"/>
        <w:contextualSpacing/>
      </w:pPr>
      <w:r w:rsidRPr="001179C6">
        <w:lastRenderedPageBreak/>
        <w:t>перечень и последовательность проверок, которым должна быть подвергнута Система в</w:t>
      </w:r>
      <w:r w:rsidR="00CA57D9" w:rsidRPr="001179C6">
        <w:t> </w:t>
      </w:r>
      <w:r w:rsidRPr="001179C6">
        <w:t>соответствии с требованиями технического задания на Систему (со ссылкой на пункты мер и мероприятий по защите Системы из технического проекта на Систему);</w:t>
      </w:r>
    </w:p>
    <w:p w14:paraId="4CB19A01" w14:textId="3A1E3BE7" w:rsidR="00EB1F91" w:rsidRPr="001F0024" w:rsidRDefault="00EB1F91" w:rsidP="00EB1F91">
      <w:pPr>
        <w:widowControl w:val="0"/>
        <w:tabs>
          <w:tab w:val="left" w:pos="1418"/>
          <w:tab w:val="left" w:pos="1701"/>
        </w:tabs>
        <w:spacing w:after="0" w:line="240" w:lineRule="auto"/>
        <w:ind w:firstLine="567"/>
        <w:contextualSpacing/>
      </w:pPr>
      <w:r w:rsidRPr="001F0024">
        <w:t xml:space="preserve">перечень </w:t>
      </w:r>
      <w:r w:rsidRPr="001F0024">
        <w:rPr>
          <w:rFonts w:cstheme="minorHAnsi"/>
        </w:rPr>
        <w:t>конечных точек всех приложений ОПО и СПО, используемых в Системе, в том числе технологические (временные) конечные точки, а именно: полный URL, порт, протокол, тип (</w:t>
      </w:r>
      <w:r>
        <w:rPr>
          <w:rFonts w:cstheme="minorHAnsi"/>
        </w:rPr>
        <w:t>тестовый/</w:t>
      </w:r>
      <w:r w:rsidR="00650B96" w:rsidRPr="00650B96">
        <w:rPr>
          <w:bCs/>
          <w:iCs/>
        </w:rPr>
        <w:t xml:space="preserve"> </w:t>
      </w:r>
      <w:r w:rsidR="00B17959">
        <w:rPr>
          <w:bCs/>
          <w:iCs/>
        </w:rPr>
        <w:t>продуктивный</w:t>
      </w:r>
      <w:r>
        <w:rPr>
          <w:rFonts w:cstheme="minorHAnsi"/>
        </w:rPr>
        <w:t>) и прочее;</w:t>
      </w:r>
    </w:p>
    <w:p w14:paraId="42C25CF1" w14:textId="77777777" w:rsidR="00A140B8" w:rsidRPr="001179C6" w:rsidRDefault="00A140B8" w:rsidP="00A140B8">
      <w:pPr>
        <w:widowControl w:val="0"/>
        <w:tabs>
          <w:tab w:val="left" w:pos="1418"/>
          <w:tab w:val="left" w:pos="1701"/>
        </w:tabs>
        <w:spacing w:after="0" w:line="240" w:lineRule="auto"/>
        <w:ind w:firstLine="567"/>
        <w:contextualSpacing/>
      </w:pPr>
      <w:r w:rsidRPr="001179C6">
        <w:t>методы выполнения проверок на соответствие показателей Системы в целом и ее составных частей требованиям технического задания на Системы;</w:t>
      </w:r>
    </w:p>
    <w:p w14:paraId="35745C7F" w14:textId="77777777" w:rsidR="00A140B8" w:rsidRPr="001179C6" w:rsidRDefault="00A140B8" w:rsidP="00A140B8">
      <w:pPr>
        <w:widowControl w:val="0"/>
        <w:tabs>
          <w:tab w:val="left" w:pos="1418"/>
          <w:tab w:val="left" w:pos="1701"/>
        </w:tabs>
        <w:spacing w:after="0" w:line="240" w:lineRule="auto"/>
        <w:ind w:firstLine="567"/>
        <w:contextualSpacing/>
      </w:pPr>
      <w:r w:rsidRPr="001179C6">
        <w:t>материально-техническое и метрологическое обеспечение испытаний;</w:t>
      </w:r>
    </w:p>
    <w:p w14:paraId="4C0D50E6" w14:textId="77777777" w:rsidR="00A140B8" w:rsidRPr="001179C6" w:rsidRDefault="00A140B8" w:rsidP="00A140B8">
      <w:pPr>
        <w:widowControl w:val="0"/>
        <w:tabs>
          <w:tab w:val="left" w:pos="1418"/>
          <w:tab w:val="left" w:pos="1701"/>
        </w:tabs>
        <w:spacing w:after="0" w:line="240" w:lineRule="auto"/>
        <w:ind w:firstLine="567"/>
        <w:contextualSpacing/>
      </w:pPr>
      <w:r w:rsidRPr="001179C6">
        <w:t>критерии приемки Системы и ее частей;</w:t>
      </w:r>
    </w:p>
    <w:p w14:paraId="3B1879E6" w14:textId="4EC7B817" w:rsidR="00A140B8" w:rsidRPr="001179C6" w:rsidRDefault="00A140B8" w:rsidP="00A140B8">
      <w:pPr>
        <w:widowControl w:val="0"/>
        <w:tabs>
          <w:tab w:val="left" w:pos="1418"/>
          <w:tab w:val="left" w:pos="1701"/>
        </w:tabs>
        <w:spacing w:after="0" w:line="240" w:lineRule="auto"/>
        <w:ind w:firstLine="567"/>
        <w:contextualSpacing/>
      </w:pPr>
      <w:r w:rsidRPr="001179C6">
        <w:t xml:space="preserve">порядок, методики и условия проведения проверок функционирования </w:t>
      </w:r>
      <w:r w:rsidR="00007A65">
        <w:t>и взаимодействия частей Системы,</w:t>
      </w:r>
      <w:r w:rsidRPr="001179C6">
        <w:t xml:space="preserve"> функционирования Системы в целом</w:t>
      </w:r>
      <w:r w:rsidR="00007A65">
        <w:t>,</w:t>
      </w:r>
      <w:r w:rsidRPr="001179C6">
        <w:t xml:space="preserve"> в соответствии с требованиями технического задания на Систему;</w:t>
      </w:r>
    </w:p>
    <w:p w14:paraId="40515D31" w14:textId="573A6D16" w:rsidR="00A140B8" w:rsidRPr="001179C6" w:rsidRDefault="00A140B8" w:rsidP="00A140B8">
      <w:pPr>
        <w:widowControl w:val="0"/>
        <w:tabs>
          <w:tab w:val="left" w:pos="1418"/>
          <w:tab w:val="left" w:pos="1701"/>
        </w:tabs>
        <w:spacing w:after="0" w:line="240" w:lineRule="auto"/>
        <w:ind w:firstLine="567"/>
        <w:contextualSpacing/>
      </w:pPr>
      <w:r w:rsidRPr="001179C6">
        <w:t>обеспечение безопас</w:t>
      </w:r>
      <w:r w:rsidR="00225539" w:rsidRPr="001179C6">
        <w:t>ности при проведении испытаний.</w:t>
      </w:r>
      <w:r w:rsidRPr="001179C6">
        <w:t xml:space="preserve"> </w:t>
      </w:r>
    </w:p>
    <w:p w14:paraId="42E29418" w14:textId="6F48D1FB" w:rsidR="00A140B8" w:rsidRPr="001179C6" w:rsidRDefault="00A140B8" w:rsidP="00A140B8">
      <w:pPr>
        <w:widowControl w:val="0"/>
        <w:tabs>
          <w:tab w:val="left" w:pos="1418"/>
          <w:tab w:val="left" w:pos="1701"/>
        </w:tabs>
        <w:spacing w:after="0" w:line="240" w:lineRule="auto"/>
        <w:ind w:firstLine="567"/>
        <w:contextualSpacing/>
      </w:pPr>
      <w:r w:rsidRPr="001179C6">
        <w:t xml:space="preserve">По согласованию с Заказчиком проверка СрЗИ в подсистеме СЗИ в зависимости от их специфики может проводиться автономно или в составе </w:t>
      </w:r>
      <w:r w:rsidR="00CA475B" w:rsidRPr="00CA475B">
        <w:t>других частей Системы</w:t>
      </w:r>
      <w:r w:rsidRPr="001179C6">
        <w:t>. Объединение задач при проверке в комплексах целесообразно проводить с учетом общности используемой информации и внутренних связей.</w:t>
      </w:r>
    </w:p>
    <w:p w14:paraId="18FEB785" w14:textId="5D1459B6" w:rsidR="00893C21" w:rsidRPr="00617B6C" w:rsidRDefault="004B6A9F" w:rsidP="00893C21">
      <w:pPr>
        <w:widowControl w:val="0"/>
        <w:tabs>
          <w:tab w:val="left" w:pos="1418"/>
          <w:tab w:val="left" w:pos="1701"/>
        </w:tabs>
        <w:spacing w:after="0" w:line="240" w:lineRule="auto"/>
        <w:ind w:firstLine="567"/>
        <w:contextualSpacing/>
      </w:pPr>
      <w:r w:rsidRPr="00617B6C">
        <w:t>В состав проверок допускается включать вс</w:t>
      </w:r>
      <w:r w:rsidR="00754B2C" w:rsidRPr="00617B6C">
        <w:t>троенные в СрЗИ тесты, проверки и</w:t>
      </w:r>
      <w:r w:rsidRPr="00617B6C">
        <w:t xml:space="preserve"> отчеты, </w:t>
      </w:r>
      <w:r w:rsidR="00B42107" w:rsidRPr="006A0345">
        <w:t>пакетные командные файлы</w:t>
      </w:r>
      <w:r w:rsidR="00B42107" w:rsidRPr="00617B6C">
        <w:t xml:space="preserve"> </w:t>
      </w:r>
      <w:r w:rsidRPr="00617B6C">
        <w:t xml:space="preserve">на основании которых можно сделать выводы о соответствии проверяемых объектов требованиям технического </w:t>
      </w:r>
      <w:r w:rsidR="00050843" w:rsidRPr="00617B6C">
        <w:t>задания подсистемы СЗИ. Допускае</w:t>
      </w:r>
      <w:r w:rsidRPr="00617B6C">
        <w:t>тся объединение данных проверок в наборы проверок и в пакетные командные файлы, листинг командных файлов приводится в программе и методиках испытаний.</w:t>
      </w:r>
      <w:r w:rsidR="00893C21" w:rsidRPr="00617B6C">
        <w:t xml:space="preserve"> </w:t>
      </w:r>
    </w:p>
    <w:p w14:paraId="0959691E" w14:textId="42910A6A" w:rsidR="00893C21" w:rsidRPr="00F9613E" w:rsidRDefault="00893C21" w:rsidP="00893C21">
      <w:pPr>
        <w:widowControl w:val="0"/>
        <w:tabs>
          <w:tab w:val="left" w:pos="1418"/>
          <w:tab w:val="left" w:pos="1701"/>
        </w:tabs>
        <w:spacing w:after="0" w:line="240" w:lineRule="auto"/>
        <w:ind w:firstLine="567"/>
        <w:contextualSpacing/>
      </w:pPr>
      <w:r w:rsidRPr="00617B6C">
        <w:t xml:space="preserve">Проверки функционирования и взаимодействия частей Системы, которые возможно </w:t>
      </w:r>
      <w:r w:rsidR="009C1E9E" w:rsidRPr="00F9613E">
        <w:t>произве</w:t>
      </w:r>
      <w:r w:rsidRPr="00F9613E">
        <w:t xml:space="preserve">сти </w:t>
      </w:r>
      <w:r w:rsidR="00607B1E" w:rsidRPr="00F9613E">
        <w:t>при проведении</w:t>
      </w:r>
      <w:r w:rsidRPr="00F9613E">
        <w:t xml:space="preserve"> приемочных испытаний</w:t>
      </w:r>
      <w:r w:rsidR="00607B1E" w:rsidRPr="00F9613E">
        <w:t xml:space="preserve"> Системы</w:t>
      </w:r>
      <w:r w:rsidRPr="00F9613E">
        <w:t xml:space="preserve">, </w:t>
      </w:r>
      <w:r w:rsidR="00607B1E" w:rsidRPr="00F9613E">
        <w:t xml:space="preserve">включаются в программу </w:t>
      </w:r>
      <w:r w:rsidR="00617B6C" w:rsidRPr="00F9613E">
        <w:br/>
      </w:r>
      <w:r w:rsidR="00607B1E" w:rsidRPr="00F9613E">
        <w:t>и методику</w:t>
      </w:r>
      <w:r w:rsidRPr="00F9613E">
        <w:t xml:space="preserve"> приемочных испытаний.</w:t>
      </w:r>
    </w:p>
    <w:p w14:paraId="4A086DCF" w14:textId="5EB1C8AD" w:rsidR="006131D1" w:rsidRPr="00AE43FE" w:rsidRDefault="006131D1" w:rsidP="00617B6C">
      <w:pPr>
        <w:pStyle w:val="1f3"/>
        <w:widowControl w:val="0"/>
        <w:tabs>
          <w:tab w:val="left" w:pos="851"/>
          <w:tab w:val="left" w:pos="1701"/>
        </w:tabs>
        <w:spacing w:after="0" w:line="240" w:lineRule="auto"/>
        <w:ind w:left="0" w:firstLine="567"/>
        <w:jc w:val="both"/>
      </w:pPr>
      <w:r w:rsidRPr="00AE43FE">
        <w:t>В пояснительную записку к программе и методике приемочных испытаний Подрядчик включает:</w:t>
      </w:r>
    </w:p>
    <w:p w14:paraId="4069842D" w14:textId="64622566" w:rsidR="006131D1" w:rsidRPr="00AE43FE" w:rsidRDefault="006131D1" w:rsidP="004977E6">
      <w:pPr>
        <w:pStyle w:val="1f3"/>
        <w:widowControl w:val="0"/>
        <w:numPr>
          <w:ilvl w:val="0"/>
          <w:numId w:val="26"/>
        </w:numPr>
        <w:tabs>
          <w:tab w:val="left" w:pos="851"/>
          <w:tab w:val="left" w:pos="1701"/>
        </w:tabs>
        <w:spacing w:after="0" w:line="240" w:lineRule="auto"/>
        <w:ind w:left="0" w:firstLine="567"/>
        <w:jc w:val="both"/>
      </w:pPr>
      <w:r w:rsidRPr="00AE43FE">
        <w:t xml:space="preserve">технические характеристики </w:t>
      </w:r>
      <w:r w:rsidR="00AE43FE" w:rsidRPr="00AE43FE">
        <w:t xml:space="preserve">Предпродуктивного </w:t>
      </w:r>
      <w:r w:rsidRPr="00AE43FE">
        <w:t xml:space="preserve">контура, в котором проводятся испытания; </w:t>
      </w:r>
    </w:p>
    <w:p w14:paraId="2B00945B" w14:textId="533E798B" w:rsidR="006131D1" w:rsidRPr="00AE43FE" w:rsidRDefault="006131D1" w:rsidP="004977E6">
      <w:pPr>
        <w:pStyle w:val="1f3"/>
        <w:widowControl w:val="0"/>
        <w:numPr>
          <w:ilvl w:val="0"/>
          <w:numId w:val="26"/>
        </w:numPr>
        <w:tabs>
          <w:tab w:val="left" w:pos="851"/>
          <w:tab w:val="left" w:pos="1701"/>
        </w:tabs>
        <w:spacing w:after="0" w:line="240" w:lineRule="auto"/>
        <w:ind w:left="0" w:firstLine="567"/>
        <w:jc w:val="both"/>
      </w:pPr>
      <w:r w:rsidRPr="00AE43FE">
        <w:t xml:space="preserve">в случае применения эмуляторов интеграций Системы с иными информационными системами, описание механизма работы эмулятора, а также мотивированное обоснование невозможности настройки интеграции с </w:t>
      </w:r>
      <w:r w:rsidR="00617B6C" w:rsidRPr="00AE43FE">
        <w:t>промышленными</w:t>
      </w:r>
      <w:r w:rsidRPr="00AE43FE">
        <w:t xml:space="preserve"> или тестовыми контурами информационных систем, интеграцию с которыми необходимо продемонстрировать;</w:t>
      </w:r>
    </w:p>
    <w:p w14:paraId="50483103" w14:textId="77777777" w:rsidR="006131D1" w:rsidRPr="00AE43FE" w:rsidRDefault="006131D1" w:rsidP="004977E6">
      <w:pPr>
        <w:pStyle w:val="1f3"/>
        <w:widowControl w:val="0"/>
        <w:numPr>
          <w:ilvl w:val="0"/>
          <w:numId w:val="26"/>
        </w:numPr>
        <w:tabs>
          <w:tab w:val="left" w:pos="851"/>
          <w:tab w:val="left" w:pos="1701"/>
        </w:tabs>
        <w:spacing w:after="0" w:line="240" w:lineRule="auto"/>
        <w:ind w:left="0" w:firstLine="567"/>
        <w:jc w:val="both"/>
      </w:pPr>
      <w:r w:rsidRPr="00AE43FE">
        <w:t>обоснование достаточности используемых тестовых данных;</w:t>
      </w:r>
    </w:p>
    <w:p w14:paraId="3C0293FC" w14:textId="77777777" w:rsidR="008B2A49" w:rsidRPr="00F9613E" w:rsidRDefault="008B2A49" w:rsidP="008B2A49">
      <w:pPr>
        <w:pStyle w:val="1f3"/>
        <w:widowControl w:val="0"/>
        <w:tabs>
          <w:tab w:val="left" w:pos="1276"/>
          <w:tab w:val="left" w:pos="1418"/>
        </w:tabs>
        <w:spacing w:after="0" w:line="240" w:lineRule="auto"/>
        <w:ind w:left="0" w:firstLine="567"/>
        <w:jc w:val="both"/>
        <w:rPr>
          <w:bCs/>
        </w:rPr>
      </w:pPr>
      <w:r w:rsidRPr="00F9613E">
        <w:rPr>
          <w:bCs/>
        </w:rPr>
        <w:t>Результаты проведения приемочных испытаний Системы должны быть оформлены Подрядчиком в форме протокола приемочных испытаний.</w:t>
      </w:r>
    </w:p>
    <w:p w14:paraId="49F3EF55" w14:textId="4A553EE6" w:rsidR="008B2A49" w:rsidRPr="00F9613E" w:rsidRDefault="008B2A49" w:rsidP="008B2A49">
      <w:pPr>
        <w:pStyle w:val="1f3"/>
        <w:widowControl w:val="0"/>
        <w:tabs>
          <w:tab w:val="left" w:pos="1276"/>
          <w:tab w:val="left" w:pos="1418"/>
        </w:tabs>
        <w:spacing w:after="0" w:line="240" w:lineRule="auto"/>
        <w:ind w:left="0" w:firstLine="567"/>
        <w:jc w:val="both"/>
        <w:rPr>
          <w:bCs/>
          <w:color w:val="000000"/>
        </w:rPr>
      </w:pPr>
      <w:r w:rsidRPr="00F9613E">
        <w:rPr>
          <w:bCs/>
        </w:rPr>
        <w:t xml:space="preserve">По итогам проведения приемочных испытаний Системы Подрядчик должен провести </w:t>
      </w:r>
      <w:r w:rsidRPr="00F9613E">
        <w:rPr>
          <w:bCs/>
          <w:color w:val="000000"/>
        </w:rPr>
        <w:t>анализ результатов приемочных испытаний, устранить недостатки (в случае выявления) и внести изменения в документацию, в том числе эксплуатационную, в соответствии с протоколом проведения приемочных испытаний.</w:t>
      </w:r>
    </w:p>
    <w:p w14:paraId="2E315FFB" w14:textId="5F51F385" w:rsidR="008B2A49" w:rsidRDefault="008B2A49" w:rsidP="008B2A49">
      <w:pPr>
        <w:pStyle w:val="1f3"/>
        <w:widowControl w:val="0"/>
        <w:tabs>
          <w:tab w:val="left" w:pos="1276"/>
          <w:tab w:val="left" w:pos="1418"/>
        </w:tabs>
        <w:spacing w:after="0" w:line="240" w:lineRule="auto"/>
        <w:ind w:left="0" w:firstLine="567"/>
        <w:jc w:val="both"/>
        <w:rPr>
          <w:bCs/>
        </w:rPr>
      </w:pPr>
      <w:r w:rsidRPr="00F9613E">
        <w:t>По итогам проведения приемочных испытаний Системы Подрядчик оформляет акт приемки в постоянную эксплуатацию</w:t>
      </w:r>
      <w:r w:rsidRPr="00F9613E">
        <w:rPr>
          <w:bCs/>
        </w:rPr>
        <w:t xml:space="preserve"> и </w:t>
      </w:r>
      <w:r w:rsidRPr="00F9613E">
        <w:t>разрабатывает</w:t>
      </w:r>
      <w:r w:rsidRPr="00F9613E">
        <w:rPr>
          <w:bCs/>
        </w:rPr>
        <w:t xml:space="preserve"> </w:t>
      </w:r>
      <w:r w:rsidRPr="00F9613E">
        <w:t>проект правового акта о вводе Системы в постоянную эксплуатацию</w:t>
      </w:r>
      <w:r w:rsidRPr="00F9613E">
        <w:rPr>
          <w:bCs/>
        </w:rPr>
        <w:t xml:space="preserve"> и</w:t>
      </w:r>
      <w:r w:rsidRPr="00F9613E">
        <w:t xml:space="preserve"> рекомендации по развитию Системы</w:t>
      </w:r>
      <w:r w:rsidRPr="00F9613E">
        <w:rPr>
          <w:bCs/>
        </w:rPr>
        <w:t>.</w:t>
      </w:r>
    </w:p>
    <w:p w14:paraId="373BDA54" w14:textId="533E24E0" w:rsidR="008B2A49" w:rsidRPr="00F9613E" w:rsidRDefault="008B2A49" w:rsidP="008B2A49">
      <w:pPr>
        <w:pStyle w:val="1f3"/>
        <w:widowControl w:val="0"/>
        <w:tabs>
          <w:tab w:val="left" w:pos="1276"/>
          <w:tab w:val="left" w:pos="1418"/>
        </w:tabs>
        <w:spacing w:after="0" w:line="240" w:lineRule="auto"/>
        <w:ind w:left="0" w:firstLine="567"/>
        <w:jc w:val="both"/>
        <w:rPr>
          <w:bCs/>
        </w:rPr>
      </w:pPr>
      <w:r w:rsidRPr="00F9613E">
        <w:t xml:space="preserve">Перечень мероприятий по обеспечению ввода Системы в эксплуатацию и срок начала эксплуатации Системы определяется Подрядчиком в проекте правового акта с учетом результатов работ </w:t>
      </w:r>
      <w:r w:rsidRPr="006E2278">
        <w:t>по развитию Системы</w:t>
      </w:r>
      <w:r w:rsidRPr="00F9613E">
        <w:t>.</w:t>
      </w:r>
    </w:p>
    <w:p w14:paraId="0E33A08F" w14:textId="77777777" w:rsidR="008B2A49" w:rsidRPr="00F9613E" w:rsidRDefault="008B2A49" w:rsidP="001B135A">
      <w:pPr>
        <w:pStyle w:val="18"/>
        <w:numPr>
          <w:ilvl w:val="0"/>
          <w:numId w:val="27"/>
        </w:numPr>
        <w:spacing w:after="0" w:line="240" w:lineRule="auto"/>
        <w:ind w:left="0" w:firstLine="567"/>
      </w:pPr>
      <w:r w:rsidRPr="00F9613E">
        <w:t>Общие требования</w:t>
      </w:r>
    </w:p>
    <w:p w14:paraId="6DA351D5" w14:textId="784D1198" w:rsidR="008B2A49" w:rsidRPr="001179C6" w:rsidRDefault="008B2A49" w:rsidP="008B2A49">
      <w:pPr>
        <w:pStyle w:val="1f3"/>
        <w:widowControl w:val="0"/>
        <w:tabs>
          <w:tab w:val="left" w:pos="1134"/>
        </w:tabs>
        <w:spacing w:after="0" w:line="240" w:lineRule="auto"/>
        <w:ind w:left="0" w:firstLine="567"/>
        <w:jc w:val="both"/>
        <w:rPr>
          <w:bCs/>
          <w:color w:val="000000"/>
        </w:rPr>
      </w:pPr>
      <w:r w:rsidRPr="00F9613E">
        <w:rPr>
          <w:bCs/>
          <w:color w:val="000000"/>
        </w:rPr>
        <w:t>Состав, содержание и порядок оформления отчетных документов по каждому этапу, а также сро</w:t>
      </w:r>
      <w:r w:rsidR="006E2278">
        <w:rPr>
          <w:bCs/>
          <w:color w:val="000000"/>
        </w:rPr>
        <w:t xml:space="preserve">ки их предоставления Получателю </w:t>
      </w:r>
      <w:r w:rsidRPr="00F9613E">
        <w:rPr>
          <w:bCs/>
          <w:color w:val="000000"/>
        </w:rPr>
        <w:t xml:space="preserve">и Заказчику должны соответствовать требованиям, указанным в Приложениях №№ </w:t>
      </w:r>
      <w:r w:rsidR="00B42107">
        <w:rPr>
          <w:bCs/>
          <w:color w:val="000000"/>
        </w:rPr>
        <w:t>5</w:t>
      </w:r>
      <w:r w:rsidRPr="00F9613E">
        <w:rPr>
          <w:bCs/>
          <w:color w:val="000000"/>
        </w:rPr>
        <w:t>-</w:t>
      </w:r>
      <w:r w:rsidR="00B42107">
        <w:rPr>
          <w:bCs/>
          <w:color w:val="000000"/>
        </w:rPr>
        <w:t>6</w:t>
      </w:r>
      <w:r w:rsidRPr="00F9613E">
        <w:rPr>
          <w:bCs/>
          <w:color w:val="000000"/>
        </w:rPr>
        <w:t xml:space="preserve"> к Описанию объекта закупки.</w:t>
      </w:r>
    </w:p>
    <w:p w14:paraId="2D8747F3" w14:textId="77777777" w:rsidR="008B2A49" w:rsidRPr="001179C6" w:rsidRDefault="008B2A49" w:rsidP="008B2A49">
      <w:pPr>
        <w:widowControl w:val="0"/>
        <w:spacing w:after="0" w:line="240" w:lineRule="auto"/>
        <w:ind w:firstLine="567"/>
        <w:contextualSpacing/>
        <w:rPr>
          <w:sz w:val="26"/>
          <w:szCs w:val="26"/>
        </w:rPr>
        <w:sectPr w:rsidR="008B2A49" w:rsidRPr="001179C6">
          <w:pgSz w:w="11906" w:h="16838"/>
          <w:pgMar w:top="1134" w:right="567" w:bottom="1134" w:left="1701" w:header="709" w:footer="709" w:gutter="0"/>
          <w:cols w:space="708"/>
          <w:docGrid w:linePitch="360"/>
        </w:sectPr>
      </w:pPr>
    </w:p>
    <w:p w14:paraId="049F896A" w14:textId="77777777" w:rsidR="00D0472E" w:rsidRPr="001179C6" w:rsidRDefault="00D5401D" w:rsidP="00D5401D">
      <w:pPr>
        <w:pStyle w:val="affffffff8"/>
        <w:spacing w:before="0" w:after="0" w:line="240" w:lineRule="auto"/>
        <w:contextualSpacing/>
      </w:pPr>
      <w:r w:rsidRPr="001179C6">
        <w:t>Приложение № 3</w:t>
      </w:r>
      <w:r w:rsidRPr="001179C6">
        <w:br/>
        <w:t>к Описанию объекта закупки</w:t>
      </w:r>
    </w:p>
    <w:p w14:paraId="77675B21" w14:textId="77777777" w:rsidR="00D0472E" w:rsidRPr="001179C6" w:rsidRDefault="00D0472E" w:rsidP="00D5401D">
      <w:pPr>
        <w:widowControl w:val="0"/>
        <w:spacing w:after="0" w:line="240" w:lineRule="auto"/>
        <w:contextualSpacing/>
        <w:jc w:val="center"/>
      </w:pPr>
    </w:p>
    <w:p w14:paraId="3E9382EE" w14:textId="64255225" w:rsidR="00D0472E" w:rsidRDefault="00D5401D" w:rsidP="00D5401D">
      <w:pPr>
        <w:pStyle w:val="affffffff4"/>
        <w:spacing w:before="0" w:line="240" w:lineRule="auto"/>
        <w:contextualSpacing/>
        <w:outlineLvl w:val="9"/>
      </w:pPr>
      <w:r w:rsidRPr="001179C6">
        <w:t>ФУНКЦИОНАЛЬНЫЕ И ЭКСПЛУАТАЦИОННЫЕ ХАРАКТЕРИСТИКИ</w:t>
      </w:r>
      <w:r w:rsidRPr="001179C6">
        <w:br w:type="textWrapping" w:clear="all"/>
        <w:t>объекта закупки</w:t>
      </w:r>
    </w:p>
    <w:p w14:paraId="06CD3D4C" w14:textId="32A68B12" w:rsidR="00A540C5" w:rsidRDefault="00A540C5" w:rsidP="00D5401D">
      <w:pPr>
        <w:pStyle w:val="affffffff4"/>
        <w:spacing w:before="0" w:line="240" w:lineRule="auto"/>
        <w:contextualSpacing/>
        <w:outlineLvl w:val="9"/>
      </w:pPr>
    </w:p>
    <w:p w14:paraId="1AB63332" w14:textId="4CA4C018" w:rsidR="00E77276" w:rsidRPr="0085614D" w:rsidRDefault="00E77276" w:rsidP="001B135A">
      <w:pPr>
        <w:pStyle w:val="18"/>
        <w:numPr>
          <w:ilvl w:val="0"/>
          <w:numId w:val="147"/>
        </w:numPr>
        <w:spacing w:after="0" w:line="240" w:lineRule="auto"/>
        <w:ind w:left="0" w:firstLine="567"/>
      </w:pPr>
      <w:r w:rsidRPr="005020FA">
        <w:t>Требования к</w:t>
      </w:r>
      <w:r>
        <w:t> </w:t>
      </w:r>
      <w:r w:rsidRPr="005020FA">
        <w:t>функциям и</w:t>
      </w:r>
      <w:r>
        <w:t> </w:t>
      </w:r>
      <w:r w:rsidRPr="005020FA">
        <w:t>задачам, выполняемым Системой</w:t>
      </w:r>
    </w:p>
    <w:p w14:paraId="5AD6B8A3" w14:textId="77777777" w:rsidR="00E77276" w:rsidRPr="00F658F3" w:rsidRDefault="00E77276" w:rsidP="00E77276">
      <w:pPr>
        <w:pStyle w:val="2ff1"/>
        <w:keepNext w:val="0"/>
        <w:keepLines w:val="0"/>
        <w:numPr>
          <w:ilvl w:val="1"/>
          <w:numId w:val="14"/>
        </w:numPr>
        <w:tabs>
          <w:tab w:val="clear" w:pos="1418"/>
        </w:tabs>
        <w:spacing w:after="0" w:line="257" w:lineRule="auto"/>
        <w:ind w:left="0" w:firstLine="567"/>
        <w:contextualSpacing/>
      </w:pPr>
      <w:bookmarkStart w:id="3" w:name="_Hlk225415028"/>
      <w:r w:rsidRPr="00230DA1">
        <w:t>Развитие</w:t>
      </w:r>
      <w:r w:rsidRPr="00F658F3">
        <w:t xml:space="preserve"> подсистемы «Строительный портал»</w:t>
      </w:r>
      <w:bookmarkStart w:id="4" w:name="_2iniiz9m15zz"/>
      <w:bookmarkEnd w:id="4"/>
    </w:p>
    <w:p w14:paraId="7A763D3F" w14:textId="77777777" w:rsidR="00E77276" w:rsidRDefault="00E77276" w:rsidP="001B135A">
      <w:pPr>
        <w:pStyle w:val="36"/>
        <w:spacing w:after="0" w:line="240" w:lineRule="auto"/>
        <w:ind w:left="0" w:firstLine="567"/>
        <w:rPr>
          <w:bCs w:val="0"/>
        </w:rPr>
      </w:pPr>
      <w:r w:rsidRPr="00F658F3">
        <w:t>Развитие</w:t>
      </w:r>
      <w:r>
        <w:t xml:space="preserve"> функции «Предоставление информации, содержащейся в ЕССК»</w:t>
      </w:r>
      <w:bookmarkStart w:id="5" w:name="_o2xlgyumun0n"/>
      <w:bookmarkEnd w:id="5"/>
    </w:p>
    <w:p w14:paraId="251899A4" w14:textId="77777777" w:rsidR="00E77276" w:rsidRDefault="00E77276" w:rsidP="00E77276">
      <w:pPr>
        <w:pStyle w:val="43"/>
        <w:spacing w:after="0" w:line="240" w:lineRule="auto"/>
        <w:ind w:firstLine="567"/>
        <w:rPr>
          <w:bCs w:val="0"/>
        </w:rPr>
      </w:pPr>
      <w:r>
        <w:t>Развитие комплекса задач «Электронное взаимодействие с субъектами строительства в рамках исполнения процедур регионального государственного строительного надзора»</w:t>
      </w:r>
    </w:p>
    <w:p w14:paraId="3BCAF6E1" w14:textId="77777777" w:rsidR="00E77276" w:rsidRPr="00E77276" w:rsidRDefault="00E77276" w:rsidP="00E77276">
      <w:pPr>
        <w:ind w:firstLine="567"/>
        <w:contextualSpacing/>
      </w:pPr>
      <w:r w:rsidRPr="00E77276">
        <w:t>1.1.1.1.1. Развитие задачи «Взаимодействие в рамках дела строительного надзора»</w:t>
      </w:r>
    </w:p>
    <w:p w14:paraId="746DE875" w14:textId="77777777" w:rsidR="00E77276" w:rsidRDefault="00E77276" w:rsidP="00E77276">
      <w:pPr>
        <w:ind w:firstLine="567"/>
        <w:contextualSpacing/>
      </w:pPr>
      <w:r>
        <w:t>В рамках развития задачи «Взаимодействие в рамках дела строительного надзора» необходимо:</w:t>
      </w:r>
    </w:p>
    <w:p w14:paraId="377BBEB9" w14:textId="77777777" w:rsidR="00E77276" w:rsidRDefault="00E77276" w:rsidP="00E77276">
      <w:pPr>
        <w:ind w:firstLine="567"/>
        <w:contextualSpacing/>
      </w:pPr>
      <w:r>
        <w:t xml:space="preserve">реализовать в ЕССК возможность получения из РПГУ и оправки в ВИС СГСН документа «Уведомление об изменении проектной документации» в формате </w:t>
      </w:r>
      <w:r>
        <w:rPr>
          <w:lang w:val="en-US"/>
        </w:rPr>
        <w:t>xml</w:t>
      </w:r>
      <w:r>
        <w:t>, по схеме Минстроя России, введенной в действие на момент заключения Государственного контракта  в соответствии с приказом Минстроя России от 02.11.2022 № 929/пр «Об утверждении требований к формату документов, используемых при осуществлении регионального государственного строительного надзора и составляемых в электронной форме»;</w:t>
      </w:r>
    </w:p>
    <w:p w14:paraId="2150A08B" w14:textId="77777777" w:rsidR="00E77276" w:rsidRDefault="00E77276" w:rsidP="00E77276">
      <w:pPr>
        <w:ind w:firstLine="567"/>
        <w:contextualSpacing/>
      </w:pPr>
      <w:r>
        <w:t>реализовать в ЕССК возможность направления в РПГУ и получения из ВИС СГСН документа «Уведомление об отказе в приеме документов» в формате xml, по схеме Минстроя России, введенной в действие на момент заключения Государственного контракта в соответствии с приказом Минстроя России от 02.11.2022 № 929/пр «Об утверждении требований к формату документов, используемых при осуществлении регионального государственного строительного надзора и составляемых в электронной форме».</w:t>
      </w:r>
    </w:p>
    <w:p w14:paraId="2D2BA61A" w14:textId="77777777" w:rsidR="00E77276" w:rsidRDefault="00E77276" w:rsidP="00E77276">
      <w:pPr>
        <w:ind w:firstLine="567"/>
        <w:contextualSpacing/>
      </w:pPr>
      <w:r>
        <w:t xml:space="preserve">При размещении в ЕССК </w:t>
      </w:r>
      <w:r>
        <w:rPr>
          <w:lang w:val="en-US"/>
        </w:rPr>
        <w:t>xml</w:t>
      </w:r>
      <w:r>
        <w:t>-файлов, указанных выше документов «Уведомление об изменении проектной документации» и «Уведомление об отказе в приеме документов» должна автоматически обеспечиваться:</w:t>
      </w:r>
    </w:p>
    <w:p w14:paraId="7E8FF05C" w14:textId="77777777" w:rsidR="00E77276" w:rsidRDefault="00E77276" w:rsidP="00E77276">
      <w:pPr>
        <w:ind w:firstLine="567"/>
        <w:contextualSpacing/>
      </w:pPr>
      <w:r>
        <w:t xml:space="preserve">проверка соответствия таких документов настроенным в ЕССК </w:t>
      </w:r>
      <w:r>
        <w:rPr>
          <w:lang w:val="en-US"/>
        </w:rPr>
        <w:t>xml</w:t>
      </w:r>
      <w:r>
        <w:t>-схемам Минстроя России для таких документов;</w:t>
      </w:r>
    </w:p>
    <w:p w14:paraId="7304ED1C" w14:textId="77777777" w:rsidR="00E77276" w:rsidRDefault="00E77276" w:rsidP="00E77276">
      <w:pPr>
        <w:ind w:firstLine="567"/>
        <w:contextualSpacing/>
      </w:pPr>
      <w:r>
        <w:t xml:space="preserve">обработка отрицательных результатов проверки соответствия таких документов настроенным в ЕССК </w:t>
      </w:r>
      <w:r>
        <w:rPr>
          <w:lang w:val="en-US"/>
        </w:rPr>
        <w:t>xml</w:t>
      </w:r>
      <w:r>
        <w:t xml:space="preserve">-схемам Минстроя России. </w:t>
      </w:r>
    </w:p>
    <w:p w14:paraId="1F093666" w14:textId="7F3F87E9" w:rsidR="00E77276" w:rsidRDefault="00E77276" w:rsidP="00E77276">
      <w:pPr>
        <w:spacing w:after="0"/>
        <w:ind w:firstLine="567"/>
        <w:contextualSpacing/>
      </w:pPr>
      <w:r>
        <w:t xml:space="preserve">Способ реализации возможности получения из РПГУ и оправки в ВИС СГСН документа «Уведомление об изменении проектной документации», способ реализации возможности направления в РПГУ и получения из ВИС СГСН документа «Уведомление об отказе в приеме документов», а также обработка отрицательных результатов проверки соответствия таких документов настроенным в ЕССК xml-схемам Минстроя России должны быть уточнены на этапе </w:t>
      </w:r>
      <w:r w:rsidR="00AC3906" w:rsidRPr="00AC3906">
        <w:rPr>
          <w:bCs/>
        </w:rPr>
        <w:t>«</w:t>
      </w:r>
      <w:r w:rsidR="00AC3906" w:rsidRPr="00AC3906">
        <w:t>Обследование объектов информатизации Системы с целью уточнения требований к подсистеме «Система защиты информации» Системы, Техническое задание и Технический проект</w:t>
      </w:r>
      <w:r w:rsidR="00AC3906" w:rsidRPr="00AC3906">
        <w:rPr>
          <w:bCs/>
        </w:rPr>
        <w:t>»</w:t>
      </w:r>
      <w:r w:rsidRPr="00AC3906">
        <w:t>.</w:t>
      </w:r>
    </w:p>
    <w:p w14:paraId="434DE750" w14:textId="65652279" w:rsidR="003C30AF" w:rsidRDefault="003C30AF" w:rsidP="003C30AF">
      <w:pPr>
        <w:spacing w:after="0"/>
        <w:ind w:firstLine="567"/>
        <w:contextualSpacing/>
      </w:pPr>
      <w:r w:rsidRPr="003C30AF">
        <w:t xml:space="preserve">Требования к развитию задачи могут быть уточнены на этапе </w:t>
      </w:r>
      <w:r w:rsidRPr="003C30AF">
        <w:rPr>
          <w:bCs/>
        </w:rPr>
        <w:t>«</w:t>
      </w:r>
      <w:r w:rsidRPr="003C30AF">
        <w:t>Обследование объектов информатизации Системы с целью уточнения требований к подсистеме «Система защиты информации» Системы, Техническое задание и Технический проект</w:t>
      </w:r>
      <w:r w:rsidRPr="003C30AF">
        <w:rPr>
          <w:bCs/>
        </w:rPr>
        <w:t>»</w:t>
      </w:r>
      <w:r w:rsidRPr="003C30AF">
        <w:t>.</w:t>
      </w:r>
    </w:p>
    <w:p w14:paraId="3F7897D5" w14:textId="77777777" w:rsidR="00E77276" w:rsidRPr="00E77276" w:rsidRDefault="00E77276" w:rsidP="00E77276">
      <w:pPr>
        <w:pStyle w:val="53"/>
        <w:numPr>
          <w:ilvl w:val="0"/>
          <w:numId w:val="0"/>
        </w:numPr>
        <w:spacing w:after="0"/>
        <w:ind w:left="567"/>
        <w:rPr>
          <w:b w:val="0"/>
        </w:rPr>
      </w:pPr>
      <w:r w:rsidRPr="00E77276">
        <w:rPr>
          <w:b w:val="0"/>
        </w:rPr>
        <w:t>1.1.1.1.2. Развитие задачи «Электронный журнал работ»</w:t>
      </w:r>
    </w:p>
    <w:p w14:paraId="1065A9BD" w14:textId="77777777" w:rsidR="00E77276" w:rsidRDefault="00E77276" w:rsidP="00E77276">
      <w:pPr>
        <w:ind w:firstLine="567"/>
        <w:contextualSpacing/>
      </w:pPr>
      <w:r>
        <w:t>В рамках развития задачи «Электронный журнал работ» необходимо:</w:t>
      </w:r>
    </w:p>
    <w:p w14:paraId="272D6598" w14:textId="77777777" w:rsidR="00E77276" w:rsidRDefault="00E77276" w:rsidP="00E77276">
      <w:pPr>
        <w:ind w:firstLine="567"/>
        <w:contextualSpacing/>
      </w:pPr>
      <w:r>
        <w:t xml:space="preserve">реализовать возможность автоматической генерации значений полей для элементов, содержащих UUID (GUID) идентификаторы по заданному для них в </w:t>
      </w:r>
      <w:r>
        <w:rPr>
          <w:lang w:val="en-US"/>
        </w:rPr>
        <w:t>xml</w:t>
      </w:r>
      <w:r>
        <w:t xml:space="preserve">-схеме ОЖР шаблонам, соответствующим </w:t>
      </w:r>
      <w:r>
        <w:rPr>
          <w:lang w:val="en-US"/>
        </w:rPr>
        <w:t>xml</w:t>
      </w:r>
      <w:r>
        <w:t>-схеме ведения ОЖР, утвержденной приказом Минстроя России от 02.12.2022 № 1026/пр «Об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 и введенной в действие на момент заключения Государственного контракта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139F38F6" w14:textId="77777777" w:rsidR="00E77276" w:rsidRDefault="00E77276" w:rsidP="00E77276">
      <w:pPr>
        <w:ind w:firstLine="567"/>
        <w:contextualSpacing/>
      </w:pPr>
      <w:r>
        <w:t xml:space="preserve">реализовать возможность формирования печатных форм </w:t>
      </w:r>
      <w:r>
        <w:rPr>
          <w:lang w:val="en-US"/>
        </w:rPr>
        <w:t>xml</w:t>
      </w:r>
      <w:r>
        <w:t xml:space="preserve">-файлов ОЖР, размещенных в ЕССК, которые соответствуют </w:t>
      </w:r>
      <w:r>
        <w:rPr>
          <w:lang w:val="en-US"/>
        </w:rPr>
        <w:t>xml</w:t>
      </w:r>
      <w:r>
        <w:t>-схемам Минстроя России, входящим в состав ОЖР:</w:t>
      </w:r>
    </w:p>
    <w:p w14:paraId="5E58E672" w14:textId="77777777" w:rsidR="00E77276" w:rsidRDefault="00E77276" w:rsidP="00E77276">
      <w:pPr>
        <w:ind w:firstLine="567"/>
        <w:contextualSpacing/>
        <w:rPr>
          <w:lang w:val="en-US"/>
        </w:rPr>
      </w:pPr>
      <w:r>
        <w:rPr>
          <w:lang w:val="en-US"/>
        </w:rPr>
        <w:t>GeneralWorkJournal.xsd;</w:t>
      </w:r>
    </w:p>
    <w:p w14:paraId="138D7C48" w14:textId="77777777" w:rsidR="00E77276" w:rsidRDefault="00E77276" w:rsidP="00E77276">
      <w:pPr>
        <w:ind w:firstLine="567"/>
        <w:contextualSpacing/>
        <w:rPr>
          <w:lang w:val="en-US"/>
        </w:rPr>
      </w:pPr>
      <w:r>
        <w:rPr>
          <w:lang w:val="en-US"/>
        </w:rPr>
        <w:t>generalWorkJournalTitlePage.xsd;</w:t>
      </w:r>
    </w:p>
    <w:p w14:paraId="35E599F8" w14:textId="77777777" w:rsidR="00E77276" w:rsidRDefault="00E77276" w:rsidP="00E77276">
      <w:pPr>
        <w:ind w:firstLine="567"/>
        <w:contextualSpacing/>
        <w:rPr>
          <w:lang w:val="en-US"/>
        </w:rPr>
      </w:pPr>
      <w:r>
        <w:rPr>
          <w:lang w:val="en-US"/>
        </w:rPr>
        <w:t>Participants.xsd;</w:t>
      </w:r>
    </w:p>
    <w:p w14:paraId="44508155" w14:textId="77777777" w:rsidR="00E77276" w:rsidRDefault="00E77276" w:rsidP="00E77276">
      <w:pPr>
        <w:ind w:firstLine="567"/>
        <w:contextualSpacing/>
        <w:rPr>
          <w:lang w:val="en-US"/>
        </w:rPr>
      </w:pPr>
      <w:r>
        <w:rPr>
          <w:lang w:val="en-US"/>
        </w:rPr>
        <w:t>BuildingParticipants.xsd;</w:t>
      </w:r>
    </w:p>
    <w:p w14:paraId="5F7E633B" w14:textId="77777777" w:rsidR="00E77276" w:rsidRDefault="00E77276" w:rsidP="00E77276">
      <w:pPr>
        <w:ind w:firstLine="567"/>
        <w:contextualSpacing/>
        <w:rPr>
          <w:lang w:val="en-US"/>
        </w:rPr>
      </w:pPr>
      <w:r>
        <w:rPr>
          <w:lang w:val="en-US"/>
        </w:rPr>
        <w:t>BuildingInfo.xsd;</w:t>
      </w:r>
    </w:p>
    <w:p w14:paraId="0EB1C7F8" w14:textId="77777777" w:rsidR="00E77276" w:rsidRDefault="00E77276" w:rsidP="00E77276">
      <w:pPr>
        <w:ind w:firstLine="567"/>
        <w:contextualSpacing/>
        <w:rPr>
          <w:lang w:val="en-US"/>
        </w:rPr>
      </w:pPr>
      <w:r>
        <w:rPr>
          <w:lang w:val="en-US"/>
        </w:rPr>
        <w:t>idDesignerSupervisionRepresentative.xsd;</w:t>
      </w:r>
    </w:p>
    <w:p w14:paraId="55514065" w14:textId="77777777" w:rsidR="00E77276" w:rsidRDefault="00E77276" w:rsidP="00E77276">
      <w:pPr>
        <w:ind w:firstLine="567"/>
        <w:contextualSpacing/>
        <w:rPr>
          <w:lang w:val="en-US"/>
        </w:rPr>
      </w:pPr>
      <w:r>
        <w:rPr>
          <w:lang w:val="en-US"/>
        </w:rPr>
        <w:t>idConstructionControlRepresentative.xsd;</w:t>
      </w:r>
    </w:p>
    <w:p w14:paraId="29205196" w14:textId="77777777" w:rsidR="00E77276" w:rsidRDefault="00E77276" w:rsidP="00E77276">
      <w:pPr>
        <w:ind w:firstLine="567"/>
        <w:contextualSpacing/>
        <w:rPr>
          <w:lang w:val="en-US"/>
        </w:rPr>
      </w:pPr>
      <w:r>
        <w:rPr>
          <w:lang w:val="en-US"/>
        </w:rPr>
        <w:t>WorkInfo.xsd;</w:t>
      </w:r>
    </w:p>
    <w:p w14:paraId="57E6BABD" w14:textId="77777777" w:rsidR="00E77276" w:rsidRDefault="00E77276" w:rsidP="00E77276">
      <w:pPr>
        <w:ind w:firstLine="567"/>
        <w:contextualSpacing/>
        <w:rPr>
          <w:lang w:val="en-US"/>
        </w:rPr>
      </w:pPr>
      <w:r>
        <w:rPr>
          <w:lang w:val="en-US"/>
        </w:rPr>
        <w:t>sk5111.xsd;</w:t>
      </w:r>
    </w:p>
    <w:p w14:paraId="4996B6EE" w14:textId="5D262437" w:rsidR="00E77276" w:rsidRPr="00062CF4" w:rsidRDefault="00E77276" w:rsidP="00E77276">
      <w:pPr>
        <w:spacing w:after="0"/>
        <w:ind w:firstLine="567"/>
        <w:contextualSpacing/>
      </w:pPr>
      <w:r>
        <w:rPr>
          <w:lang w:val="en-US"/>
        </w:rPr>
        <w:t>gsn</w:t>
      </w:r>
      <w:r w:rsidRPr="00062CF4">
        <w:t>35.</w:t>
      </w:r>
      <w:r>
        <w:rPr>
          <w:lang w:val="en-US"/>
        </w:rPr>
        <w:t>xsd</w:t>
      </w:r>
      <w:r w:rsidRPr="00062CF4">
        <w:t>.</w:t>
      </w:r>
    </w:p>
    <w:p w14:paraId="1B482AD9" w14:textId="54198DFB" w:rsidR="00E50700" w:rsidRPr="00E50700" w:rsidRDefault="00E50700" w:rsidP="00E77276">
      <w:pPr>
        <w:spacing w:after="0"/>
        <w:ind w:firstLine="567"/>
        <w:contextualSpacing/>
      </w:pPr>
      <w:r w:rsidRPr="00E50700">
        <w:t>Требования к развитию задачи могут быть уточнены на этапе «Обследование объектов информатизации Системы с целью уточнения требований к подсистеме «Система защиты информации» Системы, Техническое задание и Технический проект».</w:t>
      </w:r>
    </w:p>
    <w:p w14:paraId="35F4B33C" w14:textId="77777777" w:rsidR="00E77276" w:rsidRPr="00260384" w:rsidRDefault="00E77276" w:rsidP="00E77276">
      <w:pPr>
        <w:pStyle w:val="43"/>
        <w:spacing w:after="0" w:line="240" w:lineRule="auto"/>
        <w:ind w:firstLine="567"/>
        <w:rPr>
          <w:bCs w:val="0"/>
        </w:rPr>
      </w:pPr>
      <w:r w:rsidRPr="00260384">
        <w:t>Развитие комплекса задач «Реестровая модель»</w:t>
      </w:r>
    </w:p>
    <w:p w14:paraId="078CD86C" w14:textId="77777777" w:rsidR="00E77276" w:rsidRPr="00E77276" w:rsidRDefault="00E77276" w:rsidP="00AC3906">
      <w:pPr>
        <w:pStyle w:val="53"/>
        <w:spacing w:after="0" w:line="240" w:lineRule="auto"/>
        <w:ind w:firstLine="163"/>
        <w:rPr>
          <w:b w:val="0"/>
        </w:rPr>
      </w:pPr>
      <w:r w:rsidRPr="00E77276">
        <w:rPr>
          <w:b w:val="0"/>
        </w:rPr>
        <w:t>Развитие задачи «Учет результатов предоставления государственных услуг (процедур) в реестровой модели»</w:t>
      </w:r>
    </w:p>
    <w:p w14:paraId="41574F9F" w14:textId="77777777" w:rsidR="00E77276" w:rsidRDefault="00E77276" w:rsidP="00E77276">
      <w:pPr>
        <w:spacing w:after="0"/>
        <w:ind w:firstLine="567"/>
        <w:contextualSpacing/>
      </w:pPr>
      <w:r w:rsidRPr="00B62ED7">
        <w:t>В рамках развития задачи «Учет результатов</w:t>
      </w:r>
      <w:r>
        <w:t xml:space="preserve"> предоставления государственных услуг (процедур) в реестровой модели» необходимо обеспечить:</w:t>
      </w:r>
    </w:p>
    <w:p w14:paraId="4D965CEE" w14:textId="77777777" w:rsidR="00E77276" w:rsidRPr="00692A67" w:rsidRDefault="00E77276" w:rsidP="00E77276">
      <w:pPr>
        <w:pStyle w:val="1f3"/>
        <w:widowControl w:val="0"/>
        <w:tabs>
          <w:tab w:val="left" w:pos="1276"/>
          <w:tab w:val="left" w:pos="1418"/>
        </w:tabs>
        <w:ind w:left="0" w:firstLine="567"/>
        <w:jc w:val="both"/>
      </w:pPr>
      <w:r w:rsidRPr="00692A67">
        <w:t>формирование реестра сведений включаемых в реестр выданных разрешений на строительство объекта капитального строительства, формируемых, по результатам исполнения государственной услуги «Выдавать разрешения на строительство при осуществлении строительства и реконструкции объектов капитального строительства, на проведение работ по созданию искусственного земельного участка в случаях, установленных действующим законодательством» (реестровый номер 7800000010000000901), по данным из xml-файлов проектов реестровых записей СГСН по РНС, соответствующих в своем составе приказу Минстроя России от 17 июля 2026 года № 457/пр</w:t>
      </w:r>
      <w:r w:rsidRPr="00692A67" w:rsidDel="00605417">
        <w:t xml:space="preserve"> </w:t>
      </w:r>
      <w:r w:rsidRPr="00692A67">
        <w:t xml:space="preserve">  «Об установлении типовой формы выписки из реестра разрешений на строительство объектов капитального строительства и типовой формы выписки из реестра разрешений на ввод объектов капитального строительства в эксплуатацию»; </w:t>
      </w:r>
    </w:p>
    <w:p w14:paraId="1C77EBF5" w14:textId="77777777" w:rsidR="00E77276" w:rsidRPr="00692A67" w:rsidRDefault="00E77276" w:rsidP="00E77276">
      <w:pPr>
        <w:pStyle w:val="1f3"/>
        <w:widowControl w:val="0"/>
        <w:tabs>
          <w:tab w:val="left" w:pos="1276"/>
          <w:tab w:val="left" w:pos="1418"/>
        </w:tabs>
        <w:ind w:left="0" w:firstLine="567"/>
        <w:jc w:val="both"/>
      </w:pPr>
      <w:r w:rsidRPr="00692A67">
        <w:t>формирование реестра сведений, включаемых в реестр разрешений на ввод объектов капитального строительства в эксплуатацию, формируемых по результатам исполнения государственной услуги «Выдавать разрешения на ввод объектов капитального строительства и искусственных земельных участков в эксплуатацию в случаях, установленных действующим законодательством» (реестровый номер 7800000010000000927), по данным из xml-файлов проектов реестровых записей СГСН по РНВ, соответствующих в своем составе приказу Минстроя России от 17 июля 2026 года № 457/пр</w:t>
      </w:r>
      <w:r w:rsidRPr="00692A67" w:rsidDel="006D43CB">
        <w:t xml:space="preserve"> </w:t>
      </w:r>
      <w:r w:rsidRPr="00692A67">
        <w:t xml:space="preserve">  «Об установлении типовой формы выписки из реестра разрешений на строительство объектов капитального строительства и типовой формы выписки из реестра разрешений на ввод объектов капитального строительства в эксплуатацию»;</w:t>
      </w:r>
    </w:p>
    <w:p w14:paraId="3FA3D325" w14:textId="77777777" w:rsidR="00E77276" w:rsidRPr="00692A67" w:rsidRDefault="00E77276" w:rsidP="00E77276">
      <w:pPr>
        <w:pStyle w:val="1f3"/>
        <w:widowControl w:val="0"/>
        <w:tabs>
          <w:tab w:val="left" w:pos="1276"/>
          <w:tab w:val="left" w:pos="1418"/>
        </w:tabs>
        <w:ind w:left="0" w:firstLine="567"/>
        <w:jc w:val="both"/>
      </w:pPr>
      <w:r w:rsidRPr="00692A67">
        <w:t>формирование реестра сведений, включаемых в реестр уведомлений о планируемом строительстве объектов индивидуального жилищного строительства, формируемых по результатам исполнения государственной услуги «Направление уведомлений, предусмотренных пунктом 2 части 7, пунктом 3 части 8 статьи 51.1 Градостроительного кодекса Российской Федерации, при осуществлении строительства, реконструкции объектов индивидуального жилищного строительства, садовых домов»  (реестровый номер 7800000000167156640), по данным из xml-файлов проектов реестровых записей по ИЖС, соответствующих в своем составе приказу Минстроя России от 21 апреля 2026 года № 257/пр «Об установлении составов сведений, содержащихся в реестре уведомлений о планируемом строительстве объектов индивидуального жилищного строительства и в реестре уведомлений об окончании строительства объектов индивидуального жилищного строительства»;</w:t>
      </w:r>
    </w:p>
    <w:p w14:paraId="0AE814AD" w14:textId="77777777" w:rsidR="00E77276" w:rsidRDefault="00E77276" w:rsidP="00E77276">
      <w:pPr>
        <w:pStyle w:val="1f3"/>
        <w:widowControl w:val="0"/>
        <w:tabs>
          <w:tab w:val="left" w:pos="1276"/>
          <w:tab w:val="left" w:pos="1418"/>
        </w:tabs>
        <w:spacing w:after="0"/>
        <w:ind w:left="0" w:firstLine="567"/>
        <w:jc w:val="both"/>
      </w:pPr>
      <w:r w:rsidRPr="00692A67">
        <w:t>формирование реестра сведений, включаемых в реестр уведомлений об окончании строительства объектов индивидуального жилищного строительства, формируемых по результатам исполнения государственной услуги «Направление уведомлений, предусмотренных пунктом 5 части 19 статьи 55 Градостроительного кодекса Российской Федерации, при осуществлении строительства, реконструкции объектов индивидуального жилищного строительства, садовых домов (реестровый номер 7800000000167156630), по данным из xml-файлов проектов реестровых записей по ИЖС, соответствующих в своем составе приказу Минстроя России от 21 апреля 2026 года № 257/пр «Об установлении составов сведений, содержащихся в реестре уведомлений о планируемом строительстве объектов индивидуального жилищного строительства и в реестре уведомлений об окончании строительства объектов индивидуального жилищного строительства».</w:t>
      </w:r>
    </w:p>
    <w:p w14:paraId="046DE959" w14:textId="55F568E2" w:rsidR="00E77276" w:rsidRDefault="00E77276" w:rsidP="00AC3906">
      <w:pPr>
        <w:spacing w:after="0"/>
        <w:ind w:firstLine="567"/>
        <w:contextualSpacing/>
      </w:pPr>
      <w:r>
        <w:t xml:space="preserve">Состав полей реестровых записей по РНС и РНВ может быть уточнен на этапе </w:t>
      </w:r>
      <w:r w:rsidR="00AC3906" w:rsidRPr="00AC3906">
        <w:rPr>
          <w:bCs/>
        </w:rPr>
        <w:t>«</w:t>
      </w:r>
      <w:r w:rsidR="00AC3906" w:rsidRPr="00AC3906">
        <w:t>Обследование объектов информатизации Системы с целью уточнения требований к подсистеме «Система защиты информации» Системы, Техническое задание и Технический проект</w:t>
      </w:r>
      <w:r w:rsidR="00AC3906" w:rsidRPr="00AC3906">
        <w:rPr>
          <w:bCs/>
        </w:rPr>
        <w:t>»</w:t>
      </w:r>
      <w:r w:rsidR="00AC3906" w:rsidRPr="00AC3906">
        <w:t>.</w:t>
      </w:r>
    </w:p>
    <w:p w14:paraId="42C5979E" w14:textId="26DC00E3" w:rsidR="00F520C1" w:rsidRDefault="00F520C1" w:rsidP="00AC3906">
      <w:pPr>
        <w:spacing w:after="0"/>
        <w:ind w:firstLine="567"/>
        <w:contextualSpacing/>
      </w:pPr>
      <w:r w:rsidRPr="00F520C1">
        <w:t>Требования к развитию задачи могут быть уточнены на этапе «Обследование объектов информатизации Системы с целью уточнения требований к подсистеме «Система защиты информации» Системы, Техническое задание и Технический проект».</w:t>
      </w:r>
    </w:p>
    <w:p w14:paraId="079DAD2A" w14:textId="77777777" w:rsidR="00E77276" w:rsidRDefault="00E77276" w:rsidP="00E77276">
      <w:pPr>
        <w:pStyle w:val="2ff1"/>
        <w:keepLines w:val="0"/>
        <w:numPr>
          <w:ilvl w:val="1"/>
          <w:numId w:val="14"/>
        </w:numPr>
        <w:tabs>
          <w:tab w:val="clear" w:pos="1418"/>
        </w:tabs>
        <w:spacing w:before="0" w:after="0" w:line="257" w:lineRule="auto"/>
        <w:ind w:left="0" w:firstLine="567"/>
        <w:contextualSpacing/>
      </w:pPr>
      <w:r>
        <w:t>Развитие подсистемы «Документооборот»</w:t>
      </w:r>
    </w:p>
    <w:p w14:paraId="4708CFB7" w14:textId="77777777" w:rsidR="00E77276" w:rsidRDefault="00E77276" w:rsidP="00EC1669">
      <w:pPr>
        <w:pStyle w:val="36"/>
        <w:spacing w:after="0" w:line="240" w:lineRule="auto"/>
        <w:ind w:hanging="2683"/>
        <w:rPr>
          <w:bCs w:val="0"/>
        </w:rPr>
      </w:pPr>
      <w:r>
        <w:t>Развитие функции «Хранение информации, содержащейся в ЕССК»</w:t>
      </w:r>
    </w:p>
    <w:p w14:paraId="381586CF" w14:textId="77777777" w:rsidR="00E77276" w:rsidRDefault="00E77276" w:rsidP="00E77276">
      <w:pPr>
        <w:pStyle w:val="43"/>
        <w:spacing w:after="0" w:line="240" w:lineRule="auto"/>
        <w:ind w:firstLine="567"/>
        <w:rPr>
          <w:bCs w:val="0"/>
        </w:rPr>
      </w:pPr>
      <w:r>
        <w:t>Развитие комплекса задач «Документы»</w:t>
      </w:r>
    </w:p>
    <w:p w14:paraId="2CE1792F" w14:textId="77777777" w:rsidR="00E77276" w:rsidRPr="00E77276" w:rsidRDefault="00E77276" w:rsidP="00AC3906">
      <w:pPr>
        <w:pStyle w:val="53"/>
        <w:spacing w:after="0" w:line="240" w:lineRule="auto"/>
        <w:ind w:firstLine="163"/>
        <w:rPr>
          <w:b w:val="0"/>
        </w:rPr>
      </w:pPr>
      <w:r w:rsidRPr="00E77276">
        <w:rPr>
          <w:b w:val="0"/>
        </w:rPr>
        <w:t>Развитие задачи «Строительная документация»</w:t>
      </w:r>
    </w:p>
    <w:p w14:paraId="60F2CC93" w14:textId="77777777" w:rsidR="00E77276" w:rsidRDefault="00E77276" w:rsidP="00E77276">
      <w:pPr>
        <w:ind w:firstLine="567"/>
        <w:contextualSpacing/>
      </w:pPr>
      <w:r>
        <w:t>В рамках развития задачи «Строительная документация» необходимо:</w:t>
      </w:r>
    </w:p>
    <w:p w14:paraId="5D9F0EB3" w14:textId="5F707989" w:rsidR="00E77276" w:rsidRDefault="00E77276" w:rsidP="001B135A">
      <w:pPr>
        <w:spacing w:after="0"/>
        <w:ind w:firstLine="567"/>
        <w:contextualSpacing/>
      </w:pPr>
      <w:r w:rsidRPr="00692A67">
        <w:t>обеспечить возможность приема документа «Раздел №1 проектной документации «Пояснительная записка» в формате xml по версии схемы 1.07, утвержденной Минстроем РФ, загружаемого в ЕССК в рамках подачи заявления по услуге «Проведение государственной экспертизы проектной документации и (или) результатов инженерных изысканий» (реестровый номер 7800000000160201973), внутри загружаемого заявителем архива документов</w:t>
      </w:r>
      <w:r>
        <w:t>.</w:t>
      </w:r>
    </w:p>
    <w:p w14:paraId="78F35389" w14:textId="3AE60FC3" w:rsidR="00E5499F" w:rsidRDefault="00E5499F" w:rsidP="001B135A">
      <w:pPr>
        <w:spacing w:after="0"/>
        <w:ind w:firstLine="567"/>
        <w:contextualSpacing/>
      </w:pPr>
      <w:r w:rsidRPr="00E5499F">
        <w:t>Требования к развитию задачи могут быть уточнены на этапе «Обследование объектов информатизации Системы с целью уточнения требований к подсистеме «Система защиты информации» Системы, Техническое задание и Технический проект».</w:t>
      </w:r>
    </w:p>
    <w:p w14:paraId="3A03C710" w14:textId="77777777" w:rsidR="00E77276" w:rsidRDefault="00E77276" w:rsidP="00E77276">
      <w:pPr>
        <w:pStyle w:val="2ff1"/>
        <w:keepNext w:val="0"/>
        <w:keepLines w:val="0"/>
        <w:numPr>
          <w:ilvl w:val="1"/>
          <w:numId w:val="14"/>
        </w:numPr>
        <w:tabs>
          <w:tab w:val="clear" w:pos="1418"/>
        </w:tabs>
        <w:spacing w:before="0" w:after="0" w:line="257" w:lineRule="auto"/>
        <w:ind w:left="0" w:firstLine="567"/>
        <w:contextualSpacing/>
      </w:pPr>
      <w:r>
        <w:t>Развитие подсистемы «Интеграция»</w:t>
      </w:r>
    </w:p>
    <w:p w14:paraId="3DF88914" w14:textId="77777777" w:rsidR="00E77276" w:rsidRPr="00B62ED7" w:rsidRDefault="00E77276" w:rsidP="00EC1669">
      <w:pPr>
        <w:pStyle w:val="36"/>
        <w:spacing w:after="0" w:line="240" w:lineRule="auto"/>
        <w:ind w:left="0" w:firstLine="567"/>
        <w:rPr>
          <w:bCs w:val="0"/>
        </w:rPr>
      </w:pPr>
      <w:r>
        <w:t xml:space="preserve">Развитие функции «Взаимодействие с государственными информационными </w:t>
      </w:r>
      <w:r w:rsidRPr="00B62ED7">
        <w:t>системами Санкт-Петербурга и иными информационными системами»</w:t>
      </w:r>
    </w:p>
    <w:p w14:paraId="02AF9D0F" w14:textId="77777777" w:rsidR="00E77276" w:rsidRPr="00B62ED7" w:rsidRDefault="00E77276" w:rsidP="00E77276">
      <w:pPr>
        <w:pStyle w:val="43"/>
        <w:spacing w:after="0" w:line="240" w:lineRule="auto"/>
        <w:ind w:firstLine="567"/>
        <w:rPr>
          <w:bCs w:val="0"/>
        </w:rPr>
      </w:pPr>
      <w:r w:rsidRPr="00B62ED7">
        <w:t xml:space="preserve">Создание задачи «Взаимодействие со СМЭВ по протоколу S3» </w:t>
      </w:r>
    </w:p>
    <w:p w14:paraId="03E21405" w14:textId="77777777" w:rsidR="004857E7" w:rsidRPr="004857E7" w:rsidRDefault="004857E7" w:rsidP="004857E7">
      <w:pPr>
        <w:spacing w:after="0"/>
        <w:ind w:firstLine="567"/>
        <w:contextualSpacing/>
      </w:pPr>
      <w:r w:rsidRPr="004857E7">
        <w:t>В рамках создание задачи «Взаимодействие со СМЭВ по протоколу S3» необходимо обеспечить возможность взаимодействия ЕССК с файловым хранилищем СМЭВ по http based S3-протоколу и осуществить перевод используемого в ЕССК взаимодействия с файловым хранилищем СМЭВ3 на указанный протокол, описание которого приводится в пункте 7.2</w:t>
      </w:r>
      <w:r w:rsidRPr="004857E7">
        <w:tab/>
        <w:t>«Работа с вложениями по протоколу S3» Методических рекомендаций по работе с Единым электронным сервисом Единой системы межведомственного электронного взаимодействия версии 3.5.0.29 (Приложение № 4 к протоколу заочного голосования членов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от 13 августа 2026 г. № 31пр, одобренное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от 13 августа 2026 г. № 31пр).</w:t>
      </w:r>
    </w:p>
    <w:p w14:paraId="1326BA24" w14:textId="77777777" w:rsidR="004857E7" w:rsidRPr="004857E7" w:rsidRDefault="004857E7" w:rsidP="004857E7">
      <w:pPr>
        <w:spacing w:after="0"/>
        <w:ind w:firstLine="567"/>
        <w:contextualSpacing/>
      </w:pPr>
      <w:r w:rsidRPr="004857E7">
        <w:t>В рамках создание задачи должны быть обеспечены следующие возможности:</w:t>
      </w:r>
    </w:p>
    <w:p w14:paraId="4FBFC501" w14:textId="77777777" w:rsidR="004857E7" w:rsidRPr="004857E7" w:rsidRDefault="004857E7" w:rsidP="004857E7">
      <w:pPr>
        <w:spacing w:after="0"/>
        <w:ind w:firstLine="567"/>
        <w:contextualSpacing/>
      </w:pPr>
      <w:r w:rsidRPr="004857E7">
        <w:t xml:space="preserve">получение по протоколу S3 из файлового хранилища СМЭВ3 вложений к сообщениям в СМЭВ3; </w:t>
      </w:r>
    </w:p>
    <w:p w14:paraId="0AF58D9C" w14:textId="77777777" w:rsidR="004857E7" w:rsidRPr="004857E7" w:rsidRDefault="004857E7" w:rsidP="004857E7">
      <w:pPr>
        <w:spacing w:after="0"/>
        <w:ind w:firstLine="567"/>
        <w:contextualSpacing/>
      </w:pPr>
      <w:r w:rsidRPr="004857E7">
        <w:t>передача по протоколу S3 из ЕССК в файловое хранилища СМЭВ3 вложений к сообщениям в СМЭВ3;</w:t>
      </w:r>
    </w:p>
    <w:p w14:paraId="09464FC6" w14:textId="77777777" w:rsidR="004857E7" w:rsidRPr="004857E7" w:rsidRDefault="004857E7" w:rsidP="004857E7">
      <w:pPr>
        <w:spacing w:after="0"/>
        <w:ind w:firstLine="567"/>
        <w:contextualSpacing/>
      </w:pPr>
      <w:r w:rsidRPr="004857E7">
        <w:t>регистрация в БД ЕССК данных об использовании методов S3 API;</w:t>
      </w:r>
    </w:p>
    <w:p w14:paraId="696F17F3" w14:textId="77777777" w:rsidR="004857E7" w:rsidRPr="004857E7" w:rsidRDefault="004857E7" w:rsidP="004857E7">
      <w:pPr>
        <w:spacing w:after="0"/>
        <w:ind w:firstLine="567"/>
        <w:contextualSpacing/>
      </w:pPr>
      <w:r w:rsidRPr="004857E7">
        <w:t>хранение данных о взаимодействии с S3 API в течение периода времени, заданного пользователем с ролью «Администратор», начиная с момента регистрации этих данных.</w:t>
      </w:r>
    </w:p>
    <w:p w14:paraId="65F6A7E2" w14:textId="77777777" w:rsidR="004857E7" w:rsidRPr="004857E7" w:rsidRDefault="004857E7" w:rsidP="004857E7">
      <w:pPr>
        <w:spacing w:after="0"/>
        <w:ind w:firstLine="567"/>
        <w:contextualSpacing/>
      </w:pPr>
      <w:r w:rsidRPr="004857E7">
        <w:t>При передачи по протоколу S3 из ЕССК в файловое хранилища СМЭВ3 вложений к сообщениям в СМЭВ3 должны выполняться проверки:</w:t>
      </w:r>
    </w:p>
    <w:p w14:paraId="42936470" w14:textId="77777777" w:rsidR="004857E7" w:rsidRPr="004857E7" w:rsidRDefault="004857E7" w:rsidP="004857E7">
      <w:pPr>
        <w:spacing w:after="0"/>
        <w:ind w:firstLine="567"/>
        <w:contextualSpacing/>
      </w:pPr>
      <w:r w:rsidRPr="004857E7">
        <w:t>соблюдения лимита на размер для передаваемого вложения не более 1ГБ;</w:t>
      </w:r>
    </w:p>
    <w:p w14:paraId="2B8106A3" w14:textId="77777777" w:rsidR="004857E7" w:rsidRPr="00861750" w:rsidRDefault="004857E7" w:rsidP="004857E7">
      <w:pPr>
        <w:spacing w:after="0"/>
        <w:ind w:firstLine="567"/>
        <w:contextualSpacing/>
        <w:rPr>
          <w:color w:val="000000" w:themeColor="text1"/>
        </w:rPr>
      </w:pPr>
      <w:r w:rsidRPr="004857E7">
        <w:rPr>
          <w:color w:val="000000" w:themeColor="text1"/>
        </w:rPr>
        <w:t xml:space="preserve">Требования к созданию задачи могут быть уточнены на этапе </w:t>
      </w:r>
      <w:r w:rsidRPr="004857E7">
        <w:rPr>
          <w:bCs/>
          <w:color w:val="000000" w:themeColor="text1"/>
        </w:rPr>
        <w:t>«</w:t>
      </w:r>
      <w:r w:rsidRPr="004857E7">
        <w:rPr>
          <w:color w:val="000000" w:themeColor="text1"/>
        </w:rPr>
        <w:t>Обследование объектов информатизации Системы с целью уточнения требований к подсистеме «Система защиты информации» Системы, Техническое задание и Технический проект</w:t>
      </w:r>
      <w:r w:rsidRPr="004857E7">
        <w:rPr>
          <w:bCs/>
          <w:color w:val="000000" w:themeColor="text1"/>
        </w:rPr>
        <w:t>»</w:t>
      </w:r>
      <w:r w:rsidRPr="004857E7">
        <w:rPr>
          <w:color w:val="000000" w:themeColor="text1"/>
        </w:rPr>
        <w:t>.</w:t>
      </w:r>
    </w:p>
    <w:p w14:paraId="7CAC2BEC" w14:textId="77777777" w:rsidR="00E77276" w:rsidRPr="00B62ED7" w:rsidRDefault="00E77276" w:rsidP="00E77276">
      <w:pPr>
        <w:pStyle w:val="43"/>
        <w:spacing w:after="0" w:line="240" w:lineRule="auto"/>
        <w:ind w:firstLine="567"/>
        <w:rPr>
          <w:bCs w:val="0"/>
        </w:rPr>
      </w:pPr>
      <w:r w:rsidRPr="00B62ED7">
        <w:t>Развитие задачи «Идентификация и аутентификация пользователей»</w:t>
      </w:r>
    </w:p>
    <w:p w14:paraId="741DF046" w14:textId="77777777" w:rsidR="00E77276" w:rsidRPr="000B76FD" w:rsidRDefault="00E77276" w:rsidP="00E77276">
      <w:pPr>
        <w:ind w:firstLine="567"/>
        <w:contextualSpacing/>
      </w:pPr>
      <w:r>
        <w:t>В рамках развития задачи «Идентификация и аутентификация пользователей» возможность аутентификации и авторизации пользователей при взаимодействии с ЕСОВ ТОРИС должна быть доработана в соответствии с обновленными методическими рекомендациями по взаимодействию с ЕСОВ ТОРИС.</w:t>
      </w:r>
    </w:p>
    <w:p w14:paraId="3B979641" w14:textId="77777777" w:rsidR="00E77276" w:rsidRPr="000B76FD" w:rsidRDefault="00E77276" w:rsidP="00E77276">
      <w:pPr>
        <w:ind w:firstLine="567"/>
        <w:contextualSpacing/>
      </w:pPr>
      <w:r>
        <w:t>В</w:t>
      </w:r>
      <w:r w:rsidRPr="000B76FD">
        <w:t>озможность аутентификации и авторизации пользователей при взаимодействии с ЕСОВ</w:t>
      </w:r>
      <w:r>
        <w:t xml:space="preserve"> должна быть переведена на взаимодействие по </w:t>
      </w:r>
      <w:r w:rsidRPr="00AE37FB">
        <w:t>протокол</w:t>
      </w:r>
      <w:r>
        <w:t>у</w:t>
      </w:r>
      <w:r w:rsidRPr="00AE37FB">
        <w:t xml:space="preserve"> авторизации</w:t>
      </w:r>
      <w:r>
        <w:t xml:space="preserve"> </w:t>
      </w:r>
      <w:r w:rsidRPr="00AE37FB">
        <w:t>OAuth 2.0</w:t>
      </w:r>
      <w:r>
        <w:t>.</w:t>
      </w:r>
    </w:p>
    <w:p w14:paraId="416C19F3" w14:textId="1359B6AA" w:rsidR="00E77276" w:rsidRDefault="00E77276" w:rsidP="00AC3906">
      <w:pPr>
        <w:spacing w:after="0"/>
        <w:ind w:firstLine="567"/>
        <w:contextualSpacing/>
      </w:pPr>
      <w:r>
        <w:t xml:space="preserve">Требования к доработке возможности аутентификации и авторизации пользователей при взаимодействии с ЕСОВ ТОРИС должны быть уточнены на этапе </w:t>
      </w:r>
      <w:r w:rsidR="00AC3906" w:rsidRPr="00AC3906">
        <w:rPr>
          <w:bCs/>
        </w:rPr>
        <w:t>«</w:t>
      </w:r>
      <w:r w:rsidR="00AC3906" w:rsidRPr="00AC3906">
        <w:t>Обследование объектов информатизации Системы с целью уточнения требований к подсистеме «Система защиты информации» Системы, Техническое задание и Технический проект</w:t>
      </w:r>
      <w:r w:rsidR="00AC3906" w:rsidRPr="00AC3906">
        <w:rPr>
          <w:bCs/>
        </w:rPr>
        <w:t>»</w:t>
      </w:r>
      <w:r w:rsidR="00AC3906" w:rsidRPr="00AC3906">
        <w:t>.</w:t>
      </w:r>
    </w:p>
    <w:p w14:paraId="5304F8A2" w14:textId="77777777" w:rsidR="00E77276" w:rsidRPr="00E77276" w:rsidRDefault="00E77276" w:rsidP="00E77276">
      <w:pPr>
        <w:pStyle w:val="220"/>
        <w:spacing w:line="240" w:lineRule="auto"/>
        <w:ind w:left="0" w:firstLine="567"/>
        <w:outlineLvl w:val="1"/>
        <w:rPr>
          <w:rFonts w:eastAsia="ヒラギノ角ゴ Pro W3"/>
          <w:bCs/>
        </w:rPr>
      </w:pPr>
      <w:r w:rsidRPr="00E77276">
        <w:rPr>
          <w:rFonts w:eastAsia="ヒラギノ角ゴ Pro W3"/>
          <w:bCs/>
        </w:rPr>
        <w:t>Развитие подсистемы «Система защиты информации»</w:t>
      </w:r>
    </w:p>
    <w:p w14:paraId="00C35218" w14:textId="77777777" w:rsidR="00E77276" w:rsidRPr="00B42107" w:rsidRDefault="00E77276" w:rsidP="001B135A">
      <w:pPr>
        <w:spacing w:after="0" w:line="240" w:lineRule="auto"/>
        <w:ind w:firstLine="567"/>
        <w:contextualSpacing/>
        <w:rPr>
          <w:rFonts w:ascii="Times New Roman CYR" w:eastAsia="Times New Roman CYR" w:hAnsi="Times New Roman CYR"/>
        </w:rPr>
      </w:pPr>
      <w:r w:rsidRPr="00B42107">
        <w:rPr>
          <w:rFonts w:ascii="Times New Roman CYR" w:eastAsia="Times New Roman CYR" w:hAnsi="Times New Roman CYR"/>
        </w:rPr>
        <w:t xml:space="preserve">Для обеспечения безопасности информации Системы должны быть реализованы функции защиты информации, содержащейся в Системе, которые должны соответствовать требованиям к защите информации, приведенными в </w:t>
      </w:r>
      <w:r>
        <w:rPr>
          <w:rFonts w:ascii="Times New Roman CYR" w:eastAsia="Times New Roman CYR" w:hAnsi="Times New Roman CYR"/>
        </w:rPr>
        <w:t>п. 1.1 – 2.3 Приложения</w:t>
      </w:r>
      <w:r w:rsidRPr="00B42107">
        <w:rPr>
          <w:rFonts w:ascii="Times New Roman CYR" w:eastAsia="Times New Roman CYR" w:hAnsi="Times New Roman CYR"/>
        </w:rPr>
        <w:t xml:space="preserve"> № 4 к Описанию объекта закупки</w:t>
      </w:r>
      <w:r>
        <w:rPr>
          <w:rFonts w:ascii="Times New Roman CYR" w:eastAsia="Times New Roman CYR" w:hAnsi="Times New Roman CYR"/>
        </w:rPr>
        <w:t>, исключая п. 1.1.1</w:t>
      </w:r>
      <w:r w:rsidRPr="00F36629">
        <w:t xml:space="preserve"> </w:t>
      </w:r>
      <w:r w:rsidRPr="00F36629">
        <w:rPr>
          <w:rFonts w:ascii="Times New Roman CYR" w:eastAsia="Times New Roman CYR" w:hAnsi="Times New Roman CYR"/>
        </w:rPr>
        <w:t>Приложения № 4 к Описанию объекта закупки</w:t>
      </w:r>
      <w:r>
        <w:rPr>
          <w:rFonts w:ascii="Times New Roman CYR" w:eastAsia="Times New Roman CYR" w:hAnsi="Times New Roman CYR"/>
        </w:rPr>
        <w:t>.</w:t>
      </w:r>
    </w:p>
    <w:p w14:paraId="60312421" w14:textId="77777777" w:rsidR="00E77276" w:rsidRPr="001179C6" w:rsidRDefault="00E77276" w:rsidP="00EC1669">
      <w:pPr>
        <w:pStyle w:val="18"/>
        <w:numPr>
          <w:ilvl w:val="0"/>
          <w:numId w:val="27"/>
        </w:numPr>
        <w:spacing w:after="0" w:line="240" w:lineRule="auto"/>
        <w:ind w:hanging="6663"/>
      </w:pPr>
      <w:r w:rsidRPr="001179C6">
        <w:t>Требования к развитию Системы по видам обеспечения</w:t>
      </w:r>
    </w:p>
    <w:p w14:paraId="5843F5C8" w14:textId="77777777" w:rsidR="00E77276" w:rsidRPr="00E77276" w:rsidRDefault="00E77276" w:rsidP="00E77276">
      <w:pPr>
        <w:pStyle w:val="220"/>
        <w:spacing w:line="240" w:lineRule="auto"/>
        <w:ind w:left="0" w:firstLine="567"/>
        <w:outlineLvl w:val="1"/>
        <w:rPr>
          <w:bCs/>
          <w:color w:val="auto"/>
        </w:rPr>
      </w:pPr>
      <w:r w:rsidRPr="00E77276">
        <w:rPr>
          <w:rFonts w:eastAsia="ヒラギノ角ゴ Pro W3"/>
          <w:bCs/>
          <w:color w:val="auto"/>
        </w:rPr>
        <w:tab/>
        <w:t>Требования к техническому обеспечению</w:t>
      </w:r>
    </w:p>
    <w:p w14:paraId="4238DF42" w14:textId="4A00F731" w:rsidR="00E77276" w:rsidRPr="00EC1669" w:rsidRDefault="00E77276" w:rsidP="0029117D">
      <w:pPr>
        <w:pStyle w:val="36"/>
        <w:ind w:left="0" w:firstLine="567"/>
      </w:pPr>
      <w:r w:rsidRPr="00592C0B">
        <w:t>Серверное оборудование Системы должно представлять собой виртуальный ресурс, созданный на базе оборудования, размещенного в РРЦОД.</w:t>
      </w:r>
    </w:p>
    <w:p w14:paraId="1AD9CC82" w14:textId="77777777" w:rsidR="00E77276" w:rsidRPr="00C14102" w:rsidRDefault="00E77276" w:rsidP="0029117D">
      <w:pPr>
        <w:pStyle w:val="36"/>
        <w:spacing w:after="0"/>
        <w:ind w:left="0" w:firstLine="567"/>
      </w:pPr>
      <w:r w:rsidRPr="00592C0B">
        <w:t xml:space="preserve">Требования к </w:t>
      </w:r>
      <w:r w:rsidRPr="00C14102">
        <w:t xml:space="preserve">техническому обеспечению приведены в п. 1.1 - 2.3 Приложения № 4 к Описанию объекта закупки.  </w:t>
      </w:r>
    </w:p>
    <w:p w14:paraId="30874F6D" w14:textId="77777777" w:rsidR="00E77276" w:rsidRPr="00E77276" w:rsidRDefault="00E77276" w:rsidP="00E77276">
      <w:pPr>
        <w:pStyle w:val="220"/>
        <w:spacing w:line="240" w:lineRule="auto"/>
        <w:ind w:left="0" w:firstLine="567"/>
        <w:outlineLvl w:val="1"/>
        <w:rPr>
          <w:rFonts w:eastAsia="ヒラギノ角ゴ Pro W3"/>
          <w:bCs/>
        </w:rPr>
      </w:pPr>
      <w:r w:rsidRPr="00E77276">
        <w:rPr>
          <w:rFonts w:eastAsia="ヒラギノ角ゴ Pro W3"/>
          <w:bCs/>
        </w:rPr>
        <w:t xml:space="preserve">Требования к программному обеспечению </w:t>
      </w:r>
    </w:p>
    <w:p w14:paraId="51FEC4EA" w14:textId="77777777" w:rsidR="00E77276" w:rsidRDefault="00E77276" w:rsidP="00E77276">
      <w:pPr>
        <w:pStyle w:val="afffff9"/>
        <w:spacing w:before="0" w:after="0" w:line="240" w:lineRule="auto"/>
        <w:ind w:firstLine="567"/>
      </w:pPr>
      <w:r w:rsidRPr="00D16BA8">
        <w:t xml:space="preserve">Требования к </w:t>
      </w:r>
      <w:r>
        <w:t>программному</w:t>
      </w:r>
      <w:r w:rsidRPr="00D16BA8">
        <w:t xml:space="preserve"> обеспечению приведены в п. 1.1 - 2.3 Приложения № </w:t>
      </w:r>
      <w:r>
        <w:t>4 к Описанию объекта закупки.</w:t>
      </w:r>
    </w:p>
    <w:p w14:paraId="3CD978EC" w14:textId="77777777" w:rsidR="00E77276" w:rsidRPr="00BF145D" w:rsidRDefault="00E77276" w:rsidP="00E77276">
      <w:pPr>
        <w:pStyle w:val="afffff9"/>
        <w:spacing w:before="0" w:after="0" w:line="240" w:lineRule="auto"/>
        <w:ind w:firstLine="567"/>
        <w:rPr>
          <w:highlight w:val="cyan"/>
        </w:rPr>
      </w:pPr>
      <w:r w:rsidRPr="00BF145D">
        <w:t xml:space="preserve">Средства защиты информации (включая проприетарное программное обеспечение защиты информации), серверные операционные системы и системы управления базами данных закупаются вне рамок Контракта в порядке, установленном постановлением Правительства Санкт-Петербурга от 30.12.2013 № 1095 </w:t>
      </w:r>
      <w:r>
        <w:t>«</w:t>
      </w:r>
      <w:r w:rsidRPr="00BF145D">
        <w:t>О системе закупок товаров, работ, услуг для обеспечения нужд Санкт-Петербурга</w:t>
      </w:r>
      <w:r>
        <w:t>»</w:t>
      </w:r>
      <w:r w:rsidRPr="00BF145D">
        <w:t>.</w:t>
      </w:r>
    </w:p>
    <w:p w14:paraId="343A2A67" w14:textId="77777777" w:rsidR="00E77276" w:rsidRPr="00B62ED7" w:rsidRDefault="00E77276" w:rsidP="00E77276">
      <w:pPr>
        <w:ind w:firstLine="567"/>
        <w:contextualSpacing/>
      </w:pPr>
    </w:p>
    <w:bookmarkEnd w:id="3"/>
    <w:p w14:paraId="16DE397A" w14:textId="3D31686E" w:rsidR="00E77276" w:rsidRDefault="00E77276" w:rsidP="00D5401D">
      <w:pPr>
        <w:pStyle w:val="affffffff4"/>
        <w:spacing w:before="0" w:line="240" w:lineRule="auto"/>
        <w:contextualSpacing/>
        <w:outlineLvl w:val="9"/>
      </w:pPr>
    </w:p>
    <w:p w14:paraId="2B801A6E" w14:textId="2B7222ED" w:rsidR="00E77276" w:rsidRDefault="00E77276" w:rsidP="00D5401D">
      <w:pPr>
        <w:pStyle w:val="affffffff4"/>
        <w:spacing w:before="0" w:line="240" w:lineRule="auto"/>
        <w:contextualSpacing/>
        <w:outlineLvl w:val="9"/>
      </w:pPr>
    </w:p>
    <w:p w14:paraId="25B89AA1" w14:textId="77777777" w:rsidR="00E77276" w:rsidRDefault="00E77276">
      <w:pPr>
        <w:ind w:firstLine="0"/>
        <w:jc w:val="left"/>
        <w:rPr>
          <w:bCs/>
          <w:szCs w:val="28"/>
        </w:rPr>
      </w:pPr>
      <w:r>
        <w:br w:type="page"/>
      </w:r>
    </w:p>
    <w:p w14:paraId="536AFD4E" w14:textId="751AF1BB" w:rsidR="00B42107" w:rsidRPr="00B42107" w:rsidRDefault="00B42107" w:rsidP="00B42107">
      <w:pPr>
        <w:pStyle w:val="affffffff8"/>
        <w:spacing w:before="0" w:after="0" w:line="240" w:lineRule="auto"/>
        <w:contextualSpacing/>
      </w:pPr>
      <w:r w:rsidRPr="00B42107">
        <w:t xml:space="preserve">Приложение № 4 </w:t>
      </w:r>
      <w:r>
        <w:br/>
      </w:r>
      <w:r w:rsidRPr="00B42107">
        <w:t>к Описанию объекта закупки</w:t>
      </w:r>
    </w:p>
    <w:p w14:paraId="4A847BCB" w14:textId="77777777" w:rsidR="00B42107" w:rsidRDefault="00B42107" w:rsidP="00B42107">
      <w:pPr>
        <w:spacing w:after="0"/>
        <w:jc w:val="right"/>
      </w:pPr>
    </w:p>
    <w:p w14:paraId="578DE825" w14:textId="77777777" w:rsidR="00B42107" w:rsidRDefault="00B42107" w:rsidP="00B42107">
      <w:pPr>
        <w:spacing w:after="0"/>
        <w:jc w:val="center"/>
      </w:pPr>
    </w:p>
    <w:p w14:paraId="7A0FC5A1" w14:textId="781D9101" w:rsidR="00B42107" w:rsidRPr="00B42107" w:rsidRDefault="00B42107" w:rsidP="00B42107">
      <w:pPr>
        <w:spacing w:after="0"/>
        <w:jc w:val="center"/>
        <w:rPr>
          <w:b/>
          <w:bCs/>
          <w:szCs w:val="28"/>
        </w:rPr>
      </w:pPr>
      <w:r w:rsidRPr="00B42107">
        <w:rPr>
          <w:b/>
          <w:bCs/>
          <w:szCs w:val="28"/>
        </w:rPr>
        <w:t>ТРЕБОВАНИЯ</w:t>
      </w:r>
    </w:p>
    <w:p w14:paraId="4A1DAACC" w14:textId="31813980" w:rsidR="00B42107" w:rsidRPr="00B42107" w:rsidRDefault="00B42107" w:rsidP="00B42107">
      <w:pPr>
        <w:spacing w:after="0"/>
        <w:jc w:val="center"/>
        <w:rPr>
          <w:b/>
          <w:bCs/>
          <w:szCs w:val="28"/>
        </w:rPr>
      </w:pPr>
      <w:r w:rsidRPr="00B42107">
        <w:rPr>
          <w:b/>
          <w:bCs/>
          <w:szCs w:val="28"/>
        </w:rPr>
        <w:t>ПО ИНФОРМАЦИОННОЙ БЕЗОПАСНОСТИ</w:t>
      </w:r>
    </w:p>
    <w:p w14:paraId="6F2E30F1" w14:textId="77777777" w:rsidR="00B42107" w:rsidRDefault="00B42107" w:rsidP="00B42107">
      <w:pPr>
        <w:spacing w:after="0"/>
        <w:jc w:val="left"/>
      </w:pPr>
    </w:p>
    <w:p w14:paraId="5A188FC6" w14:textId="77777777" w:rsidR="00B42107" w:rsidRPr="00B42107" w:rsidRDefault="00B42107" w:rsidP="001B135A">
      <w:pPr>
        <w:pStyle w:val="18"/>
        <w:numPr>
          <w:ilvl w:val="0"/>
          <w:numId w:val="52"/>
        </w:numPr>
        <w:spacing w:after="0" w:line="240" w:lineRule="auto"/>
        <w:ind w:left="0" w:firstLine="567"/>
      </w:pPr>
      <w:r w:rsidRPr="00B42107">
        <w:t>Нормативные-правовые требования</w:t>
      </w:r>
    </w:p>
    <w:p w14:paraId="11022DDF" w14:textId="03C80869" w:rsidR="009F35D9" w:rsidRPr="00AC3906" w:rsidRDefault="009F35D9" w:rsidP="00B42107">
      <w:pPr>
        <w:spacing w:after="0" w:line="240" w:lineRule="auto"/>
        <w:ind w:firstLine="567"/>
        <w:contextualSpacing/>
      </w:pPr>
      <w:r w:rsidRPr="009F35D9">
        <w:t xml:space="preserve">Технические </w:t>
      </w:r>
      <w:r w:rsidRPr="00AC3906">
        <w:t xml:space="preserve">решения, разработанные и реализованные Подрядчиком при выполнении работ по развитию Системы, должны соответствовать требованиям </w:t>
      </w:r>
      <w:r w:rsidRPr="00AC3906">
        <w:rPr>
          <w:rFonts w:eastAsia="ヒラギノ角ゴ Pro W3"/>
        </w:rPr>
        <w:t xml:space="preserve">о защите информации, содержащейся в государственных </w:t>
      </w:r>
      <w:r w:rsidRPr="009F35D9">
        <w:rPr>
          <w:rFonts w:eastAsia="ヒラギノ角ゴ Pro W3"/>
        </w:rPr>
        <w:t xml:space="preserve">информационных системах, иных информационных системах государственных органов, государственных унитарных предприятий, государственных учреждений, утвержденным приказом ФСТЭК России </w:t>
      </w:r>
      <w:r w:rsidR="0022428B">
        <w:rPr>
          <w:rFonts w:eastAsia="ヒラギノ角ゴ Pro W3"/>
        </w:rPr>
        <w:br/>
      </w:r>
      <w:r w:rsidRPr="009F35D9">
        <w:rPr>
          <w:rFonts w:eastAsia="ヒラギノ角ゴ Pro W3"/>
        </w:rPr>
        <w:t xml:space="preserve">от 11.04.2025 № 117 </w:t>
      </w:r>
      <w:r w:rsidRPr="009F35D9">
        <w:rPr>
          <w:rFonts w:ascii="Times New Roman CYR" w:eastAsia="Times New Roman CYR" w:hAnsi="Times New Roman CYR"/>
        </w:rPr>
        <w:t xml:space="preserve">«Об утверждении требований о защите информации, содержащейся </w:t>
      </w:r>
      <w:r w:rsidR="0022428B">
        <w:rPr>
          <w:rFonts w:ascii="Times New Roman CYR" w:eastAsia="Times New Roman CYR" w:hAnsi="Times New Roman CYR"/>
        </w:rPr>
        <w:br/>
      </w:r>
      <w:r w:rsidRPr="009F35D9">
        <w:rPr>
          <w:rFonts w:ascii="Times New Roman CYR" w:eastAsia="Times New Roman CYR" w:hAnsi="Times New Roman CYR"/>
        </w:rPr>
        <w:t xml:space="preserve">в государственных информационных системах, иных информационных системах государственных органов, государственных унитарных предприятий», </w:t>
      </w:r>
      <w:r w:rsidRPr="009F35D9">
        <w:t>и обеспечивать возможность успешной аттестации Системы на соответствие требованиям о защите информации ограниченного доступа, не составляющей государственную тайну,</w:t>
      </w:r>
      <w:r w:rsidRPr="009F35D9">
        <w:rPr>
          <w:rFonts w:ascii="Times New Roman CYR" w:eastAsia="Times New Roman CYR" w:hAnsi="Times New Roman CYR"/>
        </w:rPr>
        <w:t xml:space="preserve"> </w:t>
      </w:r>
      <w:r w:rsidRPr="009F35D9">
        <w:t xml:space="preserve">в соответствии с приказом </w:t>
      </w:r>
      <w:r w:rsidRPr="00AC3906">
        <w:t>Федеральной службы по техническому и экспертному контролю от 29.04.2021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14:paraId="5D354132" w14:textId="7DD8420A" w:rsidR="00B42107" w:rsidRPr="00AC3906" w:rsidRDefault="00B42107" w:rsidP="00B42107">
      <w:pPr>
        <w:spacing w:after="0" w:line="240" w:lineRule="auto"/>
        <w:ind w:firstLine="567"/>
        <w:contextualSpacing/>
        <w:rPr>
          <w:rFonts w:ascii="Times New Roman CYR" w:eastAsia="Times New Roman CYR" w:hAnsi="Times New Roman CYR"/>
        </w:rPr>
      </w:pPr>
      <w:r w:rsidRPr="00AC3906">
        <w:rPr>
          <w:rFonts w:ascii="Times New Roman CYR" w:eastAsia="Times New Roman CYR" w:hAnsi="Times New Roman CYR"/>
        </w:rPr>
        <w:t>Результаты выполня</w:t>
      </w:r>
      <w:r w:rsidR="009F35D9" w:rsidRPr="00AC3906">
        <w:rPr>
          <w:rFonts w:ascii="Times New Roman CYR" w:eastAsia="Times New Roman CYR" w:hAnsi="Times New Roman CYR"/>
        </w:rPr>
        <w:t>емых работ</w:t>
      </w:r>
      <w:r w:rsidRPr="00AC3906">
        <w:rPr>
          <w:rFonts w:ascii="Times New Roman CYR" w:eastAsia="Times New Roman CYR" w:hAnsi="Times New Roman CYR"/>
        </w:rPr>
        <w:t xml:space="preserve">, разработанные и реализованные Подрядчиком при выполнении работ по развитию Системы, должны соответствовать требованиям к защите информации, </w:t>
      </w:r>
      <w:r w:rsidR="00EA64B6" w:rsidRPr="00AC3906">
        <w:rPr>
          <w:rFonts w:ascii="Times New Roman CYR" w:eastAsia="Times New Roman CYR" w:hAnsi="Times New Roman CYR"/>
        </w:rPr>
        <w:t>приведенным в п</w:t>
      </w:r>
      <w:r w:rsidR="00346FBB" w:rsidRPr="00AC3906">
        <w:rPr>
          <w:rFonts w:ascii="Times New Roman CYR" w:eastAsia="Times New Roman CYR" w:hAnsi="Times New Roman CYR"/>
        </w:rPr>
        <w:t>п</w:t>
      </w:r>
      <w:r w:rsidR="00EA64B6" w:rsidRPr="00AC3906">
        <w:rPr>
          <w:rFonts w:ascii="Times New Roman CYR" w:eastAsia="Times New Roman CYR" w:hAnsi="Times New Roman CYR"/>
        </w:rPr>
        <w:t>. 1.1</w:t>
      </w:r>
      <w:r w:rsidR="00346FBB" w:rsidRPr="00AC3906">
        <w:rPr>
          <w:rFonts w:ascii="Times New Roman CYR" w:eastAsia="Times New Roman CYR" w:hAnsi="Times New Roman CYR"/>
        </w:rPr>
        <w:t>-1.3</w:t>
      </w:r>
      <w:r w:rsidR="00EA64B6" w:rsidRPr="00AC3906">
        <w:rPr>
          <w:rFonts w:ascii="Times New Roman CYR" w:eastAsia="Times New Roman CYR" w:hAnsi="Times New Roman CYR"/>
        </w:rPr>
        <w:t xml:space="preserve"> Приложения № 4 к Описанию объекта закупки.</w:t>
      </w:r>
    </w:p>
    <w:p w14:paraId="5F1311C6" w14:textId="1263E470" w:rsidR="00B42107" w:rsidRPr="00AC3906" w:rsidRDefault="00B42107" w:rsidP="00F53E92">
      <w:pPr>
        <w:pStyle w:val="220"/>
        <w:spacing w:line="240" w:lineRule="auto"/>
        <w:ind w:left="0" w:firstLine="567"/>
        <w:outlineLvl w:val="1"/>
        <w:rPr>
          <w:rFonts w:eastAsia="ヒラギノ角ゴ Pro W3"/>
          <w:b/>
          <w:bCs/>
          <w:color w:val="auto"/>
        </w:rPr>
      </w:pPr>
      <w:r w:rsidRPr="00AC3906">
        <w:rPr>
          <w:rFonts w:eastAsia="ヒラギノ角ゴ Pro W3"/>
          <w:b/>
          <w:bCs/>
          <w:color w:val="auto"/>
        </w:rPr>
        <w:t>Нормативные требования к ГИС ФСТЭК России</w:t>
      </w:r>
    </w:p>
    <w:p w14:paraId="799DC75F" w14:textId="7C40D79F" w:rsidR="00B42107" w:rsidRPr="00B71FBA" w:rsidRDefault="00B42107" w:rsidP="00B71FBA">
      <w:pPr>
        <w:spacing w:after="0" w:line="240" w:lineRule="auto"/>
        <w:ind w:firstLine="567"/>
        <w:contextualSpacing/>
        <w:rPr>
          <w:rFonts w:ascii="Times New Roman CYR" w:eastAsia="Times New Roman CYR" w:hAnsi="Times New Roman CYR"/>
        </w:rPr>
      </w:pPr>
      <w:r w:rsidRPr="00AC3906">
        <w:rPr>
          <w:rFonts w:ascii="Times New Roman CYR" w:eastAsia="Times New Roman CYR" w:hAnsi="Times New Roman CYR"/>
        </w:rPr>
        <w:t xml:space="preserve">Для достижения целей защиты информации должны быть применены </w:t>
      </w:r>
      <w:r w:rsidRPr="00B71FBA">
        <w:rPr>
          <w:rFonts w:ascii="Times New Roman CYR" w:eastAsia="Times New Roman CYR" w:hAnsi="Times New Roman CYR"/>
        </w:rPr>
        <w:t xml:space="preserve">необходимые меры защиты информации, а также должны быть обеспечены необходимые </w:t>
      </w:r>
      <w:r w:rsidR="00A759EE" w:rsidRPr="00B71FBA">
        <w:rPr>
          <w:rFonts w:ascii="Times New Roman CYR" w:eastAsia="Times New Roman CYR" w:hAnsi="Times New Roman CYR"/>
        </w:rPr>
        <w:t>мероприятия</w:t>
      </w:r>
      <w:r w:rsidRPr="00B71FBA">
        <w:rPr>
          <w:rFonts w:ascii="Times New Roman CYR" w:eastAsia="Times New Roman CYR" w:hAnsi="Times New Roman CYR"/>
        </w:rPr>
        <w:t>, предусмотренные Требованиями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утвержденных приказом ФСТЭК России от 11</w:t>
      </w:r>
      <w:r w:rsidR="00B71FBA">
        <w:rPr>
          <w:rFonts w:ascii="Times New Roman CYR" w:eastAsia="Times New Roman CYR" w:hAnsi="Times New Roman CYR"/>
        </w:rPr>
        <w:t>.04.</w:t>
      </w:r>
      <w:r w:rsidRPr="00B71FBA">
        <w:rPr>
          <w:rFonts w:ascii="Times New Roman CYR" w:eastAsia="Times New Roman CYR" w:hAnsi="Times New Roman CYR"/>
        </w:rPr>
        <w:t>2025</w:t>
      </w:r>
      <w:r w:rsidR="00B71FBA">
        <w:rPr>
          <w:rFonts w:ascii="Times New Roman CYR" w:eastAsia="Times New Roman CYR" w:hAnsi="Times New Roman CYR"/>
        </w:rPr>
        <w:t xml:space="preserve"> </w:t>
      </w:r>
      <w:r w:rsidRPr="00B71FBA">
        <w:rPr>
          <w:rFonts w:ascii="Times New Roman CYR" w:eastAsia="Times New Roman CYR" w:hAnsi="Times New Roman CYR"/>
        </w:rPr>
        <w:t>№ 117</w:t>
      </w:r>
      <w:r w:rsidR="00B71FBA">
        <w:rPr>
          <w:rFonts w:ascii="Times New Roman CYR" w:eastAsia="Times New Roman CYR" w:hAnsi="Times New Roman CYR"/>
        </w:rPr>
        <w:t>.</w:t>
      </w:r>
    </w:p>
    <w:p w14:paraId="34F67DAD" w14:textId="7777777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Для защиты информации должны применяться сертифицированные средства защиты информации в соответствии с инструкциями (правилами) по их эксплуатации, установленными разработчиками в эксплуатационной документации. Применяемые средства защиты информации должны быть обеспечены со стороны их разработчиков поддержкой безопасности на территории Российской Федерации, включая выпуск и применение обновлений программного обеспечения, обеспечивающих устранение выявленных уязвимостей, дефектов и недостатков. </w:t>
      </w:r>
    </w:p>
    <w:p w14:paraId="6F401A8E" w14:textId="7777777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Применяемые сертифицированные средства защиты информации должны соответствовать:</w:t>
      </w:r>
    </w:p>
    <w:p w14:paraId="0947A915" w14:textId="57B0C8AF"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для защиты информационных систем 1 класса защищенности </w:t>
      </w:r>
      <w:r w:rsidR="00B71FBA">
        <w:rPr>
          <w:rFonts w:ascii="Times New Roman CYR" w:eastAsia="Times New Roman CYR" w:hAnsi="Times New Roman CYR"/>
        </w:rPr>
        <w:t xml:space="preserve">– </w:t>
      </w:r>
      <w:r w:rsidRPr="00B71FBA">
        <w:rPr>
          <w:rFonts w:ascii="Times New Roman CYR" w:eastAsia="Times New Roman CYR" w:hAnsi="Times New Roman CYR"/>
        </w:rPr>
        <w:t>не ниже чем 4 классу защиты и уровню доверия</w:t>
      </w:r>
    </w:p>
    <w:p w14:paraId="1D2E48E6" w14:textId="3BDCB065"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для защиты информационных систем 2 класса защищенности </w:t>
      </w:r>
      <w:r w:rsidR="00B71FBA">
        <w:rPr>
          <w:rFonts w:ascii="Times New Roman CYR" w:eastAsia="Times New Roman CYR" w:hAnsi="Times New Roman CYR"/>
        </w:rPr>
        <w:t xml:space="preserve">– </w:t>
      </w:r>
      <w:r w:rsidRPr="00B71FBA">
        <w:rPr>
          <w:rFonts w:ascii="Times New Roman CYR" w:eastAsia="Times New Roman CYR" w:hAnsi="Times New Roman CYR"/>
        </w:rPr>
        <w:t>не ниже чем 5 классу защиты и уровню доверия;</w:t>
      </w:r>
    </w:p>
    <w:p w14:paraId="13AF50DC" w14:textId="7329A9B6"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для защиты информационных систем 3 класса защищенности </w:t>
      </w:r>
      <w:r w:rsidR="00B71FBA">
        <w:rPr>
          <w:rFonts w:ascii="Times New Roman CYR" w:eastAsia="Times New Roman CYR" w:hAnsi="Times New Roman CYR"/>
        </w:rPr>
        <w:t xml:space="preserve">– </w:t>
      </w:r>
      <w:r w:rsidRPr="00B71FBA">
        <w:rPr>
          <w:rFonts w:ascii="Times New Roman CYR" w:eastAsia="Times New Roman CYR" w:hAnsi="Times New Roman CYR"/>
        </w:rPr>
        <w:t xml:space="preserve">6 классу защиты </w:t>
      </w:r>
      <w:r w:rsidR="00B71FBA">
        <w:rPr>
          <w:rFonts w:ascii="Times New Roman CYR" w:eastAsia="Times New Roman CYR" w:hAnsi="Times New Roman CYR"/>
        </w:rPr>
        <w:br/>
      </w:r>
      <w:r w:rsidRPr="00B71FBA">
        <w:rPr>
          <w:rFonts w:ascii="Times New Roman CYR" w:eastAsia="Times New Roman CYR" w:hAnsi="Times New Roman CYR"/>
        </w:rPr>
        <w:t>и уровню доверия</w:t>
      </w:r>
    </w:p>
    <w:p w14:paraId="47BDCF54" w14:textId="544D9E2A"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Средства защиты информации должны применяться с соблюдением запретов, установленных пунктом 6 Указа Президента Российской Федерации от 1 мая 2022 г. № 250 </w:t>
      </w:r>
      <w:r w:rsidR="00B71FBA">
        <w:rPr>
          <w:rFonts w:ascii="Times New Roman CYR" w:eastAsia="Times New Roman CYR" w:hAnsi="Times New Roman CYR"/>
        </w:rPr>
        <w:br/>
        <w:t>«</w:t>
      </w:r>
      <w:r w:rsidRPr="00B71FBA">
        <w:rPr>
          <w:rFonts w:ascii="Times New Roman CYR" w:eastAsia="Times New Roman CYR" w:hAnsi="Times New Roman CYR"/>
        </w:rPr>
        <w:t>О дополнительных мерах по обеспечению информационной безопасности Российской Федерации</w:t>
      </w:r>
      <w:r w:rsidR="00B71FBA">
        <w:rPr>
          <w:rFonts w:ascii="Times New Roman CYR" w:eastAsia="Times New Roman CYR" w:hAnsi="Times New Roman CYR"/>
        </w:rPr>
        <w:t>»</w:t>
      </w:r>
      <w:r w:rsidRPr="00B71FBA">
        <w:rPr>
          <w:rFonts w:ascii="Times New Roman CYR" w:eastAsia="Times New Roman CYR" w:hAnsi="Times New Roman CYR"/>
        </w:rPr>
        <w:t xml:space="preserve"> и иных нормативных актов.</w:t>
      </w:r>
    </w:p>
    <w:p w14:paraId="57C7A753" w14:textId="66B7616A" w:rsidR="00B42107" w:rsidRPr="00B71FBA" w:rsidRDefault="00B42107" w:rsidP="001469BC">
      <w:pPr>
        <w:pStyle w:val="1f3"/>
        <w:widowControl w:val="0"/>
        <w:tabs>
          <w:tab w:val="left" w:pos="1418"/>
          <w:tab w:val="left" w:pos="1701"/>
        </w:tabs>
        <w:spacing w:after="0" w:line="240" w:lineRule="auto"/>
        <w:ind w:left="0" w:firstLine="567"/>
        <w:jc w:val="both"/>
        <w:rPr>
          <w:rFonts w:ascii="Times New Roman CYR" w:eastAsia="Times New Roman CYR" w:hAnsi="Times New Roman CYR"/>
        </w:rPr>
      </w:pPr>
      <w:r w:rsidRPr="001469BC">
        <w:rPr>
          <w:rFonts w:ascii="Times New Roman CYR" w:eastAsia="Times New Roman CYR" w:hAnsi="Times New Roman CYR"/>
        </w:rPr>
        <w:t xml:space="preserve">Для всех объектов защиты Системы должны быть обеспечена реализация мероприятий по защите информации в соответствии с Методическим документом </w:t>
      </w:r>
      <w:r w:rsidR="001469BC" w:rsidRPr="001469BC">
        <w:t xml:space="preserve">«Состав и содержание мероприятий и мер по защите информации, содержащейся в информационных системах» утвержденным ФСТЭК России 12.04.2026. </w:t>
      </w:r>
      <w:r w:rsidRPr="001469BC">
        <w:rPr>
          <w:rFonts w:ascii="Times New Roman CYR" w:eastAsia="Times New Roman CYR" w:hAnsi="Times New Roman CYR"/>
        </w:rPr>
        <w:tab/>
        <w:t>Мероприятия по реализации в информационных системах мер по их защите и содержащейся в них информации по отношению к объектам защиты Системы, за исключением объекта защиты СПО, должны включать</w:t>
      </w:r>
      <w:r w:rsidRPr="00B71FBA">
        <w:rPr>
          <w:rFonts w:ascii="Times New Roman CYR" w:eastAsia="Times New Roman CYR" w:hAnsi="Times New Roman CYR"/>
        </w:rPr>
        <w:t>:</w:t>
      </w:r>
    </w:p>
    <w:p w14:paraId="216B04E1" w14:textId="7777777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ab/>
      </w:r>
      <w:r w:rsidRPr="00B71FBA">
        <w:rPr>
          <w:rFonts w:ascii="Times New Roman CYR" w:eastAsia="Times New Roman CYR" w:hAnsi="Times New Roman CYR"/>
        </w:rPr>
        <w:tab/>
        <w:t xml:space="preserve">- реализацию базовых мер защиты информационных систем и содержащейся </w:t>
      </w:r>
      <w:r w:rsidRPr="00B71FBA">
        <w:rPr>
          <w:rFonts w:ascii="Times New Roman CYR" w:eastAsia="Times New Roman CYR" w:hAnsi="Times New Roman CYR"/>
        </w:rPr>
        <w:tab/>
      </w:r>
      <w:r w:rsidRPr="00B71FBA">
        <w:rPr>
          <w:rFonts w:ascii="Times New Roman CYR" w:eastAsia="Times New Roman CYR" w:hAnsi="Times New Roman CYR"/>
        </w:rPr>
        <w:tab/>
        <w:t xml:space="preserve">в них информации соответствующих классов защищенности, </w:t>
      </w:r>
      <w:r w:rsidRPr="00B71FBA">
        <w:rPr>
          <w:rFonts w:ascii="Times New Roman CYR" w:eastAsia="Times New Roman CYR" w:hAnsi="Times New Roman CYR"/>
        </w:rPr>
        <w:tab/>
      </w:r>
      <w:r w:rsidRPr="00B71FBA">
        <w:rPr>
          <w:rFonts w:ascii="Times New Roman CYR" w:eastAsia="Times New Roman CYR" w:hAnsi="Times New Roman CYR"/>
        </w:rPr>
        <w:tab/>
      </w:r>
      <w:r w:rsidRPr="00B71FBA">
        <w:rPr>
          <w:rFonts w:ascii="Times New Roman CYR" w:eastAsia="Times New Roman CYR" w:hAnsi="Times New Roman CYR"/>
        </w:rPr>
        <w:tab/>
      </w:r>
      <w:r w:rsidRPr="00B71FBA">
        <w:rPr>
          <w:rFonts w:ascii="Times New Roman CYR" w:eastAsia="Times New Roman CYR" w:hAnsi="Times New Roman CYR"/>
        </w:rPr>
        <w:tab/>
      </w:r>
      <w:r w:rsidRPr="00B71FBA">
        <w:rPr>
          <w:rFonts w:ascii="Times New Roman CYR" w:eastAsia="Times New Roman CYR" w:hAnsi="Times New Roman CYR"/>
        </w:rPr>
        <w:tab/>
        <w:t>устанавливаемых оператором (обладателем информации);</w:t>
      </w:r>
    </w:p>
    <w:p w14:paraId="05EC53D2" w14:textId="77777777" w:rsidR="0057135A" w:rsidRDefault="00B42107" w:rsidP="0057135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ab/>
      </w:r>
      <w:r w:rsidRPr="00B71FBA">
        <w:rPr>
          <w:rFonts w:ascii="Times New Roman CYR" w:eastAsia="Times New Roman CYR" w:hAnsi="Times New Roman CYR"/>
        </w:rPr>
        <w:tab/>
        <w:t xml:space="preserve">- адаптацию базовых мер защиты информационных систем и содержащейся </w:t>
      </w:r>
      <w:r w:rsidRPr="00B71FBA">
        <w:rPr>
          <w:rFonts w:ascii="Times New Roman CYR" w:eastAsia="Times New Roman CYR" w:hAnsi="Times New Roman CYR"/>
        </w:rPr>
        <w:tab/>
      </w:r>
      <w:r w:rsidRPr="00B71FBA">
        <w:rPr>
          <w:rFonts w:ascii="Times New Roman CYR" w:eastAsia="Times New Roman CYR" w:hAnsi="Times New Roman CYR"/>
        </w:rPr>
        <w:tab/>
        <w:t xml:space="preserve">в них информации применительно к архитектуре информационных систем, </w:t>
      </w:r>
      <w:r w:rsidRPr="00B71FBA">
        <w:rPr>
          <w:rFonts w:ascii="Times New Roman CYR" w:eastAsia="Times New Roman CYR" w:hAnsi="Times New Roman CYR"/>
        </w:rPr>
        <w:tab/>
      </w:r>
      <w:r w:rsidRPr="00B71FBA">
        <w:rPr>
          <w:rFonts w:ascii="Times New Roman CYR" w:eastAsia="Times New Roman CYR" w:hAnsi="Times New Roman CYR"/>
        </w:rPr>
        <w:tab/>
        <w:t xml:space="preserve">применяемым информационным технологиям, особенностям </w:t>
      </w:r>
      <w:r w:rsidRPr="00B71FBA">
        <w:rPr>
          <w:rFonts w:ascii="Times New Roman CYR" w:eastAsia="Times New Roman CYR" w:hAnsi="Times New Roman CYR"/>
        </w:rPr>
        <w:tab/>
      </w:r>
      <w:r w:rsidRPr="00B71FBA">
        <w:rPr>
          <w:rFonts w:ascii="Times New Roman CYR" w:eastAsia="Times New Roman CYR" w:hAnsi="Times New Roman CYR"/>
        </w:rPr>
        <w:tab/>
      </w:r>
      <w:r w:rsidRPr="00B71FBA">
        <w:rPr>
          <w:rFonts w:ascii="Times New Roman CYR" w:eastAsia="Times New Roman CYR" w:hAnsi="Times New Roman CYR"/>
        </w:rPr>
        <w:tab/>
      </w:r>
      <w:r w:rsidRPr="00B71FBA">
        <w:rPr>
          <w:rFonts w:ascii="Times New Roman CYR" w:eastAsia="Times New Roman CYR" w:hAnsi="Times New Roman CYR"/>
        </w:rPr>
        <w:tab/>
      </w:r>
      <w:r w:rsidRPr="00B71FBA">
        <w:rPr>
          <w:rFonts w:ascii="Times New Roman CYR" w:eastAsia="Times New Roman CYR" w:hAnsi="Times New Roman CYR"/>
        </w:rPr>
        <w:tab/>
        <w:t>функционирования информационных систем;</w:t>
      </w:r>
    </w:p>
    <w:p w14:paraId="7AFBB01C" w14:textId="1754A4E4" w:rsidR="00B71FBA" w:rsidRDefault="00B42107" w:rsidP="0057135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ab/>
      </w:r>
      <w:r w:rsidRPr="00B71FBA">
        <w:rPr>
          <w:rFonts w:ascii="Times New Roman CYR" w:eastAsia="Times New Roman CYR" w:hAnsi="Times New Roman CYR"/>
        </w:rPr>
        <w:tab/>
        <w:t xml:space="preserve">- верификацию адаптированных базовых мер защиты информационных </w:t>
      </w:r>
      <w:r w:rsidRPr="00B71FBA">
        <w:rPr>
          <w:rFonts w:ascii="Times New Roman CYR" w:eastAsia="Times New Roman CYR" w:hAnsi="Times New Roman CYR"/>
        </w:rPr>
        <w:tab/>
      </w:r>
      <w:r w:rsidRPr="00B71FBA">
        <w:rPr>
          <w:rFonts w:ascii="Times New Roman CYR" w:eastAsia="Times New Roman CYR" w:hAnsi="Times New Roman CYR"/>
        </w:rPr>
        <w:tab/>
      </w:r>
      <w:r w:rsidRPr="00B71FBA">
        <w:rPr>
          <w:rFonts w:ascii="Times New Roman CYR" w:eastAsia="Times New Roman CYR" w:hAnsi="Times New Roman CYR"/>
        </w:rPr>
        <w:tab/>
        <w:t xml:space="preserve">систем и содержащейся в них информации в соответствии с актуальными </w:t>
      </w:r>
      <w:r w:rsidRPr="00B71FBA">
        <w:rPr>
          <w:rFonts w:ascii="Times New Roman CYR" w:eastAsia="Times New Roman CYR" w:hAnsi="Times New Roman CYR"/>
        </w:rPr>
        <w:tab/>
      </w:r>
      <w:r w:rsidRPr="00B71FBA">
        <w:rPr>
          <w:rFonts w:ascii="Times New Roman CYR" w:eastAsia="Times New Roman CYR" w:hAnsi="Times New Roman CYR"/>
        </w:rPr>
        <w:tab/>
      </w:r>
      <w:r w:rsidRPr="00B71FBA">
        <w:rPr>
          <w:rFonts w:ascii="Times New Roman CYR" w:eastAsia="Times New Roman CYR" w:hAnsi="Times New Roman CYR"/>
        </w:rPr>
        <w:tab/>
        <w:t>угрозами и возможностями нарушителей, их дополнение и (или) усиление.</w:t>
      </w:r>
    </w:p>
    <w:p w14:paraId="1D36DF8D" w14:textId="1EC93BE7" w:rsidR="00B42107" w:rsidRPr="006A3FCA" w:rsidRDefault="00B42107" w:rsidP="00B71FBA">
      <w:pPr>
        <w:spacing w:after="0" w:line="240" w:lineRule="auto"/>
        <w:ind w:firstLine="567"/>
        <w:contextualSpacing/>
        <w:rPr>
          <w:rFonts w:ascii="Times New Roman CYR" w:eastAsia="Times New Roman CYR" w:hAnsi="Times New Roman CYR"/>
        </w:rPr>
      </w:pPr>
      <w:r w:rsidRPr="006A3FCA">
        <w:rPr>
          <w:rFonts w:ascii="Times New Roman CYR" w:eastAsia="Times New Roman CYR" w:hAnsi="Times New Roman CYR"/>
        </w:rPr>
        <w:t xml:space="preserve">Технические меры по защите информации должны приниматься на аппаратном, системном, прикладном уровнях, а также в информационно-телекоммуникационной инфраструктуре при ее наличии. На аппаратном и системном уровнях защита информации должна обеспечиваться посредством применения встроенных в аппаратное обеспечение </w:t>
      </w:r>
      <w:r w:rsidR="0057135A" w:rsidRPr="006A3FCA">
        <w:rPr>
          <w:rFonts w:ascii="Times New Roman CYR" w:eastAsia="Times New Roman CYR" w:hAnsi="Times New Roman CYR"/>
        </w:rPr>
        <w:br/>
      </w:r>
      <w:r w:rsidRPr="006A3FCA">
        <w:rPr>
          <w:rFonts w:ascii="Times New Roman CYR" w:eastAsia="Times New Roman CYR" w:hAnsi="Times New Roman CYR"/>
        </w:rPr>
        <w:t xml:space="preserve">и системное программное обеспечение средств защиты информации. На прикладном </w:t>
      </w:r>
      <w:r w:rsidR="0057135A" w:rsidRPr="006A3FCA">
        <w:rPr>
          <w:rFonts w:ascii="Times New Roman CYR" w:eastAsia="Times New Roman CYR" w:hAnsi="Times New Roman CYR"/>
        </w:rPr>
        <w:br/>
      </w:r>
      <w:r w:rsidRPr="006A3FCA">
        <w:rPr>
          <w:rFonts w:ascii="Times New Roman CYR" w:eastAsia="Times New Roman CYR" w:hAnsi="Times New Roman CYR"/>
        </w:rPr>
        <w:t>и сетевом (инфраструктурном) уровнях защита информации должна обеспечиваться применением встроенных в прикладное программное обеспечение средств защиты информации и (или) применением наложенных и сетевых средств защиты информации.</w:t>
      </w:r>
      <w:r w:rsidRPr="006A3FCA">
        <w:rPr>
          <w:rFonts w:ascii="Times New Roman CYR" w:eastAsia="Times New Roman CYR" w:hAnsi="Times New Roman CYR"/>
          <w:vertAlign w:val="superscript"/>
        </w:rPr>
        <w:footnoteReference w:id="17"/>
      </w:r>
    </w:p>
    <w:p w14:paraId="5D2ADE4A" w14:textId="48767C26"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Мероприятия и меры по защите информации, должны реализовываться </w:t>
      </w:r>
      <w:r w:rsidR="0057135A">
        <w:rPr>
          <w:rFonts w:ascii="Times New Roman CYR" w:eastAsia="Times New Roman CYR" w:hAnsi="Times New Roman CYR"/>
        </w:rPr>
        <w:br/>
      </w:r>
      <w:r w:rsidRPr="00B71FBA">
        <w:rPr>
          <w:rFonts w:ascii="Times New Roman CYR" w:eastAsia="Times New Roman CYR" w:hAnsi="Times New Roman CYR"/>
        </w:rPr>
        <w:t xml:space="preserve">с использованием методических документов ФСТЭК России, ФСБ России и </w:t>
      </w:r>
      <w:r w:rsidR="00EB3D5D">
        <w:rPr>
          <w:rFonts w:ascii="Times New Roman CYR" w:eastAsia="Times New Roman CYR" w:hAnsi="Times New Roman CYR"/>
        </w:rPr>
        <w:t>методического документа разработанного Заказчиком</w:t>
      </w:r>
      <w:r w:rsidR="00EB3D5D">
        <w:rPr>
          <w:rStyle w:val="affff9"/>
          <w:rFonts w:ascii="Times New Roman CYR" w:eastAsia="Times New Roman CYR" w:hAnsi="Times New Roman CYR"/>
        </w:rPr>
        <w:footnoteReference w:id="18"/>
      </w:r>
      <w:r w:rsidRPr="00B71FBA">
        <w:rPr>
          <w:rFonts w:ascii="Times New Roman CYR" w:eastAsia="Times New Roman CYR" w:hAnsi="Times New Roman CYR"/>
        </w:rPr>
        <w:t>.</w:t>
      </w:r>
      <w:r w:rsidR="00975E7D">
        <w:rPr>
          <w:rFonts w:ascii="Times New Roman CYR" w:eastAsia="Times New Roman CYR" w:hAnsi="Times New Roman CYR"/>
        </w:rPr>
        <w:t xml:space="preserve"> </w:t>
      </w:r>
    </w:p>
    <w:p w14:paraId="737875CB" w14:textId="242EC700"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При обработке в Системе информации, доступ к которой ограничен в соответствии </w:t>
      </w:r>
      <w:r w:rsidR="0057135A">
        <w:rPr>
          <w:rFonts w:ascii="Times New Roman CYR" w:eastAsia="Times New Roman CYR" w:hAnsi="Times New Roman CYR"/>
        </w:rPr>
        <w:br/>
      </w:r>
      <w:r w:rsidRPr="00B71FBA">
        <w:rPr>
          <w:rFonts w:ascii="Times New Roman CYR" w:eastAsia="Times New Roman CYR" w:hAnsi="Times New Roman CYR"/>
        </w:rPr>
        <w:t>с законодательством Российской Федерации</w:t>
      </w:r>
      <w:r w:rsidR="00EA64B6">
        <w:rPr>
          <w:rFonts w:ascii="Times New Roman CYR" w:eastAsia="Times New Roman CYR" w:hAnsi="Times New Roman CYR"/>
        </w:rPr>
        <w:t>,</w:t>
      </w:r>
      <w:r w:rsidRPr="00B71FBA">
        <w:rPr>
          <w:rFonts w:ascii="Times New Roman CYR" w:eastAsia="Times New Roman CYR" w:hAnsi="Times New Roman CYR"/>
        </w:rPr>
        <w:t xml:space="preserve"> требованиями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утвержденных приказом ФСТЭК России от 11</w:t>
      </w:r>
      <w:r w:rsidR="00B71FBA">
        <w:rPr>
          <w:rFonts w:ascii="Times New Roman CYR" w:eastAsia="Times New Roman CYR" w:hAnsi="Times New Roman CYR"/>
        </w:rPr>
        <w:t>.04.</w:t>
      </w:r>
      <w:r w:rsidRPr="00B71FBA">
        <w:rPr>
          <w:rFonts w:ascii="Times New Roman CYR" w:eastAsia="Times New Roman CYR" w:hAnsi="Times New Roman CYR"/>
        </w:rPr>
        <w:t>2025 № 117, должны быть применены и реализованы следующие требования:</w:t>
      </w:r>
    </w:p>
    <w:p w14:paraId="074987B5" w14:textId="094BE250" w:rsidR="00B42107" w:rsidRPr="00F53E92" w:rsidRDefault="00B42107" w:rsidP="00DE4705">
      <w:pPr>
        <w:pStyle w:val="36"/>
        <w:spacing w:after="0" w:line="240" w:lineRule="auto"/>
        <w:ind w:left="142" w:firstLine="567"/>
        <w:rPr>
          <w:b/>
          <w:bCs w:val="0"/>
        </w:rPr>
      </w:pPr>
      <w:r w:rsidRPr="00F53E92">
        <w:rPr>
          <w:b/>
          <w:bCs w:val="0"/>
        </w:rPr>
        <w:t xml:space="preserve"> Требования по ГОСТ Р 56939-2024 Разработка безопасного программного обеспечения</w:t>
      </w:r>
    </w:p>
    <w:p w14:paraId="2AE7CD4C" w14:textId="7BA926F9" w:rsidR="00B42107" w:rsidRPr="00B71FBA" w:rsidRDefault="005A70D6" w:rsidP="00B71FBA">
      <w:pPr>
        <w:spacing w:after="0" w:line="240" w:lineRule="auto"/>
        <w:ind w:firstLine="567"/>
        <w:contextualSpacing/>
        <w:rPr>
          <w:rFonts w:ascii="Times New Roman CYR" w:eastAsia="Times New Roman CYR" w:hAnsi="Times New Roman CYR"/>
        </w:rPr>
      </w:pPr>
      <w:r>
        <w:rPr>
          <w:rFonts w:ascii="Times New Roman CYR" w:eastAsia="Times New Roman CYR" w:hAnsi="Times New Roman CYR"/>
        </w:rPr>
        <w:t>В соответствии с т</w:t>
      </w:r>
      <w:r w:rsidR="00B42107" w:rsidRPr="00B71FBA">
        <w:rPr>
          <w:rFonts w:ascii="Times New Roman CYR" w:eastAsia="Times New Roman CYR" w:hAnsi="Times New Roman CYR"/>
        </w:rPr>
        <w:t xml:space="preserve">ребованиями и рекомендациями, содержащимися в национальном стандарте Российской Федерации </w:t>
      </w:r>
      <w:bookmarkStart w:id="6" w:name="Набор_артефактов"/>
      <w:r w:rsidR="00B42107" w:rsidRPr="00B71FBA">
        <w:rPr>
          <w:rFonts w:ascii="Times New Roman CYR" w:eastAsia="Times New Roman CYR" w:hAnsi="Times New Roman CYR"/>
        </w:rPr>
        <w:t xml:space="preserve">ГОСТ Р 56939-2024 </w:t>
      </w:r>
      <w:bookmarkEnd w:id="6"/>
      <w:r w:rsidR="00B71FBA">
        <w:rPr>
          <w:rFonts w:ascii="Times New Roman CYR" w:eastAsia="Times New Roman CYR" w:hAnsi="Times New Roman CYR"/>
        </w:rPr>
        <w:t>«</w:t>
      </w:r>
      <w:r w:rsidR="00B42107" w:rsidRPr="00B71FBA">
        <w:rPr>
          <w:rFonts w:ascii="Times New Roman CYR" w:eastAsia="Times New Roman CYR" w:hAnsi="Times New Roman CYR"/>
        </w:rPr>
        <w:t>Защита информации. Разработка безопасного программного обеспечения. Общие требования</w:t>
      </w:r>
      <w:r w:rsidR="00B71FBA">
        <w:rPr>
          <w:rFonts w:ascii="Times New Roman CYR" w:eastAsia="Times New Roman CYR" w:hAnsi="Times New Roman CYR"/>
        </w:rPr>
        <w:t>»</w:t>
      </w:r>
      <w:r>
        <w:rPr>
          <w:rFonts w:ascii="Times New Roman CYR" w:eastAsia="Times New Roman CYR" w:hAnsi="Times New Roman CYR"/>
        </w:rPr>
        <w:t xml:space="preserve"> (далее - ГОСТ Р 56939-2024), к Подрядчику применяются </w:t>
      </w:r>
      <w:r w:rsidR="00B42107" w:rsidRPr="00B71FBA">
        <w:rPr>
          <w:rFonts w:ascii="Times New Roman CYR" w:eastAsia="Times New Roman CYR" w:hAnsi="Times New Roman CYR"/>
        </w:rPr>
        <w:t xml:space="preserve">требования по разработке безопасного программного обеспечения </w:t>
      </w:r>
      <w:r w:rsidR="00B71FBA">
        <w:rPr>
          <w:rFonts w:ascii="Times New Roman CYR" w:eastAsia="Times New Roman CYR" w:hAnsi="Times New Roman CYR"/>
        </w:rPr>
        <w:br/>
      </w:r>
      <w:r w:rsidR="00B42107" w:rsidRPr="00B71FBA">
        <w:rPr>
          <w:rFonts w:ascii="Times New Roman CYR" w:eastAsia="Times New Roman CYR" w:hAnsi="Times New Roman CYR"/>
        </w:rPr>
        <w:t xml:space="preserve">в соответствии с ГОСТ Р 56939-2024. Процессы разработки безопасного программного обеспечения, изложенные в </w:t>
      </w:r>
      <w:r>
        <w:rPr>
          <w:rFonts w:ascii="Times New Roman CYR" w:eastAsia="Times New Roman CYR" w:hAnsi="Times New Roman CYR"/>
        </w:rPr>
        <w:t>ГОСТ Р 56939-2024</w:t>
      </w:r>
      <w:r w:rsidR="00B42107" w:rsidRPr="00B71FBA">
        <w:rPr>
          <w:rFonts w:ascii="Times New Roman CYR" w:eastAsia="Times New Roman CYR" w:hAnsi="Times New Roman CYR"/>
        </w:rPr>
        <w:t xml:space="preserve">, подлежат обязательной реализации в рамках настоящего Контракта, за исключением рекомендуемых к реализации требований, </w:t>
      </w:r>
      <w:r w:rsidR="00B71FBA">
        <w:rPr>
          <w:rFonts w:ascii="Times New Roman CYR" w:eastAsia="Times New Roman CYR" w:hAnsi="Times New Roman CYR"/>
        </w:rPr>
        <w:br/>
      </w:r>
      <w:r w:rsidR="00B42107" w:rsidRPr="00B71FBA">
        <w:rPr>
          <w:rFonts w:ascii="Times New Roman CYR" w:eastAsia="Times New Roman CYR" w:hAnsi="Times New Roman CYR"/>
        </w:rPr>
        <w:t xml:space="preserve">в формулировках которых используются вспомогательные глаголы </w:t>
      </w:r>
      <w:r w:rsidR="00B71FBA">
        <w:rPr>
          <w:rFonts w:ascii="Times New Roman CYR" w:eastAsia="Times New Roman CYR" w:hAnsi="Times New Roman CYR"/>
        </w:rPr>
        <w:t>«</w:t>
      </w:r>
      <w:r w:rsidR="00B42107" w:rsidRPr="00B71FBA">
        <w:rPr>
          <w:rFonts w:ascii="Times New Roman CYR" w:eastAsia="Times New Roman CYR" w:hAnsi="Times New Roman CYR"/>
        </w:rPr>
        <w:t>рекомендуется</w:t>
      </w:r>
      <w:r w:rsidR="00B71FBA">
        <w:rPr>
          <w:rFonts w:ascii="Times New Roman CYR" w:eastAsia="Times New Roman CYR" w:hAnsi="Times New Roman CYR"/>
        </w:rPr>
        <w:t>»</w:t>
      </w:r>
      <w:r w:rsidR="00B42107" w:rsidRPr="00B71FBA">
        <w:rPr>
          <w:rFonts w:ascii="Times New Roman CYR" w:eastAsia="Times New Roman CYR" w:hAnsi="Times New Roman CYR"/>
        </w:rPr>
        <w:t xml:space="preserve"> </w:t>
      </w:r>
      <w:r w:rsidR="00B71FBA">
        <w:rPr>
          <w:rFonts w:ascii="Times New Roman CYR" w:eastAsia="Times New Roman CYR" w:hAnsi="Times New Roman CYR"/>
        </w:rPr>
        <w:br/>
      </w:r>
      <w:r w:rsidR="00B42107" w:rsidRPr="00B71FBA">
        <w:rPr>
          <w:rFonts w:ascii="Times New Roman CYR" w:eastAsia="Times New Roman CYR" w:hAnsi="Times New Roman CYR"/>
        </w:rPr>
        <w:t xml:space="preserve">и </w:t>
      </w:r>
      <w:r w:rsidR="00B71FBA">
        <w:rPr>
          <w:rFonts w:ascii="Times New Roman CYR" w:eastAsia="Times New Roman CYR" w:hAnsi="Times New Roman CYR"/>
        </w:rPr>
        <w:t>«</w:t>
      </w:r>
      <w:r w:rsidR="00B42107" w:rsidRPr="00B71FBA">
        <w:rPr>
          <w:rFonts w:ascii="Times New Roman CYR" w:eastAsia="Times New Roman CYR" w:hAnsi="Times New Roman CYR"/>
        </w:rPr>
        <w:t>может</w:t>
      </w:r>
      <w:r w:rsidR="00B71FBA">
        <w:rPr>
          <w:rFonts w:ascii="Times New Roman CYR" w:eastAsia="Times New Roman CYR" w:hAnsi="Times New Roman CYR"/>
        </w:rPr>
        <w:t>»</w:t>
      </w:r>
      <w:r w:rsidR="00B42107" w:rsidRPr="00B71FBA">
        <w:rPr>
          <w:rFonts w:ascii="Times New Roman CYR" w:eastAsia="Times New Roman CYR" w:hAnsi="Times New Roman CYR"/>
        </w:rPr>
        <w:t>. Подлежат обязательными к реализации Подрядчиком следующие базовые процессы:</w:t>
      </w:r>
    </w:p>
    <w:p w14:paraId="4FCF1CE8" w14:textId="08435DC8"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Планирование процессов разработки безопасного программного </w:t>
      </w:r>
      <w:r w:rsidRPr="00B71FBA">
        <w:rPr>
          <w:rFonts w:ascii="Times New Roman CYR" w:eastAsia="Times New Roman CYR" w:hAnsi="Times New Roman CYR"/>
        </w:rPr>
        <w:tab/>
        <w:t xml:space="preserve">обеспечения (далее – Процесс 1). Устанавливаются дополнительные требования, </w:t>
      </w:r>
      <w:r w:rsidRPr="00B71FBA">
        <w:rPr>
          <w:rFonts w:ascii="Times New Roman CYR" w:eastAsia="Times New Roman CYR" w:hAnsi="Times New Roman CYR"/>
        </w:rPr>
        <w:tab/>
        <w:t>приведенные в п. 3.1</w:t>
      </w:r>
      <w:r w:rsidR="0078009D">
        <w:rPr>
          <w:rFonts w:ascii="Times New Roman CYR" w:eastAsia="Times New Roman CYR" w:hAnsi="Times New Roman CYR"/>
        </w:rPr>
        <w:t xml:space="preserve"> Приложения № 4 к Описанию объекта закупки</w:t>
      </w:r>
      <w:r w:rsidRPr="00B71FBA">
        <w:rPr>
          <w:rFonts w:ascii="Times New Roman CYR" w:eastAsia="Times New Roman CYR" w:hAnsi="Times New Roman CYR"/>
        </w:rPr>
        <w:t>;</w:t>
      </w:r>
    </w:p>
    <w:p w14:paraId="5794DCED" w14:textId="6259C6B4"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Обучение сотрудников (далее – Процесс 2);</w:t>
      </w:r>
    </w:p>
    <w:p w14:paraId="04EC587A" w14:textId="0EAD8D30" w:rsidR="00B42107" w:rsidRPr="00B71FBA" w:rsidRDefault="00B42107" w:rsidP="00B71FBA">
      <w:pPr>
        <w:spacing w:after="0" w:line="240" w:lineRule="auto"/>
        <w:ind w:firstLine="567"/>
        <w:contextualSpacing/>
        <w:rPr>
          <w:rFonts w:ascii="Times New Roman CYR" w:eastAsia="Times New Roman CYR" w:hAnsi="Times New Roman CYR"/>
        </w:rPr>
      </w:pPr>
      <w:bookmarkStart w:id="7" w:name="_Hlk225421951"/>
      <w:r w:rsidRPr="00B71FBA">
        <w:rPr>
          <w:rFonts w:ascii="Times New Roman CYR" w:eastAsia="Times New Roman CYR" w:hAnsi="Times New Roman CYR"/>
        </w:rPr>
        <w:t xml:space="preserve">Формирование и предъявление требований безопасности к </w:t>
      </w:r>
      <w:r w:rsidRPr="00B71FBA">
        <w:rPr>
          <w:rFonts w:ascii="Times New Roman CYR" w:eastAsia="Times New Roman CYR" w:hAnsi="Times New Roman CYR"/>
        </w:rPr>
        <w:tab/>
        <w:t xml:space="preserve">программному обеспечению </w:t>
      </w:r>
      <w:bookmarkEnd w:id="7"/>
      <w:r w:rsidRPr="00B71FBA">
        <w:rPr>
          <w:rFonts w:ascii="Times New Roman CYR" w:eastAsia="Times New Roman CYR" w:hAnsi="Times New Roman CYR"/>
        </w:rPr>
        <w:t>(далее – Процесс 3)</w:t>
      </w:r>
      <w:r w:rsidR="00CA485C">
        <w:rPr>
          <w:rFonts w:ascii="Times New Roman CYR" w:eastAsia="Times New Roman CYR" w:hAnsi="Times New Roman CYR"/>
        </w:rPr>
        <w:t xml:space="preserve">. </w:t>
      </w:r>
      <w:r w:rsidR="00CA485C" w:rsidRPr="00CA485C">
        <w:rPr>
          <w:rFonts w:ascii="Times New Roman CYR" w:eastAsia="Times New Roman CYR" w:hAnsi="Times New Roman CYR"/>
        </w:rPr>
        <w:t>Устанавливаются дополнительные</w:t>
      </w:r>
      <w:r w:rsidR="00CA485C">
        <w:rPr>
          <w:rFonts w:ascii="Times New Roman CYR" w:eastAsia="Times New Roman CYR" w:hAnsi="Times New Roman CYR"/>
        </w:rPr>
        <w:t xml:space="preserve"> требования, </w:t>
      </w:r>
      <w:r w:rsidR="00CA485C">
        <w:rPr>
          <w:rFonts w:ascii="Times New Roman CYR" w:eastAsia="Times New Roman CYR" w:hAnsi="Times New Roman CYR"/>
        </w:rPr>
        <w:tab/>
        <w:t>приведенные в п. 2.2</w:t>
      </w:r>
      <w:r w:rsidR="00CA485C" w:rsidRPr="00CA485C">
        <w:rPr>
          <w:rFonts w:ascii="Times New Roman CYR" w:eastAsia="Times New Roman CYR" w:hAnsi="Times New Roman CYR"/>
        </w:rPr>
        <w:t xml:space="preserve"> Приложения № 4 к Описанию объекта </w:t>
      </w:r>
      <w:r w:rsidR="00A759EE" w:rsidRPr="00CA485C">
        <w:rPr>
          <w:rFonts w:ascii="Times New Roman CYR" w:eastAsia="Times New Roman CYR" w:hAnsi="Times New Roman CYR"/>
        </w:rPr>
        <w:t>закупки</w:t>
      </w:r>
      <w:r w:rsidR="00A759EE">
        <w:rPr>
          <w:rFonts w:ascii="Times New Roman CYR" w:eastAsia="Times New Roman CYR" w:hAnsi="Times New Roman CYR"/>
        </w:rPr>
        <w:t>;</w:t>
      </w:r>
    </w:p>
    <w:p w14:paraId="7A0AF4C4" w14:textId="1F7D9896"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Управление конфигурацией программного обеспечения (далее – Процесс 4);</w:t>
      </w:r>
    </w:p>
    <w:p w14:paraId="115D091A" w14:textId="30536CB6"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Управление недостатками и запросами на изменение программного </w:t>
      </w:r>
      <w:r w:rsidRPr="00B71FBA">
        <w:rPr>
          <w:rFonts w:ascii="Times New Roman CYR" w:eastAsia="Times New Roman CYR" w:hAnsi="Times New Roman CYR"/>
        </w:rPr>
        <w:tab/>
        <w:t>обеспечения (далее – Процесс 5);</w:t>
      </w:r>
    </w:p>
    <w:p w14:paraId="0BED5D58" w14:textId="356B95D0"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Разработка, уточнение и анализ архитектуры программного </w:t>
      </w:r>
      <w:r w:rsidRPr="00B71FBA">
        <w:rPr>
          <w:rFonts w:ascii="Times New Roman CYR" w:eastAsia="Times New Roman CYR" w:hAnsi="Times New Roman CYR"/>
        </w:rPr>
        <w:tab/>
        <w:t xml:space="preserve">обеспечения (далее – Процесс 6). Устанавливаются дополнительные требования, </w:t>
      </w:r>
      <w:r w:rsidRPr="00B71FBA">
        <w:rPr>
          <w:rFonts w:ascii="Times New Roman CYR" w:eastAsia="Times New Roman CYR" w:hAnsi="Times New Roman CYR"/>
        </w:rPr>
        <w:tab/>
        <w:t>приведенные в п. 3.2</w:t>
      </w:r>
      <w:r w:rsidR="0078009D">
        <w:rPr>
          <w:rFonts w:ascii="Times New Roman CYR" w:eastAsia="Times New Roman CYR" w:hAnsi="Times New Roman CYR"/>
        </w:rPr>
        <w:t xml:space="preserve"> Приложения № 4 к Описанию объекта закупки</w:t>
      </w:r>
      <w:r w:rsidRPr="00B71FBA">
        <w:rPr>
          <w:rFonts w:ascii="Times New Roman CYR" w:eastAsia="Times New Roman CYR" w:hAnsi="Times New Roman CYR"/>
        </w:rPr>
        <w:t>;</w:t>
      </w:r>
    </w:p>
    <w:p w14:paraId="2C22B5F6" w14:textId="7777777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Моделирование угроз и разработка описания поверхности атаки (далее – Процесс 7);</w:t>
      </w:r>
    </w:p>
    <w:p w14:paraId="4AAB72A9" w14:textId="7777777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Формирование и поддержание в актуальном состоянии правил </w:t>
      </w:r>
      <w:r w:rsidRPr="00B71FBA">
        <w:rPr>
          <w:rFonts w:ascii="Times New Roman CYR" w:eastAsia="Times New Roman CYR" w:hAnsi="Times New Roman CYR"/>
        </w:rPr>
        <w:tab/>
        <w:t>кодирования (далее – Процесс 8);</w:t>
      </w:r>
    </w:p>
    <w:p w14:paraId="2E5AA47F" w14:textId="7777777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Экспертиза исходного кода (далее – Процесс 9);</w:t>
      </w:r>
    </w:p>
    <w:p w14:paraId="66657393" w14:textId="7C90C26C"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Статический анализ исходного кода (далее – Процесс 10). Устанавливаются дополнительные требования, </w:t>
      </w:r>
      <w:r w:rsidRPr="00B71FBA">
        <w:rPr>
          <w:rFonts w:ascii="Times New Roman CYR" w:eastAsia="Times New Roman CYR" w:hAnsi="Times New Roman CYR"/>
        </w:rPr>
        <w:tab/>
        <w:t>приведенные в п. 3.3</w:t>
      </w:r>
      <w:r w:rsidR="0078009D">
        <w:rPr>
          <w:rFonts w:ascii="Times New Roman CYR" w:eastAsia="Times New Roman CYR" w:hAnsi="Times New Roman CYR"/>
        </w:rPr>
        <w:t xml:space="preserve"> Приложения № 4 к Описанию объекта закупки</w:t>
      </w:r>
      <w:r w:rsidRPr="00B71FBA">
        <w:rPr>
          <w:rFonts w:ascii="Times New Roman CYR" w:eastAsia="Times New Roman CYR" w:hAnsi="Times New Roman CYR"/>
        </w:rPr>
        <w:t>;</w:t>
      </w:r>
    </w:p>
    <w:p w14:paraId="5D0FCDA1" w14:textId="7777777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Динамический анализ кода программы (далее – Процесс 11);</w:t>
      </w:r>
    </w:p>
    <w:p w14:paraId="425083A9" w14:textId="7777777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Использование безопасной системы сборки программного </w:t>
      </w:r>
      <w:r w:rsidRPr="00B71FBA">
        <w:rPr>
          <w:rFonts w:ascii="Times New Roman CYR" w:eastAsia="Times New Roman CYR" w:hAnsi="Times New Roman CYR"/>
        </w:rPr>
        <w:tab/>
        <w:t>обеспечения (далее – Процесс 12);</w:t>
      </w:r>
    </w:p>
    <w:p w14:paraId="25D7D2FF" w14:textId="4A464B80"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Обеспечение безопасности сборочной среды программного </w:t>
      </w:r>
      <w:r w:rsidRPr="00B71FBA">
        <w:rPr>
          <w:rFonts w:ascii="Times New Roman CYR" w:eastAsia="Times New Roman CYR" w:hAnsi="Times New Roman CYR"/>
        </w:rPr>
        <w:tab/>
        <w:t xml:space="preserve">обеспечения (далее – Процесс 13). Устанавливаются дополнительные требования, </w:t>
      </w:r>
      <w:r w:rsidRPr="00B71FBA">
        <w:rPr>
          <w:rFonts w:ascii="Times New Roman CYR" w:eastAsia="Times New Roman CYR" w:hAnsi="Times New Roman CYR"/>
        </w:rPr>
        <w:tab/>
        <w:t>приведенные в п. 3.4 Приложения №</w:t>
      </w:r>
      <w:r w:rsidR="0078009D">
        <w:rPr>
          <w:rFonts w:ascii="Times New Roman CYR" w:eastAsia="Times New Roman CYR" w:hAnsi="Times New Roman CYR"/>
        </w:rPr>
        <w:t xml:space="preserve"> </w:t>
      </w:r>
      <w:r w:rsidRPr="00B71FBA">
        <w:rPr>
          <w:rFonts w:ascii="Times New Roman CYR" w:eastAsia="Times New Roman CYR" w:hAnsi="Times New Roman CYR"/>
        </w:rPr>
        <w:t>4 к Описанию объекта закупки;</w:t>
      </w:r>
    </w:p>
    <w:p w14:paraId="63C649FD" w14:textId="7777777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Управление доступом и контроль целостности кода при разработке </w:t>
      </w:r>
      <w:r w:rsidRPr="00B71FBA">
        <w:rPr>
          <w:rFonts w:ascii="Times New Roman CYR" w:eastAsia="Times New Roman CYR" w:hAnsi="Times New Roman CYR"/>
        </w:rPr>
        <w:tab/>
        <w:t>программного обеспечения (далее – Процесс 14);</w:t>
      </w:r>
    </w:p>
    <w:p w14:paraId="49116872" w14:textId="14056E11"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Обеспечение безопасности используемых секретов (далее – Процесс 15). Устанавливаются дополнительные требования, </w:t>
      </w:r>
      <w:r w:rsidRPr="00B71FBA">
        <w:rPr>
          <w:rFonts w:ascii="Times New Roman CYR" w:eastAsia="Times New Roman CYR" w:hAnsi="Times New Roman CYR"/>
        </w:rPr>
        <w:tab/>
        <w:t>приведенные в п. 3.5</w:t>
      </w:r>
      <w:r w:rsidR="0078009D">
        <w:rPr>
          <w:rFonts w:ascii="Times New Roman CYR" w:eastAsia="Times New Roman CYR" w:hAnsi="Times New Roman CYR"/>
        </w:rPr>
        <w:t xml:space="preserve"> Приложения № 4 </w:t>
      </w:r>
      <w:r w:rsidR="0078009D">
        <w:rPr>
          <w:rFonts w:ascii="Times New Roman CYR" w:eastAsia="Times New Roman CYR" w:hAnsi="Times New Roman CYR"/>
        </w:rPr>
        <w:br/>
        <w:t>к Описанию объекта закупки</w:t>
      </w:r>
      <w:r w:rsidRPr="00B71FBA">
        <w:rPr>
          <w:rFonts w:ascii="Times New Roman CYR" w:eastAsia="Times New Roman CYR" w:hAnsi="Times New Roman CYR"/>
        </w:rPr>
        <w:t>;</w:t>
      </w:r>
    </w:p>
    <w:p w14:paraId="3BE0A8B8" w14:textId="7777777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Использование инструментов композиционного анализа (далее – Процесс 16);</w:t>
      </w:r>
    </w:p>
    <w:p w14:paraId="34B56360" w14:textId="6CC8B74C"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Проверка кода на предмет внедрения вредоносного программного </w:t>
      </w:r>
      <w:r w:rsidRPr="00B71FBA">
        <w:rPr>
          <w:rFonts w:ascii="Times New Roman CYR" w:eastAsia="Times New Roman CYR" w:hAnsi="Times New Roman CYR"/>
        </w:rPr>
        <w:tab/>
        <w:t>обеспечения через цепочки поставок (далее – Процесс 17</w:t>
      </w:r>
      <w:r w:rsidR="00A759EE" w:rsidRPr="00B71FBA">
        <w:rPr>
          <w:rFonts w:ascii="Times New Roman CYR" w:eastAsia="Times New Roman CYR" w:hAnsi="Times New Roman CYR"/>
        </w:rPr>
        <w:t>);</w:t>
      </w:r>
    </w:p>
    <w:p w14:paraId="2DB22D1F" w14:textId="7777777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Функциональное тестирование (далее – Процесс 18);</w:t>
      </w:r>
    </w:p>
    <w:p w14:paraId="2779D089" w14:textId="7EC28200"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Нефункциональное тестирование (далее – Процесс 19). Устанавливаются дополнительные требования, </w:t>
      </w:r>
      <w:r w:rsidRPr="00B71FBA">
        <w:rPr>
          <w:rFonts w:ascii="Times New Roman CYR" w:eastAsia="Times New Roman CYR" w:hAnsi="Times New Roman CYR"/>
        </w:rPr>
        <w:tab/>
        <w:t>приведенные в п. 3.6</w:t>
      </w:r>
      <w:r w:rsidR="0078009D">
        <w:rPr>
          <w:rFonts w:ascii="Times New Roman CYR" w:eastAsia="Times New Roman CYR" w:hAnsi="Times New Roman CYR"/>
        </w:rPr>
        <w:t xml:space="preserve"> Приложения № 4 к Описанию объекта закупки</w:t>
      </w:r>
      <w:r w:rsidRPr="00B71FBA">
        <w:rPr>
          <w:rFonts w:ascii="Times New Roman CYR" w:eastAsia="Times New Roman CYR" w:hAnsi="Times New Roman CYR"/>
        </w:rPr>
        <w:t>;</w:t>
      </w:r>
    </w:p>
    <w:p w14:paraId="0741DC2F" w14:textId="7777777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Обеспечение безопасности при выпуске готовой к эксплуатации </w:t>
      </w:r>
      <w:r w:rsidRPr="00B71FBA">
        <w:rPr>
          <w:rFonts w:ascii="Times New Roman CYR" w:eastAsia="Times New Roman CYR" w:hAnsi="Times New Roman CYR"/>
        </w:rPr>
        <w:tab/>
        <w:t>версии программного обеспечения (далее – Процесс 20);</w:t>
      </w:r>
    </w:p>
    <w:p w14:paraId="04A8A456" w14:textId="7777777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Безопасная поставка программного обеспечения пользователям (далее – Процесс 21);</w:t>
      </w:r>
    </w:p>
    <w:p w14:paraId="54B51FA1" w14:textId="7777777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Обеспечение поддержки программного обеспечения при </w:t>
      </w:r>
      <w:r w:rsidRPr="00B71FBA">
        <w:rPr>
          <w:rFonts w:ascii="Times New Roman CYR" w:eastAsia="Times New Roman CYR" w:hAnsi="Times New Roman CYR"/>
        </w:rPr>
        <w:tab/>
        <w:t>эксплуатации пользователями (далее – Процесс 22);</w:t>
      </w:r>
    </w:p>
    <w:p w14:paraId="438B39A8" w14:textId="7777777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Реагирование на информацию об уязвимостях (далее – Процесс 23);</w:t>
      </w:r>
    </w:p>
    <w:p w14:paraId="4F2FB786" w14:textId="7777777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Поиск уязвимостей в программном обеспечении при эксплуатации (далее – Процесс 24);</w:t>
      </w:r>
    </w:p>
    <w:p w14:paraId="4A6FB44E" w14:textId="36FF1C34"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ab/>
        <w:t xml:space="preserve">Процессы должны быть выражены в регламентах, которые должны содержать требования к реализации процесса разработки с учетом требований, изложенных </w:t>
      </w:r>
      <w:r w:rsidR="00B71FBA">
        <w:rPr>
          <w:rFonts w:ascii="Times New Roman CYR" w:eastAsia="Times New Roman CYR" w:hAnsi="Times New Roman CYR"/>
        </w:rPr>
        <w:br/>
      </w:r>
      <w:r w:rsidRPr="00B71FBA">
        <w:rPr>
          <w:rFonts w:ascii="Times New Roman CYR" w:eastAsia="Times New Roman CYR" w:hAnsi="Times New Roman CYR"/>
        </w:rPr>
        <w:t>в Приложени</w:t>
      </w:r>
      <w:r w:rsidR="0078009D">
        <w:rPr>
          <w:rFonts w:ascii="Times New Roman CYR" w:eastAsia="Times New Roman CYR" w:hAnsi="Times New Roman CYR"/>
        </w:rPr>
        <w:t>и</w:t>
      </w:r>
      <w:r w:rsidRPr="00B71FBA">
        <w:rPr>
          <w:rFonts w:ascii="Times New Roman CYR" w:eastAsia="Times New Roman CYR" w:hAnsi="Times New Roman CYR"/>
        </w:rPr>
        <w:t xml:space="preserve"> № 2 к Описанию объекта закупки. Выполнение реализаций требований подтверждается артефактами. Артефакты реализаций требований должны быть выражены </w:t>
      </w:r>
      <w:r w:rsidR="00B71FBA">
        <w:rPr>
          <w:rFonts w:ascii="Times New Roman CYR" w:eastAsia="Times New Roman CYR" w:hAnsi="Times New Roman CYR"/>
        </w:rPr>
        <w:br/>
      </w:r>
      <w:r w:rsidRPr="00B71FBA">
        <w:rPr>
          <w:rFonts w:ascii="Times New Roman CYR" w:eastAsia="Times New Roman CYR" w:hAnsi="Times New Roman CYR"/>
        </w:rPr>
        <w:t>в документах, отчетах, файлах, журналах, результатах работы инструментов, процессов, сохраненных в электронном виде, на основании которых возможно подтвердить реализацию соответствующих требований.</w:t>
      </w:r>
    </w:p>
    <w:p w14:paraId="3A64F345" w14:textId="7777777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ab/>
        <w:t xml:space="preserve">В ходе реализации процессов разработки безопасного ПО должны быть реализованы меры по защите информации, относящейся к этим процессам, а именно: разграничение доступа к результатам исследований и тестирования, обеспечение защищенного хранения соответствующей информации и антивирусная защита. </w:t>
      </w:r>
    </w:p>
    <w:p w14:paraId="4DD57D3A" w14:textId="7777777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ab/>
        <w:t>Меры защиты информации для процессов разработки безопасного ПО должны быть включены в регламенты реализации соответствующих процессов разработки безопасного ПО.</w:t>
      </w:r>
    </w:p>
    <w:p w14:paraId="1231E7C6" w14:textId="03737443"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ab/>
        <w:t>Наборы артефактов, соответс</w:t>
      </w:r>
      <w:r w:rsidR="00BB1DFE">
        <w:rPr>
          <w:rFonts w:ascii="Times New Roman CYR" w:eastAsia="Times New Roman CYR" w:hAnsi="Times New Roman CYR"/>
        </w:rPr>
        <w:t>т</w:t>
      </w:r>
      <w:r w:rsidRPr="00B71FBA">
        <w:rPr>
          <w:rFonts w:ascii="Times New Roman CYR" w:eastAsia="Times New Roman CYR" w:hAnsi="Times New Roman CYR"/>
        </w:rPr>
        <w:t>в</w:t>
      </w:r>
      <w:r w:rsidR="00BB1DFE">
        <w:rPr>
          <w:rFonts w:ascii="Times New Roman CYR" w:eastAsia="Times New Roman CYR" w:hAnsi="Times New Roman CYR"/>
        </w:rPr>
        <w:t>у</w:t>
      </w:r>
      <w:r w:rsidRPr="00B71FBA">
        <w:rPr>
          <w:rFonts w:ascii="Times New Roman CYR" w:eastAsia="Times New Roman CYR" w:hAnsi="Times New Roman CYR"/>
        </w:rPr>
        <w:t xml:space="preserve">ющие определенным процессам, </w:t>
      </w:r>
      <w:r w:rsidR="0057135A">
        <w:rPr>
          <w:rFonts w:ascii="Times New Roman CYR" w:eastAsia="Times New Roman CYR" w:hAnsi="Times New Roman CYR"/>
        </w:rPr>
        <w:t>п</w:t>
      </w:r>
      <w:r w:rsidRPr="00B71FBA">
        <w:rPr>
          <w:rFonts w:ascii="Times New Roman CYR" w:eastAsia="Times New Roman CYR" w:hAnsi="Times New Roman CYR"/>
        </w:rPr>
        <w:t xml:space="preserve">редоставляются </w:t>
      </w:r>
      <w:r w:rsidR="00B71FBA">
        <w:rPr>
          <w:rFonts w:ascii="Times New Roman CYR" w:eastAsia="Times New Roman CYR" w:hAnsi="Times New Roman CYR"/>
        </w:rPr>
        <w:br/>
      </w:r>
      <w:r w:rsidRPr="00B71FBA">
        <w:rPr>
          <w:rFonts w:ascii="Times New Roman CYR" w:eastAsia="Times New Roman CYR" w:hAnsi="Times New Roman CYR"/>
        </w:rPr>
        <w:t xml:space="preserve">в качестве отчетных документов, определенных в Приложении № 5 к Описанию объекта закупки. </w:t>
      </w:r>
    </w:p>
    <w:p w14:paraId="1F955845" w14:textId="7664A70D"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Первичный отчет РБПО должен содержать наборы артефактов требований процессов, как по базовым, так и по </w:t>
      </w:r>
      <w:r w:rsidR="00A759EE" w:rsidRPr="00B71FBA">
        <w:rPr>
          <w:rFonts w:ascii="Times New Roman CYR" w:eastAsia="Times New Roman CYR" w:hAnsi="Times New Roman CYR"/>
        </w:rPr>
        <w:t>соответствующим</w:t>
      </w:r>
      <w:r w:rsidRPr="00B71FBA">
        <w:rPr>
          <w:rFonts w:ascii="Times New Roman CYR" w:eastAsia="Times New Roman CYR" w:hAnsi="Times New Roman CYR"/>
        </w:rPr>
        <w:t xml:space="preserve"> им расширенным процессам, по пунктам:</w:t>
      </w:r>
      <w:r w:rsidR="004E5555">
        <w:rPr>
          <w:rFonts w:ascii="Times New Roman CYR" w:eastAsia="Times New Roman CYR" w:hAnsi="Times New Roman CYR"/>
        </w:rPr>
        <w:t xml:space="preserve"> Процесс 1, Процесс 2, Процесс 5, Процесс 8</w:t>
      </w:r>
      <w:r w:rsidRPr="00B71FBA">
        <w:rPr>
          <w:rFonts w:ascii="Times New Roman CYR" w:eastAsia="Times New Roman CYR" w:hAnsi="Times New Roman CYR"/>
        </w:rPr>
        <w:t>, Процесс 13, Процесс 14, Процесс 15.</w:t>
      </w:r>
    </w:p>
    <w:p w14:paraId="3F681187" w14:textId="73F92B7F"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Основной отчет РБПО должен содержать наборы артефактов требований процессов, как по базовым, так и по </w:t>
      </w:r>
      <w:r w:rsidR="00A759EE" w:rsidRPr="00B71FBA">
        <w:rPr>
          <w:rFonts w:ascii="Times New Roman CYR" w:eastAsia="Times New Roman CYR" w:hAnsi="Times New Roman CYR"/>
        </w:rPr>
        <w:t>соответствующим</w:t>
      </w:r>
      <w:r w:rsidRPr="00B71FBA">
        <w:rPr>
          <w:rFonts w:ascii="Times New Roman CYR" w:eastAsia="Times New Roman CYR" w:hAnsi="Times New Roman CYR"/>
        </w:rPr>
        <w:t xml:space="preserve"> им расширенным процессам, по пунктам:</w:t>
      </w:r>
      <w:r w:rsidR="004E5555">
        <w:rPr>
          <w:rFonts w:ascii="Times New Roman CYR" w:eastAsia="Times New Roman CYR" w:hAnsi="Times New Roman CYR"/>
        </w:rPr>
        <w:t xml:space="preserve"> Процесс 3, Процесс 4</w:t>
      </w:r>
      <w:r w:rsidRPr="00B71FBA">
        <w:rPr>
          <w:rFonts w:ascii="Times New Roman CYR" w:eastAsia="Times New Roman CYR" w:hAnsi="Times New Roman CYR"/>
        </w:rPr>
        <w:t xml:space="preserve">, Процесс 6, Процесс 7, Процесс 9, Процесс 10, Процесс 11, </w:t>
      </w:r>
      <w:r w:rsidR="004E5555">
        <w:rPr>
          <w:rFonts w:ascii="Times New Roman CYR" w:eastAsia="Times New Roman CYR" w:hAnsi="Times New Roman CYR"/>
        </w:rPr>
        <w:t>Процесс 12</w:t>
      </w:r>
      <w:r w:rsidR="004E5555" w:rsidRPr="004E5555">
        <w:rPr>
          <w:rFonts w:ascii="Times New Roman CYR" w:eastAsia="Times New Roman CYR" w:hAnsi="Times New Roman CYR"/>
        </w:rPr>
        <w:t xml:space="preserve">, </w:t>
      </w:r>
      <w:r w:rsidRPr="00B71FBA">
        <w:rPr>
          <w:rFonts w:ascii="Times New Roman CYR" w:eastAsia="Times New Roman CYR" w:hAnsi="Times New Roman CYR"/>
        </w:rPr>
        <w:t xml:space="preserve">Процесс 16, </w:t>
      </w:r>
      <w:r w:rsidR="004E5555">
        <w:rPr>
          <w:rFonts w:ascii="Times New Roman CYR" w:eastAsia="Times New Roman CYR" w:hAnsi="Times New Roman CYR"/>
        </w:rPr>
        <w:t>Процесс 17</w:t>
      </w:r>
      <w:r w:rsidR="004E5555" w:rsidRPr="004E5555">
        <w:rPr>
          <w:rFonts w:ascii="Times New Roman CYR" w:eastAsia="Times New Roman CYR" w:hAnsi="Times New Roman CYR"/>
        </w:rPr>
        <w:t xml:space="preserve">, </w:t>
      </w:r>
      <w:r w:rsidRPr="00B71FBA">
        <w:rPr>
          <w:rFonts w:ascii="Times New Roman CYR" w:eastAsia="Times New Roman CYR" w:hAnsi="Times New Roman CYR"/>
        </w:rPr>
        <w:t xml:space="preserve">Процесс 18, Процесс 19. </w:t>
      </w:r>
    </w:p>
    <w:p w14:paraId="1675464E" w14:textId="71FCFFE8" w:rsidR="00B42107" w:rsidRPr="006A3FCA" w:rsidRDefault="00B42107" w:rsidP="00B71FBA">
      <w:pPr>
        <w:spacing w:after="0" w:line="240" w:lineRule="auto"/>
        <w:ind w:firstLine="567"/>
        <w:contextualSpacing/>
        <w:rPr>
          <w:rFonts w:ascii="Times New Roman CYR" w:eastAsia="Times New Roman CYR" w:hAnsi="Times New Roman CYR"/>
          <w:color w:val="FF0000"/>
        </w:rPr>
      </w:pPr>
      <w:r w:rsidRPr="006A6B5F">
        <w:rPr>
          <w:rFonts w:ascii="Times New Roman CYR" w:eastAsia="Times New Roman CYR" w:hAnsi="Times New Roman CYR"/>
        </w:rPr>
        <w:t xml:space="preserve">Завершающий отчет РБПО должен содержать наборы артефактов требований процессов, как по базовым, так и по </w:t>
      </w:r>
      <w:r w:rsidR="00A759EE" w:rsidRPr="006A6B5F">
        <w:rPr>
          <w:rFonts w:ascii="Times New Roman CYR" w:eastAsia="Times New Roman CYR" w:hAnsi="Times New Roman CYR"/>
        </w:rPr>
        <w:t>соответствующим</w:t>
      </w:r>
      <w:r w:rsidRPr="006A6B5F">
        <w:rPr>
          <w:rFonts w:ascii="Times New Roman CYR" w:eastAsia="Times New Roman CYR" w:hAnsi="Times New Roman CYR"/>
        </w:rPr>
        <w:t xml:space="preserve"> им расширенным про</w:t>
      </w:r>
      <w:r w:rsidR="004E5555" w:rsidRPr="006A6B5F">
        <w:rPr>
          <w:rFonts w:ascii="Times New Roman CYR" w:eastAsia="Times New Roman CYR" w:hAnsi="Times New Roman CYR"/>
        </w:rPr>
        <w:t xml:space="preserve">цессам, по пунктам: </w:t>
      </w:r>
      <w:r w:rsidRPr="006A6B5F">
        <w:rPr>
          <w:rFonts w:ascii="Times New Roman CYR" w:eastAsia="Times New Roman CYR" w:hAnsi="Times New Roman CYR"/>
        </w:rPr>
        <w:t>Процесс 20, Процесс 21, Процесс 22, Процесс 23, Проце</w:t>
      </w:r>
      <w:r w:rsidR="004E5555" w:rsidRPr="006A6B5F">
        <w:rPr>
          <w:rFonts w:ascii="Times New Roman CYR" w:eastAsia="Times New Roman CYR" w:hAnsi="Times New Roman CYR"/>
        </w:rPr>
        <w:t>сс 24</w:t>
      </w:r>
      <w:r w:rsidR="00AC3906">
        <w:rPr>
          <w:rFonts w:ascii="Times New Roman CYR" w:eastAsia="Times New Roman CYR" w:hAnsi="Times New Roman CYR"/>
        </w:rPr>
        <w:t>.</w:t>
      </w:r>
    </w:p>
    <w:p w14:paraId="2C16E525" w14:textId="44251242"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ab/>
        <w:t xml:space="preserve">Отчеты РБПО предоставляются Подрядчиком </w:t>
      </w:r>
      <w:r w:rsidR="00BB1DFE">
        <w:rPr>
          <w:rFonts w:ascii="Times New Roman CYR" w:eastAsia="Times New Roman CYR" w:hAnsi="Times New Roman CYR"/>
        </w:rPr>
        <w:t>с учетом требований</w:t>
      </w:r>
      <w:r w:rsidRPr="00B71FBA">
        <w:rPr>
          <w:rFonts w:ascii="Times New Roman CYR" w:eastAsia="Times New Roman CYR" w:hAnsi="Times New Roman CYR"/>
        </w:rPr>
        <w:t xml:space="preserve">, </w:t>
      </w:r>
      <w:r w:rsidR="00BB1DFE">
        <w:rPr>
          <w:rFonts w:ascii="Times New Roman CYR" w:eastAsia="Times New Roman CYR" w:hAnsi="Times New Roman CYR"/>
        </w:rPr>
        <w:t>установленных</w:t>
      </w:r>
      <w:r w:rsidRPr="00B71FBA">
        <w:rPr>
          <w:rFonts w:ascii="Times New Roman CYR" w:eastAsia="Times New Roman CYR" w:hAnsi="Times New Roman CYR"/>
        </w:rPr>
        <w:t xml:space="preserve"> </w:t>
      </w:r>
      <w:r w:rsidR="00A759EE">
        <w:rPr>
          <w:rFonts w:ascii="Times New Roman CYR" w:eastAsia="Times New Roman CYR" w:hAnsi="Times New Roman CYR"/>
        </w:rPr>
        <w:br/>
      </w:r>
      <w:r w:rsidRPr="00B71FBA">
        <w:rPr>
          <w:rFonts w:ascii="Times New Roman CYR" w:eastAsia="Times New Roman CYR" w:hAnsi="Times New Roman CYR"/>
        </w:rPr>
        <w:t>в п. 3.5</w:t>
      </w:r>
      <w:r w:rsidR="0078009D">
        <w:rPr>
          <w:rFonts w:ascii="Times New Roman CYR" w:eastAsia="Times New Roman CYR" w:hAnsi="Times New Roman CYR"/>
        </w:rPr>
        <w:t xml:space="preserve"> Приложения № 4 к Описанию объекта закупки</w:t>
      </w:r>
      <w:r w:rsidRPr="00B71FBA">
        <w:rPr>
          <w:rFonts w:ascii="Times New Roman CYR" w:eastAsia="Times New Roman CYR" w:hAnsi="Times New Roman CYR"/>
        </w:rPr>
        <w:t xml:space="preserve">. </w:t>
      </w:r>
    </w:p>
    <w:p w14:paraId="5300606E" w14:textId="4AA4C096" w:rsidR="00B42107" w:rsidRPr="00F53E92" w:rsidRDefault="00B42107" w:rsidP="00DE4705">
      <w:pPr>
        <w:pStyle w:val="36"/>
        <w:spacing w:after="0" w:line="240" w:lineRule="auto"/>
        <w:ind w:left="0" w:firstLine="567"/>
        <w:rPr>
          <w:b/>
          <w:bCs w:val="0"/>
        </w:rPr>
      </w:pPr>
      <w:r w:rsidRPr="00B71FBA">
        <w:rPr>
          <w:b/>
          <w:bCs w:val="0"/>
        </w:rPr>
        <w:t xml:space="preserve">Требования по ГОСТ Р 59547-2021 </w:t>
      </w:r>
      <w:r w:rsidR="00F53E92">
        <w:rPr>
          <w:b/>
          <w:bCs w:val="0"/>
        </w:rPr>
        <w:t>«</w:t>
      </w:r>
      <w:r w:rsidRPr="00B71FBA">
        <w:rPr>
          <w:b/>
          <w:bCs w:val="0"/>
        </w:rPr>
        <w:t>Мониторинг информационной безопасности</w:t>
      </w:r>
      <w:r w:rsidR="00F53E92">
        <w:rPr>
          <w:b/>
          <w:bCs w:val="0"/>
        </w:rPr>
        <w:t>»</w:t>
      </w:r>
    </w:p>
    <w:p w14:paraId="50802D68" w14:textId="1589BAFC" w:rsidR="00B42107" w:rsidRPr="00B71FBA" w:rsidRDefault="00594AE8" w:rsidP="00B71FBA">
      <w:pPr>
        <w:spacing w:after="0" w:line="240" w:lineRule="auto"/>
        <w:ind w:firstLine="567"/>
        <w:contextualSpacing/>
        <w:rPr>
          <w:rFonts w:ascii="Times New Roman CYR" w:eastAsia="Times New Roman CYR" w:hAnsi="Times New Roman CYR"/>
        </w:rPr>
      </w:pPr>
      <w:r>
        <w:rPr>
          <w:rFonts w:ascii="Times New Roman CYR" w:eastAsia="Times New Roman CYR" w:hAnsi="Times New Roman CYR"/>
        </w:rPr>
        <w:t>В соответствии с т</w:t>
      </w:r>
      <w:r w:rsidR="00B42107" w:rsidRPr="00B71FBA">
        <w:rPr>
          <w:rFonts w:ascii="Times New Roman CYR" w:eastAsia="Times New Roman CYR" w:hAnsi="Times New Roman CYR"/>
        </w:rPr>
        <w:t>ребованиями и рекомендациями, содержащим</w:t>
      </w:r>
      <w:r w:rsidR="005A70D6">
        <w:rPr>
          <w:rFonts w:ascii="Times New Roman CYR" w:eastAsia="Times New Roman CYR" w:hAnsi="Times New Roman CYR"/>
        </w:rPr>
        <w:t>и</w:t>
      </w:r>
      <w:r w:rsidR="00B42107" w:rsidRPr="00B71FBA">
        <w:rPr>
          <w:rFonts w:ascii="Times New Roman CYR" w:eastAsia="Times New Roman CYR" w:hAnsi="Times New Roman CYR"/>
        </w:rPr>
        <w:t xml:space="preserve">ся в национальном стандарте Российской Федерации ГОСТ Р 59547-2021 </w:t>
      </w:r>
      <w:r w:rsidR="00B71FBA">
        <w:rPr>
          <w:rFonts w:ascii="Times New Roman CYR" w:eastAsia="Times New Roman CYR" w:hAnsi="Times New Roman CYR"/>
        </w:rPr>
        <w:t>«</w:t>
      </w:r>
      <w:r w:rsidR="00B42107" w:rsidRPr="00B71FBA">
        <w:rPr>
          <w:rFonts w:ascii="Times New Roman CYR" w:eastAsia="Times New Roman CYR" w:hAnsi="Times New Roman CYR"/>
        </w:rPr>
        <w:t>Защита информации. Мониторинг информационной безопасности. Общие положения</w:t>
      </w:r>
      <w:r w:rsidR="00B71FBA">
        <w:rPr>
          <w:rFonts w:ascii="Times New Roman CYR" w:eastAsia="Times New Roman CYR" w:hAnsi="Times New Roman CYR"/>
        </w:rPr>
        <w:t>»</w:t>
      </w:r>
      <w:r w:rsidR="00B42107" w:rsidRPr="00B71FBA">
        <w:rPr>
          <w:rFonts w:ascii="Times New Roman CYR" w:eastAsia="Times New Roman CYR" w:hAnsi="Times New Roman CYR"/>
        </w:rPr>
        <w:t xml:space="preserve"> (далее </w:t>
      </w:r>
      <w:r w:rsidR="0057135A">
        <w:rPr>
          <w:rFonts w:ascii="Times New Roman CYR" w:eastAsia="Times New Roman CYR" w:hAnsi="Times New Roman CYR"/>
        </w:rPr>
        <w:t>–</w:t>
      </w:r>
      <w:r>
        <w:rPr>
          <w:rFonts w:ascii="Times New Roman CYR" w:eastAsia="Times New Roman CYR" w:hAnsi="Times New Roman CYR"/>
        </w:rPr>
        <w:t xml:space="preserve"> ГОСТ Р 59547-2021),</w:t>
      </w:r>
      <w:r w:rsidR="00B42107" w:rsidRPr="00B71FBA">
        <w:rPr>
          <w:rFonts w:ascii="Times New Roman CYR" w:eastAsia="Times New Roman CYR" w:hAnsi="Times New Roman CYR"/>
        </w:rPr>
        <w:t xml:space="preserve"> </w:t>
      </w:r>
      <w:r>
        <w:rPr>
          <w:rFonts w:ascii="Times New Roman CYR" w:eastAsia="Times New Roman CYR" w:hAnsi="Times New Roman CYR"/>
        </w:rPr>
        <w:t>п</w:t>
      </w:r>
      <w:r w:rsidR="00B42107" w:rsidRPr="00B71FBA">
        <w:rPr>
          <w:rFonts w:ascii="Times New Roman CYR" w:eastAsia="Times New Roman CYR" w:hAnsi="Times New Roman CYR"/>
        </w:rPr>
        <w:t xml:space="preserve">одлежат обязательной реализации мероприятия по мониторингу информационной безопасности в соответствии с разделами 4 и 5 ГОСТ Р 59547-2021. </w:t>
      </w:r>
    </w:p>
    <w:p w14:paraId="605AD9A1" w14:textId="1ADFB107"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Источниками данных мониторинга </w:t>
      </w:r>
      <w:r w:rsidR="00594AE8" w:rsidRPr="00B71FBA">
        <w:rPr>
          <w:rFonts w:ascii="Times New Roman CYR" w:eastAsia="Times New Roman CYR" w:hAnsi="Times New Roman CYR"/>
        </w:rPr>
        <w:t>информационной безопасности</w:t>
      </w:r>
      <w:r w:rsidRPr="00B71FBA">
        <w:rPr>
          <w:rFonts w:ascii="Times New Roman CYR" w:eastAsia="Times New Roman CYR" w:hAnsi="Times New Roman CYR"/>
        </w:rPr>
        <w:t xml:space="preserve"> в Системе определяются: средства защиты информации, общее программное и разрабатываемое специальное программное обеспечение, программно-технические средства, информационные сервисы, среда функционирования информационных (автоматизированных) систем, оператор информационных (автоматизированных) систем</w:t>
      </w:r>
      <w:r w:rsidR="00D8451B">
        <w:rPr>
          <w:rFonts w:ascii="Times New Roman CYR" w:eastAsia="Times New Roman CYR" w:hAnsi="Times New Roman CYR"/>
        </w:rPr>
        <w:t xml:space="preserve"> в части контроля действий</w:t>
      </w:r>
      <w:r w:rsidRPr="00B71FBA">
        <w:rPr>
          <w:rFonts w:ascii="Times New Roman CYR" w:eastAsia="Times New Roman CYR" w:hAnsi="Times New Roman CYR"/>
        </w:rPr>
        <w:t xml:space="preserve">, иные источники данных (в том числе внешние доступные источники данных). </w:t>
      </w:r>
      <w:bookmarkStart w:id="8" w:name="ГОСТ_56545"/>
    </w:p>
    <w:p w14:paraId="2A7BC7F8" w14:textId="74D1FC41" w:rsidR="00B42107" w:rsidRPr="00F53E92" w:rsidRDefault="00A759EE" w:rsidP="00DE4705">
      <w:pPr>
        <w:pStyle w:val="36"/>
        <w:spacing w:after="0" w:line="240" w:lineRule="auto"/>
        <w:ind w:left="0" w:firstLine="567"/>
        <w:rPr>
          <w:b/>
          <w:bCs w:val="0"/>
        </w:rPr>
      </w:pPr>
      <w:r w:rsidRPr="00B71FBA">
        <w:rPr>
          <w:b/>
          <w:bCs w:val="0"/>
        </w:rPr>
        <w:t>Требования</w:t>
      </w:r>
      <w:r w:rsidR="00B42107" w:rsidRPr="00B71FBA">
        <w:rPr>
          <w:b/>
          <w:bCs w:val="0"/>
        </w:rPr>
        <w:t xml:space="preserve"> по ГОСТ Р 56545-2015 </w:t>
      </w:r>
      <w:r w:rsidR="00B71FBA">
        <w:rPr>
          <w:b/>
          <w:bCs w:val="0"/>
        </w:rPr>
        <w:t>«</w:t>
      </w:r>
      <w:r w:rsidR="00B42107" w:rsidRPr="00B71FBA">
        <w:rPr>
          <w:b/>
          <w:bCs w:val="0"/>
        </w:rPr>
        <w:t>Защита информации. Уязвимости информационных систем</w:t>
      </w:r>
      <w:r w:rsidR="00B71FBA">
        <w:rPr>
          <w:b/>
          <w:bCs w:val="0"/>
        </w:rPr>
        <w:t>»</w:t>
      </w:r>
    </w:p>
    <w:p w14:paraId="69B332E8" w14:textId="6C7182C5" w:rsidR="00B42107" w:rsidRPr="00B71FBA" w:rsidRDefault="005A70D6" w:rsidP="00B71FBA">
      <w:pPr>
        <w:spacing w:after="0" w:line="240" w:lineRule="auto"/>
        <w:ind w:firstLine="567"/>
        <w:contextualSpacing/>
        <w:rPr>
          <w:rFonts w:ascii="Times New Roman CYR" w:eastAsia="Times New Roman CYR" w:hAnsi="Times New Roman CYR"/>
        </w:rPr>
      </w:pPr>
      <w:r>
        <w:rPr>
          <w:rFonts w:ascii="Times New Roman CYR" w:eastAsia="Times New Roman CYR" w:hAnsi="Times New Roman CYR"/>
        </w:rPr>
        <w:t>В соответствии с т</w:t>
      </w:r>
      <w:r w:rsidR="00B42107" w:rsidRPr="00B71FBA">
        <w:rPr>
          <w:rFonts w:ascii="Times New Roman CYR" w:eastAsia="Times New Roman CYR" w:hAnsi="Times New Roman CYR"/>
        </w:rPr>
        <w:t>ребованиями и рекомендациями, содержащим</w:t>
      </w:r>
      <w:r>
        <w:rPr>
          <w:rFonts w:ascii="Times New Roman CYR" w:eastAsia="Times New Roman CYR" w:hAnsi="Times New Roman CYR"/>
        </w:rPr>
        <w:t>и</w:t>
      </w:r>
      <w:r w:rsidR="00B42107" w:rsidRPr="00B71FBA">
        <w:rPr>
          <w:rFonts w:ascii="Times New Roman CYR" w:eastAsia="Times New Roman CYR" w:hAnsi="Times New Roman CYR"/>
        </w:rPr>
        <w:t xml:space="preserve">ся в национальном стандарте Российской Федерации ГОСТ Р 56545-2015 </w:t>
      </w:r>
      <w:r w:rsidR="00B71FBA">
        <w:rPr>
          <w:rFonts w:ascii="Times New Roman CYR" w:eastAsia="Times New Roman CYR" w:hAnsi="Times New Roman CYR"/>
        </w:rPr>
        <w:t>«</w:t>
      </w:r>
      <w:r w:rsidR="00B42107" w:rsidRPr="00B71FBA">
        <w:rPr>
          <w:rFonts w:ascii="Times New Roman CYR" w:eastAsia="Times New Roman CYR" w:hAnsi="Times New Roman CYR"/>
        </w:rPr>
        <w:t>Защита информации. Уязвимости информационных систем. Правила описания уязвимостей</w:t>
      </w:r>
      <w:r w:rsidR="00B71FBA">
        <w:rPr>
          <w:rFonts w:ascii="Times New Roman CYR" w:eastAsia="Times New Roman CYR" w:hAnsi="Times New Roman CYR"/>
        </w:rPr>
        <w:t>»</w:t>
      </w:r>
      <w:r w:rsidR="00B42107" w:rsidRPr="00B71FBA">
        <w:rPr>
          <w:rFonts w:ascii="Times New Roman CYR" w:eastAsia="Times New Roman CYR" w:hAnsi="Times New Roman CYR"/>
        </w:rPr>
        <w:t xml:space="preserve"> (далее </w:t>
      </w:r>
      <w:r w:rsidR="00B71FBA">
        <w:rPr>
          <w:rFonts w:ascii="Times New Roman CYR" w:eastAsia="Times New Roman CYR" w:hAnsi="Times New Roman CYR"/>
        </w:rPr>
        <w:t>–</w:t>
      </w:r>
      <w:r w:rsidR="00B42107" w:rsidRPr="00B71FBA">
        <w:rPr>
          <w:rFonts w:ascii="Times New Roman CYR" w:eastAsia="Times New Roman CYR" w:hAnsi="Times New Roman CYR"/>
        </w:rPr>
        <w:t xml:space="preserve"> ГОСТ Р 56545-2015)</w:t>
      </w:r>
      <w:bookmarkEnd w:id="8"/>
      <w:r>
        <w:rPr>
          <w:rFonts w:ascii="Times New Roman CYR" w:eastAsia="Times New Roman CYR" w:hAnsi="Times New Roman CYR"/>
        </w:rPr>
        <w:t>, предъявляются следующие требования к описанию уязвимостей:</w:t>
      </w:r>
    </w:p>
    <w:p w14:paraId="1AB4E8DE" w14:textId="7ADD2AFB" w:rsidR="00B42107" w:rsidRPr="00B71FBA"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Структура описания уязвимости </w:t>
      </w:r>
      <w:r w:rsidR="00EE161D">
        <w:rPr>
          <w:rFonts w:ascii="Times New Roman CYR" w:eastAsia="Times New Roman CYR" w:hAnsi="Times New Roman CYR"/>
        </w:rPr>
        <w:t xml:space="preserve">должна </w:t>
      </w:r>
      <w:r w:rsidRPr="00B71FBA">
        <w:rPr>
          <w:rFonts w:ascii="Times New Roman CYR" w:eastAsia="Times New Roman CYR" w:hAnsi="Times New Roman CYR"/>
        </w:rPr>
        <w:t>обеспечивать достаточность информации для идентификации уязвимости и выполнения работ по анализу уязвимостей. Для однозначной идентификации уязвимости описание должно включать следующие элементы: идентификатор уязвимости, наименование уязвимости, класс уязвимости, наименование программного обеспечения и его версия.</w:t>
      </w:r>
    </w:p>
    <w:p w14:paraId="2956466B" w14:textId="502A8ED2" w:rsidR="00B42107" w:rsidRDefault="00B42107" w:rsidP="00B71FBA">
      <w:pPr>
        <w:spacing w:after="0" w:line="240" w:lineRule="auto"/>
        <w:ind w:firstLine="567"/>
        <w:contextualSpacing/>
        <w:rPr>
          <w:rFonts w:ascii="Times New Roman CYR" w:eastAsia="Times New Roman CYR" w:hAnsi="Times New Roman CYR"/>
        </w:rPr>
      </w:pPr>
      <w:r w:rsidRPr="00B71FBA">
        <w:rPr>
          <w:rFonts w:ascii="Times New Roman CYR" w:eastAsia="Times New Roman CYR" w:hAnsi="Times New Roman CYR"/>
        </w:rPr>
        <w:t xml:space="preserve">Для </w:t>
      </w:r>
      <w:r w:rsidR="005A70D6">
        <w:rPr>
          <w:rFonts w:ascii="Times New Roman CYR" w:eastAsia="Times New Roman CYR" w:hAnsi="Times New Roman CYR"/>
        </w:rPr>
        <w:t>обеспечения возможности выполнения работ</w:t>
      </w:r>
      <w:r w:rsidRPr="00B71FBA">
        <w:rPr>
          <w:rFonts w:ascii="Times New Roman CYR" w:eastAsia="Times New Roman CYR" w:hAnsi="Times New Roman CYR"/>
        </w:rPr>
        <w:t xml:space="preserve"> по анализу уязвимостей</w:t>
      </w:r>
      <w:r w:rsidR="005A70D6">
        <w:rPr>
          <w:rFonts w:ascii="Times New Roman CYR" w:eastAsia="Times New Roman CYR" w:hAnsi="Times New Roman CYR"/>
        </w:rPr>
        <w:t>,</w:t>
      </w:r>
      <w:r w:rsidRPr="00B71FBA">
        <w:rPr>
          <w:rFonts w:ascii="Times New Roman CYR" w:eastAsia="Times New Roman CYR" w:hAnsi="Times New Roman CYR"/>
        </w:rPr>
        <w:t xml:space="preserve"> описание должно включать следующие элементы: идентификатор типа недостатка, тип недостатка, место возникновения (проявления) уязвимости, способ (правило) обнаружения уязвимости, возможные меры по устранению уязвимости.</w:t>
      </w:r>
    </w:p>
    <w:p w14:paraId="30A01D1E" w14:textId="23AABA9A" w:rsidR="002328D9" w:rsidRPr="00B71FBA" w:rsidRDefault="002328D9" w:rsidP="002328D9">
      <w:pPr>
        <w:spacing w:after="0" w:line="240" w:lineRule="auto"/>
        <w:ind w:firstLine="567"/>
        <w:contextualSpacing/>
        <w:rPr>
          <w:rFonts w:ascii="Times New Roman CYR" w:eastAsia="Times New Roman CYR" w:hAnsi="Times New Roman CYR"/>
        </w:rPr>
      </w:pPr>
      <w:r>
        <w:rPr>
          <w:rFonts w:ascii="Times New Roman CYR" w:eastAsia="Times New Roman CYR" w:hAnsi="Times New Roman CYR"/>
        </w:rPr>
        <w:t>П</w:t>
      </w:r>
      <w:r w:rsidRPr="009829CF">
        <w:rPr>
          <w:rFonts w:ascii="Times New Roman CYR" w:eastAsia="Times New Roman CYR" w:hAnsi="Times New Roman CYR"/>
        </w:rPr>
        <w:t xml:space="preserve">ри выполнении анализа уязвимостей необходимо руководствоваться методическим документом от </w:t>
      </w:r>
      <w:r w:rsidR="00A759EE" w:rsidRPr="009829CF">
        <w:rPr>
          <w:rFonts w:ascii="Times New Roman CYR" w:eastAsia="Times New Roman CYR" w:hAnsi="Times New Roman CYR"/>
        </w:rPr>
        <w:t>30.06.</w:t>
      </w:r>
      <w:r w:rsidR="003E2CBB">
        <w:rPr>
          <w:rFonts w:ascii="Times New Roman CYR" w:eastAsia="Times New Roman CYR" w:hAnsi="Times New Roman CYR"/>
        </w:rPr>
        <w:t>20</w:t>
      </w:r>
      <w:r w:rsidR="00A759EE" w:rsidRPr="009829CF">
        <w:rPr>
          <w:rFonts w:ascii="Times New Roman CYR" w:eastAsia="Times New Roman CYR" w:hAnsi="Times New Roman CYR"/>
        </w:rPr>
        <w:t>25 ФСТЭК</w:t>
      </w:r>
      <w:r w:rsidRPr="009829CF">
        <w:rPr>
          <w:rFonts w:ascii="Times New Roman CYR" w:eastAsia="Times New Roman CYR" w:hAnsi="Times New Roman CYR"/>
        </w:rPr>
        <w:t xml:space="preserve"> России «</w:t>
      </w:r>
      <w:r>
        <w:rPr>
          <w:rFonts w:ascii="Times New Roman CYR" w:eastAsia="Times New Roman CYR" w:hAnsi="Times New Roman CYR"/>
        </w:rPr>
        <w:t>М</w:t>
      </w:r>
      <w:r w:rsidRPr="009829CF">
        <w:rPr>
          <w:rFonts w:ascii="Times New Roman CYR" w:eastAsia="Times New Roman CYR" w:hAnsi="Times New Roman CYR"/>
        </w:rPr>
        <w:t>етодика оценки уровня критичности уязвимостей программных, программно-аппаратных средств</w:t>
      </w:r>
      <w:r>
        <w:rPr>
          <w:rFonts w:ascii="Times New Roman CYR" w:eastAsia="Times New Roman CYR" w:hAnsi="Times New Roman CYR"/>
        </w:rPr>
        <w:t>».</w:t>
      </w:r>
    </w:p>
    <w:p w14:paraId="6DD8526E" w14:textId="66ABDF81" w:rsidR="00B42107" w:rsidRPr="00F53E92" w:rsidRDefault="00B42107" w:rsidP="00DE4705">
      <w:pPr>
        <w:pStyle w:val="36"/>
        <w:spacing w:after="0" w:line="240" w:lineRule="auto"/>
        <w:ind w:left="0" w:firstLine="567"/>
        <w:rPr>
          <w:b/>
          <w:bCs w:val="0"/>
        </w:rPr>
      </w:pPr>
      <w:r w:rsidRPr="00B71FBA">
        <w:rPr>
          <w:b/>
          <w:bCs w:val="0"/>
        </w:rPr>
        <w:t xml:space="preserve"> Требования по ГОСТ Р 58833-2020 </w:t>
      </w:r>
      <w:r w:rsidR="0057135A">
        <w:rPr>
          <w:b/>
          <w:bCs w:val="0"/>
        </w:rPr>
        <w:t>«</w:t>
      </w:r>
      <w:r w:rsidRPr="00B71FBA">
        <w:rPr>
          <w:b/>
          <w:bCs w:val="0"/>
        </w:rPr>
        <w:t>Защита информации. Идентификация и аутентификация</w:t>
      </w:r>
      <w:r w:rsidR="0057135A">
        <w:rPr>
          <w:b/>
          <w:bCs w:val="0"/>
        </w:rPr>
        <w:t>»</w:t>
      </w:r>
    </w:p>
    <w:p w14:paraId="765FCD54" w14:textId="05DE07F3" w:rsidR="00B42107" w:rsidRPr="0057135A" w:rsidRDefault="00346FBB" w:rsidP="0057135A">
      <w:pPr>
        <w:spacing w:after="0" w:line="240" w:lineRule="auto"/>
        <w:ind w:firstLine="567"/>
        <w:contextualSpacing/>
        <w:rPr>
          <w:rFonts w:ascii="Times New Roman CYR" w:eastAsia="Times New Roman CYR" w:hAnsi="Times New Roman CYR"/>
        </w:rPr>
      </w:pPr>
      <w:r>
        <w:rPr>
          <w:rFonts w:ascii="Times New Roman CYR" w:eastAsia="Times New Roman CYR" w:hAnsi="Times New Roman CYR"/>
        </w:rPr>
        <w:t>В соответствии с т</w:t>
      </w:r>
      <w:r w:rsidR="00B42107" w:rsidRPr="0057135A">
        <w:rPr>
          <w:rFonts w:ascii="Times New Roman CYR" w:eastAsia="Times New Roman CYR" w:hAnsi="Times New Roman CYR"/>
        </w:rPr>
        <w:t>ребованиями и рекомендациями, содержащим</w:t>
      </w:r>
      <w:r>
        <w:rPr>
          <w:rFonts w:ascii="Times New Roman CYR" w:eastAsia="Times New Roman CYR" w:hAnsi="Times New Roman CYR"/>
        </w:rPr>
        <w:t>и</w:t>
      </w:r>
      <w:r w:rsidR="00B42107" w:rsidRPr="0057135A">
        <w:rPr>
          <w:rFonts w:ascii="Times New Roman CYR" w:eastAsia="Times New Roman CYR" w:hAnsi="Times New Roman CYR"/>
        </w:rPr>
        <w:t xml:space="preserve">ся в национальном стандарте Российской Федерации ГОСТ Р 58833-2020 </w:t>
      </w:r>
      <w:r w:rsidR="0057135A">
        <w:rPr>
          <w:rFonts w:ascii="Times New Roman CYR" w:eastAsia="Times New Roman CYR" w:hAnsi="Times New Roman CYR"/>
        </w:rPr>
        <w:t>«</w:t>
      </w:r>
      <w:r w:rsidR="00B42107" w:rsidRPr="0057135A">
        <w:rPr>
          <w:rFonts w:ascii="Times New Roman CYR" w:eastAsia="Times New Roman CYR" w:hAnsi="Times New Roman CYR"/>
        </w:rPr>
        <w:t>Защита информации. Идентификация и аутентификация. Общие требования</w:t>
      </w:r>
      <w:r w:rsidR="0057135A">
        <w:rPr>
          <w:rFonts w:ascii="Times New Roman CYR" w:eastAsia="Times New Roman CYR" w:hAnsi="Times New Roman CYR"/>
        </w:rPr>
        <w:t>»</w:t>
      </w:r>
      <w:r w:rsidR="00B42107" w:rsidRPr="0057135A">
        <w:rPr>
          <w:rFonts w:ascii="Times New Roman CYR" w:eastAsia="Times New Roman CYR" w:hAnsi="Times New Roman CYR"/>
        </w:rPr>
        <w:t xml:space="preserve"> (далее </w:t>
      </w:r>
      <w:r w:rsidR="0057135A">
        <w:rPr>
          <w:rFonts w:ascii="Times New Roman CYR" w:eastAsia="Times New Roman CYR" w:hAnsi="Times New Roman CYR"/>
        </w:rPr>
        <w:t>–</w:t>
      </w:r>
      <w:r>
        <w:rPr>
          <w:rFonts w:ascii="Times New Roman CYR" w:eastAsia="Times New Roman CYR" w:hAnsi="Times New Roman CYR"/>
        </w:rPr>
        <w:t xml:space="preserve"> ГОСТ Р 58833-2020), п</w:t>
      </w:r>
      <w:r w:rsidR="00B42107" w:rsidRPr="0057135A">
        <w:rPr>
          <w:rFonts w:ascii="Times New Roman CYR" w:eastAsia="Times New Roman CYR" w:hAnsi="Times New Roman CYR"/>
        </w:rPr>
        <w:t xml:space="preserve">ри реализации функций безопасности в создаваемом </w:t>
      </w:r>
      <w:r>
        <w:rPr>
          <w:rFonts w:ascii="Times New Roman CYR" w:eastAsia="Times New Roman CYR" w:hAnsi="Times New Roman CYR"/>
        </w:rPr>
        <w:t xml:space="preserve">(дорабатываемом, модернизируемом) </w:t>
      </w:r>
      <w:r w:rsidR="00B42107" w:rsidRPr="0057135A">
        <w:rPr>
          <w:rFonts w:ascii="Times New Roman CYR" w:eastAsia="Times New Roman CYR" w:hAnsi="Times New Roman CYR"/>
        </w:rPr>
        <w:t>специально</w:t>
      </w:r>
      <w:r>
        <w:rPr>
          <w:rFonts w:ascii="Times New Roman CYR" w:eastAsia="Times New Roman CYR" w:hAnsi="Times New Roman CYR"/>
        </w:rPr>
        <w:t>м</w:t>
      </w:r>
      <w:r w:rsidR="00B42107" w:rsidRPr="0057135A">
        <w:rPr>
          <w:rFonts w:ascii="Times New Roman CYR" w:eastAsia="Times New Roman CYR" w:hAnsi="Times New Roman CYR"/>
        </w:rPr>
        <w:t xml:space="preserve"> программном обеспечении </w:t>
      </w:r>
      <w:r>
        <w:rPr>
          <w:rFonts w:ascii="Times New Roman CYR" w:eastAsia="Times New Roman CYR" w:hAnsi="Times New Roman CYR"/>
        </w:rPr>
        <w:t xml:space="preserve">Системы </w:t>
      </w:r>
      <w:r w:rsidR="00B42107" w:rsidRPr="0057135A">
        <w:rPr>
          <w:rFonts w:ascii="Times New Roman CYR" w:eastAsia="Times New Roman CYR" w:hAnsi="Times New Roman CYR"/>
        </w:rPr>
        <w:t>необходимо обеспечить:</w:t>
      </w:r>
    </w:p>
    <w:p w14:paraId="545513B0" w14:textId="77777777" w:rsidR="00B42107" w:rsidRPr="0057135A" w:rsidRDefault="00B42107" w:rsidP="0057135A">
      <w:pPr>
        <w:spacing w:after="0" w:line="240" w:lineRule="auto"/>
        <w:ind w:firstLine="567"/>
        <w:contextualSpacing/>
        <w:rPr>
          <w:rFonts w:ascii="Times New Roman CYR" w:eastAsia="Times New Roman CYR" w:hAnsi="Times New Roman CYR"/>
        </w:rPr>
      </w:pPr>
      <w:r w:rsidRPr="0057135A">
        <w:rPr>
          <w:rFonts w:ascii="Times New Roman CYR" w:eastAsia="Times New Roman CYR" w:hAnsi="Times New Roman CYR"/>
        </w:rPr>
        <w:t xml:space="preserve"> </w:t>
      </w:r>
      <w:r w:rsidRPr="0057135A">
        <w:rPr>
          <w:rFonts w:ascii="Times New Roman CYR" w:eastAsia="Times New Roman CYR" w:hAnsi="Times New Roman CYR"/>
        </w:rPr>
        <w:tab/>
      </w:r>
      <w:r w:rsidRPr="0057135A">
        <w:rPr>
          <w:rFonts w:ascii="Times New Roman CYR" w:eastAsia="Times New Roman CYR" w:hAnsi="Times New Roman CYR"/>
        </w:rPr>
        <w:tab/>
      </w:r>
      <w:r w:rsidRPr="0057135A">
        <w:rPr>
          <w:rFonts w:ascii="Times New Roman CYR" w:eastAsia="Times New Roman CYR" w:hAnsi="Times New Roman CYR"/>
        </w:rPr>
        <w:tab/>
      </w:r>
      <w:r w:rsidRPr="0057135A">
        <w:rPr>
          <w:rFonts w:ascii="Times New Roman CYR" w:eastAsia="Times New Roman CYR" w:hAnsi="Times New Roman CYR"/>
        </w:rPr>
        <w:tab/>
      </w:r>
      <w:r w:rsidRPr="0057135A">
        <w:rPr>
          <w:rFonts w:ascii="Times New Roman CYR" w:eastAsia="Times New Roman CYR" w:hAnsi="Times New Roman CYR"/>
        </w:rPr>
        <w:tab/>
      </w:r>
      <w:r w:rsidRPr="0057135A">
        <w:rPr>
          <w:rFonts w:ascii="Times New Roman CYR" w:eastAsia="Times New Roman CYR" w:hAnsi="Times New Roman CYR"/>
        </w:rPr>
        <w:tab/>
        <w:t xml:space="preserve">- первичную идентификацию, включающую подготовку, формирование и регистрацию </w:t>
      </w:r>
      <w:r w:rsidRPr="0057135A">
        <w:rPr>
          <w:rFonts w:ascii="Times New Roman CYR" w:eastAsia="Times New Roman CYR" w:hAnsi="Times New Roman CYR"/>
        </w:rPr>
        <w:tab/>
        <w:t xml:space="preserve">информации о субъекте (объекте) доступа, а также присвоение субъекту (объекту) доступа </w:t>
      </w:r>
      <w:r w:rsidRPr="0057135A">
        <w:rPr>
          <w:rFonts w:ascii="Times New Roman CYR" w:eastAsia="Times New Roman CYR" w:hAnsi="Times New Roman CYR"/>
        </w:rPr>
        <w:tab/>
        <w:t>идентификатора доступа и его регистрацию в перечне присвоенных идентификаторов;</w:t>
      </w:r>
    </w:p>
    <w:p w14:paraId="5EE130A9" w14:textId="32F25E3F" w:rsidR="00B42107" w:rsidRPr="0057135A" w:rsidRDefault="00B42107" w:rsidP="0057135A">
      <w:pPr>
        <w:spacing w:after="0" w:line="240" w:lineRule="auto"/>
        <w:ind w:firstLine="567"/>
        <w:contextualSpacing/>
        <w:rPr>
          <w:rFonts w:ascii="Times New Roman CYR" w:eastAsia="Times New Roman CYR" w:hAnsi="Times New Roman CYR"/>
        </w:rPr>
      </w:pPr>
      <w:r w:rsidRPr="0057135A">
        <w:rPr>
          <w:rFonts w:ascii="Times New Roman CYR" w:eastAsia="Times New Roman CYR" w:hAnsi="Times New Roman CYR"/>
        </w:rPr>
        <w:tab/>
        <w:t xml:space="preserve">- хранение и поддержание актуального состояния (обновление) идентификационной </w:t>
      </w:r>
      <w:r w:rsidR="0057135A">
        <w:rPr>
          <w:rFonts w:ascii="Times New Roman CYR" w:eastAsia="Times New Roman CYR" w:hAnsi="Times New Roman CYR"/>
        </w:rPr>
        <w:br/>
      </w:r>
      <w:r w:rsidRPr="0057135A">
        <w:rPr>
          <w:rFonts w:ascii="Times New Roman CYR" w:eastAsia="Times New Roman CYR" w:hAnsi="Times New Roman CYR"/>
        </w:rPr>
        <w:t xml:space="preserve">и </w:t>
      </w:r>
      <w:r w:rsidRPr="0057135A">
        <w:rPr>
          <w:rFonts w:ascii="Times New Roman CYR" w:eastAsia="Times New Roman CYR" w:hAnsi="Times New Roman CYR"/>
        </w:rPr>
        <w:tab/>
        <w:t>аутентификационной информации субъекта (объекта) доступа;</w:t>
      </w:r>
    </w:p>
    <w:p w14:paraId="0014A88D" w14:textId="77777777" w:rsidR="00B42107" w:rsidRPr="0057135A" w:rsidRDefault="00B42107" w:rsidP="0057135A">
      <w:pPr>
        <w:spacing w:after="0" w:line="240" w:lineRule="auto"/>
        <w:ind w:firstLine="567"/>
        <w:contextualSpacing/>
        <w:rPr>
          <w:rFonts w:ascii="Times New Roman CYR" w:eastAsia="Times New Roman CYR" w:hAnsi="Times New Roman CYR"/>
        </w:rPr>
      </w:pPr>
      <w:r w:rsidRPr="0057135A">
        <w:rPr>
          <w:rFonts w:ascii="Times New Roman CYR" w:eastAsia="Times New Roman CYR" w:hAnsi="Times New Roman CYR"/>
        </w:rPr>
        <w:tab/>
        <w:t xml:space="preserve">- вторичную идентификацию, которая обеспечивает опознавание субъекта доступа, </w:t>
      </w:r>
      <w:r w:rsidRPr="0057135A">
        <w:rPr>
          <w:rFonts w:ascii="Times New Roman CYR" w:eastAsia="Times New Roman CYR" w:hAnsi="Times New Roman CYR"/>
        </w:rPr>
        <w:tab/>
        <w:t>запросившего доступ к объекту доступа, по предъявленному идентификатору;</w:t>
      </w:r>
    </w:p>
    <w:p w14:paraId="3392E4F1" w14:textId="1716735A" w:rsidR="00B42107" w:rsidRPr="0057135A" w:rsidRDefault="00B42107" w:rsidP="0057135A">
      <w:pPr>
        <w:spacing w:after="0" w:line="240" w:lineRule="auto"/>
        <w:ind w:firstLine="567"/>
        <w:contextualSpacing/>
        <w:rPr>
          <w:rFonts w:ascii="Times New Roman CYR" w:eastAsia="Times New Roman CYR" w:hAnsi="Times New Roman CYR"/>
        </w:rPr>
      </w:pPr>
      <w:r w:rsidRPr="0057135A">
        <w:rPr>
          <w:rFonts w:ascii="Times New Roman CYR" w:eastAsia="Times New Roman CYR" w:hAnsi="Times New Roman CYR"/>
        </w:rPr>
        <w:tab/>
        <w:t xml:space="preserve">- аутентификацию, включающую проверку подлинности субъекта (объекта) доступа </w:t>
      </w:r>
      <w:r w:rsidR="0057135A">
        <w:rPr>
          <w:rFonts w:ascii="Times New Roman CYR" w:eastAsia="Times New Roman CYR" w:hAnsi="Times New Roman CYR"/>
        </w:rPr>
        <w:br/>
      </w:r>
      <w:r w:rsidRPr="0057135A">
        <w:rPr>
          <w:rFonts w:ascii="Times New Roman CYR" w:eastAsia="Times New Roman CYR" w:hAnsi="Times New Roman CYR"/>
        </w:rPr>
        <w:t xml:space="preserve">и </w:t>
      </w:r>
      <w:r w:rsidRPr="0057135A">
        <w:rPr>
          <w:rFonts w:ascii="Times New Roman CYR" w:eastAsia="Times New Roman CYR" w:hAnsi="Times New Roman CYR"/>
        </w:rPr>
        <w:tab/>
        <w:t xml:space="preserve">принадлежности ему предъявленных идентификатора и аутентификационной </w:t>
      </w:r>
      <w:r w:rsidRPr="0057135A">
        <w:rPr>
          <w:rFonts w:ascii="Times New Roman CYR" w:eastAsia="Times New Roman CYR" w:hAnsi="Times New Roman CYR"/>
        </w:rPr>
        <w:tab/>
        <w:t>информации.</w:t>
      </w:r>
    </w:p>
    <w:p w14:paraId="2565C27A" w14:textId="02B55BC4" w:rsidR="00B42107" w:rsidRPr="0057135A" w:rsidRDefault="00B42107" w:rsidP="0057135A">
      <w:pPr>
        <w:spacing w:after="0" w:line="240" w:lineRule="auto"/>
        <w:ind w:firstLine="567"/>
        <w:contextualSpacing/>
        <w:rPr>
          <w:rFonts w:ascii="Times New Roman CYR" w:eastAsia="Times New Roman CYR" w:hAnsi="Times New Roman CYR"/>
        </w:rPr>
      </w:pPr>
      <w:r w:rsidRPr="0057135A">
        <w:rPr>
          <w:rFonts w:ascii="Times New Roman CYR" w:eastAsia="Times New Roman CYR" w:hAnsi="Times New Roman CYR"/>
        </w:rPr>
        <w:tab/>
        <w:t>Удаленный доступ пользователей к информационным системам в целях выполнения своих обязанностей (функций) должен осуществляться с использованием сетей связи, расположенных на территории Российской Федерации, посредством применения средств защиты канала передачи данных</w:t>
      </w:r>
      <w:r w:rsidR="00B12261">
        <w:rPr>
          <w:rFonts w:ascii="Times New Roman CYR" w:eastAsia="Times New Roman CYR" w:hAnsi="Times New Roman CYR"/>
        </w:rPr>
        <w:t>.</w:t>
      </w:r>
    </w:p>
    <w:p w14:paraId="4CD601DD" w14:textId="77777777" w:rsidR="00B42107" w:rsidRPr="00F53E92" w:rsidRDefault="00B42107" w:rsidP="00F53E92">
      <w:pPr>
        <w:pStyle w:val="220"/>
        <w:spacing w:line="240" w:lineRule="auto"/>
        <w:ind w:left="0" w:firstLine="567"/>
        <w:outlineLvl w:val="1"/>
        <w:rPr>
          <w:rFonts w:eastAsia="ヒラギノ角ゴ Pro W3"/>
          <w:b/>
          <w:bCs/>
        </w:rPr>
      </w:pPr>
      <w:r w:rsidRPr="00F53E92">
        <w:rPr>
          <w:rFonts w:eastAsia="ヒラギノ角ゴ Pro W3"/>
          <w:b/>
          <w:bCs/>
        </w:rPr>
        <w:t>Нормативные требования к ИСПДн ФСТЭК России</w:t>
      </w:r>
    </w:p>
    <w:p w14:paraId="49125486" w14:textId="5F2E89A1" w:rsidR="00B42107" w:rsidRPr="003F612E" w:rsidRDefault="00B42107" w:rsidP="00B42107">
      <w:pPr>
        <w:pStyle w:val="1f3"/>
        <w:widowControl w:val="0"/>
        <w:tabs>
          <w:tab w:val="left" w:pos="1418"/>
          <w:tab w:val="left" w:pos="1701"/>
        </w:tabs>
        <w:spacing w:after="0" w:line="240" w:lineRule="auto"/>
        <w:ind w:left="0" w:firstLine="567"/>
        <w:jc w:val="both"/>
      </w:pPr>
      <w:r w:rsidRPr="003F612E">
        <w:t xml:space="preserve">При обработке в Системе информации, содержащей персональные данные, должны применяться </w:t>
      </w:r>
      <w:r w:rsidR="00346FBB">
        <w:t>(быть реализованы) меры защиты персональных данных определяемые в соответствии с «</w:t>
      </w:r>
      <w:r w:rsidRPr="003F612E">
        <w:t>Требовани</w:t>
      </w:r>
      <w:r w:rsidR="00DF4A8B">
        <w:t>я</w:t>
      </w:r>
      <w:r w:rsidR="00346FBB">
        <w:t>ми</w:t>
      </w:r>
      <w:r w:rsidRPr="003F612E">
        <w:t xml:space="preserve"> к защите персональных данных при их обработке в информационных системах персональных данных</w:t>
      </w:r>
      <w:r w:rsidR="00346FBB">
        <w:t>»</w:t>
      </w:r>
      <w:r w:rsidRPr="003F612E">
        <w:t>, утвержденны</w:t>
      </w:r>
      <w:r w:rsidR="00346FBB">
        <w:t>ми</w:t>
      </w:r>
      <w:r w:rsidRPr="003F612E">
        <w:t xml:space="preserve"> постановлением Правительства Российской Федерации от </w:t>
      </w:r>
      <w:r w:rsidR="0057135A">
        <w:t>01.11.</w:t>
      </w:r>
      <w:r w:rsidRPr="003F612E">
        <w:t xml:space="preserve">2012 № 1119, а также </w:t>
      </w:r>
      <w:r w:rsidR="00346FBB">
        <w:t>«</w:t>
      </w:r>
      <w:r w:rsidRPr="003F612E">
        <w:t>Составом и содержанием</w:t>
      </w:r>
      <w:r w:rsidR="00346FBB">
        <w:t xml:space="preserve"> организационных </w:t>
      </w:r>
      <w:r w:rsidRPr="003F612E">
        <w:t>и технических мер по обеспечению безопасности персональных</w:t>
      </w:r>
      <w:r w:rsidR="00346FBB">
        <w:t xml:space="preserve"> данных при их обработке в информационных системах персональных данных»</w:t>
      </w:r>
      <w:r w:rsidRPr="003F612E">
        <w:t>, утвержденны</w:t>
      </w:r>
      <w:r w:rsidR="00346FBB">
        <w:t>м</w:t>
      </w:r>
      <w:r w:rsidRPr="003F612E">
        <w:t xml:space="preserve"> приказом ФСТЭК России от </w:t>
      </w:r>
      <w:r w:rsidR="0057135A">
        <w:t>18.02.</w:t>
      </w:r>
      <w:r w:rsidRPr="003F612E">
        <w:t>2013 № 21.</w:t>
      </w:r>
    </w:p>
    <w:p w14:paraId="433D90E7" w14:textId="7058B5CA" w:rsidR="00B42107" w:rsidRPr="00F53E92" w:rsidRDefault="00B42107" w:rsidP="00F53E92">
      <w:pPr>
        <w:pStyle w:val="220"/>
        <w:spacing w:line="240" w:lineRule="auto"/>
        <w:ind w:left="0" w:firstLine="567"/>
        <w:outlineLvl w:val="1"/>
        <w:rPr>
          <w:rFonts w:eastAsia="ヒラギノ角ゴ Pro W3"/>
          <w:b/>
          <w:bCs/>
        </w:rPr>
      </w:pPr>
      <w:r w:rsidRPr="00F53E92">
        <w:rPr>
          <w:rFonts w:eastAsia="ヒラギノ角ゴ Pro W3"/>
          <w:b/>
          <w:bCs/>
        </w:rPr>
        <w:t xml:space="preserve">Нормативные требования </w:t>
      </w:r>
      <w:r w:rsidR="00B01166" w:rsidRPr="00F53E92">
        <w:rPr>
          <w:rFonts w:eastAsia="ヒラギノ角ゴ Pro W3"/>
          <w:b/>
          <w:bCs/>
        </w:rPr>
        <w:t xml:space="preserve">ФСБ России </w:t>
      </w:r>
      <w:r w:rsidRPr="00F53E92">
        <w:rPr>
          <w:rFonts w:eastAsia="ヒラギノ角ゴ Pro W3"/>
          <w:b/>
          <w:bCs/>
        </w:rPr>
        <w:t xml:space="preserve">к СКЗИ </w:t>
      </w:r>
    </w:p>
    <w:p w14:paraId="2BECB9F9" w14:textId="10EA986C" w:rsidR="00B42107" w:rsidRDefault="00B42107" w:rsidP="00F53E92">
      <w:pPr>
        <w:pStyle w:val="1f3"/>
        <w:widowControl w:val="0"/>
        <w:tabs>
          <w:tab w:val="left" w:pos="1418"/>
          <w:tab w:val="left" w:pos="1701"/>
        </w:tabs>
        <w:spacing w:after="0" w:line="240" w:lineRule="auto"/>
        <w:ind w:left="0" w:firstLine="567"/>
        <w:jc w:val="both"/>
      </w:pPr>
      <w:r w:rsidRPr="00085352">
        <w:t>В случае использования для защиты информации, содержащейся в Системе, шифровальных (криптографических) средств защиты информации должны применяться требования о защите информации, установленные ФСБ России в соответствии с частью 5 статьи 16 Федерального закона от 27</w:t>
      </w:r>
      <w:r w:rsidR="00F53E92">
        <w:t>.07.</w:t>
      </w:r>
      <w:r w:rsidRPr="00085352">
        <w:t xml:space="preserve">2006 № 149-ФЗ </w:t>
      </w:r>
      <w:r w:rsidR="00F53E92">
        <w:t>«</w:t>
      </w:r>
      <w:r w:rsidRPr="00085352">
        <w:t>Об информации, информационных технологиях и о защите информации</w:t>
      </w:r>
      <w:r w:rsidR="00F53E92">
        <w:t>»</w:t>
      </w:r>
      <w:r>
        <w:t xml:space="preserve"> и </w:t>
      </w:r>
      <w:r w:rsidRPr="00AB22B1">
        <w:t>Федеральный закон от 06.04.2</w:t>
      </w:r>
      <w:r>
        <w:t>011 № 63-ФЗ</w:t>
      </w:r>
      <w:r w:rsidRPr="00AB22B1">
        <w:t xml:space="preserve"> </w:t>
      </w:r>
      <w:r w:rsidR="00F53E92">
        <w:t>«</w:t>
      </w:r>
      <w:r w:rsidRPr="00AB22B1">
        <w:t>Об электронной подписи</w:t>
      </w:r>
      <w:r w:rsidR="00F53E92">
        <w:t>»</w:t>
      </w:r>
      <w:r w:rsidRPr="00AB22B1">
        <w:t>,</w:t>
      </w:r>
      <w:r w:rsidRPr="00085352">
        <w:t xml:space="preserve"> а именно:</w:t>
      </w:r>
    </w:p>
    <w:p w14:paraId="33A746F2" w14:textId="1517D3F4" w:rsidR="00B42107" w:rsidRDefault="00B42107" w:rsidP="00F53E92">
      <w:pPr>
        <w:pStyle w:val="1f3"/>
        <w:widowControl w:val="0"/>
        <w:tabs>
          <w:tab w:val="left" w:pos="1418"/>
          <w:tab w:val="left" w:pos="1701"/>
        </w:tabs>
        <w:spacing w:after="0" w:line="240" w:lineRule="auto"/>
        <w:ind w:left="0" w:firstLine="567"/>
        <w:jc w:val="both"/>
      </w:pPr>
      <w:r>
        <w:t>Требования к Составу и содержанию</w:t>
      </w:r>
      <w:r w:rsidRPr="00085352">
        <w:t xml:space="preserve">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 утвержденны</w:t>
      </w:r>
      <w:r w:rsidR="00DE4705">
        <w:t>е</w:t>
      </w:r>
      <w:r w:rsidRPr="00085352">
        <w:t xml:space="preserve"> приказом ФСБ от 10</w:t>
      </w:r>
      <w:r w:rsidR="00F53E92">
        <w:t>.07.</w:t>
      </w:r>
      <w:r w:rsidRPr="00085352">
        <w:t>2014 № 378</w:t>
      </w:r>
      <w:r w:rsidR="00F53E92">
        <w:t>;</w:t>
      </w:r>
    </w:p>
    <w:p w14:paraId="33598250" w14:textId="465B3ED5" w:rsidR="00B42107" w:rsidRPr="00DE4705" w:rsidRDefault="007867B0" w:rsidP="007867B0">
      <w:pPr>
        <w:autoSpaceDE w:val="0"/>
        <w:autoSpaceDN w:val="0"/>
        <w:adjustRightInd w:val="0"/>
        <w:spacing w:after="0" w:line="240" w:lineRule="auto"/>
        <w:ind w:firstLine="567"/>
      </w:pPr>
      <w:r>
        <w:t>Требования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технических средств и программ для электронных вычислительных машин и баз данных в соответствии с частью 5.1 статьи 13 Федерального закона от 27 июля 2006 г. № 149-ФЗ «Об информации, информационных технологиях и о защите информации» с использованием шифровальных (</w:t>
      </w:r>
      <w:r w:rsidRPr="00DE4705">
        <w:t>криптографических) средств</w:t>
      </w:r>
      <w:r w:rsidR="00B42107" w:rsidRPr="00DE4705">
        <w:t>, утвержденны</w:t>
      </w:r>
      <w:r w:rsidRPr="00DE4705">
        <w:t>е</w:t>
      </w:r>
      <w:r w:rsidR="00B42107" w:rsidRPr="00DE4705">
        <w:t xml:space="preserve"> приказом ФСБ от </w:t>
      </w:r>
      <w:r w:rsidRPr="00DE4705">
        <w:t>22.08.2026</w:t>
      </w:r>
      <w:r w:rsidR="00B42107" w:rsidRPr="00DE4705">
        <w:t xml:space="preserve"> № </w:t>
      </w:r>
      <w:r w:rsidR="00DE4705" w:rsidRPr="00DE4705">
        <w:t>321</w:t>
      </w:r>
      <w:r w:rsidR="00F53E92" w:rsidRPr="00DE4705">
        <w:t>;</w:t>
      </w:r>
    </w:p>
    <w:p w14:paraId="0BE90D15" w14:textId="7E158041" w:rsidR="00B42107" w:rsidRDefault="00B42107" w:rsidP="00F53E92">
      <w:pPr>
        <w:pStyle w:val="1f3"/>
        <w:widowControl w:val="0"/>
        <w:tabs>
          <w:tab w:val="left" w:pos="1418"/>
          <w:tab w:val="left" w:pos="1701"/>
        </w:tabs>
        <w:spacing w:after="0" w:line="240" w:lineRule="auto"/>
        <w:ind w:left="0" w:firstLine="567"/>
        <w:jc w:val="both"/>
      </w:pPr>
      <w:r w:rsidRPr="00DE4705">
        <w:t>Требовани</w:t>
      </w:r>
      <w:r w:rsidR="00F53E92" w:rsidRPr="00DE4705">
        <w:t>я</w:t>
      </w:r>
      <w:r w:rsidRPr="00DE4705">
        <w:t xml:space="preserve"> к средствам</w:t>
      </w:r>
      <w:r w:rsidRPr="005B71CD">
        <w:t xml:space="preserve"> электронной подписи и Требовани</w:t>
      </w:r>
      <w:r w:rsidR="00F53E92">
        <w:t>я</w:t>
      </w:r>
      <w:r w:rsidRPr="005B71CD">
        <w:t xml:space="preserve"> к средствам удостоверяющего центра, утвержденны</w:t>
      </w:r>
      <w:r w:rsidR="00DE4705">
        <w:t>е</w:t>
      </w:r>
      <w:r w:rsidRPr="005B71CD">
        <w:t xml:space="preserve"> при</w:t>
      </w:r>
      <w:r>
        <w:t>казом ФСБ России от 27.12.2011 №</w:t>
      </w:r>
      <w:r w:rsidRPr="005B71CD">
        <w:t xml:space="preserve"> 796</w:t>
      </w:r>
      <w:r>
        <w:t>.</w:t>
      </w:r>
      <w:r w:rsidRPr="005B71CD">
        <w:t xml:space="preserve"> </w:t>
      </w:r>
    </w:p>
    <w:p w14:paraId="689F44D2" w14:textId="77777777" w:rsidR="00B42107" w:rsidRPr="00F53E92" w:rsidRDefault="00B42107" w:rsidP="007867B0">
      <w:pPr>
        <w:pStyle w:val="18"/>
        <w:numPr>
          <w:ilvl w:val="0"/>
          <w:numId w:val="52"/>
        </w:numPr>
        <w:spacing w:after="0" w:line="240" w:lineRule="auto"/>
        <w:ind w:hanging="6663"/>
      </w:pPr>
      <w:r w:rsidRPr="00F53E92">
        <w:t>Требования к объектам защиты Системы</w:t>
      </w:r>
    </w:p>
    <w:p w14:paraId="41200DC5" w14:textId="77777777" w:rsidR="00B42107" w:rsidRPr="00F53E92" w:rsidRDefault="00B42107" w:rsidP="00F53E92">
      <w:pPr>
        <w:pStyle w:val="220"/>
        <w:spacing w:line="240" w:lineRule="auto"/>
        <w:ind w:left="0" w:firstLine="567"/>
        <w:outlineLvl w:val="1"/>
        <w:rPr>
          <w:rFonts w:eastAsia="ヒラギノ角ゴ Pro W3"/>
          <w:b/>
          <w:bCs/>
        </w:rPr>
      </w:pPr>
      <w:r w:rsidRPr="00F53E92">
        <w:rPr>
          <w:rFonts w:eastAsia="ヒラギノ角ゴ Pro W3"/>
          <w:b/>
          <w:bCs/>
        </w:rPr>
        <w:t>Требования к средствам защиты информации</w:t>
      </w:r>
    </w:p>
    <w:p w14:paraId="05BD2479" w14:textId="209BCC37" w:rsidR="00B42107" w:rsidRPr="00F53E92" w:rsidRDefault="00B42107" w:rsidP="007867B0">
      <w:pPr>
        <w:pStyle w:val="36"/>
        <w:spacing w:after="0" w:line="240" w:lineRule="auto"/>
        <w:ind w:left="0" w:firstLine="578"/>
      </w:pPr>
      <w:r w:rsidRPr="00F53E92">
        <w:t xml:space="preserve">Применяемые в Системе серверные операционные системы должны иметь действующий сертификат ФСТЭК России в соответствии с классом защищенности Системы и/или уровнем защищенности Системы и соответствовать Требованиям безопасности информации к операционным системам, утвержденный приказом ФСТЭК России </w:t>
      </w:r>
      <w:r w:rsidR="00F53E92">
        <w:br/>
      </w:r>
      <w:r w:rsidRPr="00F53E92">
        <w:t>от 19</w:t>
      </w:r>
      <w:r w:rsidR="00F53E92">
        <w:t>.08.</w:t>
      </w:r>
      <w:r w:rsidRPr="00F53E92">
        <w:t xml:space="preserve">2016 </w:t>
      </w:r>
      <w:r w:rsidR="00F53E92">
        <w:t>№</w:t>
      </w:r>
      <w:r w:rsidRPr="00F53E92">
        <w:t xml:space="preserve"> 119ДСП (Информационное сообщение от 18</w:t>
      </w:r>
      <w:r w:rsidR="00F53E92">
        <w:t>.10.</w:t>
      </w:r>
      <w:r w:rsidRPr="00F53E92">
        <w:t xml:space="preserve">2016 </w:t>
      </w:r>
      <w:r w:rsidR="00F53E92">
        <w:t>№</w:t>
      </w:r>
      <w:r w:rsidRPr="00F53E92">
        <w:t xml:space="preserve"> 240/24/4893).</w:t>
      </w:r>
    </w:p>
    <w:p w14:paraId="442CEAA2" w14:textId="22A7CB27" w:rsidR="00B42107" w:rsidRPr="00F53E92" w:rsidRDefault="00B42107" w:rsidP="007867B0">
      <w:pPr>
        <w:pStyle w:val="36"/>
        <w:spacing w:after="0" w:line="240" w:lineRule="auto"/>
        <w:ind w:left="0" w:firstLine="567"/>
      </w:pPr>
      <w:r w:rsidRPr="00083D60">
        <w:t xml:space="preserve">Применяемые в Системе системы управления базами данных должны быть сертифицированы в составе сертифицированной ФСТЭК России на соответствие требованиям безопасности информации операционной системы. В случае невозможности применения СУБД сертифицированной в составе сертифицированной ФСТЭК России на соответствие требованиям безопасности информации операционной системы, СУБД применяемые </w:t>
      </w:r>
      <w:r w:rsidR="00F53E92">
        <w:br/>
      </w:r>
      <w:r w:rsidRPr="00083D60">
        <w:t>в Системе должны иметь действующий сертификат ФСТЭК России в соответствии с классом защищенности Системы</w:t>
      </w:r>
      <w:r>
        <w:t xml:space="preserve"> и </w:t>
      </w:r>
      <w:r w:rsidR="00DF4A8B">
        <w:t>соответствовать</w:t>
      </w:r>
      <w:r>
        <w:t xml:space="preserve"> </w:t>
      </w:r>
      <w:r w:rsidRPr="004E49ED">
        <w:t>Требования</w:t>
      </w:r>
      <w:r>
        <w:t>м</w:t>
      </w:r>
      <w:r w:rsidRPr="004E49ED">
        <w:t xml:space="preserve"> по безопасности информации </w:t>
      </w:r>
      <w:r w:rsidR="00F53E92">
        <w:br/>
      </w:r>
      <w:r w:rsidRPr="004E49ED">
        <w:t>к системам управления базами данных, утверждённые приказом ФСТ</w:t>
      </w:r>
      <w:r>
        <w:t xml:space="preserve">ЭК России </w:t>
      </w:r>
      <w:r w:rsidR="00F53E92">
        <w:br/>
      </w:r>
      <w:r>
        <w:t>от 14</w:t>
      </w:r>
      <w:r w:rsidR="00F53E92">
        <w:t>.04.</w:t>
      </w:r>
      <w:r>
        <w:t>2023 №</w:t>
      </w:r>
      <w:r w:rsidRPr="004E49ED">
        <w:t xml:space="preserve"> 64ДСП</w:t>
      </w:r>
      <w:r w:rsidR="00EE3D98">
        <w:t>.</w:t>
      </w:r>
    </w:p>
    <w:p w14:paraId="0A3216EE" w14:textId="5EC08969" w:rsidR="00B42107" w:rsidRPr="00F53E92" w:rsidRDefault="00B42107" w:rsidP="007867B0">
      <w:pPr>
        <w:pStyle w:val="36"/>
        <w:spacing w:after="0" w:line="240" w:lineRule="auto"/>
        <w:ind w:left="0" w:firstLine="567"/>
      </w:pPr>
      <w:r w:rsidRPr="00083D60">
        <w:t>Применяемые в Системе системы контейнеризации должны быть сертифицированы в составе сертифицированной операционной системы на соответствие требованиям безопасности информации ФСТЭК России. В случае невозможности применения системы контейнеризации, сертифицированной в составе сертифицированной операционной системы, допускается применение системы контейнеризации, сертифицированной ФСТЭК России</w:t>
      </w:r>
      <w:r>
        <w:t xml:space="preserve"> и </w:t>
      </w:r>
      <w:r w:rsidR="00DF4A8B">
        <w:t>соответствующие</w:t>
      </w:r>
      <w:r w:rsidRPr="004E49ED">
        <w:t xml:space="preserve"> Требования</w:t>
      </w:r>
      <w:r>
        <w:t>м</w:t>
      </w:r>
      <w:r w:rsidRPr="004E49ED">
        <w:t xml:space="preserve"> по безопасности информации к средствам контейнеризации, утверждённые приказом </w:t>
      </w:r>
      <w:r>
        <w:t xml:space="preserve">ФСТЭК России от </w:t>
      </w:r>
      <w:r w:rsidR="00EE3D98">
        <w:t>04.07.</w:t>
      </w:r>
      <w:r>
        <w:t>2022 №</w:t>
      </w:r>
      <w:r w:rsidRPr="004E49ED">
        <w:t xml:space="preserve"> 118ДСП</w:t>
      </w:r>
      <w:r w:rsidR="00EE3D98">
        <w:t>.</w:t>
      </w:r>
    </w:p>
    <w:p w14:paraId="3EA66647" w14:textId="5CB902CC" w:rsidR="00B42107" w:rsidRPr="00F53E92" w:rsidRDefault="00B42107" w:rsidP="007867B0">
      <w:pPr>
        <w:pStyle w:val="36"/>
        <w:spacing w:after="0" w:line="240" w:lineRule="auto"/>
        <w:ind w:left="0" w:firstLine="567"/>
      </w:pPr>
      <w:r w:rsidRPr="00083D60">
        <w:t>Применяемые в Системе системы виртуализации должны быть сертифицированы в составе сертифицированной операционной системы на соответствие требованиям безопасности информации ФСТЭК России. В случае невозможности применения системы виртуализации, сертифицированной в составе сертифицированной операционной системы, допускается применение системы виртуализации, сертифицированной ФСТЭК России</w:t>
      </w:r>
      <w:r>
        <w:t xml:space="preserve"> </w:t>
      </w:r>
      <w:r w:rsidR="00EE3D98">
        <w:br/>
      </w:r>
      <w:r>
        <w:t xml:space="preserve">и </w:t>
      </w:r>
      <w:r w:rsidR="00DF4A8B">
        <w:t>соответствовать</w:t>
      </w:r>
      <w:r>
        <w:t xml:space="preserve"> </w:t>
      </w:r>
      <w:r w:rsidR="00DF4A8B">
        <w:t>требованиям</w:t>
      </w:r>
      <w:r w:rsidRPr="004E49ED">
        <w:t xml:space="preserve"> по безопасности информации к средствам виртуализации, утверждённые приказом ФСТЭ</w:t>
      </w:r>
      <w:r>
        <w:t>К России от 27</w:t>
      </w:r>
      <w:r w:rsidR="00EE3D98">
        <w:t>.10.</w:t>
      </w:r>
      <w:r>
        <w:t xml:space="preserve">2022 </w:t>
      </w:r>
      <w:r w:rsidR="00EE3D98">
        <w:t>№</w:t>
      </w:r>
      <w:r w:rsidRPr="004E49ED">
        <w:t xml:space="preserve"> 187ДСП</w:t>
      </w:r>
      <w:r w:rsidR="00EE3D98">
        <w:t>.</w:t>
      </w:r>
    </w:p>
    <w:p w14:paraId="10AE8604" w14:textId="3658E3F9" w:rsidR="00B42107" w:rsidRPr="00F53E92" w:rsidRDefault="00B42107" w:rsidP="007867B0">
      <w:pPr>
        <w:pStyle w:val="36"/>
        <w:spacing w:after="0" w:line="240" w:lineRule="auto"/>
        <w:ind w:left="0" w:firstLine="567"/>
      </w:pPr>
      <w:r w:rsidRPr="00717047">
        <w:t xml:space="preserve">Применяемые в Системе </w:t>
      </w:r>
      <w:r>
        <w:t>средства</w:t>
      </w:r>
      <w:r w:rsidRPr="00717047">
        <w:t xml:space="preserve"> техническ</w:t>
      </w:r>
      <w:r>
        <w:t>ой защиты информации и средства</w:t>
      </w:r>
      <w:r w:rsidRPr="00717047">
        <w:t xml:space="preserve"> обеспечения безопасности информационных технологий</w:t>
      </w:r>
      <w:r>
        <w:t xml:space="preserve"> быть сертифицированы</w:t>
      </w:r>
      <w:r w:rsidRPr="00717047">
        <w:t xml:space="preserve"> ФСТЭК России и обеспечения безопасности информационных технологий, утвержденные приказом ФСТЭК России от </w:t>
      </w:r>
      <w:r w:rsidR="00EE3D98">
        <w:t>02.06.</w:t>
      </w:r>
      <w:r w:rsidRPr="00717047">
        <w:t xml:space="preserve">2020 </w:t>
      </w:r>
      <w:r w:rsidR="00EE3D98">
        <w:t>№</w:t>
      </w:r>
      <w:r w:rsidRPr="00717047">
        <w:t xml:space="preserve"> 76ДСП</w:t>
      </w:r>
      <w:r w:rsidR="00EE3D98">
        <w:t>.</w:t>
      </w:r>
    </w:p>
    <w:p w14:paraId="1258013A" w14:textId="141A52E0" w:rsidR="00B42107" w:rsidRPr="00F53E92" w:rsidRDefault="00B42107" w:rsidP="007867B0">
      <w:pPr>
        <w:pStyle w:val="36"/>
        <w:spacing w:after="0" w:line="240" w:lineRule="auto"/>
        <w:ind w:left="0" w:firstLine="567"/>
      </w:pPr>
      <w:r w:rsidRPr="00AD5611">
        <w:tab/>
        <w:t>Применяемые в Системе</w:t>
      </w:r>
      <w:r>
        <w:t xml:space="preserve"> межсетевые экраны уровня сети должны иметь сертификат ФСТЭК и соответствовать </w:t>
      </w:r>
      <w:r w:rsidRPr="00AD5611">
        <w:t>Требования</w:t>
      </w:r>
      <w:r>
        <w:t>м</w:t>
      </w:r>
      <w:r w:rsidRPr="00AD5611">
        <w:t xml:space="preserve"> по безопасности информации </w:t>
      </w:r>
      <w:r w:rsidR="00EE3D98">
        <w:br/>
      </w:r>
      <w:r w:rsidRPr="00AD5611">
        <w:t xml:space="preserve">к многофункциональным межсетевым </w:t>
      </w:r>
      <w:r>
        <w:t>экранам уровня сети (выписка)", утвержденным</w:t>
      </w:r>
      <w:r w:rsidRPr="00AD5611">
        <w:t xml:space="preserve">. приказом </w:t>
      </w:r>
      <w:r>
        <w:t>ФСТЭК России от 07.03.2023 № 44</w:t>
      </w:r>
      <w:r w:rsidR="00EE3D98">
        <w:t>.</w:t>
      </w:r>
    </w:p>
    <w:p w14:paraId="5533C345" w14:textId="76397907" w:rsidR="00B42107" w:rsidRDefault="00B42107" w:rsidP="007867B0">
      <w:pPr>
        <w:pStyle w:val="36"/>
        <w:spacing w:after="0" w:line="240" w:lineRule="auto"/>
        <w:ind w:left="0" w:firstLine="567"/>
      </w:pPr>
      <w:r w:rsidRPr="00083D60">
        <w:t>Параметры настройки программного обеспечения, включая программное обеспечение средств защиты информации, обеспечивающие реализацию мер защиты информации, должны соответствовать требованиям к устранению возможных уязвимостей информационной системы, приводящих к возникновению угроз безопасности информации.</w:t>
      </w:r>
    </w:p>
    <w:p w14:paraId="2436DC1E" w14:textId="77777777" w:rsidR="00AC3906" w:rsidRPr="00AC3906" w:rsidRDefault="00B91104" w:rsidP="007867B0">
      <w:pPr>
        <w:pStyle w:val="36"/>
        <w:widowControl w:val="0"/>
        <w:tabs>
          <w:tab w:val="left" w:pos="1418"/>
          <w:tab w:val="left" w:pos="1701"/>
        </w:tabs>
        <w:spacing w:after="0" w:line="240" w:lineRule="auto"/>
        <w:ind w:left="0" w:firstLine="567"/>
      </w:pPr>
      <w:r w:rsidRPr="0027014C">
        <w:t>С</w:t>
      </w:r>
      <w:r w:rsidRPr="00083D60">
        <w:t xml:space="preserve">редства защиты информации, применяемые в Системе (включая СКЗИ), должны </w:t>
      </w:r>
      <w:r w:rsidRPr="00AC3906">
        <w:t>быть совместимы с другими компонентами Системы, а также с СЗИ (СКЗИ), установленными в РРЦОД</w:t>
      </w:r>
      <w:r w:rsidR="00AC3906" w:rsidRPr="00AC3906">
        <w:t>.</w:t>
      </w:r>
      <w:r w:rsidRPr="00AC3906">
        <w:t xml:space="preserve"> </w:t>
      </w:r>
      <w:r>
        <w:t xml:space="preserve">При проведении </w:t>
      </w:r>
      <w:r w:rsidR="00DF4A8B">
        <w:t xml:space="preserve">испытаний </w:t>
      </w:r>
      <w:r w:rsidR="00DF4A8B" w:rsidRPr="00083D60">
        <w:t>на</w:t>
      </w:r>
      <w:r w:rsidRPr="00AC3906">
        <w:rPr>
          <w:rFonts w:cstheme="minorHAnsi"/>
        </w:rPr>
        <w:t xml:space="preserve"> серверах с приложениями СПО в целях проверки на совместимость необходима обязательная установка средств антивирусной защиты и интеграций с СЗИ РРЦОД</w:t>
      </w:r>
      <w:r w:rsidR="00AC3906" w:rsidRPr="00AC3906">
        <w:rPr>
          <w:rFonts w:cstheme="minorHAnsi"/>
        </w:rPr>
        <w:t>.</w:t>
      </w:r>
      <w:r w:rsidRPr="00AC3906">
        <w:rPr>
          <w:rFonts w:cstheme="minorHAnsi"/>
        </w:rPr>
        <w:t xml:space="preserve"> </w:t>
      </w:r>
    </w:p>
    <w:p w14:paraId="19EF7425" w14:textId="0984206D" w:rsidR="00B91104" w:rsidRDefault="00AC3906" w:rsidP="00AC3906">
      <w:pPr>
        <w:pStyle w:val="36"/>
        <w:widowControl w:val="0"/>
        <w:numPr>
          <w:ilvl w:val="0"/>
          <w:numId w:val="0"/>
        </w:numPr>
        <w:tabs>
          <w:tab w:val="left" w:pos="567"/>
          <w:tab w:val="left" w:pos="1701"/>
        </w:tabs>
        <w:spacing w:after="0" w:line="240" w:lineRule="auto"/>
      </w:pPr>
      <w:r w:rsidRPr="00AC3906">
        <w:rPr>
          <w:rFonts w:cstheme="minorHAnsi"/>
        </w:rPr>
        <w:tab/>
      </w:r>
      <w:r w:rsidR="00B91104" w:rsidRPr="00AC3906">
        <w:t xml:space="preserve">Доступ для администрирования </w:t>
      </w:r>
      <w:r w:rsidR="00B91104" w:rsidRPr="001179C6">
        <w:t xml:space="preserve">Системы, предоставляется с использованием АРМ, входящих в состав Системы и с использованием сети передачи данных, защищенных </w:t>
      </w:r>
      <w:r w:rsidR="00B91104">
        <w:br/>
      </w:r>
      <w:r w:rsidR="00B91104" w:rsidRPr="001179C6">
        <w:t>с использованием шифровальных (криптографических) средств</w:t>
      </w:r>
    </w:p>
    <w:p w14:paraId="6901ECD1" w14:textId="7FFB2787" w:rsidR="00B91104" w:rsidRDefault="00B91104" w:rsidP="00B12261">
      <w:pPr>
        <w:pStyle w:val="1f3"/>
        <w:widowControl w:val="0"/>
        <w:tabs>
          <w:tab w:val="left" w:pos="1418"/>
          <w:tab w:val="left" w:pos="1701"/>
        </w:tabs>
        <w:spacing w:after="0" w:line="240" w:lineRule="auto"/>
        <w:ind w:left="0" w:firstLine="567"/>
        <w:jc w:val="both"/>
      </w:pPr>
      <w:r>
        <w:t>Размещение веб-сайтов и веб-порталов (включая API) Системы осуществляется с учетом использования имеющихся на серверных мощностях межсетевых экранов уровня веб-приложений.</w:t>
      </w:r>
    </w:p>
    <w:p w14:paraId="4AF713C6" w14:textId="58185884" w:rsidR="00B91104" w:rsidRDefault="00B91104" w:rsidP="00B12261">
      <w:pPr>
        <w:pStyle w:val="1f3"/>
        <w:widowControl w:val="0"/>
        <w:tabs>
          <w:tab w:val="left" w:pos="1418"/>
          <w:tab w:val="left" w:pos="1701"/>
        </w:tabs>
        <w:spacing w:after="0" w:line="240" w:lineRule="auto"/>
        <w:ind w:left="0" w:firstLine="567"/>
        <w:jc w:val="both"/>
      </w:pPr>
      <w:r w:rsidRPr="00B91104">
        <w:t>Серверная и клиентская части API (в том числе API мобильного приложения) должны обеспечивать организационные и технические меры, соответствующие требованиям по обеспечению безопасности государственных информационных систем. При реализации API должны использоваться защищенные протоколы доступа к API и предприняты иные необходимые меры для предотвращения состояния «Отказ в обслуживании» серверной части API Системы.</w:t>
      </w:r>
    </w:p>
    <w:p w14:paraId="7853B1B7" w14:textId="2A4A43BB" w:rsidR="00B91104" w:rsidRPr="00B12261" w:rsidRDefault="00B91104" w:rsidP="00B12261">
      <w:pPr>
        <w:pStyle w:val="1f3"/>
        <w:widowControl w:val="0"/>
        <w:tabs>
          <w:tab w:val="left" w:pos="1418"/>
          <w:tab w:val="left" w:pos="1701"/>
        </w:tabs>
        <w:spacing w:after="0" w:line="240" w:lineRule="auto"/>
        <w:ind w:left="0" w:firstLine="567"/>
        <w:jc w:val="both"/>
      </w:pPr>
      <w:r w:rsidRPr="001179C6">
        <w:t>Для контроля доступа к API должно быть предусмотрено обязательное использование процедур аутентификации и авторизации, за исключением случаев, когда набор данных, передаваемый по API эквивалентен анонимному доступу пользователя Системы</w:t>
      </w:r>
      <w:r>
        <w:t>.</w:t>
      </w:r>
      <w:r w:rsidRPr="00B12261">
        <w:t xml:space="preserve"> </w:t>
      </w:r>
    </w:p>
    <w:p w14:paraId="51A497FF" w14:textId="77777777" w:rsidR="00B42107" w:rsidRPr="007C1721" w:rsidRDefault="00B42107" w:rsidP="007C1721">
      <w:pPr>
        <w:pStyle w:val="220"/>
        <w:spacing w:line="240" w:lineRule="auto"/>
        <w:ind w:left="0" w:firstLine="567"/>
        <w:outlineLvl w:val="1"/>
        <w:rPr>
          <w:rFonts w:eastAsia="ヒラギノ角ゴ Pro W3"/>
          <w:b/>
          <w:bCs/>
        </w:rPr>
      </w:pPr>
      <w:r w:rsidRPr="007C1721">
        <w:rPr>
          <w:rFonts w:eastAsia="ヒラギノ角ゴ Pro W3"/>
          <w:b/>
          <w:bCs/>
        </w:rPr>
        <w:t>Требования к специальному программному обеспечению</w:t>
      </w:r>
    </w:p>
    <w:p w14:paraId="3267FF8F" w14:textId="3C0BC09E" w:rsidR="00B42107" w:rsidRPr="007C1721" w:rsidRDefault="00B42107" w:rsidP="007C1721">
      <w:pPr>
        <w:pStyle w:val="1f3"/>
        <w:widowControl w:val="0"/>
        <w:tabs>
          <w:tab w:val="left" w:pos="1418"/>
          <w:tab w:val="left" w:pos="1701"/>
        </w:tabs>
        <w:spacing w:after="0" w:line="240" w:lineRule="auto"/>
        <w:ind w:left="0" w:firstLine="567"/>
        <w:jc w:val="both"/>
      </w:pPr>
      <w:bookmarkStart w:id="9" w:name="_Hlk225422005"/>
      <w:r w:rsidRPr="007C1721">
        <w:t xml:space="preserve">Для объекта защиты </w:t>
      </w:r>
      <w:r w:rsidR="007C1721">
        <w:t>–</w:t>
      </w:r>
      <w:r w:rsidRPr="007C1721">
        <w:t xml:space="preserve"> СПО должна быть обеспечена реализация мероприятий по защите информации в соответствии с разделом 3 Методического документа «</w:t>
      </w:r>
      <w:r w:rsidR="00E904BC" w:rsidRPr="00CB04A6">
        <w:t>Состав и содержание мероприятий и мер по защите информации, содержащейся в информационных системах</w:t>
      </w:r>
      <w:r w:rsidRPr="007C1721">
        <w:t xml:space="preserve">» </w:t>
      </w:r>
      <w:r w:rsidR="00E904BC">
        <w:t xml:space="preserve">утвержденным </w:t>
      </w:r>
      <w:r w:rsidRPr="007C1721">
        <w:t>ФСТЭК России</w:t>
      </w:r>
      <w:r w:rsidR="00E904BC">
        <w:t xml:space="preserve"> 12.04.2026</w:t>
      </w:r>
      <w:r w:rsidRPr="007C1721">
        <w:t>.</w:t>
      </w:r>
    </w:p>
    <w:p w14:paraId="5AC3D655" w14:textId="79F3498F" w:rsidR="00B42107" w:rsidRPr="007C1721" w:rsidRDefault="00B42107" w:rsidP="007C1721">
      <w:pPr>
        <w:pStyle w:val="1f3"/>
        <w:widowControl w:val="0"/>
        <w:tabs>
          <w:tab w:val="left" w:pos="1418"/>
          <w:tab w:val="left" w:pos="1701"/>
        </w:tabs>
        <w:spacing w:after="0" w:line="240" w:lineRule="auto"/>
        <w:ind w:left="0" w:firstLine="567"/>
        <w:jc w:val="both"/>
      </w:pPr>
      <w:r w:rsidRPr="007C1721">
        <w:t xml:space="preserve">При разработке специального программного обеспечения Системы должны быть обеспечены меры защиты информации, состав которых определяется на основании категории значимости, класса защищенности либо уровня защищенности Системы. Меры защиты информации </w:t>
      </w:r>
      <w:r w:rsidRPr="00083D60">
        <w:t>при разработке безопасного программного обеспечения</w:t>
      </w:r>
      <w:r w:rsidRPr="007C1721">
        <w:t xml:space="preserve"> должны быть реализованы</w:t>
      </w:r>
      <w:r w:rsidRPr="00083D60">
        <w:t xml:space="preserve"> в соответствии с </w:t>
      </w:r>
      <w:r>
        <w:t>раздел</w:t>
      </w:r>
      <w:r w:rsidR="007C1721">
        <w:t>ами</w:t>
      </w:r>
      <w:r>
        <w:t xml:space="preserve"> 4 и 5 </w:t>
      </w:r>
      <w:hyperlink r:id="rId11" w:history="1">
        <w:r w:rsidRPr="007C1721">
          <w:t>ГОСТ Р 56939-2024</w:t>
        </w:r>
      </w:hyperlink>
      <w:r w:rsidRPr="00083D60">
        <w:t xml:space="preserve">. </w:t>
      </w:r>
    </w:p>
    <w:p w14:paraId="26025C5D" w14:textId="6FFFD43E" w:rsidR="00B42107" w:rsidRPr="00AC3906" w:rsidRDefault="00B42107" w:rsidP="007C1721">
      <w:pPr>
        <w:pStyle w:val="1f3"/>
        <w:widowControl w:val="0"/>
        <w:tabs>
          <w:tab w:val="left" w:pos="1418"/>
          <w:tab w:val="left" w:pos="1701"/>
        </w:tabs>
        <w:spacing w:after="0" w:line="240" w:lineRule="auto"/>
        <w:ind w:left="0" w:firstLine="567"/>
        <w:jc w:val="both"/>
      </w:pPr>
      <w:r w:rsidRPr="00AC3906">
        <w:t xml:space="preserve">При разработке специального программного обеспечения Системы, функционирование которого предполагается на базе информационно-телекоммуникационной инфраструктуры РРЦОД, должны быть учтены меры защиты информации, реализованные </w:t>
      </w:r>
      <w:r w:rsidR="007C1721" w:rsidRPr="00AC3906">
        <w:br/>
      </w:r>
      <w:r w:rsidRPr="00AC3906">
        <w:t>в информационно-телекоммуникационной инфраструктуре РРЦОД.</w:t>
      </w:r>
    </w:p>
    <w:p w14:paraId="439E1B53" w14:textId="0192C875" w:rsidR="00B42107" w:rsidRPr="007C1721" w:rsidRDefault="00B42107" w:rsidP="007C1721">
      <w:pPr>
        <w:pStyle w:val="1f3"/>
        <w:widowControl w:val="0"/>
        <w:tabs>
          <w:tab w:val="left" w:pos="1418"/>
          <w:tab w:val="left" w:pos="1701"/>
        </w:tabs>
        <w:spacing w:after="0" w:line="240" w:lineRule="auto"/>
        <w:ind w:left="0" w:firstLine="567"/>
        <w:jc w:val="both"/>
      </w:pPr>
      <w:r w:rsidRPr="00083D60">
        <w:t>Содержание базовых мер защиты информации для соответствующего класса защищенности информационной системы</w:t>
      </w:r>
      <w:r w:rsidRPr="007C1721">
        <w:t xml:space="preserve"> приведено в Таблице 1</w:t>
      </w:r>
      <w:r w:rsidR="00086BF4">
        <w:t xml:space="preserve"> Приложения № 4 </w:t>
      </w:r>
      <w:r w:rsidR="00086BF4">
        <w:br/>
        <w:t xml:space="preserve">к Описанию объекта </w:t>
      </w:r>
      <w:r w:rsidR="00DF4A8B">
        <w:t>закупки</w:t>
      </w:r>
      <w:r w:rsidRPr="007C1721">
        <w:t xml:space="preserve">. </w:t>
      </w:r>
      <w:r w:rsidRPr="00083D60">
        <w:t>Определение специальных мер защиты в СПО для их реализации в должны включать:</w:t>
      </w:r>
    </w:p>
    <w:p w14:paraId="238B1A31" w14:textId="77777777" w:rsidR="00B42107" w:rsidRDefault="00B42107" w:rsidP="00B42107">
      <w:pPr>
        <w:pStyle w:val="ConsPlusNormal"/>
        <w:spacing w:after="0" w:line="240" w:lineRule="auto"/>
        <w:ind w:firstLine="566"/>
      </w:pPr>
      <w:r>
        <w:rPr>
          <w:sz w:val="24"/>
          <w:szCs w:val="24"/>
        </w:rPr>
        <w:tab/>
        <w:t>- реализацию базовых мер защиты информационных систем и содержащейся</w:t>
      </w:r>
      <w:r>
        <w:rPr>
          <w:sz w:val="24"/>
        </w:rPr>
        <w:t xml:space="preserve"> в них </w:t>
      </w:r>
      <w:r>
        <w:rPr>
          <w:sz w:val="24"/>
        </w:rPr>
        <w:tab/>
      </w:r>
      <w:r>
        <w:rPr>
          <w:sz w:val="24"/>
        </w:rPr>
        <w:tab/>
        <w:t>информации соответствующих классов защищенности;</w:t>
      </w:r>
    </w:p>
    <w:p w14:paraId="2A7897E1" w14:textId="77777777" w:rsidR="00B42107" w:rsidRDefault="00B42107" w:rsidP="00B42107">
      <w:pPr>
        <w:autoSpaceDE w:val="0"/>
        <w:autoSpaceDN w:val="0"/>
        <w:adjustRightInd w:val="0"/>
        <w:spacing w:after="0" w:line="240" w:lineRule="auto"/>
        <w:ind w:firstLine="566"/>
        <w:rPr>
          <w:sz w:val="28"/>
          <w:szCs w:val="28"/>
          <w:lang w:eastAsia="en-US"/>
        </w:rPr>
      </w:pPr>
      <w:r>
        <w:rPr>
          <w:szCs w:val="28"/>
          <w:lang w:eastAsia="en-US"/>
        </w:rPr>
        <w:tab/>
      </w:r>
      <w:r>
        <w:rPr>
          <w:szCs w:val="28"/>
          <w:lang w:eastAsia="en-US"/>
        </w:rPr>
        <w:tab/>
        <w:t xml:space="preserve">- адаптацию базовых мер защиты информационных систем и содержащейся в них </w:t>
      </w:r>
      <w:r>
        <w:rPr>
          <w:szCs w:val="28"/>
          <w:lang w:eastAsia="en-US"/>
        </w:rPr>
        <w:tab/>
      </w:r>
      <w:r>
        <w:rPr>
          <w:szCs w:val="28"/>
          <w:lang w:eastAsia="en-US"/>
        </w:rPr>
        <w:tab/>
      </w:r>
      <w:r>
        <w:rPr>
          <w:szCs w:val="28"/>
          <w:lang w:eastAsia="en-US"/>
        </w:rPr>
        <w:tab/>
        <w:t xml:space="preserve">информации применительно к архитектуре информационных систем, применяемым </w:t>
      </w:r>
      <w:r>
        <w:rPr>
          <w:szCs w:val="28"/>
          <w:lang w:eastAsia="en-US"/>
        </w:rPr>
        <w:tab/>
      </w:r>
      <w:r>
        <w:rPr>
          <w:szCs w:val="28"/>
          <w:lang w:eastAsia="en-US"/>
        </w:rPr>
        <w:tab/>
        <w:t xml:space="preserve">информационным технологиям, особенностям функционирования информационных </w:t>
      </w:r>
      <w:r>
        <w:rPr>
          <w:szCs w:val="28"/>
          <w:lang w:eastAsia="en-US"/>
        </w:rPr>
        <w:tab/>
      </w:r>
      <w:r>
        <w:rPr>
          <w:szCs w:val="28"/>
          <w:lang w:eastAsia="en-US"/>
        </w:rPr>
        <w:tab/>
        <w:t>систем;</w:t>
      </w:r>
    </w:p>
    <w:p w14:paraId="6F67508D" w14:textId="77777777" w:rsidR="00B42107" w:rsidRDefault="00B42107" w:rsidP="00B42107">
      <w:pPr>
        <w:autoSpaceDE w:val="0"/>
        <w:autoSpaceDN w:val="0"/>
        <w:adjustRightInd w:val="0"/>
        <w:spacing w:after="0" w:line="240" w:lineRule="auto"/>
        <w:ind w:firstLine="566"/>
        <w:rPr>
          <w:sz w:val="28"/>
          <w:szCs w:val="28"/>
          <w:lang w:eastAsia="en-US"/>
        </w:rPr>
      </w:pPr>
      <w:r>
        <w:rPr>
          <w:szCs w:val="28"/>
          <w:lang w:eastAsia="en-US"/>
        </w:rPr>
        <w:tab/>
      </w:r>
      <w:r>
        <w:rPr>
          <w:szCs w:val="28"/>
          <w:lang w:eastAsia="en-US"/>
        </w:rPr>
        <w:tab/>
        <w:t xml:space="preserve">- верификацию адаптированных базовых мер защиты информационных систем и </w:t>
      </w:r>
      <w:r>
        <w:rPr>
          <w:szCs w:val="28"/>
          <w:lang w:eastAsia="en-US"/>
        </w:rPr>
        <w:tab/>
      </w:r>
      <w:r>
        <w:rPr>
          <w:szCs w:val="28"/>
          <w:lang w:eastAsia="en-US"/>
        </w:rPr>
        <w:tab/>
      </w:r>
      <w:r>
        <w:rPr>
          <w:szCs w:val="28"/>
          <w:lang w:eastAsia="en-US"/>
        </w:rPr>
        <w:tab/>
        <w:t xml:space="preserve">содержащейся в них информации в соответствии с актуальными угрозами и </w:t>
      </w:r>
      <w:r>
        <w:rPr>
          <w:szCs w:val="28"/>
          <w:lang w:eastAsia="en-US"/>
        </w:rPr>
        <w:tab/>
      </w:r>
      <w:r>
        <w:rPr>
          <w:szCs w:val="28"/>
          <w:lang w:eastAsia="en-US"/>
        </w:rPr>
        <w:tab/>
      </w:r>
      <w:r>
        <w:rPr>
          <w:szCs w:val="28"/>
          <w:lang w:eastAsia="en-US"/>
        </w:rPr>
        <w:tab/>
        <w:t>возможностями нарушителей, их дополнение и (или) усиление.</w:t>
      </w:r>
    </w:p>
    <w:p w14:paraId="6A84C8D1" w14:textId="44C77A7D" w:rsidR="00086BF4" w:rsidRDefault="00B42107" w:rsidP="00D91F2A">
      <w:pPr>
        <w:spacing w:after="0" w:line="240" w:lineRule="auto"/>
        <w:ind w:firstLine="566"/>
        <w:contextualSpacing/>
        <w:rPr>
          <w:rFonts w:cs="Calibri"/>
          <w:color w:val="000000"/>
          <w:highlight w:val="red"/>
        </w:rPr>
        <w:sectPr w:rsidR="00086BF4">
          <w:pgSz w:w="11906" w:h="16838"/>
          <w:pgMar w:top="1134" w:right="567" w:bottom="1134" w:left="1701" w:header="709" w:footer="709" w:gutter="0"/>
          <w:cols w:space="708"/>
          <w:docGrid w:linePitch="360"/>
        </w:sectPr>
      </w:pPr>
      <w:r>
        <w:tab/>
      </w:r>
      <w:r w:rsidRPr="005F660F">
        <w:rPr>
          <w:rFonts w:cs="Calibri"/>
          <w:color w:val="000000"/>
        </w:rPr>
        <w:t xml:space="preserve">Состав мер защиты информации подлежит уточнению Подрядчиком </w:t>
      </w:r>
      <w:r>
        <w:rPr>
          <w:rFonts w:cs="Calibri"/>
          <w:color w:val="000000"/>
        </w:rPr>
        <w:t>в</w:t>
      </w:r>
      <w:r w:rsidR="00E3602C">
        <w:rPr>
          <w:rFonts w:cs="Calibri"/>
          <w:color w:val="000000"/>
        </w:rPr>
        <w:t xml:space="preserve"> ходе работ 2 этап</w:t>
      </w:r>
      <w:r w:rsidR="00E3602C" w:rsidRPr="00E3602C">
        <w:rPr>
          <w:rFonts w:cs="Calibri"/>
          <w:color w:val="000000"/>
        </w:rPr>
        <w:t>а</w:t>
      </w:r>
      <w:r w:rsidR="00E3602C">
        <w:rPr>
          <w:rFonts w:cs="Calibri"/>
          <w:color w:val="000000"/>
        </w:rPr>
        <w:t>.</w:t>
      </w:r>
      <w:r w:rsidR="00086BF4">
        <w:rPr>
          <w:rFonts w:cs="Calibri"/>
          <w:color w:val="000000"/>
          <w:highlight w:val="red"/>
        </w:rPr>
        <w:br w:type="page"/>
      </w:r>
    </w:p>
    <w:p w14:paraId="7E2D4701" w14:textId="77777777" w:rsidR="00E904BC" w:rsidRPr="00F84A60" w:rsidRDefault="00E904BC" w:rsidP="00E904BC">
      <w:pPr>
        <w:spacing w:after="0" w:line="240" w:lineRule="auto"/>
        <w:ind w:firstLine="566"/>
        <w:contextualSpacing/>
        <w:jc w:val="center"/>
        <w:rPr>
          <w:rFonts w:cs="Calibri"/>
          <w:b/>
          <w:color w:val="000000"/>
        </w:rPr>
      </w:pPr>
      <w:r w:rsidRPr="00F84A60">
        <w:rPr>
          <w:rFonts w:cs="Calibri"/>
          <w:b/>
          <w:color w:val="000000"/>
        </w:rPr>
        <w:t>Меры защиты информации в специальном программном обеспечении</w:t>
      </w:r>
    </w:p>
    <w:p w14:paraId="2A09FE01" w14:textId="77777777" w:rsidR="00E904BC" w:rsidRDefault="00E904BC" w:rsidP="00E904BC">
      <w:pPr>
        <w:spacing w:after="0" w:line="240" w:lineRule="auto"/>
        <w:ind w:firstLine="566"/>
        <w:contextualSpacing/>
        <w:jc w:val="right"/>
        <w:rPr>
          <w:rFonts w:cs="Calibri"/>
          <w:color w:val="000000"/>
        </w:rPr>
      </w:pPr>
      <w:r>
        <w:rPr>
          <w:rFonts w:cs="Calibri"/>
          <w:color w:val="000000"/>
        </w:rPr>
        <w:t>Таблица 1</w:t>
      </w:r>
    </w:p>
    <w:tbl>
      <w:tblPr>
        <w:tblW w:w="5304" w:type="pct"/>
        <w:tblCellMar>
          <w:left w:w="0" w:type="dxa"/>
          <w:right w:w="0" w:type="dxa"/>
        </w:tblCellMar>
        <w:tblLook w:val="0000" w:firstRow="0" w:lastRow="0" w:firstColumn="0" w:lastColumn="0" w:noHBand="0" w:noVBand="0"/>
      </w:tblPr>
      <w:tblGrid>
        <w:gridCol w:w="1140"/>
        <w:gridCol w:w="350"/>
        <w:gridCol w:w="7151"/>
        <w:gridCol w:w="1135"/>
        <w:gridCol w:w="1276"/>
        <w:gridCol w:w="1134"/>
        <w:gridCol w:w="850"/>
        <w:gridCol w:w="852"/>
        <w:gridCol w:w="849"/>
        <w:gridCol w:w="708"/>
      </w:tblGrid>
      <w:tr w:rsidR="00E904BC" w:rsidRPr="003F0CF0" w14:paraId="070B9EB2" w14:textId="77777777" w:rsidTr="00345262">
        <w:trPr>
          <w:trHeight w:val="513"/>
          <w:tblHeader/>
        </w:trPr>
        <w:tc>
          <w:tcPr>
            <w:tcW w:w="1479" w:type="dxa"/>
            <w:gridSpan w:val="2"/>
            <w:vMerge w:val="restart"/>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tcPr>
          <w:p w14:paraId="5C6243F4"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Условное обозначение</w:t>
            </w:r>
            <w:r w:rsidRPr="003F0CF0">
              <w:rPr>
                <w:rFonts w:ascii="Times New Roman" w:hAnsi="Times New Roman"/>
                <w:sz w:val="18"/>
                <w:szCs w:val="24"/>
              </w:rPr>
              <w:br/>
              <w:t>и номер</w:t>
            </w:r>
          </w:p>
          <w:p w14:paraId="40D5CE71"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меры</w:t>
            </w:r>
          </w:p>
        </w:tc>
        <w:tc>
          <w:tcPr>
            <w:tcW w:w="7096" w:type="dxa"/>
            <w:vMerge w:val="restart"/>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tcPr>
          <w:p w14:paraId="655DA6FB"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Меры защиты информации</w:t>
            </w:r>
            <w:r w:rsidRPr="003F0CF0">
              <w:rPr>
                <w:rFonts w:ascii="Times New Roman" w:hAnsi="Times New Roman"/>
                <w:sz w:val="18"/>
                <w:szCs w:val="24"/>
              </w:rPr>
              <w:br/>
              <w:t>в информационных системах</w:t>
            </w:r>
          </w:p>
        </w:tc>
        <w:tc>
          <w:tcPr>
            <w:tcW w:w="3517" w:type="dxa"/>
            <w:gridSpan w:val="3"/>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tcPr>
          <w:p w14:paraId="54DBD488" w14:textId="77777777" w:rsidR="00E904BC" w:rsidRPr="003F0CF0" w:rsidRDefault="00E904BC" w:rsidP="00345262">
            <w:pPr>
              <w:pStyle w:val="TableContents"/>
              <w:jc w:val="center"/>
              <w:rPr>
                <w:rFonts w:ascii="Times New Roman" w:hAnsi="Times New Roman"/>
                <w:sz w:val="18"/>
                <w:szCs w:val="24"/>
              </w:rPr>
            </w:pPr>
            <w:r>
              <w:rPr>
                <w:rFonts w:ascii="Times New Roman" w:hAnsi="Times New Roman"/>
                <w:sz w:val="18"/>
                <w:szCs w:val="24"/>
              </w:rPr>
              <w:t>Класс</w:t>
            </w:r>
            <w:r w:rsidRPr="003F0CF0">
              <w:rPr>
                <w:rFonts w:ascii="Times New Roman" w:hAnsi="Times New Roman"/>
                <w:sz w:val="18"/>
                <w:szCs w:val="24"/>
              </w:rPr>
              <w:t xml:space="preserve"> защищенности</w:t>
            </w:r>
            <w:r>
              <w:rPr>
                <w:rFonts w:ascii="Times New Roman" w:hAnsi="Times New Roman"/>
                <w:sz w:val="18"/>
                <w:szCs w:val="24"/>
              </w:rPr>
              <w:t>*</w:t>
            </w:r>
            <w:r w:rsidRPr="003F0CF0">
              <w:rPr>
                <w:rFonts w:ascii="Times New Roman" w:hAnsi="Times New Roman"/>
                <w:sz w:val="18"/>
                <w:szCs w:val="24"/>
              </w:rPr>
              <w:br/>
              <w:t>информ</w:t>
            </w:r>
            <w:r>
              <w:rPr>
                <w:rFonts w:ascii="Times New Roman" w:hAnsi="Times New Roman"/>
                <w:sz w:val="18"/>
                <w:szCs w:val="24"/>
              </w:rPr>
              <w:t>ационной С</w:t>
            </w:r>
            <w:r w:rsidRPr="003F0CF0">
              <w:rPr>
                <w:rFonts w:ascii="Times New Roman" w:hAnsi="Times New Roman"/>
                <w:sz w:val="18"/>
                <w:szCs w:val="24"/>
              </w:rPr>
              <w:t>истемы</w:t>
            </w:r>
          </w:p>
        </w:tc>
        <w:tc>
          <w:tcPr>
            <w:tcW w:w="3235" w:type="dxa"/>
            <w:gridSpan w:val="4"/>
            <w:tcBorders>
              <w:top w:val="single" w:sz="4" w:space="0" w:color="111111"/>
              <w:left w:val="single" w:sz="4" w:space="0" w:color="111111"/>
              <w:bottom w:val="single" w:sz="4" w:space="0" w:color="111111"/>
              <w:right w:val="single" w:sz="4" w:space="0" w:color="111111"/>
            </w:tcBorders>
          </w:tcPr>
          <w:p w14:paraId="10754E16" w14:textId="77777777" w:rsidR="00E904BC" w:rsidRDefault="00E904BC" w:rsidP="00345262">
            <w:pPr>
              <w:pStyle w:val="TableContents"/>
              <w:jc w:val="center"/>
              <w:rPr>
                <w:rFonts w:ascii="Times New Roman" w:hAnsi="Times New Roman"/>
                <w:sz w:val="18"/>
                <w:szCs w:val="24"/>
              </w:rPr>
            </w:pPr>
            <w:r>
              <w:rPr>
                <w:rFonts w:ascii="Times New Roman" w:hAnsi="Times New Roman"/>
                <w:sz w:val="18"/>
                <w:szCs w:val="24"/>
              </w:rPr>
              <w:t xml:space="preserve">Уровень защищенности* </w:t>
            </w:r>
          </w:p>
          <w:p w14:paraId="7F414BF3" w14:textId="77777777" w:rsidR="00E904BC" w:rsidRPr="003F0CF0" w:rsidRDefault="00E904BC" w:rsidP="00345262">
            <w:pPr>
              <w:pStyle w:val="TableContents"/>
              <w:jc w:val="center"/>
              <w:rPr>
                <w:rFonts w:ascii="Times New Roman" w:hAnsi="Times New Roman"/>
                <w:sz w:val="18"/>
                <w:szCs w:val="24"/>
              </w:rPr>
            </w:pPr>
            <w:r>
              <w:rPr>
                <w:rFonts w:ascii="Times New Roman" w:hAnsi="Times New Roman"/>
                <w:sz w:val="18"/>
                <w:szCs w:val="24"/>
              </w:rPr>
              <w:t>Системы</w:t>
            </w:r>
          </w:p>
        </w:tc>
      </w:tr>
      <w:tr w:rsidR="00E904BC" w:rsidRPr="003F0CF0" w14:paraId="6593B4C4" w14:textId="77777777" w:rsidTr="00345262">
        <w:trPr>
          <w:trHeight w:val="108"/>
          <w:tblHeader/>
        </w:trPr>
        <w:tc>
          <w:tcPr>
            <w:tcW w:w="1479" w:type="dxa"/>
            <w:gridSpan w:val="2"/>
            <w:vMerge/>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tcPr>
          <w:p w14:paraId="63D3B80D" w14:textId="77777777" w:rsidR="00E904BC" w:rsidRPr="003F0CF0" w:rsidRDefault="00E904BC" w:rsidP="00345262">
            <w:pPr>
              <w:spacing w:line="240" w:lineRule="auto"/>
              <w:jc w:val="center"/>
              <w:rPr>
                <w:sz w:val="18"/>
              </w:rPr>
            </w:pPr>
          </w:p>
        </w:tc>
        <w:tc>
          <w:tcPr>
            <w:tcW w:w="7096" w:type="dxa"/>
            <w:vMerge/>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tcPr>
          <w:p w14:paraId="4C48BD10" w14:textId="77777777" w:rsidR="00E904BC" w:rsidRPr="003F0CF0" w:rsidRDefault="00E904BC" w:rsidP="00345262">
            <w:pPr>
              <w:spacing w:line="240" w:lineRule="auto"/>
              <w:jc w:val="center"/>
              <w:rPr>
                <w:sz w:val="18"/>
              </w:rPr>
            </w:pPr>
          </w:p>
        </w:tc>
        <w:tc>
          <w:tcPr>
            <w:tcW w:w="1126"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tcPr>
          <w:p w14:paraId="1D89EFB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3</w:t>
            </w:r>
          </w:p>
        </w:tc>
        <w:tc>
          <w:tcPr>
            <w:tcW w:w="1266"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tcPr>
          <w:p w14:paraId="4FBD542F"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2</w:t>
            </w:r>
          </w:p>
        </w:tc>
        <w:tc>
          <w:tcPr>
            <w:tcW w:w="1125"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tcPr>
          <w:p w14:paraId="2D5364B8"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w:t>
            </w:r>
          </w:p>
        </w:tc>
        <w:tc>
          <w:tcPr>
            <w:tcW w:w="844" w:type="dxa"/>
            <w:tcBorders>
              <w:top w:val="single" w:sz="4" w:space="0" w:color="111111"/>
              <w:left w:val="single" w:sz="4" w:space="0" w:color="111111"/>
              <w:bottom w:val="single" w:sz="4" w:space="0" w:color="111111"/>
              <w:right w:val="single" w:sz="4" w:space="0" w:color="111111"/>
            </w:tcBorders>
          </w:tcPr>
          <w:p w14:paraId="734BB1EB" w14:textId="77777777" w:rsidR="00E904BC" w:rsidRPr="003F0CF0" w:rsidRDefault="00E904BC" w:rsidP="00345262">
            <w:pPr>
              <w:pStyle w:val="TableContents"/>
              <w:jc w:val="center"/>
              <w:rPr>
                <w:rFonts w:ascii="Times New Roman" w:hAnsi="Times New Roman"/>
                <w:sz w:val="18"/>
                <w:szCs w:val="24"/>
              </w:rPr>
            </w:pPr>
            <w:r>
              <w:rPr>
                <w:rFonts w:ascii="Times New Roman" w:hAnsi="Times New Roman"/>
                <w:sz w:val="18"/>
                <w:szCs w:val="24"/>
              </w:rPr>
              <w:t>4</w:t>
            </w:r>
          </w:p>
        </w:tc>
        <w:tc>
          <w:tcPr>
            <w:tcW w:w="845" w:type="dxa"/>
            <w:tcBorders>
              <w:top w:val="single" w:sz="4" w:space="0" w:color="111111"/>
              <w:left w:val="single" w:sz="4" w:space="0" w:color="111111"/>
              <w:bottom w:val="single" w:sz="4" w:space="0" w:color="111111"/>
              <w:right w:val="single" w:sz="4" w:space="0" w:color="111111"/>
            </w:tcBorders>
          </w:tcPr>
          <w:p w14:paraId="39F584B9" w14:textId="77777777" w:rsidR="00E904BC" w:rsidRDefault="00E904BC" w:rsidP="00345262">
            <w:pPr>
              <w:pStyle w:val="TableContents"/>
              <w:jc w:val="center"/>
              <w:rPr>
                <w:rFonts w:ascii="Times New Roman" w:hAnsi="Times New Roman"/>
                <w:sz w:val="18"/>
                <w:szCs w:val="24"/>
              </w:rPr>
            </w:pPr>
            <w:r>
              <w:rPr>
                <w:rFonts w:ascii="Times New Roman" w:hAnsi="Times New Roman"/>
                <w:sz w:val="18"/>
                <w:szCs w:val="24"/>
              </w:rPr>
              <w:t>3</w:t>
            </w:r>
          </w:p>
        </w:tc>
        <w:tc>
          <w:tcPr>
            <w:tcW w:w="843" w:type="dxa"/>
            <w:tcBorders>
              <w:top w:val="single" w:sz="4" w:space="0" w:color="111111"/>
              <w:left w:val="single" w:sz="4" w:space="0" w:color="111111"/>
              <w:bottom w:val="single" w:sz="4" w:space="0" w:color="111111"/>
              <w:right w:val="single" w:sz="4" w:space="0" w:color="111111"/>
            </w:tcBorders>
          </w:tcPr>
          <w:p w14:paraId="1AF18CE5" w14:textId="77777777" w:rsidR="00E904BC" w:rsidRPr="003F0CF0" w:rsidRDefault="00E904BC" w:rsidP="00345262">
            <w:pPr>
              <w:pStyle w:val="TableContents"/>
              <w:jc w:val="center"/>
              <w:rPr>
                <w:rFonts w:ascii="Times New Roman" w:hAnsi="Times New Roman"/>
                <w:sz w:val="18"/>
                <w:szCs w:val="24"/>
              </w:rPr>
            </w:pPr>
            <w:r>
              <w:rPr>
                <w:rFonts w:ascii="Times New Roman" w:hAnsi="Times New Roman"/>
                <w:sz w:val="18"/>
                <w:szCs w:val="24"/>
              </w:rPr>
              <w:t>2</w:t>
            </w:r>
          </w:p>
        </w:tc>
        <w:tc>
          <w:tcPr>
            <w:tcW w:w="703" w:type="dxa"/>
            <w:tcBorders>
              <w:top w:val="single" w:sz="4" w:space="0" w:color="111111"/>
              <w:left w:val="single" w:sz="4" w:space="0" w:color="111111"/>
              <w:bottom w:val="single" w:sz="4" w:space="0" w:color="111111"/>
              <w:right w:val="single" w:sz="4" w:space="0" w:color="111111"/>
            </w:tcBorders>
          </w:tcPr>
          <w:p w14:paraId="3FB6DEF2" w14:textId="77777777" w:rsidR="00E904BC" w:rsidRPr="003F0CF0" w:rsidRDefault="00E904BC" w:rsidP="00345262">
            <w:pPr>
              <w:pStyle w:val="TableContents"/>
              <w:jc w:val="center"/>
              <w:rPr>
                <w:rFonts w:ascii="Times New Roman" w:hAnsi="Times New Roman"/>
                <w:sz w:val="18"/>
                <w:szCs w:val="24"/>
              </w:rPr>
            </w:pPr>
            <w:r>
              <w:rPr>
                <w:rFonts w:ascii="Times New Roman" w:hAnsi="Times New Roman"/>
                <w:sz w:val="18"/>
                <w:szCs w:val="24"/>
              </w:rPr>
              <w:t>1</w:t>
            </w:r>
          </w:p>
        </w:tc>
      </w:tr>
      <w:tr w:rsidR="00E904BC" w:rsidRPr="003F0CF0" w14:paraId="595B0246" w14:textId="77777777" w:rsidTr="00345262">
        <w:trPr>
          <w:trHeight w:val="58"/>
        </w:trPr>
        <w:tc>
          <w:tcPr>
            <w:tcW w:w="15327" w:type="dxa"/>
            <w:gridSpan w:val="10"/>
            <w:tcBorders>
              <w:top w:val="single" w:sz="4" w:space="0" w:color="111111"/>
              <w:left w:val="single" w:sz="4" w:space="0" w:color="111111"/>
              <w:bottom w:val="single" w:sz="4" w:space="0" w:color="111111"/>
              <w:right w:val="single" w:sz="4" w:space="0" w:color="111111"/>
            </w:tcBorders>
          </w:tcPr>
          <w:p w14:paraId="6E8AAEA6"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 Идентификация и аутентификация (ИАФ)</w:t>
            </w:r>
          </w:p>
        </w:tc>
      </w:tr>
      <w:tr w:rsidR="00E904BC" w:rsidRPr="003F0CF0" w14:paraId="486D381D" w14:textId="77777777" w:rsidTr="00345262">
        <w:trPr>
          <w:trHeight w:val="58"/>
        </w:trPr>
        <w:tc>
          <w:tcPr>
            <w:tcW w:w="1479" w:type="dxa"/>
            <w:gridSpan w:val="2"/>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tcPr>
          <w:p w14:paraId="13732DE5"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ИАФ.1</w:t>
            </w:r>
          </w:p>
        </w:tc>
        <w:tc>
          <w:tcPr>
            <w:tcW w:w="7096"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tcPr>
          <w:p w14:paraId="44B46456"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Идентификация пользователей</w:t>
            </w:r>
          </w:p>
        </w:tc>
        <w:tc>
          <w:tcPr>
            <w:tcW w:w="1126"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tcPr>
          <w:p w14:paraId="577A0F48"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tcPr>
          <w:p w14:paraId="00A92769"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745989FC"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w:t>
            </w:r>
          </w:p>
        </w:tc>
        <w:tc>
          <w:tcPr>
            <w:tcW w:w="1125"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tcPr>
          <w:p w14:paraId="2A0F7426"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2DE78E8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w:t>
            </w:r>
          </w:p>
        </w:tc>
        <w:tc>
          <w:tcPr>
            <w:tcW w:w="844" w:type="dxa"/>
            <w:tcBorders>
              <w:top w:val="single" w:sz="4" w:space="0" w:color="111111"/>
              <w:left w:val="single" w:sz="4" w:space="0" w:color="111111"/>
              <w:bottom w:val="single" w:sz="4" w:space="0" w:color="111111"/>
              <w:right w:val="single" w:sz="4" w:space="0" w:color="111111"/>
            </w:tcBorders>
          </w:tcPr>
          <w:p w14:paraId="275397C7"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111111"/>
              <w:left w:val="single" w:sz="4" w:space="0" w:color="111111"/>
              <w:bottom w:val="single" w:sz="4" w:space="0" w:color="111111"/>
              <w:right w:val="single" w:sz="4" w:space="0" w:color="111111"/>
            </w:tcBorders>
          </w:tcPr>
          <w:p w14:paraId="4CF272C0" w14:textId="77777777" w:rsidR="00E904BC" w:rsidRPr="003F0CF0" w:rsidRDefault="00E904BC" w:rsidP="00345262">
            <w:pPr>
              <w:pStyle w:val="TableContents"/>
              <w:jc w:val="center"/>
              <w:rPr>
                <w:rFonts w:ascii="Times New Roman" w:hAnsi="Times New Roman"/>
                <w:sz w:val="18"/>
                <w:szCs w:val="24"/>
              </w:rPr>
            </w:pPr>
          </w:p>
        </w:tc>
        <w:tc>
          <w:tcPr>
            <w:tcW w:w="843" w:type="dxa"/>
            <w:tcBorders>
              <w:top w:val="single" w:sz="4" w:space="0" w:color="111111"/>
              <w:left w:val="single" w:sz="4" w:space="0" w:color="111111"/>
              <w:bottom w:val="single" w:sz="4" w:space="0" w:color="111111"/>
              <w:right w:val="single" w:sz="4" w:space="0" w:color="111111"/>
            </w:tcBorders>
          </w:tcPr>
          <w:p w14:paraId="0C291834"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111111"/>
              <w:left w:val="single" w:sz="4" w:space="0" w:color="111111"/>
              <w:bottom w:val="single" w:sz="4" w:space="0" w:color="111111"/>
              <w:right w:val="single" w:sz="4" w:space="0" w:color="111111"/>
            </w:tcBorders>
          </w:tcPr>
          <w:p w14:paraId="1F923E50"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7B59F490" w14:textId="77777777" w:rsidTr="00345262">
        <w:trPr>
          <w:trHeight w:val="58"/>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210E7B1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ИАФ.2</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4394F0EE"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Идентификация устройств</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43EBB08E" w14:textId="77777777" w:rsidR="00E904BC" w:rsidRPr="003F0CF0" w:rsidRDefault="00E904BC" w:rsidP="00345262">
            <w:pPr>
              <w:pStyle w:val="TableContents"/>
              <w:jc w:val="center"/>
              <w:rPr>
                <w:rFonts w:ascii="Times New Roman" w:hAnsi="Times New Roman"/>
                <w:sz w:val="18"/>
                <w:szCs w:val="24"/>
              </w:rPr>
            </w:pP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43E1061C" w14:textId="77777777" w:rsidR="00E904BC" w:rsidRPr="003F0CF0" w:rsidRDefault="00E904BC" w:rsidP="00345262">
            <w:pPr>
              <w:pStyle w:val="TableContents"/>
              <w:jc w:val="center"/>
              <w:rPr>
                <w:rFonts w:ascii="Times New Roman" w:hAnsi="Times New Roman"/>
                <w:sz w:val="18"/>
                <w:szCs w:val="24"/>
              </w:rPr>
            </w:pP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2AB447CD" w14:textId="77777777" w:rsidR="00E904BC" w:rsidRPr="003F0CF0" w:rsidRDefault="00E904BC" w:rsidP="00345262">
            <w:pPr>
              <w:pStyle w:val="TableContents"/>
              <w:jc w:val="center"/>
              <w:rPr>
                <w:rFonts w:ascii="Times New Roman" w:hAnsi="Times New Roman"/>
                <w:sz w:val="18"/>
                <w:szCs w:val="24"/>
              </w:rPr>
            </w:pPr>
          </w:p>
        </w:tc>
        <w:tc>
          <w:tcPr>
            <w:tcW w:w="844" w:type="dxa"/>
            <w:tcBorders>
              <w:left w:val="single" w:sz="4" w:space="0" w:color="111111"/>
              <w:bottom w:val="single" w:sz="4" w:space="0" w:color="111111"/>
              <w:right w:val="single" w:sz="4" w:space="0" w:color="111111"/>
            </w:tcBorders>
          </w:tcPr>
          <w:p w14:paraId="61333EF7"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06036C1D"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4C575AF8"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4E49AC0B"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342377FB" w14:textId="77777777" w:rsidTr="00345262">
        <w:trPr>
          <w:trHeight w:val="58"/>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45083EF5"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ИАФ.3</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68642693"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Аутентификация пользователей</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6528D2FB"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6A32D181"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3A9C386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162C8889"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w:t>
            </w:r>
          </w:p>
        </w:tc>
        <w:tc>
          <w:tcPr>
            <w:tcW w:w="844" w:type="dxa"/>
            <w:tcBorders>
              <w:left w:val="single" w:sz="4" w:space="0" w:color="111111"/>
              <w:bottom w:val="single" w:sz="4" w:space="0" w:color="111111"/>
              <w:right w:val="single" w:sz="4" w:space="0" w:color="111111"/>
            </w:tcBorders>
          </w:tcPr>
          <w:p w14:paraId="457E9D53"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256663C7"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640E8EF9"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1D8FE3D1"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51E2DC7B" w14:textId="77777777" w:rsidTr="00345262">
        <w:trPr>
          <w:trHeight w:val="58"/>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4FBEB4B8"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ИАФ.4</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6227DD32"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Аутентификация устройств</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2E5DA5A6" w14:textId="77777777" w:rsidR="00E904BC" w:rsidRPr="003F0CF0" w:rsidRDefault="00E904BC" w:rsidP="00345262">
            <w:pPr>
              <w:pStyle w:val="TableContents"/>
              <w:jc w:val="center"/>
              <w:rPr>
                <w:rFonts w:ascii="Times New Roman" w:hAnsi="Times New Roman"/>
                <w:sz w:val="18"/>
                <w:szCs w:val="24"/>
              </w:rPr>
            </w:pP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59A8AD04" w14:textId="77777777" w:rsidR="00E904BC" w:rsidRPr="003F0CF0" w:rsidRDefault="00E904BC" w:rsidP="00345262">
            <w:pPr>
              <w:pStyle w:val="TableContents"/>
              <w:jc w:val="center"/>
              <w:rPr>
                <w:rFonts w:ascii="Times New Roman" w:hAnsi="Times New Roman"/>
                <w:sz w:val="18"/>
                <w:szCs w:val="24"/>
              </w:rPr>
            </w:pP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370258E2" w14:textId="77777777" w:rsidR="00E904BC" w:rsidRPr="003F0CF0" w:rsidRDefault="00E904BC" w:rsidP="00345262">
            <w:pPr>
              <w:pStyle w:val="TableContents"/>
              <w:jc w:val="center"/>
              <w:rPr>
                <w:rFonts w:ascii="Times New Roman" w:hAnsi="Times New Roman"/>
                <w:sz w:val="18"/>
                <w:szCs w:val="24"/>
              </w:rPr>
            </w:pPr>
          </w:p>
        </w:tc>
        <w:tc>
          <w:tcPr>
            <w:tcW w:w="844" w:type="dxa"/>
            <w:tcBorders>
              <w:left w:val="single" w:sz="4" w:space="0" w:color="111111"/>
              <w:bottom w:val="single" w:sz="4" w:space="0" w:color="111111"/>
              <w:right w:val="single" w:sz="4" w:space="0" w:color="111111"/>
            </w:tcBorders>
          </w:tcPr>
          <w:p w14:paraId="70189530"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7A205064"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44B8F334"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0656FADE"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07623737" w14:textId="77777777" w:rsidTr="00345262">
        <w:trPr>
          <w:trHeight w:val="58"/>
        </w:trPr>
        <w:tc>
          <w:tcPr>
            <w:tcW w:w="15327" w:type="dxa"/>
            <w:gridSpan w:val="10"/>
            <w:tcBorders>
              <w:left w:val="single" w:sz="4" w:space="0" w:color="111111"/>
              <w:bottom w:val="single" w:sz="4" w:space="0" w:color="111111"/>
              <w:right w:val="single" w:sz="4" w:space="0" w:color="111111"/>
            </w:tcBorders>
          </w:tcPr>
          <w:p w14:paraId="07313F9E"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2. Управление доступом (УПД)</w:t>
            </w:r>
          </w:p>
        </w:tc>
      </w:tr>
      <w:tr w:rsidR="00E904BC" w:rsidRPr="003F0CF0" w14:paraId="10A87BDC" w14:textId="77777777" w:rsidTr="00345262">
        <w:trPr>
          <w:trHeight w:val="58"/>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5DECEFE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УПД.1</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65BC503A"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Реализация модели управления доступом</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045E9CB6"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3CAEAB3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13EB203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1, 2</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3E3ECF05"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0A98B6C8"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1, 2</w:t>
            </w:r>
          </w:p>
        </w:tc>
        <w:tc>
          <w:tcPr>
            <w:tcW w:w="844" w:type="dxa"/>
            <w:tcBorders>
              <w:left w:val="single" w:sz="4" w:space="0" w:color="111111"/>
              <w:bottom w:val="single" w:sz="4" w:space="0" w:color="111111"/>
              <w:right w:val="single" w:sz="4" w:space="0" w:color="111111"/>
            </w:tcBorders>
          </w:tcPr>
          <w:p w14:paraId="1FA8C078"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27EC7CB5"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3678FFAD"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5AF5541B"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413D3D9E" w14:textId="77777777" w:rsidTr="00345262">
        <w:trPr>
          <w:trHeight w:val="155"/>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2AA4578D"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УПД.2</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7DBF91A3"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Разграничение и контроль прав доступа</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39431D1E"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5EC0C7F6"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24C40DD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105308E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5C88868A"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1, 2</w:t>
            </w:r>
          </w:p>
        </w:tc>
        <w:tc>
          <w:tcPr>
            <w:tcW w:w="844" w:type="dxa"/>
            <w:tcBorders>
              <w:left w:val="single" w:sz="4" w:space="0" w:color="111111"/>
              <w:bottom w:val="single" w:sz="4" w:space="0" w:color="111111"/>
              <w:right w:val="single" w:sz="4" w:space="0" w:color="111111"/>
            </w:tcBorders>
          </w:tcPr>
          <w:p w14:paraId="7C9E3E10"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5DBFD529"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23616EB9"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6BE1671A"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1DEF559A" w14:textId="77777777" w:rsidTr="00345262">
        <w:trPr>
          <w:trHeight w:val="58"/>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6571A2E6"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УПД.3</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53833CDA"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Управление учетными записями</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6CC2553A"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764C90B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7257FBF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346A23F3"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66F1E66F"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1, 2</w:t>
            </w:r>
          </w:p>
        </w:tc>
        <w:tc>
          <w:tcPr>
            <w:tcW w:w="844" w:type="dxa"/>
            <w:tcBorders>
              <w:left w:val="single" w:sz="4" w:space="0" w:color="111111"/>
              <w:bottom w:val="single" w:sz="4" w:space="0" w:color="111111"/>
              <w:right w:val="single" w:sz="4" w:space="0" w:color="111111"/>
            </w:tcBorders>
          </w:tcPr>
          <w:p w14:paraId="69222343"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5DAFB39B"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388A1B39"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25433259"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053D5F9F" w14:textId="77777777" w:rsidTr="00345262">
        <w:trPr>
          <w:trHeight w:val="58"/>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01B3C38D"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УПД.4</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68619A17"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Ограничение неуспешных и нерегламентированных попыток доступа в информационную систему</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03614219"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4531661D"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132746BF"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1, 2</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64D1C98D"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5F2E20F4"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1, 2</w:t>
            </w:r>
          </w:p>
        </w:tc>
        <w:tc>
          <w:tcPr>
            <w:tcW w:w="844" w:type="dxa"/>
            <w:tcBorders>
              <w:left w:val="single" w:sz="4" w:space="0" w:color="111111"/>
              <w:bottom w:val="single" w:sz="4" w:space="0" w:color="111111"/>
              <w:right w:val="single" w:sz="4" w:space="0" w:color="111111"/>
            </w:tcBorders>
          </w:tcPr>
          <w:p w14:paraId="07B31EB7"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7DADFF6F"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172D44EE"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3EBA1ED3"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3C52DD9C" w14:textId="77777777" w:rsidTr="00345262">
        <w:trPr>
          <w:trHeight w:val="58"/>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1E89F78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УПД.5</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2DE8F82A"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Предупреждение пользователя при его доступе к информационной системе</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5D85371A" w14:textId="77777777" w:rsidR="00E904BC" w:rsidRPr="003F0CF0" w:rsidRDefault="00E904BC" w:rsidP="00345262">
            <w:pPr>
              <w:pStyle w:val="TableContents"/>
              <w:jc w:val="center"/>
              <w:rPr>
                <w:rFonts w:ascii="Times New Roman" w:hAnsi="Times New Roman"/>
                <w:sz w:val="18"/>
                <w:szCs w:val="24"/>
              </w:rPr>
            </w:pP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5A9FC419" w14:textId="77777777" w:rsidR="00E904BC" w:rsidRPr="003F0CF0" w:rsidRDefault="00E904BC" w:rsidP="00345262">
            <w:pPr>
              <w:pStyle w:val="TableContents"/>
              <w:jc w:val="center"/>
              <w:rPr>
                <w:rFonts w:ascii="Times New Roman" w:hAnsi="Times New Roman"/>
                <w:sz w:val="18"/>
                <w:szCs w:val="24"/>
              </w:rPr>
            </w:pP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3E32E340" w14:textId="77777777" w:rsidR="00E904BC" w:rsidRPr="003F0CF0" w:rsidRDefault="00E904BC" w:rsidP="00345262">
            <w:pPr>
              <w:pStyle w:val="TableContents"/>
              <w:jc w:val="center"/>
              <w:rPr>
                <w:rFonts w:ascii="Times New Roman" w:hAnsi="Times New Roman"/>
                <w:sz w:val="18"/>
                <w:szCs w:val="24"/>
              </w:rPr>
            </w:pPr>
          </w:p>
        </w:tc>
        <w:tc>
          <w:tcPr>
            <w:tcW w:w="844" w:type="dxa"/>
            <w:tcBorders>
              <w:left w:val="single" w:sz="4" w:space="0" w:color="111111"/>
              <w:bottom w:val="single" w:sz="4" w:space="0" w:color="111111"/>
              <w:right w:val="single" w:sz="4" w:space="0" w:color="111111"/>
            </w:tcBorders>
          </w:tcPr>
          <w:p w14:paraId="4144E4DE"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0B0CF198"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0A9CF8A3"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42FB4355"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1A0D8A5B" w14:textId="77777777" w:rsidTr="00345262">
        <w:trPr>
          <w:trHeight w:val="58"/>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520C795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УПД.6</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43971BDA"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Оповещение пользователя о предыдущем входе в информационную систему</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1714449A" w14:textId="77777777" w:rsidR="00E904BC" w:rsidRPr="003F0CF0" w:rsidRDefault="00E904BC" w:rsidP="00345262">
            <w:pPr>
              <w:pStyle w:val="TableContents"/>
              <w:jc w:val="center"/>
              <w:rPr>
                <w:rFonts w:ascii="Times New Roman" w:hAnsi="Times New Roman"/>
                <w:sz w:val="18"/>
                <w:szCs w:val="24"/>
              </w:rPr>
            </w:pP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7F988994" w14:textId="77777777" w:rsidR="00E904BC" w:rsidRPr="003F0CF0" w:rsidRDefault="00E904BC" w:rsidP="00345262">
            <w:pPr>
              <w:pStyle w:val="TableContents"/>
              <w:jc w:val="center"/>
              <w:rPr>
                <w:rFonts w:ascii="Times New Roman" w:hAnsi="Times New Roman"/>
                <w:sz w:val="18"/>
                <w:szCs w:val="24"/>
              </w:rPr>
            </w:pP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19E2F777" w14:textId="77777777" w:rsidR="00E904BC" w:rsidRPr="003F0CF0" w:rsidRDefault="00E904BC" w:rsidP="00345262">
            <w:pPr>
              <w:pStyle w:val="TableContents"/>
              <w:jc w:val="center"/>
              <w:rPr>
                <w:rFonts w:ascii="Times New Roman" w:hAnsi="Times New Roman"/>
                <w:sz w:val="18"/>
                <w:szCs w:val="24"/>
              </w:rPr>
            </w:pPr>
          </w:p>
        </w:tc>
        <w:tc>
          <w:tcPr>
            <w:tcW w:w="844" w:type="dxa"/>
            <w:tcBorders>
              <w:left w:val="single" w:sz="4" w:space="0" w:color="111111"/>
              <w:bottom w:val="single" w:sz="4" w:space="0" w:color="111111"/>
              <w:right w:val="single" w:sz="4" w:space="0" w:color="111111"/>
            </w:tcBorders>
          </w:tcPr>
          <w:p w14:paraId="333C5E15"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2DF21AE8"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3BFEF080"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3E5D3D82"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56BE468B" w14:textId="77777777" w:rsidTr="00345262">
        <w:trPr>
          <w:trHeight w:val="58"/>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14818EA4"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УПД.7</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4949EB4A"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Ограничение числа параллельных сеансов доступа</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33D45B30" w14:textId="77777777" w:rsidR="00E904BC" w:rsidRPr="003F0CF0" w:rsidRDefault="00E904BC" w:rsidP="00345262">
            <w:pPr>
              <w:pStyle w:val="TableContents"/>
              <w:jc w:val="center"/>
              <w:rPr>
                <w:rFonts w:ascii="Times New Roman" w:hAnsi="Times New Roman"/>
                <w:sz w:val="18"/>
                <w:szCs w:val="24"/>
              </w:rPr>
            </w:pP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74BB0A1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467F0366"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11B24164"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1а</w:t>
            </w:r>
          </w:p>
        </w:tc>
        <w:tc>
          <w:tcPr>
            <w:tcW w:w="844" w:type="dxa"/>
            <w:tcBorders>
              <w:left w:val="single" w:sz="4" w:space="0" w:color="111111"/>
              <w:bottom w:val="single" w:sz="4" w:space="0" w:color="111111"/>
              <w:right w:val="single" w:sz="4" w:space="0" w:color="111111"/>
            </w:tcBorders>
          </w:tcPr>
          <w:p w14:paraId="7E834AED"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0DDE6FBF"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2971996D"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0617B66E"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0EFD29B6" w14:textId="77777777" w:rsidTr="00345262">
        <w:trPr>
          <w:trHeight w:val="58"/>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5CA51F4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УПД.8</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45ACFBDF"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Блокирование сеанса доступа пользователя при неактивности</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18476C23"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070C3131"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79C7DA4C"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left w:val="single" w:sz="4" w:space="0" w:color="111111"/>
              <w:bottom w:val="single" w:sz="4" w:space="0" w:color="111111"/>
              <w:right w:val="single" w:sz="4" w:space="0" w:color="111111"/>
            </w:tcBorders>
          </w:tcPr>
          <w:p w14:paraId="030E89FA"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5FCFF2BE"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47A04256"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6A1DA984"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0C7724C2" w14:textId="77777777" w:rsidTr="00345262">
        <w:trPr>
          <w:trHeight w:val="76"/>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2135EF2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УПД.9</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2D248250"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Контроль действий субъектов доступа до идентификации и аутентификации</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6CA7F40D"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024A916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01B81D6B"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left w:val="single" w:sz="4" w:space="0" w:color="111111"/>
              <w:bottom w:val="single" w:sz="4" w:space="0" w:color="111111"/>
              <w:right w:val="single" w:sz="4" w:space="0" w:color="111111"/>
            </w:tcBorders>
          </w:tcPr>
          <w:p w14:paraId="0F4D49EC"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2319A81E"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2A533A65"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55F3FE7F"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4798B8DD" w14:textId="77777777" w:rsidTr="00345262">
        <w:trPr>
          <w:trHeight w:val="58"/>
        </w:trPr>
        <w:tc>
          <w:tcPr>
            <w:tcW w:w="15327" w:type="dxa"/>
            <w:gridSpan w:val="10"/>
            <w:tcBorders>
              <w:left w:val="single" w:sz="4" w:space="0" w:color="111111"/>
              <w:bottom w:val="single" w:sz="4" w:space="0" w:color="111111"/>
              <w:right w:val="single" w:sz="4" w:space="0" w:color="111111"/>
            </w:tcBorders>
          </w:tcPr>
          <w:p w14:paraId="51C9D90D"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3. Регистрация событий безопасности (РСБ)</w:t>
            </w:r>
          </w:p>
        </w:tc>
      </w:tr>
      <w:tr w:rsidR="00E904BC" w:rsidRPr="003F0CF0" w14:paraId="21A2EE15" w14:textId="77777777" w:rsidTr="00345262">
        <w:trPr>
          <w:trHeight w:val="58"/>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48F8DAC4"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РСБ.1</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0DED5AF0"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Определение событий безопасности и данных о них, подлежащих регистрации</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65C65279"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0456C906"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106A8F39"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63053F58"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5B5BF14D"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71450B1C"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1, 3</w:t>
            </w:r>
          </w:p>
        </w:tc>
        <w:tc>
          <w:tcPr>
            <w:tcW w:w="844" w:type="dxa"/>
            <w:tcBorders>
              <w:left w:val="single" w:sz="4" w:space="0" w:color="111111"/>
              <w:bottom w:val="single" w:sz="4" w:space="0" w:color="111111"/>
              <w:right w:val="single" w:sz="4" w:space="0" w:color="111111"/>
            </w:tcBorders>
          </w:tcPr>
          <w:p w14:paraId="00C81FD8"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187A5FE3"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29BD46B5"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5D4E586B"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1167AAC2" w14:textId="77777777" w:rsidTr="00345262">
        <w:trPr>
          <w:trHeight w:val="58"/>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02945853"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РСБ.2</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100D2094"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Анализ событий безопасности и реагирование на них</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62A778A0"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4DCB7F1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12D6B36D"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left w:val="single" w:sz="4" w:space="0" w:color="111111"/>
              <w:bottom w:val="single" w:sz="4" w:space="0" w:color="111111"/>
              <w:right w:val="single" w:sz="4" w:space="0" w:color="111111"/>
            </w:tcBorders>
          </w:tcPr>
          <w:p w14:paraId="51AE26ED"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21183322"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386E5B72"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7CB6F1D0"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226E1B15" w14:textId="77777777" w:rsidTr="00345262">
        <w:trPr>
          <w:trHeight w:val="58"/>
        </w:trPr>
        <w:tc>
          <w:tcPr>
            <w:tcW w:w="1479" w:type="dxa"/>
            <w:gridSpan w:val="2"/>
            <w:tcBorders>
              <w:left w:val="single" w:sz="4" w:space="0" w:color="111111"/>
              <w:bottom w:val="single" w:sz="4" w:space="0" w:color="auto"/>
              <w:right w:val="single" w:sz="4" w:space="0" w:color="111111"/>
            </w:tcBorders>
            <w:tcMar>
              <w:top w:w="0" w:type="dxa"/>
              <w:left w:w="5" w:type="dxa"/>
              <w:bottom w:w="0" w:type="dxa"/>
              <w:right w:w="5" w:type="dxa"/>
            </w:tcMar>
          </w:tcPr>
          <w:p w14:paraId="510E810F"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РСБ.3</w:t>
            </w:r>
          </w:p>
        </w:tc>
        <w:tc>
          <w:tcPr>
            <w:tcW w:w="7096" w:type="dxa"/>
            <w:tcBorders>
              <w:left w:val="single" w:sz="4" w:space="0" w:color="111111"/>
              <w:bottom w:val="single" w:sz="4" w:space="0" w:color="auto"/>
              <w:right w:val="single" w:sz="4" w:space="0" w:color="111111"/>
            </w:tcBorders>
            <w:tcMar>
              <w:top w:w="0" w:type="dxa"/>
              <w:left w:w="5" w:type="dxa"/>
              <w:bottom w:w="0" w:type="dxa"/>
              <w:right w:w="5" w:type="dxa"/>
            </w:tcMar>
          </w:tcPr>
          <w:p w14:paraId="3479F936"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Генерация временных меток при регистрации событий безопасности</w:t>
            </w:r>
          </w:p>
        </w:tc>
        <w:tc>
          <w:tcPr>
            <w:tcW w:w="1126" w:type="dxa"/>
            <w:tcBorders>
              <w:left w:val="single" w:sz="4" w:space="0" w:color="111111"/>
              <w:bottom w:val="single" w:sz="4" w:space="0" w:color="auto"/>
              <w:right w:val="single" w:sz="4" w:space="0" w:color="111111"/>
            </w:tcBorders>
            <w:tcMar>
              <w:top w:w="0" w:type="dxa"/>
              <w:left w:w="5" w:type="dxa"/>
              <w:bottom w:w="0" w:type="dxa"/>
              <w:right w:w="5" w:type="dxa"/>
            </w:tcMar>
          </w:tcPr>
          <w:p w14:paraId="465A6183"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auto"/>
              <w:right w:val="single" w:sz="4" w:space="0" w:color="111111"/>
            </w:tcBorders>
            <w:tcMar>
              <w:top w:w="0" w:type="dxa"/>
              <w:left w:w="5" w:type="dxa"/>
              <w:bottom w:w="0" w:type="dxa"/>
              <w:right w:w="5" w:type="dxa"/>
            </w:tcMar>
          </w:tcPr>
          <w:p w14:paraId="145BB0B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left w:val="single" w:sz="4" w:space="0" w:color="111111"/>
              <w:bottom w:val="single" w:sz="4" w:space="0" w:color="auto"/>
              <w:right w:val="single" w:sz="4" w:space="0" w:color="111111"/>
            </w:tcBorders>
            <w:tcMar>
              <w:top w:w="0" w:type="dxa"/>
              <w:left w:w="5" w:type="dxa"/>
              <w:bottom w:w="0" w:type="dxa"/>
              <w:right w:w="5" w:type="dxa"/>
            </w:tcMar>
          </w:tcPr>
          <w:p w14:paraId="1C9712F5"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left w:val="single" w:sz="4" w:space="0" w:color="111111"/>
              <w:bottom w:val="single" w:sz="4" w:space="0" w:color="auto"/>
              <w:right w:val="single" w:sz="4" w:space="0" w:color="111111"/>
            </w:tcBorders>
          </w:tcPr>
          <w:p w14:paraId="6ABEF680"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auto"/>
              <w:right w:val="single" w:sz="4" w:space="0" w:color="111111"/>
            </w:tcBorders>
          </w:tcPr>
          <w:p w14:paraId="3B0380DD"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auto"/>
              <w:right w:val="single" w:sz="4" w:space="0" w:color="111111"/>
            </w:tcBorders>
          </w:tcPr>
          <w:p w14:paraId="10737B80"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auto"/>
              <w:right w:val="single" w:sz="4" w:space="0" w:color="111111"/>
            </w:tcBorders>
          </w:tcPr>
          <w:p w14:paraId="39558F7A"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72161AE0" w14:textId="77777777" w:rsidTr="00345262">
        <w:trPr>
          <w:trHeight w:val="11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7511AD59"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РСБ.4</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42341C6E"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Требования к сбору, хранению и защите данных о событиях безопасности</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64336D6B"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23F98A53"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373C4D9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top w:val="single" w:sz="4" w:space="0" w:color="auto"/>
              <w:left w:val="single" w:sz="4" w:space="0" w:color="auto"/>
              <w:bottom w:val="single" w:sz="4" w:space="0" w:color="auto"/>
              <w:right w:val="single" w:sz="4" w:space="0" w:color="auto"/>
            </w:tcBorders>
          </w:tcPr>
          <w:p w14:paraId="1F78B574"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74D5EDB1" w14:textId="77777777" w:rsidR="00E904BC" w:rsidRPr="003F0CF0"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4E0C953D"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auto"/>
              <w:left w:val="single" w:sz="4" w:space="0" w:color="auto"/>
              <w:bottom w:val="single" w:sz="4" w:space="0" w:color="auto"/>
              <w:right w:val="single" w:sz="4" w:space="0" w:color="auto"/>
            </w:tcBorders>
          </w:tcPr>
          <w:p w14:paraId="53C61B67"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2A4BF4EC" w14:textId="77777777" w:rsidTr="00345262">
        <w:trPr>
          <w:trHeight w:val="58"/>
        </w:trPr>
        <w:tc>
          <w:tcPr>
            <w:tcW w:w="1479" w:type="dxa"/>
            <w:gridSpan w:val="2"/>
            <w:tcBorders>
              <w:top w:val="single" w:sz="4" w:space="0" w:color="auto"/>
              <w:left w:val="single" w:sz="4" w:space="0" w:color="111111"/>
              <w:bottom w:val="single" w:sz="4" w:space="0" w:color="111111"/>
              <w:right w:val="single" w:sz="4" w:space="0" w:color="111111"/>
            </w:tcBorders>
            <w:tcMar>
              <w:top w:w="0" w:type="dxa"/>
              <w:left w:w="5" w:type="dxa"/>
              <w:bottom w:w="0" w:type="dxa"/>
              <w:right w:w="5" w:type="dxa"/>
            </w:tcMar>
          </w:tcPr>
          <w:p w14:paraId="5512091F"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РСБ.5</w:t>
            </w:r>
          </w:p>
        </w:tc>
        <w:tc>
          <w:tcPr>
            <w:tcW w:w="7096" w:type="dxa"/>
            <w:tcBorders>
              <w:top w:val="single" w:sz="4" w:space="0" w:color="auto"/>
              <w:left w:val="single" w:sz="4" w:space="0" w:color="111111"/>
              <w:bottom w:val="single" w:sz="4" w:space="0" w:color="111111"/>
              <w:right w:val="single" w:sz="4" w:space="0" w:color="111111"/>
            </w:tcBorders>
            <w:tcMar>
              <w:top w:w="0" w:type="dxa"/>
              <w:left w:w="5" w:type="dxa"/>
              <w:bottom w:w="0" w:type="dxa"/>
              <w:right w:w="5" w:type="dxa"/>
            </w:tcMar>
          </w:tcPr>
          <w:p w14:paraId="2FF4CCF2"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Реагирование на сбои при регистрации событий безопасности</w:t>
            </w:r>
          </w:p>
        </w:tc>
        <w:tc>
          <w:tcPr>
            <w:tcW w:w="1126" w:type="dxa"/>
            <w:tcBorders>
              <w:top w:val="single" w:sz="4" w:space="0" w:color="auto"/>
              <w:left w:val="single" w:sz="4" w:space="0" w:color="111111"/>
              <w:bottom w:val="single" w:sz="4" w:space="0" w:color="111111"/>
              <w:right w:val="single" w:sz="4" w:space="0" w:color="111111"/>
            </w:tcBorders>
            <w:tcMar>
              <w:top w:w="0" w:type="dxa"/>
              <w:left w:w="5" w:type="dxa"/>
              <w:bottom w:w="0" w:type="dxa"/>
              <w:right w:w="5" w:type="dxa"/>
            </w:tcMar>
          </w:tcPr>
          <w:p w14:paraId="5D671BDB"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top w:val="single" w:sz="4" w:space="0" w:color="auto"/>
              <w:left w:val="single" w:sz="4" w:space="0" w:color="111111"/>
              <w:bottom w:val="single" w:sz="4" w:space="0" w:color="111111"/>
              <w:right w:val="single" w:sz="4" w:space="0" w:color="111111"/>
            </w:tcBorders>
            <w:tcMar>
              <w:top w:w="0" w:type="dxa"/>
              <w:left w:w="5" w:type="dxa"/>
              <w:bottom w:w="0" w:type="dxa"/>
              <w:right w:w="5" w:type="dxa"/>
            </w:tcMar>
          </w:tcPr>
          <w:p w14:paraId="57A48663"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top w:val="single" w:sz="4" w:space="0" w:color="auto"/>
              <w:left w:val="single" w:sz="4" w:space="0" w:color="111111"/>
              <w:bottom w:val="single" w:sz="4" w:space="0" w:color="111111"/>
              <w:right w:val="single" w:sz="4" w:space="0" w:color="111111"/>
            </w:tcBorders>
            <w:tcMar>
              <w:top w:w="0" w:type="dxa"/>
              <w:left w:w="5" w:type="dxa"/>
              <w:bottom w:w="0" w:type="dxa"/>
              <w:right w:w="5" w:type="dxa"/>
            </w:tcMar>
          </w:tcPr>
          <w:p w14:paraId="5DC45808"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top w:val="single" w:sz="4" w:space="0" w:color="auto"/>
              <w:left w:val="single" w:sz="4" w:space="0" w:color="111111"/>
              <w:bottom w:val="single" w:sz="4" w:space="0" w:color="111111"/>
              <w:right w:val="single" w:sz="4" w:space="0" w:color="111111"/>
            </w:tcBorders>
          </w:tcPr>
          <w:p w14:paraId="50722377"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111111"/>
              <w:bottom w:val="single" w:sz="4" w:space="0" w:color="111111"/>
              <w:right w:val="single" w:sz="4" w:space="0" w:color="111111"/>
            </w:tcBorders>
          </w:tcPr>
          <w:p w14:paraId="45C77009" w14:textId="77777777" w:rsidR="00E904BC" w:rsidRPr="003F0CF0"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111111"/>
              <w:bottom w:val="single" w:sz="4" w:space="0" w:color="111111"/>
              <w:right w:val="single" w:sz="4" w:space="0" w:color="111111"/>
            </w:tcBorders>
          </w:tcPr>
          <w:p w14:paraId="0F21E104"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auto"/>
              <w:left w:val="single" w:sz="4" w:space="0" w:color="111111"/>
              <w:bottom w:val="single" w:sz="4" w:space="0" w:color="111111"/>
              <w:right w:val="single" w:sz="4" w:space="0" w:color="111111"/>
            </w:tcBorders>
          </w:tcPr>
          <w:p w14:paraId="21C1FE78"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505C748C" w14:textId="77777777" w:rsidTr="00345262">
        <w:trPr>
          <w:trHeight w:val="58"/>
        </w:trPr>
        <w:tc>
          <w:tcPr>
            <w:tcW w:w="1132" w:type="dxa"/>
            <w:tcBorders>
              <w:left w:val="single" w:sz="4" w:space="0" w:color="111111"/>
              <w:bottom w:val="single" w:sz="4" w:space="0" w:color="111111"/>
              <w:right w:val="single" w:sz="4" w:space="0" w:color="111111"/>
            </w:tcBorders>
          </w:tcPr>
          <w:p w14:paraId="3EFFC578" w14:textId="77777777" w:rsidR="00E904BC" w:rsidRPr="003F0CF0" w:rsidRDefault="00E904BC" w:rsidP="00345262">
            <w:pPr>
              <w:pStyle w:val="TableContents"/>
              <w:jc w:val="center"/>
              <w:rPr>
                <w:rFonts w:ascii="Times New Roman" w:hAnsi="Times New Roman"/>
                <w:sz w:val="18"/>
                <w:szCs w:val="24"/>
              </w:rPr>
            </w:pPr>
          </w:p>
        </w:tc>
        <w:tc>
          <w:tcPr>
            <w:tcW w:w="14195" w:type="dxa"/>
            <w:gridSpan w:val="9"/>
            <w:tcBorders>
              <w:left w:val="single" w:sz="4" w:space="0" w:color="111111"/>
              <w:bottom w:val="single" w:sz="4" w:space="0" w:color="111111"/>
              <w:right w:val="single" w:sz="4" w:space="0" w:color="111111"/>
            </w:tcBorders>
            <w:tcMar>
              <w:top w:w="0" w:type="dxa"/>
              <w:left w:w="5" w:type="dxa"/>
              <w:bottom w:w="0" w:type="dxa"/>
              <w:right w:w="5" w:type="dxa"/>
            </w:tcMar>
          </w:tcPr>
          <w:p w14:paraId="75476E39"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4. Защита веб-технологий (ЗВТ)</w:t>
            </w:r>
          </w:p>
        </w:tc>
      </w:tr>
      <w:tr w:rsidR="00E904BC" w:rsidRPr="003F0CF0" w14:paraId="3DE8906A" w14:textId="77777777" w:rsidTr="00345262">
        <w:trPr>
          <w:trHeight w:val="58"/>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05EFF1CF"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ЗВТ.1</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611C4898"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Защита пользовательских данных</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1519EA7B"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1E451C7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5C60F7E3"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left w:val="single" w:sz="4" w:space="0" w:color="111111"/>
              <w:bottom w:val="single" w:sz="4" w:space="0" w:color="111111"/>
              <w:right w:val="single" w:sz="4" w:space="0" w:color="111111"/>
            </w:tcBorders>
          </w:tcPr>
          <w:p w14:paraId="0F129B55"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57DDB384"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6F3CAC29"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05A59F9A"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62BDAE3C" w14:textId="77777777" w:rsidTr="00345262">
        <w:trPr>
          <w:trHeight w:val="58"/>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1DF91890"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ЗВТ.2</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78300EEC"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Управление доступом пользователей</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66B95FEE"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70A21263"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14A8538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1898594D"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27A6A5DB"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w:t>
            </w:r>
          </w:p>
        </w:tc>
        <w:tc>
          <w:tcPr>
            <w:tcW w:w="844" w:type="dxa"/>
            <w:tcBorders>
              <w:left w:val="single" w:sz="4" w:space="0" w:color="111111"/>
              <w:bottom w:val="single" w:sz="4" w:space="0" w:color="111111"/>
              <w:right w:val="single" w:sz="4" w:space="0" w:color="111111"/>
            </w:tcBorders>
          </w:tcPr>
          <w:p w14:paraId="3F3595F4"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05C691DA"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2DD6145D"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08D80828"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3F0CA910" w14:textId="77777777" w:rsidTr="00345262">
        <w:trPr>
          <w:trHeight w:val="20"/>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21D22D7C"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ЗВТ.3</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1727A0ED"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Контроль и фильтрация трафика веб-приложений</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6655646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74F8FDF5"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0F339199"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48655C25"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w:t>
            </w:r>
          </w:p>
        </w:tc>
        <w:tc>
          <w:tcPr>
            <w:tcW w:w="844" w:type="dxa"/>
            <w:tcBorders>
              <w:left w:val="single" w:sz="4" w:space="0" w:color="111111"/>
              <w:bottom w:val="single" w:sz="4" w:space="0" w:color="111111"/>
              <w:right w:val="single" w:sz="4" w:space="0" w:color="111111"/>
            </w:tcBorders>
          </w:tcPr>
          <w:p w14:paraId="738CCECE"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7BE6AD18"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5B8B6016"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0CF21B44"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4E6FECC4" w14:textId="77777777" w:rsidTr="00345262">
        <w:trPr>
          <w:trHeight w:val="20"/>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63BEAED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ЗВТ.4</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25465AC1"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Регистрация событий безопасности в веб-приложениях и реагирование на них</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17146021"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03B88671"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590A5638"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left w:val="single" w:sz="4" w:space="0" w:color="111111"/>
              <w:bottom w:val="single" w:sz="4" w:space="0" w:color="111111"/>
              <w:right w:val="single" w:sz="4" w:space="0" w:color="111111"/>
            </w:tcBorders>
          </w:tcPr>
          <w:p w14:paraId="7C9A92E2"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5101E18F"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503715B9"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6C492DD3"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08A78C61" w14:textId="77777777" w:rsidTr="00345262">
        <w:trPr>
          <w:trHeight w:val="20"/>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36DAF17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ЗВТ.5</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086D7EE1"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sz w:val="18"/>
                <w:szCs w:val="24"/>
              </w:rPr>
              <w:t>Проверка файлов, передаваемых веб-приложениями, на вредоносное программное обеспечение</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6BA936C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55A69315"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726567F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left w:val="single" w:sz="4" w:space="0" w:color="111111"/>
              <w:bottom w:val="single" w:sz="4" w:space="0" w:color="111111"/>
              <w:right w:val="single" w:sz="4" w:space="0" w:color="111111"/>
            </w:tcBorders>
          </w:tcPr>
          <w:p w14:paraId="375258AE"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6D20DF0E"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2119FFBE"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7D74E5F9"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6F8505AB" w14:textId="77777777" w:rsidTr="00345262">
        <w:trPr>
          <w:trHeight w:val="20"/>
        </w:trPr>
        <w:tc>
          <w:tcPr>
            <w:tcW w:w="15327" w:type="dxa"/>
            <w:gridSpan w:val="10"/>
            <w:tcBorders>
              <w:left w:val="single" w:sz="4" w:space="0" w:color="111111"/>
              <w:bottom w:val="single" w:sz="4" w:space="0" w:color="111111"/>
              <w:right w:val="single" w:sz="4" w:space="0" w:color="111111"/>
            </w:tcBorders>
          </w:tcPr>
          <w:p w14:paraId="1EC10FBA"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5. Защита программных интерфейсов взаимодействия приложений (API) (ЗПИ)</w:t>
            </w:r>
          </w:p>
        </w:tc>
      </w:tr>
      <w:tr w:rsidR="00E904BC" w:rsidRPr="003F0CF0" w14:paraId="77C2D8F9" w14:textId="77777777" w:rsidTr="00345262">
        <w:trPr>
          <w:trHeight w:val="20"/>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5D376CAD"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ЗПИ.1</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325116EB"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Защита данных API</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6BE908B0"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65FF478A"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0D685FDD"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783255E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3E15AC9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w:t>
            </w:r>
          </w:p>
        </w:tc>
        <w:tc>
          <w:tcPr>
            <w:tcW w:w="844" w:type="dxa"/>
            <w:tcBorders>
              <w:left w:val="single" w:sz="4" w:space="0" w:color="111111"/>
              <w:bottom w:val="single" w:sz="4" w:space="0" w:color="111111"/>
              <w:right w:val="single" w:sz="4" w:space="0" w:color="111111"/>
            </w:tcBorders>
          </w:tcPr>
          <w:p w14:paraId="608A456A"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3395CE52"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1518FF53"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7B07DD54"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5499CBC3" w14:textId="77777777" w:rsidTr="00345262">
        <w:trPr>
          <w:trHeight w:val="20"/>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090AB33C"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ЗПИ.2</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7A8AB220"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Управление доступом пользователей и приложений</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35E071B5"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7E76FECC"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3619D45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left w:val="single" w:sz="4" w:space="0" w:color="111111"/>
              <w:bottom w:val="single" w:sz="4" w:space="0" w:color="111111"/>
              <w:right w:val="single" w:sz="4" w:space="0" w:color="111111"/>
            </w:tcBorders>
          </w:tcPr>
          <w:p w14:paraId="17F3EDBE"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03F4473A"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4D5D2E32"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0AC221DD"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7A1949D7" w14:textId="77777777" w:rsidTr="00345262">
        <w:trPr>
          <w:trHeight w:val="20"/>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2B2AE5B0"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ЗПИ.3</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27BA4F5B"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Проверка на соответствие спецификации API</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3183154D"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0CD4EA24"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5F271F46"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p w14:paraId="7AE7A31B"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1</w:t>
            </w:r>
          </w:p>
        </w:tc>
        <w:tc>
          <w:tcPr>
            <w:tcW w:w="844" w:type="dxa"/>
            <w:tcBorders>
              <w:left w:val="single" w:sz="4" w:space="0" w:color="111111"/>
              <w:bottom w:val="single" w:sz="4" w:space="0" w:color="111111"/>
              <w:right w:val="single" w:sz="4" w:space="0" w:color="111111"/>
            </w:tcBorders>
          </w:tcPr>
          <w:p w14:paraId="23694B7B"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19816D27"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15451EE1"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17BE4993" w14:textId="77777777" w:rsidR="00E904BC" w:rsidRPr="003F0CF0" w:rsidRDefault="00E904BC" w:rsidP="00345262">
            <w:pPr>
              <w:pStyle w:val="TableContents"/>
              <w:jc w:val="center"/>
              <w:rPr>
                <w:rFonts w:ascii="Times New Roman" w:hAnsi="Times New Roman"/>
                <w:sz w:val="18"/>
                <w:szCs w:val="24"/>
              </w:rPr>
            </w:pPr>
          </w:p>
        </w:tc>
      </w:tr>
      <w:tr w:rsidR="00E904BC" w14:paraId="3044D512" w14:textId="77777777" w:rsidTr="00345262">
        <w:trPr>
          <w:trHeight w:val="20"/>
        </w:trPr>
        <w:tc>
          <w:tcPr>
            <w:tcW w:w="15327" w:type="dxa"/>
            <w:gridSpan w:val="10"/>
            <w:tcBorders>
              <w:left w:val="single" w:sz="4" w:space="0" w:color="111111"/>
              <w:bottom w:val="single" w:sz="4" w:space="0" w:color="111111"/>
              <w:right w:val="single" w:sz="4" w:space="0" w:color="111111"/>
            </w:tcBorders>
          </w:tcPr>
          <w:p w14:paraId="3732BB36" w14:textId="77777777" w:rsidR="00E904BC" w:rsidRDefault="00E904BC" w:rsidP="00345262">
            <w:pPr>
              <w:pStyle w:val="TableContents"/>
              <w:jc w:val="center"/>
              <w:rPr>
                <w:rFonts w:ascii="Times New Roman" w:hAnsi="Times New Roman"/>
                <w:sz w:val="18"/>
                <w:szCs w:val="24"/>
              </w:rPr>
            </w:pPr>
            <w:r>
              <w:rPr>
                <w:rFonts w:ascii="Times New Roman" w:hAnsi="Times New Roman"/>
                <w:sz w:val="18"/>
                <w:szCs w:val="24"/>
              </w:rPr>
              <w:t>6</w:t>
            </w:r>
            <w:r w:rsidRPr="003F0CF0">
              <w:rPr>
                <w:rFonts w:ascii="Times New Roman" w:hAnsi="Times New Roman"/>
                <w:sz w:val="18"/>
                <w:szCs w:val="24"/>
              </w:rPr>
              <w:t>. Антивирусная защита (АВЗ)</w:t>
            </w:r>
          </w:p>
        </w:tc>
      </w:tr>
      <w:tr w:rsidR="00E904BC" w:rsidRPr="003F0CF0" w14:paraId="2BF070C3" w14:textId="77777777" w:rsidTr="00345262">
        <w:trPr>
          <w:trHeight w:val="20"/>
        </w:trPr>
        <w:tc>
          <w:tcPr>
            <w:tcW w:w="1479" w:type="dxa"/>
            <w:gridSpan w:val="2"/>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tcPr>
          <w:p w14:paraId="5BAECDD5"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АВЗ.1</w:t>
            </w:r>
          </w:p>
        </w:tc>
        <w:tc>
          <w:tcPr>
            <w:tcW w:w="7096"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tcPr>
          <w:p w14:paraId="5C1B4A5B"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Антивирусная защита устройств</w:t>
            </w:r>
          </w:p>
        </w:tc>
        <w:tc>
          <w:tcPr>
            <w:tcW w:w="1126"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tcPr>
          <w:p w14:paraId="1E006711"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tcPr>
          <w:p w14:paraId="107EC12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tcPr>
          <w:p w14:paraId="69C3F38A"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top w:val="single" w:sz="4" w:space="0" w:color="111111"/>
              <w:left w:val="single" w:sz="4" w:space="0" w:color="111111"/>
              <w:bottom w:val="single" w:sz="4" w:space="0" w:color="111111"/>
              <w:right w:val="single" w:sz="4" w:space="0" w:color="111111"/>
            </w:tcBorders>
          </w:tcPr>
          <w:p w14:paraId="1D62EC32"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111111"/>
              <w:left w:val="single" w:sz="4" w:space="0" w:color="111111"/>
              <w:bottom w:val="single" w:sz="4" w:space="0" w:color="111111"/>
              <w:right w:val="single" w:sz="4" w:space="0" w:color="111111"/>
            </w:tcBorders>
          </w:tcPr>
          <w:p w14:paraId="770C05B0" w14:textId="77777777" w:rsidR="00E904BC" w:rsidRPr="003F0CF0" w:rsidRDefault="00E904BC" w:rsidP="00345262">
            <w:pPr>
              <w:pStyle w:val="TableContents"/>
              <w:jc w:val="center"/>
              <w:rPr>
                <w:rFonts w:ascii="Times New Roman" w:hAnsi="Times New Roman"/>
                <w:sz w:val="18"/>
                <w:szCs w:val="24"/>
              </w:rPr>
            </w:pPr>
          </w:p>
        </w:tc>
        <w:tc>
          <w:tcPr>
            <w:tcW w:w="843" w:type="dxa"/>
            <w:tcBorders>
              <w:top w:val="single" w:sz="4" w:space="0" w:color="111111"/>
              <w:left w:val="single" w:sz="4" w:space="0" w:color="111111"/>
              <w:bottom w:val="single" w:sz="4" w:space="0" w:color="111111"/>
              <w:right w:val="single" w:sz="4" w:space="0" w:color="111111"/>
            </w:tcBorders>
          </w:tcPr>
          <w:p w14:paraId="234334BD"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111111"/>
              <w:left w:val="single" w:sz="4" w:space="0" w:color="111111"/>
              <w:bottom w:val="single" w:sz="4" w:space="0" w:color="111111"/>
              <w:right w:val="single" w:sz="4" w:space="0" w:color="111111"/>
            </w:tcBorders>
          </w:tcPr>
          <w:p w14:paraId="644AFD9E" w14:textId="77777777" w:rsidR="00E904BC" w:rsidRPr="003F0CF0" w:rsidRDefault="00E904BC" w:rsidP="00345262">
            <w:pPr>
              <w:pStyle w:val="TableContents"/>
              <w:jc w:val="center"/>
              <w:rPr>
                <w:rFonts w:ascii="Times New Roman" w:hAnsi="Times New Roman"/>
                <w:sz w:val="18"/>
                <w:szCs w:val="24"/>
              </w:rPr>
            </w:pPr>
          </w:p>
        </w:tc>
      </w:tr>
      <w:tr w:rsidR="00E904BC" w14:paraId="4AE99B01" w14:textId="77777777" w:rsidTr="00345262">
        <w:trPr>
          <w:trHeight w:val="20"/>
        </w:trPr>
        <w:tc>
          <w:tcPr>
            <w:tcW w:w="15327" w:type="dxa"/>
            <w:gridSpan w:val="10"/>
            <w:tcBorders>
              <w:top w:val="single" w:sz="4" w:space="0" w:color="111111"/>
              <w:left w:val="single" w:sz="4" w:space="0" w:color="111111"/>
              <w:bottom w:val="single" w:sz="4" w:space="0" w:color="111111"/>
              <w:right w:val="single" w:sz="4" w:space="0" w:color="111111"/>
            </w:tcBorders>
          </w:tcPr>
          <w:p w14:paraId="4222C4ED" w14:textId="77777777" w:rsidR="00E904BC" w:rsidRDefault="00E904BC" w:rsidP="00345262">
            <w:pPr>
              <w:pStyle w:val="TableContents"/>
              <w:jc w:val="center"/>
              <w:rPr>
                <w:rFonts w:ascii="Times New Roman" w:hAnsi="Times New Roman"/>
                <w:sz w:val="18"/>
                <w:szCs w:val="24"/>
              </w:rPr>
            </w:pPr>
            <w:r>
              <w:rPr>
                <w:rFonts w:ascii="Times New Roman" w:hAnsi="Times New Roman"/>
                <w:sz w:val="18"/>
                <w:szCs w:val="24"/>
              </w:rPr>
              <w:t>7</w:t>
            </w:r>
            <w:r w:rsidRPr="003F0CF0">
              <w:rPr>
                <w:rFonts w:ascii="Times New Roman" w:hAnsi="Times New Roman"/>
                <w:sz w:val="18"/>
                <w:szCs w:val="24"/>
              </w:rPr>
              <w:t xml:space="preserve">. Защита от компьютерных </w:t>
            </w:r>
            <w:r>
              <w:rPr>
                <w:rFonts w:ascii="Times New Roman" w:hAnsi="Times New Roman"/>
                <w:sz w:val="18"/>
                <w:szCs w:val="24"/>
              </w:rPr>
              <w:t xml:space="preserve">атак, направленных на отказ </w:t>
            </w:r>
            <w:r w:rsidRPr="003F0CF0">
              <w:rPr>
                <w:rFonts w:ascii="Times New Roman" w:hAnsi="Times New Roman"/>
                <w:sz w:val="18"/>
                <w:szCs w:val="24"/>
              </w:rPr>
              <w:t>в обслуживании (ЗОО)</w:t>
            </w:r>
          </w:p>
        </w:tc>
      </w:tr>
      <w:tr w:rsidR="00E904BC" w:rsidRPr="003F0CF0" w14:paraId="1FDB78DE" w14:textId="77777777" w:rsidTr="00345262">
        <w:trPr>
          <w:trHeight w:val="20"/>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7EEC4635"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ЗОО.1</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494E5F15" w14:textId="77777777" w:rsidR="00E904BC" w:rsidRPr="003F0CF0" w:rsidRDefault="00E904BC" w:rsidP="00345262">
            <w:pPr>
              <w:pStyle w:val="Standard"/>
              <w:ind w:left="60" w:right="135"/>
              <w:jc w:val="both"/>
              <w:rPr>
                <w:rFonts w:cs="Times New Roman"/>
                <w:sz w:val="18"/>
              </w:rPr>
            </w:pPr>
            <w:r w:rsidRPr="003F0CF0">
              <w:rPr>
                <w:rFonts w:cs="Times New Roman"/>
                <w:sz w:val="18"/>
              </w:rPr>
              <w:t>Защита от компьютерных атак, направленных на отказ в обслуживании, при доступе внешних пользователей к прикладным сервисам, предоставляемым информационной системой</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5EA27DF8"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1AC78F0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74C6C3A6"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left w:val="single" w:sz="4" w:space="0" w:color="111111"/>
              <w:bottom w:val="single" w:sz="4" w:space="0" w:color="111111"/>
              <w:right w:val="single" w:sz="4" w:space="0" w:color="111111"/>
            </w:tcBorders>
          </w:tcPr>
          <w:p w14:paraId="084CBBC8"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02CCA088"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7F372FB5"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032E3CB4"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3DD7AE12" w14:textId="77777777" w:rsidTr="00345262">
        <w:trPr>
          <w:trHeight w:val="20"/>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41B8AE53"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ЗОО.3</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6504702E"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Мониторинг состояния сервисов и интерфейсов</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7650803B"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09544A61"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01B610EE"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left w:val="single" w:sz="4" w:space="0" w:color="111111"/>
              <w:bottom w:val="single" w:sz="4" w:space="0" w:color="111111"/>
              <w:right w:val="single" w:sz="4" w:space="0" w:color="111111"/>
            </w:tcBorders>
          </w:tcPr>
          <w:p w14:paraId="40B43BF3"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5D6CA9AD"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2CB63EDF"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6696AF80"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1752820F" w14:textId="77777777" w:rsidTr="00345262">
        <w:trPr>
          <w:trHeight w:val="20"/>
        </w:trPr>
        <w:tc>
          <w:tcPr>
            <w:tcW w:w="1479" w:type="dxa"/>
            <w:gridSpan w:val="2"/>
            <w:tcBorders>
              <w:left w:val="single" w:sz="4" w:space="0" w:color="111111"/>
              <w:bottom w:val="single" w:sz="4" w:space="0" w:color="111111"/>
              <w:right w:val="single" w:sz="4" w:space="0" w:color="111111"/>
            </w:tcBorders>
            <w:tcMar>
              <w:top w:w="0" w:type="dxa"/>
              <w:left w:w="5" w:type="dxa"/>
              <w:bottom w:w="0" w:type="dxa"/>
              <w:right w:w="5" w:type="dxa"/>
            </w:tcMar>
          </w:tcPr>
          <w:p w14:paraId="163DC9F3"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ЗОО.5</w:t>
            </w:r>
          </w:p>
        </w:tc>
        <w:tc>
          <w:tcPr>
            <w:tcW w:w="7096" w:type="dxa"/>
            <w:tcBorders>
              <w:left w:val="single" w:sz="4" w:space="0" w:color="111111"/>
              <w:bottom w:val="single" w:sz="4" w:space="0" w:color="111111"/>
              <w:right w:val="single" w:sz="4" w:space="0" w:color="111111"/>
            </w:tcBorders>
            <w:tcMar>
              <w:top w:w="0" w:type="dxa"/>
              <w:left w:w="5" w:type="dxa"/>
              <w:bottom w:w="0" w:type="dxa"/>
              <w:right w:w="5" w:type="dxa"/>
            </w:tcMar>
          </w:tcPr>
          <w:p w14:paraId="5B7927D9" w14:textId="77777777" w:rsidR="00E904BC" w:rsidRPr="003F0CF0" w:rsidRDefault="00E904BC" w:rsidP="00345262">
            <w:pPr>
              <w:pStyle w:val="TableContents"/>
              <w:ind w:left="60"/>
              <w:jc w:val="both"/>
              <w:rPr>
                <w:rFonts w:ascii="Times New Roman" w:hAnsi="Times New Roman"/>
                <w:sz w:val="18"/>
                <w:szCs w:val="24"/>
              </w:rPr>
            </w:pPr>
            <w:r w:rsidRPr="003F0CF0">
              <w:rPr>
                <w:rFonts w:ascii="Times New Roman" w:hAnsi="Times New Roman"/>
                <w:sz w:val="18"/>
                <w:szCs w:val="24"/>
              </w:rPr>
              <w:t>Ограничение нагрузки</w:t>
            </w:r>
          </w:p>
        </w:tc>
        <w:tc>
          <w:tcPr>
            <w:tcW w:w="1126" w:type="dxa"/>
            <w:tcBorders>
              <w:left w:val="single" w:sz="4" w:space="0" w:color="111111"/>
              <w:bottom w:val="single" w:sz="4" w:space="0" w:color="111111"/>
              <w:right w:val="single" w:sz="4" w:space="0" w:color="111111"/>
            </w:tcBorders>
            <w:tcMar>
              <w:top w:w="0" w:type="dxa"/>
              <w:left w:w="5" w:type="dxa"/>
              <w:bottom w:w="0" w:type="dxa"/>
              <w:right w:w="5" w:type="dxa"/>
            </w:tcMar>
          </w:tcPr>
          <w:p w14:paraId="51FA8EFD"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left w:val="single" w:sz="4" w:space="0" w:color="111111"/>
              <w:bottom w:val="single" w:sz="4" w:space="0" w:color="111111"/>
              <w:right w:val="single" w:sz="4" w:space="0" w:color="111111"/>
            </w:tcBorders>
            <w:tcMar>
              <w:top w:w="0" w:type="dxa"/>
              <w:left w:w="5" w:type="dxa"/>
              <w:bottom w:w="0" w:type="dxa"/>
              <w:right w:w="5" w:type="dxa"/>
            </w:tcMar>
          </w:tcPr>
          <w:p w14:paraId="144C73FA"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left w:val="single" w:sz="4" w:space="0" w:color="111111"/>
              <w:bottom w:val="single" w:sz="4" w:space="0" w:color="111111"/>
              <w:right w:val="single" w:sz="4" w:space="0" w:color="111111"/>
            </w:tcBorders>
            <w:tcMar>
              <w:top w:w="0" w:type="dxa"/>
              <w:left w:w="5" w:type="dxa"/>
              <w:bottom w:w="0" w:type="dxa"/>
              <w:right w:w="5" w:type="dxa"/>
            </w:tcMar>
          </w:tcPr>
          <w:p w14:paraId="5409FF28"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left w:val="single" w:sz="4" w:space="0" w:color="111111"/>
              <w:bottom w:val="single" w:sz="4" w:space="0" w:color="111111"/>
              <w:right w:val="single" w:sz="4" w:space="0" w:color="111111"/>
            </w:tcBorders>
          </w:tcPr>
          <w:p w14:paraId="1E8E8A5C" w14:textId="77777777" w:rsidR="00E904BC" w:rsidRPr="003F0CF0" w:rsidRDefault="00E904BC" w:rsidP="00345262">
            <w:pPr>
              <w:pStyle w:val="TableContents"/>
              <w:jc w:val="center"/>
              <w:rPr>
                <w:rFonts w:ascii="Times New Roman" w:hAnsi="Times New Roman"/>
                <w:sz w:val="18"/>
                <w:szCs w:val="24"/>
              </w:rPr>
            </w:pPr>
          </w:p>
        </w:tc>
        <w:tc>
          <w:tcPr>
            <w:tcW w:w="845" w:type="dxa"/>
            <w:tcBorders>
              <w:left w:val="single" w:sz="4" w:space="0" w:color="111111"/>
              <w:bottom w:val="single" w:sz="4" w:space="0" w:color="111111"/>
              <w:right w:val="single" w:sz="4" w:space="0" w:color="111111"/>
            </w:tcBorders>
          </w:tcPr>
          <w:p w14:paraId="5D5EA351" w14:textId="77777777" w:rsidR="00E904BC" w:rsidRPr="003F0CF0" w:rsidRDefault="00E904BC" w:rsidP="00345262">
            <w:pPr>
              <w:pStyle w:val="TableContents"/>
              <w:jc w:val="center"/>
              <w:rPr>
                <w:rFonts w:ascii="Times New Roman" w:hAnsi="Times New Roman"/>
                <w:sz w:val="18"/>
                <w:szCs w:val="24"/>
              </w:rPr>
            </w:pPr>
          </w:p>
        </w:tc>
        <w:tc>
          <w:tcPr>
            <w:tcW w:w="843" w:type="dxa"/>
            <w:tcBorders>
              <w:left w:val="single" w:sz="4" w:space="0" w:color="111111"/>
              <w:bottom w:val="single" w:sz="4" w:space="0" w:color="111111"/>
              <w:right w:val="single" w:sz="4" w:space="0" w:color="111111"/>
            </w:tcBorders>
          </w:tcPr>
          <w:p w14:paraId="12AC4799" w14:textId="77777777" w:rsidR="00E904BC" w:rsidRPr="003F0CF0" w:rsidRDefault="00E904BC" w:rsidP="00345262">
            <w:pPr>
              <w:pStyle w:val="TableContents"/>
              <w:jc w:val="center"/>
              <w:rPr>
                <w:rFonts w:ascii="Times New Roman" w:hAnsi="Times New Roman"/>
                <w:sz w:val="18"/>
                <w:szCs w:val="24"/>
              </w:rPr>
            </w:pPr>
          </w:p>
        </w:tc>
        <w:tc>
          <w:tcPr>
            <w:tcW w:w="703" w:type="dxa"/>
            <w:tcBorders>
              <w:left w:val="single" w:sz="4" w:space="0" w:color="111111"/>
              <w:bottom w:val="single" w:sz="4" w:space="0" w:color="111111"/>
              <w:right w:val="single" w:sz="4" w:space="0" w:color="111111"/>
            </w:tcBorders>
          </w:tcPr>
          <w:p w14:paraId="76438502" w14:textId="77777777" w:rsidR="00E904BC" w:rsidRPr="003F0CF0" w:rsidRDefault="00E904BC" w:rsidP="00345262">
            <w:pPr>
              <w:pStyle w:val="TableContents"/>
              <w:jc w:val="center"/>
              <w:rPr>
                <w:rFonts w:ascii="Times New Roman" w:hAnsi="Times New Roman"/>
                <w:sz w:val="18"/>
                <w:szCs w:val="24"/>
              </w:rPr>
            </w:pPr>
          </w:p>
        </w:tc>
      </w:tr>
      <w:tr w:rsidR="00E904BC" w14:paraId="608E4349" w14:textId="77777777" w:rsidTr="00345262">
        <w:trPr>
          <w:trHeight w:val="20"/>
        </w:trPr>
        <w:tc>
          <w:tcPr>
            <w:tcW w:w="15327" w:type="dxa"/>
            <w:gridSpan w:val="10"/>
            <w:tcBorders>
              <w:top w:val="single" w:sz="4" w:space="0" w:color="auto"/>
              <w:left w:val="single" w:sz="4" w:space="0" w:color="auto"/>
              <w:bottom w:val="single" w:sz="4" w:space="0" w:color="auto"/>
              <w:right w:val="single" w:sz="4" w:space="0" w:color="auto"/>
            </w:tcBorders>
          </w:tcPr>
          <w:p w14:paraId="53543551" w14:textId="77777777" w:rsidR="00E904BC" w:rsidRDefault="00E904BC" w:rsidP="00345262">
            <w:pPr>
              <w:pStyle w:val="TableContents"/>
              <w:ind w:firstLine="127"/>
              <w:jc w:val="center"/>
              <w:rPr>
                <w:rFonts w:ascii="Times New Roman" w:hAnsi="Times New Roman"/>
                <w:sz w:val="18"/>
                <w:szCs w:val="24"/>
                <w:lang w:val="en-US"/>
              </w:rPr>
            </w:pPr>
            <w:r>
              <w:rPr>
                <w:rFonts w:ascii="Times New Roman" w:hAnsi="Times New Roman"/>
                <w:sz w:val="18"/>
                <w:szCs w:val="24"/>
                <w:lang w:val="en-US"/>
              </w:rPr>
              <w:t>8</w:t>
            </w:r>
            <w:r w:rsidRPr="003F0CF0">
              <w:rPr>
                <w:rFonts w:ascii="Times New Roman" w:hAnsi="Times New Roman"/>
                <w:sz w:val="18"/>
                <w:szCs w:val="24"/>
              </w:rPr>
              <w:t>. Защита персональных данных</w:t>
            </w:r>
          </w:p>
        </w:tc>
      </w:tr>
      <w:tr w:rsidR="00E904BC" w:rsidRPr="003F0CF0" w14:paraId="412C162E"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4CB81FB6"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ПДН.1</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4EA55AF0"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sz w:val="18"/>
                <w:szCs w:val="24"/>
              </w:rPr>
              <w:t>Обеспечение информационной системы автоматизированными средствами, регистрирующими запросы пользователей информационной системы на получение персональных данных, а также факты предоставления персональных данных по этим запросам в электронном журнале сообщений (состав данных: сотрудник, запросивший данные, дата время, факт получения) в “Журнале сообщений ПДн”. В ОРД должны быть определены отдельные права доступа к этим журналам, данные права должны быть реализованы средствами СПО. Доступ к журналам должен быть реализован непосредственно из интерфейса СПО в соответствии с назначенными правами доступа.</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389E9084" w14:textId="77777777" w:rsidR="00E904BC" w:rsidRPr="003F0CF0" w:rsidRDefault="00E904BC" w:rsidP="00345262">
            <w:pPr>
              <w:pStyle w:val="TableContents"/>
              <w:jc w:val="center"/>
              <w:rPr>
                <w:rFonts w:ascii="Times New Roman" w:hAnsi="Times New Roman"/>
                <w:sz w:val="18"/>
                <w:szCs w:val="24"/>
              </w:rPr>
            </w:pP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361ADDF0" w14:textId="77777777" w:rsidR="00E904BC" w:rsidRPr="003F0CF0" w:rsidRDefault="00E904BC" w:rsidP="00345262">
            <w:pPr>
              <w:pStyle w:val="TableContents"/>
              <w:jc w:val="center"/>
              <w:rPr>
                <w:rFonts w:ascii="Times New Roman" w:hAnsi="Times New Roman"/>
                <w:sz w:val="18"/>
                <w:szCs w:val="24"/>
              </w:rPr>
            </w:pP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3FC10CB1" w14:textId="77777777" w:rsidR="00E904BC" w:rsidRPr="003F0CF0" w:rsidRDefault="00E904BC" w:rsidP="00345262">
            <w:pPr>
              <w:pStyle w:val="TableContents"/>
              <w:jc w:val="center"/>
              <w:rPr>
                <w:rFonts w:ascii="Times New Roman" w:hAnsi="Times New Roman"/>
                <w:sz w:val="18"/>
                <w:szCs w:val="24"/>
              </w:rPr>
            </w:pPr>
          </w:p>
        </w:tc>
        <w:tc>
          <w:tcPr>
            <w:tcW w:w="844" w:type="dxa"/>
            <w:tcBorders>
              <w:top w:val="single" w:sz="4" w:space="0" w:color="auto"/>
              <w:left w:val="single" w:sz="4" w:space="0" w:color="auto"/>
              <w:bottom w:val="single" w:sz="4" w:space="0" w:color="auto"/>
              <w:right w:val="single" w:sz="4" w:space="0" w:color="auto"/>
            </w:tcBorders>
          </w:tcPr>
          <w:p w14:paraId="6C10A73C"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55EC86D5" w14:textId="77777777" w:rsidR="00E904BC" w:rsidRPr="003F0CF0"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6DFD71B8" w14:textId="77777777" w:rsidR="00E904BC" w:rsidRPr="003F0CF0" w:rsidRDefault="00E904BC" w:rsidP="00345262">
            <w:pPr>
              <w:pStyle w:val="TableContents"/>
              <w:jc w:val="center"/>
              <w:rPr>
                <w:rFonts w:ascii="Times New Roman" w:hAnsi="Times New Roman"/>
                <w:sz w:val="18"/>
                <w:szCs w:val="24"/>
              </w:rPr>
            </w:pPr>
            <w:r>
              <w:rPr>
                <w:rFonts w:ascii="Times New Roman" w:hAnsi="Times New Roman"/>
                <w:sz w:val="18"/>
                <w:szCs w:val="24"/>
              </w:rPr>
              <w:t>+</w:t>
            </w:r>
          </w:p>
        </w:tc>
        <w:tc>
          <w:tcPr>
            <w:tcW w:w="703" w:type="dxa"/>
            <w:tcBorders>
              <w:top w:val="single" w:sz="4" w:space="0" w:color="auto"/>
              <w:left w:val="single" w:sz="4" w:space="0" w:color="auto"/>
              <w:bottom w:val="single" w:sz="4" w:space="0" w:color="auto"/>
              <w:right w:val="single" w:sz="4" w:space="0" w:color="auto"/>
            </w:tcBorders>
          </w:tcPr>
          <w:p w14:paraId="2F007F9A" w14:textId="77777777" w:rsidR="00E904BC" w:rsidRPr="003F0CF0" w:rsidRDefault="00E904BC" w:rsidP="00345262">
            <w:pPr>
              <w:pStyle w:val="TableContents"/>
              <w:jc w:val="center"/>
              <w:rPr>
                <w:rFonts w:ascii="Times New Roman" w:hAnsi="Times New Roman"/>
                <w:sz w:val="18"/>
                <w:szCs w:val="24"/>
              </w:rPr>
            </w:pPr>
            <w:r>
              <w:rPr>
                <w:rFonts w:ascii="Times New Roman" w:hAnsi="Times New Roman"/>
                <w:sz w:val="18"/>
                <w:szCs w:val="24"/>
              </w:rPr>
              <w:t>+</w:t>
            </w:r>
          </w:p>
        </w:tc>
      </w:tr>
      <w:tr w:rsidR="00E904BC" w:rsidRPr="003F0CF0" w14:paraId="5D8BFD67"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535BB761"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ПДН.2</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0096E7D2"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sz w:val="18"/>
                <w:szCs w:val="24"/>
              </w:rPr>
              <w:t>Обеспечение информационной системы автоматизированными средствами, исключающими доступ к содержанию электронного журнала сообщений лиц, не указанных в утвержденном руководителем оператора списке лиц, допущенных к содержанию электронного “Журнала сообщений ПДн” средствами СПО в профилях или ролях Пользователя. Доступ к изменению данного профиля или роли должен быть реализован непосредственно из интерфейса СПО в соответствии с назначенными правами доступа.</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38482620" w14:textId="77777777" w:rsidR="00E904BC" w:rsidRPr="003F0CF0" w:rsidRDefault="00E904BC" w:rsidP="00345262">
            <w:pPr>
              <w:pStyle w:val="TableContents"/>
              <w:jc w:val="center"/>
              <w:rPr>
                <w:rFonts w:ascii="Times New Roman" w:hAnsi="Times New Roman"/>
                <w:sz w:val="18"/>
                <w:szCs w:val="24"/>
              </w:rPr>
            </w:pP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42EB745D" w14:textId="77777777" w:rsidR="00E904BC" w:rsidRPr="003F0CF0" w:rsidRDefault="00E904BC" w:rsidP="00345262">
            <w:pPr>
              <w:pStyle w:val="TableContents"/>
              <w:jc w:val="center"/>
              <w:rPr>
                <w:rFonts w:ascii="Times New Roman" w:hAnsi="Times New Roman"/>
                <w:sz w:val="18"/>
                <w:szCs w:val="24"/>
              </w:rPr>
            </w:pP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5DDBF7D0" w14:textId="77777777" w:rsidR="00E904BC" w:rsidRPr="003F0CF0" w:rsidRDefault="00E904BC" w:rsidP="00345262">
            <w:pPr>
              <w:pStyle w:val="TableContents"/>
              <w:jc w:val="center"/>
              <w:rPr>
                <w:rFonts w:ascii="Times New Roman" w:hAnsi="Times New Roman"/>
                <w:sz w:val="18"/>
                <w:szCs w:val="24"/>
              </w:rPr>
            </w:pPr>
          </w:p>
        </w:tc>
        <w:tc>
          <w:tcPr>
            <w:tcW w:w="844" w:type="dxa"/>
            <w:tcBorders>
              <w:top w:val="single" w:sz="4" w:space="0" w:color="auto"/>
              <w:left w:val="single" w:sz="4" w:space="0" w:color="auto"/>
              <w:bottom w:val="single" w:sz="4" w:space="0" w:color="auto"/>
              <w:right w:val="single" w:sz="4" w:space="0" w:color="auto"/>
            </w:tcBorders>
          </w:tcPr>
          <w:p w14:paraId="5ABED335"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65B980A1" w14:textId="77777777" w:rsidR="00E904BC" w:rsidRPr="003F0CF0"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18887B4E" w14:textId="77777777" w:rsidR="00E904BC" w:rsidRPr="003F0CF0" w:rsidRDefault="00E904BC" w:rsidP="00345262">
            <w:pPr>
              <w:pStyle w:val="TableContents"/>
              <w:jc w:val="center"/>
              <w:rPr>
                <w:rFonts w:ascii="Times New Roman" w:hAnsi="Times New Roman"/>
                <w:sz w:val="18"/>
                <w:szCs w:val="24"/>
              </w:rPr>
            </w:pPr>
            <w:r>
              <w:rPr>
                <w:rFonts w:ascii="Times New Roman" w:hAnsi="Times New Roman"/>
                <w:sz w:val="18"/>
                <w:szCs w:val="24"/>
              </w:rPr>
              <w:t>+</w:t>
            </w:r>
          </w:p>
        </w:tc>
        <w:tc>
          <w:tcPr>
            <w:tcW w:w="703" w:type="dxa"/>
            <w:tcBorders>
              <w:top w:val="single" w:sz="4" w:space="0" w:color="auto"/>
              <w:left w:val="single" w:sz="4" w:space="0" w:color="auto"/>
              <w:bottom w:val="single" w:sz="4" w:space="0" w:color="auto"/>
              <w:right w:val="single" w:sz="4" w:space="0" w:color="auto"/>
            </w:tcBorders>
          </w:tcPr>
          <w:p w14:paraId="46EF1882" w14:textId="77777777" w:rsidR="00E904BC" w:rsidRPr="003F0CF0" w:rsidRDefault="00E904BC" w:rsidP="00345262">
            <w:pPr>
              <w:pStyle w:val="TableContents"/>
              <w:jc w:val="center"/>
              <w:rPr>
                <w:rFonts w:ascii="Times New Roman" w:hAnsi="Times New Roman"/>
                <w:sz w:val="18"/>
                <w:szCs w:val="24"/>
              </w:rPr>
            </w:pPr>
            <w:r>
              <w:rPr>
                <w:rFonts w:ascii="Times New Roman" w:hAnsi="Times New Roman"/>
                <w:sz w:val="18"/>
                <w:szCs w:val="24"/>
              </w:rPr>
              <w:t>+</w:t>
            </w:r>
          </w:p>
        </w:tc>
      </w:tr>
      <w:tr w:rsidR="00E904BC" w:rsidRPr="003F0CF0" w14:paraId="12BB0F3B"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5E8551E0"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ПДН.3</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3BA2E913"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sz w:val="18"/>
                <w:szCs w:val="24"/>
              </w:rPr>
              <w:t>Обеспечение информационной системы автоматизированными средствами, позволяющими автоматически регистрировать в электронном "Журнале безопасности ПДн" изменения полномочий сотрудника оператора по доступу к персональным данным, содержащимся в информационной системе.</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73D44A8D" w14:textId="77777777" w:rsidR="00E904BC" w:rsidRPr="003F0CF0" w:rsidRDefault="00E904BC" w:rsidP="00345262">
            <w:pPr>
              <w:pStyle w:val="TableContents"/>
              <w:jc w:val="center"/>
              <w:rPr>
                <w:rFonts w:ascii="Times New Roman" w:hAnsi="Times New Roman"/>
                <w:sz w:val="18"/>
                <w:szCs w:val="24"/>
              </w:rPr>
            </w:pP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323CFC75" w14:textId="77777777" w:rsidR="00E904BC" w:rsidRPr="003F0CF0" w:rsidRDefault="00E904BC" w:rsidP="00345262">
            <w:pPr>
              <w:pStyle w:val="TableContents"/>
              <w:jc w:val="center"/>
              <w:rPr>
                <w:rFonts w:ascii="Times New Roman" w:hAnsi="Times New Roman"/>
                <w:sz w:val="18"/>
                <w:szCs w:val="24"/>
              </w:rPr>
            </w:pP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68ADEA72" w14:textId="77777777" w:rsidR="00E904BC" w:rsidRPr="003F0CF0" w:rsidRDefault="00E904BC" w:rsidP="00345262">
            <w:pPr>
              <w:pStyle w:val="TableContents"/>
              <w:jc w:val="center"/>
              <w:rPr>
                <w:rFonts w:ascii="Times New Roman" w:hAnsi="Times New Roman"/>
                <w:sz w:val="18"/>
                <w:szCs w:val="24"/>
              </w:rPr>
            </w:pPr>
          </w:p>
        </w:tc>
        <w:tc>
          <w:tcPr>
            <w:tcW w:w="844" w:type="dxa"/>
            <w:tcBorders>
              <w:top w:val="single" w:sz="4" w:space="0" w:color="auto"/>
              <w:left w:val="single" w:sz="4" w:space="0" w:color="auto"/>
              <w:bottom w:val="single" w:sz="4" w:space="0" w:color="auto"/>
              <w:right w:val="single" w:sz="4" w:space="0" w:color="auto"/>
            </w:tcBorders>
          </w:tcPr>
          <w:p w14:paraId="7307FE5D"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14B625A8" w14:textId="77777777" w:rsidR="00E904BC" w:rsidRPr="003F0CF0"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2ACF58DA"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auto"/>
              <w:left w:val="single" w:sz="4" w:space="0" w:color="auto"/>
              <w:bottom w:val="single" w:sz="4" w:space="0" w:color="auto"/>
              <w:right w:val="single" w:sz="4" w:space="0" w:color="auto"/>
            </w:tcBorders>
          </w:tcPr>
          <w:p w14:paraId="6F906D39" w14:textId="77777777" w:rsidR="00E904BC" w:rsidRPr="003F0CF0" w:rsidRDefault="00E904BC" w:rsidP="00345262">
            <w:pPr>
              <w:pStyle w:val="TableContents"/>
              <w:jc w:val="center"/>
              <w:rPr>
                <w:rFonts w:ascii="Times New Roman" w:hAnsi="Times New Roman"/>
                <w:sz w:val="18"/>
                <w:szCs w:val="24"/>
              </w:rPr>
            </w:pPr>
            <w:r>
              <w:rPr>
                <w:rFonts w:ascii="Times New Roman" w:hAnsi="Times New Roman"/>
                <w:sz w:val="18"/>
                <w:szCs w:val="24"/>
              </w:rPr>
              <w:t>+</w:t>
            </w:r>
          </w:p>
        </w:tc>
      </w:tr>
      <w:tr w:rsidR="00E904BC" w:rsidRPr="003F0CF0" w14:paraId="5E9C50F1"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2D441716"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ПДН.4</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283679DD"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sz w:val="18"/>
                <w:szCs w:val="24"/>
              </w:rPr>
              <w:t>Отражение в электронном "Журнале безопасности ПДн" полномочий сотрудников оператора персональных данных по доступу к персональным данным, содержащимся в информационной системе. Указанные полномочия должны соответствовать должностным обязанностям сотрудников оператора.</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4CEDE914" w14:textId="77777777" w:rsidR="00E904BC" w:rsidRPr="003F0CF0" w:rsidRDefault="00E904BC" w:rsidP="00345262">
            <w:pPr>
              <w:pStyle w:val="TableContents"/>
              <w:jc w:val="center"/>
              <w:rPr>
                <w:rFonts w:ascii="Times New Roman" w:hAnsi="Times New Roman"/>
                <w:sz w:val="18"/>
                <w:szCs w:val="24"/>
              </w:rPr>
            </w:pP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5E137D47" w14:textId="77777777" w:rsidR="00E904BC" w:rsidRPr="003F0CF0" w:rsidRDefault="00E904BC" w:rsidP="00345262">
            <w:pPr>
              <w:pStyle w:val="TableContents"/>
              <w:jc w:val="center"/>
              <w:rPr>
                <w:rFonts w:ascii="Times New Roman" w:hAnsi="Times New Roman"/>
                <w:sz w:val="18"/>
                <w:szCs w:val="24"/>
              </w:rPr>
            </w:pP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2CBA04E8" w14:textId="77777777" w:rsidR="00E904BC" w:rsidRPr="003F0CF0" w:rsidRDefault="00E904BC" w:rsidP="00345262">
            <w:pPr>
              <w:pStyle w:val="TableContents"/>
              <w:jc w:val="center"/>
              <w:rPr>
                <w:rFonts w:ascii="Times New Roman" w:hAnsi="Times New Roman"/>
                <w:sz w:val="18"/>
                <w:szCs w:val="24"/>
              </w:rPr>
            </w:pPr>
          </w:p>
        </w:tc>
        <w:tc>
          <w:tcPr>
            <w:tcW w:w="844" w:type="dxa"/>
            <w:tcBorders>
              <w:top w:val="single" w:sz="4" w:space="0" w:color="auto"/>
              <w:left w:val="single" w:sz="4" w:space="0" w:color="auto"/>
              <w:bottom w:val="single" w:sz="4" w:space="0" w:color="auto"/>
              <w:right w:val="single" w:sz="4" w:space="0" w:color="auto"/>
            </w:tcBorders>
          </w:tcPr>
          <w:p w14:paraId="775AF246"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770D57E5" w14:textId="77777777" w:rsidR="00E904BC" w:rsidRPr="003F0CF0"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55F1DEC1"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auto"/>
              <w:left w:val="single" w:sz="4" w:space="0" w:color="auto"/>
              <w:bottom w:val="single" w:sz="4" w:space="0" w:color="auto"/>
              <w:right w:val="single" w:sz="4" w:space="0" w:color="auto"/>
            </w:tcBorders>
          </w:tcPr>
          <w:p w14:paraId="3AFB87FA" w14:textId="77777777" w:rsidR="00E904BC" w:rsidRPr="003F0CF0" w:rsidRDefault="00E904BC" w:rsidP="00345262">
            <w:pPr>
              <w:pStyle w:val="TableContents"/>
              <w:jc w:val="center"/>
              <w:rPr>
                <w:rFonts w:ascii="Times New Roman" w:hAnsi="Times New Roman"/>
                <w:sz w:val="18"/>
                <w:szCs w:val="24"/>
              </w:rPr>
            </w:pPr>
            <w:r>
              <w:rPr>
                <w:rFonts w:ascii="Times New Roman" w:hAnsi="Times New Roman"/>
                <w:sz w:val="18"/>
                <w:szCs w:val="24"/>
              </w:rPr>
              <w:t>+</w:t>
            </w:r>
          </w:p>
        </w:tc>
      </w:tr>
      <w:tr w:rsidR="00E904BC" w:rsidRPr="003F0CF0" w14:paraId="59B6002A"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2DDA2690"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ПДН.5</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25062334"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sz w:val="18"/>
                <w:szCs w:val="24"/>
              </w:rPr>
              <w:t>Формирование, использование и хранение аутентификационной информации пользователей должно производится исключительно с использованием хеш-функций по ГОСТ Р 34.11-2012</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778140E7" w14:textId="77777777" w:rsidR="00E904BC" w:rsidRPr="003F0CF0" w:rsidRDefault="00E904BC" w:rsidP="00345262">
            <w:pPr>
              <w:pStyle w:val="TableContents"/>
              <w:jc w:val="center"/>
              <w:rPr>
                <w:rFonts w:ascii="Times New Roman" w:hAnsi="Times New Roman"/>
                <w:sz w:val="18"/>
                <w:szCs w:val="24"/>
              </w:rPr>
            </w:pP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34A3D4E8" w14:textId="77777777" w:rsidR="00E904BC" w:rsidRPr="003F0CF0" w:rsidRDefault="00E904BC" w:rsidP="00345262">
            <w:pPr>
              <w:pStyle w:val="TableContents"/>
              <w:jc w:val="center"/>
              <w:rPr>
                <w:rFonts w:ascii="Times New Roman" w:hAnsi="Times New Roman"/>
                <w:sz w:val="18"/>
                <w:szCs w:val="24"/>
              </w:rPr>
            </w:pP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0C2B8CD8" w14:textId="77777777" w:rsidR="00E904BC" w:rsidRPr="003F0CF0" w:rsidRDefault="00E904BC" w:rsidP="00345262">
            <w:pPr>
              <w:pStyle w:val="TableContents"/>
              <w:jc w:val="center"/>
              <w:rPr>
                <w:rFonts w:ascii="Times New Roman" w:hAnsi="Times New Roman"/>
                <w:sz w:val="18"/>
                <w:szCs w:val="24"/>
              </w:rPr>
            </w:pPr>
          </w:p>
        </w:tc>
        <w:tc>
          <w:tcPr>
            <w:tcW w:w="844" w:type="dxa"/>
            <w:tcBorders>
              <w:top w:val="single" w:sz="4" w:space="0" w:color="auto"/>
              <w:left w:val="single" w:sz="4" w:space="0" w:color="auto"/>
              <w:bottom w:val="single" w:sz="4" w:space="0" w:color="auto"/>
              <w:right w:val="single" w:sz="4" w:space="0" w:color="auto"/>
            </w:tcBorders>
          </w:tcPr>
          <w:p w14:paraId="7DC6F5A9" w14:textId="77777777" w:rsidR="00E904BC" w:rsidRPr="003F0CF0" w:rsidRDefault="00E904BC" w:rsidP="00345262">
            <w:pPr>
              <w:pStyle w:val="TableContents"/>
              <w:jc w:val="center"/>
              <w:rPr>
                <w:rFonts w:ascii="Times New Roman" w:hAnsi="Times New Roman"/>
                <w:sz w:val="18"/>
                <w:szCs w:val="24"/>
              </w:rPr>
            </w:pPr>
            <w:r>
              <w:rPr>
                <w:rFonts w:ascii="Times New Roman" w:hAnsi="Times New Roman"/>
                <w:sz w:val="18"/>
                <w:szCs w:val="24"/>
              </w:rPr>
              <w:t>+</w:t>
            </w:r>
          </w:p>
        </w:tc>
        <w:tc>
          <w:tcPr>
            <w:tcW w:w="845" w:type="dxa"/>
            <w:tcBorders>
              <w:top w:val="single" w:sz="4" w:space="0" w:color="auto"/>
              <w:left w:val="single" w:sz="4" w:space="0" w:color="auto"/>
              <w:bottom w:val="single" w:sz="4" w:space="0" w:color="auto"/>
              <w:right w:val="single" w:sz="4" w:space="0" w:color="auto"/>
            </w:tcBorders>
          </w:tcPr>
          <w:p w14:paraId="54CB4144" w14:textId="77777777" w:rsidR="00E904BC" w:rsidRDefault="00E904BC" w:rsidP="00345262">
            <w:pPr>
              <w:pStyle w:val="TableContents"/>
              <w:jc w:val="center"/>
              <w:rPr>
                <w:rFonts w:ascii="Times New Roman" w:hAnsi="Times New Roman"/>
                <w:sz w:val="18"/>
                <w:szCs w:val="24"/>
              </w:rPr>
            </w:pPr>
            <w:r>
              <w:rPr>
                <w:rFonts w:ascii="Times New Roman" w:hAnsi="Times New Roman"/>
                <w:sz w:val="18"/>
                <w:szCs w:val="24"/>
              </w:rPr>
              <w:t>+</w:t>
            </w:r>
          </w:p>
        </w:tc>
        <w:tc>
          <w:tcPr>
            <w:tcW w:w="843" w:type="dxa"/>
            <w:tcBorders>
              <w:top w:val="single" w:sz="4" w:space="0" w:color="auto"/>
              <w:left w:val="single" w:sz="4" w:space="0" w:color="auto"/>
              <w:bottom w:val="single" w:sz="4" w:space="0" w:color="auto"/>
              <w:right w:val="single" w:sz="4" w:space="0" w:color="auto"/>
            </w:tcBorders>
          </w:tcPr>
          <w:p w14:paraId="1493A4B3" w14:textId="77777777" w:rsidR="00E904BC" w:rsidRPr="003F0CF0" w:rsidRDefault="00E904BC" w:rsidP="00345262">
            <w:pPr>
              <w:pStyle w:val="TableContents"/>
              <w:jc w:val="center"/>
              <w:rPr>
                <w:rFonts w:ascii="Times New Roman" w:hAnsi="Times New Roman"/>
                <w:sz w:val="18"/>
                <w:szCs w:val="24"/>
              </w:rPr>
            </w:pPr>
            <w:r>
              <w:rPr>
                <w:rFonts w:ascii="Times New Roman" w:hAnsi="Times New Roman"/>
                <w:sz w:val="18"/>
                <w:szCs w:val="24"/>
              </w:rPr>
              <w:t>+</w:t>
            </w:r>
          </w:p>
        </w:tc>
        <w:tc>
          <w:tcPr>
            <w:tcW w:w="703" w:type="dxa"/>
            <w:tcBorders>
              <w:top w:val="single" w:sz="4" w:space="0" w:color="auto"/>
              <w:left w:val="single" w:sz="4" w:space="0" w:color="auto"/>
              <w:bottom w:val="single" w:sz="4" w:space="0" w:color="auto"/>
              <w:right w:val="single" w:sz="4" w:space="0" w:color="auto"/>
            </w:tcBorders>
          </w:tcPr>
          <w:p w14:paraId="7F221614" w14:textId="77777777" w:rsidR="00E904BC" w:rsidRPr="003F0CF0" w:rsidRDefault="00E904BC" w:rsidP="00345262">
            <w:pPr>
              <w:pStyle w:val="TableContents"/>
              <w:jc w:val="center"/>
              <w:rPr>
                <w:rFonts w:ascii="Times New Roman" w:hAnsi="Times New Roman"/>
                <w:sz w:val="18"/>
                <w:szCs w:val="24"/>
              </w:rPr>
            </w:pPr>
            <w:r>
              <w:rPr>
                <w:rFonts w:ascii="Times New Roman" w:hAnsi="Times New Roman"/>
                <w:sz w:val="18"/>
                <w:szCs w:val="24"/>
              </w:rPr>
              <w:t>+</w:t>
            </w:r>
          </w:p>
        </w:tc>
      </w:tr>
      <w:tr w:rsidR="00E904BC" w:rsidRPr="003F0CF0" w14:paraId="563579C0"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363131B0"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ПДН.6</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184BEC08"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sz w:val="18"/>
                <w:szCs w:val="24"/>
              </w:rPr>
              <w:t>Обеспечение блокировки, уточнения и уничтожения персональных данных средствами СПО</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33AAA023" w14:textId="77777777" w:rsidR="00E904BC" w:rsidRPr="003F0CF0" w:rsidRDefault="00E904BC" w:rsidP="00345262">
            <w:pPr>
              <w:pStyle w:val="TableContents"/>
              <w:jc w:val="center"/>
              <w:rPr>
                <w:rFonts w:ascii="Times New Roman" w:hAnsi="Times New Roman"/>
                <w:sz w:val="18"/>
                <w:szCs w:val="24"/>
              </w:rPr>
            </w:pP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33CE1F27" w14:textId="77777777" w:rsidR="00E904BC" w:rsidRPr="003F0CF0" w:rsidRDefault="00E904BC" w:rsidP="00345262">
            <w:pPr>
              <w:pStyle w:val="TableContents"/>
              <w:jc w:val="center"/>
              <w:rPr>
                <w:rFonts w:ascii="Times New Roman" w:hAnsi="Times New Roman"/>
                <w:sz w:val="18"/>
                <w:szCs w:val="24"/>
              </w:rPr>
            </w:pP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058DFD1A" w14:textId="77777777" w:rsidR="00E904BC" w:rsidRPr="003F0CF0" w:rsidRDefault="00E904BC" w:rsidP="00345262">
            <w:pPr>
              <w:pStyle w:val="TableContents"/>
              <w:jc w:val="center"/>
              <w:rPr>
                <w:rFonts w:ascii="Times New Roman" w:hAnsi="Times New Roman"/>
                <w:sz w:val="18"/>
                <w:szCs w:val="24"/>
              </w:rPr>
            </w:pPr>
          </w:p>
        </w:tc>
        <w:tc>
          <w:tcPr>
            <w:tcW w:w="844" w:type="dxa"/>
            <w:tcBorders>
              <w:top w:val="single" w:sz="4" w:space="0" w:color="auto"/>
              <w:left w:val="single" w:sz="4" w:space="0" w:color="auto"/>
              <w:bottom w:val="single" w:sz="4" w:space="0" w:color="auto"/>
              <w:right w:val="single" w:sz="4" w:space="0" w:color="auto"/>
            </w:tcBorders>
          </w:tcPr>
          <w:p w14:paraId="3333916F" w14:textId="77777777" w:rsidR="00E904BC" w:rsidRPr="003F0CF0" w:rsidRDefault="00E904BC" w:rsidP="00345262">
            <w:pPr>
              <w:pStyle w:val="TableContents"/>
              <w:jc w:val="center"/>
              <w:rPr>
                <w:rFonts w:ascii="Times New Roman" w:hAnsi="Times New Roman"/>
                <w:sz w:val="18"/>
                <w:szCs w:val="24"/>
              </w:rPr>
            </w:pPr>
            <w:r>
              <w:rPr>
                <w:rFonts w:ascii="Times New Roman" w:hAnsi="Times New Roman"/>
                <w:sz w:val="18"/>
                <w:szCs w:val="24"/>
              </w:rPr>
              <w:t>+</w:t>
            </w:r>
          </w:p>
        </w:tc>
        <w:tc>
          <w:tcPr>
            <w:tcW w:w="845" w:type="dxa"/>
            <w:tcBorders>
              <w:top w:val="single" w:sz="4" w:space="0" w:color="auto"/>
              <w:left w:val="single" w:sz="4" w:space="0" w:color="auto"/>
              <w:bottom w:val="single" w:sz="4" w:space="0" w:color="auto"/>
              <w:right w:val="single" w:sz="4" w:space="0" w:color="auto"/>
            </w:tcBorders>
          </w:tcPr>
          <w:p w14:paraId="5C5F11A2" w14:textId="77777777" w:rsidR="00E904BC" w:rsidRDefault="00E904BC" w:rsidP="00345262">
            <w:pPr>
              <w:pStyle w:val="TableContents"/>
              <w:jc w:val="center"/>
              <w:rPr>
                <w:rFonts w:ascii="Times New Roman" w:hAnsi="Times New Roman"/>
                <w:sz w:val="18"/>
                <w:szCs w:val="24"/>
              </w:rPr>
            </w:pPr>
            <w:r>
              <w:rPr>
                <w:rFonts w:ascii="Times New Roman" w:hAnsi="Times New Roman"/>
                <w:sz w:val="18"/>
                <w:szCs w:val="24"/>
              </w:rPr>
              <w:t>+</w:t>
            </w:r>
          </w:p>
        </w:tc>
        <w:tc>
          <w:tcPr>
            <w:tcW w:w="843" w:type="dxa"/>
            <w:tcBorders>
              <w:top w:val="single" w:sz="4" w:space="0" w:color="auto"/>
              <w:left w:val="single" w:sz="4" w:space="0" w:color="auto"/>
              <w:bottom w:val="single" w:sz="4" w:space="0" w:color="auto"/>
              <w:right w:val="single" w:sz="4" w:space="0" w:color="auto"/>
            </w:tcBorders>
          </w:tcPr>
          <w:p w14:paraId="46346A8A" w14:textId="77777777" w:rsidR="00E904BC" w:rsidRPr="003F0CF0" w:rsidRDefault="00E904BC" w:rsidP="00345262">
            <w:pPr>
              <w:pStyle w:val="TableContents"/>
              <w:jc w:val="center"/>
              <w:rPr>
                <w:rFonts w:ascii="Times New Roman" w:hAnsi="Times New Roman"/>
                <w:sz w:val="18"/>
                <w:szCs w:val="24"/>
              </w:rPr>
            </w:pPr>
            <w:r>
              <w:rPr>
                <w:rFonts w:ascii="Times New Roman" w:hAnsi="Times New Roman"/>
                <w:sz w:val="18"/>
                <w:szCs w:val="24"/>
              </w:rPr>
              <w:t>+</w:t>
            </w:r>
          </w:p>
        </w:tc>
        <w:tc>
          <w:tcPr>
            <w:tcW w:w="703" w:type="dxa"/>
            <w:tcBorders>
              <w:top w:val="single" w:sz="4" w:space="0" w:color="auto"/>
              <w:left w:val="single" w:sz="4" w:space="0" w:color="auto"/>
              <w:bottom w:val="single" w:sz="4" w:space="0" w:color="auto"/>
              <w:right w:val="single" w:sz="4" w:space="0" w:color="auto"/>
            </w:tcBorders>
          </w:tcPr>
          <w:p w14:paraId="63E7FF2E" w14:textId="77777777" w:rsidR="00E904BC" w:rsidRPr="003F0CF0" w:rsidRDefault="00E904BC" w:rsidP="00345262">
            <w:pPr>
              <w:pStyle w:val="TableContents"/>
              <w:jc w:val="center"/>
              <w:rPr>
                <w:rFonts w:ascii="Times New Roman" w:hAnsi="Times New Roman"/>
                <w:sz w:val="18"/>
                <w:szCs w:val="24"/>
              </w:rPr>
            </w:pPr>
            <w:r>
              <w:rPr>
                <w:rFonts w:ascii="Times New Roman" w:hAnsi="Times New Roman"/>
                <w:sz w:val="18"/>
                <w:szCs w:val="24"/>
              </w:rPr>
              <w:t>+</w:t>
            </w:r>
          </w:p>
        </w:tc>
      </w:tr>
      <w:tr w:rsidR="00E904BC" w:rsidRPr="003F0CF0" w14:paraId="1ACDD845" w14:textId="77777777" w:rsidTr="00345262">
        <w:trPr>
          <w:trHeight w:val="20"/>
        </w:trPr>
        <w:tc>
          <w:tcPr>
            <w:tcW w:w="15327" w:type="dxa"/>
            <w:gridSpan w:val="10"/>
            <w:tcBorders>
              <w:top w:val="single" w:sz="4" w:space="0" w:color="auto"/>
              <w:left w:val="single" w:sz="4" w:space="0" w:color="auto"/>
              <w:bottom w:val="single" w:sz="4" w:space="0" w:color="auto"/>
              <w:right w:val="single" w:sz="4" w:space="0" w:color="auto"/>
            </w:tcBorders>
          </w:tcPr>
          <w:p w14:paraId="5C8CA61F" w14:textId="77777777" w:rsidR="00E904BC" w:rsidRPr="003F0CF0" w:rsidRDefault="00E904BC" w:rsidP="00345262">
            <w:pPr>
              <w:pStyle w:val="TableContents"/>
              <w:jc w:val="center"/>
              <w:rPr>
                <w:rFonts w:ascii="Times New Roman" w:hAnsi="Times New Roman"/>
                <w:sz w:val="18"/>
                <w:szCs w:val="24"/>
              </w:rPr>
            </w:pPr>
            <w:r>
              <w:rPr>
                <w:rFonts w:ascii="Times New Roman" w:hAnsi="Times New Roman"/>
                <w:sz w:val="18"/>
                <w:szCs w:val="24"/>
              </w:rPr>
              <w:t xml:space="preserve">9. </w:t>
            </w:r>
            <w:r w:rsidRPr="003F0CF0">
              <w:rPr>
                <w:rFonts w:ascii="Times New Roman" w:hAnsi="Times New Roman"/>
                <w:sz w:val="18"/>
                <w:szCs w:val="24"/>
              </w:rPr>
              <w:t>Меры защиты в ГИС Санкт-Петербурга</w:t>
            </w:r>
          </w:p>
        </w:tc>
      </w:tr>
      <w:tr w:rsidR="00E904BC" w:rsidRPr="003F0CF0" w14:paraId="69AD468F"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65EE7CD8"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СПБ.1</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09386A00"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sz w:val="18"/>
                <w:szCs w:val="24"/>
              </w:rPr>
              <w:t>Доступ в административную панель разрабатываемого СПО должен быть реализован исключительно из защищенной компьютерной сети ЗКС.</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54473B5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4BBB90E8"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75B2DF2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top w:val="single" w:sz="4" w:space="0" w:color="auto"/>
              <w:left w:val="single" w:sz="4" w:space="0" w:color="auto"/>
              <w:bottom w:val="single" w:sz="4" w:space="0" w:color="auto"/>
              <w:right w:val="single" w:sz="4" w:space="0" w:color="auto"/>
            </w:tcBorders>
          </w:tcPr>
          <w:p w14:paraId="6A2706CC"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763CAC3A" w14:textId="77777777" w:rsidR="00E904BC"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10A83166"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auto"/>
              <w:left w:val="single" w:sz="4" w:space="0" w:color="auto"/>
              <w:bottom w:val="single" w:sz="4" w:space="0" w:color="auto"/>
              <w:right w:val="single" w:sz="4" w:space="0" w:color="auto"/>
            </w:tcBorders>
          </w:tcPr>
          <w:p w14:paraId="1F7BC124"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40287E5C"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3778DCE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СПБ.2</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32BF548C"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sz w:val="18"/>
                <w:szCs w:val="24"/>
              </w:rPr>
              <w:t>Реализация одной точка входа в административную панель для всех подсистем или всех АС разрабатываемого СПО.</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711B5566"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40A82264"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0D3C256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top w:val="single" w:sz="4" w:space="0" w:color="auto"/>
              <w:left w:val="single" w:sz="4" w:space="0" w:color="auto"/>
              <w:bottom w:val="single" w:sz="4" w:space="0" w:color="auto"/>
              <w:right w:val="single" w:sz="4" w:space="0" w:color="auto"/>
            </w:tcBorders>
          </w:tcPr>
          <w:p w14:paraId="5772C5EA"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691F8D61" w14:textId="77777777" w:rsidR="00E904BC"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7A7FA73D"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auto"/>
              <w:left w:val="single" w:sz="4" w:space="0" w:color="auto"/>
              <w:bottom w:val="single" w:sz="4" w:space="0" w:color="auto"/>
              <w:right w:val="single" w:sz="4" w:space="0" w:color="auto"/>
            </w:tcBorders>
          </w:tcPr>
          <w:p w14:paraId="0E3FC9AC"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55766DBA"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6C84761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СПБ.3</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30B28AE6"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color w:val="000000"/>
                <w:sz w:val="18"/>
                <w:szCs w:val="24"/>
              </w:rPr>
              <w:t>Для всех подсистем или АС разрабатываемого СПО должна быть реализована единая аутентификация, авторизация, управление правами доступа и регистрации событий безопасности пользователей или процессов..</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4C8764DB"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01351475"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6C5E796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top w:val="single" w:sz="4" w:space="0" w:color="auto"/>
              <w:left w:val="single" w:sz="4" w:space="0" w:color="auto"/>
              <w:bottom w:val="single" w:sz="4" w:space="0" w:color="auto"/>
              <w:right w:val="single" w:sz="4" w:space="0" w:color="auto"/>
            </w:tcBorders>
          </w:tcPr>
          <w:p w14:paraId="7F639D3C"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2B93FD1C" w14:textId="77777777" w:rsidR="00E904BC"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6761EDD1"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auto"/>
              <w:left w:val="single" w:sz="4" w:space="0" w:color="auto"/>
              <w:bottom w:val="single" w:sz="4" w:space="0" w:color="auto"/>
              <w:right w:val="single" w:sz="4" w:space="0" w:color="auto"/>
            </w:tcBorders>
          </w:tcPr>
          <w:p w14:paraId="32ED522E"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7C8077AE"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3B5C493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СПБ.4</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5E70C7B9"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color w:val="000000"/>
                <w:sz w:val="18"/>
                <w:szCs w:val="24"/>
              </w:rPr>
              <w:t>Регистрация событий безопасности в СПО должна быть реализована в формате логов централизованной системы сбора событий безопасности (совместимо с форматом системы централизованного сбора и обработки событий безопасности ЦОУ ИБ АПК-БГ)</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27AAE5C4"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623D56B5"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66345B08"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top w:val="single" w:sz="4" w:space="0" w:color="auto"/>
              <w:left w:val="single" w:sz="4" w:space="0" w:color="auto"/>
              <w:bottom w:val="single" w:sz="4" w:space="0" w:color="auto"/>
              <w:right w:val="single" w:sz="4" w:space="0" w:color="auto"/>
            </w:tcBorders>
          </w:tcPr>
          <w:p w14:paraId="019536B9"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54611180" w14:textId="77777777" w:rsidR="00E904BC"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2AE9417B"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auto"/>
              <w:left w:val="single" w:sz="4" w:space="0" w:color="auto"/>
              <w:bottom w:val="single" w:sz="4" w:space="0" w:color="auto"/>
              <w:right w:val="single" w:sz="4" w:space="0" w:color="auto"/>
            </w:tcBorders>
          </w:tcPr>
          <w:p w14:paraId="5181D2CA"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7F21A878"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677C486B"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СПБ.5</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25F3149A"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color w:val="000000"/>
                <w:sz w:val="18"/>
                <w:szCs w:val="24"/>
              </w:rPr>
              <w:t>Все настройки СПО в части безопасности должны быть доступны для оперативного редактирования непосредственно из интерфейса СПО с ограничениями, исключающими ослабление политик безопасности.</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796A28B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78A8ED56"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03A5FC00"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top w:val="single" w:sz="4" w:space="0" w:color="auto"/>
              <w:left w:val="single" w:sz="4" w:space="0" w:color="auto"/>
              <w:bottom w:val="single" w:sz="4" w:space="0" w:color="auto"/>
              <w:right w:val="single" w:sz="4" w:space="0" w:color="auto"/>
            </w:tcBorders>
          </w:tcPr>
          <w:p w14:paraId="11C133F1"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3BF250E9" w14:textId="77777777" w:rsidR="00E904BC"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5A16C280"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auto"/>
              <w:left w:val="single" w:sz="4" w:space="0" w:color="auto"/>
              <w:bottom w:val="single" w:sz="4" w:space="0" w:color="auto"/>
              <w:right w:val="single" w:sz="4" w:space="0" w:color="auto"/>
            </w:tcBorders>
          </w:tcPr>
          <w:p w14:paraId="363089C2"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1A31E156"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4949115C"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СПБ.6</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132BC360"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color w:val="000000"/>
                <w:sz w:val="18"/>
                <w:szCs w:val="24"/>
              </w:rPr>
              <w:t>Доступ внешних аутентифицированных пользователей должен быть реализован исключительно через двухфакторную аутентификацию (рекомендуется использование ЕСИА).</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10F30242"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55AA6349"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04AFC209"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top w:val="single" w:sz="4" w:space="0" w:color="auto"/>
              <w:left w:val="single" w:sz="4" w:space="0" w:color="auto"/>
              <w:bottom w:val="single" w:sz="4" w:space="0" w:color="auto"/>
              <w:right w:val="single" w:sz="4" w:space="0" w:color="auto"/>
            </w:tcBorders>
          </w:tcPr>
          <w:p w14:paraId="65B396EE"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35B20320" w14:textId="77777777" w:rsidR="00E904BC"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092EB43A"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auto"/>
              <w:left w:val="single" w:sz="4" w:space="0" w:color="auto"/>
              <w:bottom w:val="single" w:sz="4" w:space="0" w:color="auto"/>
              <w:right w:val="single" w:sz="4" w:space="0" w:color="auto"/>
            </w:tcBorders>
          </w:tcPr>
          <w:p w14:paraId="5FC4C120"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74F1210B"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069E6BA0"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СПБ.7</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06938244"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color w:val="000000"/>
                <w:sz w:val="18"/>
                <w:szCs w:val="24"/>
              </w:rPr>
              <w:t>Доступ внутренних не привилегированных пользователей должен быть реализован исключительно через двухфакторную аутентификацию (рекомендуется использование ЕСИА либо иную информационную систему).</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63F91376"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656C8EE0"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10B20EA1"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top w:val="single" w:sz="4" w:space="0" w:color="auto"/>
              <w:left w:val="single" w:sz="4" w:space="0" w:color="auto"/>
              <w:bottom w:val="single" w:sz="4" w:space="0" w:color="auto"/>
              <w:right w:val="single" w:sz="4" w:space="0" w:color="auto"/>
            </w:tcBorders>
          </w:tcPr>
          <w:p w14:paraId="19E7F581"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72C2267C" w14:textId="77777777" w:rsidR="00E904BC"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1D4B4DF9"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auto"/>
              <w:left w:val="single" w:sz="4" w:space="0" w:color="auto"/>
              <w:bottom w:val="single" w:sz="4" w:space="0" w:color="auto"/>
              <w:right w:val="single" w:sz="4" w:space="0" w:color="auto"/>
            </w:tcBorders>
          </w:tcPr>
          <w:p w14:paraId="6CFB04B9"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62FDB6A3"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618D9C4E"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СПБ.8</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10B2392D"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color w:val="000000"/>
                <w:sz w:val="18"/>
                <w:szCs w:val="24"/>
              </w:rPr>
              <w:t>Доступ внутренних привилегированных пользователей (администраторов, администраторов безопасности) должен быть реализован через многофакторную аутентификацию с использованием российских криптографических алгоритмов без использования ЕСИА</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204828D9"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0B53DAD6"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2AFEFA9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top w:val="single" w:sz="4" w:space="0" w:color="auto"/>
              <w:left w:val="single" w:sz="4" w:space="0" w:color="auto"/>
              <w:bottom w:val="single" w:sz="4" w:space="0" w:color="auto"/>
              <w:right w:val="single" w:sz="4" w:space="0" w:color="auto"/>
            </w:tcBorders>
          </w:tcPr>
          <w:p w14:paraId="12E04B33"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41B19CEC" w14:textId="77777777" w:rsidR="00E904BC"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55DDE8D1"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auto"/>
              <w:left w:val="single" w:sz="4" w:space="0" w:color="auto"/>
              <w:bottom w:val="single" w:sz="4" w:space="0" w:color="auto"/>
              <w:right w:val="single" w:sz="4" w:space="0" w:color="auto"/>
            </w:tcBorders>
          </w:tcPr>
          <w:p w14:paraId="3D398706"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55DABD37"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3A5473AA"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СПБ.9</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54E6228A"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color w:val="000000"/>
                <w:sz w:val="18"/>
                <w:szCs w:val="24"/>
              </w:rPr>
              <w:t>Для аутентификации всех процессов в разрабатываем СПО должны использоваться уникальные специальные учётные записи с минимально необходимым уровнем привилегий. Процессы должны иметь минимально необходимые привилегии</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1BC7E38C"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5E713C69"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39277E15"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top w:val="single" w:sz="4" w:space="0" w:color="auto"/>
              <w:left w:val="single" w:sz="4" w:space="0" w:color="auto"/>
              <w:bottom w:val="single" w:sz="4" w:space="0" w:color="auto"/>
              <w:right w:val="single" w:sz="4" w:space="0" w:color="auto"/>
            </w:tcBorders>
          </w:tcPr>
          <w:p w14:paraId="3B1CC1B9"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5940A4BB" w14:textId="77777777" w:rsidR="00E904BC"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1FFC8190"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auto"/>
              <w:left w:val="single" w:sz="4" w:space="0" w:color="auto"/>
              <w:bottom w:val="single" w:sz="4" w:space="0" w:color="auto"/>
              <w:right w:val="single" w:sz="4" w:space="0" w:color="auto"/>
            </w:tcBorders>
          </w:tcPr>
          <w:p w14:paraId="35032CCE"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0CE31002"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4399D3C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СПБ.10</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7F5E493D"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color w:val="000000"/>
                <w:sz w:val="18"/>
                <w:szCs w:val="24"/>
              </w:rPr>
              <w:t>Разрабатываемое СПО  никогда не должно показывать токены сессии в параметрах URL</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5F2CA218"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4E53532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6DA9D03D"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top w:val="single" w:sz="4" w:space="0" w:color="auto"/>
              <w:left w:val="single" w:sz="4" w:space="0" w:color="auto"/>
              <w:bottom w:val="single" w:sz="4" w:space="0" w:color="auto"/>
              <w:right w:val="single" w:sz="4" w:space="0" w:color="auto"/>
            </w:tcBorders>
          </w:tcPr>
          <w:p w14:paraId="26A6A288"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61B6044F" w14:textId="77777777" w:rsidR="00E904BC"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1ED040CA"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auto"/>
              <w:left w:val="single" w:sz="4" w:space="0" w:color="auto"/>
              <w:bottom w:val="single" w:sz="4" w:space="0" w:color="auto"/>
              <w:right w:val="single" w:sz="4" w:space="0" w:color="auto"/>
            </w:tcBorders>
          </w:tcPr>
          <w:p w14:paraId="3652430D"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4B382580"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7DE9DEBC"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СПБ.11</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1012D37A"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color w:val="000000"/>
                <w:sz w:val="18"/>
                <w:szCs w:val="24"/>
              </w:rPr>
              <w:t>Разрабатываемое СПО не должно регистрировать аутентификационную информацию или платежные реквизиты. Токены сессии должны храниться в журналах только в необратимой хешированной форме в соответствии с мерами ПДН.5</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3D47A87E"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0117B3F5"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055F6ABD"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top w:val="single" w:sz="4" w:space="0" w:color="auto"/>
              <w:left w:val="single" w:sz="4" w:space="0" w:color="auto"/>
              <w:bottom w:val="single" w:sz="4" w:space="0" w:color="auto"/>
              <w:right w:val="single" w:sz="4" w:space="0" w:color="auto"/>
            </w:tcBorders>
          </w:tcPr>
          <w:p w14:paraId="388E98FF"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519046C9" w14:textId="77777777" w:rsidR="00E904BC"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26F866EF"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auto"/>
              <w:left w:val="single" w:sz="4" w:space="0" w:color="auto"/>
              <w:bottom w:val="single" w:sz="4" w:space="0" w:color="auto"/>
              <w:right w:val="single" w:sz="4" w:space="0" w:color="auto"/>
            </w:tcBorders>
          </w:tcPr>
          <w:p w14:paraId="2291B777"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18DBF2A9"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44036E1A"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СПБ.12</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52A3A3AD"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color w:val="000000"/>
                <w:sz w:val="18"/>
                <w:szCs w:val="24"/>
              </w:rPr>
              <w:t>Разрабатываемое СПО не должно принимать большие файлы, которые могут заполнить хранилище или вызвать отказ в обслуживании</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6ACB0195"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090893E3"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291E2E8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top w:val="single" w:sz="4" w:space="0" w:color="auto"/>
              <w:left w:val="single" w:sz="4" w:space="0" w:color="auto"/>
              <w:bottom w:val="single" w:sz="4" w:space="0" w:color="auto"/>
              <w:right w:val="single" w:sz="4" w:space="0" w:color="auto"/>
            </w:tcBorders>
          </w:tcPr>
          <w:p w14:paraId="05EBBA54"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3F57CE5B" w14:textId="77777777" w:rsidR="00E904BC"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2694487C"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auto"/>
              <w:left w:val="single" w:sz="4" w:space="0" w:color="auto"/>
              <w:bottom w:val="single" w:sz="4" w:space="0" w:color="auto"/>
              <w:right w:val="single" w:sz="4" w:space="0" w:color="auto"/>
            </w:tcBorders>
          </w:tcPr>
          <w:p w14:paraId="21AD8534"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3D5A9156"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48F8FDE8"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СПБ.13</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1331962F"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color w:val="000000"/>
                <w:sz w:val="18"/>
                <w:szCs w:val="24"/>
              </w:rPr>
              <w:t>Разрабатываемое СПО проверяет сжатые файлы (например, zip, gz, docx, odt) на соответствие максимально допустимому несжатому размеру и максимальному количеству файлов, прежде чем распаковывать файл.</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705B47F0"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78E3AB3C"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512D101C"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top w:val="single" w:sz="4" w:space="0" w:color="auto"/>
              <w:left w:val="single" w:sz="4" w:space="0" w:color="auto"/>
              <w:bottom w:val="single" w:sz="4" w:space="0" w:color="auto"/>
              <w:right w:val="single" w:sz="4" w:space="0" w:color="auto"/>
            </w:tcBorders>
          </w:tcPr>
          <w:p w14:paraId="48CFF0FE"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6C5D0C8C" w14:textId="77777777" w:rsidR="00E904BC"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48B7539D"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auto"/>
              <w:left w:val="single" w:sz="4" w:space="0" w:color="auto"/>
              <w:bottom w:val="single" w:sz="4" w:space="0" w:color="auto"/>
              <w:right w:val="single" w:sz="4" w:space="0" w:color="auto"/>
            </w:tcBorders>
          </w:tcPr>
          <w:p w14:paraId="3C0F9882" w14:textId="77777777" w:rsidR="00E904BC" w:rsidRPr="003F0CF0" w:rsidRDefault="00E904BC" w:rsidP="00345262">
            <w:pPr>
              <w:pStyle w:val="TableContents"/>
              <w:jc w:val="center"/>
              <w:rPr>
                <w:rFonts w:ascii="Times New Roman" w:hAnsi="Times New Roman"/>
                <w:sz w:val="18"/>
                <w:szCs w:val="24"/>
              </w:rPr>
            </w:pPr>
          </w:p>
        </w:tc>
      </w:tr>
      <w:tr w:rsidR="00E904BC" w:rsidRPr="003F0CF0" w14:paraId="1C962B98" w14:textId="77777777" w:rsidTr="00345262">
        <w:trPr>
          <w:trHeight w:val="20"/>
        </w:trPr>
        <w:tc>
          <w:tcPr>
            <w:tcW w:w="147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56866F7A"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СПБ.14</w:t>
            </w:r>
          </w:p>
        </w:tc>
        <w:tc>
          <w:tcPr>
            <w:tcW w:w="709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7E6F6FFC" w14:textId="77777777" w:rsidR="00E904BC" w:rsidRPr="003F0CF0" w:rsidRDefault="00E904BC" w:rsidP="00345262">
            <w:pPr>
              <w:pStyle w:val="TableContents"/>
              <w:ind w:left="60" w:right="135"/>
              <w:jc w:val="both"/>
              <w:rPr>
                <w:rFonts w:ascii="Times New Roman" w:hAnsi="Times New Roman"/>
                <w:sz w:val="18"/>
                <w:szCs w:val="24"/>
              </w:rPr>
            </w:pPr>
            <w:r w:rsidRPr="003F0CF0">
              <w:rPr>
                <w:rFonts w:ascii="Times New Roman" w:hAnsi="Times New Roman"/>
                <w:color w:val="000000"/>
                <w:sz w:val="18"/>
                <w:szCs w:val="24"/>
              </w:rPr>
              <w:t>Установлена квота на размер файла и максимальное количество файлов на пользователя, чтобы гарантировать, что один пользователь не сможет заполнить хранилище</w:t>
            </w:r>
          </w:p>
        </w:tc>
        <w:tc>
          <w:tcPr>
            <w:tcW w:w="112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1428207E"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266"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627344AF"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1125" w:type="dxa"/>
            <w:tcBorders>
              <w:top w:val="single" w:sz="4" w:space="0" w:color="auto"/>
              <w:left w:val="single" w:sz="4" w:space="0" w:color="auto"/>
              <w:bottom w:val="single" w:sz="4" w:space="0" w:color="auto"/>
              <w:right w:val="single" w:sz="4" w:space="0" w:color="auto"/>
            </w:tcBorders>
            <w:tcMar>
              <w:top w:w="0" w:type="dxa"/>
              <w:left w:w="5" w:type="dxa"/>
              <w:bottom w:w="0" w:type="dxa"/>
              <w:right w:w="5" w:type="dxa"/>
            </w:tcMar>
          </w:tcPr>
          <w:p w14:paraId="7B1ECF47" w14:textId="77777777" w:rsidR="00E904BC" w:rsidRPr="003F0CF0" w:rsidRDefault="00E904BC" w:rsidP="00345262">
            <w:pPr>
              <w:pStyle w:val="TableContents"/>
              <w:jc w:val="center"/>
              <w:rPr>
                <w:rFonts w:ascii="Times New Roman" w:hAnsi="Times New Roman"/>
                <w:sz w:val="18"/>
                <w:szCs w:val="24"/>
              </w:rPr>
            </w:pPr>
            <w:r w:rsidRPr="003F0CF0">
              <w:rPr>
                <w:rFonts w:ascii="Times New Roman" w:hAnsi="Times New Roman"/>
                <w:sz w:val="18"/>
                <w:szCs w:val="24"/>
              </w:rPr>
              <w:t>+</w:t>
            </w:r>
          </w:p>
        </w:tc>
        <w:tc>
          <w:tcPr>
            <w:tcW w:w="844" w:type="dxa"/>
            <w:tcBorders>
              <w:top w:val="single" w:sz="4" w:space="0" w:color="auto"/>
              <w:left w:val="single" w:sz="4" w:space="0" w:color="auto"/>
              <w:bottom w:val="single" w:sz="4" w:space="0" w:color="auto"/>
              <w:right w:val="single" w:sz="4" w:space="0" w:color="auto"/>
            </w:tcBorders>
          </w:tcPr>
          <w:p w14:paraId="6802D199" w14:textId="77777777" w:rsidR="00E904BC" w:rsidRPr="003F0CF0" w:rsidRDefault="00E904BC" w:rsidP="00345262">
            <w:pPr>
              <w:pStyle w:val="TableContents"/>
              <w:jc w:val="center"/>
              <w:rPr>
                <w:rFonts w:ascii="Times New Roman" w:hAnsi="Times New Roman"/>
                <w:sz w:val="18"/>
                <w:szCs w:val="24"/>
              </w:rPr>
            </w:pPr>
          </w:p>
        </w:tc>
        <w:tc>
          <w:tcPr>
            <w:tcW w:w="845" w:type="dxa"/>
            <w:tcBorders>
              <w:top w:val="single" w:sz="4" w:space="0" w:color="auto"/>
              <w:left w:val="single" w:sz="4" w:space="0" w:color="auto"/>
              <w:bottom w:val="single" w:sz="4" w:space="0" w:color="auto"/>
              <w:right w:val="single" w:sz="4" w:space="0" w:color="auto"/>
            </w:tcBorders>
          </w:tcPr>
          <w:p w14:paraId="4F2FCFB2" w14:textId="77777777" w:rsidR="00E904BC" w:rsidRDefault="00E904BC" w:rsidP="00345262">
            <w:pPr>
              <w:pStyle w:val="TableContents"/>
              <w:jc w:val="center"/>
              <w:rPr>
                <w:rFonts w:ascii="Times New Roman" w:hAnsi="Times New Roman"/>
                <w:sz w:val="18"/>
                <w:szCs w:val="24"/>
              </w:rPr>
            </w:pPr>
          </w:p>
        </w:tc>
        <w:tc>
          <w:tcPr>
            <w:tcW w:w="843" w:type="dxa"/>
            <w:tcBorders>
              <w:top w:val="single" w:sz="4" w:space="0" w:color="auto"/>
              <w:left w:val="single" w:sz="4" w:space="0" w:color="auto"/>
              <w:bottom w:val="single" w:sz="4" w:space="0" w:color="auto"/>
              <w:right w:val="single" w:sz="4" w:space="0" w:color="auto"/>
            </w:tcBorders>
          </w:tcPr>
          <w:p w14:paraId="783FB5D4" w14:textId="77777777" w:rsidR="00E904BC" w:rsidRPr="003F0CF0" w:rsidRDefault="00E904BC" w:rsidP="00345262">
            <w:pPr>
              <w:pStyle w:val="TableContents"/>
              <w:jc w:val="center"/>
              <w:rPr>
                <w:rFonts w:ascii="Times New Roman" w:hAnsi="Times New Roman"/>
                <w:sz w:val="18"/>
                <w:szCs w:val="24"/>
              </w:rPr>
            </w:pPr>
          </w:p>
        </w:tc>
        <w:tc>
          <w:tcPr>
            <w:tcW w:w="703" w:type="dxa"/>
            <w:tcBorders>
              <w:top w:val="single" w:sz="4" w:space="0" w:color="auto"/>
              <w:left w:val="single" w:sz="4" w:space="0" w:color="auto"/>
              <w:bottom w:val="single" w:sz="4" w:space="0" w:color="auto"/>
              <w:right w:val="single" w:sz="4" w:space="0" w:color="auto"/>
            </w:tcBorders>
          </w:tcPr>
          <w:p w14:paraId="3F2F81DF" w14:textId="77777777" w:rsidR="00E904BC" w:rsidRPr="003F0CF0" w:rsidRDefault="00E904BC" w:rsidP="00345262">
            <w:pPr>
              <w:pStyle w:val="TableContents"/>
              <w:jc w:val="center"/>
              <w:rPr>
                <w:rFonts w:ascii="Times New Roman" w:hAnsi="Times New Roman"/>
                <w:sz w:val="18"/>
                <w:szCs w:val="24"/>
              </w:rPr>
            </w:pPr>
          </w:p>
        </w:tc>
      </w:tr>
    </w:tbl>
    <w:p w14:paraId="4813290E" w14:textId="77777777" w:rsidR="00E904BC" w:rsidRDefault="00E904BC" w:rsidP="00E904BC">
      <w:pPr>
        <w:pStyle w:val="affffffffa"/>
        <w:spacing w:after="0"/>
        <w:ind w:left="142"/>
        <w:jc w:val="right"/>
        <w:rPr>
          <w:rFonts w:ascii="Times New Roman" w:hAnsi="Times New Roman" w:cs="Times New Roman"/>
          <w:sz w:val="24"/>
          <w:szCs w:val="24"/>
        </w:rPr>
      </w:pPr>
    </w:p>
    <w:p w14:paraId="221AD8D4" w14:textId="77777777" w:rsidR="00E904BC" w:rsidRPr="00131DE8" w:rsidRDefault="00E904BC" w:rsidP="00E904BC">
      <w:pPr>
        <w:autoSpaceDE w:val="0"/>
        <w:autoSpaceDN w:val="0"/>
        <w:adjustRightInd w:val="0"/>
        <w:spacing w:after="0" w:line="240" w:lineRule="auto"/>
        <w:ind w:firstLine="566"/>
        <w:rPr>
          <w:szCs w:val="28"/>
          <w:lang w:eastAsia="en-US"/>
        </w:rPr>
      </w:pPr>
      <w:r>
        <w:rPr>
          <w:szCs w:val="28"/>
          <w:lang w:eastAsia="en-US"/>
        </w:rPr>
        <w:t>*</w:t>
      </w:r>
      <w:r w:rsidRPr="00131DE8">
        <w:rPr>
          <w:szCs w:val="28"/>
          <w:lang w:eastAsia="en-US"/>
        </w:rPr>
        <w:t>«+» - мера защиты информации включена в базовый набор мер для соответствующего класса защищенности информационной системы и должны выполняться требования к реализации данной меры защиты информации.</w:t>
      </w:r>
    </w:p>
    <w:p w14:paraId="7AFCEF37" w14:textId="77777777" w:rsidR="00E904BC" w:rsidRPr="00131DE8" w:rsidRDefault="00E904BC" w:rsidP="00E904BC">
      <w:pPr>
        <w:autoSpaceDE w:val="0"/>
        <w:autoSpaceDN w:val="0"/>
        <w:adjustRightInd w:val="0"/>
        <w:spacing w:after="0" w:line="240" w:lineRule="auto"/>
        <w:ind w:firstLine="566"/>
        <w:rPr>
          <w:szCs w:val="28"/>
          <w:lang w:eastAsia="en-US"/>
        </w:rPr>
      </w:pPr>
      <w:r w:rsidRPr="00131DE8">
        <w:rPr>
          <w:szCs w:val="28"/>
          <w:lang w:eastAsia="en-US"/>
        </w:rPr>
        <w:t>«цифра» или «цифра» «буква» - должны выполняться требования к усилению данной меры защиты информации, указанные в подразделе «Требования к усилению». Цифры и буквы, не включенные в таблицу и указанные под рубриками «требования к усилению» применяются при адаптации базового набора мер и уточнении адаптированного базового набора мер, а также при разработке компенсирующих мер защиты информации в информационной системе соответствующего класса защищенности.</w:t>
      </w:r>
    </w:p>
    <w:p w14:paraId="547205A5" w14:textId="77777777" w:rsidR="00E904BC" w:rsidRDefault="00E904BC" w:rsidP="00E904BC">
      <w:pPr>
        <w:autoSpaceDE w:val="0"/>
        <w:autoSpaceDN w:val="0"/>
        <w:adjustRightInd w:val="0"/>
        <w:spacing w:after="0" w:line="240" w:lineRule="auto"/>
        <w:ind w:firstLine="566"/>
        <w:rPr>
          <w:szCs w:val="28"/>
          <w:lang w:eastAsia="en-US"/>
        </w:rPr>
      </w:pPr>
      <w:r w:rsidRPr="00131DE8">
        <w:rPr>
          <w:szCs w:val="28"/>
          <w:lang w:eastAsia="en-US"/>
        </w:rPr>
        <w:t>Меры защиты информации, не обозначенные знаком «+», применяются при адаптации базового набора мер и уточнении адаптированного базового набора мер, а также при разработке компенсирующих мер защиты информации в информационной системе соответствующего класса защищенности.</w:t>
      </w:r>
    </w:p>
    <w:p w14:paraId="354F5DBD" w14:textId="77777777" w:rsidR="00E904BC" w:rsidRDefault="00E904BC" w:rsidP="00E904BC">
      <w:pPr>
        <w:tabs>
          <w:tab w:val="left" w:pos="1920"/>
        </w:tabs>
        <w:spacing w:after="0"/>
      </w:pPr>
    </w:p>
    <w:p w14:paraId="40CBEA7C" w14:textId="77777777" w:rsidR="00E904BC" w:rsidRPr="00F84A60" w:rsidRDefault="00E904BC" w:rsidP="00E904BC">
      <w:pPr>
        <w:spacing w:after="0" w:line="240" w:lineRule="auto"/>
        <w:ind w:firstLine="566"/>
        <w:contextualSpacing/>
        <w:jc w:val="left"/>
      </w:pPr>
      <w:r>
        <w:t xml:space="preserve">Примечание к Таблице 1 </w:t>
      </w:r>
      <w:r w:rsidRPr="00F84A60">
        <w:t>«</w:t>
      </w:r>
      <w:r w:rsidRPr="00F84A60">
        <w:rPr>
          <w:rFonts w:cs="Calibri"/>
          <w:color w:val="000000"/>
        </w:rPr>
        <w:t>Меры защиты информации в специальном программном обеспечении»</w:t>
      </w:r>
      <w:r w:rsidRPr="00F84A60">
        <w:t>:</w:t>
      </w:r>
      <w:r w:rsidRPr="00F84A60">
        <w:tab/>
        <w:t xml:space="preserve"> </w:t>
      </w:r>
    </w:p>
    <w:p w14:paraId="69EF742E" w14:textId="77777777" w:rsidR="00E904BC" w:rsidRDefault="00E904BC" w:rsidP="00E904BC">
      <w:pPr>
        <w:tabs>
          <w:tab w:val="left" w:pos="1920"/>
        </w:tabs>
        <w:spacing w:after="0"/>
        <w:ind w:right="-709" w:firstLine="0"/>
      </w:pPr>
      <w:r>
        <w:t xml:space="preserve">Специальные меры защиты в разрабатываемом специальном программном обеспечении применяются в соответствии с текущим классом защищенности Системы в соответствии с приказом ФСТЭК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и в соответствии с текущим уровнем защищенности Системы в соответствии с приказом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По отношению к мерам ПДН.1-ПДП.4 меры защиты определяются в соответствии </w:t>
      </w:r>
      <w:r w:rsidRPr="00391801">
        <w:t>с разделами IV и V приказа ФСБ от 10.07.2014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5A32D0E5" w14:textId="71A70641" w:rsidR="00086BF4" w:rsidRDefault="00086BF4">
      <w:pPr>
        <w:ind w:firstLine="0"/>
        <w:jc w:val="left"/>
        <w:rPr>
          <w:rFonts w:cs="Calibri"/>
          <w:color w:val="000000"/>
          <w:highlight w:val="red"/>
        </w:rPr>
      </w:pPr>
    </w:p>
    <w:p w14:paraId="2FA7DB8F" w14:textId="328D71E3" w:rsidR="00E904BC" w:rsidRDefault="00E904BC">
      <w:pPr>
        <w:ind w:firstLine="0"/>
        <w:jc w:val="left"/>
        <w:rPr>
          <w:rFonts w:cs="Calibri"/>
          <w:color w:val="000000"/>
          <w:highlight w:val="red"/>
        </w:rPr>
      </w:pPr>
    </w:p>
    <w:p w14:paraId="7756D0ED" w14:textId="26857EFB" w:rsidR="00E904BC" w:rsidRDefault="00E904BC">
      <w:pPr>
        <w:ind w:firstLine="0"/>
        <w:jc w:val="left"/>
        <w:rPr>
          <w:rFonts w:cs="Calibri"/>
          <w:color w:val="000000"/>
          <w:highlight w:val="red"/>
        </w:rPr>
      </w:pPr>
    </w:p>
    <w:p w14:paraId="6A652EEF" w14:textId="1914C813" w:rsidR="00E904BC" w:rsidRDefault="00E904BC">
      <w:pPr>
        <w:ind w:firstLine="0"/>
        <w:jc w:val="left"/>
        <w:rPr>
          <w:rFonts w:cs="Calibri"/>
          <w:color w:val="000000"/>
          <w:highlight w:val="red"/>
        </w:rPr>
      </w:pPr>
    </w:p>
    <w:p w14:paraId="4D4C4FE0" w14:textId="295C8BF0" w:rsidR="00E904BC" w:rsidRDefault="00E904BC">
      <w:pPr>
        <w:ind w:firstLine="0"/>
        <w:jc w:val="left"/>
        <w:rPr>
          <w:rFonts w:cs="Calibri"/>
          <w:color w:val="000000"/>
          <w:highlight w:val="red"/>
        </w:rPr>
      </w:pPr>
    </w:p>
    <w:p w14:paraId="5E713D38" w14:textId="7FDEB579" w:rsidR="00E904BC" w:rsidRDefault="00E904BC">
      <w:pPr>
        <w:ind w:firstLine="0"/>
        <w:jc w:val="left"/>
        <w:rPr>
          <w:rFonts w:cs="Calibri"/>
          <w:color w:val="000000"/>
          <w:highlight w:val="red"/>
        </w:rPr>
      </w:pPr>
    </w:p>
    <w:p w14:paraId="1DE4D826" w14:textId="77777777" w:rsidR="00E904BC" w:rsidRDefault="00E904BC">
      <w:pPr>
        <w:ind w:firstLine="0"/>
        <w:jc w:val="left"/>
        <w:rPr>
          <w:rFonts w:cs="Calibri"/>
          <w:color w:val="000000"/>
          <w:highlight w:val="red"/>
        </w:rPr>
      </w:pPr>
    </w:p>
    <w:p w14:paraId="6ECCDD5A" w14:textId="530982B5" w:rsidR="002328D9" w:rsidRPr="003F0CF0" w:rsidRDefault="002328D9" w:rsidP="00E904BC">
      <w:pPr>
        <w:pStyle w:val="Textbodyindent"/>
        <w:ind w:firstLine="0"/>
        <w:jc w:val="left"/>
        <w:rPr>
          <w:rFonts w:ascii="Times New Roman" w:hAnsi="Times New Roman"/>
          <w:sz w:val="20"/>
          <w:szCs w:val="28"/>
        </w:rPr>
      </w:pPr>
    </w:p>
    <w:p w14:paraId="0318DBC9" w14:textId="72C85AFA" w:rsidR="00086BF4" w:rsidRDefault="00086BF4" w:rsidP="00086BF4">
      <w:pPr>
        <w:pStyle w:val="1f3"/>
        <w:widowControl w:val="0"/>
        <w:tabs>
          <w:tab w:val="left" w:pos="1418"/>
          <w:tab w:val="left" w:pos="1701"/>
        </w:tabs>
        <w:spacing w:after="0" w:line="240" w:lineRule="auto"/>
        <w:ind w:left="0" w:firstLine="567"/>
        <w:jc w:val="both"/>
        <w:sectPr w:rsidR="00086BF4" w:rsidSect="00086BF4">
          <w:pgSz w:w="16838" w:h="11906" w:orient="landscape"/>
          <w:pgMar w:top="1701" w:right="1134" w:bottom="567" w:left="1134" w:header="709" w:footer="709" w:gutter="0"/>
          <w:cols w:space="708"/>
          <w:docGrid w:linePitch="360"/>
        </w:sectPr>
      </w:pPr>
    </w:p>
    <w:bookmarkEnd w:id="9"/>
    <w:p w14:paraId="1764E32B" w14:textId="401164C2" w:rsidR="00B42107" w:rsidRPr="00086BF4" w:rsidRDefault="00B42107" w:rsidP="00086BF4">
      <w:pPr>
        <w:pStyle w:val="1f3"/>
        <w:widowControl w:val="0"/>
        <w:tabs>
          <w:tab w:val="left" w:pos="1418"/>
          <w:tab w:val="left" w:pos="1701"/>
        </w:tabs>
        <w:spacing w:after="0" w:line="240" w:lineRule="auto"/>
        <w:ind w:left="0" w:firstLine="567"/>
        <w:jc w:val="both"/>
      </w:pPr>
      <w:r w:rsidRPr="00086BF4">
        <w:t>Получение обновлений СПО должно производит</w:t>
      </w:r>
      <w:r w:rsidR="00086BF4">
        <w:t>ь</w:t>
      </w:r>
      <w:r w:rsidRPr="00086BF4">
        <w:t>ся из источников, содержащих механизмы проверки подлинности и целостности обновлений.</w:t>
      </w:r>
    </w:p>
    <w:p w14:paraId="146BB367" w14:textId="14E21073" w:rsidR="00B42107" w:rsidRPr="00086BF4" w:rsidRDefault="00B42107" w:rsidP="00086BF4">
      <w:pPr>
        <w:pStyle w:val="1f3"/>
        <w:widowControl w:val="0"/>
        <w:tabs>
          <w:tab w:val="left" w:pos="1418"/>
          <w:tab w:val="left" w:pos="1701"/>
        </w:tabs>
        <w:spacing w:after="0" w:line="240" w:lineRule="auto"/>
        <w:ind w:left="0" w:firstLine="567"/>
        <w:jc w:val="both"/>
      </w:pPr>
      <w:r w:rsidRPr="002057D1">
        <w:t>В отношении обновлений библиотек СПО:</w:t>
      </w:r>
    </w:p>
    <w:p w14:paraId="02CE348A" w14:textId="3EE4283B" w:rsidR="00B42107" w:rsidRPr="00086BF4" w:rsidRDefault="00B42107" w:rsidP="00086BF4">
      <w:pPr>
        <w:pStyle w:val="1f3"/>
        <w:widowControl w:val="0"/>
        <w:tabs>
          <w:tab w:val="left" w:pos="1418"/>
          <w:tab w:val="left" w:pos="1701"/>
        </w:tabs>
        <w:spacing w:after="0" w:line="240" w:lineRule="auto"/>
        <w:ind w:left="0" w:firstLine="567"/>
        <w:jc w:val="both"/>
      </w:pPr>
      <w:r w:rsidRPr="002057D1">
        <w:t xml:space="preserve">В процессе развития при использовании библиотек </w:t>
      </w:r>
      <w:r>
        <w:t xml:space="preserve">в </w:t>
      </w:r>
      <w:r w:rsidRPr="002057D1">
        <w:t xml:space="preserve">СПО необходимо обновлять мажорную и минорную версию путем перехода на самую старшую мажорную и </w:t>
      </w:r>
      <w:r>
        <w:t xml:space="preserve">самую старшую </w:t>
      </w:r>
      <w:r w:rsidRPr="002057D1">
        <w:t>минорную версию библиотеки</w:t>
      </w:r>
      <w:r w:rsidR="00086BF4">
        <w:t>;</w:t>
      </w:r>
    </w:p>
    <w:p w14:paraId="3BC23580" w14:textId="40FBA165" w:rsidR="00B42107" w:rsidRPr="00086BF4" w:rsidRDefault="00B42107" w:rsidP="00086BF4">
      <w:pPr>
        <w:pStyle w:val="1f3"/>
        <w:widowControl w:val="0"/>
        <w:tabs>
          <w:tab w:val="left" w:pos="1418"/>
          <w:tab w:val="left" w:pos="1701"/>
        </w:tabs>
        <w:spacing w:after="0" w:line="240" w:lineRule="auto"/>
        <w:ind w:left="0" w:firstLine="567"/>
        <w:jc w:val="both"/>
      </w:pPr>
      <w:r w:rsidRPr="002057D1">
        <w:t>При эксплуатации переход на более старшую мажорную и минорную версию не производится, за исключением случаев, когда обновление безопасности требует такого перехода</w:t>
      </w:r>
      <w:r w:rsidR="00086BF4">
        <w:t>.</w:t>
      </w:r>
    </w:p>
    <w:p w14:paraId="248B3F27" w14:textId="6FB18A50" w:rsidR="00B42107" w:rsidRPr="00086BF4" w:rsidRDefault="00B42107" w:rsidP="00086BF4">
      <w:pPr>
        <w:pStyle w:val="1f3"/>
        <w:widowControl w:val="0"/>
        <w:tabs>
          <w:tab w:val="left" w:pos="1418"/>
          <w:tab w:val="left" w:pos="1701"/>
        </w:tabs>
        <w:spacing w:after="0" w:line="240" w:lineRule="auto"/>
        <w:ind w:left="0" w:firstLine="567"/>
        <w:jc w:val="both"/>
      </w:pPr>
      <w:r w:rsidRPr="00414D5C">
        <w:t>Проектирование и реализация мер защиты информации при разработке в СПО Системы осуществляется в соответствии с Методическим докум</w:t>
      </w:r>
      <w:r w:rsidR="00DE4705">
        <w:t>ентом, разработанным Заказчиком</w:t>
      </w:r>
      <w:r w:rsidR="00DE4705">
        <w:rPr>
          <w:rStyle w:val="affff9"/>
        </w:rPr>
        <w:footnoteReference w:id="19"/>
      </w:r>
      <w:r w:rsidRPr="00414D5C">
        <w:t>.</w:t>
      </w:r>
    </w:p>
    <w:p w14:paraId="0D0288DF" w14:textId="6688E908" w:rsidR="00B42107" w:rsidRPr="00086BF4" w:rsidRDefault="00B42107" w:rsidP="00086BF4">
      <w:pPr>
        <w:pStyle w:val="1f3"/>
        <w:widowControl w:val="0"/>
        <w:tabs>
          <w:tab w:val="left" w:pos="1418"/>
          <w:tab w:val="left" w:pos="1701"/>
        </w:tabs>
        <w:spacing w:after="0" w:line="240" w:lineRule="auto"/>
        <w:ind w:left="0" w:firstLine="567"/>
        <w:jc w:val="both"/>
      </w:pPr>
      <w:r>
        <w:t xml:space="preserve">В случае, если Система является ЗОКИИ и/или ИСПДн </w:t>
      </w:r>
      <w:r w:rsidRPr="00A01759">
        <w:t>в части СПО</w:t>
      </w:r>
      <w:r>
        <w:t xml:space="preserve">, то применяется совокупность требований мер защиты, </w:t>
      </w:r>
      <w:r w:rsidR="00DF4A8B">
        <w:t>перечисленных</w:t>
      </w:r>
      <w:r>
        <w:t xml:space="preserve"> в Таблице 1 </w:t>
      </w:r>
      <w:r w:rsidR="00086BF4">
        <w:t xml:space="preserve">Приложения № 4 </w:t>
      </w:r>
      <w:r w:rsidR="00086BF4">
        <w:br/>
        <w:t xml:space="preserve">к Описанию объекта закупки </w:t>
      </w:r>
      <w:r>
        <w:t xml:space="preserve">и мер защиты по </w:t>
      </w:r>
      <w:r w:rsidR="00DF4A8B">
        <w:t>соответствующим</w:t>
      </w:r>
      <w:r>
        <w:t xml:space="preserve"> требованиям к данным типам Систем. В случае, если Система является ЗОКИИ и/или ИСПДн, но не является ГИС, то применяется совокупность требований мер защиты, </w:t>
      </w:r>
      <w:r w:rsidR="00DF4A8B">
        <w:t>перечисленных</w:t>
      </w:r>
      <w:r>
        <w:t xml:space="preserve"> в Таблице 1 </w:t>
      </w:r>
      <w:r w:rsidR="00086BF4">
        <w:t>Приложения № 4 к Описанию объекта закупки</w:t>
      </w:r>
      <w:r>
        <w:t xml:space="preserve"> мер защиты по </w:t>
      </w:r>
      <w:r w:rsidR="00DF4A8B">
        <w:t>соответствующим</w:t>
      </w:r>
      <w:r>
        <w:t xml:space="preserve"> требованиям к данным типам Систем.</w:t>
      </w:r>
    </w:p>
    <w:p w14:paraId="62CD0328" w14:textId="77777777" w:rsidR="00B42107" w:rsidRPr="00086BF4" w:rsidRDefault="00B42107" w:rsidP="00086BF4">
      <w:pPr>
        <w:pStyle w:val="220"/>
        <w:spacing w:line="240" w:lineRule="auto"/>
        <w:ind w:left="0" w:firstLine="567"/>
        <w:outlineLvl w:val="1"/>
        <w:rPr>
          <w:rFonts w:eastAsia="ヒラギノ角ゴ Pro W3"/>
          <w:b/>
          <w:bCs/>
        </w:rPr>
      </w:pPr>
      <w:r w:rsidRPr="00086BF4">
        <w:rPr>
          <w:rFonts w:eastAsia="ヒラギノ角ゴ Pro W3"/>
          <w:b/>
          <w:bCs/>
        </w:rPr>
        <w:t>Требования к общему программному обеспечению</w:t>
      </w:r>
    </w:p>
    <w:p w14:paraId="68DB798D" w14:textId="77777777" w:rsidR="00B42107" w:rsidRPr="00301231" w:rsidRDefault="00B42107" w:rsidP="00301231">
      <w:pPr>
        <w:pStyle w:val="1f3"/>
        <w:widowControl w:val="0"/>
        <w:tabs>
          <w:tab w:val="left" w:pos="1418"/>
          <w:tab w:val="left" w:pos="1701"/>
        </w:tabs>
        <w:spacing w:after="0" w:line="240" w:lineRule="auto"/>
        <w:ind w:left="0" w:firstLine="567"/>
        <w:jc w:val="both"/>
      </w:pPr>
      <w:r w:rsidRPr="00D074C0">
        <w:t>В операционных системах источником применяемого общего программного обеспечения, включая системы управления базам данных, системы контейнеризации, системы виртуализации, должен являться основной репозиторий, содержащий программные компоненты и пакеты, прошедшие сертификационные испытания, входящий в поставочный комплект сертифицированной операционной системы, реализующий все функциональные возможности и функции безопасности без использования пакетов из других репозиториев (замкнут по времени исполнения) и содержащий пакеты поддержки оборудования и драйверы для распространенных устройств и устройств на длительной поддержке.</w:t>
      </w:r>
    </w:p>
    <w:p w14:paraId="46D30916" w14:textId="20EFA319" w:rsidR="00B42107" w:rsidRPr="00301231" w:rsidRDefault="00B42107" w:rsidP="00301231">
      <w:pPr>
        <w:pStyle w:val="1f3"/>
        <w:widowControl w:val="0"/>
        <w:tabs>
          <w:tab w:val="left" w:pos="1418"/>
          <w:tab w:val="left" w:pos="1701"/>
        </w:tabs>
        <w:spacing w:after="0" w:line="240" w:lineRule="auto"/>
        <w:ind w:left="0" w:firstLine="567"/>
        <w:jc w:val="both"/>
      </w:pPr>
      <w:r w:rsidRPr="00D074C0">
        <w:t>Допускается установка общего программного обеспечения из дополнительны</w:t>
      </w:r>
      <w:r w:rsidR="00301231">
        <w:t>х</w:t>
      </w:r>
      <w:r w:rsidRPr="00D074C0">
        <w:t xml:space="preserve"> (расширенных)</w:t>
      </w:r>
      <w:r>
        <w:t xml:space="preserve"> </w:t>
      </w:r>
      <w:r w:rsidRPr="00D074C0">
        <w:t xml:space="preserve">репозиториев </w:t>
      </w:r>
      <w:r w:rsidRPr="00F97010">
        <w:t>и иных доверенных источников</w:t>
      </w:r>
      <w:r>
        <w:t xml:space="preserve">, </w:t>
      </w:r>
      <w:r w:rsidRPr="00D074C0">
        <w:t>с условием исключения возможности изменения программных компонентов, реализующих сертифицированные функции безопасности операционной системы, а также исключения возможности изменения программных компонентов, поддерживающие выполнение функци</w:t>
      </w:r>
      <w:r w:rsidR="00301231">
        <w:t>и</w:t>
      </w:r>
      <w:r w:rsidRPr="00D074C0">
        <w:t xml:space="preserve"> безопасности </w:t>
      </w:r>
      <w:r w:rsidR="00301231">
        <w:br/>
      </w:r>
      <w:r w:rsidRPr="00D074C0">
        <w:t>в соответствии с эксплуатационной документацией операционной системы.</w:t>
      </w:r>
    </w:p>
    <w:p w14:paraId="29107C4B" w14:textId="0E550FA5" w:rsidR="00B42107" w:rsidRPr="00301231" w:rsidRDefault="00B42107" w:rsidP="00301231">
      <w:pPr>
        <w:pStyle w:val="1f3"/>
        <w:widowControl w:val="0"/>
        <w:tabs>
          <w:tab w:val="left" w:pos="1418"/>
          <w:tab w:val="left" w:pos="1701"/>
        </w:tabs>
        <w:spacing w:after="0" w:line="240" w:lineRule="auto"/>
        <w:ind w:left="0" w:firstLine="567"/>
        <w:jc w:val="both"/>
      </w:pPr>
      <w:r w:rsidRPr="00D074C0">
        <w:t xml:space="preserve">В ходе проектирования Системы должен проводиться анализ доступных отечественных программных, программно-аппаратных и технических средств, </w:t>
      </w:r>
      <w:r w:rsidR="00301231">
        <w:t xml:space="preserve">а также </w:t>
      </w:r>
      <w:r w:rsidRPr="00D074C0">
        <w:t>предусмотрена возможность их применения</w:t>
      </w:r>
      <w:r>
        <w:t xml:space="preserve"> </w:t>
      </w:r>
      <w:r w:rsidRPr="00D074C0">
        <w:t xml:space="preserve">в информационных системах в соответствии с Методическими рекомендациями по переходу на использование российского программного обеспечения, </w:t>
      </w:r>
      <w:r w:rsidR="00301231">
        <w:br/>
      </w:r>
      <w:r w:rsidRPr="00D074C0">
        <w:t xml:space="preserve">в том числе на значимых объектах критической информационной инфраструктуры Российской Федерации, и о реализации мер, направленных на ускоренный переход органов государственной власти и организаций на использование российского программного обеспечения в Российской Федерации, </w:t>
      </w:r>
      <w:r w:rsidR="00DF4A8B" w:rsidRPr="00D074C0">
        <w:t>утвержденны</w:t>
      </w:r>
      <w:r w:rsidR="00DF4A8B">
        <w:t>ми</w:t>
      </w:r>
      <w:r w:rsidRPr="00D074C0">
        <w:t xml:space="preserve"> приказом Минцифры России </w:t>
      </w:r>
      <w:r w:rsidR="00301231">
        <w:br/>
      </w:r>
      <w:r w:rsidRPr="00D074C0">
        <w:t>от 18.01.2023 № 21.</w:t>
      </w:r>
    </w:p>
    <w:p w14:paraId="787D00EA" w14:textId="3E7CC475" w:rsidR="00B42107" w:rsidRPr="00301231" w:rsidRDefault="00B42107" w:rsidP="00301231">
      <w:pPr>
        <w:pStyle w:val="1f3"/>
        <w:widowControl w:val="0"/>
        <w:tabs>
          <w:tab w:val="left" w:pos="1418"/>
          <w:tab w:val="left" w:pos="1701"/>
        </w:tabs>
        <w:spacing w:after="0" w:line="240" w:lineRule="auto"/>
        <w:ind w:left="0" w:firstLine="567"/>
        <w:jc w:val="both"/>
      </w:pPr>
      <w:r w:rsidRPr="002057D1">
        <w:t xml:space="preserve">В технической документации </w:t>
      </w:r>
      <w:r w:rsidR="00503783">
        <w:t xml:space="preserve">Системы </w:t>
      </w:r>
      <w:r w:rsidRPr="002057D1">
        <w:t xml:space="preserve">состав общего программного обеспечения указывается в следующем формате (далее указано как пример): </w:t>
      </w:r>
      <w:r w:rsidR="00301231">
        <w:t>«</w:t>
      </w:r>
      <w:r w:rsidRPr="002057D1">
        <w:t xml:space="preserve">Docker 25.0 и выше (из репозитория ОС </w:t>
      </w:r>
      <w:r w:rsidR="00301231">
        <w:t>«</w:t>
      </w:r>
      <w:r w:rsidRPr="002057D1">
        <w:t xml:space="preserve">Astra Linux Special Edition 1.7 </w:t>
      </w:r>
      <w:r w:rsidR="00301231">
        <w:t>«</w:t>
      </w:r>
      <w:r w:rsidRPr="002057D1">
        <w:t>Воронеж</w:t>
      </w:r>
      <w:r w:rsidR="00301231">
        <w:t>»</w:t>
      </w:r>
      <w:r w:rsidRPr="002057D1">
        <w:t>)</w:t>
      </w:r>
      <w:r w:rsidR="00301231">
        <w:t>»</w:t>
      </w:r>
      <w:r w:rsidRPr="002057D1">
        <w:t>, где перв</w:t>
      </w:r>
      <w:r w:rsidR="00044DCE">
        <w:t>ое</w:t>
      </w:r>
      <w:r w:rsidRPr="002057D1">
        <w:t xml:space="preserve"> </w:t>
      </w:r>
      <w:r w:rsidR="00044DCE">
        <w:t>число</w:t>
      </w:r>
      <w:r w:rsidRPr="002057D1">
        <w:t xml:space="preserve"> </w:t>
      </w:r>
      <w:r w:rsidR="00044DCE">
        <w:t>–</w:t>
      </w:r>
      <w:r w:rsidRPr="002057D1">
        <w:t xml:space="preserve"> это мажорный номер версии, используемой на данный момент, втор</w:t>
      </w:r>
      <w:r w:rsidR="00044DCE">
        <w:t>ое</w:t>
      </w:r>
      <w:r w:rsidRPr="002057D1">
        <w:t xml:space="preserve"> </w:t>
      </w:r>
      <w:r w:rsidR="00044DCE">
        <w:t>число</w:t>
      </w:r>
      <w:r w:rsidRPr="002057D1">
        <w:t xml:space="preserve"> </w:t>
      </w:r>
      <w:r w:rsidR="00044DCE">
        <w:t>–</w:t>
      </w:r>
      <w:r w:rsidRPr="002057D1">
        <w:t xml:space="preserve"> номер минорной версии.</w:t>
      </w:r>
    </w:p>
    <w:p w14:paraId="6E990FA2" w14:textId="1ACC54C2" w:rsidR="00B42107" w:rsidRPr="00301231" w:rsidRDefault="00B42107" w:rsidP="00301231">
      <w:pPr>
        <w:pStyle w:val="1f3"/>
        <w:widowControl w:val="0"/>
        <w:tabs>
          <w:tab w:val="left" w:pos="1418"/>
          <w:tab w:val="left" w:pos="1701"/>
        </w:tabs>
        <w:spacing w:after="0" w:line="240" w:lineRule="auto"/>
        <w:ind w:left="0" w:firstLine="567"/>
        <w:jc w:val="both"/>
      </w:pPr>
      <w:r w:rsidRPr="002057D1">
        <w:t>Устанавлива</w:t>
      </w:r>
      <w:r w:rsidR="00503783">
        <w:t>ю</w:t>
      </w:r>
      <w:r w:rsidRPr="002057D1">
        <w:t>тся требования по обеспечени</w:t>
      </w:r>
      <w:r w:rsidR="00301231">
        <w:t>ю</w:t>
      </w:r>
      <w:r w:rsidRPr="002057D1">
        <w:t xml:space="preserve"> доступа к веб-ресурсам Системы для внешних пользователей, в том числе с использованием отечественных SSL/TLS алгоритмов шифрования по ГОСТ Р 34.11-2012.</w:t>
      </w:r>
    </w:p>
    <w:p w14:paraId="00F9B929" w14:textId="77777777" w:rsidR="00B42107" w:rsidRPr="00052549" w:rsidRDefault="00B42107" w:rsidP="00301231">
      <w:pPr>
        <w:pStyle w:val="1f3"/>
        <w:widowControl w:val="0"/>
        <w:tabs>
          <w:tab w:val="left" w:pos="1418"/>
          <w:tab w:val="left" w:pos="1701"/>
        </w:tabs>
        <w:spacing w:after="0" w:line="240" w:lineRule="auto"/>
        <w:ind w:left="0" w:firstLine="567"/>
        <w:jc w:val="both"/>
      </w:pPr>
      <w:r w:rsidRPr="00052549">
        <w:t>Тестирование обновлений необходимо производить до их применения в контурах промышленной эксплуатации информационных систем в соответствии с Методикой тестирования обновлений программных, программно-аппаратных средств, утвержденной ФСТЭК России.</w:t>
      </w:r>
    </w:p>
    <w:p w14:paraId="0740FE63" w14:textId="77777777" w:rsidR="00B42107" w:rsidRPr="00052549" w:rsidRDefault="00B42107" w:rsidP="00301231">
      <w:pPr>
        <w:pStyle w:val="1f3"/>
        <w:widowControl w:val="0"/>
        <w:tabs>
          <w:tab w:val="left" w:pos="1418"/>
          <w:tab w:val="left" w:pos="1701"/>
        </w:tabs>
        <w:spacing w:after="0" w:line="240" w:lineRule="auto"/>
        <w:ind w:left="0" w:firstLine="567"/>
        <w:jc w:val="both"/>
      </w:pPr>
      <w:r w:rsidRPr="00052549">
        <w:t>Должна быть обеспечена возможность отмены обновлений программного обеспечения, в том числе возможность восстановления программного обеспечения из резервной копии.</w:t>
      </w:r>
    </w:p>
    <w:p w14:paraId="636BE10C" w14:textId="77777777" w:rsidR="00B42107" w:rsidRPr="00052549" w:rsidRDefault="00B42107" w:rsidP="00301231">
      <w:pPr>
        <w:pStyle w:val="1f3"/>
        <w:widowControl w:val="0"/>
        <w:tabs>
          <w:tab w:val="left" w:pos="1418"/>
          <w:tab w:val="left" w:pos="1701"/>
        </w:tabs>
        <w:spacing w:after="0" w:line="240" w:lineRule="auto"/>
        <w:ind w:left="0" w:firstLine="567"/>
        <w:jc w:val="both"/>
      </w:pPr>
      <w:r w:rsidRPr="00052549">
        <w:t>Для тестирования обновлений должна быть применена тестовая зона информационной системы («песочница»).</w:t>
      </w:r>
    </w:p>
    <w:p w14:paraId="3CA580D5" w14:textId="4979C0FF" w:rsidR="00B42107" w:rsidRPr="00301231" w:rsidRDefault="00B42107" w:rsidP="00301231">
      <w:pPr>
        <w:pStyle w:val="1f3"/>
        <w:widowControl w:val="0"/>
        <w:tabs>
          <w:tab w:val="left" w:pos="1418"/>
          <w:tab w:val="left" w:pos="1701"/>
        </w:tabs>
        <w:spacing w:after="0" w:line="240" w:lineRule="auto"/>
        <w:ind w:left="0" w:firstLine="567"/>
        <w:jc w:val="both"/>
      </w:pPr>
      <w:r w:rsidRPr="00052549">
        <w:t xml:space="preserve">Для применения обновлений программных, программно-аппаратных средств </w:t>
      </w:r>
      <w:r w:rsidR="00301231" w:rsidRPr="00052549">
        <w:br/>
      </w:r>
      <w:r w:rsidRPr="00052549">
        <w:t>в информационной инфраструктуре</w:t>
      </w:r>
      <w:r w:rsidR="003751F1" w:rsidRPr="00052549">
        <w:t>, на которой размещается Система,</w:t>
      </w:r>
      <w:r w:rsidRPr="00052549">
        <w:t xml:space="preserve"> должен быть развернут и функционировать выделенный сервер обновлений, предназ</w:t>
      </w:r>
      <w:r w:rsidR="003751F1" w:rsidRPr="00052549">
        <w:t xml:space="preserve">наченный для их распространения </w:t>
      </w:r>
      <w:r w:rsidRPr="00052549">
        <w:t>и установки в информационных системах. Загрузка и установка в реальном режиме времени (on</w:t>
      </w:r>
      <w:r w:rsidR="004C379B">
        <w:t>-</w:t>
      </w:r>
      <w:r w:rsidRPr="00052549">
        <w:t>line) обновлений программных, программно-аппаратных средств не допускается.</w:t>
      </w:r>
    </w:p>
    <w:p w14:paraId="344C4A17" w14:textId="77777777" w:rsidR="00B42107" w:rsidRPr="00301231" w:rsidRDefault="00B42107" w:rsidP="00301231">
      <w:pPr>
        <w:pStyle w:val="1f3"/>
        <w:widowControl w:val="0"/>
        <w:tabs>
          <w:tab w:val="left" w:pos="1418"/>
          <w:tab w:val="left" w:pos="1701"/>
        </w:tabs>
        <w:spacing w:after="0" w:line="240" w:lineRule="auto"/>
        <w:ind w:left="0" w:firstLine="567"/>
        <w:jc w:val="both"/>
      </w:pPr>
      <w:r w:rsidRPr="002057D1">
        <w:t>В отношении обновлений программных пакетов ОПО:</w:t>
      </w:r>
    </w:p>
    <w:p w14:paraId="6DC31E9B" w14:textId="2CFDC771" w:rsidR="00B42107" w:rsidRPr="00301231" w:rsidRDefault="00B42107" w:rsidP="00301231">
      <w:pPr>
        <w:pStyle w:val="1f3"/>
        <w:widowControl w:val="0"/>
        <w:tabs>
          <w:tab w:val="left" w:pos="1418"/>
          <w:tab w:val="left" w:pos="1701"/>
        </w:tabs>
        <w:spacing w:after="0" w:line="240" w:lineRule="auto"/>
        <w:ind w:left="0" w:firstLine="567"/>
        <w:jc w:val="both"/>
      </w:pPr>
      <w:r w:rsidRPr="002057D1">
        <w:t xml:space="preserve">В процессе развития при использовании сертифицированного ОПО необходимо обновлять мажорную версию путем перехода на самую старшую </w:t>
      </w:r>
      <w:r>
        <w:t xml:space="preserve">стабильную </w:t>
      </w:r>
      <w:r w:rsidRPr="002057D1">
        <w:t>сертифицированную мажорную версию. Во время исполнения контракта допускается минорное поднятие версии сертифицированного программного обеспечения</w:t>
      </w:r>
      <w:r w:rsidR="00301231">
        <w:t>;</w:t>
      </w:r>
    </w:p>
    <w:p w14:paraId="717A20BC" w14:textId="048DB2B8" w:rsidR="00B42107" w:rsidRPr="00301231" w:rsidRDefault="00B42107" w:rsidP="00301231">
      <w:pPr>
        <w:pStyle w:val="1f3"/>
        <w:widowControl w:val="0"/>
        <w:tabs>
          <w:tab w:val="left" w:pos="1418"/>
          <w:tab w:val="left" w:pos="1701"/>
        </w:tabs>
        <w:spacing w:after="0" w:line="240" w:lineRule="auto"/>
        <w:ind w:left="0" w:firstLine="567"/>
        <w:jc w:val="both"/>
      </w:pPr>
      <w:r w:rsidRPr="00C110A8">
        <w:t xml:space="preserve">В рамках гарантийных </w:t>
      </w:r>
      <w:r w:rsidR="00301231" w:rsidRPr="00301231">
        <w:t xml:space="preserve">обязательств переход </w:t>
      </w:r>
      <w:r w:rsidRPr="00C110A8">
        <w:t>на более старшую сертифицированную мажорную версию не производится, за исключением случаев, когда обновление безопасности требует такого перехода</w:t>
      </w:r>
      <w:r w:rsidR="00301231">
        <w:t>;</w:t>
      </w:r>
    </w:p>
    <w:p w14:paraId="7546B305" w14:textId="3FB28CF3" w:rsidR="00B42107" w:rsidRPr="00C110A8" w:rsidRDefault="00B42107" w:rsidP="00301231">
      <w:pPr>
        <w:pStyle w:val="1f3"/>
        <w:widowControl w:val="0"/>
        <w:tabs>
          <w:tab w:val="left" w:pos="1418"/>
          <w:tab w:val="left" w:pos="1701"/>
        </w:tabs>
        <w:spacing w:after="0" w:line="240" w:lineRule="auto"/>
        <w:ind w:left="0" w:firstLine="567"/>
        <w:jc w:val="both"/>
        <w:rPr>
          <w:b/>
        </w:rPr>
      </w:pPr>
      <w:r w:rsidRPr="00C110A8">
        <w:t>В рамках гарантийных обязательств</w:t>
      </w:r>
      <w:r w:rsidR="00301231">
        <w:t xml:space="preserve"> п</w:t>
      </w:r>
      <w:r w:rsidRPr="00C110A8">
        <w:t>ереход на более старшую сертифицированную минорную версию не производится, за исключением случаев, когда обновление безопасности требует такого перехода.</w:t>
      </w:r>
    </w:p>
    <w:p w14:paraId="5A7B480C" w14:textId="032DC5D3" w:rsidR="00D463A3" w:rsidRDefault="00D463A3" w:rsidP="00301231">
      <w:pPr>
        <w:pStyle w:val="1f3"/>
        <w:widowControl w:val="0"/>
        <w:tabs>
          <w:tab w:val="left" w:pos="1418"/>
          <w:tab w:val="left" w:pos="1701"/>
        </w:tabs>
        <w:spacing w:after="0" w:line="240" w:lineRule="auto"/>
        <w:ind w:left="0" w:firstLine="567"/>
        <w:jc w:val="both"/>
      </w:pPr>
      <w:r>
        <w:t>В операционных системах, системах контейнеризации</w:t>
      </w:r>
      <w:r w:rsidR="00B42107" w:rsidRPr="002057D1">
        <w:t xml:space="preserve"> должны быть </w:t>
      </w:r>
      <w:r>
        <w:t>произведены необходимые настройки для обеспечения:</w:t>
      </w:r>
    </w:p>
    <w:p w14:paraId="5B46F613" w14:textId="676A2056" w:rsidR="00D463A3" w:rsidRPr="00AC3906" w:rsidRDefault="00B42107" w:rsidP="00301231">
      <w:pPr>
        <w:pStyle w:val="1f3"/>
        <w:widowControl w:val="0"/>
        <w:tabs>
          <w:tab w:val="left" w:pos="1418"/>
          <w:tab w:val="left" w:pos="1701"/>
        </w:tabs>
        <w:spacing w:after="0" w:line="240" w:lineRule="auto"/>
        <w:ind w:left="0" w:firstLine="567"/>
        <w:jc w:val="both"/>
      </w:pPr>
      <w:r w:rsidRPr="002057D1">
        <w:t>использования доверенных</w:t>
      </w:r>
      <w:r w:rsidR="00D463A3">
        <w:t xml:space="preserve"> </w:t>
      </w:r>
      <w:r w:rsidR="00D463A3" w:rsidRPr="00AC3906">
        <w:t>источников и</w:t>
      </w:r>
      <w:r w:rsidRPr="00AC3906">
        <w:t xml:space="preserve"> репози</w:t>
      </w:r>
      <w:r w:rsidR="00D463A3" w:rsidRPr="00AC3906">
        <w:t>ториев</w:t>
      </w:r>
      <w:r w:rsidR="007B7AE5" w:rsidRPr="00AC3906">
        <w:t>. В случае  размещения Системы в РРЦОД необходимо использовать доверенные репозитории РРЦОД, размещенного по адресу: http://nexus.adc.vpn:8081</w:t>
      </w:r>
      <w:r w:rsidR="00D463A3" w:rsidRPr="00AC3906">
        <w:t>;</w:t>
      </w:r>
      <w:r w:rsidRPr="00AC3906">
        <w:t xml:space="preserve"> </w:t>
      </w:r>
    </w:p>
    <w:p w14:paraId="4B827EA4" w14:textId="273FC140" w:rsidR="00E22648" w:rsidRPr="00AC3906" w:rsidRDefault="00D463A3" w:rsidP="00301231">
      <w:pPr>
        <w:pStyle w:val="1f3"/>
        <w:widowControl w:val="0"/>
        <w:tabs>
          <w:tab w:val="left" w:pos="1418"/>
          <w:tab w:val="left" w:pos="1701"/>
        </w:tabs>
        <w:spacing w:after="0" w:line="240" w:lineRule="auto"/>
        <w:ind w:left="0" w:firstLine="567"/>
        <w:jc w:val="both"/>
      </w:pPr>
      <w:r>
        <w:t>наличия</w:t>
      </w:r>
      <w:r w:rsidR="00B42107" w:rsidRPr="002057D1">
        <w:t xml:space="preserve"> учет</w:t>
      </w:r>
      <w:r>
        <w:t xml:space="preserve">ных записей </w:t>
      </w:r>
      <w:r w:rsidR="00E96631" w:rsidRPr="00E96631">
        <w:t xml:space="preserve">привилегированного </w:t>
      </w:r>
      <w:r>
        <w:t>доступа в соотв</w:t>
      </w:r>
      <w:r w:rsidR="00B3274E">
        <w:t>ет</w:t>
      </w:r>
      <w:r>
        <w:t>с</w:t>
      </w:r>
      <w:r w:rsidR="00B3274E">
        <w:t>т</w:t>
      </w:r>
      <w:r>
        <w:t>вии с требованиями по обеспечению</w:t>
      </w:r>
      <w:r w:rsidRPr="00D463A3">
        <w:t xml:space="preserve"> защиты </w:t>
      </w:r>
      <w:r w:rsidRPr="00AC3906">
        <w:t>информации при предоставлении пользователям привилегированного доступа</w:t>
      </w:r>
      <w:r w:rsidR="00E22648" w:rsidRPr="00AC3906">
        <w:t xml:space="preserve"> ФСТЭК России, </w:t>
      </w:r>
      <w:r w:rsidR="00B42107" w:rsidRPr="00AC3906">
        <w:t xml:space="preserve">в том числе для обеспечения работы подсистемы «Контроль, анализ и мониторинг информационной безопасности исполнительных органов государственной власти Санкт-Петербурга» ЦОУ ИБ АПК БГ </w:t>
      </w:r>
      <w:r w:rsidR="00E341CD" w:rsidRPr="00AC3906">
        <w:t xml:space="preserve">и СЗИ РРЦОД </w:t>
      </w:r>
      <w:r w:rsidR="00C14102" w:rsidRPr="00AC3906">
        <w:br/>
      </w:r>
      <w:r w:rsidR="00B42107" w:rsidRPr="00AC3906">
        <w:t>с миним</w:t>
      </w:r>
      <w:r w:rsidR="00E22648" w:rsidRPr="00AC3906">
        <w:t>ально необходимыми привилегиями;</w:t>
      </w:r>
      <w:r w:rsidR="00B42107" w:rsidRPr="00AC3906">
        <w:t xml:space="preserve"> </w:t>
      </w:r>
    </w:p>
    <w:p w14:paraId="72F038D5" w14:textId="4C48CB76" w:rsidR="00E22648" w:rsidRDefault="00E22648" w:rsidP="00301231">
      <w:pPr>
        <w:pStyle w:val="1f3"/>
        <w:widowControl w:val="0"/>
        <w:tabs>
          <w:tab w:val="left" w:pos="1418"/>
          <w:tab w:val="left" w:pos="1701"/>
        </w:tabs>
        <w:spacing w:after="0" w:line="240" w:lineRule="auto"/>
        <w:ind w:left="0" w:firstLine="567"/>
        <w:jc w:val="both"/>
      </w:pPr>
      <w:r>
        <w:t>исключения</w:t>
      </w:r>
      <w:r w:rsidR="00B42107" w:rsidRPr="002057D1">
        <w:t xml:space="preserve"> </w:t>
      </w:r>
      <w:r w:rsidR="00301231">
        <w:t>«</w:t>
      </w:r>
      <w:r w:rsidR="00B42107" w:rsidRPr="002057D1">
        <w:t>замораживания</w:t>
      </w:r>
      <w:r w:rsidR="00301231">
        <w:t>»</w:t>
      </w:r>
      <w:r w:rsidR="00B42107" w:rsidRPr="002057D1">
        <w:t xml:space="preserve"> библиотек для СПО</w:t>
      </w:r>
      <w:r>
        <w:t xml:space="preserve"> при сборке;</w:t>
      </w:r>
      <w:r w:rsidR="00B42107" w:rsidRPr="002057D1">
        <w:t xml:space="preserve"> </w:t>
      </w:r>
    </w:p>
    <w:p w14:paraId="1D9E837A" w14:textId="7DC9722A" w:rsidR="00E22648" w:rsidRDefault="00E22648" w:rsidP="00301231">
      <w:pPr>
        <w:pStyle w:val="1f3"/>
        <w:widowControl w:val="0"/>
        <w:tabs>
          <w:tab w:val="left" w:pos="1418"/>
          <w:tab w:val="left" w:pos="1701"/>
        </w:tabs>
        <w:spacing w:after="0" w:line="240" w:lineRule="auto"/>
        <w:ind w:left="0" w:firstLine="567"/>
        <w:jc w:val="both"/>
      </w:pPr>
      <w:r>
        <w:t>исключения</w:t>
      </w:r>
      <w:r w:rsidR="00B42107" w:rsidRPr="002057D1">
        <w:t xml:space="preserve"> возможность использования сторонних сервисов (Docker Registry, DockerHub </w:t>
      </w:r>
      <w:r>
        <w:t>и ему подобных);</w:t>
      </w:r>
      <w:r w:rsidR="00B42107" w:rsidRPr="002057D1">
        <w:t xml:space="preserve"> </w:t>
      </w:r>
    </w:p>
    <w:p w14:paraId="4D63DA7E" w14:textId="4036AC8D" w:rsidR="00B42107" w:rsidRPr="00AC3906" w:rsidRDefault="00B42107" w:rsidP="00301231">
      <w:pPr>
        <w:pStyle w:val="1f3"/>
        <w:widowControl w:val="0"/>
        <w:tabs>
          <w:tab w:val="left" w:pos="1418"/>
          <w:tab w:val="left" w:pos="1701"/>
        </w:tabs>
        <w:spacing w:after="0" w:line="240" w:lineRule="auto"/>
        <w:ind w:left="0" w:firstLine="567"/>
        <w:jc w:val="both"/>
      </w:pPr>
      <w:r w:rsidRPr="00AC3906">
        <w:t>На виртуальных машинах с приложениями СПО в целях проверки на совместимость при проведении приемочных и предварительных комплексных испытаниях необходима обязательная установка средств защиты информации, в том числе средств интеграции антивирусной защиты с системой защиты информации РРЦОД</w:t>
      </w:r>
      <w:r w:rsidR="00AC3906">
        <w:t>.</w:t>
      </w:r>
      <w:r w:rsidRPr="00AC3906">
        <w:rPr>
          <w:vertAlign w:val="superscript"/>
        </w:rPr>
        <w:t>.</w:t>
      </w:r>
    </w:p>
    <w:p w14:paraId="2483CD1D" w14:textId="77777777" w:rsidR="00B42107" w:rsidRPr="00301231" w:rsidRDefault="00B42107" w:rsidP="00EB3D5D">
      <w:pPr>
        <w:pStyle w:val="18"/>
        <w:numPr>
          <w:ilvl w:val="0"/>
          <w:numId w:val="52"/>
        </w:numPr>
        <w:spacing w:after="0" w:line="240" w:lineRule="auto"/>
        <w:ind w:left="0" w:firstLine="567"/>
      </w:pPr>
      <w:bookmarkStart w:id="10" w:name="_Hlk225420702"/>
      <w:r w:rsidRPr="00301231">
        <w:t>Расширенные требования к процессам</w:t>
      </w:r>
      <w:r w:rsidRPr="00301231">
        <w:tab/>
      </w:r>
    </w:p>
    <w:p w14:paraId="6F609ABD" w14:textId="77777777" w:rsidR="00B42107" w:rsidRPr="00301231" w:rsidRDefault="00B42107" w:rsidP="00301231">
      <w:pPr>
        <w:pStyle w:val="220"/>
        <w:spacing w:line="240" w:lineRule="auto"/>
        <w:ind w:left="0" w:firstLine="567"/>
        <w:outlineLvl w:val="1"/>
        <w:rPr>
          <w:rFonts w:eastAsia="ヒラギノ角ゴ Pro W3"/>
          <w:b/>
          <w:bCs/>
        </w:rPr>
      </w:pPr>
      <w:bookmarkStart w:id="11" w:name="Требование_по_аудиту"/>
      <w:r w:rsidRPr="00301231">
        <w:rPr>
          <w:rFonts w:eastAsia="ヒラギノ角ゴ Pro W3"/>
          <w:b/>
          <w:bCs/>
        </w:rPr>
        <w:t>Расширенные требования к планированию процессов разработки безопасного программного обеспечения</w:t>
      </w:r>
    </w:p>
    <w:p w14:paraId="681D3041" w14:textId="3E4AE5BD" w:rsidR="00B42107" w:rsidRPr="009063A3" w:rsidRDefault="00B42107" w:rsidP="00BA2E3E">
      <w:pPr>
        <w:pStyle w:val="1f3"/>
        <w:widowControl w:val="0"/>
        <w:tabs>
          <w:tab w:val="left" w:pos="1418"/>
          <w:tab w:val="left" w:pos="1701"/>
        </w:tabs>
        <w:spacing w:after="0" w:line="240" w:lineRule="auto"/>
        <w:ind w:left="0" w:firstLine="567"/>
        <w:jc w:val="both"/>
      </w:pPr>
      <w:r w:rsidRPr="00D02921">
        <w:t>Устанавливаются расширенные</w:t>
      </w:r>
      <w:r w:rsidRPr="00BA2E3E">
        <w:t xml:space="preserve"> </w:t>
      </w:r>
      <w:r w:rsidRPr="00D02921">
        <w:t xml:space="preserve">требования к планированию процессов разработки безопасного программного обеспечения с целью определения ответственности </w:t>
      </w:r>
      <w:r w:rsidR="00D91F2A">
        <w:t>Подрядчика</w:t>
      </w:r>
      <w:r w:rsidRPr="00D02921">
        <w:t xml:space="preserve"> за защиту информации при реализации удаленного доступа работников </w:t>
      </w:r>
      <w:r w:rsidR="009063A3">
        <w:t>подрядной организации</w:t>
      </w:r>
      <w:r w:rsidRPr="00D02921">
        <w:t xml:space="preserve"> к информационной инфрастру</w:t>
      </w:r>
      <w:r w:rsidR="009063A3">
        <w:t>ктуре Заказчика и/или Оператора:</w:t>
      </w:r>
    </w:p>
    <w:p w14:paraId="42D12786" w14:textId="2F909CEC" w:rsidR="00B42107" w:rsidRPr="00BA2E3E" w:rsidRDefault="00B42107" w:rsidP="00BA2E3E">
      <w:pPr>
        <w:pStyle w:val="1f3"/>
        <w:widowControl w:val="0"/>
        <w:tabs>
          <w:tab w:val="left" w:pos="1418"/>
          <w:tab w:val="left" w:pos="1701"/>
        </w:tabs>
        <w:spacing w:after="0" w:line="240" w:lineRule="auto"/>
        <w:ind w:left="0" w:firstLine="567"/>
        <w:jc w:val="both"/>
      </w:pPr>
      <w:r w:rsidRPr="00BA2E3E">
        <w:t xml:space="preserve">Предоставить список работников </w:t>
      </w:r>
      <w:r w:rsidR="009063A3">
        <w:t>подрядной организации</w:t>
      </w:r>
      <w:r w:rsidRPr="00BA2E3E">
        <w:t>, планирующих осуществлять удаленный доступ к информационной инфраструктуре Заказчика и/или Оператора. В случае изменен</w:t>
      </w:r>
      <w:r w:rsidR="009063A3">
        <w:t xml:space="preserve">ия состава указанных работников, </w:t>
      </w:r>
      <w:r w:rsidRPr="00BA2E3E">
        <w:t>Подрядчик должен уведомить Заказчика о фактах таких изменений в течении 1 календарного</w:t>
      </w:r>
      <w:r>
        <w:t xml:space="preserve"> рабочего</w:t>
      </w:r>
      <w:r w:rsidRPr="00BA2E3E">
        <w:t xml:space="preserve"> дня.</w:t>
      </w:r>
    </w:p>
    <w:p w14:paraId="6CE60775" w14:textId="33DCEF19" w:rsidR="00B42107" w:rsidRPr="00BA2E3E" w:rsidRDefault="00B42107" w:rsidP="00BA2E3E">
      <w:pPr>
        <w:pStyle w:val="1f3"/>
        <w:widowControl w:val="0"/>
        <w:tabs>
          <w:tab w:val="left" w:pos="1418"/>
          <w:tab w:val="left" w:pos="1701"/>
        </w:tabs>
        <w:spacing w:after="0" w:line="240" w:lineRule="auto"/>
        <w:ind w:left="0" w:firstLine="567"/>
        <w:jc w:val="both"/>
      </w:pPr>
      <w:r w:rsidRPr="00D02921">
        <w:t xml:space="preserve">Определить перечень информации и информационных ресурсов, расположенных </w:t>
      </w:r>
      <w:r w:rsidR="00BA2E3E">
        <w:br/>
      </w:r>
      <w:r w:rsidRPr="00D02921">
        <w:t xml:space="preserve">в информационной инфраструктуре Заказчика и/или Оператора, к которым будет предоставляться удаленный доступ работникам </w:t>
      </w:r>
      <w:r w:rsidR="009063A3">
        <w:t>подрядной организации</w:t>
      </w:r>
      <w:r w:rsidRPr="00D02921">
        <w:t>, а также каналы связи, используемые для этих целей</w:t>
      </w:r>
      <w:r>
        <w:t>, при необходимости производить актуализацию данных списков</w:t>
      </w:r>
      <w:r w:rsidR="00CD3347">
        <w:t xml:space="preserve"> </w:t>
      </w:r>
      <w:r w:rsidR="00CD3347" w:rsidRPr="00CD3347">
        <w:t>в течении 1 календарного рабочего дня</w:t>
      </w:r>
      <w:r>
        <w:t>.</w:t>
      </w:r>
    </w:p>
    <w:p w14:paraId="4FB91428" w14:textId="1143367E" w:rsidR="00B42107" w:rsidRPr="00BA2E3E" w:rsidRDefault="00B42107" w:rsidP="00BA2E3E">
      <w:pPr>
        <w:pStyle w:val="1f3"/>
        <w:widowControl w:val="0"/>
        <w:tabs>
          <w:tab w:val="left" w:pos="1418"/>
          <w:tab w:val="left" w:pos="1701"/>
        </w:tabs>
        <w:spacing w:after="0" w:line="240" w:lineRule="auto"/>
        <w:ind w:left="0" w:firstLine="567"/>
        <w:jc w:val="both"/>
      </w:pPr>
      <w:r w:rsidRPr="00D02921">
        <w:t xml:space="preserve">Подрядчик должен предоставить Заказчику политики информационной безопасности подрядной организации, результаты внутренних (внешних) аудитов информационной безопасности, результаты тестирования на проникновение инфраструктуры, план реагирования на компьютерные инциденты, а также регламент действий работников </w:t>
      </w:r>
      <w:r w:rsidR="009063A3">
        <w:t xml:space="preserve">подрядной организации </w:t>
      </w:r>
      <w:r w:rsidRPr="00D02921">
        <w:t>в случае нештатных ситуаций.</w:t>
      </w:r>
    </w:p>
    <w:p w14:paraId="0A4717BA" w14:textId="702B95F1" w:rsidR="00B42107" w:rsidRPr="00BA2E3E" w:rsidRDefault="00B42107" w:rsidP="00BA2E3E">
      <w:pPr>
        <w:pStyle w:val="1f3"/>
        <w:widowControl w:val="0"/>
        <w:tabs>
          <w:tab w:val="left" w:pos="1418"/>
          <w:tab w:val="left" w:pos="1701"/>
        </w:tabs>
        <w:spacing w:after="0" w:line="240" w:lineRule="auto"/>
        <w:ind w:left="0" w:firstLine="567"/>
        <w:jc w:val="both"/>
      </w:pPr>
      <w:r w:rsidRPr="00D02921">
        <w:t>Подрядчик должен предоставить Заказчику контакты ответственных лиц по обеспечению информационной безопасности у Подрядчика, каналы для оперативного взаимодействия (резервные каналы взаимодействия), а также порядок такого взаимодействия.</w:t>
      </w:r>
    </w:p>
    <w:p w14:paraId="64660233" w14:textId="65363EF6" w:rsidR="00B42107" w:rsidRPr="00BA2E3E" w:rsidRDefault="00B42107" w:rsidP="00BA2E3E">
      <w:pPr>
        <w:pStyle w:val="1f3"/>
        <w:widowControl w:val="0"/>
        <w:tabs>
          <w:tab w:val="left" w:pos="1418"/>
          <w:tab w:val="left" w:pos="1701"/>
        </w:tabs>
        <w:spacing w:after="0" w:line="240" w:lineRule="auto"/>
        <w:ind w:left="0" w:firstLine="567"/>
        <w:jc w:val="both"/>
      </w:pPr>
      <w:r w:rsidRPr="004C379B">
        <w:t xml:space="preserve">Подрядчик </w:t>
      </w:r>
      <w:r w:rsidR="009063A3" w:rsidRPr="004C379B">
        <w:t xml:space="preserve">во время </w:t>
      </w:r>
      <w:r w:rsidRPr="004C379B">
        <w:t xml:space="preserve">исполнения Контракта обязан уведомлять Заказчика о наступлении в </w:t>
      </w:r>
      <w:r w:rsidR="009063A3" w:rsidRPr="004C379B">
        <w:t>его</w:t>
      </w:r>
      <w:r w:rsidRPr="004C379B">
        <w:t xml:space="preserve"> инфраструктуре компьютерных инцидентов</w:t>
      </w:r>
    </w:p>
    <w:p w14:paraId="386F513E" w14:textId="3942F664" w:rsidR="00B42107" w:rsidRPr="00BA2E3E" w:rsidRDefault="00B42107" w:rsidP="00BA2E3E">
      <w:pPr>
        <w:pStyle w:val="1f3"/>
        <w:widowControl w:val="0"/>
        <w:tabs>
          <w:tab w:val="left" w:pos="1418"/>
          <w:tab w:val="left" w:pos="1701"/>
        </w:tabs>
        <w:spacing w:after="0" w:line="240" w:lineRule="auto"/>
        <w:ind w:left="0" w:firstLine="567"/>
        <w:jc w:val="both"/>
      </w:pPr>
      <w:r w:rsidRPr="00D02921">
        <w:t xml:space="preserve">Подрядчик должен реализовать следующие </w:t>
      </w:r>
      <w:r w:rsidRPr="00BA2E3E">
        <w:t>базовые</w:t>
      </w:r>
      <w:r>
        <w:t xml:space="preserve"> минимал</w:t>
      </w:r>
      <w:r w:rsidR="00546A16">
        <w:t>ь</w:t>
      </w:r>
      <w:r>
        <w:t>но необходимые</w:t>
      </w:r>
      <w:r w:rsidRPr="00D02921">
        <w:t xml:space="preserve"> меры по информационной безопасно</w:t>
      </w:r>
      <w:r>
        <w:t>сти в собственной инфраструктуре</w:t>
      </w:r>
      <w:r w:rsidRPr="00D02921">
        <w:t xml:space="preserve">: </w:t>
      </w:r>
    </w:p>
    <w:p w14:paraId="218C94E3" w14:textId="3106BE2C" w:rsidR="00B42107" w:rsidRPr="00BA2E3E" w:rsidRDefault="00085C53" w:rsidP="00BA2E3E">
      <w:pPr>
        <w:pStyle w:val="1f3"/>
        <w:widowControl w:val="0"/>
        <w:tabs>
          <w:tab w:val="left" w:pos="1418"/>
          <w:tab w:val="left" w:pos="1701"/>
        </w:tabs>
        <w:spacing w:after="0" w:line="240" w:lineRule="auto"/>
        <w:ind w:left="0" w:firstLine="567"/>
        <w:jc w:val="both"/>
      </w:pPr>
      <w:r>
        <w:t>д</w:t>
      </w:r>
      <w:r w:rsidR="00B42107" w:rsidRPr="00D02921">
        <w:t>вухфакторная аутентификация пользователей;</w:t>
      </w:r>
    </w:p>
    <w:p w14:paraId="29388861" w14:textId="0B607030" w:rsidR="00B42107" w:rsidRPr="00BA2E3E" w:rsidRDefault="00085C53" w:rsidP="00BA2E3E">
      <w:pPr>
        <w:pStyle w:val="1f3"/>
        <w:widowControl w:val="0"/>
        <w:tabs>
          <w:tab w:val="left" w:pos="1418"/>
          <w:tab w:val="left" w:pos="1701"/>
        </w:tabs>
        <w:spacing w:after="0" w:line="240" w:lineRule="auto"/>
        <w:ind w:left="0" w:firstLine="567"/>
        <w:jc w:val="both"/>
      </w:pPr>
      <w:r>
        <w:t>а</w:t>
      </w:r>
      <w:r w:rsidR="00B42107" w:rsidRPr="00D02921">
        <w:t>нтивирусная защита автоматизированных рабочих мест и серверов;</w:t>
      </w:r>
    </w:p>
    <w:p w14:paraId="78D4C8C0" w14:textId="146220F0" w:rsidR="00B42107" w:rsidRPr="00BA2E3E" w:rsidRDefault="00085C53" w:rsidP="00BA2E3E">
      <w:pPr>
        <w:pStyle w:val="1f3"/>
        <w:widowControl w:val="0"/>
        <w:tabs>
          <w:tab w:val="left" w:pos="1418"/>
          <w:tab w:val="left" w:pos="1701"/>
        </w:tabs>
        <w:spacing w:after="0" w:line="240" w:lineRule="auto"/>
        <w:ind w:left="0" w:firstLine="567"/>
        <w:jc w:val="both"/>
      </w:pPr>
      <w:r>
        <w:t>з</w:t>
      </w:r>
      <w:r w:rsidR="00B42107" w:rsidRPr="00D02921">
        <w:t>ащищенное удаленное подключение с использованием средств криптографической защиты информации;</w:t>
      </w:r>
    </w:p>
    <w:p w14:paraId="162673F3" w14:textId="068D5B03" w:rsidR="00B42107" w:rsidRPr="00BA2E3E" w:rsidRDefault="00085C53" w:rsidP="00BA2E3E">
      <w:pPr>
        <w:pStyle w:val="1f3"/>
        <w:widowControl w:val="0"/>
        <w:tabs>
          <w:tab w:val="left" w:pos="1418"/>
          <w:tab w:val="left" w:pos="1701"/>
        </w:tabs>
        <w:spacing w:after="0" w:line="240" w:lineRule="auto"/>
        <w:ind w:left="0" w:firstLine="567"/>
        <w:jc w:val="both"/>
      </w:pPr>
      <w:r>
        <w:t>з</w:t>
      </w:r>
      <w:r w:rsidR="00B42107" w:rsidRPr="00D02921">
        <w:t>ащита почтовых сервисов от фишинга;</w:t>
      </w:r>
    </w:p>
    <w:p w14:paraId="5C3DFC93" w14:textId="785953D0" w:rsidR="00B42107" w:rsidRPr="00CD3347" w:rsidRDefault="00085C53" w:rsidP="00085C53">
      <w:pPr>
        <w:pStyle w:val="1f3"/>
        <w:widowControl w:val="0"/>
        <w:tabs>
          <w:tab w:val="left" w:pos="1418"/>
          <w:tab w:val="left" w:pos="1701"/>
        </w:tabs>
        <w:spacing w:after="0" w:line="240" w:lineRule="auto"/>
        <w:ind w:left="0" w:firstLine="567"/>
        <w:jc w:val="both"/>
        <w:rPr>
          <w:strike/>
        </w:rPr>
      </w:pPr>
      <w:r>
        <w:t>з</w:t>
      </w:r>
      <w:r w:rsidR="00B42107" w:rsidRPr="00D02921">
        <w:t>ащищенный обмен файлами и информацией через файловое хранилище;</w:t>
      </w:r>
    </w:p>
    <w:p w14:paraId="510F7B7A" w14:textId="65260624" w:rsidR="00B42107" w:rsidRPr="00BA2E3E" w:rsidRDefault="00085C53" w:rsidP="00BA2E3E">
      <w:pPr>
        <w:pStyle w:val="1f3"/>
        <w:widowControl w:val="0"/>
        <w:tabs>
          <w:tab w:val="left" w:pos="1418"/>
          <w:tab w:val="left" w:pos="1701"/>
        </w:tabs>
        <w:spacing w:after="0" w:line="240" w:lineRule="auto"/>
        <w:ind w:left="0" w:firstLine="567"/>
        <w:jc w:val="both"/>
      </w:pPr>
      <w:r>
        <w:t>р</w:t>
      </w:r>
      <w:r w:rsidR="00B42107" w:rsidRPr="00D02921">
        <w:t>еализация парольной политики (длин</w:t>
      </w:r>
      <w:r w:rsidR="00B42107">
        <w:t>а пароля должна быть не менее 15</w:t>
      </w:r>
      <w:r w:rsidR="00B42107" w:rsidRPr="00D02921">
        <w:t xml:space="preserve"> символов, пароль должен содержать буквы верхнего и нижнего регистра (А-Я, A-Z, а-я, a-z), специальные символы (!, », №, %, , /), в пароле не должно быть персонифицированной информации (имен, адресов, даты рождения, телефонов</w:t>
      </w:r>
      <w:r w:rsidR="00B42107">
        <w:t>, словесные выражения</w:t>
      </w:r>
      <w:r w:rsidR="00B42107" w:rsidRPr="00D02921">
        <w:t>)). Пароли от учетной записи подрядной организации и учетной записи органа (организации) должны отличаться.</w:t>
      </w:r>
    </w:p>
    <w:p w14:paraId="6E1CAFC7" w14:textId="6F45A2E5" w:rsidR="00B42107" w:rsidRPr="00BA2E3E" w:rsidRDefault="00B42107" w:rsidP="00BA2E3E">
      <w:pPr>
        <w:pStyle w:val="1f3"/>
        <w:widowControl w:val="0"/>
        <w:tabs>
          <w:tab w:val="left" w:pos="1418"/>
          <w:tab w:val="left" w:pos="1701"/>
        </w:tabs>
        <w:spacing w:after="0" w:line="240" w:lineRule="auto"/>
        <w:ind w:left="0" w:firstLine="567"/>
        <w:jc w:val="both"/>
      </w:pPr>
      <w:r w:rsidRPr="00D02921">
        <w:t>Учетные записи работников Подрядчика для доступа в информационную систему должны иметь минимально необходимые права доступа, позволяющие выполнять их должностные обязанности. При увольнении или завершении выполнения работ по заключенн</w:t>
      </w:r>
      <w:r w:rsidR="00DD147D">
        <w:t>ому</w:t>
      </w:r>
      <w:r w:rsidRPr="00D02921">
        <w:t xml:space="preserve"> с подрядной организацией договор</w:t>
      </w:r>
      <w:r w:rsidR="00DD147D">
        <w:t>у</w:t>
      </w:r>
      <w:r w:rsidRPr="00D02921">
        <w:t xml:space="preserve"> (государственн</w:t>
      </w:r>
      <w:r w:rsidR="00DD147D">
        <w:t>ому К</w:t>
      </w:r>
      <w:r w:rsidRPr="00D02921">
        <w:t>онтракт</w:t>
      </w:r>
      <w:r w:rsidR="00DD147D">
        <w:t>у</w:t>
      </w:r>
      <w:r w:rsidRPr="00D02921">
        <w:t>) учетные записи работников подрядной организации должны быть удалены.</w:t>
      </w:r>
    </w:p>
    <w:p w14:paraId="5D905456" w14:textId="65BCBCFB" w:rsidR="00B42107" w:rsidRDefault="00B42107" w:rsidP="00BA2E3E">
      <w:pPr>
        <w:pStyle w:val="1f3"/>
        <w:widowControl w:val="0"/>
        <w:tabs>
          <w:tab w:val="left" w:pos="1418"/>
          <w:tab w:val="left" w:pos="1701"/>
        </w:tabs>
        <w:spacing w:after="0" w:line="240" w:lineRule="auto"/>
        <w:ind w:left="0" w:firstLine="567"/>
        <w:jc w:val="both"/>
      </w:pPr>
      <w:r w:rsidRPr="00D02921">
        <w:t>Подрядчик должен обеспечить проверку и фиксацию местоположения удаленного доступа работников подрядной организации, с указанием адреса (например, IP-адрес, страна) и формата такого подключения (например, локально или удаленно).</w:t>
      </w:r>
    </w:p>
    <w:p w14:paraId="14AAD6BB" w14:textId="03D198F9" w:rsidR="00975E7D" w:rsidRPr="00BA2E3E" w:rsidRDefault="00975E7D" w:rsidP="00BA2E3E">
      <w:pPr>
        <w:pStyle w:val="1f3"/>
        <w:widowControl w:val="0"/>
        <w:tabs>
          <w:tab w:val="left" w:pos="1418"/>
          <w:tab w:val="left" w:pos="1701"/>
        </w:tabs>
        <w:spacing w:after="0" w:line="240" w:lineRule="auto"/>
        <w:ind w:left="0" w:firstLine="567"/>
        <w:jc w:val="both"/>
      </w:pPr>
      <w:r>
        <w:t>Информационная инфраструктура</w:t>
      </w:r>
      <w:r w:rsidRPr="00975E7D">
        <w:t xml:space="preserve">, технические средства, программное </w:t>
      </w:r>
      <w:r w:rsidR="00FE153C" w:rsidRPr="00975E7D">
        <w:t>обеспечение</w:t>
      </w:r>
      <w:r w:rsidRPr="00975E7D">
        <w:t xml:space="preserve"> и обрабатываемая информация Подрядчика, включая сети связи</w:t>
      </w:r>
      <w:r>
        <w:t>, должны распол</w:t>
      </w:r>
      <w:r w:rsidR="00FE153C">
        <w:t>а</w:t>
      </w:r>
      <w:r w:rsidRPr="00975E7D">
        <w:t>гаться на территории Российской Федерации</w:t>
      </w:r>
      <w:r w:rsidR="00865843">
        <w:t>.</w:t>
      </w:r>
    </w:p>
    <w:p w14:paraId="05004894" w14:textId="77777777" w:rsidR="00B42107" w:rsidRPr="00BA2E3E" w:rsidRDefault="00B42107" w:rsidP="00BA2E3E">
      <w:pPr>
        <w:pStyle w:val="1f3"/>
        <w:widowControl w:val="0"/>
        <w:tabs>
          <w:tab w:val="left" w:pos="1418"/>
          <w:tab w:val="left" w:pos="1701"/>
        </w:tabs>
        <w:spacing w:after="0" w:line="240" w:lineRule="auto"/>
        <w:ind w:left="0" w:firstLine="567"/>
        <w:jc w:val="both"/>
      </w:pPr>
      <w:r w:rsidRPr="00D02921">
        <w:t>Подрядчик должен организовать запись всех действий пользователей при осуществлении удаленного подключения к инфраструктуре Заказчика и/или Оператора. Срок хранения журналов событий не менее 1 года. В случае возникновения инцидента Подрядчик обязан предоставлять указанные журналы Заказчику и Оператору.</w:t>
      </w:r>
    </w:p>
    <w:p w14:paraId="76ED075D" w14:textId="77777777" w:rsidR="00B42107" w:rsidRPr="00BA2E3E" w:rsidRDefault="00B42107" w:rsidP="00BA2E3E">
      <w:pPr>
        <w:pStyle w:val="1f3"/>
        <w:widowControl w:val="0"/>
        <w:tabs>
          <w:tab w:val="left" w:pos="1418"/>
          <w:tab w:val="left" w:pos="1701"/>
        </w:tabs>
        <w:spacing w:after="0" w:line="240" w:lineRule="auto"/>
        <w:ind w:left="0" w:firstLine="567"/>
        <w:jc w:val="both"/>
      </w:pPr>
      <w:r w:rsidRPr="00D02921">
        <w:t xml:space="preserve">Подрядчик должен обеспечить ограничение подключений к инфраструктуре Заказчика и/или Оператора работников Подрядчика вне рабочего времени. В случае необходимости такие подключения </w:t>
      </w:r>
      <w:r w:rsidRPr="00BC4B35">
        <w:t>должны быть согласованы с Заказчиком и/или Оператором в период исполнения Контракта.</w:t>
      </w:r>
      <w:r w:rsidRPr="00BA2E3E">
        <w:t xml:space="preserve"> </w:t>
      </w:r>
    </w:p>
    <w:p w14:paraId="0C253D5E" w14:textId="77777777" w:rsidR="00B42107" w:rsidRPr="00BA2E3E" w:rsidRDefault="00B42107" w:rsidP="00BA2E3E">
      <w:pPr>
        <w:pStyle w:val="1f3"/>
        <w:widowControl w:val="0"/>
        <w:tabs>
          <w:tab w:val="left" w:pos="1418"/>
          <w:tab w:val="left" w:pos="1701"/>
        </w:tabs>
        <w:spacing w:after="0" w:line="240" w:lineRule="auto"/>
        <w:ind w:left="0" w:firstLine="567"/>
        <w:jc w:val="both"/>
      </w:pPr>
      <w:r w:rsidRPr="00D02921">
        <w:t xml:space="preserve">Подрядчик обязан производить периодические проверки на предмет возникновения нештатных ситуаций или инцидентов информационной безопасности путем имитации указанных </w:t>
      </w:r>
      <w:r>
        <w:t>событий (проведение тренировок) в соответствии с действующим НПА.</w:t>
      </w:r>
    </w:p>
    <w:p w14:paraId="0BAFE4B1" w14:textId="209A5F06" w:rsidR="00B42107" w:rsidRPr="00BA2E3E" w:rsidRDefault="00B42107" w:rsidP="00BA2E3E">
      <w:pPr>
        <w:pStyle w:val="1f3"/>
        <w:widowControl w:val="0"/>
        <w:tabs>
          <w:tab w:val="left" w:pos="1418"/>
          <w:tab w:val="left" w:pos="1701"/>
        </w:tabs>
        <w:spacing w:after="0" w:line="240" w:lineRule="auto"/>
        <w:ind w:left="0" w:firstLine="567"/>
        <w:jc w:val="both"/>
      </w:pPr>
      <w:r w:rsidRPr="00D02921">
        <w:t>Подрядчику запрещено использование программного обеспечения для удаленного управления автоматизированным рабочим местом (например, TeamViewer, AnyDesk, AmmyAdmin, AeroAdmin, Radmin, LiteManager, Удаленный рабочий стол Chrome, Microsoft Remote Assistance, Microsoft Remote Desktop и им подобным).</w:t>
      </w:r>
    </w:p>
    <w:p w14:paraId="6F513CD5" w14:textId="0A12B76C" w:rsidR="00B42107" w:rsidRPr="00BA2E3E" w:rsidRDefault="00B42107" w:rsidP="00BA2E3E">
      <w:pPr>
        <w:pStyle w:val="1f3"/>
        <w:widowControl w:val="0"/>
        <w:tabs>
          <w:tab w:val="left" w:pos="1418"/>
          <w:tab w:val="left" w:pos="1701"/>
        </w:tabs>
        <w:spacing w:after="0" w:line="240" w:lineRule="auto"/>
        <w:ind w:left="0" w:firstLine="567"/>
        <w:jc w:val="both"/>
      </w:pPr>
      <w:r w:rsidRPr="00D02921">
        <w:t>Для доступа к информационной инфраструктур</w:t>
      </w:r>
      <w:r w:rsidR="00253ADA">
        <w:t>е</w:t>
      </w:r>
      <w:r w:rsidRPr="00D02921">
        <w:t xml:space="preserve"> Заказчика и/или Подрядчика должны использоваться средства вычислительной техники, которые не используются в личных целях и к которым применяются корпоративные меры по информационной безопасности</w:t>
      </w:r>
      <w:r w:rsidR="003D4695">
        <w:t>.</w:t>
      </w:r>
      <w:r>
        <w:t xml:space="preserve"> </w:t>
      </w:r>
    </w:p>
    <w:p w14:paraId="4229C04B" w14:textId="3CB755CE" w:rsidR="00B42107" w:rsidRDefault="00B42107" w:rsidP="00BA2E3E">
      <w:pPr>
        <w:pStyle w:val="1f3"/>
        <w:widowControl w:val="0"/>
        <w:tabs>
          <w:tab w:val="left" w:pos="1418"/>
          <w:tab w:val="left" w:pos="1701"/>
        </w:tabs>
        <w:spacing w:after="0" w:line="240" w:lineRule="auto"/>
        <w:ind w:left="0" w:firstLine="567"/>
        <w:jc w:val="both"/>
      </w:pPr>
      <w:r w:rsidRPr="00D02921">
        <w:t xml:space="preserve">В случае привлечения для исполнения Контракта субподрядной организации Субподрядчики должны обеспечить реализацию мероприятий, предусмотренных </w:t>
      </w:r>
      <w:r w:rsidR="00BA2E3E">
        <w:t>абзацами выше.</w:t>
      </w:r>
    </w:p>
    <w:p w14:paraId="56C2D73C" w14:textId="77777777" w:rsidR="00B42107" w:rsidRPr="00BA2E3E" w:rsidRDefault="00B42107" w:rsidP="00BA2E3E">
      <w:pPr>
        <w:pStyle w:val="220"/>
        <w:spacing w:line="240" w:lineRule="auto"/>
        <w:ind w:left="0" w:firstLine="567"/>
        <w:outlineLvl w:val="1"/>
        <w:rPr>
          <w:rFonts w:eastAsia="ヒラギノ角ゴ Pro W3"/>
          <w:b/>
          <w:bCs/>
        </w:rPr>
      </w:pPr>
      <w:r w:rsidRPr="00BA2E3E">
        <w:rPr>
          <w:rFonts w:eastAsia="ヒラギノ角ゴ Pro W3"/>
          <w:b/>
          <w:bCs/>
        </w:rPr>
        <w:t>Расширенные требования по аудиту информационной безопасности</w:t>
      </w:r>
      <w:bookmarkEnd w:id="11"/>
    </w:p>
    <w:p w14:paraId="0BC7F869" w14:textId="370E936F" w:rsidR="00B42107" w:rsidRPr="00BA2E3E" w:rsidRDefault="00B42107" w:rsidP="00BA2E3E">
      <w:pPr>
        <w:pStyle w:val="1f3"/>
        <w:widowControl w:val="0"/>
        <w:tabs>
          <w:tab w:val="left" w:pos="1418"/>
          <w:tab w:val="left" w:pos="1701"/>
        </w:tabs>
        <w:spacing w:after="0" w:line="240" w:lineRule="auto"/>
        <w:ind w:left="0" w:firstLine="567"/>
        <w:jc w:val="both"/>
      </w:pPr>
      <w:r w:rsidRPr="004C253D">
        <w:t>Устанавливаются расширенные требования к разработке, уточнению и анализу архитектуры программного</w:t>
      </w:r>
      <w:r>
        <w:t xml:space="preserve"> </w:t>
      </w:r>
      <w:r w:rsidRPr="004C253D">
        <w:tab/>
        <w:t xml:space="preserve">обеспечения в части аудита (обследования) информационной безопасности. Данные требования устанавливаются с целью контроля состава программно-технических средств, виртуального аппаратного обеспечения, программного обеспечения </w:t>
      </w:r>
      <w:r w:rsidR="00BA2E3E">
        <w:br/>
      </w:r>
      <w:r w:rsidRPr="004C253D">
        <w:t xml:space="preserve">и средств защиты информации, мероприятий контроля (анализа) защищенности информации </w:t>
      </w:r>
      <w:r w:rsidR="00BA2E3E">
        <w:br/>
      </w:r>
      <w:r w:rsidRPr="004C253D">
        <w:t>и контроля установок обновлений безопасности ПО, включая ПО средств ЗИ. Данные требования должны быть реализованы следующим образом:</w:t>
      </w:r>
    </w:p>
    <w:p w14:paraId="11917EEF" w14:textId="0480A89F" w:rsidR="00B42107" w:rsidRPr="00BA2E3E" w:rsidRDefault="00BA2E3E" w:rsidP="00BA2E3E">
      <w:pPr>
        <w:pStyle w:val="1f3"/>
        <w:widowControl w:val="0"/>
        <w:tabs>
          <w:tab w:val="left" w:pos="1418"/>
          <w:tab w:val="left" w:pos="1701"/>
        </w:tabs>
        <w:spacing w:after="0" w:line="240" w:lineRule="auto"/>
        <w:ind w:left="0" w:firstLine="567"/>
        <w:jc w:val="both"/>
      </w:pPr>
      <w:r>
        <w:t>с</w:t>
      </w:r>
      <w:r w:rsidR="00B42107" w:rsidRPr="004C253D">
        <w:t>бор информации о составе ТС, входящих в состав Системы;</w:t>
      </w:r>
    </w:p>
    <w:p w14:paraId="15BF3F70" w14:textId="3655E7B0" w:rsidR="00B42107" w:rsidRPr="00BA2E3E" w:rsidRDefault="00BA2E3E" w:rsidP="00BA2E3E">
      <w:pPr>
        <w:pStyle w:val="1f3"/>
        <w:widowControl w:val="0"/>
        <w:tabs>
          <w:tab w:val="left" w:pos="1418"/>
          <w:tab w:val="left" w:pos="1701"/>
        </w:tabs>
        <w:spacing w:after="0" w:line="240" w:lineRule="auto"/>
        <w:ind w:left="0" w:firstLine="567"/>
        <w:jc w:val="both"/>
      </w:pPr>
      <w:r>
        <w:t>с</w:t>
      </w:r>
      <w:r w:rsidR="00B42107" w:rsidRPr="004C253D">
        <w:t xml:space="preserve">бор информации о фактическом составе общего программного обеспечения </w:t>
      </w:r>
      <w:r>
        <w:br/>
      </w:r>
      <w:r w:rsidR="00B42107" w:rsidRPr="004C253D">
        <w:t>и программных сре</w:t>
      </w:r>
      <w:r w:rsidR="00B42107">
        <w:t xml:space="preserve">дств защиты информации, </w:t>
      </w:r>
      <w:r w:rsidR="00B42107" w:rsidRPr="00C61B37">
        <w:t>перечень образов</w:t>
      </w:r>
      <w:r w:rsidR="00B42107">
        <w:t xml:space="preserve"> и контейнеров в виртуальных и физических серверах, включая состав общего программного</w:t>
      </w:r>
      <w:r w:rsidR="00253ADA">
        <w:t xml:space="preserve"> </w:t>
      </w:r>
      <w:r w:rsidR="00B42107">
        <w:t>обеспечения и программных средств защиты информации в образах и контейнерах, наименований и версий операционной системы, перечень активных (разрешенных) репозиториев, перечней активных пользователей с указанием ролей и прав, информаци</w:t>
      </w:r>
      <w:r w:rsidR="00253ADA">
        <w:t>и</w:t>
      </w:r>
      <w:r w:rsidR="00B42107">
        <w:t xml:space="preserve"> об актив</w:t>
      </w:r>
      <w:r w:rsidR="00253ADA">
        <w:t>н</w:t>
      </w:r>
      <w:r w:rsidR="00B42107">
        <w:t>ых сетевых интерфейсах и пр.</w:t>
      </w:r>
      <w:r w:rsidR="00B42107" w:rsidRPr="004C253D">
        <w:t>;</w:t>
      </w:r>
    </w:p>
    <w:p w14:paraId="64F17065" w14:textId="0B8BFFD7" w:rsidR="00B42107" w:rsidRPr="00BA2E3E" w:rsidRDefault="00BA2E3E" w:rsidP="00BA2E3E">
      <w:pPr>
        <w:pStyle w:val="1f3"/>
        <w:widowControl w:val="0"/>
        <w:tabs>
          <w:tab w:val="left" w:pos="1418"/>
          <w:tab w:val="left" w:pos="1701"/>
        </w:tabs>
        <w:spacing w:after="0" w:line="240" w:lineRule="auto"/>
        <w:ind w:left="0" w:firstLine="567"/>
        <w:jc w:val="both"/>
      </w:pPr>
      <w:r>
        <w:t>в</w:t>
      </w:r>
      <w:r w:rsidR="00B42107" w:rsidRPr="004C253D">
        <w:t>ыявление (поиск) уязвимостей ОПО;</w:t>
      </w:r>
    </w:p>
    <w:p w14:paraId="1D71C230" w14:textId="54B82274" w:rsidR="00B42107" w:rsidRPr="00BA2E3E" w:rsidRDefault="00BA2E3E" w:rsidP="00BA2E3E">
      <w:pPr>
        <w:pStyle w:val="1f3"/>
        <w:widowControl w:val="0"/>
        <w:tabs>
          <w:tab w:val="left" w:pos="1418"/>
          <w:tab w:val="left" w:pos="1701"/>
        </w:tabs>
        <w:spacing w:after="0" w:line="240" w:lineRule="auto"/>
        <w:ind w:left="0" w:firstLine="567"/>
        <w:jc w:val="both"/>
      </w:pPr>
      <w:r>
        <w:t>в</w:t>
      </w:r>
      <w:r w:rsidR="00B42107" w:rsidRPr="004C253D">
        <w:t>ыявление (поиск) уязвимостей СПО.</w:t>
      </w:r>
    </w:p>
    <w:p w14:paraId="303369B4" w14:textId="3A413935" w:rsidR="00B42107" w:rsidRPr="00BA2E3E" w:rsidRDefault="00B42107" w:rsidP="00BA2E3E">
      <w:pPr>
        <w:pStyle w:val="1f3"/>
        <w:widowControl w:val="0"/>
        <w:tabs>
          <w:tab w:val="left" w:pos="1418"/>
          <w:tab w:val="left" w:pos="1701"/>
        </w:tabs>
        <w:spacing w:after="0" w:line="240" w:lineRule="auto"/>
        <w:ind w:left="0" w:firstLine="567"/>
        <w:jc w:val="both"/>
      </w:pPr>
      <w:r w:rsidRPr="004C253D">
        <w:t xml:space="preserve">Отчеты (артефакты) аудита должны </w:t>
      </w:r>
      <w:r w:rsidRPr="00C61B37">
        <w:t>формироваться с использованием</w:t>
      </w:r>
      <w:r>
        <w:t xml:space="preserve"> </w:t>
      </w:r>
      <w:r w:rsidRPr="004C253D">
        <w:t>или специализированного программного обеспечения</w:t>
      </w:r>
      <w:r>
        <w:t xml:space="preserve">, в исключительном случае </w:t>
      </w:r>
      <w:r w:rsidR="00BA2E3E">
        <w:br/>
      </w:r>
      <w:r>
        <w:t>с использованием скриптов оболочки</w:t>
      </w:r>
      <w:r w:rsidRPr="004C253D">
        <w:t xml:space="preserve"> в </w:t>
      </w:r>
      <w:r w:rsidR="000D58FF">
        <w:rPr>
          <w:bCs/>
          <w:iCs/>
        </w:rPr>
        <w:t>продуктивном</w:t>
      </w:r>
      <w:r w:rsidR="00650B96">
        <w:rPr>
          <w:bCs/>
          <w:iCs/>
        </w:rPr>
        <w:t xml:space="preserve"> </w:t>
      </w:r>
      <w:r w:rsidRPr="004C253D">
        <w:t>контуре</w:t>
      </w:r>
      <w:r>
        <w:t xml:space="preserve"> либо </w:t>
      </w:r>
      <w:r w:rsidR="003526C1">
        <w:t>предпродуктивном</w:t>
      </w:r>
      <w:r>
        <w:t xml:space="preserve"> контуре</w:t>
      </w:r>
      <w:r w:rsidRPr="004C253D">
        <w:t xml:space="preserve"> и содержать информацию:</w:t>
      </w:r>
    </w:p>
    <w:p w14:paraId="3F6AF60F" w14:textId="77777777" w:rsidR="00B42107" w:rsidRPr="00BA2E3E" w:rsidRDefault="00B42107" w:rsidP="00BA2E3E">
      <w:pPr>
        <w:pStyle w:val="1f3"/>
        <w:widowControl w:val="0"/>
        <w:tabs>
          <w:tab w:val="left" w:pos="1418"/>
          <w:tab w:val="left" w:pos="1701"/>
        </w:tabs>
        <w:spacing w:after="0" w:line="240" w:lineRule="auto"/>
        <w:ind w:left="0" w:firstLine="567"/>
        <w:jc w:val="both"/>
      </w:pPr>
      <w:r w:rsidRPr="004C253D">
        <w:t>В части состава ТС, входящих в состав Системы: наименование, ip-адрес, доменное имя (в случае наличия) для всех технических средств Системы;</w:t>
      </w:r>
    </w:p>
    <w:p w14:paraId="056E64DC" w14:textId="1D7D69BC" w:rsidR="00B42107" w:rsidRPr="00BA2E3E" w:rsidRDefault="00B42107" w:rsidP="00BA2E3E">
      <w:pPr>
        <w:pStyle w:val="1f3"/>
        <w:widowControl w:val="0"/>
        <w:tabs>
          <w:tab w:val="left" w:pos="1418"/>
          <w:tab w:val="left" w:pos="1701"/>
        </w:tabs>
        <w:spacing w:after="0" w:line="240" w:lineRule="auto"/>
        <w:ind w:left="0" w:firstLine="567"/>
        <w:jc w:val="both"/>
      </w:pPr>
      <w:r w:rsidRPr="004C253D">
        <w:t xml:space="preserve">В части состава общего программного обеспечения и </w:t>
      </w:r>
      <w:r w:rsidRPr="004C253D">
        <w:tab/>
        <w:t xml:space="preserve">программных средств защиты информации: наименование программного пакета или компонента, в том числе в контейнерах </w:t>
      </w:r>
      <w:r w:rsidR="00BA2E3E">
        <w:br/>
      </w:r>
      <w:r w:rsidRPr="004C253D">
        <w:t xml:space="preserve">и образах, версию, наименование лицензии, сведения о пользователях и их правах, сведения об обновлениях безопасности, сведения об наименовании и версии </w:t>
      </w:r>
      <w:r w:rsidRPr="004C253D">
        <w:tab/>
        <w:t>дистрибутива, сведения об сетевых интерфейсах, наименовании хоста;</w:t>
      </w:r>
    </w:p>
    <w:p w14:paraId="7720035E" w14:textId="621E74ED" w:rsidR="00B42107" w:rsidRPr="00BA2E3E" w:rsidRDefault="00B42107" w:rsidP="00BA2E3E">
      <w:pPr>
        <w:pStyle w:val="1f3"/>
        <w:widowControl w:val="0"/>
        <w:tabs>
          <w:tab w:val="left" w:pos="1418"/>
          <w:tab w:val="left" w:pos="1701"/>
        </w:tabs>
        <w:spacing w:after="0" w:line="240" w:lineRule="auto"/>
        <w:ind w:left="0" w:firstLine="567"/>
        <w:jc w:val="both"/>
      </w:pPr>
      <w:r w:rsidRPr="00C700BE">
        <w:t xml:space="preserve">В части уязвимостей ОПО в соответствии с требованиями </w:t>
      </w:r>
      <w:r w:rsidR="00BA2E3E">
        <w:t>Процесса 3</w:t>
      </w:r>
      <w:r w:rsidR="00BC4B35">
        <w:t>.</w:t>
      </w:r>
    </w:p>
    <w:p w14:paraId="222E16E0" w14:textId="42606B28" w:rsidR="00B42107" w:rsidRPr="00BA2E3E" w:rsidRDefault="00B42107" w:rsidP="00BA2E3E">
      <w:pPr>
        <w:pStyle w:val="1f3"/>
        <w:widowControl w:val="0"/>
        <w:tabs>
          <w:tab w:val="left" w:pos="1418"/>
          <w:tab w:val="left" w:pos="1701"/>
        </w:tabs>
        <w:spacing w:after="0" w:line="240" w:lineRule="auto"/>
        <w:ind w:left="0" w:firstLine="567"/>
        <w:jc w:val="both"/>
      </w:pPr>
      <w:r w:rsidRPr="00C700BE">
        <w:t xml:space="preserve">В части уязвимостей СПО в соответствии с требованиями </w:t>
      </w:r>
      <w:r w:rsidR="00BA2E3E">
        <w:t>Процесса 3</w:t>
      </w:r>
      <w:r w:rsidRPr="00C700BE">
        <w:t>.</w:t>
      </w:r>
    </w:p>
    <w:p w14:paraId="51843E30" w14:textId="6E89FF77" w:rsidR="002328D9" w:rsidRPr="00AC3906" w:rsidRDefault="002328D9" w:rsidP="00BA2E3E">
      <w:pPr>
        <w:pStyle w:val="1f3"/>
        <w:widowControl w:val="0"/>
        <w:tabs>
          <w:tab w:val="left" w:pos="1418"/>
          <w:tab w:val="left" w:pos="1701"/>
        </w:tabs>
        <w:spacing w:after="0" w:line="240" w:lineRule="auto"/>
        <w:ind w:left="0" w:firstLine="567"/>
        <w:jc w:val="both"/>
      </w:pPr>
      <w:r w:rsidRPr="00AC3906">
        <w:t>Отчеты (артефакты) аудита формируются по заявке Подрядчика. Допускается формирования отчета об обследовании Системы по результатам сканирования копии продуктивного контура Системы. Отчеты об обследовании Системы должны быть представлены в электронном виде в порядке, изложенном в п. 3.5 Приложения № 4 к Описанию объекта закупки.</w:t>
      </w:r>
    </w:p>
    <w:p w14:paraId="3E88DB6B" w14:textId="77777777" w:rsidR="00B42107" w:rsidRPr="00BA2E3E" w:rsidRDefault="00B42107" w:rsidP="00BA2E3E">
      <w:pPr>
        <w:pStyle w:val="220"/>
        <w:spacing w:line="240" w:lineRule="auto"/>
        <w:ind w:left="0" w:firstLine="567"/>
        <w:outlineLvl w:val="1"/>
        <w:rPr>
          <w:rFonts w:eastAsia="ヒラギノ角ゴ Pro W3"/>
          <w:b/>
          <w:bCs/>
        </w:rPr>
      </w:pPr>
      <w:r w:rsidRPr="00BA2E3E">
        <w:rPr>
          <w:rFonts w:eastAsia="ヒラギノ角ゴ Pro W3"/>
          <w:b/>
          <w:bCs/>
        </w:rPr>
        <w:t>Расширенные требования к статическому анализу кода</w:t>
      </w:r>
    </w:p>
    <w:p w14:paraId="7B8E6E81" w14:textId="4F8DADA3" w:rsidR="00AF23A0" w:rsidRDefault="00B42107" w:rsidP="00BA2E3E">
      <w:pPr>
        <w:pStyle w:val="1f3"/>
        <w:widowControl w:val="0"/>
        <w:tabs>
          <w:tab w:val="left" w:pos="1418"/>
          <w:tab w:val="left" w:pos="1701"/>
        </w:tabs>
        <w:spacing w:after="0" w:line="240" w:lineRule="auto"/>
        <w:ind w:left="0" w:firstLine="567"/>
        <w:jc w:val="both"/>
      </w:pPr>
      <w:r w:rsidRPr="00EB3083">
        <w:t>Устанавливаются расширенные требования к порядку передачи и анализа исходных кодов программного обеспечения</w:t>
      </w:r>
      <w:r w:rsidR="00FE153C">
        <w:t>,</w:t>
      </w:r>
      <w:r w:rsidRPr="00EB3083">
        <w:t xml:space="preserve"> </w:t>
      </w:r>
      <w:r w:rsidR="006869CD">
        <w:t>разработанного (доработанного</w:t>
      </w:r>
      <w:r w:rsidR="006869CD" w:rsidRPr="00BA2E3E">
        <w:t>) в рамках</w:t>
      </w:r>
      <w:r w:rsidR="006869CD">
        <w:t xml:space="preserve"> выполнения работ по Контракту,</w:t>
      </w:r>
      <w:r w:rsidR="006869CD" w:rsidRPr="00BA2E3E">
        <w:t xml:space="preserve"> </w:t>
      </w:r>
      <w:r w:rsidRPr="00EB3083">
        <w:t xml:space="preserve">для </w:t>
      </w:r>
      <w:r w:rsidR="006869CD">
        <w:t xml:space="preserve">последующего </w:t>
      </w:r>
      <w:r w:rsidRPr="00EB3083">
        <w:t>статического анализа кода</w:t>
      </w:r>
      <w:r w:rsidR="00AF23A0">
        <w:t xml:space="preserve"> Заказчиком</w:t>
      </w:r>
      <w:r>
        <w:t xml:space="preserve">. </w:t>
      </w:r>
    </w:p>
    <w:p w14:paraId="760F1854" w14:textId="5F90F7A1" w:rsidR="00864B52" w:rsidRDefault="001A7800" w:rsidP="00BA2E3E">
      <w:pPr>
        <w:pStyle w:val="1f3"/>
        <w:widowControl w:val="0"/>
        <w:tabs>
          <w:tab w:val="left" w:pos="1418"/>
          <w:tab w:val="left" w:pos="1701"/>
        </w:tabs>
        <w:spacing w:after="0" w:line="240" w:lineRule="auto"/>
        <w:ind w:left="0" w:firstLine="567"/>
        <w:jc w:val="both"/>
      </w:pPr>
      <w:r>
        <w:t>Ф</w:t>
      </w:r>
      <w:r w:rsidR="00AF23A0">
        <w:t xml:space="preserve">ормат </w:t>
      </w:r>
      <w:r w:rsidR="006869CD">
        <w:t>передачи</w:t>
      </w:r>
      <w:r w:rsidR="00AF23A0">
        <w:t xml:space="preserve"> исходного кода, дистрибутива и листинга кода базы данных</w:t>
      </w:r>
      <w:r w:rsidR="006869CD">
        <w:t xml:space="preserve"> должен соответствовать указанному в</w:t>
      </w:r>
      <w:r w:rsidR="00AF23A0">
        <w:t xml:space="preserve"> </w:t>
      </w:r>
      <w:r w:rsidR="00B42107">
        <w:t>п</w:t>
      </w:r>
      <w:r w:rsidR="006869CD">
        <w:t>.</w:t>
      </w:r>
      <w:r w:rsidR="00B42107">
        <w:t xml:space="preserve"> 1</w:t>
      </w:r>
      <w:r>
        <w:t>3</w:t>
      </w:r>
      <w:r w:rsidR="00B42107">
        <w:t xml:space="preserve"> Приложения </w:t>
      </w:r>
      <w:r w:rsidR="0078009D">
        <w:t xml:space="preserve">№ </w:t>
      </w:r>
      <w:r w:rsidR="00E36A25">
        <w:t>6</w:t>
      </w:r>
      <w:r w:rsidR="00B42107">
        <w:t xml:space="preserve"> </w:t>
      </w:r>
      <w:r w:rsidR="0078009D">
        <w:t xml:space="preserve">к </w:t>
      </w:r>
      <w:r w:rsidR="00B42107">
        <w:t>Описани</w:t>
      </w:r>
      <w:r w:rsidR="0078009D">
        <w:t>ю</w:t>
      </w:r>
      <w:r w:rsidR="00B42107">
        <w:t xml:space="preserve"> объекта закупки</w:t>
      </w:r>
      <w:r w:rsidR="006869CD">
        <w:t>.</w:t>
      </w:r>
      <w:r w:rsidR="00517D45">
        <w:t xml:space="preserve"> </w:t>
      </w:r>
    </w:p>
    <w:p w14:paraId="235678AE" w14:textId="790DBEE8" w:rsidR="00B42107" w:rsidRPr="00BA2E3E" w:rsidRDefault="006869CD" w:rsidP="00BA2E3E">
      <w:pPr>
        <w:pStyle w:val="1f3"/>
        <w:widowControl w:val="0"/>
        <w:tabs>
          <w:tab w:val="left" w:pos="1418"/>
          <w:tab w:val="left" w:pos="1701"/>
        </w:tabs>
        <w:spacing w:after="0" w:line="240" w:lineRule="auto"/>
        <w:ind w:left="0" w:firstLine="567"/>
        <w:jc w:val="both"/>
      </w:pPr>
      <w:r>
        <w:t>Заказчик вправе использовать для</w:t>
      </w:r>
      <w:r w:rsidR="00C40520">
        <w:t xml:space="preserve"> статического анализа кода свободно</w:t>
      </w:r>
      <w:r>
        <w:t>е</w:t>
      </w:r>
      <w:r w:rsidR="00C40520">
        <w:t xml:space="preserve"> програм</w:t>
      </w:r>
      <w:r w:rsidR="00253ADA">
        <w:t>м</w:t>
      </w:r>
      <w:r w:rsidR="00C40520">
        <w:t>но</w:t>
      </w:r>
      <w:r>
        <w:t>е</w:t>
      </w:r>
      <w:r w:rsidR="00C40520">
        <w:t xml:space="preserve"> обеспечени</w:t>
      </w:r>
      <w:r>
        <w:t>е</w:t>
      </w:r>
      <w:r w:rsidR="00C40520">
        <w:t xml:space="preserve">. </w:t>
      </w:r>
      <w:r>
        <w:t>В ходе статического анализа кода Заказчиком контролируется:</w:t>
      </w:r>
    </w:p>
    <w:p w14:paraId="476078C3" w14:textId="56920AC2" w:rsidR="00B42107" w:rsidRPr="00BA2E3E" w:rsidRDefault="00B42107" w:rsidP="00BA2E3E">
      <w:pPr>
        <w:pStyle w:val="1f3"/>
        <w:widowControl w:val="0"/>
        <w:tabs>
          <w:tab w:val="left" w:pos="1418"/>
          <w:tab w:val="left" w:pos="1701"/>
        </w:tabs>
        <w:spacing w:after="0" w:line="240" w:lineRule="auto"/>
        <w:ind w:left="0" w:firstLine="567"/>
        <w:jc w:val="both"/>
      </w:pPr>
      <w:r w:rsidRPr="00BA2E3E">
        <w:t xml:space="preserve">- </w:t>
      </w:r>
      <w:r w:rsidR="006869CD">
        <w:t xml:space="preserve">возможность </w:t>
      </w:r>
      <w:r w:rsidRPr="00BA2E3E">
        <w:t>однозначной верификации версий программного обеспечения;</w:t>
      </w:r>
    </w:p>
    <w:p w14:paraId="5B05AA9A" w14:textId="3BB155FB" w:rsidR="00B42107" w:rsidRDefault="00B42107" w:rsidP="00BA2E3E">
      <w:pPr>
        <w:pStyle w:val="1f3"/>
        <w:widowControl w:val="0"/>
        <w:tabs>
          <w:tab w:val="left" w:pos="1418"/>
          <w:tab w:val="left" w:pos="1701"/>
        </w:tabs>
        <w:spacing w:after="0" w:line="240" w:lineRule="auto"/>
        <w:ind w:left="0" w:firstLine="567"/>
        <w:jc w:val="both"/>
      </w:pPr>
      <w:r w:rsidRPr="00BA2E3E">
        <w:t xml:space="preserve">- </w:t>
      </w:r>
      <w:r w:rsidR="009344B3">
        <w:t>наличие уязвимостей</w:t>
      </w:r>
      <w:r w:rsidR="00EB3E31">
        <w:t>.</w:t>
      </w:r>
    </w:p>
    <w:p w14:paraId="1D3C55ED" w14:textId="60A97E3D" w:rsidR="00EB3E31" w:rsidRPr="00BA2E3E" w:rsidRDefault="00EB3E31" w:rsidP="00BA2E3E">
      <w:pPr>
        <w:pStyle w:val="1f3"/>
        <w:widowControl w:val="0"/>
        <w:tabs>
          <w:tab w:val="left" w:pos="1418"/>
          <w:tab w:val="left" w:pos="1701"/>
        </w:tabs>
        <w:spacing w:after="0" w:line="240" w:lineRule="auto"/>
        <w:ind w:left="0" w:firstLine="567"/>
        <w:jc w:val="both"/>
      </w:pPr>
      <w:r>
        <w:t>Заказчик вправе передать исходный код, дистрибутив и листинг баз данных в СПб ГКУ «СПб ИАЦ», являющийся</w:t>
      </w:r>
      <w:r w:rsidRPr="00EB3083">
        <w:t xml:space="preserve"> оператором автоматизированной системы «Центр оперативного управления информационной безопасностью», входящей в состав аппаратно-программного комплекса «Безопасный город», в соответствии с постановлением Правительства Санкт-Петербурга от 25.08.2016 № 759 (далее – Оператор </w:t>
      </w:r>
      <w:r>
        <w:t>ЦОУ ИБ АПК БГ</w:t>
      </w:r>
      <w:r w:rsidRPr="00EB3083">
        <w:t>)</w:t>
      </w:r>
      <w:r>
        <w:t>, для проведения статического анализа кода.</w:t>
      </w:r>
    </w:p>
    <w:p w14:paraId="30496AAD" w14:textId="28C16F44" w:rsidR="00B42107" w:rsidRPr="00BA2E3E" w:rsidRDefault="00B42107" w:rsidP="00BA2E3E">
      <w:pPr>
        <w:pStyle w:val="1f3"/>
        <w:widowControl w:val="0"/>
        <w:tabs>
          <w:tab w:val="left" w:pos="1418"/>
          <w:tab w:val="left" w:pos="1701"/>
        </w:tabs>
        <w:spacing w:after="0" w:line="240" w:lineRule="auto"/>
        <w:ind w:left="0" w:firstLine="567"/>
        <w:jc w:val="both"/>
      </w:pPr>
      <w:r w:rsidRPr="00D071F4">
        <w:t xml:space="preserve">В случае выявления </w:t>
      </w:r>
      <w:r w:rsidR="00C91873">
        <w:t xml:space="preserve">Заказчиком и/или </w:t>
      </w:r>
      <w:r w:rsidR="00C91873" w:rsidRPr="00EB3083">
        <w:t>Оператор</w:t>
      </w:r>
      <w:r w:rsidR="00C91873">
        <w:t>ом</w:t>
      </w:r>
      <w:r w:rsidR="00C91873" w:rsidRPr="00EB3083">
        <w:t xml:space="preserve"> </w:t>
      </w:r>
      <w:r w:rsidR="00C91873">
        <w:t xml:space="preserve">ЦОУ ИБ АПК БГ </w:t>
      </w:r>
      <w:r w:rsidRPr="00D071F4">
        <w:t xml:space="preserve">по результатам анализа уязвимостей, </w:t>
      </w:r>
      <w:r w:rsidR="00D92DBF" w:rsidRPr="00D92DBF">
        <w:t xml:space="preserve">известных уязвимостей информационных систем, которые могут быть использованы нарушителями, </w:t>
      </w:r>
      <w:r w:rsidR="0084263A">
        <w:t xml:space="preserve">и возможность использования которых не может быть исключена за счет </w:t>
      </w:r>
      <w:r w:rsidR="00D92DBF" w:rsidRPr="00D92DBF">
        <w:t>применения компенсирующих мер</w:t>
      </w:r>
      <w:r w:rsidRPr="00D071F4">
        <w:t>, Подрядчик обеспечивает доработку программного обеспечения и повторную передачу исходных кодов</w:t>
      </w:r>
      <w:r w:rsidR="00EB3E31">
        <w:t>, дистрибутивов и листинга баз данных</w:t>
      </w:r>
      <w:r w:rsidRPr="00D071F4">
        <w:t xml:space="preserve"> для проведения последующих циклов анализа до достижения результатов, удовлетворяющих требованиям </w:t>
      </w:r>
      <w:r w:rsidR="00EB3E31">
        <w:t>З</w:t>
      </w:r>
      <w:r w:rsidRPr="00D071F4">
        <w:t>аказчика.</w:t>
      </w:r>
      <w:r>
        <w:t xml:space="preserve"> При этом Подрядчик указывает текущую версию кода, а также приводит протокол изменений с учетом версий </w:t>
      </w:r>
      <w:r w:rsidR="00FE153C">
        <w:t>исходного</w:t>
      </w:r>
      <w:r>
        <w:t xml:space="preserve"> кода.</w:t>
      </w:r>
    </w:p>
    <w:p w14:paraId="0B8E398E" w14:textId="7DC43D20" w:rsidR="00EB3E31" w:rsidRPr="00BA2E3E" w:rsidRDefault="00EB3E31" w:rsidP="00EB3E31">
      <w:pPr>
        <w:pStyle w:val="1f3"/>
        <w:widowControl w:val="0"/>
        <w:tabs>
          <w:tab w:val="left" w:pos="1418"/>
          <w:tab w:val="left" w:pos="1701"/>
        </w:tabs>
        <w:spacing w:after="0" w:line="240" w:lineRule="auto"/>
        <w:ind w:left="0" w:firstLine="567"/>
        <w:jc w:val="both"/>
      </w:pPr>
      <w:r>
        <w:t xml:space="preserve">Для развертывания в целях проведения испытаний должны использоваться версии исходного кода, дистрибутива и листинга баз данных не содержащие </w:t>
      </w:r>
      <w:r w:rsidR="0084263A" w:rsidRPr="00D92DBF">
        <w:t xml:space="preserve">известных уязвимостей информационных систем, которые могут быть использованы нарушителями, </w:t>
      </w:r>
      <w:r w:rsidR="0084263A">
        <w:t xml:space="preserve">и возможность использования которых не может быть исключена за счет </w:t>
      </w:r>
      <w:r w:rsidR="0084263A" w:rsidRPr="00D92DBF">
        <w:t>применения компенсирующих мер</w:t>
      </w:r>
      <w:r>
        <w:t>.</w:t>
      </w:r>
    </w:p>
    <w:p w14:paraId="01D285DA" w14:textId="77777777" w:rsidR="00B42107" w:rsidRPr="00741689" w:rsidRDefault="00B42107" w:rsidP="00741689">
      <w:pPr>
        <w:pStyle w:val="220"/>
        <w:spacing w:line="240" w:lineRule="auto"/>
        <w:ind w:left="0" w:firstLine="567"/>
        <w:outlineLvl w:val="1"/>
        <w:rPr>
          <w:rFonts w:eastAsia="ヒラギノ角ゴ Pro W3"/>
          <w:b/>
          <w:bCs/>
        </w:rPr>
      </w:pPr>
      <w:bookmarkStart w:id="12" w:name="Требования_сборочной_среды"/>
      <w:r w:rsidRPr="00741689">
        <w:rPr>
          <w:rFonts w:eastAsia="ヒラギノ角ゴ Pro W3"/>
          <w:b/>
          <w:bCs/>
        </w:rPr>
        <w:t>Расширенные требования к обеспечению безопасности сборочной среды программного обеспечения</w:t>
      </w:r>
    </w:p>
    <w:bookmarkEnd w:id="12"/>
    <w:p w14:paraId="4C33846D" w14:textId="4C7762E6" w:rsidR="001A7800" w:rsidRDefault="00BB5E95" w:rsidP="001A7800">
      <w:pPr>
        <w:pStyle w:val="affffffffa"/>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Устанавливаются </w:t>
      </w:r>
      <w:r w:rsidR="001A7800" w:rsidRPr="00393E5B">
        <w:rPr>
          <w:rFonts w:ascii="Times New Roman" w:eastAsia="Times New Roman" w:hAnsi="Times New Roman" w:cs="Times New Roman"/>
          <w:sz w:val="24"/>
          <w:szCs w:val="24"/>
          <w:lang w:eastAsia="ru-RU"/>
        </w:rPr>
        <w:t xml:space="preserve">расширенные требования к обеспечению безопасности сборочной среды программного обеспечения. Во всех </w:t>
      </w:r>
      <w:r w:rsidR="001A7800" w:rsidRPr="00AC3906">
        <w:rPr>
          <w:rFonts w:ascii="Times New Roman" w:eastAsia="Times New Roman" w:hAnsi="Times New Roman" w:cs="Times New Roman"/>
          <w:sz w:val="24"/>
          <w:szCs w:val="24"/>
          <w:lang w:eastAsia="ru-RU"/>
        </w:rPr>
        <w:t xml:space="preserve">случаях, когда Подрядчику требуется удаленный доступ к ресурсам предпромышленного контура РРЦОД, Подрядчик </w:t>
      </w:r>
      <w:r w:rsidR="001A7800" w:rsidRPr="00393E5B">
        <w:rPr>
          <w:rFonts w:ascii="Times New Roman" w:eastAsia="Times New Roman" w:hAnsi="Times New Roman" w:cs="Times New Roman"/>
          <w:sz w:val="24"/>
          <w:szCs w:val="24"/>
          <w:lang w:eastAsia="ru-RU"/>
        </w:rPr>
        <w:t xml:space="preserve">должен принять необходимые организационные и технические меры по защите информации, относящейся </w:t>
      </w:r>
      <w:r w:rsidR="001A7800">
        <w:rPr>
          <w:rFonts w:ascii="Times New Roman" w:eastAsia="Times New Roman" w:hAnsi="Times New Roman" w:cs="Times New Roman"/>
          <w:sz w:val="24"/>
          <w:szCs w:val="24"/>
          <w:lang w:eastAsia="ru-RU"/>
        </w:rPr>
        <w:br/>
      </w:r>
      <w:r w:rsidR="001A7800" w:rsidRPr="00393E5B">
        <w:rPr>
          <w:rFonts w:ascii="Times New Roman" w:eastAsia="Times New Roman" w:hAnsi="Times New Roman" w:cs="Times New Roman"/>
          <w:sz w:val="24"/>
          <w:szCs w:val="24"/>
          <w:lang w:eastAsia="ru-RU"/>
        </w:rPr>
        <w:t xml:space="preserve">к разработке программного обеспечения в рамках Контракта в информационной инфраструктуре Подрядчика, включая автоматизированные рабочие места Подрядчика (далее – АРМ Подрядчика), соответствующие требованиям о защите информации, содержащейся </w:t>
      </w:r>
      <w:r w:rsidR="001A7800">
        <w:rPr>
          <w:rFonts w:ascii="Times New Roman" w:eastAsia="Times New Roman" w:hAnsi="Times New Roman" w:cs="Times New Roman"/>
          <w:sz w:val="24"/>
          <w:szCs w:val="24"/>
          <w:lang w:eastAsia="ru-RU"/>
        </w:rPr>
        <w:br/>
      </w:r>
      <w:r w:rsidR="001A7800" w:rsidRPr="00393E5B">
        <w:rPr>
          <w:rFonts w:ascii="Times New Roman" w:eastAsia="Times New Roman" w:hAnsi="Times New Roman" w:cs="Times New Roman"/>
          <w:sz w:val="24"/>
          <w:szCs w:val="24"/>
          <w:lang w:eastAsia="ru-RU"/>
        </w:rPr>
        <w:t xml:space="preserve">в государственных информационных системах, утвержденным приказом ФСТЭК России </w:t>
      </w:r>
      <w:r w:rsidR="001A7800">
        <w:rPr>
          <w:rFonts w:ascii="Times New Roman" w:eastAsia="Times New Roman" w:hAnsi="Times New Roman" w:cs="Times New Roman"/>
          <w:sz w:val="24"/>
          <w:szCs w:val="24"/>
          <w:lang w:eastAsia="ru-RU"/>
        </w:rPr>
        <w:br/>
      </w:r>
      <w:r w:rsidR="001A7800" w:rsidRPr="00393E5B">
        <w:rPr>
          <w:rFonts w:ascii="Times New Roman" w:eastAsia="Times New Roman" w:hAnsi="Times New Roman" w:cs="Times New Roman"/>
          <w:sz w:val="24"/>
          <w:szCs w:val="24"/>
          <w:lang w:eastAsia="ru-RU"/>
        </w:rPr>
        <w:t xml:space="preserve">от 11.04.2025 № 117 «Об утверждении требований о защите информации, содержащейся </w:t>
      </w:r>
      <w:r w:rsidR="001A7800">
        <w:rPr>
          <w:rFonts w:ascii="Times New Roman" w:eastAsia="Times New Roman" w:hAnsi="Times New Roman" w:cs="Times New Roman"/>
          <w:sz w:val="24"/>
          <w:szCs w:val="24"/>
          <w:lang w:eastAsia="ru-RU"/>
        </w:rPr>
        <w:br/>
      </w:r>
      <w:r w:rsidR="001A7800" w:rsidRPr="00393E5B">
        <w:rPr>
          <w:rFonts w:ascii="Times New Roman" w:eastAsia="Times New Roman" w:hAnsi="Times New Roman" w:cs="Times New Roman"/>
          <w:sz w:val="24"/>
          <w:szCs w:val="24"/>
          <w:lang w:eastAsia="ru-RU"/>
        </w:rPr>
        <w:t xml:space="preserve">в государственных информационных системах, иных информационных системах государственных органов, государственных унитарных предприятий», согласно установленному для Системы классу защищенности и уровню защищенности, а также Инструкции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w:t>
      </w:r>
      <w:r w:rsidR="001A7800">
        <w:rPr>
          <w:rFonts w:ascii="Times New Roman" w:eastAsia="Times New Roman" w:hAnsi="Times New Roman" w:cs="Times New Roman"/>
          <w:sz w:val="24"/>
          <w:szCs w:val="24"/>
          <w:lang w:eastAsia="ru-RU"/>
        </w:rPr>
        <w:br/>
      </w:r>
      <w:r w:rsidR="001A7800" w:rsidRPr="00393E5B">
        <w:rPr>
          <w:rFonts w:ascii="Times New Roman" w:eastAsia="Times New Roman" w:hAnsi="Times New Roman" w:cs="Times New Roman"/>
          <w:sz w:val="24"/>
          <w:szCs w:val="24"/>
          <w:lang w:eastAsia="ru-RU"/>
        </w:rPr>
        <w:t xml:space="preserve">с ограниченным доступом, не содержащей сведений, составляющих государственную тайну, утвержденной приказом Федерального агентства правительственной связи и информации при Президенте Российской Федерации от 13.06.2001 № 152 «Об утверждении Инструкции об организации и обеспечении безопасности хранения, обработки и передачи по каналам связи </w:t>
      </w:r>
      <w:r w:rsidR="001A7800">
        <w:rPr>
          <w:rFonts w:ascii="Times New Roman" w:eastAsia="Times New Roman" w:hAnsi="Times New Roman" w:cs="Times New Roman"/>
          <w:sz w:val="24"/>
          <w:szCs w:val="24"/>
          <w:lang w:eastAsia="ru-RU"/>
        </w:rPr>
        <w:br/>
      </w:r>
      <w:r w:rsidR="001A7800" w:rsidRPr="00393E5B">
        <w:rPr>
          <w:rFonts w:ascii="Times New Roman" w:eastAsia="Times New Roman" w:hAnsi="Times New Roman" w:cs="Times New Roman"/>
          <w:sz w:val="24"/>
          <w:szCs w:val="24"/>
          <w:lang w:eastAsia="ru-RU"/>
        </w:rPr>
        <w:t>с использованием средств криптографической защиты информации с ограниченным доступом, не содержащей сведений, составляющих государственную тайну».</w:t>
      </w:r>
    </w:p>
    <w:p w14:paraId="4CD7823C" w14:textId="284075CF" w:rsidR="00B42107" w:rsidRPr="006B1C71" w:rsidRDefault="00B42107" w:rsidP="00741689">
      <w:pPr>
        <w:pStyle w:val="affffffffa"/>
        <w:spacing w:after="0" w:line="240" w:lineRule="auto"/>
        <w:ind w:left="0" w:firstLine="567"/>
        <w:jc w:val="both"/>
        <w:rPr>
          <w:rFonts w:ascii="Times New Roman" w:hAnsi="Times New Roman" w:cs="Times New Roman"/>
          <w:sz w:val="24"/>
          <w:szCs w:val="24"/>
        </w:rPr>
      </w:pPr>
      <w:r w:rsidRPr="006B1C71">
        <w:rPr>
          <w:rFonts w:ascii="Times New Roman" w:hAnsi="Times New Roman" w:cs="Times New Roman"/>
          <w:sz w:val="24"/>
          <w:szCs w:val="24"/>
        </w:rPr>
        <w:t xml:space="preserve">Заявка на получение доступа к ресурсам РРЦОД должна соответствовать форме, приведенной в п. </w:t>
      </w:r>
      <w:r w:rsidR="006263E0" w:rsidRPr="006B1C71">
        <w:rPr>
          <w:rFonts w:ascii="Times New Roman" w:hAnsi="Times New Roman" w:cs="Times New Roman"/>
          <w:sz w:val="24"/>
          <w:szCs w:val="24"/>
        </w:rPr>
        <w:t>7</w:t>
      </w:r>
      <w:r w:rsidRPr="006B1C71">
        <w:rPr>
          <w:rFonts w:ascii="Times New Roman" w:hAnsi="Times New Roman" w:cs="Times New Roman"/>
          <w:sz w:val="24"/>
          <w:szCs w:val="24"/>
        </w:rPr>
        <w:t xml:space="preserve"> Приложения </w:t>
      </w:r>
      <w:r w:rsidR="00E36A25" w:rsidRPr="006B1C71">
        <w:rPr>
          <w:rFonts w:ascii="Times New Roman" w:hAnsi="Times New Roman" w:cs="Times New Roman"/>
          <w:sz w:val="24"/>
          <w:szCs w:val="24"/>
        </w:rPr>
        <w:t xml:space="preserve">№ </w:t>
      </w:r>
      <w:r w:rsidRPr="006B1C71">
        <w:rPr>
          <w:rFonts w:ascii="Times New Roman" w:hAnsi="Times New Roman" w:cs="Times New Roman"/>
          <w:sz w:val="24"/>
          <w:szCs w:val="24"/>
        </w:rPr>
        <w:t xml:space="preserve">6 к </w:t>
      </w:r>
      <w:r w:rsidR="00E36A25" w:rsidRPr="006B1C71">
        <w:rPr>
          <w:rFonts w:ascii="Times New Roman" w:hAnsi="Times New Roman" w:cs="Times New Roman"/>
          <w:sz w:val="24"/>
          <w:szCs w:val="24"/>
        </w:rPr>
        <w:t>О</w:t>
      </w:r>
      <w:r w:rsidRPr="006B1C71">
        <w:rPr>
          <w:rFonts w:ascii="Times New Roman" w:hAnsi="Times New Roman" w:cs="Times New Roman"/>
          <w:sz w:val="24"/>
          <w:szCs w:val="24"/>
        </w:rPr>
        <w:t>писанию объекта закупки.</w:t>
      </w:r>
    </w:p>
    <w:p w14:paraId="02AC1860" w14:textId="1536FEE8" w:rsidR="00B42107" w:rsidRPr="006B1C71" w:rsidRDefault="00B42107" w:rsidP="00741689">
      <w:pPr>
        <w:pStyle w:val="affffffffa"/>
        <w:spacing w:after="0" w:line="240" w:lineRule="auto"/>
        <w:ind w:left="0" w:firstLine="567"/>
        <w:jc w:val="both"/>
        <w:rPr>
          <w:rFonts w:ascii="Times New Roman" w:hAnsi="Times New Roman" w:cs="Times New Roman"/>
          <w:sz w:val="24"/>
          <w:szCs w:val="24"/>
        </w:rPr>
      </w:pPr>
      <w:r w:rsidRPr="006B1C71">
        <w:rPr>
          <w:rFonts w:ascii="Times New Roman" w:hAnsi="Times New Roman" w:cs="Times New Roman"/>
          <w:sz w:val="24"/>
          <w:szCs w:val="24"/>
        </w:rPr>
        <w:t>Для требуемого класса защищенности Системы на АРМ Администратора Подрядчика должна быть реализована установка и настройка сертифицированных по требованиям безопасности информации средств защиты информации: средств защиты информации от несанкционированного доступа, средств антивирусной защиты, средств контроля защищенности информации, средств межсетевого экранирования, средств построения виртуальных частных сетей с использованием шифровальных (криптографических) средств VipNet Client (с целью совместимости с криптографической сетью РРЦОД), в случае отсутствия централизованного доступа к защищенной корпоративной сети исполнительных органов государственной власти Санкт-Петербурга.</w:t>
      </w:r>
    </w:p>
    <w:p w14:paraId="1F2FC43D" w14:textId="2378D697" w:rsidR="00B42107" w:rsidRPr="006B1C71" w:rsidRDefault="00B42107" w:rsidP="00741689">
      <w:pPr>
        <w:pStyle w:val="affffffffa"/>
        <w:spacing w:after="0" w:line="240" w:lineRule="auto"/>
        <w:ind w:left="0" w:firstLine="567"/>
        <w:jc w:val="both"/>
        <w:rPr>
          <w:rFonts w:ascii="Times New Roman" w:hAnsi="Times New Roman" w:cs="Times New Roman"/>
          <w:sz w:val="24"/>
          <w:szCs w:val="24"/>
        </w:rPr>
      </w:pPr>
      <w:r w:rsidRPr="006B1C71">
        <w:rPr>
          <w:rFonts w:ascii="Times New Roman" w:hAnsi="Times New Roman" w:cs="Times New Roman"/>
          <w:sz w:val="24"/>
          <w:szCs w:val="24"/>
        </w:rPr>
        <w:t>Для требуемого класса защищенности Системы на АРМ Администратора Подрядчика должна быть реализована установка и настройка сертифицированных по требованиям безопасности информации средств защиты информации: средств защиты информации от несанкционированного доступа, средств антивирусной защиты, средств контроля защищенности информации, средств межсетевого экранирования, средств построения виртуальных частных сетей, совместимых с СКЗИ центра обработки данных и соответствующих требованиям класса защищенности Системы</w:t>
      </w:r>
      <w:r w:rsidR="006B1C71" w:rsidRPr="006B1C71">
        <w:rPr>
          <w:rFonts w:ascii="Times New Roman" w:hAnsi="Times New Roman" w:cs="Times New Roman"/>
          <w:sz w:val="24"/>
          <w:szCs w:val="24"/>
        </w:rPr>
        <w:t>.</w:t>
      </w:r>
    </w:p>
    <w:p w14:paraId="06DA409E" w14:textId="77777777" w:rsidR="00B42107" w:rsidRPr="00741689" w:rsidRDefault="00B42107" w:rsidP="00741689">
      <w:pPr>
        <w:pStyle w:val="220"/>
        <w:spacing w:line="240" w:lineRule="auto"/>
        <w:ind w:left="0" w:firstLine="567"/>
        <w:outlineLvl w:val="1"/>
        <w:rPr>
          <w:rFonts w:eastAsia="ヒラギノ角ゴ Pro W3"/>
          <w:b/>
          <w:bCs/>
        </w:rPr>
      </w:pPr>
      <w:r w:rsidRPr="006B1C71">
        <w:rPr>
          <w:rFonts w:eastAsia="ヒラギノ角ゴ Pro W3"/>
          <w:b/>
          <w:bCs/>
          <w:color w:val="auto"/>
        </w:rPr>
        <w:t xml:space="preserve">Расширенные требования к обеспечению безопасности </w:t>
      </w:r>
      <w:r w:rsidRPr="00741689">
        <w:rPr>
          <w:rFonts w:eastAsia="ヒラギノ角ゴ Pro W3"/>
          <w:b/>
          <w:bCs/>
        </w:rPr>
        <w:t>используемых секретов в Системе</w:t>
      </w:r>
    </w:p>
    <w:p w14:paraId="7DEDAC2F" w14:textId="517F85D8" w:rsidR="00B42107" w:rsidRPr="00741689" w:rsidRDefault="00B42107" w:rsidP="00741689">
      <w:pPr>
        <w:pStyle w:val="1f3"/>
        <w:widowControl w:val="0"/>
        <w:tabs>
          <w:tab w:val="left" w:pos="1418"/>
          <w:tab w:val="left" w:pos="1701"/>
        </w:tabs>
        <w:spacing w:after="0" w:line="240" w:lineRule="auto"/>
        <w:ind w:left="0" w:firstLine="567"/>
        <w:jc w:val="both"/>
      </w:pPr>
      <w:r>
        <w:t>П</w:t>
      </w:r>
      <w:r w:rsidRPr="00F13C30">
        <w:t xml:space="preserve">рямое указание аутентификационной и ключевой информации в технической документации недопустимо, в </w:t>
      </w:r>
      <w:r w:rsidR="004D3252">
        <w:t xml:space="preserve">отчетной </w:t>
      </w:r>
      <w:r w:rsidRPr="00F13C30">
        <w:t xml:space="preserve">документации данная информация указывается в виде </w:t>
      </w:r>
      <w:r w:rsidR="003C2326">
        <w:t>алиасов</w:t>
      </w:r>
      <w:r w:rsidRPr="00F13C30">
        <w:t xml:space="preserve">. Таковой информацией является: IP-адрес, номер порта, URL конечных точек доступа, пароли (включая тестовые), токены доступа (включая тестовые), </w:t>
      </w:r>
      <w:r w:rsidR="00741689">
        <w:br/>
      </w:r>
      <w:r w:rsidRPr="00F13C30">
        <w:t xml:space="preserve">и пр. </w:t>
      </w:r>
    </w:p>
    <w:p w14:paraId="21F38F85" w14:textId="77777777" w:rsidR="00B42107" w:rsidRDefault="00B42107" w:rsidP="00B42107">
      <w:pPr>
        <w:pStyle w:val="affffffffa"/>
        <w:spacing w:after="0" w:line="240" w:lineRule="auto"/>
        <w:ind w:left="0" w:firstLine="566"/>
        <w:rPr>
          <w:rFonts w:ascii="Times New Roman" w:hAnsi="Times New Roman" w:cs="Times New Roman"/>
          <w:sz w:val="24"/>
          <w:szCs w:val="24"/>
        </w:rPr>
      </w:pPr>
      <w:r>
        <w:rPr>
          <w:rFonts w:ascii="Times New Roman" w:hAnsi="Times New Roman" w:cs="Times New Roman"/>
          <w:sz w:val="24"/>
          <w:szCs w:val="24"/>
        </w:rPr>
        <w:t>Например: #IP1, #порт7, #URL18, #пароль23, #токен3, и пр.</w:t>
      </w:r>
    </w:p>
    <w:p w14:paraId="17D5B251" w14:textId="602358C4" w:rsidR="00B42107" w:rsidRDefault="00B42107" w:rsidP="00741689">
      <w:pPr>
        <w:pStyle w:val="1f3"/>
        <w:widowControl w:val="0"/>
        <w:tabs>
          <w:tab w:val="left" w:pos="1418"/>
          <w:tab w:val="left" w:pos="1701"/>
        </w:tabs>
        <w:spacing w:after="0" w:line="240" w:lineRule="auto"/>
        <w:ind w:left="0" w:firstLine="567"/>
        <w:jc w:val="both"/>
      </w:pPr>
      <w:r>
        <w:t xml:space="preserve">Список соответствия </w:t>
      </w:r>
      <w:r w:rsidR="00741689">
        <w:t>«</w:t>
      </w:r>
      <w:r>
        <w:t xml:space="preserve">алиас </w:t>
      </w:r>
      <w:r w:rsidR="00741689">
        <w:t>–</w:t>
      </w:r>
      <w:r>
        <w:t xml:space="preserve"> значение</w:t>
      </w:r>
      <w:r w:rsidR="00741689">
        <w:t>»</w:t>
      </w:r>
      <w:r>
        <w:t xml:space="preserve"> </w:t>
      </w:r>
      <w:r w:rsidRPr="00DF7B04">
        <w:t>приводится в отчетном документе «Информация о Системе», а также передаются Заказчику в электронном виде.</w:t>
      </w:r>
      <w:r>
        <w:t xml:space="preserve"> Допускается указание нескольких значений алиасов, к примеру, для </w:t>
      </w:r>
      <w:r w:rsidR="000D58FF">
        <w:rPr>
          <w:bCs/>
          <w:iCs/>
        </w:rPr>
        <w:t>продуктивного</w:t>
      </w:r>
      <w:r w:rsidR="00650B96" w:rsidRPr="003103BF">
        <w:rPr>
          <w:bCs/>
          <w:iCs/>
        </w:rPr>
        <w:t xml:space="preserve"> </w:t>
      </w:r>
      <w:r w:rsidR="00F70FDB">
        <w:t>контура и для предпрод</w:t>
      </w:r>
      <w:r>
        <w:t xml:space="preserve">уктивного контура. </w:t>
      </w:r>
      <w:r w:rsidRPr="00DF7B04">
        <w:t xml:space="preserve">Формат документа «Информация о Системе» приведен в п. </w:t>
      </w:r>
      <w:r w:rsidR="001A7800">
        <w:t>14</w:t>
      </w:r>
      <w:r w:rsidRPr="00DF7B04">
        <w:t xml:space="preserve"> Приложения </w:t>
      </w:r>
      <w:r w:rsidR="00E11A3B">
        <w:t xml:space="preserve">№ </w:t>
      </w:r>
      <w:r w:rsidRPr="00DF7B04">
        <w:t>6</w:t>
      </w:r>
      <w:r w:rsidR="00741689">
        <w:t xml:space="preserve"> к Описанию объекта закупки.</w:t>
      </w:r>
    </w:p>
    <w:p w14:paraId="7C268E76" w14:textId="695A3324" w:rsidR="00B42107" w:rsidRPr="006B1C71" w:rsidRDefault="00B42107" w:rsidP="00741689">
      <w:pPr>
        <w:pStyle w:val="1f3"/>
        <w:widowControl w:val="0"/>
        <w:tabs>
          <w:tab w:val="left" w:pos="1418"/>
          <w:tab w:val="left" w:pos="1701"/>
        </w:tabs>
        <w:spacing w:after="0" w:line="240" w:lineRule="auto"/>
        <w:ind w:left="0" w:firstLine="567"/>
        <w:jc w:val="both"/>
      </w:pPr>
      <w:r w:rsidRPr="00DF7B04">
        <w:t xml:space="preserve">Наборы артефактов предоставляются в форме электронных документов, подписанных УКЭП уполномоченного лица/лиц </w:t>
      </w:r>
      <w:r w:rsidRPr="006B1C71">
        <w:t xml:space="preserve">Подрядчика, </w:t>
      </w:r>
      <w:r w:rsidR="004D3252" w:rsidRPr="006B1C71">
        <w:t>Получателя</w:t>
      </w:r>
      <w:r w:rsidRPr="006B1C71">
        <w:t>.</w:t>
      </w:r>
    </w:p>
    <w:p w14:paraId="270CC50A" w14:textId="7F929419" w:rsidR="003A12BD" w:rsidRDefault="003A12BD" w:rsidP="00741689">
      <w:pPr>
        <w:pStyle w:val="1f3"/>
        <w:widowControl w:val="0"/>
        <w:tabs>
          <w:tab w:val="left" w:pos="1418"/>
          <w:tab w:val="left" w:pos="1701"/>
        </w:tabs>
        <w:spacing w:after="0" w:line="240" w:lineRule="auto"/>
        <w:ind w:left="0" w:firstLine="567"/>
        <w:jc w:val="both"/>
      </w:pPr>
      <w:r>
        <w:t xml:space="preserve">Наборы артефактов, соответствующие требованиям процесса, упаковываются в контейнеры формата tar или архивы формата 7z, zip, rar, gzip. Данные контейнеры, либо архивы, подлежат обязательному шифрованию с использованием предварительно предоставленных сертификатов открытых ключей представителей Заказчика с использованием алгоритмов ГОСТ Р 34.11-2012. Зашифрованные контейнеры передаются по открытым каналам связи с последующим размещением в СФУП либо для иного дальнейшего использования. </w:t>
      </w:r>
    </w:p>
    <w:p w14:paraId="645C2B87" w14:textId="65D13C8C" w:rsidR="00B42107" w:rsidRPr="00741689" w:rsidRDefault="00B42107" w:rsidP="00741689">
      <w:pPr>
        <w:pStyle w:val="1f3"/>
        <w:widowControl w:val="0"/>
        <w:tabs>
          <w:tab w:val="left" w:pos="1418"/>
          <w:tab w:val="left" w:pos="1701"/>
        </w:tabs>
        <w:spacing w:after="0" w:line="240" w:lineRule="auto"/>
        <w:ind w:left="0" w:firstLine="567"/>
        <w:jc w:val="both"/>
      </w:pPr>
      <w:r>
        <w:t>Устанавливается требование по</w:t>
      </w:r>
      <w:r w:rsidRPr="00F13C30">
        <w:t xml:space="preserve"> запрет</w:t>
      </w:r>
      <w:r>
        <w:t>у</w:t>
      </w:r>
      <w:r w:rsidRPr="00F13C30">
        <w:t xml:space="preserve"> на трансляцию </w:t>
      </w:r>
      <w:r>
        <w:t>предвар</w:t>
      </w:r>
      <w:r w:rsidR="003C2326">
        <w:t>и</w:t>
      </w:r>
      <w:r>
        <w:t xml:space="preserve">тельных комплексных </w:t>
      </w:r>
      <w:r w:rsidR="00741689">
        <w:br/>
      </w:r>
      <w:r>
        <w:t xml:space="preserve">и </w:t>
      </w:r>
      <w:r w:rsidRPr="00F13C30">
        <w:t xml:space="preserve">приемочных испытаний в части </w:t>
      </w:r>
      <w:r>
        <w:t>СЗИ</w:t>
      </w:r>
      <w:r w:rsidRPr="00F13C30">
        <w:t xml:space="preserve"> вне доверенных систем видеоконфер</w:t>
      </w:r>
      <w:r w:rsidR="003C2326">
        <w:t>е</w:t>
      </w:r>
      <w:r w:rsidRPr="00F13C30">
        <w:t>нцсвязи.</w:t>
      </w:r>
      <w:r>
        <w:t xml:space="preserve"> </w:t>
      </w:r>
      <w:r w:rsidR="003C2326">
        <w:br/>
      </w:r>
      <w:r>
        <w:t xml:space="preserve">В качестве доверенной системы видеоконференцсвязи устанавливается </w:t>
      </w:r>
      <w:r w:rsidRPr="00741689">
        <w:rPr>
          <w:iCs/>
        </w:rPr>
        <w:t>Городская система видеоконференцсвязи исполнительных органов государственной власти Санкт-Петербурга (ГС ВКС ИОГВ Санкт-Петербурга)</w:t>
      </w:r>
      <w:r w:rsidR="00741689">
        <w:rPr>
          <w:iCs/>
        </w:rPr>
        <w:t>.</w:t>
      </w:r>
      <w:r w:rsidR="00741689" w:rsidRPr="00741689">
        <w:t xml:space="preserve"> </w:t>
      </w:r>
    </w:p>
    <w:p w14:paraId="50020BD6" w14:textId="77777777" w:rsidR="00B42107" w:rsidRPr="00741689" w:rsidRDefault="00B42107" w:rsidP="00741689">
      <w:pPr>
        <w:pStyle w:val="220"/>
        <w:spacing w:line="240" w:lineRule="auto"/>
        <w:ind w:left="0" w:firstLine="567"/>
        <w:outlineLvl w:val="1"/>
        <w:rPr>
          <w:rFonts w:eastAsia="ヒラギノ角ゴ Pro W3"/>
          <w:b/>
          <w:bCs/>
        </w:rPr>
      </w:pPr>
      <w:r w:rsidRPr="00741689">
        <w:rPr>
          <w:rFonts w:eastAsia="ヒラギノ角ゴ Pro W3"/>
          <w:b/>
          <w:bCs/>
        </w:rPr>
        <w:t>Расширенные требования к нефункциональному тестированию</w:t>
      </w:r>
    </w:p>
    <w:p w14:paraId="798CF704" w14:textId="3F71F0D0" w:rsidR="00B42107" w:rsidRPr="00741689" w:rsidRDefault="00B42107" w:rsidP="00741689">
      <w:pPr>
        <w:pStyle w:val="1f3"/>
        <w:widowControl w:val="0"/>
        <w:tabs>
          <w:tab w:val="left" w:pos="1418"/>
          <w:tab w:val="left" w:pos="1701"/>
        </w:tabs>
        <w:spacing w:after="0" w:line="240" w:lineRule="auto"/>
        <w:ind w:left="0" w:firstLine="567"/>
        <w:jc w:val="both"/>
      </w:pPr>
      <w:r w:rsidRPr="00F3246C">
        <w:t>Устанавливаются расширенные требования к обеспечению мер защиты информации, применяемых</w:t>
      </w:r>
      <w:r w:rsidRPr="00741689">
        <w:t xml:space="preserve"> </w:t>
      </w:r>
      <w:r w:rsidRPr="00F3246C">
        <w:t>к системам управления базами данных:</w:t>
      </w:r>
    </w:p>
    <w:p w14:paraId="2FED5255" w14:textId="78EF7BFA" w:rsidR="00B42107" w:rsidRPr="00741689" w:rsidRDefault="00B42107" w:rsidP="00741689">
      <w:pPr>
        <w:pStyle w:val="1f3"/>
        <w:widowControl w:val="0"/>
        <w:tabs>
          <w:tab w:val="left" w:pos="1418"/>
          <w:tab w:val="left" w:pos="1701"/>
        </w:tabs>
        <w:spacing w:after="0" w:line="240" w:lineRule="auto"/>
        <w:ind w:left="0" w:firstLine="567"/>
        <w:jc w:val="both"/>
      </w:pPr>
      <w:r w:rsidRPr="00F3246C">
        <w:t>Подрядчик предоставляет Заказчику сведения о типе, структуре и назначении</w:t>
      </w:r>
      <w:r w:rsidRPr="00741689">
        <w:t xml:space="preserve"> </w:t>
      </w:r>
      <w:r w:rsidRPr="00F3246C">
        <w:t>используемых баз данных, а также описание хранимой в базе данных информации, включая</w:t>
      </w:r>
      <w:r w:rsidRPr="00741689">
        <w:t xml:space="preserve"> </w:t>
      </w:r>
      <w:r w:rsidRPr="00F3246C">
        <w:t>сведения о наличии персональных данных и (при наличии) иной информации ограниченного</w:t>
      </w:r>
      <w:r w:rsidRPr="00741689">
        <w:t xml:space="preserve"> </w:t>
      </w:r>
      <w:r>
        <w:t>доступа в соответствии с отчетным документом</w:t>
      </w:r>
      <w:r w:rsidRPr="00741689">
        <w:t xml:space="preserve"> «Описание организации информационной базы»</w:t>
      </w:r>
      <w:r w:rsidR="00741689">
        <w:t>;</w:t>
      </w:r>
    </w:p>
    <w:p w14:paraId="3E7C66B6" w14:textId="34FF9487" w:rsidR="00B42107" w:rsidRPr="00741689" w:rsidRDefault="00B42107" w:rsidP="00741689">
      <w:pPr>
        <w:pStyle w:val="1f3"/>
        <w:widowControl w:val="0"/>
        <w:tabs>
          <w:tab w:val="left" w:pos="1418"/>
          <w:tab w:val="left" w:pos="1701"/>
        </w:tabs>
        <w:spacing w:after="0" w:line="240" w:lineRule="auto"/>
        <w:ind w:left="0" w:firstLine="567"/>
        <w:jc w:val="both"/>
      </w:pPr>
      <w:r w:rsidRPr="00F3246C">
        <w:t>Для осуществления автоматизированной классификации данных специализированными средствами, Подрядчик создает в СУБД отдельные (индивидуальные) учетные записи с минимально необходимыми правами (только чтение, без прав</w:t>
      </w:r>
      <w:r w:rsidRPr="00741689">
        <w:t xml:space="preserve"> </w:t>
      </w:r>
      <w:r w:rsidRPr="00F3246C">
        <w:t>изменения/удаления/администрирования) в объеме, необходимом для классификации</w:t>
      </w:r>
      <w:r w:rsidRPr="00741689">
        <w:t xml:space="preserve"> </w:t>
      </w:r>
      <w:r w:rsidRPr="00F3246C">
        <w:t>(по согласованному перечню баз данных/схем), и передает реквизиты доступа Заказчику.</w:t>
      </w:r>
      <w:r w:rsidRPr="00741689">
        <w:t xml:space="preserve"> </w:t>
      </w:r>
      <w:r w:rsidRPr="00F3246C">
        <w:t>Реквизиты доступа передаются в соответс</w:t>
      </w:r>
      <w:r w:rsidR="00F70FDB">
        <w:t>т</w:t>
      </w:r>
      <w:r w:rsidRPr="00F3246C">
        <w:t>вии с п.3.5</w:t>
      </w:r>
      <w:r w:rsidR="00741689">
        <w:t xml:space="preserve"> Приложения № 4 к Описанию объекта закупки;</w:t>
      </w:r>
    </w:p>
    <w:p w14:paraId="457D3A2B" w14:textId="3754D85C" w:rsidR="00B42107" w:rsidRPr="00741689" w:rsidRDefault="00B42107" w:rsidP="00741689">
      <w:pPr>
        <w:pStyle w:val="1f3"/>
        <w:widowControl w:val="0"/>
        <w:tabs>
          <w:tab w:val="left" w:pos="1418"/>
          <w:tab w:val="left" w:pos="1701"/>
        </w:tabs>
        <w:spacing w:after="0" w:line="240" w:lineRule="auto"/>
        <w:ind w:left="0" w:firstLine="567"/>
        <w:jc w:val="both"/>
      </w:pPr>
      <w:r w:rsidRPr="00F3246C">
        <w:t>Учетные записи создаются на период проведения классификации; по завершении работ</w:t>
      </w:r>
      <w:r w:rsidRPr="00741689">
        <w:t xml:space="preserve"> </w:t>
      </w:r>
      <w:r w:rsidRPr="00F3246C">
        <w:t>Подрядчик обеспечивает немедленную блокировку/удаление указанных учетных записей</w:t>
      </w:r>
      <w:r w:rsidRPr="00741689">
        <w:t xml:space="preserve"> </w:t>
      </w:r>
      <w:r w:rsidR="00741689">
        <w:br/>
      </w:r>
      <w:r w:rsidRPr="00F3246C">
        <w:t>и смену паролей (реквизитов доступа), выданных на период работ</w:t>
      </w:r>
      <w:r w:rsidR="00741689">
        <w:t>;</w:t>
      </w:r>
    </w:p>
    <w:p w14:paraId="702D6C98" w14:textId="28E2F42F" w:rsidR="00B42107" w:rsidRPr="00741689" w:rsidRDefault="00B42107" w:rsidP="00741689">
      <w:pPr>
        <w:pStyle w:val="1f3"/>
        <w:widowControl w:val="0"/>
        <w:tabs>
          <w:tab w:val="left" w:pos="1418"/>
          <w:tab w:val="left" w:pos="1701"/>
        </w:tabs>
        <w:spacing w:after="0" w:line="240" w:lineRule="auto"/>
        <w:ind w:left="0" w:firstLine="567"/>
        <w:jc w:val="both"/>
      </w:pPr>
      <w:r w:rsidRPr="00F3246C">
        <w:t>Заказчик проводит классификацию данных, хранимых в базах данных, силами</w:t>
      </w:r>
      <w:r w:rsidRPr="00741689">
        <w:t xml:space="preserve"> </w:t>
      </w:r>
      <w:r w:rsidRPr="00F3246C">
        <w:t>Оператора ЦОУ ИБ</w:t>
      </w:r>
      <w:r w:rsidR="00CD3E95">
        <w:t xml:space="preserve"> АПК БГ</w:t>
      </w:r>
      <w:r w:rsidRPr="00F3246C">
        <w:t xml:space="preserve"> с даты получения реквизитов доступа</w:t>
      </w:r>
      <w:r w:rsidR="00741689">
        <w:t>;</w:t>
      </w:r>
    </w:p>
    <w:p w14:paraId="19ABEF6B" w14:textId="11F44360" w:rsidR="00B42107" w:rsidRDefault="00B42107" w:rsidP="00741689">
      <w:pPr>
        <w:pStyle w:val="1f3"/>
        <w:widowControl w:val="0"/>
        <w:tabs>
          <w:tab w:val="left" w:pos="1418"/>
          <w:tab w:val="left" w:pos="1701"/>
        </w:tabs>
        <w:spacing w:after="0" w:line="240" w:lineRule="auto"/>
        <w:ind w:left="0" w:firstLine="567"/>
        <w:jc w:val="both"/>
      </w:pPr>
      <w:r w:rsidRPr="00F3246C">
        <w:t xml:space="preserve">Оператор ЦОУ ИБ </w:t>
      </w:r>
      <w:r w:rsidR="00CD3E95">
        <w:t>АПК БГ</w:t>
      </w:r>
      <w:r w:rsidR="00FE153C">
        <w:t xml:space="preserve"> </w:t>
      </w:r>
      <w:r w:rsidRPr="00F3246C">
        <w:t>направляет отчет Подрядчику и Заказчику.</w:t>
      </w:r>
    </w:p>
    <w:p w14:paraId="2AA206B9" w14:textId="77777777" w:rsidR="00B42107" w:rsidRPr="00741689" w:rsidRDefault="00B42107" w:rsidP="00741689">
      <w:pPr>
        <w:pStyle w:val="220"/>
        <w:spacing w:line="240" w:lineRule="auto"/>
        <w:ind w:left="0" w:firstLine="567"/>
        <w:outlineLvl w:val="1"/>
        <w:rPr>
          <w:rFonts w:eastAsia="ヒラギノ角ゴ Pro W3"/>
          <w:b/>
          <w:bCs/>
        </w:rPr>
      </w:pPr>
      <w:r w:rsidRPr="00741689">
        <w:rPr>
          <w:rFonts w:eastAsia="ヒラギノ角ゴ Pro W3"/>
          <w:b/>
          <w:bCs/>
        </w:rPr>
        <w:t>Расширенные требования по мониторингу информационной безопасности</w:t>
      </w:r>
    </w:p>
    <w:p w14:paraId="24E8AE17" w14:textId="74566B3B" w:rsidR="00B42107" w:rsidRPr="00741689" w:rsidRDefault="00B42107" w:rsidP="00741689">
      <w:pPr>
        <w:pStyle w:val="1f3"/>
        <w:widowControl w:val="0"/>
        <w:tabs>
          <w:tab w:val="left" w:pos="1418"/>
          <w:tab w:val="left" w:pos="1701"/>
        </w:tabs>
        <w:spacing w:after="0" w:line="240" w:lineRule="auto"/>
        <w:ind w:left="0" w:firstLine="567"/>
        <w:jc w:val="both"/>
      </w:pPr>
      <w:r w:rsidRPr="00402FB6">
        <w:t>Расширенными требованиями по мониторингу информационной безопасности с целью сбора данных о событиях безопасности и иных данных мониторинга от различных источников для Системы определены и должны быть реализованы</w:t>
      </w:r>
      <w:r>
        <w:t xml:space="preserve"> в </w:t>
      </w:r>
      <w:r w:rsidR="00F70FDB">
        <w:t>продуктивном</w:t>
      </w:r>
      <w:r>
        <w:t xml:space="preserve"> и </w:t>
      </w:r>
      <w:r w:rsidR="00F70FDB">
        <w:t>предпродуктивном</w:t>
      </w:r>
      <w:r>
        <w:t xml:space="preserve"> (при необходимости) контурах</w:t>
      </w:r>
      <w:r w:rsidR="00F70FDB">
        <w:t xml:space="preserve"> Системы</w:t>
      </w:r>
      <w:r w:rsidRPr="00402FB6">
        <w:t>:</w:t>
      </w:r>
      <w:r>
        <w:t xml:space="preserve"> </w:t>
      </w:r>
    </w:p>
    <w:p w14:paraId="0D6B7BC1" w14:textId="741A6F8E" w:rsidR="00B42107" w:rsidRPr="00741689" w:rsidRDefault="0078009D" w:rsidP="00741689">
      <w:pPr>
        <w:pStyle w:val="1f3"/>
        <w:widowControl w:val="0"/>
        <w:tabs>
          <w:tab w:val="left" w:pos="1418"/>
          <w:tab w:val="left" w:pos="1701"/>
        </w:tabs>
        <w:spacing w:after="0" w:line="240" w:lineRule="auto"/>
        <w:ind w:left="0" w:firstLine="567"/>
        <w:jc w:val="both"/>
      </w:pPr>
      <w:r>
        <w:t>и</w:t>
      </w:r>
      <w:r w:rsidR="00B42107" w:rsidRPr="00402FB6">
        <w:t>нтеграция и взаимодействие с системами защиты информации РРЦОД (или иной информационной инфраструктурой);</w:t>
      </w:r>
    </w:p>
    <w:p w14:paraId="6F7754F5" w14:textId="0965EA0C" w:rsidR="00B42107" w:rsidRPr="00741689" w:rsidRDefault="0078009D" w:rsidP="00741689">
      <w:pPr>
        <w:pStyle w:val="1f3"/>
        <w:widowControl w:val="0"/>
        <w:tabs>
          <w:tab w:val="left" w:pos="1418"/>
          <w:tab w:val="left" w:pos="1701"/>
        </w:tabs>
        <w:spacing w:after="0" w:line="240" w:lineRule="auto"/>
        <w:ind w:left="0" w:firstLine="567"/>
        <w:jc w:val="both"/>
      </w:pPr>
      <w:r>
        <w:t>и</w:t>
      </w:r>
      <w:r w:rsidR="00B42107" w:rsidRPr="00402FB6">
        <w:t xml:space="preserve">нтеграция с системой защиты информации РРЦОД в части антивирусной защиты путем установки программного агента антивирусного программного </w:t>
      </w:r>
      <w:r w:rsidR="00B42107" w:rsidRPr="00402FB6">
        <w:tab/>
        <w:t>обеспечения на виртуальную машину;</w:t>
      </w:r>
    </w:p>
    <w:p w14:paraId="50031D89" w14:textId="4CACCDEC" w:rsidR="00B42107" w:rsidRPr="00E36A25" w:rsidRDefault="0078009D" w:rsidP="00741689">
      <w:pPr>
        <w:pStyle w:val="1f3"/>
        <w:widowControl w:val="0"/>
        <w:tabs>
          <w:tab w:val="left" w:pos="1418"/>
          <w:tab w:val="left" w:pos="1701"/>
        </w:tabs>
        <w:spacing w:after="0" w:line="240" w:lineRule="auto"/>
        <w:ind w:left="0" w:firstLine="567"/>
        <w:jc w:val="both"/>
      </w:pPr>
      <w:r w:rsidRPr="00E36A25">
        <w:t>н</w:t>
      </w:r>
      <w:r w:rsidR="00B42107" w:rsidRPr="00E36A25">
        <w:t xml:space="preserve">астройка взаимодействия виртуальной операционной системы с системой </w:t>
      </w:r>
      <w:r w:rsidR="00B42107" w:rsidRPr="00E36A25">
        <w:tab/>
        <w:t>защиты информации РРЦОД в части контроля действий привилегированных пользователей;</w:t>
      </w:r>
    </w:p>
    <w:p w14:paraId="2290E537" w14:textId="10FA60C3" w:rsidR="00B42107" w:rsidRPr="00E36A25" w:rsidRDefault="0078009D" w:rsidP="00741689">
      <w:pPr>
        <w:pStyle w:val="1f3"/>
        <w:widowControl w:val="0"/>
        <w:tabs>
          <w:tab w:val="left" w:pos="1418"/>
          <w:tab w:val="left" w:pos="1701"/>
        </w:tabs>
        <w:spacing w:after="0" w:line="240" w:lineRule="auto"/>
        <w:ind w:left="0" w:firstLine="567"/>
        <w:jc w:val="both"/>
      </w:pPr>
      <w:r w:rsidRPr="00E36A25">
        <w:t>н</w:t>
      </w:r>
      <w:r w:rsidR="00B42107" w:rsidRPr="00E36A25">
        <w:t xml:space="preserve">астройка взаимодействия системы управления базами данных с системой аутентификации хостовой (по отношению к СУБД) виртуальной операционной системой </w:t>
      </w:r>
      <w:r w:rsidRPr="00E36A25">
        <w:br/>
      </w:r>
      <w:r w:rsidR="00B42107" w:rsidRPr="00E36A25">
        <w:t>с использованием Pluggable Authentication Modules</w:t>
      </w:r>
      <w:r w:rsidRPr="00E36A25">
        <w:t>;</w:t>
      </w:r>
    </w:p>
    <w:p w14:paraId="2BB63DA8" w14:textId="1DDD2E29" w:rsidR="00B42107" w:rsidRPr="00741689" w:rsidRDefault="0078009D" w:rsidP="00741689">
      <w:pPr>
        <w:pStyle w:val="1f3"/>
        <w:widowControl w:val="0"/>
        <w:tabs>
          <w:tab w:val="left" w:pos="1418"/>
          <w:tab w:val="left" w:pos="1701"/>
        </w:tabs>
        <w:spacing w:after="0" w:line="240" w:lineRule="auto"/>
        <w:ind w:left="0" w:firstLine="567"/>
        <w:jc w:val="both"/>
      </w:pPr>
      <w:r w:rsidRPr="00E36A25">
        <w:t>в</w:t>
      </w:r>
      <w:r w:rsidR="00B42107" w:rsidRPr="00E36A25">
        <w:t>заимодействие со средствами защиты информации ЦОУ ИБ АПК БГ (или иной информационной инфраструктурой</w:t>
      </w:r>
      <w:r w:rsidR="00B42107">
        <w:t>)</w:t>
      </w:r>
      <w:r>
        <w:t>;</w:t>
      </w:r>
    </w:p>
    <w:p w14:paraId="0968253C" w14:textId="6ADD75F6" w:rsidR="00B42107" w:rsidRPr="00741689" w:rsidRDefault="0078009D" w:rsidP="00741689">
      <w:pPr>
        <w:pStyle w:val="1f3"/>
        <w:widowControl w:val="0"/>
        <w:tabs>
          <w:tab w:val="left" w:pos="1418"/>
          <w:tab w:val="left" w:pos="1701"/>
        </w:tabs>
        <w:spacing w:after="0" w:line="240" w:lineRule="auto"/>
        <w:ind w:left="0" w:firstLine="567"/>
        <w:jc w:val="both"/>
      </w:pPr>
      <w:r>
        <w:t>н</w:t>
      </w:r>
      <w:r w:rsidR="00B42107" w:rsidRPr="00402FB6">
        <w:t>астройка взаимодействия виртуальной операционной системы с системой централизованного сбора и обработки событий безопасности;</w:t>
      </w:r>
    </w:p>
    <w:p w14:paraId="7B69220B" w14:textId="147E024E" w:rsidR="00B42107" w:rsidRPr="00741689" w:rsidRDefault="0078009D" w:rsidP="00741689">
      <w:pPr>
        <w:pStyle w:val="1f3"/>
        <w:widowControl w:val="0"/>
        <w:tabs>
          <w:tab w:val="left" w:pos="1418"/>
          <w:tab w:val="left" w:pos="1701"/>
        </w:tabs>
        <w:spacing w:after="0" w:line="240" w:lineRule="auto"/>
        <w:ind w:left="0" w:firstLine="567"/>
        <w:jc w:val="both"/>
      </w:pPr>
      <w:r>
        <w:t>н</w:t>
      </w:r>
      <w:r w:rsidR="00B42107" w:rsidRPr="00402FB6">
        <w:t>астройка взаимодействия специального программного обеспечения с системой централизованного сбора и обработки событий безопасности.</w:t>
      </w:r>
    </w:p>
    <w:p w14:paraId="5302EA84" w14:textId="31EBBEB2" w:rsidR="00B42107" w:rsidRDefault="00B42107">
      <w:pPr>
        <w:ind w:firstLine="0"/>
        <w:jc w:val="left"/>
        <w:rPr>
          <w:color w:val="FF0000"/>
        </w:rPr>
      </w:pPr>
      <w:r>
        <w:rPr>
          <w:color w:val="FF0000"/>
        </w:rPr>
        <w:br w:type="page"/>
      </w:r>
    </w:p>
    <w:bookmarkEnd w:id="10"/>
    <w:p w14:paraId="3BFF7CFE" w14:textId="77777777" w:rsidR="00B42107" w:rsidRPr="001179C6" w:rsidRDefault="00B42107" w:rsidP="007544EA">
      <w:pPr>
        <w:pStyle w:val="213"/>
        <w:spacing w:after="0" w:line="240" w:lineRule="auto"/>
        <w:outlineLvl w:val="1"/>
        <w:rPr>
          <w:color w:val="FF0000"/>
        </w:rPr>
        <w:sectPr w:rsidR="00B42107" w:rsidRPr="001179C6">
          <w:pgSz w:w="11906" w:h="16838"/>
          <w:pgMar w:top="1134" w:right="567" w:bottom="1134" w:left="1701" w:header="709" w:footer="709" w:gutter="0"/>
          <w:cols w:space="708"/>
          <w:docGrid w:linePitch="360"/>
        </w:sectPr>
      </w:pPr>
    </w:p>
    <w:p w14:paraId="7C2221D6" w14:textId="69543A48" w:rsidR="00D0472E" w:rsidRDefault="00D5401D" w:rsidP="00D5401D">
      <w:pPr>
        <w:pStyle w:val="affffffff8"/>
        <w:spacing w:before="0" w:after="0" w:line="240" w:lineRule="auto"/>
        <w:contextualSpacing/>
      </w:pPr>
      <w:r w:rsidRPr="001179C6">
        <w:t xml:space="preserve">Приложение № </w:t>
      </w:r>
      <w:r w:rsidR="0078009D">
        <w:t>5</w:t>
      </w:r>
      <w:r w:rsidRPr="001179C6">
        <w:br/>
        <w:t>к Описанию объекта закупки</w:t>
      </w:r>
    </w:p>
    <w:p w14:paraId="151D08D2" w14:textId="5BD427C7" w:rsidR="00424E5A" w:rsidRDefault="00424E5A" w:rsidP="00992F25">
      <w:pPr>
        <w:pStyle w:val="afffff9"/>
        <w:spacing w:before="0" w:after="0" w:line="240" w:lineRule="auto"/>
      </w:pPr>
    </w:p>
    <w:p w14:paraId="7171459B" w14:textId="5DFF9E0C" w:rsidR="00564CE2" w:rsidRPr="006918FC" w:rsidRDefault="00564CE2" w:rsidP="004977E6">
      <w:pPr>
        <w:pStyle w:val="affffffff8"/>
        <w:numPr>
          <w:ilvl w:val="0"/>
          <w:numId w:val="28"/>
        </w:numPr>
        <w:tabs>
          <w:tab w:val="clear" w:pos="720"/>
          <w:tab w:val="left" w:pos="993"/>
        </w:tabs>
        <w:spacing w:before="0" w:after="0" w:line="240" w:lineRule="auto"/>
        <w:ind w:left="0" w:firstLine="567"/>
        <w:contextualSpacing/>
        <w:jc w:val="both"/>
        <w:rPr>
          <w:sz w:val="22"/>
          <w:szCs w:val="22"/>
        </w:rPr>
      </w:pPr>
      <w:r w:rsidRPr="006918FC">
        <w:rPr>
          <w:sz w:val="22"/>
          <w:szCs w:val="22"/>
        </w:rPr>
        <w:t xml:space="preserve">Отчетные документы, за исключением </w:t>
      </w:r>
      <w:r w:rsidR="00FE153C" w:rsidRPr="006918FC">
        <w:rPr>
          <w:sz w:val="22"/>
          <w:szCs w:val="22"/>
        </w:rPr>
        <w:t>случаев,</w:t>
      </w:r>
      <w:r w:rsidRPr="006918FC">
        <w:rPr>
          <w:sz w:val="22"/>
          <w:szCs w:val="22"/>
        </w:rPr>
        <w:t xml:space="preserve"> прямо указанных в Таблице 1 Приложения № </w:t>
      </w:r>
      <w:r w:rsidR="00C14102" w:rsidRPr="006918FC">
        <w:rPr>
          <w:sz w:val="22"/>
          <w:szCs w:val="22"/>
        </w:rPr>
        <w:t>5</w:t>
      </w:r>
      <w:r w:rsidRPr="006918FC">
        <w:rPr>
          <w:sz w:val="22"/>
          <w:szCs w:val="22"/>
        </w:rPr>
        <w:t xml:space="preserve"> к Описанию объекта </w:t>
      </w:r>
      <w:r w:rsidR="00FE153C" w:rsidRPr="006918FC">
        <w:rPr>
          <w:sz w:val="22"/>
          <w:szCs w:val="22"/>
        </w:rPr>
        <w:t>закупки, предоставляются</w:t>
      </w:r>
      <w:r w:rsidRPr="006918FC">
        <w:rPr>
          <w:sz w:val="22"/>
          <w:szCs w:val="22"/>
        </w:rPr>
        <w:t xml:space="preserve"> Подрядчиком Заказчику путем направления электронных документов, подписанных усиленной квалифицированной подписью уполномоченного лица Подрядчика в сроки, указанные в Таблице 1 Приложения № </w:t>
      </w:r>
      <w:r w:rsidR="00C14102" w:rsidRPr="006918FC">
        <w:rPr>
          <w:sz w:val="22"/>
          <w:szCs w:val="22"/>
        </w:rPr>
        <w:t>5</w:t>
      </w:r>
      <w:r w:rsidRPr="006918FC">
        <w:rPr>
          <w:sz w:val="22"/>
          <w:szCs w:val="22"/>
        </w:rPr>
        <w:t xml:space="preserve"> к Описанию объекта закупки, в порядке, </w:t>
      </w:r>
      <w:r w:rsidR="00D86DC8" w:rsidRPr="006918FC">
        <w:rPr>
          <w:sz w:val="22"/>
          <w:szCs w:val="22"/>
        </w:rPr>
        <w:t>предусмотренном Методическим документом для Подрядчика (поставщика, исполнителя) по передаче отчетности в электронной форме</w:t>
      </w:r>
      <w:r w:rsidR="006918FC" w:rsidRPr="006918FC">
        <w:rPr>
          <w:rStyle w:val="affff9"/>
          <w:sz w:val="22"/>
          <w:szCs w:val="22"/>
        </w:rPr>
        <w:footnoteReference w:id="20"/>
      </w:r>
      <w:r w:rsidR="00D86DC8" w:rsidRPr="006918FC">
        <w:rPr>
          <w:sz w:val="22"/>
          <w:szCs w:val="22"/>
        </w:rPr>
        <w:t>.</w:t>
      </w:r>
      <w:r w:rsidR="00BB5E95" w:rsidRPr="006918FC">
        <w:rPr>
          <w:sz w:val="22"/>
          <w:szCs w:val="22"/>
        </w:rPr>
        <w:t xml:space="preserve"> </w:t>
      </w:r>
      <w:r w:rsidR="00FE153C" w:rsidRPr="006918FC">
        <w:rPr>
          <w:sz w:val="22"/>
          <w:szCs w:val="22"/>
        </w:rPr>
        <w:t>Отчетные документы,</w:t>
      </w:r>
      <w:r w:rsidR="003526C1" w:rsidRPr="006918FC">
        <w:rPr>
          <w:sz w:val="22"/>
          <w:szCs w:val="22"/>
        </w:rPr>
        <w:t xml:space="preserve"> предоставляемы</w:t>
      </w:r>
      <w:r w:rsidR="000D58FF" w:rsidRPr="006918FC">
        <w:rPr>
          <w:sz w:val="22"/>
          <w:szCs w:val="22"/>
        </w:rPr>
        <w:t>е</w:t>
      </w:r>
      <w:r w:rsidR="00BB5E95" w:rsidRPr="006918FC">
        <w:rPr>
          <w:sz w:val="22"/>
          <w:szCs w:val="22"/>
        </w:rPr>
        <w:t xml:space="preserve"> Подрядчиком З</w:t>
      </w:r>
      <w:r w:rsidR="003526C1" w:rsidRPr="006918FC">
        <w:rPr>
          <w:sz w:val="22"/>
          <w:szCs w:val="22"/>
        </w:rPr>
        <w:t>аказчику в электронной форме, дополнительно предоставляются в формате .</w:t>
      </w:r>
      <w:r w:rsidR="003526C1" w:rsidRPr="006918FC">
        <w:rPr>
          <w:sz w:val="22"/>
          <w:szCs w:val="22"/>
          <w:lang w:val="en-US"/>
        </w:rPr>
        <w:t>docx</w:t>
      </w:r>
      <w:r w:rsidR="003526C1" w:rsidRPr="006918FC">
        <w:rPr>
          <w:sz w:val="22"/>
          <w:szCs w:val="22"/>
        </w:rPr>
        <w:t xml:space="preserve">, текстовое содержимое передаваемых файлов должно быть полностью машиночитаемым с применением распространенных текстовых редакторов. </w:t>
      </w:r>
    </w:p>
    <w:p w14:paraId="21884525" w14:textId="77777777" w:rsidR="00564CE2" w:rsidRPr="006918FC" w:rsidRDefault="00564CE2" w:rsidP="004977E6">
      <w:pPr>
        <w:pStyle w:val="affffffff8"/>
        <w:numPr>
          <w:ilvl w:val="0"/>
          <w:numId w:val="28"/>
        </w:numPr>
        <w:tabs>
          <w:tab w:val="clear" w:pos="720"/>
          <w:tab w:val="left" w:pos="993"/>
        </w:tabs>
        <w:spacing w:before="0" w:after="0" w:line="240" w:lineRule="auto"/>
        <w:ind w:left="0" w:firstLine="567"/>
        <w:contextualSpacing/>
        <w:jc w:val="both"/>
        <w:rPr>
          <w:sz w:val="22"/>
          <w:szCs w:val="22"/>
        </w:rPr>
      </w:pPr>
      <w:r w:rsidRPr="006918FC">
        <w:rPr>
          <w:sz w:val="22"/>
          <w:szCs w:val="22"/>
        </w:rPr>
        <w:t>В случае, если отчетный документ содержит подписи сотрудников Подрядчика (кроме лица имеющего права действовать от имени Подрядчика без доверенности, либо иного лица, уполномоченного подписывать отчетные документы от имени Подрядчика) такой документ предоставляется в виде скана-образа документа, содержащего собственноручные подписи сотрудников Подрядчика, и такой скан-образ документа должен быть подписан УКЭП уполномоченного лица Подрядчика.</w:t>
      </w:r>
    </w:p>
    <w:p w14:paraId="03D15D69" w14:textId="5F3E4899" w:rsidR="00564CE2" w:rsidRPr="006918FC" w:rsidRDefault="00564CE2" w:rsidP="004977E6">
      <w:pPr>
        <w:pStyle w:val="affffffff8"/>
        <w:numPr>
          <w:ilvl w:val="0"/>
          <w:numId w:val="28"/>
        </w:numPr>
        <w:tabs>
          <w:tab w:val="clear" w:pos="720"/>
          <w:tab w:val="left" w:pos="993"/>
        </w:tabs>
        <w:spacing w:before="0" w:after="0" w:line="240" w:lineRule="auto"/>
        <w:ind w:left="0" w:firstLine="567"/>
        <w:contextualSpacing/>
        <w:jc w:val="both"/>
        <w:rPr>
          <w:sz w:val="22"/>
          <w:szCs w:val="22"/>
        </w:rPr>
      </w:pPr>
      <w:r w:rsidRPr="006918FC">
        <w:rPr>
          <w:sz w:val="22"/>
          <w:szCs w:val="22"/>
        </w:rPr>
        <w:t>Отчетные документы передаваемые на физических носителях передаются Подрядчиком Заказчику нарочным, почтой, курьерскими службами по адресу Заказчика, передача отчетных документов на физических носителях оформляется актом (п. 1</w:t>
      </w:r>
      <w:r w:rsidR="00765D1C" w:rsidRPr="006918FC">
        <w:rPr>
          <w:sz w:val="22"/>
          <w:szCs w:val="22"/>
        </w:rPr>
        <w:t>0</w:t>
      </w:r>
      <w:r w:rsidRPr="006918FC">
        <w:rPr>
          <w:sz w:val="22"/>
          <w:szCs w:val="22"/>
        </w:rPr>
        <w:t xml:space="preserve"> Приложения № </w:t>
      </w:r>
      <w:r w:rsidR="00C14102" w:rsidRPr="006918FC">
        <w:rPr>
          <w:sz w:val="22"/>
          <w:szCs w:val="22"/>
        </w:rPr>
        <w:t>6</w:t>
      </w:r>
      <w:r w:rsidRPr="006918FC">
        <w:rPr>
          <w:sz w:val="22"/>
          <w:szCs w:val="22"/>
        </w:rPr>
        <w:t xml:space="preserve"> </w:t>
      </w:r>
      <w:r w:rsidRPr="006918FC">
        <w:rPr>
          <w:sz w:val="22"/>
          <w:szCs w:val="22"/>
        </w:rPr>
        <w:br/>
        <w:t>к Описанию объекта закупки) составляемым в двух экземплярах, по одному для Заказчика и Подрядчика.</w:t>
      </w:r>
    </w:p>
    <w:p w14:paraId="11F924C4" w14:textId="415E6F5B" w:rsidR="00564CE2" w:rsidRPr="006918FC" w:rsidRDefault="00564CE2" w:rsidP="004977E6">
      <w:pPr>
        <w:pStyle w:val="affffffff8"/>
        <w:numPr>
          <w:ilvl w:val="0"/>
          <w:numId w:val="28"/>
        </w:numPr>
        <w:tabs>
          <w:tab w:val="clear" w:pos="720"/>
          <w:tab w:val="left" w:pos="993"/>
        </w:tabs>
        <w:spacing w:before="0" w:after="0" w:line="240" w:lineRule="auto"/>
        <w:ind w:left="0" w:firstLine="567"/>
        <w:contextualSpacing/>
        <w:jc w:val="both"/>
        <w:rPr>
          <w:sz w:val="22"/>
          <w:szCs w:val="22"/>
        </w:rPr>
      </w:pPr>
      <w:r w:rsidRPr="006918FC">
        <w:rPr>
          <w:sz w:val="22"/>
          <w:szCs w:val="22"/>
        </w:rPr>
        <w:t xml:space="preserve">Отчетные документы, указанные в Таблице 1 Приложения № </w:t>
      </w:r>
      <w:r w:rsidR="00C14102" w:rsidRPr="006918FC">
        <w:rPr>
          <w:sz w:val="22"/>
          <w:szCs w:val="22"/>
        </w:rPr>
        <w:t>5</w:t>
      </w:r>
      <w:r w:rsidRPr="006918FC">
        <w:rPr>
          <w:sz w:val="22"/>
          <w:szCs w:val="22"/>
        </w:rPr>
        <w:t xml:space="preserve"> к Описанию объекта закупки, предоставляемые в форме электронного документа, подписанного УКЭП уполномоченного лица Подрядчика, рассматриваются Получателем посредством СФУП и подписываются УКЭП уполномоченного лица Получателя.</w:t>
      </w:r>
    </w:p>
    <w:p w14:paraId="0A9D1727" w14:textId="77777777" w:rsidR="00955F1A" w:rsidRPr="006918FC" w:rsidRDefault="00955F1A" w:rsidP="00992F25">
      <w:pPr>
        <w:pStyle w:val="afffff9"/>
        <w:spacing w:before="0" w:after="0" w:line="240" w:lineRule="auto"/>
        <w:rPr>
          <w:sz w:val="20"/>
        </w:rPr>
      </w:pPr>
    </w:p>
    <w:p w14:paraId="70EAD982" w14:textId="2D1F6135" w:rsidR="00D0472E" w:rsidRPr="001179C6" w:rsidRDefault="00D5401D" w:rsidP="00D5401D">
      <w:pPr>
        <w:pStyle w:val="81"/>
        <w:keepNext w:val="0"/>
        <w:keepLines w:val="0"/>
        <w:spacing w:before="0" w:after="0" w:line="240" w:lineRule="auto"/>
        <w:contextualSpacing/>
        <w:outlineLvl w:val="9"/>
      </w:pPr>
      <w:r w:rsidRPr="001179C6">
        <w:rPr>
          <w:rStyle w:val="1ff7"/>
        </w:rPr>
        <w:t>Перечень</w:t>
      </w:r>
      <w:r w:rsidR="00E36C3C">
        <w:rPr>
          <w:rStyle w:val="1ff7"/>
          <w:rFonts w:asciiTheme="minorHAnsi" w:hAnsiTheme="minorHAnsi"/>
        </w:rPr>
        <w:t xml:space="preserve"> </w:t>
      </w:r>
      <w:r w:rsidRPr="001179C6">
        <w:t>отчетных документов</w:t>
      </w:r>
      <w:r w:rsidRPr="001179C6">
        <w:rPr>
          <w:rStyle w:val="affff9"/>
          <w:b w:val="0"/>
          <w:szCs w:val="24"/>
        </w:rPr>
        <w:footnoteReference w:id="21"/>
      </w:r>
    </w:p>
    <w:p w14:paraId="7CA741F7" w14:textId="569CA910" w:rsidR="00D0472E" w:rsidRPr="00271E36" w:rsidRDefault="00424E5A" w:rsidP="00424E5A">
      <w:pPr>
        <w:widowControl w:val="0"/>
        <w:spacing w:after="0" w:line="240" w:lineRule="auto"/>
        <w:contextualSpacing/>
        <w:jc w:val="right"/>
        <w:rPr>
          <w:b/>
        </w:rPr>
      </w:pPr>
      <w:r w:rsidRPr="00271E36">
        <w:rPr>
          <w:b/>
        </w:rPr>
        <w:t>Таблица 1</w:t>
      </w:r>
    </w:p>
    <w:tbl>
      <w:tblPr>
        <w:tblW w:w="14455"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605"/>
        <w:gridCol w:w="3909"/>
        <w:gridCol w:w="3325"/>
        <w:gridCol w:w="2345"/>
      </w:tblGrid>
      <w:tr w:rsidR="00D0472E" w:rsidRPr="001179C6" w14:paraId="323A1D7D" w14:textId="77777777">
        <w:trPr>
          <w:trHeight w:val="340"/>
          <w:tblHeader/>
        </w:trPr>
        <w:tc>
          <w:tcPr>
            <w:tcW w:w="1271" w:type="dxa"/>
            <w:vAlign w:val="center"/>
          </w:tcPr>
          <w:p w14:paraId="379A96BE" w14:textId="77777777" w:rsidR="00D0472E" w:rsidRPr="001179C6" w:rsidRDefault="00D5401D" w:rsidP="00D5401D">
            <w:pPr>
              <w:spacing w:after="0" w:line="240" w:lineRule="auto"/>
              <w:ind w:firstLine="0"/>
              <w:contextualSpacing/>
              <w:jc w:val="center"/>
              <w:rPr>
                <w:b/>
              </w:rPr>
            </w:pPr>
            <w:r w:rsidRPr="001179C6">
              <w:rPr>
                <w:b/>
              </w:rPr>
              <w:t>№ п/п</w:t>
            </w:r>
          </w:p>
        </w:tc>
        <w:tc>
          <w:tcPr>
            <w:tcW w:w="3605" w:type="dxa"/>
            <w:vAlign w:val="center"/>
          </w:tcPr>
          <w:p w14:paraId="4095D429" w14:textId="079DA2E9" w:rsidR="00D0472E" w:rsidRPr="001179C6" w:rsidRDefault="00D5401D" w:rsidP="00A666A0">
            <w:pPr>
              <w:spacing w:after="0" w:line="240" w:lineRule="auto"/>
              <w:ind w:firstLine="0"/>
              <w:contextualSpacing/>
              <w:jc w:val="center"/>
              <w:rPr>
                <w:b/>
              </w:rPr>
            </w:pPr>
            <w:r w:rsidRPr="001179C6">
              <w:rPr>
                <w:rFonts w:eastAsia="ヒラギノ角ゴ Pro W3"/>
                <w:b/>
              </w:rPr>
              <w:t>Наименование отчетных документов</w:t>
            </w:r>
          </w:p>
        </w:tc>
        <w:tc>
          <w:tcPr>
            <w:tcW w:w="3909" w:type="dxa"/>
            <w:vAlign w:val="center"/>
          </w:tcPr>
          <w:p w14:paraId="4EF8FA44" w14:textId="77777777" w:rsidR="00D0472E" w:rsidRPr="001179C6" w:rsidRDefault="00D5401D" w:rsidP="00D5401D">
            <w:pPr>
              <w:spacing w:after="0" w:line="240" w:lineRule="auto"/>
              <w:ind w:firstLine="0"/>
              <w:contextualSpacing/>
              <w:jc w:val="center"/>
              <w:rPr>
                <w:b/>
              </w:rPr>
            </w:pPr>
            <w:r w:rsidRPr="001179C6">
              <w:rPr>
                <w:rFonts w:eastAsia="ヒラギノ角ゴ Pro W3"/>
                <w:b/>
              </w:rPr>
              <w:t>Требования к структуре, содержанию и оформлению документов</w:t>
            </w:r>
          </w:p>
        </w:tc>
        <w:tc>
          <w:tcPr>
            <w:tcW w:w="3325" w:type="dxa"/>
            <w:vAlign w:val="center"/>
          </w:tcPr>
          <w:p w14:paraId="40A5E695" w14:textId="391DFAC8" w:rsidR="00D0472E" w:rsidRPr="001179C6" w:rsidRDefault="00D5401D" w:rsidP="00732705">
            <w:pPr>
              <w:spacing w:after="0" w:line="240" w:lineRule="auto"/>
              <w:ind w:firstLine="0"/>
              <w:contextualSpacing/>
              <w:jc w:val="center"/>
              <w:rPr>
                <w:b/>
              </w:rPr>
            </w:pPr>
            <w:r w:rsidRPr="001179C6">
              <w:rPr>
                <w:rFonts w:eastAsia="ヒラギノ角ゴ Pro W3"/>
                <w:b/>
              </w:rPr>
              <w:t>Требования к сроку предоставления отчетных документов</w:t>
            </w:r>
          </w:p>
        </w:tc>
        <w:tc>
          <w:tcPr>
            <w:tcW w:w="2345" w:type="dxa"/>
            <w:vAlign w:val="center"/>
          </w:tcPr>
          <w:p w14:paraId="0771C25D" w14:textId="2DF61DFA" w:rsidR="00D0472E" w:rsidRPr="001179C6" w:rsidRDefault="002A36F1" w:rsidP="002A36F1">
            <w:pPr>
              <w:spacing w:after="0" w:line="240" w:lineRule="auto"/>
              <w:ind w:firstLine="0"/>
              <w:contextualSpacing/>
              <w:jc w:val="center"/>
              <w:rPr>
                <w:rFonts w:eastAsia="ヒラギノ角ゴ Pro W3"/>
                <w:b/>
              </w:rPr>
            </w:pPr>
            <w:r>
              <w:rPr>
                <w:b/>
              </w:rPr>
              <w:t>Требования к порядку предоставления отчетных документов</w:t>
            </w:r>
          </w:p>
        </w:tc>
      </w:tr>
    </w:tbl>
    <w:p w14:paraId="7A8A049F" w14:textId="77777777" w:rsidR="00D0472E" w:rsidRPr="001179C6" w:rsidRDefault="00D0472E" w:rsidP="00D5401D">
      <w:pPr>
        <w:spacing w:after="0" w:line="240" w:lineRule="auto"/>
        <w:contextualSpacing/>
        <w:rPr>
          <w:sz w:val="2"/>
          <w:szCs w:val="2"/>
        </w:rPr>
      </w:pPr>
    </w:p>
    <w:tbl>
      <w:tblPr>
        <w:tblW w:w="14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3685"/>
        <w:gridCol w:w="3826"/>
        <w:gridCol w:w="3348"/>
        <w:gridCol w:w="2324"/>
      </w:tblGrid>
      <w:tr w:rsidR="00D0472E" w:rsidRPr="001179C6" w14:paraId="256B47AC" w14:textId="77777777" w:rsidTr="0000457A">
        <w:trPr>
          <w:trHeight w:val="340"/>
          <w:tblHeader/>
        </w:trPr>
        <w:tc>
          <w:tcPr>
            <w:tcW w:w="1272" w:type="dxa"/>
            <w:vAlign w:val="center"/>
          </w:tcPr>
          <w:p w14:paraId="1BE03B27" w14:textId="77777777" w:rsidR="00D0472E" w:rsidRPr="001179C6" w:rsidRDefault="00D5401D" w:rsidP="00C75B81">
            <w:pPr>
              <w:spacing w:after="0" w:line="240" w:lineRule="auto"/>
              <w:ind w:firstLine="0"/>
              <w:contextualSpacing/>
              <w:jc w:val="center"/>
              <w:rPr>
                <w:b/>
              </w:rPr>
            </w:pPr>
            <w:r w:rsidRPr="001179C6">
              <w:rPr>
                <w:b/>
              </w:rPr>
              <w:t>1</w:t>
            </w:r>
          </w:p>
        </w:tc>
        <w:tc>
          <w:tcPr>
            <w:tcW w:w="3685" w:type="dxa"/>
            <w:vAlign w:val="center"/>
          </w:tcPr>
          <w:p w14:paraId="044A1685" w14:textId="77777777" w:rsidR="00D0472E" w:rsidRPr="001179C6" w:rsidRDefault="00D5401D" w:rsidP="00C75B81">
            <w:pPr>
              <w:spacing w:after="0" w:line="240" w:lineRule="auto"/>
              <w:ind w:firstLine="0"/>
              <w:contextualSpacing/>
              <w:jc w:val="center"/>
              <w:rPr>
                <w:b/>
              </w:rPr>
            </w:pPr>
            <w:r w:rsidRPr="001179C6">
              <w:rPr>
                <w:rFonts w:eastAsia="ヒラギノ角ゴ Pro W3"/>
                <w:b/>
              </w:rPr>
              <w:t>2</w:t>
            </w:r>
          </w:p>
        </w:tc>
        <w:tc>
          <w:tcPr>
            <w:tcW w:w="3826" w:type="dxa"/>
            <w:vAlign w:val="center"/>
          </w:tcPr>
          <w:p w14:paraId="294EAD81" w14:textId="77777777" w:rsidR="00D0472E" w:rsidRPr="001179C6" w:rsidRDefault="00D5401D" w:rsidP="00C75B81">
            <w:pPr>
              <w:spacing w:after="0" w:line="240" w:lineRule="auto"/>
              <w:ind w:firstLine="0"/>
              <w:contextualSpacing/>
              <w:jc w:val="center"/>
              <w:rPr>
                <w:b/>
              </w:rPr>
            </w:pPr>
            <w:r w:rsidRPr="001179C6">
              <w:rPr>
                <w:rFonts w:eastAsia="ヒラギノ角ゴ Pro W3"/>
                <w:b/>
              </w:rPr>
              <w:t>3</w:t>
            </w:r>
          </w:p>
        </w:tc>
        <w:tc>
          <w:tcPr>
            <w:tcW w:w="3348" w:type="dxa"/>
            <w:vAlign w:val="center"/>
          </w:tcPr>
          <w:p w14:paraId="4A6308C0" w14:textId="77777777" w:rsidR="00D0472E" w:rsidRPr="001179C6" w:rsidRDefault="00D5401D" w:rsidP="00C75B81">
            <w:pPr>
              <w:spacing w:after="0" w:line="240" w:lineRule="auto"/>
              <w:ind w:firstLine="0"/>
              <w:contextualSpacing/>
              <w:jc w:val="center"/>
              <w:rPr>
                <w:b/>
              </w:rPr>
            </w:pPr>
            <w:r w:rsidRPr="001179C6">
              <w:rPr>
                <w:rFonts w:eastAsia="ヒラギノ角ゴ Pro W3"/>
                <w:b/>
              </w:rPr>
              <w:t>4</w:t>
            </w:r>
          </w:p>
        </w:tc>
        <w:tc>
          <w:tcPr>
            <w:tcW w:w="2324" w:type="dxa"/>
            <w:vAlign w:val="center"/>
          </w:tcPr>
          <w:p w14:paraId="54539440" w14:textId="77777777" w:rsidR="00D0472E" w:rsidRPr="001179C6" w:rsidRDefault="00D5401D" w:rsidP="00C75B81">
            <w:pPr>
              <w:spacing w:after="0" w:line="240" w:lineRule="auto"/>
              <w:ind w:firstLine="0"/>
              <w:contextualSpacing/>
              <w:jc w:val="center"/>
              <w:rPr>
                <w:rFonts w:eastAsia="ヒラギノ角ゴ Pro W3"/>
                <w:b/>
              </w:rPr>
            </w:pPr>
            <w:r w:rsidRPr="001179C6">
              <w:rPr>
                <w:rFonts w:eastAsia="ヒラギノ角ゴ Pro W3"/>
                <w:b/>
              </w:rPr>
              <w:t>5</w:t>
            </w:r>
          </w:p>
        </w:tc>
      </w:tr>
      <w:tr w:rsidR="00D0472E" w:rsidRPr="001179C6" w14:paraId="4092CBD1" w14:textId="77777777">
        <w:trPr>
          <w:trHeight w:val="340"/>
        </w:trPr>
        <w:tc>
          <w:tcPr>
            <w:tcW w:w="14455" w:type="dxa"/>
            <w:gridSpan w:val="5"/>
            <w:vAlign w:val="center"/>
          </w:tcPr>
          <w:p w14:paraId="1FA964F5" w14:textId="1FDD0FF6" w:rsidR="00D0472E" w:rsidRPr="001179C6" w:rsidRDefault="00D5401D" w:rsidP="00C75B81">
            <w:pPr>
              <w:widowControl w:val="0"/>
              <w:spacing w:after="0" w:line="240" w:lineRule="auto"/>
              <w:ind w:firstLine="0"/>
              <w:contextualSpacing/>
              <w:jc w:val="center"/>
              <w:rPr>
                <w:rFonts w:eastAsia="ヒラギノ角ゴ Pro W3"/>
                <w:b/>
                <w:bCs/>
                <w:color w:val="000000"/>
              </w:rPr>
            </w:pPr>
            <w:r w:rsidRPr="001179C6">
              <w:rPr>
                <w:b/>
                <w:color w:val="000000"/>
              </w:rPr>
              <w:t xml:space="preserve">1 этап </w:t>
            </w:r>
            <w:r w:rsidR="007D2C4B">
              <w:rPr>
                <w:b/>
                <w:color w:val="000000"/>
              </w:rPr>
              <w:t>«</w:t>
            </w:r>
            <w:r w:rsidRPr="001179C6">
              <w:rPr>
                <w:b/>
              </w:rPr>
              <w:t>Обследование объектов информатизации Системы с</w:t>
            </w:r>
            <w:r w:rsidRPr="001179C6">
              <w:t> </w:t>
            </w:r>
            <w:r w:rsidRPr="001179C6">
              <w:rPr>
                <w:b/>
              </w:rPr>
              <w:t xml:space="preserve">целью уточнения требований к подсистеме </w:t>
            </w:r>
            <w:r w:rsidR="007D2C4B">
              <w:rPr>
                <w:b/>
              </w:rPr>
              <w:t>«</w:t>
            </w:r>
            <w:r w:rsidRPr="001179C6">
              <w:rPr>
                <w:b/>
              </w:rPr>
              <w:t>Система защиты информации</w:t>
            </w:r>
            <w:r w:rsidR="007D2C4B">
              <w:rPr>
                <w:b/>
              </w:rPr>
              <w:t>»</w:t>
            </w:r>
            <w:r w:rsidRPr="001179C6">
              <w:rPr>
                <w:b/>
              </w:rPr>
              <w:t xml:space="preserve"> Системы</w:t>
            </w:r>
            <w:r w:rsidR="006B1C71">
              <w:rPr>
                <w:b/>
              </w:rPr>
              <w:t>. Техническое задание и Технический проект</w:t>
            </w:r>
            <w:r w:rsidR="007D2C4B">
              <w:rPr>
                <w:b/>
              </w:rPr>
              <w:t>»</w:t>
            </w:r>
            <w:r w:rsidRPr="001179C6">
              <w:rPr>
                <w:rStyle w:val="affff9"/>
                <w:rFonts w:ascii="Times New Roman Полужирный" w:hAnsi="Times New Roman Полужирный"/>
                <w:b/>
              </w:rPr>
              <w:footnoteReference w:id="22"/>
            </w:r>
          </w:p>
        </w:tc>
      </w:tr>
      <w:tr w:rsidR="0086370B" w:rsidRPr="00D86DC8" w14:paraId="08343A9D" w14:textId="77777777" w:rsidTr="00EA1138">
        <w:trPr>
          <w:trHeight w:val="340"/>
        </w:trPr>
        <w:tc>
          <w:tcPr>
            <w:tcW w:w="1272" w:type="dxa"/>
          </w:tcPr>
          <w:p w14:paraId="5AA1EF56" w14:textId="07B04FC9" w:rsidR="0086370B" w:rsidRPr="001179C6" w:rsidRDefault="0086370B" w:rsidP="0086370B">
            <w:pPr>
              <w:widowControl w:val="0"/>
              <w:spacing w:after="0" w:line="240" w:lineRule="auto"/>
              <w:ind w:firstLine="0"/>
              <w:contextualSpacing/>
              <w:jc w:val="center"/>
              <w:rPr>
                <w:color w:val="000000"/>
              </w:rPr>
            </w:pPr>
            <w:r w:rsidRPr="001179C6">
              <w:rPr>
                <w:color w:val="000000"/>
              </w:rPr>
              <w:t>1.</w:t>
            </w:r>
            <w:r w:rsidR="00EA36ED">
              <w:rPr>
                <w:color w:val="000000"/>
              </w:rPr>
              <w:t>1</w:t>
            </w:r>
          </w:p>
        </w:tc>
        <w:tc>
          <w:tcPr>
            <w:tcW w:w="3685" w:type="dxa"/>
          </w:tcPr>
          <w:p w14:paraId="11678AFD" w14:textId="004484CE" w:rsidR="0086370B" w:rsidRPr="001179C6" w:rsidRDefault="0086370B" w:rsidP="0086370B">
            <w:pPr>
              <w:pStyle w:val="affffffff6"/>
              <w:spacing w:after="0" w:line="240" w:lineRule="auto"/>
              <w:contextualSpacing/>
            </w:pPr>
            <w:r w:rsidRPr="001179C6">
              <w:t>Акт классификации Системы</w:t>
            </w:r>
            <w:r w:rsidRPr="001179C6">
              <w:rPr>
                <w:rStyle w:val="affff9"/>
                <w:color w:val="000000"/>
              </w:rPr>
              <w:footnoteReference w:id="23"/>
            </w:r>
          </w:p>
        </w:tc>
        <w:tc>
          <w:tcPr>
            <w:tcW w:w="3826" w:type="dxa"/>
          </w:tcPr>
          <w:p w14:paraId="4C4BD018" w14:textId="0A1A3C60" w:rsidR="0086370B" w:rsidRPr="001179C6" w:rsidRDefault="0086370B" w:rsidP="0086370B">
            <w:pPr>
              <w:pStyle w:val="affffffff6"/>
              <w:spacing w:after="0" w:line="240" w:lineRule="auto"/>
              <w:contextualSpacing/>
            </w:pPr>
            <w:r w:rsidRPr="001179C6">
              <w:t>В соответствии с приказом ФСТЭК России от 11.0</w:t>
            </w:r>
            <w:r>
              <w:t>4</w:t>
            </w:r>
            <w:r w:rsidRPr="001179C6">
              <w:t>.20</w:t>
            </w:r>
            <w:r>
              <w:t>25</w:t>
            </w:r>
            <w:r w:rsidRPr="001179C6">
              <w:t xml:space="preserve"> № 1</w:t>
            </w:r>
            <w:r>
              <w:t>1</w:t>
            </w:r>
            <w:r w:rsidRPr="001179C6">
              <w:t>7;</w:t>
            </w:r>
          </w:p>
          <w:p w14:paraId="137B0DCD" w14:textId="77777777" w:rsidR="0086370B" w:rsidRPr="001179C6" w:rsidRDefault="0086370B" w:rsidP="0086370B">
            <w:pPr>
              <w:pStyle w:val="affffffff6"/>
              <w:spacing w:after="0" w:line="240" w:lineRule="auto"/>
              <w:contextualSpacing/>
            </w:pPr>
            <w:r w:rsidRPr="001179C6">
              <w:t>приказом ФСТЭК России от 29.04.2021 № 77;</w:t>
            </w:r>
          </w:p>
          <w:p w14:paraId="72CD2638" w14:textId="77777777" w:rsidR="0086370B" w:rsidRPr="001179C6" w:rsidRDefault="0086370B" w:rsidP="0086370B">
            <w:pPr>
              <w:pStyle w:val="affffffff6"/>
              <w:spacing w:after="0" w:line="240" w:lineRule="auto"/>
              <w:contextualSpacing/>
            </w:pPr>
            <w:r w:rsidRPr="001179C6">
              <w:t>Документ должен содержать:</w:t>
            </w:r>
          </w:p>
          <w:p w14:paraId="43402DC0" w14:textId="77777777" w:rsidR="0086370B" w:rsidRPr="001179C6" w:rsidRDefault="0086370B" w:rsidP="0086370B">
            <w:pPr>
              <w:pStyle w:val="affffffff6"/>
              <w:spacing w:after="0" w:line="240" w:lineRule="auto"/>
              <w:contextualSpacing/>
            </w:pPr>
            <w:r w:rsidRPr="001179C6">
              <w:t>определение класса защищенности Системы;</w:t>
            </w:r>
          </w:p>
          <w:p w14:paraId="1027FEE3" w14:textId="77777777" w:rsidR="0086370B" w:rsidRPr="001179C6" w:rsidRDefault="0086370B" w:rsidP="0086370B">
            <w:pPr>
              <w:pStyle w:val="affffffff6"/>
              <w:spacing w:after="0" w:line="240" w:lineRule="auto"/>
              <w:contextualSpacing/>
            </w:pPr>
            <w:r w:rsidRPr="001179C6">
              <w:t>список представителей Подрядчика, составивших акт.</w:t>
            </w:r>
          </w:p>
          <w:p w14:paraId="6969FFA9" w14:textId="653A6802" w:rsidR="0086370B" w:rsidRPr="001179C6" w:rsidRDefault="0086370B" w:rsidP="0086370B">
            <w:pPr>
              <w:pStyle w:val="affffffff6"/>
              <w:spacing w:after="0" w:line="240" w:lineRule="auto"/>
              <w:contextualSpacing/>
            </w:pPr>
            <w:r w:rsidRPr="001179C6">
              <w:t xml:space="preserve">При определении класса защищенности Системы приводят основание создания Системы (правовой акт/решение о создании Системы), характеристики, необходимые для определения класса защищенности, в соответствии с </w:t>
            </w:r>
            <w:r w:rsidR="00267765" w:rsidRPr="001179C6">
              <w:t xml:space="preserve">Требованиями </w:t>
            </w:r>
            <w:r w:rsidR="00267765" w:rsidRPr="00411B55">
              <w:t>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sidR="00267765" w:rsidRPr="001179C6">
              <w:t>, утвержденными приказом ФСТЭК России</w:t>
            </w:r>
            <w:r w:rsidRPr="001179C6">
              <w:t>, от 11.0</w:t>
            </w:r>
            <w:r>
              <w:t>4</w:t>
            </w:r>
            <w:r w:rsidRPr="001179C6">
              <w:t>.20</w:t>
            </w:r>
            <w:r>
              <w:t>25</w:t>
            </w:r>
            <w:r w:rsidRPr="001179C6">
              <w:t xml:space="preserve"> № 1</w:t>
            </w:r>
            <w:r>
              <w:t>1</w:t>
            </w:r>
            <w:r w:rsidRPr="001179C6">
              <w:t>7.</w:t>
            </w:r>
          </w:p>
          <w:p w14:paraId="2281F540" w14:textId="77777777" w:rsidR="0086370B" w:rsidRPr="001179C6" w:rsidRDefault="0086370B" w:rsidP="0086370B">
            <w:pPr>
              <w:pStyle w:val="affffffff6"/>
              <w:spacing w:after="0" w:line="240" w:lineRule="auto"/>
              <w:contextualSpacing/>
            </w:pPr>
            <w:r w:rsidRPr="001179C6">
              <w:t>Форма Акта классификации Системы определяется приложением № 3 к Порядку организации и проведения работ по аттестации объектов информатизации на соответствие требованиям о защите информации, не составляющей государственную тайну, утвержденному приказом ФСТЭК России от 29.04.2021 № 77.</w:t>
            </w:r>
          </w:p>
        </w:tc>
        <w:tc>
          <w:tcPr>
            <w:tcW w:w="3348" w:type="dxa"/>
            <w:vMerge w:val="restart"/>
          </w:tcPr>
          <w:p w14:paraId="6EAA5F94"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1921ADF9" w14:textId="772F52A9" w:rsidR="0086370B" w:rsidRPr="00A81448" w:rsidRDefault="0086370B" w:rsidP="0086370B">
            <w:pPr>
              <w:widowControl w:val="0"/>
              <w:spacing w:after="0" w:line="240" w:lineRule="auto"/>
              <w:ind w:firstLine="0"/>
              <w:contextualSpacing/>
              <w:jc w:val="left"/>
            </w:pPr>
            <w:r w:rsidRPr="001179C6">
              <w:rPr>
                <w:color w:val="000000"/>
              </w:rPr>
              <w:t xml:space="preserve">не позднее чем за </w:t>
            </w:r>
            <w:r w:rsidR="00A81448">
              <w:rPr>
                <w:b/>
                <w:color w:val="000000"/>
              </w:rPr>
              <w:t xml:space="preserve">13 </w:t>
            </w:r>
            <w:r w:rsidRPr="00EC047D">
              <w:rPr>
                <w:b/>
                <w:color w:val="000000"/>
              </w:rPr>
              <w:t>(</w:t>
            </w:r>
            <w:r w:rsidR="00A81448">
              <w:rPr>
                <w:b/>
                <w:color w:val="000000"/>
              </w:rPr>
              <w:t>Тринадцать</w:t>
            </w:r>
            <w:r w:rsidRPr="00EC047D">
              <w:rPr>
                <w:b/>
                <w:color w:val="000000"/>
              </w:rPr>
              <w:t xml:space="preserve">) </w:t>
            </w:r>
            <w:r w:rsidRPr="001179C6">
              <w:rPr>
                <w:color w:val="000000"/>
              </w:rPr>
              <w:t xml:space="preserve">рабочих дней до дня окончания выполнения </w:t>
            </w:r>
            <w:r w:rsidRPr="00A81448">
              <w:t>работ по 1 этапу.</w:t>
            </w:r>
          </w:p>
          <w:p w14:paraId="79D1DB4A" w14:textId="0F25BE8A" w:rsidR="0086370B" w:rsidRPr="00A81448" w:rsidRDefault="0086370B" w:rsidP="0086370B">
            <w:pPr>
              <w:widowControl w:val="0"/>
              <w:spacing w:after="0" w:line="240" w:lineRule="auto"/>
              <w:ind w:firstLine="0"/>
              <w:contextualSpacing/>
              <w:jc w:val="left"/>
            </w:pPr>
            <w:r w:rsidRPr="00A81448">
              <w:t xml:space="preserve">Срок рассмотрения и утверждения Получателем не более </w:t>
            </w:r>
          </w:p>
          <w:p w14:paraId="17A0AEE3" w14:textId="00EFE726" w:rsidR="0086370B" w:rsidRPr="001179C6" w:rsidRDefault="00A81448" w:rsidP="0086370B">
            <w:pPr>
              <w:widowControl w:val="0"/>
              <w:spacing w:after="0" w:line="240" w:lineRule="auto"/>
              <w:ind w:firstLine="0"/>
              <w:contextualSpacing/>
              <w:jc w:val="left"/>
              <w:rPr>
                <w:color w:val="000000"/>
              </w:rPr>
            </w:pPr>
            <w:r>
              <w:rPr>
                <w:b/>
              </w:rPr>
              <w:t>5</w:t>
            </w:r>
            <w:r w:rsidR="0086370B" w:rsidRPr="00A81448">
              <w:rPr>
                <w:b/>
              </w:rPr>
              <w:t xml:space="preserve"> (</w:t>
            </w:r>
            <w:r>
              <w:rPr>
                <w:b/>
              </w:rPr>
              <w:t>пяти</w:t>
            </w:r>
            <w:r w:rsidR="0086370B" w:rsidRPr="00A81448">
              <w:rPr>
                <w:b/>
              </w:rPr>
              <w:t xml:space="preserve">) </w:t>
            </w:r>
            <w:r w:rsidR="0086370B">
              <w:rPr>
                <w:color w:val="000000"/>
              </w:rPr>
              <w:t xml:space="preserve">рабочих дней со дня предоставления Подрядчиком. </w:t>
            </w:r>
          </w:p>
          <w:p w14:paraId="16F9EBD7" w14:textId="1997AB14" w:rsidR="0086370B" w:rsidRPr="001179C6" w:rsidRDefault="0086370B" w:rsidP="0086370B">
            <w:pPr>
              <w:widowControl w:val="0"/>
              <w:spacing w:after="0" w:line="240" w:lineRule="auto"/>
              <w:ind w:firstLine="0"/>
              <w:contextualSpacing/>
              <w:rPr>
                <w:color w:val="000000"/>
              </w:rPr>
            </w:pPr>
          </w:p>
        </w:tc>
        <w:tc>
          <w:tcPr>
            <w:tcW w:w="2324" w:type="dxa"/>
          </w:tcPr>
          <w:p w14:paraId="0CD9523A" w14:textId="66810581" w:rsidR="0086370B" w:rsidRPr="00D86DC8" w:rsidRDefault="00C14102" w:rsidP="0086370B">
            <w:pPr>
              <w:widowControl w:val="0"/>
              <w:spacing w:after="0" w:line="240" w:lineRule="auto"/>
              <w:ind w:firstLine="0"/>
              <w:contextualSpacing/>
              <w:jc w:val="left"/>
              <w:rPr>
                <w:color w:val="000000"/>
              </w:rPr>
            </w:pPr>
            <w:r w:rsidRPr="00D86DC8">
              <w:rPr>
                <w:color w:val="000000"/>
              </w:rPr>
              <w:t xml:space="preserve">В форме электронного документа, подписанного УКЭП уполномоченного лица Подрядчика, документ предоставляется в порядке, предусмотренном </w:t>
            </w:r>
            <w:r w:rsidR="00D86DC8" w:rsidRPr="00D86DC8">
              <w:rPr>
                <w:sz w:val="22"/>
                <w:szCs w:val="22"/>
              </w:rPr>
              <w:t>Методическим документом</w:t>
            </w:r>
            <w:r w:rsidR="00D86DC8" w:rsidRPr="00D86DC8">
              <w:rPr>
                <w:color w:val="000000"/>
              </w:rPr>
              <w:t xml:space="preserve"> для Подрядчика (поставщика, исполнителя) по передаче отчетности в электронной форме.</w:t>
            </w:r>
          </w:p>
        </w:tc>
      </w:tr>
      <w:tr w:rsidR="0086370B" w:rsidRPr="001179C6" w14:paraId="77E4062C" w14:textId="77777777" w:rsidTr="00EA1138">
        <w:trPr>
          <w:trHeight w:val="340"/>
        </w:trPr>
        <w:tc>
          <w:tcPr>
            <w:tcW w:w="1272" w:type="dxa"/>
          </w:tcPr>
          <w:p w14:paraId="56B94DB5" w14:textId="77777777" w:rsidR="0086370B" w:rsidRPr="001179C6" w:rsidRDefault="0086370B" w:rsidP="0086370B">
            <w:pPr>
              <w:widowControl w:val="0"/>
              <w:spacing w:after="0" w:line="240" w:lineRule="auto"/>
              <w:ind w:firstLine="0"/>
              <w:contextualSpacing/>
              <w:jc w:val="center"/>
              <w:rPr>
                <w:color w:val="000000"/>
              </w:rPr>
            </w:pPr>
            <w:r w:rsidRPr="001179C6">
              <w:rPr>
                <w:color w:val="000000"/>
              </w:rPr>
              <w:t>1.2</w:t>
            </w:r>
          </w:p>
        </w:tc>
        <w:tc>
          <w:tcPr>
            <w:tcW w:w="3685" w:type="dxa"/>
          </w:tcPr>
          <w:p w14:paraId="1DE70D32" w14:textId="5464BE3B" w:rsidR="0086370B" w:rsidRPr="001179C6" w:rsidRDefault="0086370B" w:rsidP="0086370B">
            <w:pPr>
              <w:pStyle w:val="affffffff6"/>
              <w:spacing w:after="0" w:line="240" w:lineRule="auto"/>
              <w:contextualSpacing/>
            </w:pPr>
            <w:r w:rsidRPr="001179C6">
              <w:t>Акт определения уровня защищенности персональных данных Системы</w:t>
            </w:r>
            <w:r w:rsidRPr="001179C6">
              <w:rPr>
                <w:rStyle w:val="affff9"/>
                <w:color w:val="000000"/>
              </w:rPr>
              <w:footnoteReference w:id="24"/>
            </w:r>
          </w:p>
        </w:tc>
        <w:tc>
          <w:tcPr>
            <w:tcW w:w="3826" w:type="dxa"/>
          </w:tcPr>
          <w:p w14:paraId="43F1F4FB" w14:textId="77777777" w:rsidR="0086370B" w:rsidRPr="001179C6" w:rsidRDefault="0086370B" w:rsidP="0086370B">
            <w:pPr>
              <w:pStyle w:val="affffffff6"/>
              <w:spacing w:after="0" w:line="240" w:lineRule="auto"/>
              <w:contextualSpacing/>
            </w:pPr>
            <w:r w:rsidRPr="001179C6">
              <w:t>В соответствии с постановлением Правительства Российской Федерации от 01.11.2012 № 1119;</w:t>
            </w:r>
          </w:p>
          <w:p w14:paraId="34501567" w14:textId="0466EF06" w:rsidR="0086370B" w:rsidRPr="001179C6" w:rsidRDefault="0086370B" w:rsidP="0086370B">
            <w:pPr>
              <w:pStyle w:val="affffffff6"/>
              <w:spacing w:after="0" w:line="240" w:lineRule="auto"/>
              <w:contextualSpacing/>
            </w:pPr>
            <w:r w:rsidRPr="001179C6">
              <w:t xml:space="preserve">приказом ФСТЭК России </w:t>
            </w:r>
            <w:r w:rsidRPr="001179C6">
              <w:br/>
              <w:t>от 11.0</w:t>
            </w:r>
            <w:r>
              <w:t>4</w:t>
            </w:r>
            <w:r w:rsidRPr="001179C6">
              <w:t>.20</w:t>
            </w:r>
            <w:r>
              <w:t>25</w:t>
            </w:r>
            <w:r w:rsidRPr="001179C6">
              <w:t xml:space="preserve"> № 1</w:t>
            </w:r>
            <w:r>
              <w:t>1</w:t>
            </w:r>
            <w:r w:rsidRPr="001179C6">
              <w:t>7;</w:t>
            </w:r>
          </w:p>
          <w:p w14:paraId="7F51F08C" w14:textId="77777777" w:rsidR="0086370B" w:rsidRPr="001179C6" w:rsidRDefault="0086370B" w:rsidP="0086370B">
            <w:pPr>
              <w:pStyle w:val="affffffff6"/>
              <w:spacing w:after="0" w:line="240" w:lineRule="auto"/>
              <w:contextualSpacing/>
            </w:pPr>
            <w:r w:rsidRPr="001179C6">
              <w:t>Документ должен содержать:</w:t>
            </w:r>
          </w:p>
          <w:p w14:paraId="05862CCA" w14:textId="77777777" w:rsidR="0086370B" w:rsidRPr="001179C6" w:rsidRDefault="0086370B" w:rsidP="0086370B">
            <w:pPr>
              <w:pStyle w:val="affffffff6"/>
              <w:spacing w:after="0" w:line="240" w:lineRule="auto"/>
              <w:contextualSpacing/>
            </w:pPr>
            <w:r w:rsidRPr="001179C6">
              <w:t>определение уровня защищенности персональных данных, содержащихся в Системе;</w:t>
            </w:r>
          </w:p>
          <w:p w14:paraId="0770F3AA" w14:textId="77777777" w:rsidR="0086370B" w:rsidRPr="001179C6" w:rsidRDefault="0086370B" w:rsidP="0086370B">
            <w:pPr>
              <w:pStyle w:val="affffffff6"/>
              <w:spacing w:after="0" w:line="240" w:lineRule="auto"/>
              <w:contextualSpacing/>
            </w:pPr>
            <w:r w:rsidRPr="001179C6">
              <w:t>состав комиссии (список представителей Подрядчика, составивших акт).</w:t>
            </w:r>
          </w:p>
          <w:p w14:paraId="13406FAA" w14:textId="77777777" w:rsidR="0086370B" w:rsidRPr="001179C6" w:rsidRDefault="0086370B" w:rsidP="0086370B">
            <w:pPr>
              <w:pStyle w:val="affffffff6"/>
              <w:spacing w:after="0" w:line="240" w:lineRule="auto"/>
              <w:contextualSpacing/>
            </w:pPr>
            <w:r w:rsidRPr="001179C6">
              <w:t xml:space="preserve">При определении уровня защищенности персональных данных, содержащихся </w:t>
            </w:r>
          </w:p>
          <w:p w14:paraId="2A089B5C" w14:textId="5548C202" w:rsidR="0086370B" w:rsidRPr="001179C6" w:rsidRDefault="0086370B" w:rsidP="0086370B">
            <w:pPr>
              <w:pStyle w:val="affffffff6"/>
              <w:spacing w:after="0" w:line="240" w:lineRule="auto"/>
              <w:contextualSpacing/>
            </w:pPr>
            <w:r w:rsidRPr="001179C6">
              <w:t xml:space="preserve">в Системе, приводят основание создания Системы (правовой акт/решение о создании Системы), характеристики, необходимые для определения уровня защищенности персональных данных при их обработке в Системе, в соответствии с постановлением Правительства Российской Федерации от 01.11.2012 № 1119 </w:t>
            </w:r>
            <w:r>
              <w:t>«</w:t>
            </w:r>
            <w:r w:rsidRPr="001179C6">
              <w:t>Об утверждении требований к защите персональных данных при их обработке в информационных системах персональных данных</w:t>
            </w:r>
            <w:r>
              <w:t>»</w:t>
            </w:r>
            <w:r w:rsidRPr="001179C6">
              <w:t>.</w:t>
            </w:r>
          </w:p>
        </w:tc>
        <w:tc>
          <w:tcPr>
            <w:tcW w:w="3348" w:type="dxa"/>
            <w:vMerge/>
          </w:tcPr>
          <w:p w14:paraId="273CE0A8" w14:textId="77777777" w:rsidR="0086370B" w:rsidRPr="001179C6" w:rsidRDefault="0086370B" w:rsidP="0086370B">
            <w:pPr>
              <w:widowControl w:val="0"/>
              <w:spacing w:after="0" w:line="240" w:lineRule="auto"/>
              <w:ind w:firstLine="0"/>
              <w:contextualSpacing/>
              <w:rPr>
                <w:color w:val="000000"/>
              </w:rPr>
            </w:pPr>
          </w:p>
        </w:tc>
        <w:tc>
          <w:tcPr>
            <w:tcW w:w="2324" w:type="dxa"/>
          </w:tcPr>
          <w:p w14:paraId="65834467" w14:textId="11F4630F" w:rsidR="0086370B" w:rsidRPr="001179C6" w:rsidRDefault="00C14102" w:rsidP="0086370B">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6AB626B3" w14:textId="77777777" w:rsidTr="00EA1138">
        <w:trPr>
          <w:trHeight w:val="340"/>
        </w:trPr>
        <w:tc>
          <w:tcPr>
            <w:tcW w:w="1272" w:type="dxa"/>
          </w:tcPr>
          <w:p w14:paraId="01CDAF43" w14:textId="77777777" w:rsidR="0086370B" w:rsidRPr="001179C6" w:rsidRDefault="0086370B" w:rsidP="0086370B">
            <w:pPr>
              <w:widowControl w:val="0"/>
              <w:spacing w:after="0" w:line="240" w:lineRule="auto"/>
              <w:ind w:firstLine="0"/>
              <w:contextualSpacing/>
              <w:jc w:val="center"/>
              <w:rPr>
                <w:b/>
                <w:bCs/>
                <w:color w:val="000000"/>
              </w:rPr>
            </w:pPr>
            <w:r w:rsidRPr="001179C6">
              <w:rPr>
                <w:color w:val="000000"/>
              </w:rPr>
              <w:t>1.3</w:t>
            </w:r>
          </w:p>
        </w:tc>
        <w:tc>
          <w:tcPr>
            <w:tcW w:w="3685" w:type="dxa"/>
          </w:tcPr>
          <w:p w14:paraId="4AC958C2" w14:textId="438182D4" w:rsidR="0086370B" w:rsidRPr="001179C6" w:rsidRDefault="0086370B" w:rsidP="0086370B">
            <w:pPr>
              <w:pStyle w:val="affffffff6"/>
              <w:spacing w:after="0" w:line="240" w:lineRule="auto"/>
              <w:contextualSpacing/>
              <w:rPr>
                <w:rFonts w:eastAsia="ヒラギノ角ゴ Pro W3"/>
                <w:b/>
                <w:bCs/>
              </w:rPr>
            </w:pPr>
            <w:r w:rsidRPr="001179C6">
              <w:t>Модель угроз безопасности информации Системы</w:t>
            </w:r>
            <w:r w:rsidRPr="001179C6">
              <w:rPr>
                <w:rStyle w:val="affff9"/>
                <w:color w:val="000000"/>
              </w:rPr>
              <w:footnoteReference w:id="25"/>
            </w:r>
          </w:p>
        </w:tc>
        <w:tc>
          <w:tcPr>
            <w:tcW w:w="3826" w:type="dxa"/>
          </w:tcPr>
          <w:p w14:paraId="295EE5E5" w14:textId="38871567" w:rsidR="0086370B" w:rsidRPr="001179C6" w:rsidRDefault="0086370B" w:rsidP="0086370B">
            <w:pPr>
              <w:pStyle w:val="affffffff6"/>
              <w:spacing w:after="0" w:line="240" w:lineRule="auto"/>
              <w:contextualSpacing/>
              <w:rPr>
                <w:rFonts w:eastAsia="ヒラギノ角ゴ Pro W3"/>
              </w:rPr>
            </w:pPr>
            <w:r w:rsidRPr="001179C6">
              <w:rPr>
                <w:rFonts w:eastAsia="ヒラギノ角ゴ Pro W3"/>
              </w:rPr>
              <w:t xml:space="preserve">В соответствии с приказом ФСТЭК России </w:t>
            </w:r>
            <w:r w:rsidRPr="001179C6">
              <w:t>от 11.0</w:t>
            </w:r>
            <w:r>
              <w:t>4</w:t>
            </w:r>
            <w:r w:rsidRPr="001179C6">
              <w:t>.20</w:t>
            </w:r>
            <w:r>
              <w:t>25</w:t>
            </w:r>
            <w:r w:rsidRPr="001179C6">
              <w:t xml:space="preserve"> № 1</w:t>
            </w:r>
            <w:r>
              <w:t>1</w:t>
            </w:r>
            <w:r w:rsidRPr="001179C6">
              <w:t>7</w:t>
            </w:r>
            <w:r w:rsidRPr="001179C6">
              <w:rPr>
                <w:rFonts w:eastAsia="ヒラギノ角ゴ Pro W3"/>
              </w:rPr>
              <w:t>;</w:t>
            </w:r>
          </w:p>
          <w:p w14:paraId="38A63D63" w14:textId="77777777" w:rsidR="0086370B" w:rsidRPr="001179C6" w:rsidRDefault="0086370B" w:rsidP="0086370B">
            <w:pPr>
              <w:pStyle w:val="affffffff6"/>
              <w:spacing w:after="0" w:line="240" w:lineRule="auto"/>
              <w:contextualSpacing/>
              <w:rPr>
                <w:rFonts w:eastAsia="ヒラギノ角ゴ Pro W3"/>
              </w:rPr>
            </w:pPr>
            <w:r w:rsidRPr="001179C6">
              <w:rPr>
                <w:rFonts w:eastAsia="ヒラギノ角ゴ Pro W3"/>
              </w:rPr>
              <w:t>приказом ФСБ России от 10.07.2014 № 378;</w:t>
            </w:r>
          </w:p>
          <w:p w14:paraId="5C8DC579" w14:textId="77701B78" w:rsidR="0086370B" w:rsidRPr="001179C6" w:rsidRDefault="0086370B" w:rsidP="0086370B">
            <w:pPr>
              <w:pStyle w:val="affffffff6"/>
              <w:spacing w:after="0" w:line="240" w:lineRule="auto"/>
              <w:contextualSpacing/>
              <w:rPr>
                <w:rFonts w:eastAsia="ヒラギノ角ゴ Pro W3"/>
              </w:rPr>
            </w:pPr>
            <w:r w:rsidRPr="001179C6">
              <w:rPr>
                <w:rFonts w:eastAsia="ヒラギノ角ゴ Pro W3"/>
              </w:rPr>
              <w:t xml:space="preserve">методическим документом </w:t>
            </w:r>
            <w:r>
              <w:rPr>
                <w:rFonts w:eastAsia="ヒラギノ角ゴ Pro W3"/>
              </w:rPr>
              <w:t>«</w:t>
            </w:r>
            <w:r w:rsidR="00E904BC" w:rsidRPr="003E2CBB">
              <w:rPr>
                <w:iCs/>
              </w:rPr>
              <w:t>Состав и содержание мероприятий и мер по защите информации, содержащейся в информационных системах</w:t>
            </w:r>
            <w:r>
              <w:rPr>
                <w:rFonts w:eastAsia="ヒラギノ角ゴ Pro W3"/>
              </w:rPr>
              <w:t>»</w:t>
            </w:r>
            <w:r w:rsidRPr="001179C6">
              <w:rPr>
                <w:rFonts w:eastAsia="ヒラギノ角ゴ Pro W3"/>
              </w:rPr>
              <w:t>, утвержденным ФСТЭК России 1</w:t>
            </w:r>
            <w:r w:rsidR="002328D9">
              <w:rPr>
                <w:rFonts w:eastAsia="ヒラギノ角ゴ Pro W3"/>
              </w:rPr>
              <w:t>2</w:t>
            </w:r>
            <w:r w:rsidRPr="001179C6">
              <w:rPr>
                <w:rFonts w:eastAsia="ヒラギノ角ゴ Pro W3"/>
              </w:rPr>
              <w:t>.0</w:t>
            </w:r>
            <w:r w:rsidR="002328D9">
              <w:rPr>
                <w:rFonts w:eastAsia="ヒラギノ角ゴ Pro W3"/>
              </w:rPr>
              <w:t>4</w:t>
            </w:r>
            <w:r w:rsidRPr="001179C6">
              <w:rPr>
                <w:rFonts w:eastAsia="ヒラギノ角ゴ Pro W3"/>
              </w:rPr>
              <w:t>.20</w:t>
            </w:r>
            <w:r w:rsidR="002328D9">
              <w:rPr>
                <w:rFonts w:eastAsia="ヒラギノ角ゴ Pro W3"/>
              </w:rPr>
              <w:t>26</w:t>
            </w:r>
            <w:r w:rsidRPr="001179C6">
              <w:rPr>
                <w:rFonts w:eastAsia="ヒラギノ角ゴ Pro W3"/>
              </w:rPr>
              <w:t>;</w:t>
            </w:r>
          </w:p>
          <w:p w14:paraId="45DD89E0" w14:textId="07D8198A" w:rsidR="0086370B" w:rsidRPr="001179C6" w:rsidRDefault="0086370B" w:rsidP="0086370B">
            <w:pPr>
              <w:pStyle w:val="affffffff6"/>
              <w:spacing w:after="0" w:line="240" w:lineRule="auto"/>
              <w:contextualSpacing/>
            </w:pPr>
            <w:r w:rsidRPr="001179C6">
              <w:rPr>
                <w:rFonts w:eastAsia="ヒラギノ角ゴ Pro W3"/>
              </w:rPr>
              <w:t xml:space="preserve">методическим документом </w:t>
            </w:r>
            <w:r>
              <w:rPr>
                <w:iCs/>
              </w:rPr>
              <w:t>«</w:t>
            </w:r>
            <w:r w:rsidRPr="001179C6">
              <w:rPr>
                <w:iCs/>
              </w:rPr>
              <w:t>Методика оценки угроз безопасности информации</w:t>
            </w:r>
            <w:r>
              <w:rPr>
                <w:iCs/>
              </w:rPr>
              <w:t>»</w:t>
            </w:r>
            <w:r w:rsidRPr="001179C6">
              <w:rPr>
                <w:rFonts w:eastAsia="ヒラギノ角ゴ Pro W3"/>
              </w:rPr>
              <w:t xml:space="preserve">, утвержденным ФСТЭК России </w:t>
            </w:r>
            <w:r w:rsidRPr="001179C6">
              <w:rPr>
                <w:iCs/>
              </w:rPr>
              <w:t>05.02.2021</w:t>
            </w:r>
            <w:r w:rsidRPr="001179C6">
              <w:rPr>
                <w:rFonts w:eastAsia="ヒラギノ角ゴ Pro W3"/>
              </w:rPr>
              <w:t>;</w:t>
            </w:r>
            <w:r w:rsidRPr="001179C6">
              <w:t xml:space="preserve"> </w:t>
            </w:r>
          </w:p>
          <w:p w14:paraId="5EFF24D3" w14:textId="77777777" w:rsidR="0086370B" w:rsidRPr="001179C6" w:rsidRDefault="0086370B" w:rsidP="0086370B">
            <w:pPr>
              <w:pStyle w:val="affffffff6"/>
              <w:spacing w:after="0" w:line="240" w:lineRule="auto"/>
              <w:contextualSpacing/>
            </w:pPr>
            <w:r w:rsidRPr="001179C6">
              <w:t>ГОСТ Р 51583-2014;</w:t>
            </w:r>
          </w:p>
          <w:p w14:paraId="7D34934E" w14:textId="77777777" w:rsidR="0086370B" w:rsidRPr="001179C6" w:rsidRDefault="0086370B" w:rsidP="0086370B">
            <w:pPr>
              <w:pStyle w:val="affffffff6"/>
              <w:spacing w:after="0" w:line="240" w:lineRule="auto"/>
              <w:contextualSpacing/>
              <w:rPr>
                <w:kern w:val="1"/>
                <w:lang w:eastAsia="zh-CN" w:bidi="hi-IN"/>
              </w:rPr>
            </w:pPr>
            <w:r w:rsidRPr="001179C6">
              <w:rPr>
                <w:kern w:val="1"/>
                <w:lang w:eastAsia="zh-CN" w:bidi="hi-IN"/>
              </w:rPr>
              <w:t>ГОСТ Р 56545-2015;</w:t>
            </w:r>
          </w:p>
          <w:p w14:paraId="650423AD" w14:textId="77777777" w:rsidR="0086370B" w:rsidRPr="001179C6" w:rsidRDefault="0086370B" w:rsidP="0086370B">
            <w:pPr>
              <w:pStyle w:val="affffffff6"/>
              <w:spacing w:after="0" w:line="240" w:lineRule="auto"/>
              <w:contextualSpacing/>
              <w:rPr>
                <w:kern w:val="1"/>
                <w:lang w:eastAsia="zh-CN" w:bidi="hi-IN"/>
              </w:rPr>
            </w:pPr>
            <w:r w:rsidRPr="001179C6">
              <w:rPr>
                <w:kern w:val="1"/>
                <w:lang w:eastAsia="zh-CN" w:bidi="hi-IN"/>
              </w:rPr>
              <w:t>ГОСТ Р 56546-2015;</w:t>
            </w:r>
          </w:p>
          <w:p w14:paraId="6AD985ED" w14:textId="77777777" w:rsidR="0086370B" w:rsidRPr="001179C6" w:rsidRDefault="0086370B" w:rsidP="0086370B">
            <w:pPr>
              <w:pStyle w:val="affffffff6"/>
              <w:spacing w:after="0" w:line="240" w:lineRule="auto"/>
              <w:contextualSpacing/>
            </w:pPr>
            <w:r w:rsidRPr="001179C6">
              <w:t>ГОСТ Р 56938-2016;</w:t>
            </w:r>
          </w:p>
          <w:p w14:paraId="35F3CC62" w14:textId="77777777" w:rsidR="0086370B" w:rsidRPr="001179C6" w:rsidRDefault="0086370B" w:rsidP="0086370B">
            <w:pPr>
              <w:pStyle w:val="affffffff6"/>
              <w:spacing w:after="0" w:line="240" w:lineRule="auto"/>
              <w:contextualSpacing/>
            </w:pPr>
            <w:r w:rsidRPr="001179C6">
              <w:rPr>
                <w:kern w:val="1"/>
                <w:lang w:eastAsia="zh-CN" w:bidi="hi-IN"/>
              </w:rPr>
              <w:t>ГОСТ Р ИСО/МЭК 27002-2021;</w:t>
            </w:r>
          </w:p>
          <w:p w14:paraId="64F4AC08" w14:textId="77777777" w:rsidR="0086370B" w:rsidRPr="001179C6" w:rsidRDefault="0086370B" w:rsidP="0086370B">
            <w:pPr>
              <w:pStyle w:val="affffffff6"/>
              <w:spacing w:after="0" w:line="240" w:lineRule="auto"/>
              <w:contextualSpacing/>
            </w:pPr>
            <w:r w:rsidRPr="001179C6">
              <w:t>ГОСТ Р ИСО/МЭК 27005-2010;</w:t>
            </w:r>
          </w:p>
          <w:p w14:paraId="1978A658" w14:textId="40531D35" w:rsidR="0086370B" w:rsidRPr="001179C6" w:rsidRDefault="0086370B" w:rsidP="0086370B">
            <w:pPr>
              <w:pStyle w:val="affffffff6"/>
              <w:spacing w:after="0" w:line="240" w:lineRule="auto"/>
              <w:contextualSpacing/>
              <w:rPr>
                <w:rFonts w:eastAsia="ヒラギノ角ゴ Pro W3"/>
              </w:rPr>
            </w:pPr>
            <w:r w:rsidRPr="001179C6">
              <w:rPr>
                <w:rFonts w:eastAsia="ヒラギノ角ゴ Pro W3"/>
              </w:rPr>
              <w:t>ГОСТ Р 7.0.97-20</w:t>
            </w:r>
            <w:r>
              <w:rPr>
                <w:rFonts w:eastAsia="ヒラギノ角ゴ Pro W3"/>
              </w:rPr>
              <w:t>25</w:t>
            </w:r>
            <w:r w:rsidRPr="001179C6">
              <w:rPr>
                <w:rFonts w:eastAsia="ヒラギノ角ゴ Pro W3"/>
              </w:rPr>
              <w:t>;</w:t>
            </w:r>
          </w:p>
          <w:p w14:paraId="449245FA" w14:textId="77777777" w:rsidR="0086370B" w:rsidRPr="001179C6" w:rsidRDefault="0086370B" w:rsidP="0086370B">
            <w:pPr>
              <w:pStyle w:val="affffffff6"/>
              <w:spacing w:after="0" w:line="240" w:lineRule="auto"/>
              <w:contextualSpacing/>
              <w:rPr>
                <w:bCs/>
              </w:rPr>
            </w:pPr>
            <w:r w:rsidRPr="001179C6">
              <w:rPr>
                <w:bCs/>
              </w:rPr>
              <w:t>Структура Модели угроз безопасности информации Системы должна соответствовать приведенной в Приложении 3 к Методике оценки угроз безопасности информации, утвержденной ФСТЭК России 05.02.2021.</w:t>
            </w:r>
          </w:p>
          <w:p w14:paraId="3A9350A7" w14:textId="2C361EA8" w:rsidR="0086370B" w:rsidRPr="001179C6" w:rsidRDefault="0086370B" w:rsidP="0086370B">
            <w:pPr>
              <w:pStyle w:val="affffffff6"/>
              <w:spacing w:after="0" w:line="240" w:lineRule="auto"/>
              <w:contextualSpacing/>
              <w:rPr>
                <w:rFonts w:eastAsia="ヒラギノ角ゴ Pro W3"/>
                <w:b/>
                <w:bCs/>
              </w:rPr>
            </w:pPr>
            <w:r w:rsidRPr="001179C6">
              <w:rPr>
                <w:bCs/>
              </w:rPr>
              <w:t xml:space="preserve">Модель угроз безопасности информации Системы должна учитывать требования </w:t>
            </w:r>
            <w:r>
              <w:rPr>
                <w:bCs/>
              </w:rPr>
              <w:t>«</w:t>
            </w:r>
            <w:r w:rsidRPr="001179C6">
              <w:rPr>
                <w:bCs/>
              </w:rPr>
              <w:t>Базовой модели угроз безопасности персональных данных при их обработке в информационных системах персональных данных</w:t>
            </w:r>
            <w:r>
              <w:rPr>
                <w:bCs/>
              </w:rPr>
              <w:t>»</w:t>
            </w:r>
            <w:r w:rsidRPr="001179C6">
              <w:rPr>
                <w:bCs/>
              </w:rPr>
              <w:t xml:space="preserve">, утвержденной ФСТЭК России 15.02.2008, а также требования приказа ФСБ России от 10.07.2014 № 378 </w:t>
            </w:r>
            <w:r>
              <w:rPr>
                <w:bCs/>
              </w:rPr>
              <w:t>«</w:t>
            </w:r>
            <w:r w:rsidRPr="001179C6">
              <w:rPr>
                <w:bCs/>
              </w:rPr>
              <w:t xml:space="preserve">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w:t>
            </w:r>
            <w:r w:rsidRPr="001179C6">
              <w:rPr>
                <w:bCs/>
              </w:rPr>
              <w:br/>
              <w:t>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r>
              <w:rPr>
                <w:bCs/>
              </w:rPr>
              <w:t>»</w:t>
            </w:r>
            <w:r w:rsidRPr="001179C6">
              <w:rPr>
                <w:bCs/>
              </w:rPr>
              <w:t xml:space="preserve"> при оценке угроз безопасности информации, связанных с нарушением безопасности шифровальных (криптографических) средств защиты информации и формировании модели нарушителя, совокупность предположений о возможностях, которые могут использоваться при создании способов, подготовке и проведении атак, в том числе, анализ угроз и обоснование класса СКЗИ</w:t>
            </w:r>
            <w:r w:rsidR="00D223FB">
              <w:rPr>
                <w:bCs/>
              </w:rPr>
              <w:t xml:space="preserve"> и иных нормативно-правовых актов</w:t>
            </w:r>
            <w:r w:rsidRPr="001179C6">
              <w:rPr>
                <w:bCs/>
              </w:rPr>
              <w:t>.</w:t>
            </w:r>
          </w:p>
        </w:tc>
        <w:tc>
          <w:tcPr>
            <w:tcW w:w="3348" w:type="dxa"/>
          </w:tcPr>
          <w:p w14:paraId="7ECD502B"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7C69FA23" w14:textId="1CA26067" w:rsidR="0086370B" w:rsidRDefault="0086370B" w:rsidP="0086370B">
            <w:pPr>
              <w:widowControl w:val="0"/>
              <w:spacing w:after="0" w:line="240" w:lineRule="auto"/>
              <w:ind w:firstLine="0"/>
              <w:contextualSpacing/>
              <w:jc w:val="left"/>
              <w:rPr>
                <w:color w:val="000000"/>
              </w:rPr>
            </w:pPr>
            <w:r w:rsidRPr="001179C6">
              <w:rPr>
                <w:color w:val="000000"/>
              </w:rPr>
              <w:t xml:space="preserve">не позднее чем за </w:t>
            </w:r>
            <w:r w:rsidR="00A81448">
              <w:rPr>
                <w:b/>
                <w:color w:val="000000"/>
              </w:rPr>
              <w:t>10</w:t>
            </w:r>
            <w:r w:rsidRPr="00EC047D">
              <w:rPr>
                <w:b/>
                <w:color w:val="000000"/>
              </w:rPr>
              <w:t xml:space="preserve"> (</w:t>
            </w:r>
            <w:r w:rsidR="00A81448">
              <w:rPr>
                <w:b/>
                <w:color w:val="000000"/>
              </w:rPr>
              <w:t>десять</w:t>
            </w:r>
            <w:r w:rsidRPr="00EC047D">
              <w:rPr>
                <w:b/>
                <w:color w:val="000000"/>
              </w:rPr>
              <w:t xml:space="preserve">) </w:t>
            </w:r>
            <w:r w:rsidRPr="001179C6">
              <w:rPr>
                <w:color w:val="000000"/>
              </w:rPr>
              <w:t>рабочих дней до дня окончания выполнения работ по 1 этапу</w:t>
            </w:r>
            <w:r>
              <w:rPr>
                <w:color w:val="000000"/>
              </w:rPr>
              <w:t>.</w:t>
            </w:r>
          </w:p>
          <w:p w14:paraId="790D52ED" w14:textId="66E98CC2" w:rsidR="0086370B" w:rsidRPr="00A81448" w:rsidRDefault="0086370B" w:rsidP="0086370B">
            <w:pPr>
              <w:widowControl w:val="0"/>
              <w:spacing w:after="0" w:line="240" w:lineRule="auto"/>
              <w:ind w:firstLine="0"/>
              <w:contextualSpacing/>
              <w:jc w:val="left"/>
            </w:pPr>
            <w:r>
              <w:rPr>
                <w:color w:val="000000"/>
              </w:rPr>
              <w:t xml:space="preserve">Срок рассмотрения и </w:t>
            </w:r>
            <w:r w:rsidRPr="00A81448">
              <w:t xml:space="preserve">согласования Получателем не более </w:t>
            </w:r>
            <w:r w:rsidR="00A81448">
              <w:rPr>
                <w:b/>
              </w:rPr>
              <w:t>5</w:t>
            </w:r>
            <w:r w:rsidRPr="00A81448">
              <w:rPr>
                <w:b/>
              </w:rPr>
              <w:t xml:space="preserve"> (</w:t>
            </w:r>
            <w:r w:rsidR="00A81448">
              <w:rPr>
                <w:b/>
              </w:rPr>
              <w:t>пяти</w:t>
            </w:r>
            <w:r w:rsidRPr="00A81448">
              <w:rPr>
                <w:b/>
              </w:rPr>
              <w:t xml:space="preserve">) </w:t>
            </w:r>
            <w:r w:rsidRPr="00A81448">
              <w:t xml:space="preserve">рабочих дней со дня предоставления Подрядчиком. </w:t>
            </w:r>
          </w:p>
          <w:p w14:paraId="1CFA0DE0" w14:textId="7CDB262B" w:rsidR="0086370B" w:rsidRPr="001179C6" w:rsidRDefault="0086370B" w:rsidP="0086370B">
            <w:pPr>
              <w:widowControl w:val="0"/>
              <w:spacing w:after="0" w:line="240" w:lineRule="auto"/>
              <w:ind w:firstLine="0"/>
              <w:contextualSpacing/>
              <w:rPr>
                <w:rFonts w:eastAsia="ヒラギノ角ゴ Pro W3"/>
                <w:b/>
                <w:bCs/>
                <w:color w:val="000000"/>
              </w:rPr>
            </w:pPr>
          </w:p>
        </w:tc>
        <w:tc>
          <w:tcPr>
            <w:tcW w:w="2324" w:type="dxa"/>
          </w:tcPr>
          <w:p w14:paraId="1EE49264" w14:textId="0A12DFD1" w:rsidR="0086370B" w:rsidRDefault="00C14102" w:rsidP="0086370B">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p w14:paraId="3FF30FE9" w14:textId="1D34DF53" w:rsidR="0086370B" w:rsidRPr="00C14102" w:rsidRDefault="0086370B" w:rsidP="0086370B">
            <w:pPr>
              <w:widowControl w:val="0"/>
              <w:spacing w:after="0" w:line="240" w:lineRule="auto"/>
              <w:ind w:firstLine="0"/>
              <w:contextualSpacing/>
              <w:jc w:val="left"/>
              <w:rPr>
                <w:color w:val="000000"/>
              </w:rPr>
            </w:pPr>
            <w:r>
              <w:rPr>
                <w:color w:val="000000"/>
              </w:rPr>
              <w:t xml:space="preserve">Документ дополнительно предоставляется не позднее </w:t>
            </w:r>
            <w:r>
              <w:rPr>
                <w:b/>
                <w:color w:val="000000"/>
              </w:rPr>
              <w:t>3</w:t>
            </w:r>
            <w:r w:rsidRPr="00A831EC">
              <w:rPr>
                <w:b/>
                <w:color w:val="000000"/>
              </w:rPr>
              <w:t xml:space="preserve"> (</w:t>
            </w:r>
            <w:r>
              <w:rPr>
                <w:b/>
                <w:color w:val="000000"/>
              </w:rPr>
              <w:t>трех</w:t>
            </w:r>
            <w:r w:rsidRPr="00A831EC">
              <w:rPr>
                <w:b/>
                <w:color w:val="000000"/>
              </w:rPr>
              <w:t>)</w:t>
            </w:r>
            <w:r>
              <w:rPr>
                <w:color w:val="000000"/>
              </w:rPr>
              <w:t xml:space="preserve"> рабочих дней после дня согласования электронного документа в СФУП на бумажном носителе в </w:t>
            </w:r>
            <w:r w:rsidRPr="00A831EC">
              <w:rPr>
                <w:b/>
                <w:color w:val="000000"/>
              </w:rPr>
              <w:t>1 (одном)</w:t>
            </w:r>
            <w:r>
              <w:rPr>
                <w:color w:val="000000"/>
              </w:rPr>
              <w:t xml:space="preserve"> экземпляре с подписью уполномоченного лица Подрядчика</w:t>
            </w:r>
            <w:r w:rsidR="00C14102">
              <w:rPr>
                <w:color w:val="000000"/>
              </w:rPr>
              <w:t>.</w:t>
            </w:r>
          </w:p>
        </w:tc>
      </w:tr>
      <w:tr w:rsidR="00EA36ED" w:rsidRPr="001179C6" w14:paraId="72F7827A" w14:textId="77777777" w:rsidTr="00EA1138">
        <w:trPr>
          <w:trHeight w:val="340"/>
        </w:trPr>
        <w:tc>
          <w:tcPr>
            <w:tcW w:w="1272" w:type="dxa"/>
          </w:tcPr>
          <w:p w14:paraId="313DB390" w14:textId="7B67357E" w:rsidR="00EA36ED" w:rsidRPr="001179C6" w:rsidRDefault="00EA36ED" w:rsidP="00EA36ED">
            <w:pPr>
              <w:widowControl w:val="0"/>
              <w:spacing w:after="0" w:line="240" w:lineRule="auto"/>
              <w:ind w:firstLine="0"/>
              <w:contextualSpacing/>
              <w:jc w:val="center"/>
              <w:rPr>
                <w:color w:val="000000"/>
              </w:rPr>
            </w:pPr>
            <w:r>
              <w:rPr>
                <w:color w:val="000000"/>
              </w:rPr>
              <w:t>1.4</w:t>
            </w:r>
          </w:p>
        </w:tc>
        <w:tc>
          <w:tcPr>
            <w:tcW w:w="3685" w:type="dxa"/>
          </w:tcPr>
          <w:p w14:paraId="271E560F" w14:textId="43FFAEDB" w:rsidR="00EA36ED" w:rsidRPr="001179C6" w:rsidRDefault="00EA36ED" w:rsidP="00EA36ED">
            <w:pPr>
              <w:pStyle w:val="affffffff6"/>
              <w:spacing w:after="0" w:line="240" w:lineRule="auto"/>
              <w:contextualSpacing/>
            </w:pPr>
            <w:r w:rsidRPr="00C14102">
              <w:t>Отчет РБПО. Часть 1</w:t>
            </w:r>
          </w:p>
        </w:tc>
        <w:tc>
          <w:tcPr>
            <w:tcW w:w="3826" w:type="dxa"/>
          </w:tcPr>
          <w:p w14:paraId="51D84082" w14:textId="42E3D3E9" w:rsidR="00EA36ED" w:rsidRPr="001179C6" w:rsidRDefault="00EA36ED" w:rsidP="00EA36ED">
            <w:pPr>
              <w:pStyle w:val="affffffff6"/>
              <w:spacing w:after="0" w:line="240" w:lineRule="auto"/>
              <w:contextualSpacing/>
              <w:rPr>
                <w:rFonts w:eastAsia="ヒラギノ角ゴ Pro W3"/>
              </w:rPr>
            </w:pPr>
            <w:r w:rsidRPr="00C14102">
              <w:t>В соответс</w:t>
            </w:r>
            <w:r>
              <w:t>т</w:t>
            </w:r>
            <w:r w:rsidRPr="00C14102">
              <w:t>вии с п. 1.1.1 Приложения № 4 Описания объекта закупки должен содержать наборы артефактов требований процессов, как по базовым, так и по соответс</w:t>
            </w:r>
            <w:r>
              <w:t>т</w:t>
            </w:r>
            <w:r w:rsidRPr="00C14102">
              <w:t>вующим им расширенным процессам, по пунктам: Процесс 1, Процесс 2, Процесс 5, Процесс 8, Процесс 13, Процесс 14, Процесс 15. Приложения № 4 Описания объекта закупки</w:t>
            </w:r>
            <w:r>
              <w:t>.</w:t>
            </w:r>
          </w:p>
        </w:tc>
        <w:tc>
          <w:tcPr>
            <w:tcW w:w="3348" w:type="dxa"/>
            <w:vMerge w:val="restart"/>
          </w:tcPr>
          <w:p w14:paraId="39456F02" w14:textId="77777777" w:rsidR="00EA36ED" w:rsidRPr="00C14102" w:rsidRDefault="00EA36ED" w:rsidP="00EA36ED">
            <w:pPr>
              <w:widowControl w:val="0"/>
              <w:spacing w:after="0" w:line="240" w:lineRule="auto"/>
              <w:ind w:firstLine="0"/>
              <w:contextualSpacing/>
              <w:jc w:val="left"/>
              <w:rPr>
                <w:color w:val="000000"/>
              </w:rPr>
            </w:pPr>
            <w:r w:rsidRPr="00C14102">
              <w:rPr>
                <w:color w:val="000000"/>
              </w:rPr>
              <w:t>Подрядчик предоставляет:</w:t>
            </w:r>
          </w:p>
          <w:p w14:paraId="37C05FA4" w14:textId="34D31D76" w:rsidR="00EA36ED" w:rsidRPr="00C14102" w:rsidRDefault="00EA36ED" w:rsidP="00EA36ED">
            <w:pPr>
              <w:widowControl w:val="0"/>
              <w:spacing w:after="0" w:line="240" w:lineRule="auto"/>
              <w:ind w:firstLine="0"/>
              <w:contextualSpacing/>
              <w:jc w:val="left"/>
              <w:rPr>
                <w:color w:val="000000"/>
              </w:rPr>
            </w:pPr>
            <w:r w:rsidRPr="00C14102">
              <w:rPr>
                <w:color w:val="000000"/>
              </w:rPr>
              <w:t xml:space="preserve">не позднее чем за </w:t>
            </w:r>
            <w:r w:rsidR="00A81448">
              <w:rPr>
                <w:b/>
                <w:color w:val="000000"/>
              </w:rPr>
              <w:t>10</w:t>
            </w:r>
            <w:r w:rsidRPr="00EA36ED">
              <w:rPr>
                <w:b/>
                <w:color w:val="000000"/>
              </w:rPr>
              <w:t xml:space="preserve"> (</w:t>
            </w:r>
            <w:r w:rsidR="00A81448">
              <w:rPr>
                <w:b/>
                <w:color w:val="000000"/>
              </w:rPr>
              <w:t>десять</w:t>
            </w:r>
            <w:r w:rsidRPr="00EA36ED">
              <w:rPr>
                <w:b/>
                <w:color w:val="000000"/>
              </w:rPr>
              <w:t>)</w:t>
            </w:r>
            <w:r w:rsidRPr="00C14102">
              <w:rPr>
                <w:color w:val="000000"/>
              </w:rPr>
              <w:t xml:space="preserve"> рабочих дней до дня окончания выполнения работ по 1 этапу.</w:t>
            </w:r>
          </w:p>
          <w:p w14:paraId="702FAADE" w14:textId="41BD1FA6" w:rsidR="00EA36ED" w:rsidRPr="001179C6" w:rsidRDefault="00EA36ED" w:rsidP="00A81448">
            <w:pPr>
              <w:widowControl w:val="0"/>
              <w:spacing w:after="0" w:line="240" w:lineRule="auto"/>
              <w:ind w:firstLine="0"/>
              <w:contextualSpacing/>
              <w:jc w:val="left"/>
              <w:rPr>
                <w:color w:val="000000"/>
              </w:rPr>
            </w:pPr>
            <w:r w:rsidRPr="00C14102">
              <w:rPr>
                <w:color w:val="000000"/>
              </w:rPr>
              <w:t xml:space="preserve">Срок рассмотрения и согласования Получателем не более </w:t>
            </w:r>
            <w:r w:rsidR="00A81448">
              <w:rPr>
                <w:b/>
                <w:color w:val="000000"/>
              </w:rPr>
              <w:t>5</w:t>
            </w:r>
            <w:r w:rsidRPr="00EA36ED">
              <w:rPr>
                <w:b/>
                <w:color w:val="000000"/>
              </w:rPr>
              <w:t xml:space="preserve"> (</w:t>
            </w:r>
            <w:r w:rsidR="00A81448">
              <w:rPr>
                <w:b/>
                <w:color w:val="000000"/>
              </w:rPr>
              <w:t>пяти</w:t>
            </w:r>
            <w:r w:rsidRPr="00EA36ED">
              <w:rPr>
                <w:b/>
                <w:color w:val="000000"/>
              </w:rPr>
              <w:t>)</w:t>
            </w:r>
            <w:r w:rsidRPr="00C14102">
              <w:rPr>
                <w:color w:val="000000"/>
              </w:rPr>
              <w:t xml:space="preserve"> рабочих дней со дня предоставления Подрядчиком.</w:t>
            </w:r>
          </w:p>
        </w:tc>
        <w:tc>
          <w:tcPr>
            <w:tcW w:w="2324" w:type="dxa"/>
            <w:vMerge w:val="restart"/>
          </w:tcPr>
          <w:p w14:paraId="6FBAF936" w14:textId="3C51BD52" w:rsidR="00EA36ED" w:rsidRDefault="00EA36ED" w:rsidP="00EA36ED">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EA36ED" w:rsidRPr="001179C6" w14:paraId="09128F8A" w14:textId="77777777" w:rsidTr="00EA1138">
        <w:trPr>
          <w:trHeight w:val="340"/>
        </w:trPr>
        <w:tc>
          <w:tcPr>
            <w:tcW w:w="1272" w:type="dxa"/>
          </w:tcPr>
          <w:p w14:paraId="412AA706" w14:textId="7874E783" w:rsidR="00EA36ED" w:rsidRPr="001179C6" w:rsidRDefault="00EA36ED" w:rsidP="00EA36ED">
            <w:pPr>
              <w:widowControl w:val="0"/>
              <w:spacing w:after="0" w:line="240" w:lineRule="auto"/>
              <w:ind w:firstLine="0"/>
              <w:contextualSpacing/>
              <w:jc w:val="center"/>
              <w:rPr>
                <w:color w:val="000000"/>
              </w:rPr>
            </w:pPr>
            <w:r>
              <w:rPr>
                <w:color w:val="000000"/>
              </w:rPr>
              <w:t>1.4.1</w:t>
            </w:r>
          </w:p>
        </w:tc>
        <w:tc>
          <w:tcPr>
            <w:tcW w:w="3685" w:type="dxa"/>
          </w:tcPr>
          <w:p w14:paraId="1C565A16" w14:textId="6B2A8E9D" w:rsidR="00EA36ED" w:rsidRPr="001179C6" w:rsidRDefault="00EA36ED" w:rsidP="00EA36ED">
            <w:pPr>
              <w:pStyle w:val="affffffff6"/>
              <w:spacing w:after="0" w:line="240" w:lineRule="auto"/>
              <w:contextualSpacing/>
            </w:pPr>
            <w:r w:rsidRPr="00C14102">
              <w:t>Информация о Системе</w:t>
            </w:r>
          </w:p>
        </w:tc>
        <w:tc>
          <w:tcPr>
            <w:tcW w:w="3826" w:type="dxa"/>
          </w:tcPr>
          <w:p w14:paraId="37CACDB7" w14:textId="21046E47" w:rsidR="00EA36ED" w:rsidRPr="001179C6" w:rsidRDefault="00EA36ED" w:rsidP="00EA36ED">
            <w:pPr>
              <w:pStyle w:val="affffffff6"/>
              <w:spacing w:after="0" w:line="240" w:lineRule="auto"/>
              <w:contextualSpacing/>
              <w:rPr>
                <w:rFonts w:eastAsia="ヒラギノ角ゴ Pro W3"/>
              </w:rPr>
            </w:pPr>
            <w:r w:rsidRPr="00C14102">
              <w:t>В соответс</w:t>
            </w:r>
            <w:r>
              <w:t>т</w:t>
            </w:r>
            <w:r w:rsidRPr="00C14102">
              <w:t>вии с п.</w:t>
            </w:r>
            <w:r w:rsidR="001A7800">
              <w:t xml:space="preserve"> 14</w:t>
            </w:r>
            <w:r w:rsidRPr="00C14102">
              <w:t xml:space="preserve"> Приложения № 6 Описания объекта закупки</w:t>
            </w:r>
            <w:r>
              <w:t>.</w:t>
            </w:r>
          </w:p>
        </w:tc>
        <w:tc>
          <w:tcPr>
            <w:tcW w:w="3348" w:type="dxa"/>
            <w:vMerge/>
          </w:tcPr>
          <w:p w14:paraId="7A42C982" w14:textId="77777777" w:rsidR="00EA36ED" w:rsidRPr="001179C6" w:rsidRDefault="00EA36ED" w:rsidP="00EA36ED">
            <w:pPr>
              <w:widowControl w:val="0"/>
              <w:spacing w:after="0" w:line="240" w:lineRule="auto"/>
              <w:ind w:firstLine="0"/>
              <w:contextualSpacing/>
              <w:jc w:val="left"/>
              <w:rPr>
                <w:color w:val="000000"/>
              </w:rPr>
            </w:pPr>
          </w:p>
        </w:tc>
        <w:tc>
          <w:tcPr>
            <w:tcW w:w="2324" w:type="dxa"/>
            <w:vMerge/>
          </w:tcPr>
          <w:p w14:paraId="6F396CDF" w14:textId="77777777" w:rsidR="00EA36ED" w:rsidRDefault="00EA36ED" w:rsidP="00EA36ED">
            <w:pPr>
              <w:widowControl w:val="0"/>
              <w:spacing w:after="0" w:line="240" w:lineRule="auto"/>
              <w:ind w:firstLine="0"/>
              <w:contextualSpacing/>
              <w:jc w:val="left"/>
              <w:rPr>
                <w:color w:val="000000"/>
              </w:rPr>
            </w:pPr>
          </w:p>
        </w:tc>
      </w:tr>
      <w:tr w:rsidR="0086370B" w:rsidRPr="001179C6" w14:paraId="102E0C48" w14:textId="77777777">
        <w:trPr>
          <w:trHeight w:val="340"/>
        </w:trPr>
        <w:tc>
          <w:tcPr>
            <w:tcW w:w="14455" w:type="dxa"/>
            <w:gridSpan w:val="5"/>
          </w:tcPr>
          <w:p w14:paraId="6F83039A" w14:textId="52EF2A72" w:rsidR="0086370B" w:rsidRPr="009F6A8E" w:rsidRDefault="0086370B" w:rsidP="009F6A8E">
            <w:pPr>
              <w:widowControl w:val="0"/>
              <w:spacing w:after="0" w:line="240" w:lineRule="auto"/>
              <w:ind w:firstLine="0"/>
              <w:contextualSpacing/>
              <w:jc w:val="center"/>
              <w:rPr>
                <w:b/>
              </w:rPr>
            </w:pPr>
            <w:r w:rsidRPr="009F6A8E">
              <w:rPr>
                <w:b/>
              </w:rPr>
              <w:t>Разработка Дополнения №</w:t>
            </w:r>
            <w:r w:rsidR="009F6A8E" w:rsidRPr="009F6A8E">
              <w:rPr>
                <w:b/>
              </w:rPr>
              <w:t>10</w:t>
            </w:r>
            <w:r w:rsidRPr="009F6A8E">
              <w:rPr>
                <w:b/>
              </w:rPr>
              <w:t xml:space="preserve"> к Техническому заданию/ на создание Системы</w:t>
            </w:r>
          </w:p>
        </w:tc>
      </w:tr>
      <w:tr w:rsidR="0086370B" w:rsidRPr="001179C6" w14:paraId="79B63D4B" w14:textId="77777777" w:rsidTr="00EA1138">
        <w:trPr>
          <w:trHeight w:val="340"/>
        </w:trPr>
        <w:tc>
          <w:tcPr>
            <w:tcW w:w="1272" w:type="dxa"/>
          </w:tcPr>
          <w:p w14:paraId="5199D7D5" w14:textId="0681E44A" w:rsidR="0086370B" w:rsidRPr="001179C6" w:rsidRDefault="009F6A8E" w:rsidP="0086370B">
            <w:pPr>
              <w:widowControl w:val="0"/>
              <w:spacing w:after="0" w:line="240" w:lineRule="auto"/>
              <w:ind w:firstLine="0"/>
              <w:contextualSpacing/>
              <w:jc w:val="center"/>
              <w:rPr>
                <w:color w:val="000000"/>
              </w:rPr>
            </w:pPr>
            <w:r>
              <w:rPr>
                <w:color w:val="000000"/>
              </w:rPr>
              <w:t>1.5</w:t>
            </w:r>
          </w:p>
        </w:tc>
        <w:tc>
          <w:tcPr>
            <w:tcW w:w="3685" w:type="dxa"/>
          </w:tcPr>
          <w:p w14:paraId="15F9F0A1" w14:textId="005E02B5" w:rsidR="0086370B" w:rsidRPr="009F6A8E" w:rsidRDefault="0086370B" w:rsidP="009F6A8E">
            <w:pPr>
              <w:pStyle w:val="affffffff6"/>
              <w:spacing w:after="0" w:line="240" w:lineRule="auto"/>
              <w:contextualSpacing/>
            </w:pPr>
            <w:r w:rsidRPr="009F6A8E">
              <w:t>Дополнение №</w:t>
            </w:r>
            <w:r w:rsidR="009F6A8E" w:rsidRPr="009F6A8E">
              <w:t>10</w:t>
            </w:r>
            <w:r w:rsidRPr="009F6A8E">
              <w:t xml:space="preserve"> к Техническому заданию на создание Системы</w:t>
            </w:r>
            <w:r w:rsidRPr="009F6A8E">
              <w:rPr>
                <w:rStyle w:val="affff9"/>
                <w:b/>
              </w:rPr>
              <w:t xml:space="preserve"> </w:t>
            </w:r>
            <w:r w:rsidRPr="009F6A8E">
              <w:rPr>
                <w:rStyle w:val="affff9"/>
              </w:rPr>
              <w:footnoteReference w:id="26"/>
            </w:r>
            <w:r w:rsidRPr="009F6A8E">
              <w:t xml:space="preserve"> </w:t>
            </w:r>
          </w:p>
        </w:tc>
        <w:tc>
          <w:tcPr>
            <w:tcW w:w="3826" w:type="dxa"/>
          </w:tcPr>
          <w:p w14:paraId="5208DD90" w14:textId="6C625310" w:rsidR="0086370B" w:rsidRPr="00617B6C" w:rsidRDefault="0086370B" w:rsidP="0086370B">
            <w:pPr>
              <w:pStyle w:val="affffffff6"/>
              <w:spacing w:after="0" w:line="240" w:lineRule="auto"/>
              <w:contextualSpacing/>
              <w:rPr>
                <w:rFonts w:eastAsia="ヒラギノ角ゴ Pro W3"/>
              </w:rPr>
            </w:pPr>
            <w:r w:rsidRPr="00617B6C">
              <w:rPr>
                <w:rFonts w:eastAsia="ヒラギノ角ゴ Pro W3"/>
              </w:rPr>
              <w:t xml:space="preserve">Приказ ФСТЭК России </w:t>
            </w:r>
            <w:r w:rsidRPr="001179C6">
              <w:t>от 11.0</w:t>
            </w:r>
            <w:r>
              <w:t>4</w:t>
            </w:r>
            <w:r w:rsidRPr="001179C6">
              <w:t>.20</w:t>
            </w:r>
            <w:r>
              <w:t>25</w:t>
            </w:r>
            <w:r w:rsidRPr="001179C6">
              <w:t xml:space="preserve"> № 1</w:t>
            </w:r>
            <w:r>
              <w:t>1</w:t>
            </w:r>
            <w:r w:rsidRPr="001179C6">
              <w:t>7</w:t>
            </w:r>
            <w:r w:rsidRPr="00617B6C">
              <w:rPr>
                <w:rFonts w:eastAsia="ヒラギノ角ゴ Pro W3"/>
              </w:rPr>
              <w:t>;</w:t>
            </w:r>
          </w:p>
          <w:p w14:paraId="309119B2" w14:textId="66512517" w:rsidR="0086370B" w:rsidRPr="001179C6" w:rsidRDefault="0086370B" w:rsidP="0086370B">
            <w:pPr>
              <w:pStyle w:val="affffffff6"/>
              <w:spacing w:after="0" w:line="240" w:lineRule="auto"/>
              <w:contextualSpacing/>
              <w:rPr>
                <w:rFonts w:eastAsia="ヒラギノ角ゴ Pro W3"/>
              </w:rPr>
            </w:pPr>
            <w:r w:rsidRPr="00617B6C">
              <w:rPr>
                <w:rFonts w:eastAsia="ヒラギノ角ゴ Pro W3"/>
              </w:rPr>
              <w:t>ГОСТ 34.602-2020;</w:t>
            </w:r>
          </w:p>
          <w:p w14:paraId="499386E6" w14:textId="77777777" w:rsidR="0086370B" w:rsidRPr="001179C6" w:rsidRDefault="0086370B" w:rsidP="0086370B">
            <w:pPr>
              <w:pStyle w:val="affffffff6"/>
              <w:spacing w:after="0" w:line="240" w:lineRule="auto"/>
              <w:contextualSpacing/>
            </w:pPr>
            <w:r w:rsidRPr="001179C6">
              <w:t>ГОСТ 34.201-2020</w:t>
            </w:r>
          </w:p>
          <w:p w14:paraId="3BAAF91A" w14:textId="77777777" w:rsidR="0086370B" w:rsidRPr="001179C6" w:rsidRDefault="0086370B" w:rsidP="0086370B">
            <w:pPr>
              <w:pStyle w:val="affffffff6"/>
              <w:spacing w:after="0" w:line="240" w:lineRule="auto"/>
              <w:contextualSpacing/>
              <w:rPr>
                <w:rFonts w:eastAsia="ヒラギノ角ゴ Pro W3"/>
              </w:rPr>
            </w:pPr>
            <w:r w:rsidRPr="001179C6">
              <w:rPr>
                <w:rFonts w:eastAsia="ヒラギノ角ゴ Pro W3"/>
              </w:rPr>
              <w:t>ГОСТ Р 51624-2000;</w:t>
            </w:r>
          </w:p>
          <w:p w14:paraId="2923223A" w14:textId="77777777" w:rsidR="0086370B" w:rsidRPr="001179C6" w:rsidRDefault="0086370B" w:rsidP="0086370B">
            <w:pPr>
              <w:pStyle w:val="affffffff6"/>
              <w:spacing w:after="0" w:line="240" w:lineRule="auto"/>
              <w:contextualSpacing/>
              <w:rPr>
                <w:rFonts w:eastAsia="ヒラギノ角ゴ Pro W3"/>
              </w:rPr>
            </w:pPr>
            <w:r w:rsidRPr="001179C6">
              <w:rPr>
                <w:rFonts w:eastAsia="ヒラギノ角ゴ Pro W3"/>
              </w:rPr>
              <w:t>ГОСТ Р 51583-2014;</w:t>
            </w:r>
          </w:p>
          <w:p w14:paraId="43E4E55C" w14:textId="77777777" w:rsidR="0086370B" w:rsidRPr="001179C6" w:rsidRDefault="0086370B" w:rsidP="0086370B">
            <w:pPr>
              <w:pStyle w:val="affffffff6"/>
              <w:spacing w:after="0" w:line="240" w:lineRule="auto"/>
              <w:contextualSpacing/>
              <w:rPr>
                <w:rFonts w:eastAsia="ヒラギノ角ゴ Pro W3"/>
              </w:rPr>
            </w:pPr>
            <w:r w:rsidRPr="001179C6">
              <w:rPr>
                <w:rFonts w:eastAsia="ヒラギノ角ゴ Pro W3"/>
              </w:rPr>
              <w:t>ГОСТ Р 56938-2016;</w:t>
            </w:r>
          </w:p>
          <w:p w14:paraId="3F3FCF8A" w14:textId="77777777" w:rsidR="0086370B" w:rsidRPr="001179C6" w:rsidRDefault="0086370B" w:rsidP="0086370B">
            <w:pPr>
              <w:pStyle w:val="affffffff6"/>
              <w:spacing w:after="0" w:line="240" w:lineRule="auto"/>
              <w:contextualSpacing/>
              <w:rPr>
                <w:rFonts w:eastAsia="ヒラギノ角ゴ Pro W3"/>
              </w:rPr>
            </w:pPr>
            <w:r w:rsidRPr="001179C6">
              <w:rPr>
                <w:kern w:val="1"/>
                <w:lang w:eastAsia="zh-CN" w:bidi="hi-IN"/>
              </w:rPr>
              <w:t>ГОСТ Р ИСО/МЭК 27002-2021;</w:t>
            </w:r>
          </w:p>
          <w:p w14:paraId="0E09C82A" w14:textId="77777777" w:rsidR="0086370B" w:rsidRPr="001179C6" w:rsidRDefault="0086370B" w:rsidP="0086370B">
            <w:pPr>
              <w:pStyle w:val="affffffff6"/>
              <w:spacing w:after="0" w:line="240" w:lineRule="auto"/>
              <w:contextualSpacing/>
              <w:rPr>
                <w:rFonts w:eastAsia="ヒラギノ角ゴ Pro W3"/>
              </w:rPr>
            </w:pPr>
            <w:r w:rsidRPr="001179C6">
              <w:rPr>
                <w:rFonts w:eastAsia="ヒラギノ角ゴ Pro W3"/>
              </w:rPr>
              <w:t>акт классификации Системы;</w:t>
            </w:r>
          </w:p>
          <w:p w14:paraId="28509D5F" w14:textId="77777777" w:rsidR="0086370B" w:rsidRPr="001179C6" w:rsidRDefault="0086370B" w:rsidP="0086370B">
            <w:pPr>
              <w:pStyle w:val="affffffff6"/>
              <w:spacing w:after="0" w:line="240" w:lineRule="auto"/>
              <w:contextualSpacing/>
              <w:rPr>
                <w:rFonts w:eastAsia="ヒラギノ角ゴ Pro W3"/>
              </w:rPr>
            </w:pPr>
            <w:r w:rsidRPr="001179C6">
              <w:t>акт определения уровня защищенности персональных данных Системы;</w:t>
            </w:r>
            <w:r w:rsidRPr="001179C6">
              <w:rPr>
                <w:rFonts w:eastAsia="ヒラギノ角ゴ Pro W3"/>
              </w:rPr>
              <w:t xml:space="preserve"> </w:t>
            </w:r>
          </w:p>
          <w:p w14:paraId="37B1FC23" w14:textId="106834F1" w:rsidR="0086370B" w:rsidRPr="001179C6" w:rsidRDefault="0086370B" w:rsidP="0086370B">
            <w:pPr>
              <w:pStyle w:val="affffffff6"/>
              <w:spacing w:after="0" w:line="240" w:lineRule="auto"/>
              <w:contextualSpacing/>
              <w:rPr>
                <w:rFonts w:eastAsia="ヒラギノ角ゴ Pro W3"/>
              </w:rPr>
            </w:pPr>
            <w:r w:rsidRPr="001179C6">
              <w:rPr>
                <w:rFonts w:eastAsia="ヒラギノ角ゴ Pro W3"/>
              </w:rPr>
              <w:t>модель угроз безопасности информации Системы</w:t>
            </w:r>
            <w:r w:rsidR="00C14102">
              <w:rPr>
                <w:rFonts w:eastAsia="ヒラギノ角ゴ Pro W3"/>
              </w:rPr>
              <w:t>.</w:t>
            </w:r>
          </w:p>
        </w:tc>
        <w:tc>
          <w:tcPr>
            <w:tcW w:w="3348" w:type="dxa"/>
          </w:tcPr>
          <w:p w14:paraId="52EBEB56"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1307ECFA" w14:textId="2EE1461C" w:rsidR="0086370B" w:rsidRDefault="0086370B" w:rsidP="0086370B">
            <w:pPr>
              <w:widowControl w:val="0"/>
              <w:spacing w:after="0" w:line="240" w:lineRule="auto"/>
              <w:ind w:firstLine="0"/>
              <w:contextualSpacing/>
              <w:jc w:val="left"/>
              <w:rPr>
                <w:color w:val="000000"/>
              </w:rPr>
            </w:pPr>
            <w:r w:rsidRPr="001179C6">
              <w:rPr>
                <w:color w:val="000000"/>
              </w:rPr>
              <w:t xml:space="preserve">не позднее чем за </w:t>
            </w:r>
            <w:r w:rsidR="00A81448">
              <w:rPr>
                <w:b/>
                <w:color w:val="000000"/>
              </w:rPr>
              <w:t>8</w:t>
            </w:r>
            <w:r w:rsidRPr="00EC047D">
              <w:rPr>
                <w:b/>
                <w:color w:val="000000"/>
              </w:rPr>
              <w:t xml:space="preserve"> (</w:t>
            </w:r>
            <w:r w:rsidR="00A81448">
              <w:rPr>
                <w:b/>
                <w:color w:val="000000"/>
              </w:rPr>
              <w:t>восемь</w:t>
            </w:r>
            <w:r w:rsidRPr="00EC047D">
              <w:rPr>
                <w:b/>
                <w:color w:val="000000"/>
              </w:rPr>
              <w:t xml:space="preserve">) </w:t>
            </w:r>
            <w:r w:rsidRPr="001179C6">
              <w:rPr>
                <w:color w:val="000000"/>
              </w:rPr>
              <w:t xml:space="preserve">рабочих дней до дня окончания выполнения работ по </w:t>
            </w:r>
            <w:r w:rsidR="00A81448">
              <w:rPr>
                <w:color w:val="000000"/>
              </w:rPr>
              <w:t>1</w:t>
            </w:r>
            <w:r w:rsidRPr="001179C6">
              <w:rPr>
                <w:color w:val="000000"/>
              </w:rPr>
              <w:t> этапу</w:t>
            </w:r>
            <w:r>
              <w:rPr>
                <w:color w:val="000000"/>
              </w:rPr>
              <w:t>.</w:t>
            </w:r>
          </w:p>
          <w:p w14:paraId="1638E910" w14:textId="548A9435" w:rsidR="0086370B" w:rsidRPr="001179C6" w:rsidRDefault="0086370B" w:rsidP="009F6A8E">
            <w:pPr>
              <w:widowControl w:val="0"/>
              <w:spacing w:after="0" w:line="240" w:lineRule="auto"/>
              <w:ind w:firstLine="0"/>
              <w:contextualSpacing/>
              <w:jc w:val="left"/>
              <w:rPr>
                <w:bCs/>
              </w:rPr>
            </w:pPr>
            <w:r>
              <w:rPr>
                <w:color w:val="000000"/>
              </w:rPr>
              <w:t xml:space="preserve">Срок рассмотрения и </w:t>
            </w:r>
            <w:r w:rsidRPr="00A81448">
              <w:t xml:space="preserve">согласования Получателем не более </w:t>
            </w:r>
            <w:r w:rsidRPr="00A81448">
              <w:rPr>
                <w:b/>
              </w:rPr>
              <w:t xml:space="preserve">5 (пяти) </w:t>
            </w:r>
            <w:r w:rsidRPr="00A81448">
              <w:t xml:space="preserve">рабочих дней со дня предоставления </w:t>
            </w:r>
            <w:r>
              <w:rPr>
                <w:color w:val="000000"/>
              </w:rPr>
              <w:t xml:space="preserve">Подрядчиком. </w:t>
            </w:r>
          </w:p>
        </w:tc>
        <w:tc>
          <w:tcPr>
            <w:tcW w:w="2324" w:type="dxa"/>
          </w:tcPr>
          <w:p w14:paraId="59FEFE28" w14:textId="67686010" w:rsidR="0086370B" w:rsidRDefault="00C14102" w:rsidP="0086370B">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p w14:paraId="2051B5C0" w14:textId="08C3C776" w:rsidR="0086370B" w:rsidRPr="00A831EC" w:rsidRDefault="0086370B" w:rsidP="0086370B">
            <w:pPr>
              <w:widowControl w:val="0"/>
              <w:spacing w:after="0" w:line="240" w:lineRule="auto"/>
              <w:ind w:firstLine="0"/>
              <w:contextualSpacing/>
              <w:jc w:val="left"/>
              <w:rPr>
                <w:color w:val="000000"/>
              </w:rPr>
            </w:pPr>
            <w:r>
              <w:rPr>
                <w:color w:val="000000"/>
              </w:rPr>
              <w:t xml:space="preserve">Документ дополнительно предоставляется не позднее </w:t>
            </w:r>
            <w:r>
              <w:rPr>
                <w:b/>
                <w:color w:val="000000"/>
              </w:rPr>
              <w:t>3</w:t>
            </w:r>
            <w:r w:rsidRPr="00A831EC">
              <w:rPr>
                <w:b/>
                <w:color w:val="000000"/>
              </w:rPr>
              <w:t xml:space="preserve"> (</w:t>
            </w:r>
            <w:r>
              <w:rPr>
                <w:b/>
                <w:color w:val="000000"/>
              </w:rPr>
              <w:t>трех</w:t>
            </w:r>
            <w:r w:rsidRPr="00A831EC">
              <w:rPr>
                <w:b/>
                <w:color w:val="000000"/>
              </w:rPr>
              <w:t>)</w:t>
            </w:r>
            <w:r>
              <w:rPr>
                <w:color w:val="000000"/>
              </w:rPr>
              <w:t xml:space="preserve"> рабочих дней после дня согласования электронного документа в СФУП на бумажном носителе в </w:t>
            </w:r>
            <w:r w:rsidRPr="00A831EC">
              <w:rPr>
                <w:b/>
                <w:color w:val="000000"/>
              </w:rPr>
              <w:t>1 (одном)</w:t>
            </w:r>
            <w:r>
              <w:rPr>
                <w:color w:val="000000"/>
              </w:rPr>
              <w:t xml:space="preserve"> экземпляре с подписью уполномоченного лица Подрядчика</w:t>
            </w:r>
            <w:r w:rsidR="00C14102">
              <w:rPr>
                <w:color w:val="000000"/>
              </w:rPr>
              <w:t>.</w:t>
            </w:r>
          </w:p>
        </w:tc>
      </w:tr>
      <w:tr w:rsidR="0086370B" w:rsidRPr="001179C6" w14:paraId="2B720C02" w14:textId="77777777">
        <w:trPr>
          <w:trHeight w:val="340"/>
        </w:trPr>
        <w:tc>
          <w:tcPr>
            <w:tcW w:w="14455" w:type="dxa"/>
            <w:gridSpan w:val="5"/>
          </w:tcPr>
          <w:p w14:paraId="5F5A6F70" w14:textId="7BE4FDF6" w:rsidR="0086370B" w:rsidRPr="001179C6" w:rsidRDefault="0086370B" w:rsidP="0086370B">
            <w:pPr>
              <w:widowControl w:val="0"/>
              <w:spacing w:after="0" w:line="240" w:lineRule="auto"/>
              <w:ind w:firstLine="0"/>
              <w:contextualSpacing/>
              <w:jc w:val="center"/>
              <w:rPr>
                <w:b/>
              </w:rPr>
            </w:pPr>
            <w:r w:rsidRPr="001179C6">
              <w:rPr>
                <w:b/>
              </w:rPr>
              <w:t>Разработка проектных решений по Системе и оформление комплекта документации Технического проекта на Систему</w:t>
            </w:r>
          </w:p>
        </w:tc>
      </w:tr>
      <w:tr w:rsidR="0086370B" w:rsidRPr="001179C6" w14:paraId="60E5E0C4" w14:textId="77777777" w:rsidTr="00EA1138">
        <w:trPr>
          <w:trHeight w:val="340"/>
        </w:trPr>
        <w:tc>
          <w:tcPr>
            <w:tcW w:w="1272" w:type="dxa"/>
          </w:tcPr>
          <w:p w14:paraId="514366EB" w14:textId="3141F4ED" w:rsidR="0086370B" w:rsidRPr="001179C6" w:rsidRDefault="009F6A8E" w:rsidP="0086370B">
            <w:pPr>
              <w:widowControl w:val="0"/>
              <w:spacing w:after="0" w:line="240" w:lineRule="auto"/>
              <w:ind w:firstLine="0"/>
              <w:contextualSpacing/>
              <w:jc w:val="center"/>
            </w:pPr>
            <w:r>
              <w:t>1.6</w:t>
            </w:r>
          </w:p>
        </w:tc>
        <w:tc>
          <w:tcPr>
            <w:tcW w:w="3685" w:type="dxa"/>
          </w:tcPr>
          <w:p w14:paraId="21D01612" w14:textId="2BB1772B" w:rsidR="0086370B" w:rsidRPr="001179C6" w:rsidRDefault="0086370B" w:rsidP="0086370B">
            <w:pPr>
              <w:widowControl w:val="0"/>
              <w:tabs>
                <w:tab w:val="left" w:pos="561"/>
              </w:tabs>
              <w:spacing w:after="0" w:line="240" w:lineRule="auto"/>
              <w:ind w:firstLine="0"/>
              <w:contextualSpacing/>
              <w:rPr>
                <w:b/>
              </w:rPr>
            </w:pPr>
            <w:r w:rsidRPr="001179C6">
              <w:rPr>
                <w:b/>
              </w:rPr>
              <w:t>Комплект документации Технического проекта на Систему в составе</w:t>
            </w:r>
            <w:r w:rsidRPr="001179C6">
              <w:rPr>
                <w:rStyle w:val="affff9"/>
                <w:b/>
              </w:rPr>
              <w:footnoteReference w:id="27"/>
            </w:r>
            <w:r w:rsidRPr="001179C6">
              <w:rPr>
                <w:b/>
              </w:rPr>
              <w:t>:</w:t>
            </w:r>
          </w:p>
        </w:tc>
        <w:tc>
          <w:tcPr>
            <w:tcW w:w="3826" w:type="dxa"/>
          </w:tcPr>
          <w:p w14:paraId="46EB7C11" w14:textId="77777777" w:rsidR="0086370B" w:rsidRPr="001179C6" w:rsidRDefault="0086370B" w:rsidP="0086370B">
            <w:pPr>
              <w:widowControl w:val="0"/>
              <w:spacing w:after="0" w:line="240" w:lineRule="auto"/>
              <w:ind w:firstLine="0"/>
              <w:contextualSpacing/>
              <w:rPr>
                <w:color w:val="000000"/>
              </w:rPr>
            </w:pPr>
          </w:p>
        </w:tc>
        <w:tc>
          <w:tcPr>
            <w:tcW w:w="3348" w:type="dxa"/>
          </w:tcPr>
          <w:p w14:paraId="5303759C" w14:textId="77777777" w:rsidR="0086370B" w:rsidRPr="001179C6" w:rsidRDefault="0086370B" w:rsidP="0086370B">
            <w:pPr>
              <w:widowControl w:val="0"/>
              <w:spacing w:after="0" w:line="240" w:lineRule="auto"/>
              <w:ind w:firstLine="0"/>
              <w:contextualSpacing/>
            </w:pPr>
          </w:p>
        </w:tc>
        <w:tc>
          <w:tcPr>
            <w:tcW w:w="2324" w:type="dxa"/>
          </w:tcPr>
          <w:p w14:paraId="46C3CEEB" w14:textId="77777777" w:rsidR="0086370B" w:rsidRPr="001179C6" w:rsidRDefault="0086370B" w:rsidP="0086370B">
            <w:pPr>
              <w:widowControl w:val="0"/>
              <w:spacing w:after="0" w:line="240" w:lineRule="auto"/>
              <w:ind w:firstLine="0"/>
              <w:contextualSpacing/>
              <w:jc w:val="left"/>
              <w:rPr>
                <w:bCs/>
                <w:color w:val="000000"/>
              </w:rPr>
            </w:pPr>
          </w:p>
        </w:tc>
      </w:tr>
      <w:tr w:rsidR="0086370B" w:rsidRPr="001179C6" w14:paraId="3DEC2470" w14:textId="77777777" w:rsidTr="00EA1138">
        <w:trPr>
          <w:trHeight w:val="340"/>
        </w:trPr>
        <w:tc>
          <w:tcPr>
            <w:tcW w:w="1272" w:type="dxa"/>
          </w:tcPr>
          <w:p w14:paraId="6DEC9F69" w14:textId="2A297DE7" w:rsidR="0086370B" w:rsidRPr="001179C6" w:rsidRDefault="009F6A8E" w:rsidP="0086370B">
            <w:pPr>
              <w:widowControl w:val="0"/>
              <w:spacing w:after="0" w:line="240" w:lineRule="auto"/>
              <w:ind w:firstLine="0"/>
              <w:contextualSpacing/>
              <w:jc w:val="center"/>
            </w:pPr>
            <w:r>
              <w:t>1.6.1</w:t>
            </w:r>
          </w:p>
        </w:tc>
        <w:tc>
          <w:tcPr>
            <w:tcW w:w="3685" w:type="dxa"/>
          </w:tcPr>
          <w:p w14:paraId="29AC61AD" w14:textId="77777777" w:rsidR="0086370B" w:rsidRPr="001179C6" w:rsidRDefault="0086370B" w:rsidP="0086370B">
            <w:pPr>
              <w:pStyle w:val="affffffff6"/>
              <w:spacing w:after="0" w:line="240" w:lineRule="auto"/>
              <w:contextualSpacing/>
            </w:pPr>
            <w:r w:rsidRPr="001179C6">
              <w:t>Лист утверждения Технического проекта</w:t>
            </w:r>
          </w:p>
        </w:tc>
        <w:tc>
          <w:tcPr>
            <w:tcW w:w="3826" w:type="dxa"/>
          </w:tcPr>
          <w:p w14:paraId="552BFE4A" w14:textId="77777777" w:rsidR="0086370B" w:rsidRPr="001179C6" w:rsidRDefault="0086370B" w:rsidP="0086370B">
            <w:pPr>
              <w:pStyle w:val="affffffff6"/>
              <w:spacing w:after="0" w:line="240" w:lineRule="auto"/>
              <w:contextualSpacing/>
              <w:rPr>
                <w:bCs/>
                <w:iCs/>
                <w:color w:val="000000"/>
              </w:rPr>
            </w:pPr>
            <w:r w:rsidRPr="001179C6">
              <w:rPr>
                <w:bCs/>
                <w:iCs/>
                <w:color w:val="000000"/>
              </w:rPr>
              <w:t>Титульный лист является первым листом документа. Титульный лист, составленный на альбом документов, является первым листом описи этого альбома.</w:t>
            </w:r>
          </w:p>
          <w:p w14:paraId="13C751EC" w14:textId="77777777" w:rsidR="0086370B" w:rsidRPr="001179C6" w:rsidRDefault="0086370B" w:rsidP="0086370B">
            <w:pPr>
              <w:pStyle w:val="affffffff6"/>
              <w:spacing w:after="0" w:line="240" w:lineRule="auto"/>
              <w:contextualSpacing/>
              <w:rPr>
                <w:bCs/>
                <w:iCs/>
                <w:color w:val="000000"/>
              </w:rPr>
            </w:pPr>
            <w:r w:rsidRPr="001179C6">
              <w:rPr>
                <w:bCs/>
                <w:iCs/>
                <w:color w:val="000000"/>
              </w:rPr>
              <w:tab/>
              <w:t>Лист утверждения выпускают для документов, на которых по условиям их использования разработчик и (или) заказчик считает нецелесообразным приводить наименования организаций, должности и фамилии лиц, подписавших эти документы.</w:t>
            </w:r>
          </w:p>
          <w:p w14:paraId="609E99EF" w14:textId="77777777" w:rsidR="0086370B" w:rsidRPr="001179C6" w:rsidRDefault="0086370B" w:rsidP="0086370B">
            <w:pPr>
              <w:pStyle w:val="affffffff6"/>
              <w:spacing w:after="0" w:line="240" w:lineRule="auto"/>
              <w:contextualSpacing/>
              <w:rPr>
                <w:bCs/>
                <w:iCs/>
                <w:color w:val="000000"/>
              </w:rPr>
            </w:pPr>
            <w:r w:rsidRPr="001179C6">
              <w:rPr>
                <w:bCs/>
                <w:iCs/>
                <w:color w:val="000000"/>
              </w:rPr>
              <w:t>Лист утверждения выпускают для одного документа, для нескольких документов, для альбома документов или комплекта документов. Допускается выпускать Лист утверждения для отдельной части или нескольких частей документа.</w:t>
            </w:r>
          </w:p>
          <w:p w14:paraId="3F843F70" w14:textId="77777777" w:rsidR="0086370B" w:rsidRPr="001179C6" w:rsidRDefault="0086370B" w:rsidP="0086370B">
            <w:pPr>
              <w:pStyle w:val="affffffff6"/>
              <w:spacing w:after="0" w:line="240" w:lineRule="auto"/>
              <w:contextualSpacing/>
              <w:rPr>
                <w:bCs/>
                <w:iCs/>
                <w:color w:val="000000"/>
              </w:rPr>
            </w:pPr>
            <w:r w:rsidRPr="001179C6">
              <w:rPr>
                <w:bCs/>
                <w:iCs/>
                <w:color w:val="000000"/>
              </w:rPr>
              <w:tab/>
              <w:t xml:space="preserve">Обозначение </w:t>
            </w:r>
            <w:r w:rsidRPr="001179C6">
              <w:rPr>
                <w:bCs/>
                <w:iCs/>
                <w:color w:val="000000"/>
              </w:rPr>
              <w:tab/>
              <w:t>Листа утверждения состоит из обозначения документа, к которому он относится, с добавлением через дефис кода Листа утверждения, например, ХХХХ.ХХХХХХ.ХХХТУ-ЛУ.</w:t>
            </w:r>
          </w:p>
          <w:p w14:paraId="4F828ED1" w14:textId="77777777" w:rsidR="0086370B" w:rsidRPr="001179C6" w:rsidRDefault="0086370B" w:rsidP="0086370B">
            <w:pPr>
              <w:pStyle w:val="affffffff6"/>
              <w:spacing w:after="0" w:line="240" w:lineRule="auto"/>
              <w:contextualSpacing/>
              <w:rPr>
                <w:bCs/>
                <w:iCs/>
                <w:color w:val="000000"/>
              </w:rPr>
            </w:pPr>
            <w:r w:rsidRPr="001179C6">
              <w:rPr>
                <w:bCs/>
                <w:iCs/>
                <w:color w:val="000000"/>
              </w:rPr>
              <w:t xml:space="preserve">Если </w:t>
            </w:r>
            <w:r w:rsidRPr="001179C6">
              <w:rPr>
                <w:bCs/>
                <w:iCs/>
                <w:color w:val="000000"/>
              </w:rPr>
              <w:tab/>
              <w:t>Лист утверждения выпускается для альбома документов, ему присваивают обозначение одного из этих документов с добавлением через дефис кода Листа утверждения и записывают в опись альбома первым.</w:t>
            </w:r>
          </w:p>
          <w:p w14:paraId="5EADCDAD" w14:textId="77777777" w:rsidR="0086370B" w:rsidRPr="001179C6" w:rsidRDefault="0086370B" w:rsidP="0086370B">
            <w:pPr>
              <w:pStyle w:val="affffffff6"/>
              <w:spacing w:after="0" w:line="240" w:lineRule="auto"/>
              <w:contextualSpacing/>
              <w:rPr>
                <w:bCs/>
                <w:iCs/>
                <w:color w:val="000000"/>
              </w:rPr>
            </w:pPr>
            <w:r w:rsidRPr="001179C6">
              <w:rPr>
                <w:bCs/>
                <w:iCs/>
                <w:color w:val="000000"/>
              </w:rPr>
              <w:tab/>
              <w:t xml:space="preserve">Если </w:t>
            </w:r>
            <w:r w:rsidRPr="001179C6">
              <w:rPr>
                <w:bCs/>
                <w:iCs/>
                <w:color w:val="000000"/>
              </w:rPr>
              <w:tab/>
              <w:t>Лист утверждения выпускается для нескольких документов, ему присваивают обозначение одного из этих документов с добавлением через дефис кода Листа утверждения и записывают в спецификацию, в которую входит этот документ.</w:t>
            </w:r>
          </w:p>
          <w:p w14:paraId="4CB85950" w14:textId="7F2C7BC5" w:rsidR="0086370B" w:rsidRPr="001179C6" w:rsidRDefault="0086370B" w:rsidP="0086370B">
            <w:pPr>
              <w:pStyle w:val="affffffff6"/>
              <w:spacing w:after="0" w:line="240" w:lineRule="auto"/>
              <w:contextualSpacing/>
              <w:rPr>
                <w:bCs/>
                <w:iCs/>
                <w:color w:val="000000"/>
              </w:rPr>
            </w:pPr>
            <w:r w:rsidRPr="001179C6">
              <w:rPr>
                <w:bCs/>
                <w:iCs/>
                <w:color w:val="000000"/>
              </w:rPr>
              <w:tab/>
              <w:t xml:space="preserve">Если </w:t>
            </w:r>
            <w:r w:rsidRPr="001179C6">
              <w:rPr>
                <w:bCs/>
                <w:iCs/>
                <w:color w:val="000000"/>
              </w:rPr>
              <w:tab/>
              <w:t xml:space="preserve">Лист утверждения выпускается для комплекта документов, ему присваивают обозначение спецификации с добавлением кода ЛУ и записывают в спецификацию в раздел </w:t>
            </w:r>
            <w:r>
              <w:rPr>
                <w:bCs/>
                <w:iCs/>
                <w:color w:val="000000"/>
              </w:rPr>
              <w:t>«</w:t>
            </w:r>
            <w:r w:rsidRPr="001179C6">
              <w:rPr>
                <w:bCs/>
                <w:iCs/>
                <w:color w:val="000000"/>
              </w:rPr>
              <w:t>Документация</w:t>
            </w:r>
            <w:r>
              <w:rPr>
                <w:bCs/>
                <w:iCs/>
                <w:color w:val="000000"/>
              </w:rPr>
              <w:t>»</w:t>
            </w:r>
            <w:r w:rsidRPr="001179C6">
              <w:rPr>
                <w:bCs/>
                <w:iCs/>
                <w:color w:val="000000"/>
              </w:rPr>
              <w:t xml:space="preserve"> первым.</w:t>
            </w:r>
          </w:p>
          <w:p w14:paraId="57472861" w14:textId="25D1A842" w:rsidR="0086370B" w:rsidRPr="001179C6" w:rsidRDefault="0086370B" w:rsidP="0086370B">
            <w:pPr>
              <w:pStyle w:val="affffffff6"/>
              <w:spacing w:after="0" w:line="240" w:lineRule="auto"/>
              <w:contextualSpacing/>
              <w:rPr>
                <w:bCs/>
                <w:iCs/>
                <w:color w:val="000000"/>
              </w:rPr>
            </w:pPr>
            <w:r w:rsidRPr="001179C6">
              <w:rPr>
                <w:bCs/>
                <w:iCs/>
                <w:color w:val="000000"/>
              </w:rPr>
              <w:t xml:space="preserve">При записи </w:t>
            </w:r>
            <w:r w:rsidRPr="001179C6">
              <w:rPr>
                <w:bCs/>
                <w:iCs/>
                <w:color w:val="000000"/>
              </w:rPr>
              <w:tab/>
              <w:t xml:space="preserve">Листа утверждения в спецификацию следует указывать в графе </w:t>
            </w:r>
            <w:r>
              <w:rPr>
                <w:bCs/>
                <w:iCs/>
                <w:color w:val="000000"/>
              </w:rPr>
              <w:t>«</w:t>
            </w:r>
            <w:r w:rsidRPr="001179C6">
              <w:rPr>
                <w:bCs/>
                <w:iCs/>
                <w:color w:val="000000"/>
              </w:rPr>
              <w:t>Примечание</w:t>
            </w:r>
            <w:r>
              <w:rPr>
                <w:bCs/>
                <w:iCs/>
                <w:color w:val="000000"/>
              </w:rPr>
              <w:t>»</w:t>
            </w:r>
            <w:r w:rsidRPr="001179C6">
              <w:rPr>
                <w:bCs/>
                <w:iCs/>
                <w:color w:val="000000"/>
              </w:rPr>
              <w:t xml:space="preserve"> — </w:t>
            </w:r>
            <w:r>
              <w:rPr>
                <w:bCs/>
                <w:iCs/>
                <w:color w:val="000000"/>
              </w:rPr>
              <w:t>«</w:t>
            </w:r>
            <w:r w:rsidRPr="001179C6">
              <w:rPr>
                <w:bCs/>
                <w:iCs/>
                <w:color w:val="000000"/>
              </w:rPr>
              <w:t>Размножать по указанию</w:t>
            </w:r>
            <w:r>
              <w:rPr>
                <w:bCs/>
                <w:iCs/>
                <w:color w:val="000000"/>
              </w:rPr>
              <w:t>»</w:t>
            </w:r>
            <w:r w:rsidRPr="001179C6">
              <w:rPr>
                <w:bCs/>
                <w:iCs/>
                <w:color w:val="000000"/>
              </w:rPr>
              <w:t>.</w:t>
            </w:r>
          </w:p>
          <w:p w14:paraId="21852E8B" w14:textId="77777777" w:rsidR="0086370B" w:rsidRDefault="0086370B" w:rsidP="0086370B">
            <w:pPr>
              <w:pStyle w:val="affffffff6"/>
              <w:spacing w:after="0" w:line="240" w:lineRule="auto"/>
              <w:contextualSpacing/>
              <w:rPr>
                <w:bCs/>
                <w:iCs/>
                <w:color w:val="000000"/>
              </w:rPr>
            </w:pPr>
            <w:r w:rsidRPr="001179C6">
              <w:rPr>
                <w:bCs/>
                <w:iCs/>
                <w:color w:val="000000"/>
              </w:rPr>
              <w:tab/>
              <w:t>Лист утверждения должен соответствовать ГОСТ Р 2.105-2019.</w:t>
            </w:r>
          </w:p>
          <w:p w14:paraId="514BDD6D" w14:textId="77777777" w:rsidR="0086370B" w:rsidRDefault="0086370B" w:rsidP="0086370B">
            <w:pPr>
              <w:pStyle w:val="affffffff6"/>
              <w:spacing w:after="0" w:line="240" w:lineRule="auto"/>
              <w:contextualSpacing/>
              <w:rPr>
                <w:bCs/>
                <w:iCs/>
                <w:color w:val="000000"/>
              </w:rPr>
            </w:pPr>
            <w:r>
              <w:rPr>
                <w:bCs/>
                <w:iCs/>
                <w:color w:val="000000"/>
              </w:rPr>
              <w:t xml:space="preserve">При формировании Листа утверждения: </w:t>
            </w:r>
            <w:r>
              <w:rPr>
                <w:bCs/>
                <w:iCs/>
                <w:color w:val="000000"/>
              </w:rPr>
              <w:br/>
              <w:t>Для документа «План резервного копирования и восстановления» применять код Д1</w:t>
            </w:r>
          </w:p>
          <w:p w14:paraId="5FE4F4AB" w14:textId="667A83AD" w:rsidR="0086370B" w:rsidRPr="001179C6" w:rsidRDefault="0086370B" w:rsidP="0086370B">
            <w:pPr>
              <w:pStyle w:val="affffffff6"/>
              <w:spacing w:after="0" w:line="240" w:lineRule="auto"/>
              <w:contextualSpacing/>
              <w:rPr>
                <w:bCs/>
                <w:iCs/>
                <w:color w:val="000000"/>
              </w:rPr>
            </w:pPr>
            <w:r>
              <w:rPr>
                <w:bCs/>
                <w:iCs/>
                <w:color w:val="000000"/>
              </w:rPr>
              <w:t xml:space="preserve">Для документа «Технические требования к подключению </w:t>
            </w:r>
            <w:r w:rsidRPr="001179C6">
              <w:rPr>
                <w:color w:val="000000"/>
              </w:rPr>
              <w:t>автоматизированных рабочих мест пользователей государственной информационной системы</w:t>
            </w:r>
            <w:r>
              <w:rPr>
                <w:color w:val="000000"/>
              </w:rPr>
              <w:t>» применять код Д2</w:t>
            </w:r>
          </w:p>
        </w:tc>
        <w:tc>
          <w:tcPr>
            <w:tcW w:w="3348" w:type="dxa"/>
            <w:vMerge w:val="restart"/>
          </w:tcPr>
          <w:p w14:paraId="7712E80D" w14:textId="77777777" w:rsidR="00A81448" w:rsidRPr="001179C6" w:rsidRDefault="00A81448" w:rsidP="00A81448">
            <w:pPr>
              <w:widowControl w:val="0"/>
              <w:spacing w:after="0" w:line="240" w:lineRule="auto"/>
              <w:ind w:firstLine="0"/>
              <w:contextualSpacing/>
              <w:jc w:val="left"/>
              <w:rPr>
                <w:color w:val="000000"/>
              </w:rPr>
            </w:pPr>
            <w:r w:rsidRPr="001179C6">
              <w:rPr>
                <w:color w:val="000000"/>
              </w:rPr>
              <w:t>Подрядчик предоставляет:</w:t>
            </w:r>
          </w:p>
          <w:p w14:paraId="2B5D219A" w14:textId="77777777" w:rsidR="00A81448" w:rsidRPr="001179C6" w:rsidRDefault="00A81448" w:rsidP="00A81448">
            <w:pPr>
              <w:widowControl w:val="0"/>
              <w:spacing w:after="0" w:line="240" w:lineRule="auto"/>
              <w:ind w:firstLine="0"/>
              <w:contextualSpacing/>
              <w:jc w:val="left"/>
              <w:rPr>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Pr>
                <w:color w:val="000000"/>
              </w:rPr>
              <w:t>1</w:t>
            </w:r>
            <w:r w:rsidRPr="001179C6">
              <w:rPr>
                <w:color w:val="000000"/>
              </w:rPr>
              <w:t> этапу</w:t>
            </w:r>
            <w:r>
              <w:rPr>
                <w:color w:val="000000"/>
              </w:rPr>
              <w:t xml:space="preserve"> </w:t>
            </w:r>
            <w:r w:rsidRPr="008B1649">
              <w:t xml:space="preserve">Срок рассмотрения и согласования Получателем </w:t>
            </w:r>
            <w:r>
              <w:rPr>
                <w:color w:val="000000"/>
              </w:rPr>
              <w:t xml:space="preserve">не более </w:t>
            </w:r>
            <w:r>
              <w:rPr>
                <w:b/>
                <w:color w:val="000000"/>
              </w:rPr>
              <w:t>5</w:t>
            </w:r>
            <w:r w:rsidRPr="00EC047D">
              <w:rPr>
                <w:b/>
                <w:color w:val="000000"/>
              </w:rPr>
              <w:t xml:space="preserve"> (</w:t>
            </w:r>
            <w:r>
              <w:rPr>
                <w:b/>
                <w:color w:val="000000"/>
              </w:rPr>
              <w:t>пяти)</w:t>
            </w:r>
            <w:r w:rsidRPr="00EC047D">
              <w:rPr>
                <w:b/>
                <w:color w:val="000000"/>
              </w:rPr>
              <w:t xml:space="preserve"> </w:t>
            </w:r>
            <w:r>
              <w:rPr>
                <w:color w:val="000000"/>
              </w:rPr>
              <w:t xml:space="preserve">рабочих дней со дня предоставления Подрядчиком. </w:t>
            </w:r>
          </w:p>
          <w:p w14:paraId="64F18D05" w14:textId="3F222D61" w:rsidR="0086370B" w:rsidRPr="001179C6" w:rsidRDefault="0086370B" w:rsidP="0086370B">
            <w:pPr>
              <w:pStyle w:val="affffffff6"/>
              <w:spacing w:after="0" w:line="240" w:lineRule="auto"/>
              <w:contextualSpacing/>
              <w:rPr>
                <w:bCs/>
              </w:rPr>
            </w:pPr>
          </w:p>
        </w:tc>
        <w:tc>
          <w:tcPr>
            <w:tcW w:w="2324" w:type="dxa"/>
          </w:tcPr>
          <w:p w14:paraId="21BBD521" w14:textId="147828D9" w:rsidR="0086370B" w:rsidRPr="001179C6"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2E3CC9E1" w14:textId="77777777" w:rsidTr="00EA1138">
        <w:trPr>
          <w:trHeight w:val="340"/>
        </w:trPr>
        <w:tc>
          <w:tcPr>
            <w:tcW w:w="1272" w:type="dxa"/>
          </w:tcPr>
          <w:p w14:paraId="273EA12C" w14:textId="185C2A9D" w:rsidR="0086370B" w:rsidRPr="001179C6" w:rsidRDefault="009F6A8E" w:rsidP="0086370B">
            <w:pPr>
              <w:widowControl w:val="0"/>
              <w:spacing w:after="0" w:line="240" w:lineRule="auto"/>
              <w:ind w:firstLine="0"/>
              <w:contextualSpacing/>
              <w:jc w:val="center"/>
            </w:pPr>
            <w:r>
              <w:t>1.6.2</w:t>
            </w:r>
          </w:p>
        </w:tc>
        <w:tc>
          <w:tcPr>
            <w:tcW w:w="3685" w:type="dxa"/>
          </w:tcPr>
          <w:p w14:paraId="28B9EF93" w14:textId="77777777" w:rsidR="0086370B" w:rsidRPr="001179C6" w:rsidRDefault="0086370B" w:rsidP="0086370B">
            <w:pPr>
              <w:pStyle w:val="affffffff6"/>
              <w:spacing w:after="0" w:line="240" w:lineRule="auto"/>
              <w:contextualSpacing/>
            </w:pPr>
            <w:r w:rsidRPr="001179C6">
              <w:t>Ведомость Технического проекта</w:t>
            </w:r>
          </w:p>
        </w:tc>
        <w:tc>
          <w:tcPr>
            <w:tcW w:w="3826" w:type="dxa"/>
            <w:vMerge w:val="restart"/>
          </w:tcPr>
          <w:p w14:paraId="24C9C697" w14:textId="6E70A239" w:rsidR="0086370B" w:rsidRPr="00617B6C" w:rsidRDefault="0086370B" w:rsidP="0086370B">
            <w:pPr>
              <w:pStyle w:val="affffffff6"/>
              <w:spacing w:after="0" w:line="240" w:lineRule="auto"/>
              <w:contextualSpacing/>
            </w:pPr>
            <w:r w:rsidRPr="00617B6C">
              <w:t xml:space="preserve">Приказ ФСТЭК России </w:t>
            </w:r>
            <w:r w:rsidRPr="001179C6">
              <w:t>от 11.0</w:t>
            </w:r>
            <w:r>
              <w:t>4</w:t>
            </w:r>
            <w:r w:rsidRPr="001179C6">
              <w:t>.20</w:t>
            </w:r>
            <w:r>
              <w:t>25</w:t>
            </w:r>
            <w:r w:rsidRPr="001179C6">
              <w:t xml:space="preserve"> № 1</w:t>
            </w:r>
            <w:r>
              <w:t>1</w:t>
            </w:r>
            <w:r w:rsidRPr="001179C6">
              <w:t>7</w:t>
            </w:r>
            <w:r>
              <w:t>;</w:t>
            </w:r>
          </w:p>
          <w:p w14:paraId="687D9658" w14:textId="4EC2DDF4" w:rsidR="0086370B" w:rsidRPr="001179C6" w:rsidRDefault="0086370B" w:rsidP="0086370B">
            <w:pPr>
              <w:pStyle w:val="affffffff6"/>
              <w:spacing w:after="0" w:line="240" w:lineRule="auto"/>
              <w:contextualSpacing/>
            </w:pPr>
            <w:r w:rsidRPr="00617B6C">
              <w:t>ГОСТ Р 59795-2021</w:t>
            </w:r>
            <w:r w:rsidRPr="001179C6">
              <w:t>;</w:t>
            </w:r>
          </w:p>
          <w:p w14:paraId="34FDA003" w14:textId="77777777" w:rsidR="0086370B" w:rsidRPr="001179C6" w:rsidRDefault="0086370B" w:rsidP="0086370B">
            <w:pPr>
              <w:pStyle w:val="affffffff6"/>
              <w:spacing w:after="0" w:line="240" w:lineRule="auto"/>
              <w:contextualSpacing/>
            </w:pPr>
            <w:r w:rsidRPr="001179C6">
              <w:t>ГОСТ Р 51624-2000;</w:t>
            </w:r>
          </w:p>
          <w:p w14:paraId="00F0581A" w14:textId="4F889372" w:rsidR="0086370B" w:rsidRPr="001179C6" w:rsidRDefault="0086370B" w:rsidP="0086370B">
            <w:pPr>
              <w:pStyle w:val="affffffff6"/>
              <w:spacing w:after="0" w:line="240" w:lineRule="auto"/>
              <w:contextualSpacing/>
            </w:pPr>
            <w:r w:rsidRPr="001179C6">
              <w:t>ГОСТ Р 51583-2014;</w:t>
            </w:r>
          </w:p>
          <w:p w14:paraId="1F709C16" w14:textId="63A9FB21" w:rsidR="0086370B" w:rsidRDefault="0086370B" w:rsidP="0086370B">
            <w:pPr>
              <w:pStyle w:val="affffffff6"/>
              <w:spacing w:after="0" w:line="240" w:lineRule="auto"/>
              <w:contextualSpacing/>
            </w:pPr>
            <w:r w:rsidRPr="001179C6">
              <w:t>ГОСТ Р ИСО/МЭК 27002-2021;</w:t>
            </w:r>
          </w:p>
          <w:p w14:paraId="7E37BF76" w14:textId="77777777" w:rsidR="00A8753E" w:rsidRPr="001179C6" w:rsidRDefault="0086370B" w:rsidP="00A8753E">
            <w:pPr>
              <w:pStyle w:val="affffffff6"/>
              <w:spacing w:after="0" w:line="240" w:lineRule="auto"/>
              <w:contextualSpacing/>
            </w:pPr>
            <w:r w:rsidRPr="001D16EC">
              <w:rPr>
                <w:rFonts w:cstheme="minorHAnsi"/>
              </w:rPr>
              <w:t xml:space="preserve">В Пояснительной записке должна быть отображена реализация мер защиты информации </w:t>
            </w:r>
            <w:r>
              <w:rPr>
                <w:rFonts w:cstheme="minorHAnsi"/>
              </w:rPr>
              <w:br/>
            </w:r>
            <w:r w:rsidRPr="001D16EC">
              <w:rPr>
                <w:rFonts w:cstheme="minorHAnsi"/>
              </w:rPr>
              <w:t xml:space="preserve">в разрабатываемом специальном программном обеспечении Системы, состав которых определяется на основании категории значимости, класса защищенности либо уровня защищенности Системы </w:t>
            </w:r>
            <w:r>
              <w:rPr>
                <w:rFonts w:cstheme="minorHAnsi"/>
              </w:rPr>
              <w:br/>
            </w:r>
            <w:r w:rsidR="00A8753E" w:rsidRPr="001D16EC">
              <w:rPr>
                <w:rFonts w:cstheme="minorHAnsi"/>
              </w:rPr>
              <w:t>в соответствии с Таблицей 1</w:t>
            </w:r>
            <w:r w:rsidR="00A8753E">
              <w:rPr>
                <w:rFonts w:cstheme="minorHAnsi"/>
              </w:rPr>
              <w:t xml:space="preserve"> п. 2.2 Приложения № 4</w:t>
            </w:r>
            <w:r w:rsidR="00A8753E" w:rsidRPr="001D16EC">
              <w:rPr>
                <w:rFonts w:cstheme="minorHAnsi"/>
              </w:rPr>
              <w:t xml:space="preserve"> к Описанию объекта закупки</w:t>
            </w:r>
            <w:r w:rsidR="00A8753E">
              <w:rPr>
                <w:rFonts w:cstheme="minorHAnsi"/>
              </w:rPr>
              <w:t>.</w:t>
            </w:r>
          </w:p>
          <w:p w14:paraId="324FFA73" w14:textId="2A0ADFC8" w:rsidR="0086370B" w:rsidRPr="001179C6" w:rsidRDefault="0086370B" w:rsidP="0086370B">
            <w:pPr>
              <w:pStyle w:val="affffffff6"/>
              <w:spacing w:after="0" w:line="240" w:lineRule="auto"/>
              <w:contextualSpacing/>
            </w:pPr>
            <w:r w:rsidRPr="001179C6">
              <w:t xml:space="preserve">Пояснительная записка в разделе </w:t>
            </w:r>
            <w:r>
              <w:t>«</w:t>
            </w:r>
            <w:r w:rsidRPr="001179C6">
              <w:t>Описание процесса деятельности</w:t>
            </w:r>
            <w:r>
              <w:t>»</w:t>
            </w:r>
            <w:r w:rsidRPr="001179C6">
              <w:t xml:space="preserve"> должна содержать описание процессов, автоматизируемых Системой.</w:t>
            </w:r>
          </w:p>
          <w:p w14:paraId="4147DFC0" w14:textId="128BDB03" w:rsidR="0086370B" w:rsidRDefault="0086370B" w:rsidP="0086370B">
            <w:pPr>
              <w:pStyle w:val="affffffff6"/>
              <w:spacing w:after="0" w:line="240" w:lineRule="auto"/>
              <w:contextualSpacing/>
            </w:pPr>
            <w:r w:rsidRPr="001179C6">
              <w:t>Для р</w:t>
            </w:r>
            <w:r w:rsidRPr="001179C6">
              <w:rPr>
                <w:bCs/>
              </w:rPr>
              <w:t>азвиваемых и создаваемых функций и подсистем Системы автоматизируемые процессы описываются</w:t>
            </w:r>
            <w:r w:rsidRPr="001179C6">
              <w:t xml:space="preserve"> в виде схем в нотациях BPMN</w:t>
            </w:r>
            <w:r>
              <w:rPr>
                <w:rStyle w:val="affff9"/>
              </w:rPr>
              <w:footnoteReference w:id="28"/>
            </w:r>
            <w:r w:rsidRPr="001179C6">
              <w:t>, UML</w:t>
            </w:r>
            <w:r w:rsidRPr="001E21FB">
              <w:t>.</w:t>
            </w:r>
          </w:p>
          <w:p w14:paraId="423F8607" w14:textId="05D094ED" w:rsidR="0086370B" w:rsidRPr="00C14102" w:rsidRDefault="0086370B" w:rsidP="0086370B">
            <w:pPr>
              <w:pStyle w:val="affffffff6"/>
              <w:spacing w:after="0" w:line="240" w:lineRule="auto"/>
              <w:contextualSpacing/>
            </w:pPr>
            <w:r w:rsidRPr="00C14102">
              <w:t xml:space="preserve">Должны быть приведены сценарии переноса данных и развертывания нового ОПО и СрЗИ, развертывание нового СПО и перехода на </w:t>
            </w:r>
            <w:r w:rsidR="000D58FF">
              <w:t>продуктивный</w:t>
            </w:r>
            <w:r w:rsidRPr="00C14102">
              <w:t xml:space="preserve"> контур в соответствии с требованиями Про</w:t>
            </w:r>
            <w:r w:rsidR="002328D9">
              <w:t>цесса 13 и п. 2.2 Приложения № 4</w:t>
            </w:r>
            <w:r w:rsidRPr="00C14102">
              <w:t xml:space="preserve"> Описания объекта закупки, а также; </w:t>
            </w:r>
          </w:p>
          <w:p w14:paraId="1A058E64" w14:textId="2A8F0C8E" w:rsidR="0086370B" w:rsidRPr="00C14102" w:rsidRDefault="0086370B" w:rsidP="0086370B">
            <w:pPr>
              <w:pStyle w:val="affffffff6"/>
              <w:spacing w:after="0" w:line="240" w:lineRule="auto"/>
              <w:contextualSpacing/>
            </w:pPr>
            <w:r w:rsidRPr="00C14102">
              <w:t xml:space="preserve">- процедуры для создания либо обезличивания тестовых данных для использования на </w:t>
            </w:r>
            <w:r w:rsidR="003526C1" w:rsidRPr="00C14102">
              <w:t>предпродуктивном</w:t>
            </w:r>
            <w:r w:rsidRPr="00C14102">
              <w:t xml:space="preserve"> контуре, и необходимые скри</w:t>
            </w:r>
            <w:r w:rsidR="00FE153C">
              <w:t>п</w:t>
            </w:r>
            <w:r w:rsidRPr="00C14102">
              <w:t>ты для создания либо обезличивания тестовых данных;</w:t>
            </w:r>
          </w:p>
          <w:p w14:paraId="62344F9E" w14:textId="76AC2F0B" w:rsidR="0086370B" w:rsidRPr="00C14102" w:rsidRDefault="0086370B" w:rsidP="0086370B">
            <w:pPr>
              <w:pStyle w:val="affffffff6"/>
              <w:spacing w:after="0" w:line="240" w:lineRule="auto"/>
              <w:contextualSpacing/>
            </w:pPr>
            <w:r w:rsidRPr="00C14102">
              <w:t>- процедуры и необходимые скрипты для перемещени</w:t>
            </w:r>
            <w:r w:rsidR="000D58FF">
              <w:t>я</w:t>
            </w:r>
            <w:r w:rsidRPr="00C14102">
              <w:t xml:space="preserve"> лицензий между </w:t>
            </w:r>
            <w:r w:rsidR="000D58FF">
              <w:t>продуктивным</w:t>
            </w:r>
            <w:r w:rsidR="00650B96">
              <w:t xml:space="preserve"> и</w:t>
            </w:r>
            <w:r w:rsidR="000D58FF">
              <w:t xml:space="preserve"> предпродуктивным контурами</w:t>
            </w:r>
            <w:r w:rsidRPr="00C14102">
              <w:t xml:space="preserve">; </w:t>
            </w:r>
          </w:p>
          <w:p w14:paraId="0BDF5092" w14:textId="6F35E4AF" w:rsidR="0086370B" w:rsidRPr="008F07CA" w:rsidRDefault="0086370B" w:rsidP="0086370B">
            <w:pPr>
              <w:pStyle w:val="affffffff6"/>
              <w:spacing w:after="0" w:line="240" w:lineRule="auto"/>
              <w:contextualSpacing/>
              <w:rPr>
                <w:highlight w:val="cyan"/>
              </w:rPr>
            </w:pPr>
            <w:r w:rsidRPr="00C14102">
              <w:t>-</w:t>
            </w:r>
            <w:r w:rsidR="000D58FF">
              <w:t xml:space="preserve"> состав утилизируемых мощностей, </w:t>
            </w:r>
            <w:r w:rsidRPr="00C14102">
              <w:t xml:space="preserve">процедуры и необходимые </w:t>
            </w:r>
            <w:r w:rsidR="00FE153C" w:rsidRPr="00C14102">
              <w:t>скрипты</w:t>
            </w:r>
            <w:r w:rsidRPr="00C14102">
              <w:t xml:space="preserve"> для их утилизации.</w:t>
            </w:r>
          </w:p>
          <w:p w14:paraId="502D5CCF" w14:textId="59F62C50" w:rsidR="0086370B" w:rsidRPr="001179C6" w:rsidRDefault="0086370B" w:rsidP="0086370B">
            <w:pPr>
              <w:pStyle w:val="affffffff6"/>
              <w:spacing w:after="0" w:line="240" w:lineRule="auto"/>
              <w:contextualSpacing/>
            </w:pPr>
            <w:r w:rsidRPr="001179C6">
              <w:t xml:space="preserve">В документе </w:t>
            </w:r>
            <w:r>
              <w:t>«</w:t>
            </w:r>
            <w:r w:rsidRPr="001179C6">
              <w:t>Описание программного обеспечения</w:t>
            </w:r>
            <w:r>
              <w:t>»</w:t>
            </w:r>
            <w:r w:rsidRPr="001179C6">
              <w:t xml:space="preserve"> должно быть приведено описание фреймворков, библиотек, сервисов и т.д.</w:t>
            </w:r>
          </w:p>
          <w:p w14:paraId="4FF2AACE" w14:textId="26830451" w:rsidR="0086370B" w:rsidRDefault="0086370B" w:rsidP="0086370B">
            <w:pPr>
              <w:pStyle w:val="affffffff6"/>
              <w:spacing w:after="0" w:line="240" w:lineRule="auto"/>
              <w:contextualSpacing/>
            </w:pPr>
            <w:r w:rsidRPr="001179C6">
              <w:t>В Пояснительной записке должно содержаться описание требований к АРМ Пользователей, подключающихся к Системе.</w:t>
            </w:r>
            <w:r w:rsidRPr="00843EF4">
              <w:t xml:space="preserve"> </w:t>
            </w:r>
          </w:p>
          <w:p w14:paraId="713D97A2" w14:textId="102AA2DD" w:rsidR="0086370B" w:rsidRDefault="0086370B" w:rsidP="00CD3E95">
            <w:pPr>
              <w:pStyle w:val="affffffff6"/>
              <w:spacing w:after="0" w:line="240" w:lineRule="auto"/>
              <w:contextualSpacing/>
            </w:pPr>
            <w:r>
              <w:t xml:space="preserve">Документ «Описание организации информационной базы» должен </w:t>
            </w:r>
            <w:r w:rsidR="00CD3E95">
              <w:t xml:space="preserve">быть оформлен в соответствии с </w:t>
            </w:r>
            <w:r w:rsidR="00CD3E95" w:rsidRPr="00CD3E95">
              <w:t>Ме</w:t>
            </w:r>
            <w:r w:rsidR="00CD3E95">
              <w:t>тодическими</w:t>
            </w:r>
            <w:r w:rsidR="00CD3E95" w:rsidRPr="00CD3E95">
              <w:t xml:space="preserve"> указания</w:t>
            </w:r>
            <w:r w:rsidR="00CD3E95">
              <w:t>ми</w:t>
            </w:r>
            <w:r w:rsidR="00CD3E95" w:rsidRPr="00CD3E95">
              <w:t xml:space="preserve"> к оформлению документа «Описание организации информационной базы»</w:t>
            </w:r>
            <w:r w:rsidR="001469BC">
              <w:rPr>
                <w:rStyle w:val="affff9"/>
              </w:rPr>
              <w:footnoteReference w:id="29"/>
            </w:r>
            <w:r>
              <w:t>.</w:t>
            </w:r>
          </w:p>
          <w:p w14:paraId="7D5FA608" w14:textId="645F1C37" w:rsidR="00CD3E95" w:rsidRPr="001179C6" w:rsidRDefault="00CD3E95" w:rsidP="00CD3E95">
            <w:pPr>
              <w:pStyle w:val="affffffff6"/>
              <w:spacing w:after="0" w:line="240" w:lineRule="auto"/>
              <w:contextualSpacing/>
            </w:pPr>
            <w:r>
              <w:t>Документ «</w:t>
            </w:r>
            <w:r w:rsidRPr="00CD3E95">
              <w:t>Описание систем классификации и кодирования</w:t>
            </w:r>
            <w:r>
              <w:t xml:space="preserve">» должен быть оформлен в соответствии с </w:t>
            </w:r>
            <w:r w:rsidRPr="00CD3E95">
              <w:t>Методически</w:t>
            </w:r>
            <w:r>
              <w:t>ми</w:t>
            </w:r>
            <w:r w:rsidRPr="00CD3E95">
              <w:t xml:space="preserve"> указания</w:t>
            </w:r>
            <w:r>
              <w:t>ми</w:t>
            </w:r>
            <w:r w:rsidRPr="00CD3E95">
              <w:t xml:space="preserve"> к оформлению документа «Описание систем классификации и кодирования»</w:t>
            </w:r>
            <w:r w:rsidR="001469BC">
              <w:rPr>
                <w:rStyle w:val="affff9"/>
              </w:rPr>
              <w:footnoteReference w:id="30"/>
            </w:r>
            <w:r>
              <w:t>.</w:t>
            </w:r>
          </w:p>
        </w:tc>
        <w:tc>
          <w:tcPr>
            <w:tcW w:w="3348" w:type="dxa"/>
            <w:vMerge/>
          </w:tcPr>
          <w:p w14:paraId="59718694" w14:textId="77777777" w:rsidR="0086370B" w:rsidRPr="001179C6" w:rsidRDefault="0086370B" w:rsidP="0086370B">
            <w:pPr>
              <w:widowControl w:val="0"/>
              <w:spacing w:after="0" w:line="240" w:lineRule="auto"/>
              <w:ind w:firstLine="0"/>
              <w:contextualSpacing/>
              <w:rPr>
                <w:color w:val="000000"/>
              </w:rPr>
            </w:pPr>
          </w:p>
        </w:tc>
        <w:tc>
          <w:tcPr>
            <w:tcW w:w="2324" w:type="dxa"/>
            <w:vMerge w:val="restart"/>
          </w:tcPr>
          <w:p w14:paraId="7344B766" w14:textId="54501EDB" w:rsidR="0086370B" w:rsidRPr="001179C6" w:rsidRDefault="00C14102" w:rsidP="0086370B">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43FB447E" w14:textId="77777777" w:rsidTr="00EA1138">
        <w:trPr>
          <w:trHeight w:val="340"/>
        </w:trPr>
        <w:tc>
          <w:tcPr>
            <w:tcW w:w="1272" w:type="dxa"/>
          </w:tcPr>
          <w:p w14:paraId="6D198019" w14:textId="0B4336D0" w:rsidR="0086370B" w:rsidRPr="001179C6" w:rsidRDefault="009F6A8E" w:rsidP="0086370B">
            <w:pPr>
              <w:widowControl w:val="0"/>
              <w:spacing w:after="0" w:line="240" w:lineRule="auto"/>
              <w:ind w:firstLine="0"/>
              <w:contextualSpacing/>
              <w:jc w:val="center"/>
            </w:pPr>
            <w:r>
              <w:t>1.6.3</w:t>
            </w:r>
          </w:p>
        </w:tc>
        <w:tc>
          <w:tcPr>
            <w:tcW w:w="3685" w:type="dxa"/>
          </w:tcPr>
          <w:p w14:paraId="0654243D" w14:textId="77777777" w:rsidR="0086370B" w:rsidRPr="001179C6" w:rsidRDefault="0086370B" w:rsidP="0086370B">
            <w:pPr>
              <w:pStyle w:val="affffffff6"/>
              <w:spacing w:after="0" w:line="240" w:lineRule="auto"/>
              <w:contextualSpacing/>
            </w:pPr>
            <w:r w:rsidRPr="001179C6">
              <w:t>Пояснительная записка</w:t>
            </w:r>
          </w:p>
        </w:tc>
        <w:tc>
          <w:tcPr>
            <w:tcW w:w="3826" w:type="dxa"/>
            <w:vMerge/>
          </w:tcPr>
          <w:p w14:paraId="64FEF407" w14:textId="77777777" w:rsidR="0086370B" w:rsidRPr="001179C6" w:rsidRDefault="0086370B" w:rsidP="0086370B">
            <w:pPr>
              <w:widowControl w:val="0"/>
              <w:spacing w:after="0" w:line="240" w:lineRule="auto"/>
              <w:ind w:firstLine="0"/>
              <w:contextualSpacing/>
              <w:rPr>
                <w:color w:val="000000"/>
              </w:rPr>
            </w:pPr>
          </w:p>
        </w:tc>
        <w:tc>
          <w:tcPr>
            <w:tcW w:w="3348" w:type="dxa"/>
            <w:vMerge/>
          </w:tcPr>
          <w:p w14:paraId="23E48F67" w14:textId="77777777" w:rsidR="0086370B" w:rsidRPr="001179C6" w:rsidRDefault="0086370B" w:rsidP="0086370B">
            <w:pPr>
              <w:widowControl w:val="0"/>
              <w:spacing w:after="0" w:line="240" w:lineRule="auto"/>
              <w:ind w:firstLine="0"/>
              <w:contextualSpacing/>
              <w:rPr>
                <w:color w:val="000000"/>
              </w:rPr>
            </w:pPr>
          </w:p>
        </w:tc>
        <w:tc>
          <w:tcPr>
            <w:tcW w:w="2324" w:type="dxa"/>
            <w:vMerge/>
          </w:tcPr>
          <w:p w14:paraId="125E3A9D" w14:textId="25851581" w:rsidR="0086370B" w:rsidRPr="001179C6" w:rsidRDefault="0086370B" w:rsidP="0086370B">
            <w:pPr>
              <w:widowControl w:val="0"/>
              <w:spacing w:after="0" w:line="240" w:lineRule="auto"/>
              <w:contextualSpacing/>
              <w:jc w:val="left"/>
              <w:rPr>
                <w:color w:val="000000"/>
              </w:rPr>
            </w:pPr>
          </w:p>
        </w:tc>
      </w:tr>
      <w:tr w:rsidR="0086370B" w:rsidRPr="001179C6" w14:paraId="2FEAA083" w14:textId="77777777" w:rsidTr="00EA1138">
        <w:trPr>
          <w:trHeight w:val="340"/>
        </w:trPr>
        <w:tc>
          <w:tcPr>
            <w:tcW w:w="1272" w:type="dxa"/>
          </w:tcPr>
          <w:p w14:paraId="197F7D1A" w14:textId="68271A34" w:rsidR="0086370B" w:rsidRPr="001179C6" w:rsidRDefault="009F6A8E" w:rsidP="0086370B">
            <w:pPr>
              <w:widowControl w:val="0"/>
              <w:spacing w:after="0" w:line="240" w:lineRule="auto"/>
              <w:ind w:firstLine="0"/>
              <w:contextualSpacing/>
              <w:jc w:val="center"/>
            </w:pPr>
            <w:r>
              <w:t>1.6.4</w:t>
            </w:r>
          </w:p>
        </w:tc>
        <w:tc>
          <w:tcPr>
            <w:tcW w:w="3685" w:type="dxa"/>
          </w:tcPr>
          <w:p w14:paraId="4AEF146E" w14:textId="77777777" w:rsidR="0086370B" w:rsidRPr="001179C6" w:rsidRDefault="0086370B" w:rsidP="0086370B">
            <w:pPr>
              <w:pStyle w:val="affffffff6"/>
              <w:spacing w:after="0" w:line="240" w:lineRule="auto"/>
              <w:contextualSpacing/>
            </w:pPr>
            <w:r w:rsidRPr="001179C6">
              <w:t>Схема функциональной структуры</w:t>
            </w:r>
          </w:p>
        </w:tc>
        <w:tc>
          <w:tcPr>
            <w:tcW w:w="3826" w:type="dxa"/>
            <w:vMerge/>
          </w:tcPr>
          <w:p w14:paraId="50EF8C76" w14:textId="77777777" w:rsidR="0086370B" w:rsidRPr="001179C6" w:rsidRDefault="0086370B" w:rsidP="0086370B">
            <w:pPr>
              <w:widowControl w:val="0"/>
              <w:spacing w:after="0" w:line="240" w:lineRule="auto"/>
              <w:ind w:firstLine="0"/>
              <w:contextualSpacing/>
              <w:rPr>
                <w:color w:val="000000"/>
              </w:rPr>
            </w:pPr>
          </w:p>
        </w:tc>
        <w:tc>
          <w:tcPr>
            <w:tcW w:w="3348" w:type="dxa"/>
            <w:vMerge/>
          </w:tcPr>
          <w:p w14:paraId="10EC762B" w14:textId="77777777" w:rsidR="0086370B" w:rsidRPr="001179C6" w:rsidRDefault="0086370B" w:rsidP="0086370B">
            <w:pPr>
              <w:widowControl w:val="0"/>
              <w:spacing w:after="0" w:line="240" w:lineRule="auto"/>
              <w:ind w:firstLine="0"/>
              <w:contextualSpacing/>
              <w:rPr>
                <w:color w:val="000000"/>
              </w:rPr>
            </w:pPr>
          </w:p>
        </w:tc>
        <w:tc>
          <w:tcPr>
            <w:tcW w:w="2324" w:type="dxa"/>
            <w:vMerge/>
          </w:tcPr>
          <w:p w14:paraId="5A7E074B" w14:textId="3CA46C60" w:rsidR="0086370B" w:rsidRPr="001179C6" w:rsidRDefault="0086370B" w:rsidP="0086370B">
            <w:pPr>
              <w:widowControl w:val="0"/>
              <w:spacing w:after="0" w:line="240" w:lineRule="auto"/>
              <w:contextualSpacing/>
              <w:jc w:val="left"/>
              <w:rPr>
                <w:color w:val="000000"/>
              </w:rPr>
            </w:pPr>
          </w:p>
        </w:tc>
      </w:tr>
      <w:tr w:rsidR="0086370B" w:rsidRPr="001179C6" w14:paraId="107242FD" w14:textId="77777777" w:rsidTr="00EA1138">
        <w:trPr>
          <w:trHeight w:val="340"/>
        </w:trPr>
        <w:tc>
          <w:tcPr>
            <w:tcW w:w="1272" w:type="dxa"/>
          </w:tcPr>
          <w:p w14:paraId="571C9A61" w14:textId="4D02EB22" w:rsidR="0086370B" w:rsidRPr="001179C6" w:rsidRDefault="009F6A8E" w:rsidP="0086370B">
            <w:pPr>
              <w:widowControl w:val="0"/>
              <w:spacing w:after="0" w:line="240" w:lineRule="auto"/>
              <w:ind w:firstLine="0"/>
              <w:contextualSpacing/>
              <w:jc w:val="center"/>
            </w:pPr>
            <w:r>
              <w:rPr>
                <w:color w:val="000000"/>
              </w:rPr>
              <w:t>1.6.5</w:t>
            </w:r>
          </w:p>
        </w:tc>
        <w:tc>
          <w:tcPr>
            <w:tcW w:w="3685" w:type="dxa"/>
          </w:tcPr>
          <w:p w14:paraId="7F5B5E71" w14:textId="77777777" w:rsidR="0086370B" w:rsidRPr="001179C6" w:rsidRDefault="0086370B" w:rsidP="0086370B">
            <w:pPr>
              <w:pStyle w:val="affffffff6"/>
              <w:spacing w:after="0" w:line="240" w:lineRule="auto"/>
              <w:contextualSpacing/>
            </w:pPr>
            <w:r w:rsidRPr="001179C6">
              <w:t>Схема организационной структуры</w:t>
            </w:r>
          </w:p>
        </w:tc>
        <w:tc>
          <w:tcPr>
            <w:tcW w:w="3826" w:type="dxa"/>
            <w:vMerge/>
          </w:tcPr>
          <w:p w14:paraId="6F4301C5" w14:textId="77777777" w:rsidR="0086370B" w:rsidRPr="001179C6" w:rsidRDefault="0086370B" w:rsidP="0086370B">
            <w:pPr>
              <w:widowControl w:val="0"/>
              <w:spacing w:after="0" w:line="240" w:lineRule="auto"/>
              <w:ind w:firstLine="0"/>
              <w:contextualSpacing/>
              <w:rPr>
                <w:color w:val="000000"/>
              </w:rPr>
            </w:pPr>
          </w:p>
        </w:tc>
        <w:tc>
          <w:tcPr>
            <w:tcW w:w="3348" w:type="dxa"/>
            <w:vMerge/>
          </w:tcPr>
          <w:p w14:paraId="78A7D1FB" w14:textId="77777777" w:rsidR="0086370B" w:rsidRPr="001179C6" w:rsidRDefault="0086370B" w:rsidP="0086370B">
            <w:pPr>
              <w:widowControl w:val="0"/>
              <w:spacing w:after="0" w:line="240" w:lineRule="auto"/>
              <w:ind w:firstLine="0"/>
              <w:contextualSpacing/>
              <w:rPr>
                <w:color w:val="000000"/>
              </w:rPr>
            </w:pPr>
          </w:p>
        </w:tc>
        <w:tc>
          <w:tcPr>
            <w:tcW w:w="2324" w:type="dxa"/>
            <w:vMerge/>
          </w:tcPr>
          <w:p w14:paraId="592F8E48" w14:textId="26EDC916" w:rsidR="0086370B" w:rsidRPr="001179C6" w:rsidRDefault="0086370B" w:rsidP="0086370B">
            <w:pPr>
              <w:widowControl w:val="0"/>
              <w:spacing w:after="0" w:line="240" w:lineRule="auto"/>
              <w:contextualSpacing/>
              <w:jc w:val="left"/>
              <w:rPr>
                <w:color w:val="000000"/>
              </w:rPr>
            </w:pPr>
          </w:p>
        </w:tc>
      </w:tr>
      <w:tr w:rsidR="0086370B" w:rsidRPr="001179C6" w14:paraId="1D4EF4AF" w14:textId="77777777" w:rsidTr="00EA1138">
        <w:trPr>
          <w:trHeight w:val="340"/>
        </w:trPr>
        <w:tc>
          <w:tcPr>
            <w:tcW w:w="1272" w:type="dxa"/>
          </w:tcPr>
          <w:p w14:paraId="0A80ADCB" w14:textId="362ACF4A" w:rsidR="0086370B" w:rsidRPr="001179C6" w:rsidRDefault="009F6A8E" w:rsidP="0086370B">
            <w:pPr>
              <w:widowControl w:val="0"/>
              <w:spacing w:after="0" w:line="240" w:lineRule="auto"/>
              <w:ind w:firstLine="0"/>
              <w:contextualSpacing/>
              <w:jc w:val="center"/>
              <w:rPr>
                <w:color w:val="000000"/>
              </w:rPr>
            </w:pPr>
            <w:r>
              <w:rPr>
                <w:color w:val="000000"/>
              </w:rPr>
              <w:t>1.6.6</w:t>
            </w:r>
          </w:p>
        </w:tc>
        <w:tc>
          <w:tcPr>
            <w:tcW w:w="3685" w:type="dxa"/>
          </w:tcPr>
          <w:p w14:paraId="0597FBF9" w14:textId="77777777" w:rsidR="0086370B" w:rsidRPr="001179C6" w:rsidRDefault="0086370B" w:rsidP="0086370B">
            <w:pPr>
              <w:pStyle w:val="affffffff6"/>
              <w:spacing w:after="0" w:line="240" w:lineRule="auto"/>
              <w:contextualSpacing/>
              <w:rPr>
                <w:color w:val="000000"/>
              </w:rPr>
            </w:pPr>
            <w:r w:rsidRPr="001179C6">
              <w:rPr>
                <w:color w:val="000000"/>
              </w:rPr>
              <w:t>Описание автоматизируемых функций</w:t>
            </w:r>
          </w:p>
        </w:tc>
        <w:tc>
          <w:tcPr>
            <w:tcW w:w="3826" w:type="dxa"/>
            <w:vMerge/>
          </w:tcPr>
          <w:p w14:paraId="32AA2DEA" w14:textId="77777777" w:rsidR="0086370B" w:rsidRPr="001179C6" w:rsidRDefault="0086370B" w:rsidP="0086370B">
            <w:pPr>
              <w:widowControl w:val="0"/>
              <w:spacing w:after="0" w:line="240" w:lineRule="auto"/>
              <w:ind w:firstLine="0"/>
              <w:contextualSpacing/>
              <w:rPr>
                <w:color w:val="000000"/>
              </w:rPr>
            </w:pPr>
          </w:p>
        </w:tc>
        <w:tc>
          <w:tcPr>
            <w:tcW w:w="3348" w:type="dxa"/>
            <w:vMerge/>
          </w:tcPr>
          <w:p w14:paraId="45B03529" w14:textId="77777777" w:rsidR="0086370B" w:rsidRPr="001179C6" w:rsidRDefault="0086370B" w:rsidP="0086370B">
            <w:pPr>
              <w:widowControl w:val="0"/>
              <w:spacing w:after="0" w:line="240" w:lineRule="auto"/>
              <w:ind w:firstLine="0"/>
              <w:contextualSpacing/>
              <w:rPr>
                <w:color w:val="000000"/>
              </w:rPr>
            </w:pPr>
          </w:p>
        </w:tc>
        <w:tc>
          <w:tcPr>
            <w:tcW w:w="2324" w:type="dxa"/>
            <w:vMerge/>
          </w:tcPr>
          <w:p w14:paraId="13F446DB" w14:textId="0EDC855E" w:rsidR="0086370B" w:rsidRPr="001179C6" w:rsidRDefault="0086370B" w:rsidP="0086370B">
            <w:pPr>
              <w:widowControl w:val="0"/>
              <w:spacing w:after="0" w:line="240" w:lineRule="auto"/>
              <w:contextualSpacing/>
              <w:jc w:val="left"/>
              <w:rPr>
                <w:color w:val="000000"/>
              </w:rPr>
            </w:pPr>
          </w:p>
        </w:tc>
      </w:tr>
      <w:tr w:rsidR="0086370B" w:rsidRPr="001179C6" w14:paraId="34C1E7BA" w14:textId="77777777" w:rsidTr="00EA1138">
        <w:trPr>
          <w:trHeight w:val="340"/>
        </w:trPr>
        <w:tc>
          <w:tcPr>
            <w:tcW w:w="1272" w:type="dxa"/>
          </w:tcPr>
          <w:p w14:paraId="790DAF18" w14:textId="61DD07E8" w:rsidR="0086370B" w:rsidRPr="001179C6" w:rsidRDefault="009F6A8E" w:rsidP="0086370B">
            <w:pPr>
              <w:widowControl w:val="0"/>
              <w:spacing w:after="0" w:line="240" w:lineRule="auto"/>
              <w:ind w:firstLine="0"/>
              <w:contextualSpacing/>
              <w:jc w:val="center"/>
              <w:rPr>
                <w:color w:val="000000"/>
              </w:rPr>
            </w:pPr>
            <w:r>
              <w:rPr>
                <w:color w:val="000000"/>
              </w:rPr>
              <w:t>1.6.7</w:t>
            </w:r>
          </w:p>
        </w:tc>
        <w:tc>
          <w:tcPr>
            <w:tcW w:w="3685" w:type="dxa"/>
          </w:tcPr>
          <w:p w14:paraId="1D031D8A" w14:textId="77777777" w:rsidR="0086370B" w:rsidRPr="001179C6" w:rsidRDefault="0086370B" w:rsidP="0086370B">
            <w:pPr>
              <w:pStyle w:val="affffffff6"/>
              <w:spacing w:after="0" w:line="240" w:lineRule="auto"/>
              <w:contextualSpacing/>
              <w:rPr>
                <w:color w:val="000000"/>
              </w:rPr>
            </w:pPr>
            <w:r w:rsidRPr="001179C6">
              <w:rPr>
                <w:color w:val="000000"/>
              </w:rPr>
              <w:t>Описание организации информационной базы</w:t>
            </w:r>
          </w:p>
        </w:tc>
        <w:tc>
          <w:tcPr>
            <w:tcW w:w="3826" w:type="dxa"/>
            <w:vMerge/>
          </w:tcPr>
          <w:p w14:paraId="1B90E750" w14:textId="77777777" w:rsidR="0086370B" w:rsidRPr="001179C6" w:rsidRDefault="0086370B" w:rsidP="0086370B">
            <w:pPr>
              <w:widowControl w:val="0"/>
              <w:spacing w:after="0" w:line="240" w:lineRule="auto"/>
              <w:ind w:firstLine="0"/>
              <w:contextualSpacing/>
              <w:rPr>
                <w:color w:val="000000"/>
              </w:rPr>
            </w:pPr>
          </w:p>
        </w:tc>
        <w:tc>
          <w:tcPr>
            <w:tcW w:w="3348" w:type="dxa"/>
            <w:vMerge/>
          </w:tcPr>
          <w:p w14:paraId="2106BA09" w14:textId="77777777" w:rsidR="0086370B" w:rsidRPr="001179C6" w:rsidRDefault="0086370B" w:rsidP="0086370B">
            <w:pPr>
              <w:widowControl w:val="0"/>
              <w:spacing w:after="0" w:line="240" w:lineRule="auto"/>
              <w:ind w:firstLine="0"/>
              <w:contextualSpacing/>
              <w:rPr>
                <w:color w:val="000000"/>
              </w:rPr>
            </w:pPr>
          </w:p>
        </w:tc>
        <w:tc>
          <w:tcPr>
            <w:tcW w:w="2324" w:type="dxa"/>
            <w:vMerge/>
          </w:tcPr>
          <w:p w14:paraId="1A1BBA2C" w14:textId="4A2DEF75" w:rsidR="0086370B" w:rsidRPr="001179C6" w:rsidRDefault="0086370B" w:rsidP="0086370B">
            <w:pPr>
              <w:widowControl w:val="0"/>
              <w:spacing w:after="0" w:line="240" w:lineRule="auto"/>
              <w:contextualSpacing/>
              <w:jc w:val="left"/>
              <w:rPr>
                <w:color w:val="000000"/>
              </w:rPr>
            </w:pPr>
          </w:p>
        </w:tc>
      </w:tr>
      <w:tr w:rsidR="0086370B" w:rsidRPr="001179C6" w14:paraId="3960C7D2" w14:textId="77777777" w:rsidTr="00EA1138">
        <w:trPr>
          <w:trHeight w:val="340"/>
        </w:trPr>
        <w:tc>
          <w:tcPr>
            <w:tcW w:w="1272" w:type="dxa"/>
          </w:tcPr>
          <w:p w14:paraId="0DE397D3" w14:textId="02124847" w:rsidR="0086370B" w:rsidRPr="001179C6" w:rsidRDefault="009F6A8E" w:rsidP="0086370B">
            <w:pPr>
              <w:widowControl w:val="0"/>
              <w:spacing w:after="0" w:line="240" w:lineRule="auto"/>
              <w:ind w:firstLine="0"/>
              <w:contextualSpacing/>
              <w:jc w:val="center"/>
              <w:rPr>
                <w:color w:val="000000"/>
              </w:rPr>
            </w:pPr>
            <w:r>
              <w:rPr>
                <w:color w:val="000000"/>
              </w:rPr>
              <w:t>1.6.8</w:t>
            </w:r>
          </w:p>
        </w:tc>
        <w:tc>
          <w:tcPr>
            <w:tcW w:w="3685" w:type="dxa"/>
          </w:tcPr>
          <w:p w14:paraId="6F44378A" w14:textId="77777777" w:rsidR="0086370B" w:rsidRPr="001179C6" w:rsidRDefault="0086370B" w:rsidP="0086370B">
            <w:pPr>
              <w:pStyle w:val="affffffff6"/>
              <w:spacing w:after="0" w:line="240" w:lineRule="auto"/>
              <w:contextualSpacing/>
              <w:rPr>
                <w:color w:val="000000"/>
              </w:rPr>
            </w:pPr>
            <w:r w:rsidRPr="001179C6">
              <w:rPr>
                <w:color w:val="000000"/>
              </w:rPr>
              <w:t>Описание систем классификации и кодирования</w:t>
            </w:r>
          </w:p>
        </w:tc>
        <w:tc>
          <w:tcPr>
            <w:tcW w:w="3826" w:type="dxa"/>
            <w:vMerge/>
          </w:tcPr>
          <w:p w14:paraId="2713AAB0" w14:textId="77777777" w:rsidR="0086370B" w:rsidRPr="001179C6" w:rsidRDefault="0086370B" w:rsidP="0086370B">
            <w:pPr>
              <w:widowControl w:val="0"/>
              <w:spacing w:after="0" w:line="240" w:lineRule="auto"/>
              <w:ind w:firstLine="0"/>
              <w:contextualSpacing/>
              <w:rPr>
                <w:color w:val="000000"/>
              </w:rPr>
            </w:pPr>
          </w:p>
        </w:tc>
        <w:tc>
          <w:tcPr>
            <w:tcW w:w="3348" w:type="dxa"/>
            <w:vMerge/>
          </w:tcPr>
          <w:p w14:paraId="3887D7A9" w14:textId="77777777" w:rsidR="0086370B" w:rsidRPr="001179C6" w:rsidRDefault="0086370B" w:rsidP="0086370B">
            <w:pPr>
              <w:widowControl w:val="0"/>
              <w:spacing w:after="0" w:line="240" w:lineRule="auto"/>
              <w:ind w:firstLine="0"/>
              <w:contextualSpacing/>
              <w:rPr>
                <w:color w:val="000000"/>
              </w:rPr>
            </w:pPr>
          </w:p>
        </w:tc>
        <w:tc>
          <w:tcPr>
            <w:tcW w:w="2324" w:type="dxa"/>
            <w:vMerge/>
          </w:tcPr>
          <w:p w14:paraId="4E69514D" w14:textId="1F86545B" w:rsidR="0086370B" w:rsidRPr="001179C6" w:rsidRDefault="0086370B" w:rsidP="0086370B">
            <w:pPr>
              <w:widowControl w:val="0"/>
              <w:spacing w:after="0" w:line="240" w:lineRule="auto"/>
              <w:contextualSpacing/>
              <w:jc w:val="left"/>
              <w:rPr>
                <w:color w:val="000000"/>
              </w:rPr>
            </w:pPr>
          </w:p>
        </w:tc>
      </w:tr>
      <w:tr w:rsidR="0086370B" w:rsidRPr="001179C6" w14:paraId="7A465A05" w14:textId="77777777" w:rsidTr="00EA1138">
        <w:trPr>
          <w:trHeight w:val="340"/>
        </w:trPr>
        <w:tc>
          <w:tcPr>
            <w:tcW w:w="1272" w:type="dxa"/>
          </w:tcPr>
          <w:p w14:paraId="50DE9CC1" w14:textId="3E2940D2" w:rsidR="0086370B" w:rsidRPr="001179C6" w:rsidRDefault="009F6A8E" w:rsidP="0086370B">
            <w:pPr>
              <w:widowControl w:val="0"/>
              <w:spacing w:after="0" w:line="240" w:lineRule="auto"/>
              <w:ind w:firstLine="0"/>
              <w:contextualSpacing/>
              <w:jc w:val="center"/>
              <w:rPr>
                <w:color w:val="000000"/>
              </w:rPr>
            </w:pPr>
            <w:r>
              <w:rPr>
                <w:color w:val="000000"/>
              </w:rPr>
              <w:t>1.6.9</w:t>
            </w:r>
          </w:p>
        </w:tc>
        <w:tc>
          <w:tcPr>
            <w:tcW w:w="3685" w:type="dxa"/>
          </w:tcPr>
          <w:p w14:paraId="07306D4F" w14:textId="77777777" w:rsidR="0086370B" w:rsidRPr="001179C6" w:rsidRDefault="0086370B" w:rsidP="0086370B">
            <w:pPr>
              <w:pStyle w:val="affffffff6"/>
              <w:spacing w:after="0" w:line="240" w:lineRule="auto"/>
              <w:contextualSpacing/>
              <w:rPr>
                <w:color w:val="000000"/>
              </w:rPr>
            </w:pPr>
            <w:r w:rsidRPr="001179C6">
              <w:rPr>
                <w:color w:val="000000"/>
              </w:rPr>
              <w:t>Описание программного обеспечения</w:t>
            </w:r>
          </w:p>
        </w:tc>
        <w:tc>
          <w:tcPr>
            <w:tcW w:w="3826" w:type="dxa"/>
            <w:vMerge/>
          </w:tcPr>
          <w:p w14:paraId="67DE3754" w14:textId="77777777" w:rsidR="0086370B" w:rsidRPr="001179C6" w:rsidRDefault="0086370B" w:rsidP="0086370B">
            <w:pPr>
              <w:widowControl w:val="0"/>
              <w:spacing w:after="0" w:line="240" w:lineRule="auto"/>
              <w:ind w:firstLine="0"/>
              <w:contextualSpacing/>
              <w:rPr>
                <w:color w:val="000000"/>
              </w:rPr>
            </w:pPr>
          </w:p>
        </w:tc>
        <w:tc>
          <w:tcPr>
            <w:tcW w:w="3348" w:type="dxa"/>
            <w:vMerge/>
          </w:tcPr>
          <w:p w14:paraId="52FD843B" w14:textId="77777777" w:rsidR="0086370B" w:rsidRPr="001179C6" w:rsidRDefault="0086370B" w:rsidP="0086370B">
            <w:pPr>
              <w:widowControl w:val="0"/>
              <w:spacing w:after="0" w:line="240" w:lineRule="auto"/>
              <w:ind w:firstLine="0"/>
              <w:contextualSpacing/>
              <w:rPr>
                <w:color w:val="000000"/>
              </w:rPr>
            </w:pPr>
          </w:p>
        </w:tc>
        <w:tc>
          <w:tcPr>
            <w:tcW w:w="2324" w:type="dxa"/>
            <w:vMerge/>
          </w:tcPr>
          <w:p w14:paraId="62C6A8CB" w14:textId="5B4215D4" w:rsidR="0086370B" w:rsidRPr="001179C6" w:rsidRDefault="0086370B" w:rsidP="0086370B">
            <w:pPr>
              <w:widowControl w:val="0"/>
              <w:spacing w:after="0" w:line="240" w:lineRule="auto"/>
              <w:contextualSpacing/>
              <w:jc w:val="left"/>
              <w:rPr>
                <w:color w:val="000000"/>
              </w:rPr>
            </w:pPr>
          </w:p>
        </w:tc>
      </w:tr>
      <w:tr w:rsidR="0086370B" w:rsidRPr="001179C6" w14:paraId="656965BC" w14:textId="77777777" w:rsidTr="00EA1138">
        <w:trPr>
          <w:trHeight w:val="340"/>
        </w:trPr>
        <w:tc>
          <w:tcPr>
            <w:tcW w:w="1272" w:type="dxa"/>
          </w:tcPr>
          <w:p w14:paraId="77F86FB1" w14:textId="619267ED" w:rsidR="0086370B" w:rsidRPr="001179C6" w:rsidRDefault="009F6A8E" w:rsidP="0086370B">
            <w:pPr>
              <w:widowControl w:val="0"/>
              <w:spacing w:after="0" w:line="240" w:lineRule="auto"/>
              <w:ind w:firstLine="0"/>
              <w:contextualSpacing/>
              <w:jc w:val="center"/>
              <w:rPr>
                <w:color w:val="000000"/>
              </w:rPr>
            </w:pPr>
            <w:r>
              <w:rPr>
                <w:color w:val="000000"/>
              </w:rPr>
              <w:t>1.6.10</w:t>
            </w:r>
          </w:p>
        </w:tc>
        <w:tc>
          <w:tcPr>
            <w:tcW w:w="3685" w:type="dxa"/>
          </w:tcPr>
          <w:p w14:paraId="10E1DF80" w14:textId="77777777" w:rsidR="0086370B" w:rsidRPr="001179C6" w:rsidRDefault="0086370B" w:rsidP="0086370B">
            <w:pPr>
              <w:pStyle w:val="affffffff6"/>
              <w:spacing w:after="0" w:line="240" w:lineRule="auto"/>
              <w:contextualSpacing/>
            </w:pPr>
            <w:r w:rsidRPr="001179C6">
              <w:t>Описание комплекса технических средств</w:t>
            </w:r>
          </w:p>
        </w:tc>
        <w:tc>
          <w:tcPr>
            <w:tcW w:w="3826" w:type="dxa"/>
            <w:vMerge/>
          </w:tcPr>
          <w:p w14:paraId="4447F144" w14:textId="77777777" w:rsidR="0086370B" w:rsidRPr="001179C6" w:rsidRDefault="0086370B" w:rsidP="0086370B">
            <w:pPr>
              <w:widowControl w:val="0"/>
              <w:spacing w:after="0" w:line="240" w:lineRule="auto"/>
              <w:ind w:firstLine="0"/>
              <w:contextualSpacing/>
              <w:rPr>
                <w:color w:val="000000"/>
              </w:rPr>
            </w:pPr>
          </w:p>
        </w:tc>
        <w:tc>
          <w:tcPr>
            <w:tcW w:w="3348" w:type="dxa"/>
            <w:vMerge/>
          </w:tcPr>
          <w:p w14:paraId="16FF8749" w14:textId="77777777" w:rsidR="0086370B" w:rsidRPr="001179C6" w:rsidRDefault="0086370B" w:rsidP="0086370B">
            <w:pPr>
              <w:widowControl w:val="0"/>
              <w:spacing w:after="0" w:line="240" w:lineRule="auto"/>
              <w:ind w:firstLine="0"/>
              <w:contextualSpacing/>
              <w:rPr>
                <w:color w:val="000000"/>
              </w:rPr>
            </w:pPr>
          </w:p>
        </w:tc>
        <w:tc>
          <w:tcPr>
            <w:tcW w:w="2324" w:type="dxa"/>
            <w:vMerge/>
          </w:tcPr>
          <w:p w14:paraId="63F5BD3B" w14:textId="5F8F6401" w:rsidR="0086370B" w:rsidRPr="001179C6" w:rsidRDefault="0086370B" w:rsidP="0086370B">
            <w:pPr>
              <w:widowControl w:val="0"/>
              <w:spacing w:after="0" w:line="240" w:lineRule="auto"/>
              <w:contextualSpacing/>
              <w:jc w:val="left"/>
              <w:rPr>
                <w:color w:val="000000"/>
              </w:rPr>
            </w:pPr>
          </w:p>
        </w:tc>
      </w:tr>
      <w:tr w:rsidR="0086370B" w:rsidRPr="001179C6" w14:paraId="6A3A90B6" w14:textId="77777777" w:rsidTr="00EA1138">
        <w:trPr>
          <w:trHeight w:val="340"/>
        </w:trPr>
        <w:tc>
          <w:tcPr>
            <w:tcW w:w="1272" w:type="dxa"/>
          </w:tcPr>
          <w:p w14:paraId="1770CD51" w14:textId="42180AE6" w:rsidR="0086370B" w:rsidRPr="001179C6" w:rsidRDefault="009F6A8E" w:rsidP="0086370B">
            <w:pPr>
              <w:widowControl w:val="0"/>
              <w:spacing w:after="0" w:line="240" w:lineRule="auto"/>
              <w:ind w:firstLine="0"/>
              <w:contextualSpacing/>
              <w:jc w:val="center"/>
            </w:pPr>
            <w:r>
              <w:t>1.6.11</w:t>
            </w:r>
          </w:p>
        </w:tc>
        <w:tc>
          <w:tcPr>
            <w:tcW w:w="3685" w:type="dxa"/>
          </w:tcPr>
          <w:p w14:paraId="5D81651B" w14:textId="77777777" w:rsidR="0086370B" w:rsidRPr="001179C6" w:rsidRDefault="0086370B" w:rsidP="0086370B">
            <w:pPr>
              <w:widowControl w:val="0"/>
              <w:tabs>
                <w:tab w:val="left" w:pos="561"/>
              </w:tabs>
              <w:spacing w:after="0" w:line="240" w:lineRule="auto"/>
              <w:ind w:firstLine="0"/>
              <w:contextualSpacing/>
            </w:pPr>
            <w:r w:rsidRPr="001179C6">
              <w:t>Схема структурная комплекса технических средств</w:t>
            </w:r>
          </w:p>
        </w:tc>
        <w:tc>
          <w:tcPr>
            <w:tcW w:w="3826" w:type="dxa"/>
            <w:vMerge/>
          </w:tcPr>
          <w:p w14:paraId="48109DFE" w14:textId="77777777" w:rsidR="0086370B" w:rsidRPr="001179C6" w:rsidRDefault="0086370B" w:rsidP="0086370B">
            <w:pPr>
              <w:widowControl w:val="0"/>
              <w:spacing w:after="0" w:line="240" w:lineRule="auto"/>
              <w:ind w:firstLine="0"/>
              <w:contextualSpacing/>
            </w:pPr>
          </w:p>
        </w:tc>
        <w:tc>
          <w:tcPr>
            <w:tcW w:w="3348" w:type="dxa"/>
            <w:vMerge/>
          </w:tcPr>
          <w:p w14:paraId="4089E34E" w14:textId="77777777" w:rsidR="0086370B" w:rsidRPr="001179C6" w:rsidRDefault="0086370B" w:rsidP="0086370B">
            <w:pPr>
              <w:widowControl w:val="0"/>
              <w:spacing w:after="0" w:line="240" w:lineRule="auto"/>
              <w:ind w:firstLine="0"/>
              <w:contextualSpacing/>
            </w:pPr>
          </w:p>
        </w:tc>
        <w:tc>
          <w:tcPr>
            <w:tcW w:w="2324" w:type="dxa"/>
            <w:vMerge/>
          </w:tcPr>
          <w:p w14:paraId="04E1EC80" w14:textId="54EEA681" w:rsidR="0086370B" w:rsidRPr="001179C6" w:rsidRDefault="0086370B" w:rsidP="0086370B">
            <w:pPr>
              <w:widowControl w:val="0"/>
              <w:spacing w:after="0" w:line="240" w:lineRule="auto"/>
              <w:contextualSpacing/>
              <w:jc w:val="left"/>
            </w:pPr>
          </w:p>
        </w:tc>
      </w:tr>
      <w:tr w:rsidR="0086370B" w:rsidRPr="001179C6" w14:paraId="59F5A8AE" w14:textId="77777777" w:rsidTr="00EA1138">
        <w:trPr>
          <w:trHeight w:val="340"/>
        </w:trPr>
        <w:tc>
          <w:tcPr>
            <w:tcW w:w="1272" w:type="dxa"/>
          </w:tcPr>
          <w:p w14:paraId="5B35E03F" w14:textId="7D021FFA" w:rsidR="0086370B" w:rsidRPr="001179C6" w:rsidRDefault="009F6A8E" w:rsidP="0086370B">
            <w:pPr>
              <w:widowControl w:val="0"/>
              <w:spacing w:after="0" w:line="240" w:lineRule="auto"/>
              <w:ind w:firstLine="0"/>
              <w:contextualSpacing/>
              <w:jc w:val="center"/>
              <w:rPr>
                <w:color w:val="000000"/>
              </w:rPr>
            </w:pPr>
            <w:r>
              <w:rPr>
                <w:color w:val="000000"/>
              </w:rPr>
              <w:t>1.6.12</w:t>
            </w:r>
          </w:p>
        </w:tc>
        <w:tc>
          <w:tcPr>
            <w:tcW w:w="3685" w:type="dxa"/>
          </w:tcPr>
          <w:p w14:paraId="3CE8C9D2" w14:textId="2C7A4A54" w:rsidR="0086370B" w:rsidRPr="001179C6" w:rsidRDefault="0086370B" w:rsidP="0086370B">
            <w:pPr>
              <w:widowControl w:val="0"/>
              <w:tabs>
                <w:tab w:val="left" w:pos="561"/>
              </w:tabs>
              <w:spacing w:after="0" w:line="240" w:lineRule="auto"/>
              <w:ind w:firstLine="0"/>
              <w:contextualSpacing/>
              <w:rPr>
                <w:color w:val="000000"/>
              </w:rPr>
            </w:pPr>
            <w:r w:rsidRPr="001179C6">
              <w:rPr>
                <w:color w:val="000000"/>
              </w:rPr>
              <w:t xml:space="preserve">План резервного копирования и восстановления </w:t>
            </w:r>
          </w:p>
        </w:tc>
        <w:tc>
          <w:tcPr>
            <w:tcW w:w="3826" w:type="dxa"/>
          </w:tcPr>
          <w:p w14:paraId="49935D92" w14:textId="191F6F49" w:rsidR="0086370B" w:rsidRPr="001179C6" w:rsidRDefault="0086370B" w:rsidP="007F12C0">
            <w:pPr>
              <w:widowControl w:val="0"/>
              <w:spacing w:after="0" w:line="240" w:lineRule="auto"/>
              <w:ind w:firstLine="0"/>
              <w:contextualSpacing/>
              <w:rPr>
                <w:bCs/>
                <w:color w:val="000000"/>
              </w:rPr>
            </w:pPr>
            <w:r w:rsidRPr="001179C6">
              <w:rPr>
                <w:bCs/>
                <w:color w:val="000000"/>
              </w:rPr>
              <w:t xml:space="preserve">Разрабатывается в соответствии с </w:t>
            </w:r>
            <w:r w:rsidR="007F12C0" w:rsidRPr="001179C6">
              <w:t xml:space="preserve">Требованиями </w:t>
            </w:r>
            <w:r w:rsidR="007F12C0" w:rsidRPr="00411B55">
              <w:t>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sidR="007F12C0" w:rsidRPr="001179C6">
              <w:t>, утвержденными приказом ФСТЭК России, от 11.0</w:t>
            </w:r>
            <w:r w:rsidR="007F12C0">
              <w:t>4</w:t>
            </w:r>
            <w:r w:rsidR="007F12C0" w:rsidRPr="001179C6">
              <w:t>.20</w:t>
            </w:r>
            <w:r w:rsidR="007F12C0">
              <w:t>25</w:t>
            </w:r>
            <w:r w:rsidR="007F12C0" w:rsidRPr="001179C6">
              <w:t xml:space="preserve"> № 1</w:t>
            </w:r>
            <w:r w:rsidR="007F12C0">
              <w:t>1</w:t>
            </w:r>
            <w:r w:rsidR="007F12C0" w:rsidRPr="001179C6">
              <w:t>7</w:t>
            </w:r>
          </w:p>
        </w:tc>
        <w:tc>
          <w:tcPr>
            <w:tcW w:w="3348" w:type="dxa"/>
            <w:vMerge/>
          </w:tcPr>
          <w:p w14:paraId="3579938A" w14:textId="77777777" w:rsidR="0086370B" w:rsidRPr="001179C6" w:rsidRDefault="0086370B" w:rsidP="0086370B">
            <w:pPr>
              <w:widowControl w:val="0"/>
              <w:spacing w:after="0" w:line="240" w:lineRule="auto"/>
              <w:ind w:firstLine="0"/>
              <w:contextualSpacing/>
              <w:rPr>
                <w:color w:val="000000"/>
              </w:rPr>
            </w:pPr>
          </w:p>
        </w:tc>
        <w:tc>
          <w:tcPr>
            <w:tcW w:w="2324" w:type="dxa"/>
            <w:vMerge/>
          </w:tcPr>
          <w:p w14:paraId="141DE562" w14:textId="72671AD3" w:rsidR="0086370B" w:rsidRPr="001179C6" w:rsidRDefault="0086370B" w:rsidP="0086370B">
            <w:pPr>
              <w:widowControl w:val="0"/>
              <w:spacing w:after="0" w:line="240" w:lineRule="auto"/>
              <w:contextualSpacing/>
              <w:jc w:val="left"/>
              <w:rPr>
                <w:color w:val="000000"/>
              </w:rPr>
            </w:pPr>
          </w:p>
        </w:tc>
      </w:tr>
      <w:tr w:rsidR="0086370B" w:rsidRPr="001179C6" w14:paraId="37680107" w14:textId="77777777" w:rsidTr="00EA1138">
        <w:trPr>
          <w:trHeight w:val="340"/>
        </w:trPr>
        <w:tc>
          <w:tcPr>
            <w:tcW w:w="1272" w:type="dxa"/>
          </w:tcPr>
          <w:p w14:paraId="35A6BA7D" w14:textId="0BFF0D6C" w:rsidR="0086370B" w:rsidRPr="001179C6" w:rsidRDefault="009F6A8E" w:rsidP="009F6A8E">
            <w:pPr>
              <w:widowControl w:val="0"/>
              <w:spacing w:after="0" w:line="240" w:lineRule="auto"/>
              <w:ind w:firstLine="0"/>
              <w:contextualSpacing/>
              <w:jc w:val="center"/>
              <w:rPr>
                <w:color w:val="000000"/>
              </w:rPr>
            </w:pPr>
            <w:r>
              <w:rPr>
                <w:color w:val="000000"/>
              </w:rPr>
              <w:t>1.6.13</w:t>
            </w:r>
          </w:p>
        </w:tc>
        <w:tc>
          <w:tcPr>
            <w:tcW w:w="3685" w:type="dxa"/>
          </w:tcPr>
          <w:p w14:paraId="584D1CE8" w14:textId="01BD9023" w:rsidR="0086370B" w:rsidRPr="001179C6" w:rsidRDefault="0086370B" w:rsidP="0086370B">
            <w:pPr>
              <w:widowControl w:val="0"/>
              <w:tabs>
                <w:tab w:val="left" w:pos="561"/>
              </w:tabs>
              <w:spacing w:after="0" w:line="240" w:lineRule="auto"/>
              <w:ind w:firstLine="0"/>
              <w:contextualSpacing/>
              <w:rPr>
                <w:color w:val="000000"/>
              </w:rPr>
            </w:pPr>
            <w:r w:rsidRPr="001179C6">
              <w:rPr>
                <w:color w:val="000000"/>
              </w:rPr>
              <w:t xml:space="preserve">Технические требования к подключению автоматизированных рабочих мест пользователей государственной информационной </w:t>
            </w:r>
            <w:r>
              <w:rPr>
                <w:color w:val="000000"/>
              </w:rPr>
              <w:t>С</w:t>
            </w:r>
            <w:r w:rsidRPr="001179C6">
              <w:rPr>
                <w:color w:val="000000"/>
              </w:rPr>
              <w:t xml:space="preserve">истемы </w:t>
            </w:r>
          </w:p>
        </w:tc>
        <w:tc>
          <w:tcPr>
            <w:tcW w:w="3826" w:type="dxa"/>
          </w:tcPr>
          <w:p w14:paraId="215AE5C5" w14:textId="5F069B79" w:rsidR="0086370B" w:rsidRPr="001179C6" w:rsidRDefault="0086370B" w:rsidP="0086370B">
            <w:pPr>
              <w:widowControl w:val="0"/>
              <w:spacing w:after="0" w:line="240" w:lineRule="auto"/>
              <w:ind w:firstLine="0"/>
              <w:contextualSpacing/>
              <w:rPr>
                <w:bCs/>
                <w:color w:val="000000"/>
              </w:rPr>
            </w:pPr>
            <w:r w:rsidRPr="001179C6">
              <w:rPr>
                <w:bCs/>
                <w:color w:val="000000"/>
              </w:rPr>
              <w:t>Технические требования к подключению АРМ пользователей Системы разрабатываются в соответствии с проектными решениями по Системе, содержат требования к техническому, программному обеспечению и каналам связи, включая требования к средствам защиты информации</w:t>
            </w:r>
            <w:r w:rsidR="00C14102">
              <w:rPr>
                <w:bCs/>
                <w:color w:val="000000"/>
              </w:rPr>
              <w:t>.</w:t>
            </w:r>
          </w:p>
        </w:tc>
        <w:tc>
          <w:tcPr>
            <w:tcW w:w="3348" w:type="dxa"/>
            <w:vMerge/>
          </w:tcPr>
          <w:p w14:paraId="372D8937" w14:textId="77777777" w:rsidR="0086370B" w:rsidRPr="001179C6" w:rsidRDefault="0086370B" w:rsidP="0086370B">
            <w:pPr>
              <w:widowControl w:val="0"/>
              <w:spacing w:after="0" w:line="240" w:lineRule="auto"/>
              <w:ind w:firstLine="0"/>
              <w:contextualSpacing/>
              <w:rPr>
                <w:color w:val="000000"/>
              </w:rPr>
            </w:pPr>
          </w:p>
        </w:tc>
        <w:tc>
          <w:tcPr>
            <w:tcW w:w="2324" w:type="dxa"/>
            <w:vMerge/>
          </w:tcPr>
          <w:p w14:paraId="68F5C3DE" w14:textId="0EF75025" w:rsidR="0086370B" w:rsidRPr="001179C6" w:rsidRDefault="0086370B" w:rsidP="0086370B">
            <w:pPr>
              <w:widowControl w:val="0"/>
              <w:spacing w:after="0" w:line="240" w:lineRule="auto"/>
              <w:ind w:firstLine="0"/>
              <w:contextualSpacing/>
              <w:jc w:val="left"/>
              <w:rPr>
                <w:color w:val="000000"/>
              </w:rPr>
            </w:pPr>
          </w:p>
        </w:tc>
      </w:tr>
      <w:tr w:rsidR="0086370B" w:rsidRPr="001179C6" w14:paraId="5D70BA52" w14:textId="77777777" w:rsidTr="00EA1138">
        <w:trPr>
          <w:trHeight w:val="340"/>
        </w:trPr>
        <w:tc>
          <w:tcPr>
            <w:tcW w:w="1272" w:type="dxa"/>
          </w:tcPr>
          <w:p w14:paraId="63CE8862" w14:textId="4F64AE6A" w:rsidR="0086370B" w:rsidRPr="001179C6" w:rsidRDefault="006768CD" w:rsidP="0086370B">
            <w:pPr>
              <w:widowControl w:val="0"/>
              <w:spacing w:after="0" w:line="240" w:lineRule="auto"/>
              <w:ind w:firstLine="0"/>
              <w:contextualSpacing/>
              <w:jc w:val="center"/>
              <w:rPr>
                <w:color w:val="000000"/>
              </w:rPr>
            </w:pPr>
            <w:r>
              <w:rPr>
                <w:color w:val="000000"/>
              </w:rPr>
              <w:t>1.6.14</w:t>
            </w:r>
          </w:p>
        </w:tc>
        <w:tc>
          <w:tcPr>
            <w:tcW w:w="3685" w:type="dxa"/>
          </w:tcPr>
          <w:p w14:paraId="0552F185" w14:textId="77777777" w:rsidR="0086370B" w:rsidRPr="001179C6" w:rsidRDefault="0086370B" w:rsidP="0086370B">
            <w:pPr>
              <w:widowControl w:val="0"/>
              <w:tabs>
                <w:tab w:val="left" w:pos="561"/>
              </w:tabs>
              <w:spacing w:after="0" w:line="240" w:lineRule="auto"/>
              <w:ind w:firstLine="0"/>
              <w:contextualSpacing/>
              <w:rPr>
                <w:color w:val="000000"/>
              </w:rPr>
            </w:pPr>
            <w:r w:rsidRPr="001179C6">
              <w:rPr>
                <w:color w:val="000000"/>
              </w:rPr>
              <w:t>Ведомость покупных изделий</w:t>
            </w:r>
            <w:r w:rsidRPr="001179C6">
              <w:rPr>
                <w:rStyle w:val="affff9"/>
              </w:rPr>
              <w:footnoteReference w:id="31"/>
            </w:r>
          </w:p>
        </w:tc>
        <w:tc>
          <w:tcPr>
            <w:tcW w:w="3826" w:type="dxa"/>
          </w:tcPr>
          <w:p w14:paraId="21BC8330" w14:textId="77777777" w:rsidR="0086370B" w:rsidRDefault="0086370B" w:rsidP="0086370B">
            <w:pPr>
              <w:widowControl w:val="0"/>
              <w:spacing w:after="0" w:line="240" w:lineRule="auto"/>
              <w:ind w:firstLine="0"/>
              <w:contextualSpacing/>
              <w:rPr>
                <w:bCs/>
                <w:color w:val="000000"/>
              </w:rPr>
            </w:pPr>
            <w:r w:rsidRPr="001179C6">
              <w:rPr>
                <w:bCs/>
                <w:color w:val="000000"/>
              </w:rPr>
              <w:t>ГОСТ Р 2.106-2019</w:t>
            </w:r>
          </w:p>
          <w:p w14:paraId="1D99F5A8" w14:textId="3047DDB6" w:rsidR="0086370B" w:rsidRPr="00983A6A" w:rsidRDefault="0086370B" w:rsidP="0086370B">
            <w:pPr>
              <w:widowControl w:val="0"/>
              <w:spacing w:after="0" w:line="240" w:lineRule="auto"/>
              <w:ind w:firstLine="0"/>
              <w:contextualSpacing/>
              <w:rPr>
                <w:bCs/>
                <w:color w:val="000000"/>
              </w:rPr>
            </w:pPr>
            <w:r w:rsidRPr="00983A6A">
              <w:rPr>
                <w:bCs/>
                <w:color w:val="000000"/>
              </w:rPr>
              <w:t>Дл</w:t>
            </w:r>
            <w:r w:rsidR="00983A6A">
              <w:rPr>
                <w:bCs/>
                <w:color w:val="000000"/>
              </w:rPr>
              <w:t>я</w:t>
            </w:r>
            <w:r w:rsidRPr="00983A6A">
              <w:rPr>
                <w:bCs/>
                <w:color w:val="000000"/>
              </w:rPr>
              <w:t xml:space="preserve"> ОПО наименование покупного изделия указывается в соответствии </w:t>
            </w:r>
            <w:r w:rsidR="00983A6A">
              <w:rPr>
                <w:bCs/>
                <w:color w:val="000000"/>
              </w:rPr>
              <w:t xml:space="preserve">с </w:t>
            </w:r>
            <w:r w:rsidRPr="00983A6A">
              <w:rPr>
                <w:bCs/>
                <w:color w:val="000000"/>
              </w:rPr>
              <w:t>наименованием данного изделия в Едином реестре российских программ для электронных вычислительных машин и баз данных или в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с указанием реестрового номера, а также указывается иная необходимая дополнительная уточняющая информац</w:t>
            </w:r>
            <w:r w:rsidR="00983A6A">
              <w:rPr>
                <w:bCs/>
                <w:color w:val="000000"/>
              </w:rPr>
              <w:t>и</w:t>
            </w:r>
            <w:r w:rsidRPr="00983A6A">
              <w:rPr>
                <w:bCs/>
                <w:color w:val="000000"/>
              </w:rPr>
              <w:t>я.</w:t>
            </w:r>
          </w:p>
          <w:p w14:paraId="5A082D98" w14:textId="2ED12CFD" w:rsidR="0086370B" w:rsidRPr="001179C6" w:rsidRDefault="00FE153C" w:rsidP="0086370B">
            <w:pPr>
              <w:widowControl w:val="0"/>
              <w:spacing w:after="0" w:line="240" w:lineRule="auto"/>
              <w:ind w:firstLine="0"/>
              <w:contextualSpacing/>
              <w:rPr>
                <w:color w:val="000000"/>
              </w:rPr>
            </w:pPr>
            <w:r w:rsidRPr="00983A6A">
              <w:rPr>
                <w:bCs/>
                <w:color w:val="000000"/>
              </w:rPr>
              <w:t>Для</w:t>
            </w:r>
            <w:r w:rsidR="0086370B" w:rsidRPr="00983A6A">
              <w:rPr>
                <w:bCs/>
                <w:color w:val="000000"/>
              </w:rPr>
              <w:t xml:space="preserve"> СрЗИ наименование покупного изделия указывается в соответствии </w:t>
            </w:r>
            <w:r w:rsidR="00983A6A">
              <w:rPr>
                <w:bCs/>
                <w:color w:val="000000"/>
              </w:rPr>
              <w:t xml:space="preserve">с </w:t>
            </w:r>
            <w:r w:rsidR="0086370B" w:rsidRPr="00983A6A">
              <w:rPr>
                <w:bCs/>
                <w:color w:val="000000"/>
              </w:rPr>
              <w:t>наименованием в государственном реестре средств защиты информации ФСТЭК России, а также указывается иная необходимая дополнительная уточняющая информац</w:t>
            </w:r>
            <w:r w:rsidR="00C14102" w:rsidRPr="00983A6A">
              <w:rPr>
                <w:bCs/>
                <w:color w:val="000000"/>
              </w:rPr>
              <w:t>и</w:t>
            </w:r>
            <w:r w:rsidR="0086370B" w:rsidRPr="00983A6A">
              <w:rPr>
                <w:bCs/>
                <w:color w:val="000000"/>
              </w:rPr>
              <w:t>я.</w:t>
            </w:r>
          </w:p>
        </w:tc>
        <w:tc>
          <w:tcPr>
            <w:tcW w:w="3348" w:type="dxa"/>
            <w:vMerge/>
          </w:tcPr>
          <w:p w14:paraId="06C9F57E" w14:textId="77777777" w:rsidR="0086370B" w:rsidRPr="001179C6" w:rsidRDefault="0086370B" w:rsidP="0086370B">
            <w:pPr>
              <w:widowControl w:val="0"/>
              <w:spacing w:after="0" w:line="240" w:lineRule="auto"/>
              <w:ind w:firstLine="0"/>
              <w:contextualSpacing/>
              <w:rPr>
                <w:color w:val="000000"/>
              </w:rPr>
            </w:pPr>
          </w:p>
        </w:tc>
        <w:tc>
          <w:tcPr>
            <w:tcW w:w="2324" w:type="dxa"/>
            <w:vMerge/>
          </w:tcPr>
          <w:p w14:paraId="0CDB8B03" w14:textId="295AAF61" w:rsidR="0086370B" w:rsidRPr="001179C6" w:rsidRDefault="0086370B" w:rsidP="0086370B">
            <w:pPr>
              <w:widowControl w:val="0"/>
              <w:spacing w:after="0" w:line="240" w:lineRule="auto"/>
              <w:ind w:firstLine="0"/>
              <w:contextualSpacing/>
              <w:jc w:val="left"/>
              <w:rPr>
                <w:color w:val="000000"/>
              </w:rPr>
            </w:pPr>
          </w:p>
        </w:tc>
      </w:tr>
      <w:tr w:rsidR="0086370B" w:rsidRPr="001179C6" w14:paraId="26C94C82" w14:textId="77777777" w:rsidTr="00EA1138">
        <w:trPr>
          <w:trHeight w:val="340"/>
        </w:trPr>
        <w:tc>
          <w:tcPr>
            <w:tcW w:w="1272" w:type="dxa"/>
          </w:tcPr>
          <w:p w14:paraId="48A8B986" w14:textId="73475819" w:rsidR="0086370B" w:rsidRPr="001179C6" w:rsidRDefault="006768CD" w:rsidP="0086370B">
            <w:pPr>
              <w:widowControl w:val="0"/>
              <w:spacing w:after="0" w:line="240" w:lineRule="auto"/>
              <w:ind w:firstLine="0"/>
              <w:contextualSpacing/>
              <w:jc w:val="center"/>
            </w:pPr>
            <w:r>
              <w:t>1.7</w:t>
            </w:r>
          </w:p>
        </w:tc>
        <w:tc>
          <w:tcPr>
            <w:tcW w:w="3685" w:type="dxa"/>
          </w:tcPr>
          <w:p w14:paraId="0BE22C70" w14:textId="0696A98A" w:rsidR="0086370B" w:rsidRPr="001179C6" w:rsidRDefault="0086370B" w:rsidP="0086370B">
            <w:pPr>
              <w:pStyle w:val="213"/>
              <w:widowControl w:val="0"/>
              <w:tabs>
                <w:tab w:val="left" w:pos="561"/>
              </w:tabs>
              <w:spacing w:after="0" w:line="240" w:lineRule="auto"/>
              <w:ind w:left="0" w:firstLine="0"/>
            </w:pPr>
            <w:r w:rsidRPr="001179C6">
              <w:t>Акт определения вида аттестационных испытаний</w:t>
            </w:r>
          </w:p>
        </w:tc>
        <w:tc>
          <w:tcPr>
            <w:tcW w:w="3826" w:type="dxa"/>
          </w:tcPr>
          <w:p w14:paraId="35804779" w14:textId="46E8073B" w:rsidR="0086370B" w:rsidRPr="001179C6" w:rsidRDefault="0086370B" w:rsidP="0086370B">
            <w:pPr>
              <w:widowControl w:val="0"/>
              <w:spacing w:after="0" w:line="240" w:lineRule="auto"/>
              <w:ind w:firstLine="0"/>
              <w:contextualSpacing/>
              <w:rPr>
                <w:bCs/>
              </w:rPr>
            </w:pPr>
            <w:r w:rsidRPr="001179C6">
              <w:rPr>
                <w:bCs/>
              </w:rPr>
              <w:t>В соответствии с Приказом ФСТЭК России №77 от 29 апреля 2021 г;</w:t>
            </w:r>
          </w:p>
          <w:p w14:paraId="7ECF8798" w14:textId="1B628F68" w:rsidR="0086370B" w:rsidRPr="001179C6" w:rsidRDefault="0086370B" w:rsidP="0086370B">
            <w:pPr>
              <w:widowControl w:val="0"/>
              <w:spacing w:after="0" w:line="240" w:lineRule="auto"/>
              <w:ind w:firstLine="0"/>
              <w:contextualSpacing/>
              <w:rPr>
                <w:bCs/>
              </w:rPr>
            </w:pPr>
            <w:r w:rsidRPr="001179C6">
              <w:rPr>
                <w:bCs/>
              </w:rPr>
              <w:t xml:space="preserve">п. </w:t>
            </w:r>
            <w:r w:rsidR="006263E0">
              <w:rPr>
                <w:bCs/>
              </w:rPr>
              <w:t>5</w:t>
            </w:r>
            <w:r w:rsidRPr="001179C6">
              <w:rPr>
                <w:bCs/>
              </w:rPr>
              <w:t xml:space="preserve"> Приложения № </w:t>
            </w:r>
            <w:r w:rsidR="00983A6A">
              <w:rPr>
                <w:bCs/>
              </w:rPr>
              <w:t>6</w:t>
            </w:r>
            <w:r w:rsidRPr="001179C6">
              <w:rPr>
                <w:bCs/>
              </w:rPr>
              <w:t xml:space="preserve"> к Описанию объекта закупки</w:t>
            </w:r>
            <w:r w:rsidR="00983A6A">
              <w:rPr>
                <w:bCs/>
              </w:rPr>
              <w:t>.</w:t>
            </w:r>
          </w:p>
        </w:tc>
        <w:tc>
          <w:tcPr>
            <w:tcW w:w="3348" w:type="dxa"/>
          </w:tcPr>
          <w:p w14:paraId="6313B53B" w14:textId="77777777" w:rsidR="00A81448" w:rsidRPr="001179C6" w:rsidRDefault="00A81448" w:rsidP="00A81448">
            <w:pPr>
              <w:widowControl w:val="0"/>
              <w:spacing w:after="0" w:line="240" w:lineRule="auto"/>
              <w:ind w:firstLine="0"/>
              <w:contextualSpacing/>
              <w:jc w:val="left"/>
              <w:rPr>
                <w:color w:val="000000"/>
              </w:rPr>
            </w:pPr>
            <w:r w:rsidRPr="001179C6">
              <w:rPr>
                <w:color w:val="000000"/>
              </w:rPr>
              <w:t>Подрядчик предоставляет:</w:t>
            </w:r>
          </w:p>
          <w:p w14:paraId="1021EE45" w14:textId="061C74E6" w:rsidR="0086370B" w:rsidRPr="001179C6" w:rsidRDefault="00A81448" w:rsidP="00A81448">
            <w:pPr>
              <w:widowControl w:val="0"/>
              <w:spacing w:after="0" w:line="240" w:lineRule="auto"/>
              <w:ind w:firstLine="0"/>
              <w:contextualSpacing/>
              <w:jc w:val="left"/>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Pr>
                <w:color w:val="000000"/>
              </w:rPr>
              <w:t>1</w:t>
            </w:r>
            <w:r w:rsidRPr="001179C6">
              <w:rPr>
                <w:color w:val="000000"/>
              </w:rPr>
              <w:t> этапу</w:t>
            </w:r>
            <w:r>
              <w:rPr>
                <w:color w:val="000000"/>
              </w:rPr>
              <w:t xml:space="preserve"> Срок рассмотрения и </w:t>
            </w:r>
            <w:r w:rsidRPr="008B1649">
              <w:t xml:space="preserve">согласования Получателем </w:t>
            </w:r>
            <w:r>
              <w:rPr>
                <w:color w:val="000000"/>
              </w:rPr>
              <w:t xml:space="preserve">не более </w:t>
            </w:r>
            <w:r>
              <w:rPr>
                <w:b/>
                <w:color w:val="000000"/>
              </w:rPr>
              <w:t>5</w:t>
            </w:r>
            <w:r w:rsidRPr="00EC047D">
              <w:rPr>
                <w:b/>
                <w:color w:val="000000"/>
              </w:rPr>
              <w:t xml:space="preserve"> (</w:t>
            </w:r>
            <w:r>
              <w:rPr>
                <w:b/>
                <w:color w:val="000000"/>
              </w:rPr>
              <w:t>пяти)</w:t>
            </w:r>
            <w:r w:rsidRPr="00EC047D">
              <w:rPr>
                <w:b/>
                <w:color w:val="000000"/>
              </w:rPr>
              <w:t xml:space="preserve"> </w:t>
            </w:r>
            <w:r>
              <w:rPr>
                <w:color w:val="000000"/>
              </w:rPr>
              <w:t xml:space="preserve">рабочих дней со дня предоставления Подрядчиком. </w:t>
            </w:r>
            <w:r w:rsidR="0086370B">
              <w:rPr>
                <w:color w:val="000000"/>
              </w:rPr>
              <w:t xml:space="preserve"> </w:t>
            </w:r>
          </w:p>
        </w:tc>
        <w:tc>
          <w:tcPr>
            <w:tcW w:w="2324" w:type="dxa"/>
          </w:tcPr>
          <w:p w14:paraId="00BE7CE0" w14:textId="000B463C" w:rsidR="0086370B" w:rsidRPr="001179C6" w:rsidRDefault="00C14102" w:rsidP="0086370B">
            <w:pPr>
              <w:widowControl w:val="0"/>
              <w:spacing w:after="0" w:line="240" w:lineRule="auto"/>
              <w:ind w:firstLine="0"/>
              <w:contextualSpacing/>
              <w:jc w:val="left"/>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034807E3" w14:textId="77777777">
        <w:trPr>
          <w:trHeight w:val="340"/>
        </w:trPr>
        <w:tc>
          <w:tcPr>
            <w:tcW w:w="14455" w:type="dxa"/>
            <w:gridSpan w:val="5"/>
          </w:tcPr>
          <w:p w14:paraId="1388D45F" w14:textId="5420F80B" w:rsidR="0086370B" w:rsidRPr="001179C6" w:rsidRDefault="006768CD" w:rsidP="0086370B">
            <w:pPr>
              <w:widowControl w:val="0"/>
              <w:spacing w:after="0" w:line="240" w:lineRule="auto"/>
              <w:ind w:firstLine="0"/>
              <w:contextualSpacing/>
              <w:jc w:val="center"/>
            </w:pPr>
            <w:r>
              <w:rPr>
                <w:b/>
                <w:color w:val="000000"/>
              </w:rPr>
              <w:t>2</w:t>
            </w:r>
            <w:r w:rsidR="0086370B" w:rsidRPr="001179C6">
              <w:rPr>
                <w:b/>
                <w:color w:val="000000"/>
              </w:rPr>
              <w:t xml:space="preserve"> этап </w:t>
            </w:r>
            <w:r w:rsidR="0086370B">
              <w:rPr>
                <w:b/>
                <w:color w:val="000000"/>
              </w:rPr>
              <w:t>«</w:t>
            </w:r>
            <w:r w:rsidR="0086370B" w:rsidRPr="001179C6">
              <w:rPr>
                <w:b/>
                <w:color w:val="000000"/>
              </w:rPr>
              <w:t>Рабочая документация и ввод в действие</w:t>
            </w:r>
            <w:r w:rsidR="0086370B">
              <w:rPr>
                <w:b/>
                <w:color w:val="000000"/>
              </w:rPr>
              <w:t>»</w:t>
            </w:r>
          </w:p>
        </w:tc>
      </w:tr>
      <w:tr w:rsidR="0086370B" w:rsidRPr="001179C6" w14:paraId="613EB97D" w14:textId="77777777">
        <w:trPr>
          <w:trHeight w:val="340"/>
        </w:trPr>
        <w:tc>
          <w:tcPr>
            <w:tcW w:w="14455" w:type="dxa"/>
            <w:gridSpan w:val="5"/>
          </w:tcPr>
          <w:p w14:paraId="7D63303E" w14:textId="23B87784" w:rsidR="0086370B" w:rsidRPr="001179C6" w:rsidRDefault="0086370B" w:rsidP="0086370B">
            <w:pPr>
              <w:widowControl w:val="0"/>
              <w:spacing w:after="0" w:line="240" w:lineRule="auto"/>
              <w:ind w:firstLine="0"/>
              <w:contextualSpacing/>
              <w:jc w:val="center"/>
              <w:rPr>
                <w:b/>
                <w:color w:val="000000"/>
              </w:rPr>
            </w:pPr>
            <w:r w:rsidRPr="001179C6">
              <w:rPr>
                <w:b/>
                <w:color w:val="000000"/>
              </w:rPr>
              <w:t xml:space="preserve">Рабочая документация. </w:t>
            </w:r>
            <w:r w:rsidRPr="001F473F">
              <w:rPr>
                <w:b/>
                <w:color w:val="000000"/>
              </w:rPr>
              <w:t>Разработка (в том числе модификация) программных средств системы</w:t>
            </w:r>
          </w:p>
        </w:tc>
      </w:tr>
      <w:tr w:rsidR="0086370B" w:rsidRPr="001179C6" w14:paraId="654B5F97" w14:textId="77777777" w:rsidTr="00EA1138">
        <w:trPr>
          <w:trHeight w:val="340"/>
        </w:trPr>
        <w:tc>
          <w:tcPr>
            <w:tcW w:w="1272" w:type="dxa"/>
          </w:tcPr>
          <w:p w14:paraId="3E5EEC6B" w14:textId="23899AB1"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.1</w:t>
            </w:r>
          </w:p>
        </w:tc>
        <w:tc>
          <w:tcPr>
            <w:tcW w:w="3685" w:type="dxa"/>
          </w:tcPr>
          <w:p w14:paraId="5AA08FF3" w14:textId="44964E79" w:rsidR="0086370B" w:rsidRPr="001179C6" w:rsidRDefault="0086370B" w:rsidP="0086370B">
            <w:pPr>
              <w:widowControl w:val="0"/>
              <w:tabs>
                <w:tab w:val="left" w:pos="561"/>
              </w:tabs>
              <w:spacing w:after="0" w:line="240" w:lineRule="auto"/>
              <w:ind w:firstLine="0"/>
              <w:contextualSpacing/>
              <w:rPr>
                <w:b/>
                <w:color w:val="000000"/>
              </w:rPr>
            </w:pPr>
            <w:r w:rsidRPr="001179C6">
              <w:rPr>
                <w:b/>
                <w:color w:val="000000"/>
              </w:rPr>
              <w:t>Комплект программной документации в составе:</w:t>
            </w:r>
          </w:p>
        </w:tc>
        <w:tc>
          <w:tcPr>
            <w:tcW w:w="3826" w:type="dxa"/>
          </w:tcPr>
          <w:p w14:paraId="5CBF3744" w14:textId="77777777" w:rsidR="0086370B" w:rsidRPr="001179C6" w:rsidRDefault="0086370B" w:rsidP="0086370B">
            <w:pPr>
              <w:widowControl w:val="0"/>
              <w:spacing w:after="0" w:line="240" w:lineRule="auto"/>
              <w:ind w:firstLine="0"/>
              <w:contextualSpacing/>
              <w:rPr>
                <w:color w:val="000000"/>
              </w:rPr>
            </w:pPr>
          </w:p>
        </w:tc>
        <w:tc>
          <w:tcPr>
            <w:tcW w:w="3348" w:type="dxa"/>
          </w:tcPr>
          <w:p w14:paraId="2EB80B50" w14:textId="77777777" w:rsidR="0086370B" w:rsidRPr="001179C6" w:rsidRDefault="0086370B" w:rsidP="0086370B">
            <w:pPr>
              <w:widowControl w:val="0"/>
              <w:spacing w:after="0" w:line="240" w:lineRule="auto"/>
              <w:ind w:firstLine="0"/>
              <w:contextualSpacing/>
              <w:rPr>
                <w:color w:val="000000"/>
              </w:rPr>
            </w:pPr>
          </w:p>
        </w:tc>
        <w:tc>
          <w:tcPr>
            <w:tcW w:w="2324" w:type="dxa"/>
          </w:tcPr>
          <w:p w14:paraId="6596CD35" w14:textId="77777777" w:rsidR="0086370B" w:rsidRPr="001179C6" w:rsidRDefault="0086370B" w:rsidP="0086370B">
            <w:pPr>
              <w:widowControl w:val="0"/>
              <w:spacing w:after="0" w:line="240" w:lineRule="auto"/>
              <w:ind w:firstLine="0"/>
              <w:contextualSpacing/>
              <w:jc w:val="left"/>
              <w:rPr>
                <w:color w:val="000000"/>
              </w:rPr>
            </w:pPr>
          </w:p>
        </w:tc>
      </w:tr>
      <w:tr w:rsidR="0086370B" w:rsidRPr="001179C6" w14:paraId="62991227" w14:textId="77777777" w:rsidTr="00EA1138">
        <w:trPr>
          <w:trHeight w:val="340"/>
        </w:trPr>
        <w:tc>
          <w:tcPr>
            <w:tcW w:w="1272" w:type="dxa"/>
          </w:tcPr>
          <w:p w14:paraId="179F0EEE" w14:textId="67342474"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.1.1</w:t>
            </w:r>
          </w:p>
        </w:tc>
        <w:tc>
          <w:tcPr>
            <w:tcW w:w="3685" w:type="dxa"/>
          </w:tcPr>
          <w:p w14:paraId="4C0C8997" w14:textId="7BC8728B" w:rsidR="0086370B" w:rsidRPr="001179C6" w:rsidRDefault="0086370B" w:rsidP="0086370B">
            <w:pPr>
              <w:widowControl w:val="0"/>
              <w:tabs>
                <w:tab w:val="left" w:pos="561"/>
              </w:tabs>
              <w:spacing w:after="0" w:line="240" w:lineRule="auto"/>
              <w:ind w:firstLine="0"/>
              <w:contextualSpacing/>
              <w:rPr>
                <w:color w:val="000000"/>
              </w:rPr>
            </w:pPr>
            <w:r w:rsidRPr="001179C6">
              <w:rPr>
                <w:color w:val="000000"/>
              </w:rPr>
              <w:t>Спецификация</w:t>
            </w:r>
            <w:r w:rsidRPr="001179C6">
              <w:rPr>
                <w:rStyle w:val="affff9"/>
                <w:color w:val="000000"/>
              </w:rPr>
              <w:footnoteReference w:id="32"/>
            </w:r>
          </w:p>
        </w:tc>
        <w:tc>
          <w:tcPr>
            <w:tcW w:w="3826" w:type="dxa"/>
          </w:tcPr>
          <w:p w14:paraId="18074A7D" w14:textId="77777777" w:rsidR="0086370B" w:rsidRPr="001179C6" w:rsidRDefault="0086370B" w:rsidP="0086370B">
            <w:pPr>
              <w:widowControl w:val="0"/>
              <w:spacing w:after="0" w:line="240" w:lineRule="auto"/>
              <w:ind w:firstLine="0"/>
              <w:contextualSpacing/>
              <w:rPr>
                <w:rFonts w:eastAsia="ヒラギノ角ゴ Pro W3"/>
              </w:rPr>
            </w:pPr>
            <w:r w:rsidRPr="001179C6">
              <w:rPr>
                <w:rFonts w:eastAsia="ヒラギノ角ゴ Pro W3"/>
              </w:rPr>
              <w:t>ГОСТ 19.202-78;</w:t>
            </w:r>
          </w:p>
          <w:p w14:paraId="6AC14EB6" w14:textId="2F243990" w:rsidR="0086370B" w:rsidRPr="001179C6" w:rsidRDefault="0086370B" w:rsidP="0086370B">
            <w:pPr>
              <w:widowControl w:val="0"/>
              <w:spacing w:after="0" w:line="240" w:lineRule="auto"/>
              <w:ind w:firstLine="0"/>
              <w:contextualSpacing/>
              <w:rPr>
                <w:color w:val="000000"/>
              </w:rPr>
            </w:pPr>
            <w:r>
              <w:rPr>
                <w:iCs/>
              </w:rPr>
              <w:t>ГОСТ 19.101-2024</w:t>
            </w:r>
            <w:r w:rsidR="00983A6A">
              <w:rPr>
                <w:iCs/>
              </w:rPr>
              <w:t>.</w:t>
            </w:r>
          </w:p>
        </w:tc>
        <w:tc>
          <w:tcPr>
            <w:tcW w:w="3348" w:type="dxa"/>
          </w:tcPr>
          <w:p w14:paraId="024FB479"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14F589E4" w14:textId="758F33EC" w:rsidR="0086370B" w:rsidRPr="001179C6" w:rsidRDefault="0086370B" w:rsidP="00A81448">
            <w:pPr>
              <w:widowControl w:val="0"/>
              <w:spacing w:after="0" w:line="240" w:lineRule="auto"/>
              <w:ind w:firstLine="0"/>
              <w:contextualSpacing/>
              <w:jc w:val="left"/>
              <w:rPr>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sidR="00A81448">
              <w:rPr>
                <w:color w:val="000000"/>
              </w:rPr>
              <w:t>2</w:t>
            </w:r>
            <w:r w:rsidRPr="001179C6">
              <w:rPr>
                <w:color w:val="000000"/>
              </w:rPr>
              <w:t> этапу</w:t>
            </w:r>
            <w:r>
              <w:rPr>
                <w:color w:val="000000"/>
              </w:rPr>
              <w:t>.</w:t>
            </w:r>
          </w:p>
        </w:tc>
        <w:tc>
          <w:tcPr>
            <w:tcW w:w="2324" w:type="dxa"/>
          </w:tcPr>
          <w:p w14:paraId="2AB7A747" w14:textId="40BAE71C" w:rsidR="0086370B" w:rsidRPr="001179C6"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35A471BB" w14:textId="77777777" w:rsidTr="00B835BE">
        <w:trPr>
          <w:trHeight w:val="340"/>
        </w:trPr>
        <w:tc>
          <w:tcPr>
            <w:tcW w:w="1272" w:type="dxa"/>
            <w:tcBorders>
              <w:bottom w:val="single" w:sz="4" w:space="0" w:color="auto"/>
            </w:tcBorders>
          </w:tcPr>
          <w:p w14:paraId="255A4753" w14:textId="0E4B0B9A" w:rsidR="0086370B" w:rsidRPr="001179C6" w:rsidRDefault="006768CD" w:rsidP="0086370B">
            <w:pPr>
              <w:widowControl w:val="0"/>
              <w:spacing w:after="0" w:line="240" w:lineRule="auto"/>
              <w:ind w:firstLine="0"/>
              <w:contextualSpacing/>
              <w:jc w:val="center"/>
              <w:rPr>
                <w:color w:val="000000"/>
              </w:rPr>
            </w:pPr>
            <w:r>
              <w:rPr>
                <w:color w:val="000000"/>
              </w:rPr>
              <w:t>2.1.2</w:t>
            </w:r>
          </w:p>
        </w:tc>
        <w:tc>
          <w:tcPr>
            <w:tcW w:w="3685" w:type="dxa"/>
            <w:tcBorders>
              <w:bottom w:val="single" w:sz="4" w:space="0" w:color="auto"/>
            </w:tcBorders>
          </w:tcPr>
          <w:p w14:paraId="136EF6E0" w14:textId="0A0E771D" w:rsidR="0086370B" w:rsidRPr="001179C6" w:rsidRDefault="0086370B" w:rsidP="0086370B">
            <w:pPr>
              <w:widowControl w:val="0"/>
              <w:tabs>
                <w:tab w:val="left" w:pos="561"/>
              </w:tabs>
              <w:spacing w:after="0" w:line="240" w:lineRule="auto"/>
              <w:ind w:firstLine="0"/>
              <w:contextualSpacing/>
              <w:rPr>
                <w:color w:val="000000"/>
              </w:rPr>
            </w:pPr>
            <w:r w:rsidRPr="001179C6">
              <w:rPr>
                <w:color w:val="000000"/>
              </w:rPr>
              <w:t>Описание программы</w:t>
            </w:r>
            <w:r w:rsidRPr="001179C6">
              <w:rPr>
                <w:rStyle w:val="affff9"/>
                <w:color w:val="000000"/>
              </w:rPr>
              <w:footnoteReference w:id="33"/>
            </w:r>
          </w:p>
        </w:tc>
        <w:tc>
          <w:tcPr>
            <w:tcW w:w="3826" w:type="dxa"/>
            <w:tcBorders>
              <w:bottom w:val="single" w:sz="4" w:space="0" w:color="auto"/>
            </w:tcBorders>
          </w:tcPr>
          <w:p w14:paraId="230199F0" w14:textId="1BC1064F" w:rsidR="0086370B" w:rsidRPr="001179C6" w:rsidRDefault="0086370B" w:rsidP="0086370B">
            <w:pPr>
              <w:widowControl w:val="0"/>
              <w:spacing w:after="0" w:line="240" w:lineRule="auto"/>
              <w:ind w:firstLine="0"/>
              <w:contextualSpacing/>
              <w:rPr>
                <w:bCs/>
                <w:iCs/>
              </w:rPr>
            </w:pPr>
            <w:r w:rsidRPr="001179C6">
              <w:rPr>
                <w:bCs/>
                <w:iCs/>
              </w:rPr>
              <w:t>ГОСТ 19.402-78</w:t>
            </w:r>
            <w:r w:rsidR="00983A6A">
              <w:rPr>
                <w:bCs/>
                <w:iCs/>
              </w:rPr>
              <w:t>.</w:t>
            </w:r>
          </w:p>
        </w:tc>
        <w:tc>
          <w:tcPr>
            <w:tcW w:w="3348" w:type="dxa"/>
            <w:tcBorders>
              <w:bottom w:val="single" w:sz="4" w:space="0" w:color="auto"/>
            </w:tcBorders>
          </w:tcPr>
          <w:p w14:paraId="64520487"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0F7B4643" w14:textId="76E4ED82" w:rsidR="0086370B" w:rsidRPr="001179C6" w:rsidRDefault="0086370B" w:rsidP="00A81448">
            <w:pPr>
              <w:widowControl w:val="0"/>
              <w:spacing w:after="0" w:line="240" w:lineRule="auto"/>
              <w:ind w:firstLine="0"/>
              <w:contextualSpacing/>
              <w:jc w:val="left"/>
              <w:rPr>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sidR="00A81448">
              <w:rPr>
                <w:color w:val="000000"/>
              </w:rPr>
              <w:t>2</w:t>
            </w:r>
            <w:r w:rsidRPr="001179C6">
              <w:rPr>
                <w:color w:val="000000"/>
              </w:rPr>
              <w:t> этапу</w:t>
            </w:r>
            <w:r>
              <w:rPr>
                <w:color w:val="000000"/>
              </w:rPr>
              <w:t>.</w:t>
            </w:r>
          </w:p>
        </w:tc>
        <w:tc>
          <w:tcPr>
            <w:tcW w:w="2324" w:type="dxa"/>
            <w:tcBorders>
              <w:bottom w:val="single" w:sz="4" w:space="0" w:color="auto"/>
            </w:tcBorders>
          </w:tcPr>
          <w:p w14:paraId="0743230E" w14:textId="218A51AB" w:rsidR="0086370B" w:rsidRPr="001179C6"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6E5EF9E3" w14:textId="77777777" w:rsidTr="00B835BE">
        <w:trPr>
          <w:trHeight w:val="340"/>
        </w:trPr>
        <w:tc>
          <w:tcPr>
            <w:tcW w:w="1272" w:type="dxa"/>
            <w:tcBorders>
              <w:bottom w:val="single" w:sz="4" w:space="0" w:color="auto"/>
            </w:tcBorders>
          </w:tcPr>
          <w:p w14:paraId="00ABDBC5" w14:textId="6FB7DFB5" w:rsidR="0086370B" w:rsidRPr="001179C6" w:rsidRDefault="006768CD" w:rsidP="0086370B">
            <w:pPr>
              <w:widowControl w:val="0"/>
              <w:spacing w:after="0" w:line="240" w:lineRule="auto"/>
              <w:ind w:firstLine="0"/>
              <w:contextualSpacing/>
              <w:jc w:val="center"/>
              <w:rPr>
                <w:color w:val="000000"/>
              </w:rPr>
            </w:pPr>
            <w:bookmarkStart w:id="13" w:name="_Hlk500225228"/>
            <w:r>
              <w:rPr>
                <w:color w:val="000000"/>
              </w:rPr>
              <w:t>2.1.3</w:t>
            </w:r>
          </w:p>
        </w:tc>
        <w:tc>
          <w:tcPr>
            <w:tcW w:w="3685" w:type="dxa"/>
            <w:tcBorders>
              <w:bottom w:val="single" w:sz="4" w:space="0" w:color="auto"/>
            </w:tcBorders>
          </w:tcPr>
          <w:p w14:paraId="5C1AB6F5" w14:textId="5F61C126" w:rsidR="0086370B" w:rsidRPr="001179C6" w:rsidRDefault="0086370B" w:rsidP="0086370B">
            <w:pPr>
              <w:widowControl w:val="0"/>
              <w:tabs>
                <w:tab w:val="left" w:pos="561"/>
              </w:tabs>
              <w:spacing w:after="0" w:line="240" w:lineRule="auto"/>
              <w:ind w:firstLine="0"/>
              <w:contextualSpacing/>
              <w:rPr>
                <w:color w:val="000000"/>
              </w:rPr>
            </w:pPr>
            <w:r w:rsidRPr="001179C6">
              <w:rPr>
                <w:color w:val="000000"/>
              </w:rPr>
              <w:t>Руководство системного программиста</w:t>
            </w:r>
            <w:r w:rsidRPr="001179C6">
              <w:rPr>
                <w:rStyle w:val="affff9"/>
                <w:color w:val="000000"/>
              </w:rPr>
              <w:footnoteReference w:id="34"/>
            </w:r>
          </w:p>
        </w:tc>
        <w:tc>
          <w:tcPr>
            <w:tcW w:w="3826" w:type="dxa"/>
            <w:tcBorders>
              <w:bottom w:val="single" w:sz="4" w:space="0" w:color="auto"/>
            </w:tcBorders>
          </w:tcPr>
          <w:p w14:paraId="07E9BD29" w14:textId="4910D713"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CF7FC3">
              <w:rPr>
                <w:bCs/>
                <w:iCs/>
                <w:color w:val="000000"/>
                <w:sz w:val="24"/>
                <w:szCs w:val="24"/>
              </w:rPr>
              <w:t>Руководство системного программиста должно содержать инструкцию по развертыванию Системы (при использовании</w:t>
            </w:r>
            <w:r w:rsidRPr="001179C6">
              <w:rPr>
                <w:bCs/>
                <w:iCs/>
                <w:color w:val="000000"/>
                <w:sz w:val="24"/>
                <w:szCs w:val="24"/>
              </w:rPr>
              <w:t xml:space="preserve"> компилируемого языка программирования необходимо </w:t>
            </w:r>
            <w:r>
              <w:rPr>
                <w:bCs/>
                <w:iCs/>
                <w:color w:val="000000"/>
                <w:sz w:val="24"/>
                <w:szCs w:val="24"/>
              </w:rPr>
              <w:t>описать процессы</w:t>
            </w:r>
            <w:r w:rsidRPr="001179C6">
              <w:rPr>
                <w:bCs/>
                <w:iCs/>
                <w:color w:val="000000"/>
                <w:sz w:val="24"/>
                <w:szCs w:val="24"/>
              </w:rPr>
              <w:t xml:space="preserve"> сборки/компиляции исходных текстов).</w:t>
            </w:r>
          </w:p>
          <w:p w14:paraId="2D0A78E8"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Документ содержит разделы:</w:t>
            </w:r>
          </w:p>
          <w:p w14:paraId="05CD19CD"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общие сведения о программе;</w:t>
            </w:r>
          </w:p>
          <w:p w14:paraId="286385D2"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структура программы;</w:t>
            </w:r>
          </w:p>
          <w:p w14:paraId="0D11938C"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установка программы;</w:t>
            </w:r>
          </w:p>
          <w:p w14:paraId="7656158F"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настройка программы;</w:t>
            </w:r>
          </w:p>
          <w:p w14:paraId="5F85F586"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проверка программы;</w:t>
            </w:r>
          </w:p>
          <w:p w14:paraId="31290925"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аварийные ситуации.</w:t>
            </w:r>
          </w:p>
          <w:p w14:paraId="0E50A6C3" w14:textId="5BDC4B66"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 xml:space="preserve">В разделе </w:t>
            </w:r>
            <w:r>
              <w:rPr>
                <w:bCs/>
                <w:iCs/>
                <w:color w:val="000000"/>
                <w:sz w:val="24"/>
                <w:szCs w:val="24"/>
              </w:rPr>
              <w:t>«</w:t>
            </w:r>
            <w:r w:rsidRPr="001179C6">
              <w:rPr>
                <w:bCs/>
                <w:iCs/>
                <w:color w:val="000000"/>
                <w:sz w:val="24"/>
                <w:szCs w:val="24"/>
              </w:rPr>
              <w:t>Общие сведения о программе</w:t>
            </w:r>
            <w:r>
              <w:rPr>
                <w:bCs/>
                <w:iCs/>
                <w:color w:val="000000"/>
                <w:sz w:val="24"/>
                <w:szCs w:val="24"/>
              </w:rPr>
              <w:t>»</w:t>
            </w:r>
            <w:r w:rsidRPr="001179C6">
              <w:rPr>
                <w:bCs/>
                <w:iCs/>
                <w:color w:val="000000"/>
                <w:sz w:val="24"/>
                <w:szCs w:val="24"/>
              </w:rPr>
              <w:t xml:space="preserve"> указывают:</w:t>
            </w:r>
          </w:p>
          <w:p w14:paraId="471A43E8"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наименование программы (Системы);</w:t>
            </w:r>
          </w:p>
          <w:p w14:paraId="55ABF68B"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предназначение и цели создания Системы;</w:t>
            </w:r>
          </w:p>
          <w:p w14:paraId="411E157A"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сведения о технических и программных средствах, обеспечивающих выполнение данной программы.</w:t>
            </w:r>
          </w:p>
          <w:p w14:paraId="3A2AC123" w14:textId="4DE6733B"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 xml:space="preserve">В разделе </w:t>
            </w:r>
            <w:r>
              <w:rPr>
                <w:bCs/>
                <w:iCs/>
                <w:color w:val="000000"/>
                <w:sz w:val="24"/>
                <w:szCs w:val="24"/>
              </w:rPr>
              <w:t>«</w:t>
            </w:r>
            <w:r w:rsidRPr="001179C6">
              <w:rPr>
                <w:bCs/>
                <w:iCs/>
                <w:color w:val="000000"/>
                <w:sz w:val="24"/>
                <w:szCs w:val="24"/>
              </w:rPr>
              <w:t>Структура программы</w:t>
            </w:r>
            <w:r>
              <w:rPr>
                <w:bCs/>
                <w:iCs/>
                <w:color w:val="000000"/>
                <w:sz w:val="24"/>
                <w:szCs w:val="24"/>
              </w:rPr>
              <w:t>»</w:t>
            </w:r>
            <w:r w:rsidRPr="001179C6">
              <w:rPr>
                <w:bCs/>
                <w:iCs/>
                <w:color w:val="000000"/>
                <w:sz w:val="24"/>
                <w:szCs w:val="24"/>
              </w:rPr>
              <w:t xml:space="preserve"> указывают:</w:t>
            </w:r>
          </w:p>
          <w:p w14:paraId="15403110" w14:textId="6B6019AF"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состав и функциональную структуру Системы (подсистема, функция, комплекс задач, задача);</w:t>
            </w:r>
          </w:p>
          <w:p w14:paraId="5AA6E204" w14:textId="0784845F"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программно-функциональную структуру Системы (подсистема, программный комплекс, программный компонент);</w:t>
            </w:r>
          </w:p>
          <w:p w14:paraId="4F399DED"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сведения о связях с другими смежными системами.</w:t>
            </w:r>
          </w:p>
          <w:p w14:paraId="706C6B34" w14:textId="0C86979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 xml:space="preserve">В разделе </w:t>
            </w:r>
            <w:r>
              <w:rPr>
                <w:bCs/>
                <w:iCs/>
                <w:color w:val="000000"/>
                <w:sz w:val="24"/>
                <w:szCs w:val="24"/>
              </w:rPr>
              <w:t>«</w:t>
            </w:r>
            <w:r w:rsidRPr="001179C6">
              <w:rPr>
                <w:bCs/>
                <w:iCs/>
                <w:color w:val="000000"/>
                <w:sz w:val="24"/>
                <w:szCs w:val="24"/>
              </w:rPr>
              <w:t>Установка программы</w:t>
            </w:r>
            <w:r>
              <w:rPr>
                <w:bCs/>
                <w:iCs/>
                <w:color w:val="000000"/>
                <w:sz w:val="24"/>
                <w:szCs w:val="24"/>
              </w:rPr>
              <w:t>»</w:t>
            </w:r>
            <w:r w:rsidRPr="001179C6">
              <w:rPr>
                <w:bCs/>
                <w:iCs/>
                <w:color w:val="000000"/>
                <w:sz w:val="24"/>
                <w:szCs w:val="24"/>
              </w:rPr>
              <w:t xml:space="preserve"> указывают:</w:t>
            </w:r>
          </w:p>
          <w:p w14:paraId="0A59AF7E" w14:textId="2D58103A"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 xml:space="preserve">требования к сетевому взаимодействию программы/программного компонента/программного комплекса через информационно-телекоммуникационную сеть </w:t>
            </w:r>
            <w:r>
              <w:rPr>
                <w:bCs/>
                <w:iCs/>
                <w:color w:val="000000"/>
                <w:sz w:val="24"/>
                <w:szCs w:val="24"/>
              </w:rPr>
              <w:t>«</w:t>
            </w:r>
            <w:r w:rsidRPr="001179C6">
              <w:rPr>
                <w:bCs/>
                <w:iCs/>
                <w:color w:val="000000"/>
                <w:sz w:val="24"/>
                <w:szCs w:val="24"/>
              </w:rPr>
              <w:t>Интернет</w:t>
            </w:r>
            <w:r>
              <w:rPr>
                <w:bCs/>
                <w:iCs/>
                <w:color w:val="000000"/>
                <w:sz w:val="24"/>
                <w:szCs w:val="24"/>
              </w:rPr>
              <w:t>»</w:t>
            </w:r>
            <w:r w:rsidRPr="001179C6">
              <w:rPr>
                <w:bCs/>
                <w:iCs/>
                <w:color w:val="000000"/>
                <w:sz w:val="24"/>
                <w:szCs w:val="24"/>
              </w:rPr>
              <w:t>;</w:t>
            </w:r>
          </w:p>
          <w:p w14:paraId="2DAE2328"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 xml:space="preserve">требования к аппаратным и/или виртуальным серверам при установке программы, </w:t>
            </w:r>
          </w:p>
          <w:p w14:paraId="0C8779B8"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с указанием по каждому серверу следующих сведений:</w:t>
            </w:r>
          </w:p>
          <w:p w14:paraId="4455468F"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имя сервера;</w:t>
            </w:r>
          </w:p>
          <w:p w14:paraId="1680B711" w14:textId="5DF19C12" w:rsidR="0086370B"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назначение сервера;</w:t>
            </w:r>
          </w:p>
          <w:p w14:paraId="18FD583A" w14:textId="358EF394" w:rsidR="0086370B" w:rsidRPr="001179C6" w:rsidRDefault="0086370B" w:rsidP="0086370B">
            <w:pPr>
              <w:pStyle w:val="afff2"/>
              <w:widowControl w:val="0"/>
              <w:tabs>
                <w:tab w:val="left" w:pos="851"/>
              </w:tabs>
              <w:spacing w:after="0" w:line="240" w:lineRule="auto"/>
              <w:contextualSpacing/>
              <w:rPr>
                <w:bCs/>
                <w:iCs/>
                <w:color w:val="000000"/>
                <w:sz w:val="24"/>
                <w:szCs w:val="24"/>
              </w:rPr>
            </w:pPr>
            <w:r>
              <w:rPr>
                <w:bCs/>
                <w:iCs/>
                <w:color w:val="000000"/>
                <w:sz w:val="24"/>
                <w:szCs w:val="24"/>
              </w:rPr>
              <w:t>описание роли сервера;</w:t>
            </w:r>
          </w:p>
          <w:p w14:paraId="62FBB5DB"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ОС;</w:t>
            </w:r>
          </w:p>
          <w:p w14:paraId="6D7C729D"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основное ПО;</w:t>
            </w:r>
          </w:p>
          <w:p w14:paraId="5A45EBFE"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число ядер vCPU;</w:t>
            </w:r>
          </w:p>
          <w:p w14:paraId="477B4BF6"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оперативная память RAM, Гб;</w:t>
            </w:r>
          </w:p>
          <w:p w14:paraId="601DEA4A" w14:textId="118CC76B" w:rsidR="0086370B"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дисковое пространство;</w:t>
            </w:r>
          </w:p>
          <w:p w14:paraId="60CB0373" w14:textId="31029ABA" w:rsidR="0086370B" w:rsidRPr="001179C6" w:rsidRDefault="0086370B" w:rsidP="0086370B">
            <w:pPr>
              <w:pStyle w:val="afff2"/>
              <w:widowControl w:val="0"/>
              <w:tabs>
                <w:tab w:val="left" w:pos="851"/>
              </w:tabs>
              <w:spacing w:after="0" w:line="240" w:lineRule="auto"/>
              <w:contextualSpacing/>
              <w:rPr>
                <w:bCs/>
                <w:iCs/>
                <w:color w:val="000000"/>
                <w:sz w:val="24"/>
                <w:szCs w:val="24"/>
              </w:rPr>
            </w:pPr>
            <w:r>
              <w:rPr>
                <w:bCs/>
                <w:iCs/>
                <w:color w:val="000000"/>
                <w:sz w:val="24"/>
                <w:szCs w:val="24"/>
              </w:rPr>
              <w:t>настройки каждого сетевого интерфейса;</w:t>
            </w:r>
          </w:p>
          <w:p w14:paraId="76B2157C"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 xml:space="preserve">адреса в защищенной корпоративной сети Единой мультисервисной телекоммуникационной сети исполнительных органов государственной власти </w:t>
            </w:r>
          </w:p>
          <w:p w14:paraId="28EF38E0"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Санкт-Петербурга;</w:t>
            </w:r>
          </w:p>
          <w:p w14:paraId="7C65A28B" w14:textId="5DBC908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 xml:space="preserve">адреса в информационно-телекоммуникационной сети </w:t>
            </w:r>
            <w:r>
              <w:rPr>
                <w:bCs/>
                <w:iCs/>
                <w:color w:val="000000"/>
                <w:sz w:val="24"/>
                <w:szCs w:val="24"/>
              </w:rPr>
              <w:t>«</w:t>
            </w:r>
            <w:r w:rsidRPr="001179C6">
              <w:rPr>
                <w:bCs/>
                <w:iCs/>
                <w:color w:val="000000"/>
                <w:sz w:val="24"/>
                <w:szCs w:val="24"/>
              </w:rPr>
              <w:t>Интернет</w:t>
            </w:r>
            <w:r>
              <w:rPr>
                <w:bCs/>
                <w:iCs/>
                <w:color w:val="000000"/>
                <w:sz w:val="24"/>
                <w:szCs w:val="24"/>
              </w:rPr>
              <w:t>»</w:t>
            </w:r>
            <w:r w:rsidRPr="001179C6">
              <w:rPr>
                <w:bCs/>
                <w:iCs/>
                <w:color w:val="000000"/>
                <w:sz w:val="24"/>
                <w:szCs w:val="24"/>
              </w:rPr>
              <w:t>.</w:t>
            </w:r>
          </w:p>
          <w:p w14:paraId="62199F09"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требования к общему программному обеспечению, необходимому для функционирования программы/ программного компонента/ программного комплекса;</w:t>
            </w:r>
          </w:p>
          <w:p w14:paraId="0BF715E2" w14:textId="5F47BCAC" w:rsidR="0086370B"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описание процесса установки программы/программного компонента/программного комплекса (при использовании компилируемого языка программирования необходимо указывать процесс сборки/компиляции исходных текстов).</w:t>
            </w:r>
          </w:p>
          <w:p w14:paraId="5E1DF59D" w14:textId="329FF537" w:rsidR="0086370B" w:rsidRPr="001179C6" w:rsidRDefault="0086370B" w:rsidP="0086370B">
            <w:pPr>
              <w:pStyle w:val="afff2"/>
              <w:widowControl w:val="0"/>
              <w:tabs>
                <w:tab w:val="left" w:pos="851"/>
              </w:tabs>
              <w:spacing w:after="0" w:line="240" w:lineRule="auto"/>
              <w:contextualSpacing/>
              <w:rPr>
                <w:bCs/>
                <w:iCs/>
                <w:color w:val="000000"/>
                <w:sz w:val="24"/>
                <w:szCs w:val="24"/>
              </w:rPr>
            </w:pPr>
            <w:r>
              <w:rPr>
                <w:bCs/>
                <w:iCs/>
                <w:sz w:val="24"/>
                <w:szCs w:val="24"/>
              </w:rPr>
              <w:t>Обязательно указание наименований и версий (установленных и поддерживаемых) общего и с</w:t>
            </w:r>
            <w:r w:rsidRPr="00FB464A">
              <w:rPr>
                <w:bCs/>
                <w:iCs/>
                <w:sz w:val="24"/>
                <w:szCs w:val="24"/>
              </w:rPr>
              <w:t xml:space="preserve">пециального ПО, основных настроек, в случае если эти настройки отличаются от настроек «по умолчанию»). </w:t>
            </w:r>
            <w:r>
              <w:rPr>
                <w:bCs/>
                <w:iCs/>
                <w:sz w:val="24"/>
                <w:szCs w:val="24"/>
              </w:rPr>
              <w:t>У</w:t>
            </w:r>
            <w:r w:rsidRPr="00FB464A">
              <w:rPr>
                <w:bCs/>
                <w:iCs/>
                <w:sz w:val="24"/>
                <w:szCs w:val="24"/>
              </w:rPr>
              <w:t xml:space="preserve">казание списка расположения конфигурационных файлов и значений в них, включая конфигурационные файлы ОПО и СПО сторонних разработчиков, в случае если в них устанавливаются значения отличные от используемых </w:t>
            </w:r>
            <w:r>
              <w:rPr>
                <w:bCs/>
                <w:iCs/>
                <w:sz w:val="24"/>
                <w:szCs w:val="24"/>
              </w:rPr>
              <w:t>«</w:t>
            </w:r>
            <w:r w:rsidRPr="00FB464A">
              <w:rPr>
                <w:bCs/>
                <w:iCs/>
                <w:sz w:val="24"/>
                <w:szCs w:val="24"/>
              </w:rPr>
              <w:t>по умолчанию</w:t>
            </w:r>
            <w:r>
              <w:rPr>
                <w:bCs/>
                <w:iCs/>
                <w:sz w:val="24"/>
                <w:szCs w:val="24"/>
              </w:rPr>
              <w:t>»</w:t>
            </w:r>
            <w:r w:rsidRPr="00FB464A">
              <w:rPr>
                <w:bCs/>
                <w:iCs/>
                <w:sz w:val="24"/>
                <w:szCs w:val="24"/>
              </w:rPr>
              <w:t xml:space="preserve"> и влияющих на Систему</w:t>
            </w:r>
            <w:r>
              <w:rPr>
                <w:bCs/>
                <w:iCs/>
                <w:sz w:val="24"/>
                <w:szCs w:val="24"/>
              </w:rPr>
              <w:t>.</w:t>
            </w:r>
          </w:p>
          <w:p w14:paraId="210F2B03" w14:textId="46E3F982"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 xml:space="preserve">В разделе </w:t>
            </w:r>
            <w:r>
              <w:rPr>
                <w:bCs/>
                <w:iCs/>
                <w:color w:val="000000"/>
                <w:sz w:val="24"/>
                <w:szCs w:val="24"/>
              </w:rPr>
              <w:t>«</w:t>
            </w:r>
            <w:r w:rsidRPr="001179C6">
              <w:rPr>
                <w:bCs/>
                <w:iCs/>
                <w:color w:val="000000"/>
                <w:sz w:val="24"/>
                <w:szCs w:val="24"/>
              </w:rPr>
              <w:t>Настройка программы</w:t>
            </w:r>
            <w:r>
              <w:rPr>
                <w:bCs/>
                <w:iCs/>
                <w:color w:val="000000"/>
                <w:sz w:val="24"/>
                <w:szCs w:val="24"/>
              </w:rPr>
              <w:t>»</w:t>
            </w:r>
            <w:r w:rsidRPr="001179C6">
              <w:rPr>
                <w:bCs/>
                <w:iCs/>
                <w:color w:val="000000"/>
                <w:sz w:val="24"/>
                <w:szCs w:val="24"/>
              </w:rPr>
              <w:t xml:space="preserve"> указывают:</w:t>
            </w:r>
          </w:p>
          <w:p w14:paraId="5DF1D67F"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описание процесса настройки программы/программного компонента/программного комплекса (по каждой программе/программному компоненту/программному комплексу);</w:t>
            </w:r>
          </w:p>
          <w:p w14:paraId="21BEC01F"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описание процесса резервного копирования данных и восстановления специального программного обеспечения;</w:t>
            </w:r>
          </w:p>
          <w:p w14:paraId="2DDD3403" w14:textId="63525FFF"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описание процесса обновления/замены сертификата ЭП уполномоченного лица и SSL -сертификата веб-приложения (при условии их наличия);</w:t>
            </w:r>
          </w:p>
          <w:p w14:paraId="1A212D43" w14:textId="77777777" w:rsidR="0086370B" w:rsidRPr="001179C6" w:rsidRDefault="0086370B" w:rsidP="0086370B">
            <w:pPr>
              <w:pStyle w:val="afff2"/>
              <w:widowControl w:val="0"/>
              <w:tabs>
                <w:tab w:val="left" w:pos="851"/>
              </w:tabs>
              <w:spacing w:after="0" w:line="240" w:lineRule="auto"/>
              <w:contextualSpacing/>
              <w:rPr>
                <w:bCs/>
                <w:iCs/>
                <w:color w:val="000000"/>
                <w:sz w:val="24"/>
                <w:szCs w:val="24"/>
              </w:rPr>
            </w:pPr>
            <w:r w:rsidRPr="001179C6">
              <w:rPr>
                <w:bCs/>
                <w:iCs/>
                <w:color w:val="000000"/>
                <w:sz w:val="24"/>
                <w:szCs w:val="24"/>
              </w:rPr>
              <w:t>описание процесса замены сертификатов (ключей) порталов (сайтов), используемых в Системе с указанием имен файлов, их расположения, перечня всех элементов программно-функциональной структуры Системы, где указываются ЭП.</w:t>
            </w:r>
          </w:p>
          <w:p w14:paraId="05D21279" w14:textId="1DACCBCC" w:rsidR="0086370B" w:rsidRPr="001179C6" w:rsidRDefault="0086370B" w:rsidP="0086370B">
            <w:pPr>
              <w:pStyle w:val="afff2"/>
              <w:widowControl w:val="0"/>
              <w:tabs>
                <w:tab w:val="left" w:pos="851"/>
              </w:tabs>
              <w:spacing w:after="0" w:line="240" w:lineRule="auto"/>
              <w:contextualSpacing/>
              <w:rPr>
                <w:color w:val="000000"/>
                <w:sz w:val="24"/>
              </w:rPr>
            </w:pPr>
            <w:r w:rsidRPr="001179C6">
              <w:rPr>
                <w:color w:val="000000"/>
                <w:sz w:val="24"/>
              </w:rPr>
              <w:t xml:space="preserve">В разделе </w:t>
            </w:r>
            <w:r>
              <w:rPr>
                <w:color w:val="000000"/>
                <w:sz w:val="24"/>
              </w:rPr>
              <w:t>«</w:t>
            </w:r>
            <w:r w:rsidRPr="001179C6">
              <w:rPr>
                <w:color w:val="000000"/>
                <w:sz w:val="24"/>
              </w:rPr>
              <w:t>Проверка программы</w:t>
            </w:r>
            <w:r>
              <w:rPr>
                <w:color w:val="000000"/>
                <w:sz w:val="24"/>
              </w:rPr>
              <w:t>»</w:t>
            </w:r>
            <w:r w:rsidRPr="001179C6">
              <w:rPr>
                <w:color w:val="000000"/>
                <w:sz w:val="24"/>
              </w:rPr>
              <w:t xml:space="preserve"> указывают порядок проверки и тестирования программы/программного компонента/программного комплекса по результатам установки </w:t>
            </w:r>
          </w:p>
          <w:p w14:paraId="671B6919" w14:textId="77777777" w:rsidR="0086370B" w:rsidRPr="001179C6" w:rsidRDefault="0086370B" w:rsidP="0086370B">
            <w:pPr>
              <w:pStyle w:val="afff2"/>
              <w:widowControl w:val="0"/>
              <w:tabs>
                <w:tab w:val="left" w:pos="851"/>
              </w:tabs>
              <w:spacing w:after="0" w:line="240" w:lineRule="auto"/>
              <w:contextualSpacing/>
              <w:rPr>
                <w:color w:val="000000"/>
                <w:sz w:val="24"/>
              </w:rPr>
            </w:pPr>
            <w:r w:rsidRPr="001179C6">
              <w:rPr>
                <w:color w:val="000000"/>
                <w:sz w:val="24"/>
              </w:rPr>
              <w:t>и настройки, восстановления работоспособности системы.</w:t>
            </w:r>
          </w:p>
          <w:p w14:paraId="219BC651" w14:textId="77777777" w:rsidR="0086370B" w:rsidRPr="001179C6" w:rsidRDefault="0086370B" w:rsidP="0086370B">
            <w:pPr>
              <w:pStyle w:val="afff2"/>
              <w:widowControl w:val="0"/>
              <w:tabs>
                <w:tab w:val="left" w:pos="851"/>
              </w:tabs>
              <w:spacing w:after="0" w:line="240" w:lineRule="auto"/>
              <w:contextualSpacing/>
              <w:rPr>
                <w:color w:val="000000"/>
                <w:sz w:val="24"/>
              </w:rPr>
            </w:pPr>
            <w:r w:rsidRPr="001179C6">
              <w:rPr>
                <w:color w:val="000000"/>
                <w:sz w:val="24"/>
              </w:rPr>
              <w:t>требования к аппаратным и/или виртуальным средствам при установке программы/программного компонента/программного комплекса</w:t>
            </w:r>
          </w:p>
          <w:p w14:paraId="3EEC18D5" w14:textId="22A778E0" w:rsidR="0086370B" w:rsidRPr="001179C6" w:rsidRDefault="0086370B" w:rsidP="0086370B">
            <w:pPr>
              <w:pStyle w:val="afff2"/>
              <w:widowControl w:val="0"/>
              <w:tabs>
                <w:tab w:val="left" w:pos="851"/>
              </w:tabs>
              <w:spacing w:after="0" w:line="240" w:lineRule="auto"/>
              <w:contextualSpacing/>
              <w:rPr>
                <w:color w:val="000000"/>
                <w:sz w:val="24"/>
              </w:rPr>
            </w:pPr>
            <w:r w:rsidRPr="001179C6">
              <w:rPr>
                <w:color w:val="000000"/>
                <w:sz w:val="24"/>
              </w:rPr>
              <w:t xml:space="preserve">В разделе </w:t>
            </w:r>
            <w:r>
              <w:rPr>
                <w:color w:val="000000"/>
                <w:sz w:val="24"/>
              </w:rPr>
              <w:t>«</w:t>
            </w:r>
            <w:r w:rsidRPr="001179C6">
              <w:rPr>
                <w:color w:val="000000"/>
                <w:sz w:val="24"/>
              </w:rPr>
              <w:t>Аварийные ситуации</w:t>
            </w:r>
            <w:r>
              <w:rPr>
                <w:color w:val="000000"/>
                <w:sz w:val="24"/>
              </w:rPr>
              <w:t>»</w:t>
            </w:r>
            <w:r w:rsidRPr="001179C6">
              <w:rPr>
                <w:color w:val="000000"/>
                <w:sz w:val="24"/>
              </w:rPr>
              <w:t xml:space="preserve"> указывают:</w:t>
            </w:r>
          </w:p>
          <w:p w14:paraId="0281797A" w14:textId="77777777" w:rsidR="0086370B" w:rsidRPr="001179C6" w:rsidRDefault="0086370B" w:rsidP="0086370B">
            <w:pPr>
              <w:pStyle w:val="afff2"/>
              <w:widowControl w:val="0"/>
              <w:tabs>
                <w:tab w:val="left" w:pos="851"/>
              </w:tabs>
              <w:spacing w:after="0" w:line="240" w:lineRule="auto"/>
              <w:contextualSpacing/>
              <w:rPr>
                <w:color w:val="000000"/>
                <w:sz w:val="24"/>
              </w:rPr>
            </w:pPr>
            <w:r w:rsidRPr="001179C6">
              <w:rPr>
                <w:color w:val="000000"/>
                <w:sz w:val="24"/>
              </w:rPr>
              <w:t>перечень всех ошибок, возникающих в процессе эксплуатации Системы, включая сведения о кодах таких ошибок;</w:t>
            </w:r>
          </w:p>
          <w:p w14:paraId="3C1DE57C" w14:textId="77777777" w:rsidR="0086370B" w:rsidRPr="001179C6" w:rsidRDefault="0086370B" w:rsidP="0086370B">
            <w:pPr>
              <w:pStyle w:val="afff2"/>
              <w:widowControl w:val="0"/>
              <w:tabs>
                <w:tab w:val="left" w:pos="851"/>
              </w:tabs>
              <w:spacing w:after="0" w:line="240" w:lineRule="auto"/>
              <w:contextualSpacing/>
              <w:rPr>
                <w:color w:val="000000"/>
                <w:sz w:val="24"/>
              </w:rPr>
            </w:pPr>
            <w:r w:rsidRPr="001179C6">
              <w:rPr>
                <w:color w:val="000000"/>
                <w:sz w:val="24"/>
              </w:rPr>
              <w:t>описание каждой ошибки из вышеуказанного перечня, а также действий системного администратора по её устранению и восстановлению работоспособности Системы, включая сведения о местоположении соответствующего лог-файла;</w:t>
            </w:r>
          </w:p>
          <w:p w14:paraId="678A87B9" w14:textId="77777777" w:rsidR="0086370B" w:rsidRPr="006768CD" w:rsidRDefault="0086370B" w:rsidP="0086370B">
            <w:pPr>
              <w:pStyle w:val="afff2"/>
              <w:widowControl w:val="0"/>
              <w:tabs>
                <w:tab w:val="left" w:pos="851"/>
              </w:tabs>
              <w:spacing w:after="0" w:line="240" w:lineRule="auto"/>
              <w:contextualSpacing/>
              <w:rPr>
                <w:sz w:val="24"/>
              </w:rPr>
            </w:pPr>
            <w:r w:rsidRPr="006768CD">
              <w:rPr>
                <w:sz w:val="24"/>
              </w:rPr>
              <w:t>действия в других аварийных ситуациях.</w:t>
            </w:r>
          </w:p>
          <w:p w14:paraId="75CA3448" w14:textId="77777777" w:rsidR="0086370B" w:rsidRPr="006768CD" w:rsidRDefault="0086370B" w:rsidP="0086370B">
            <w:pPr>
              <w:pStyle w:val="afff2"/>
              <w:widowControl w:val="0"/>
              <w:tabs>
                <w:tab w:val="left" w:pos="851"/>
              </w:tabs>
              <w:spacing w:after="0" w:line="240" w:lineRule="auto"/>
              <w:contextualSpacing/>
              <w:rPr>
                <w:sz w:val="24"/>
                <w:szCs w:val="24"/>
              </w:rPr>
            </w:pPr>
            <w:r w:rsidRPr="006768CD">
              <w:rPr>
                <w:sz w:val="24"/>
                <w:szCs w:val="24"/>
              </w:rPr>
              <w:t>Руководство должно описывать:</w:t>
            </w:r>
          </w:p>
          <w:p w14:paraId="6944AB6F" w14:textId="0CF4DFE8" w:rsidR="0086370B" w:rsidRPr="006768CD" w:rsidRDefault="0086370B" w:rsidP="0086370B">
            <w:pPr>
              <w:pStyle w:val="afff2"/>
              <w:widowControl w:val="0"/>
              <w:tabs>
                <w:tab w:val="left" w:pos="851"/>
              </w:tabs>
              <w:spacing w:after="0" w:line="240" w:lineRule="auto"/>
              <w:contextualSpacing/>
              <w:rPr>
                <w:sz w:val="24"/>
                <w:szCs w:val="24"/>
              </w:rPr>
            </w:pPr>
            <w:r w:rsidRPr="006768CD">
              <w:rPr>
                <w:sz w:val="24"/>
                <w:szCs w:val="24"/>
              </w:rPr>
              <w:t>работу с репозиториями исходного кода в инструментах CI/CD;</w:t>
            </w:r>
          </w:p>
          <w:p w14:paraId="0A71B624" w14:textId="77777777" w:rsidR="0086370B" w:rsidRPr="006768CD" w:rsidRDefault="0086370B" w:rsidP="0086370B">
            <w:pPr>
              <w:pStyle w:val="afff2"/>
              <w:widowControl w:val="0"/>
              <w:tabs>
                <w:tab w:val="left" w:pos="851"/>
              </w:tabs>
              <w:spacing w:after="0" w:line="240" w:lineRule="auto"/>
              <w:contextualSpacing/>
              <w:rPr>
                <w:sz w:val="24"/>
                <w:szCs w:val="24"/>
              </w:rPr>
            </w:pPr>
            <w:r w:rsidRPr="006768CD">
              <w:rPr>
                <w:sz w:val="24"/>
                <w:szCs w:val="24"/>
              </w:rPr>
              <w:t>формат хранения исходного кода и недопустимые форматы хранения;</w:t>
            </w:r>
          </w:p>
          <w:p w14:paraId="47653D5F" w14:textId="77777777" w:rsidR="0086370B" w:rsidRPr="001179C6" w:rsidRDefault="0086370B" w:rsidP="0086370B">
            <w:pPr>
              <w:pStyle w:val="afff2"/>
              <w:widowControl w:val="0"/>
              <w:tabs>
                <w:tab w:val="left" w:pos="851"/>
              </w:tabs>
              <w:spacing w:after="0" w:line="240" w:lineRule="auto"/>
              <w:contextualSpacing/>
              <w:rPr>
                <w:sz w:val="24"/>
                <w:szCs w:val="24"/>
              </w:rPr>
            </w:pPr>
            <w:r w:rsidRPr="006768CD">
              <w:rPr>
                <w:sz w:val="24"/>
                <w:szCs w:val="24"/>
              </w:rPr>
              <w:t xml:space="preserve">принцип декомпозиции сервисов, приложений </w:t>
            </w:r>
            <w:r w:rsidRPr="001179C6">
              <w:rPr>
                <w:sz w:val="24"/>
                <w:szCs w:val="24"/>
              </w:rPr>
              <w:t>и т.д. по репозиториям;</w:t>
            </w:r>
          </w:p>
          <w:p w14:paraId="11F04B7E" w14:textId="77777777" w:rsidR="0086370B" w:rsidRPr="001179C6" w:rsidRDefault="0086370B" w:rsidP="0086370B">
            <w:pPr>
              <w:pStyle w:val="afff2"/>
              <w:widowControl w:val="0"/>
              <w:tabs>
                <w:tab w:val="left" w:pos="851"/>
              </w:tabs>
              <w:spacing w:after="0" w:line="240" w:lineRule="auto"/>
              <w:contextualSpacing/>
              <w:rPr>
                <w:sz w:val="24"/>
                <w:szCs w:val="24"/>
              </w:rPr>
            </w:pPr>
            <w:r w:rsidRPr="001179C6">
              <w:rPr>
                <w:sz w:val="24"/>
                <w:szCs w:val="24"/>
              </w:rPr>
              <w:t>структуру и форму репозиториев исходного кода;</w:t>
            </w:r>
          </w:p>
          <w:p w14:paraId="66D58934" w14:textId="0526C7F2" w:rsidR="0086370B" w:rsidRPr="001179C6" w:rsidRDefault="0086370B" w:rsidP="0086370B">
            <w:pPr>
              <w:pStyle w:val="afff2"/>
              <w:widowControl w:val="0"/>
              <w:tabs>
                <w:tab w:val="left" w:pos="851"/>
              </w:tabs>
              <w:spacing w:after="0" w:line="240" w:lineRule="auto"/>
              <w:contextualSpacing/>
              <w:rPr>
                <w:sz w:val="24"/>
                <w:szCs w:val="24"/>
              </w:rPr>
            </w:pPr>
            <w:r>
              <w:rPr>
                <w:sz w:val="24"/>
                <w:szCs w:val="24"/>
              </w:rPr>
              <w:t>описание</w:t>
            </w:r>
            <w:r w:rsidRPr="001179C6">
              <w:rPr>
                <w:sz w:val="24"/>
                <w:szCs w:val="24"/>
              </w:rPr>
              <w:t xml:space="preserve"> скрипт</w:t>
            </w:r>
            <w:r>
              <w:rPr>
                <w:sz w:val="24"/>
                <w:szCs w:val="24"/>
              </w:rPr>
              <w:t>ов</w:t>
            </w:r>
            <w:r w:rsidRPr="001179C6">
              <w:rPr>
                <w:sz w:val="24"/>
                <w:szCs w:val="24"/>
              </w:rPr>
              <w:t xml:space="preserve"> с миграциями</w:t>
            </w:r>
            <w:r>
              <w:rPr>
                <w:sz w:val="24"/>
                <w:szCs w:val="24"/>
              </w:rPr>
              <w:t xml:space="preserve"> (конвертациями)</w:t>
            </w:r>
            <w:r w:rsidRPr="001179C6">
              <w:rPr>
                <w:sz w:val="24"/>
                <w:szCs w:val="24"/>
              </w:rPr>
              <w:t xml:space="preserve"> для БД.</w:t>
            </w:r>
          </w:p>
          <w:p w14:paraId="28FD86F4" w14:textId="77777777" w:rsidR="0086370B" w:rsidRPr="00CF7FC3" w:rsidRDefault="0086370B" w:rsidP="0086370B">
            <w:pPr>
              <w:pStyle w:val="afff2"/>
              <w:widowControl w:val="0"/>
              <w:tabs>
                <w:tab w:val="left" w:pos="851"/>
              </w:tabs>
              <w:spacing w:after="0" w:line="240" w:lineRule="auto"/>
              <w:contextualSpacing/>
              <w:rPr>
                <w:sz w:val="24"/>
                <w:szCs w:val="24"/>
              </w:rPr>
            </w:pPr>
            <w:r w:rsidRPr="001179C6">
              <w:rPr>
                <w:sz w:val="24"/>
                <w:szCs w:val="24"/>
              </w:rPr>
              <w:t xml:space="preserve">Руководство должно включать в себя описание: методов обновления ОПО без </w:t>
            </w:r>
            <w:r w:rsidRPr="00CF7FC3">
              <w:rPr>
                <w:sz w:val="24"/>
                <w:szCs w:val="24"/>
              </w:rPr>
              <w:t>модернизации СПО; инструкции по применению автоматических скриптов тестирования;</w:t>
            </w:r>
          </w:p>
          <w:p w14:paraId="212F0A2C" w14:textId="00FAB903" w:rsidR="0086370B" w:rsidRPr="001179C6" w:rsidRDefault="0086370B" w:rsidP="0086370B">
            <w:pPr>
              <w:pStyle w:val="afff2"/>
              <w:widowControl w:val="0"/>
              <w:tabs>
                <w:tab w:val="left" w:pos="851"/>
              </w:tabs>
              <w:spacing w:after="0" w:line="240" w:lineRule="auto"/>
              <w:contextualSpacing/>
              <w:rPr>
                <w:sz w:val="24"/>
                <w:szCs w:val="24"/>
              </w:rPr>
            </w:pPr>
            <w:r w:rsidRPr="00CF7FC3">
              <w:rPr>
                <w:sz w:val="24"/>
                <w:szCs w:val="24"/>
              </w:rPr>
              <w:t>сценариев тестирования либо процесса тестирования перед развертыванием и использованием СПО в обновленной среде; описание процесса создания</w:t>
            </w:r>
            <w:r>
              <w:rPr>
                <w:sz w:val="24"/>
                <w:szCs w:val="24"/>
              </w:rPr>
              <w:t xml:space="preserve"> баз данных и дальнейшей настройки СУБД, включая файлы настройки доступа.</w:t>
            </w:r>
          </w:p>
          <w:p w14:paraId="3ACC1987" w14:textId="3958946B" w:rsidR="0086370B" w:rsidRPr="006768CD" w:rsidRDefault="0086370B" w:rsidP="0086370B">
            <w:pPr>
              <w:spacing w:after="0" w:line="240" w:lineRule="auto"/>
              <w:ind w:firstLine="0"/>
              <w:jc w:val="left"/>
            </w:pPr>
            <w:r w:rsidRPr="006768CD">
              <w:t>Руководство должно содержать информацию по управлению зависимостями и хранению артефактов проектов и дистрибутивов</w:t>
            </w:r>
            <w:r w:rsidRPr="006768CD">
              <w:rPr>
                <w:rStyle w:val="affff9"/>
              </w:rPr>
              <w:footnoteReference w:id="35"/>
            </w:r>
            <w:r w:rsidRPr="006768CD">
              <w:t xml:space="preserve">. </w:t>
            </w:r>
          </w:p>
          <w:p w14:paraId="16429A47" w14:textId="713872E4" w:rsidR="0086370B" w:rsidRPr="006768CD" w:rsidRDefault="0086370B" w:rsidP="0086370B">
            <w:pPr>
              <w:spacing w:after="0" w:line="240" w:lineRule="auto"/>
              <w:ind w:firstLine="0"/>
              <w:jc w:val="left"/>
            </w:pPr>
            <w:r w:rsidRPr="006768CD">
              <w:t xml:space="preserve">Руководство должно содержать описание действий, а также параметров настроек и конфигурационных параметров Системы, необходимых для сборки, настройки, развертывания и дальнейшей эксплуатации и сопровождения в </w:t>
            </w:r>
            <w:r w:rsidR="000D58FF" w:rsidRPr="006768CD">
              <w:t xml:space="preserve">продуктивном </w:t>
            </w:r>
            <w:r w:rsidRPr="006768CD">
              <w:t>контуре Системы.</w:t>
            </w:r>
          </w:p>
          <w:p w14:paraId="776FC7E6" w14:textId="37E9AB1C" w:rsidR="0086370B" w:rsidRPr="001179C6" w:rsidRDefault="0086370B" w:rsidP="0086370B">
            <w:pPr>
              <w:pStyle w:val="afff2"/>
              <w:widowControl w:val="0"/>
              <w:tabs>
                <w:tab w:val="left" w:pos="851"/>
              </w:tabs>
              <w:spacing w:after="0" w:line="240" w:lineRule="auto"/>
              <w:contextualSpacing/>
              <w:rPr>
                <w:sz w:val="24"/>
                <w:szCs w:val="24"/>
              </w:rPr>
            </w:pPr>
            <w:r w:rsidRPr="00CF7FC3">
              <w:rPr>
                <w:sz w:val="24"/>
                <w:szCs w:val="24"/>
              </w:rPr>
              <w:t>Руководство должно описывать</w:t>
            </w:r>
            <w:r w:rsidRPr="001179C6">
              <w:rPr>
                <w:sz w:val="24"/>
                <w:szCs w:val="24"/>
              </w:rPr>
              <w:t xml:space="preserve"> процесс замены сертификатов (TLS / КриптоПро), а также механизмы, помогающие отслеживать время их действия.</w:t>
            </w:r>
          </w:p>
        </w:tc>
        <w:tc>
          <w:tcPr>
            <w:tcW w:w="3348" w:type="dxa"/>
            <w:tcBorders>
              <w:bottom w:val="single" w:sz="4" w:space="0" w:color="auto"/>
            </w:tcBorders>
          </w:tcPr>
          <w:p w14:paraId="427AC2C1" w14:textId="77777777" w:rsidR="0086370B" w:rsidRPr="006768CD" w:rsidRDefault="0086370B" w:rsidP="0086370B">
            <w:pPr>
              <w:widowControl w:val="0"/>
              <w:spacing w:after="0" w:line="240" w:lineRule="auto"/>
              <w:ind w:firstLine="0"/>
              <w:contextualSpacing/>
              <w:jc w:val="left"/>
            </w:pPr>
            <w:r w:rsidRPr="006768CD">
              <w:t>Подрядчик предоставляет:</w:t>
            </w:r>
          </w:p>
          <w:p w14:paraId="4107C48C" w14:textId="73E3B9DD" w:rsidR="0086370B" w:rsidRPr="006768CD" w:rsidRDefault="0086370B" w:rsidP="0086370B">
            <w:pPr>
              <w:widowControl w:val="0"/>
              <w:spacing w:after="0" w:line="240" w:lineRule="auto"/>
              <w:ind w:firstLine="0"/>
              <w:contextualSpacing/>
              <w:jc w:val="left"/>
            </w:pPr>
            <w:r w:rsidRPr="006768CD">
              <w:t xml:space="preserve">не позднее чем за </w:t>
            </w:r>
            <w:r w:rsidRPr="006768CD">
              <w:rPr>
                <w:b/>
              </w:rPr>
              <w:t xml:space="preserve">9 (девять) </w:t>
            </w:r>
            <w:r w:rsidRPr="006768CD">
              <w:t>рабочих дней до дня начала выполнения работ по подготовке персонала.</w:t>
            </w:r>
          </w:p>
          <w:p w14:paraId="5596DCC1" w14:textId="6B39C179" w:rsidR="0086370B" w:rsidRPr="006768CD" w:rsidRDefault="0086370B" w:rsidP="0086370B">
            <w:pPr>
              <w:widowControl w:val="0"/>
              <w:spacing w:after="0" w:line="240" w:lineRule="auto"/>
              <w:ind w:firstLine="0"/>
              <w:contextualSpacing/>
              <w:jc w:val="left"/>
            </w:pPr>
            <w:r w:rsidRPr="006768CD">
              <w:t xml:space="preserve">Срок рассмотрения и согласования Получателем не более </w:t>
            </w:r>
            <w:r w:rsidRPr="006768CD">
              <w:rPr>
                <w:b/>
              </w:rPr>
              <w:t xml:space="preserve">5 (пяти) </w:t>
            </w:r>
            <w:r w:rsidRPr="006768CD">
              <w:t xml:space="preserve">рабочих дней со дня предоставления Подрядчиком. </w:t>
            </w:r>
          </w:p>
          <w:p w14:paraId="739C6BDE" w14:textId="371990A3" w:rsidR="0086370B" w:rsidRPr="006768CD" w:rsidRDefault="0086370B" w:rsidP="0086370B">
            <w:pPr>
              <w:widowControl w:val="0"/>
              <w:spacing w:after="0" w:line="240" w:lineRule="auto"/>
              <w:ind w:firstLine="0"/>
              <w:contextualSpacing/>
            </w:pPr>
          </w:p>
        </w:tc>
        <w:tc>
          <w:tcPr>
            <w:tcW w:w="2324" w:type="dxa"/>
            <w:tcBorders>
              <w:bottom w:val="single" w:sz="4" w:space="0" w:color="auto"/>
            </w:tcBorders>
          </w:tcPr>
          <w:p w14:paraId="52E32067" w14:textId="0C638CC4" w:rsidR="0086370B" w:rsidRPr="006768CD" w:rsidRDefault="00C14102" w:rsidP="0086370B">
            <w:pPr>
              <w:widowControl w:val="0"/>
              <w:spacing w:after="0" w:line="240" w:lineRule="auto"/>
              <w:ind w:firstLine="0"/>
              <w:contextualSpacing/>
              <w:jc w:val="left"/>
              <w:rPr>
                <w:bCs/>
              </w:rPr>
            </w:pPr>
            <w:r w:rsidRPr="006768CD">
              <w:t xml:space="preserve">В форме электронного документа, подписанного УКЭП уполномоченного лица Подрядчика, документ предоставляется в порядке, </w:t>
            </w:r>
            <w:r w:rsidR="00D86DC8" w:rsidRPr="006768CD">
              <w:t>предусмотренном Методическим документом для Подрядчика (поставщика, исполнителя) по передаче отчетности в электронной форме.</w:t>
            </w:r>
          </w:p>
        </w:tc>
      </w:tr>
      <w:bookmarkEnd w:id="13"/>
      <w:tr w:rsidR="0086370B" w:rsidRPr="001179C6" w14:paraId="6F5A155A" w14:textId="77777777" w:rsidTr="00B835BE">
        <w:trPr>
          <w:trHeight w:val="340"/>
        </w:trPr>
        <w:tc>
          <w:tcPr>
            <w:tcW w:w="1272" w:type="dxa"/>
            <w:tcBorders>
              <w:top w:val="single" w:sz="4" w:space="0" w:color="auto"/>
            </w:tcBorders>
          </w:tcPr>
          <w:p w14:paraId="4CA57DF0" w14:textId="31CD6D47"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.1.4</w:t>
            </w:r>
          </w:p>
        </w:tc>
        <w:tc>
          <w:tcPr>
            <w:tcW w:w="3685" w:type="dxa"/>
            <w:tcBorders>
              <w:top w:val="single" w:sz="4" w:space="0" w:color="auto"/>
            </w:tcBorders>
          </w:tcPr>
          <w:p w14:paraId="03DD3F6D" w14:textId="4099E5C0" w:rsidR="0086370B" w:rsidRPr="001179C6" w:rsidRDefault="0086370B" w:rsidP="0086370B">
            <w:pPr>
              <w:widowControl w:val="0"/>
              <w:tabs>
                <w:tab w:val="left" w:pos="561"/>
              </w:tabs>
              <w:spacing w:after="0" w:line="240" w:lineRule="auto"/>
              <w:ind w:firstLine="0"/>
              <w:contextualSpacing/>
              <w:rPr>
                <w:color w:val="000000"/>
              </w:rPr>
            </w:pPr>
            <w:r w:rsidRPr="001179C6">
              <w:rPr>
                <w:color w:val="000000"/>
              </w:rPr>
              <w:t xml:space="preserve">Исходный текст (код) </w:t>
            </w:r>
            <w:r w:rsidRPr="001179C6">
              <w:rPr>
                <w:color w:val="000000"/>
              </w:rPr>
              <w:br/>
              <w:t xml:space="preserve">и дистрибутив программы </w:t>
            </w:r>
            <w:r w:rsidRPr="001179C6">
              <w:rPr>
                <w:color w:val="000000"/>
              </w:rPr>
              <w:br/>
              <w:t>на </w:t>
            </w:r>
            <w:r>
              <w:rPr>
                <w:color w:val="000000"/>
                <w:lang w:val="en-US"/>
              </w:rPr>
              <w:t>DVD</w:t>
            </w:r>
            <w:r w:rsidRPr="007D74F0">
              <w:rPr>
                <w:color w:val="000000"/>
              </w:rPr>
              <w:t xml:space="preserve"> </w:t>
            </w:r>
            <w:r>
              <w:rPr>
                <w:color w:val="000000"/>
                <w:lang w:val="en-US"/>
              </w:rPr>
              <w:t>M</w:t>
            </w:r>
            <w:r w:rsidRPr="007D74F0">
              <w:rPr>
                <w:color w:val="000000"/>
              </w:rPr>
              <w:t>-</w:t>
            </w:r>
            <w:r>
              <w:rPr>
                <w:color w:val="000000"/>
                <w:lang w:val="en-US"/>
              </w:rPr>
              <w:t>DISC</w:t>
            </w:r>
            <w:r w:rsidRPr="001179C6">
              <w:rPr>
                <w:rStyle w:val="affff9"/>
                <w:color w:val="000000"/>
              </w:rPr>
              <w:footnoteReference w:id="36"/>
            </w:r>
          </w:p>
        </w:tc>
        <w:tc>
          <w:tcPr>
            <w:tcW w:w="3826" w:type="dxa"/>
            <w:tcBorders>
              <w:top w:val="single" w:sz="4" w:space="0" w:color="auto"/>
            </w:tcBorders>
          </w:tcPr>
          <w:p w14:paraId="2F92922B" w14:textId="77777777" w:rsidR="0086370B" w:rsidRPr="00D92DBF" w:rsidRDefault="0086370B" w:rsidP="0086370B">
            <w:pPr>
              <w:widowControl w:val="0"/>
              <w:spacing w:after="0" w:line="240" w:lineRule="auto"/>
              <w:ind w:firstLine="0"/>
              <w:contextualSpacing/>
            </w:pPr>
            <w:r w:rsidRPr="00D92DBF">
              <w:t xml:space="preserve">Исходные коды должны предоставляться в открытом </w:t>
            </w:r>
            <w:r w:rsidRPr="00D92DBF">
              <w:br/>
              <w:t xml:space="preserve">и немодифицированном виде, актуальными и работающими (при необходимости использования </w:t>
            </w:r>
            <w:r w:rsidRPr="00D92DBF">
              <w:br/>
              <w:t xml:space="preserve">в работе специального программного обеспечения сторонних библиотек </w:t>
            </w:r>
            <w:r w:rsidRPr="00D92DBF">
              <w:br/>
              <w:t xml:space="preserve">их необходимо также предоставлять), должны быть максимально закомментированными. </w:t>
            </w:r>
          </w:p>
          <w:p w14:paraId="736CCD40" w14:textId="1C8FFF26" w:rsidR="0086370B" w:rsidRPr="00D92DBF" w:rsidRDefault="0086370B" w:rsidP="0086370B">
            <w:pPr>
              <w:spacing w:after="0" w:line="240" w:lineRule="auto"/>
              <w:ind w:firstLine="0"/>
              <w:rPr>
                <w:rFonts w:eastAsia="Calibri"/>
                <w:lang w:eastAsia="en-US"/>
              </w:rPr>
            </w:pPr>
            <w:r w:rsidRPr="00D92DBF">
              <w:rPr>
                <w:rFonts w:eastAsia="Calibri"/>
                <w:lang w:eastAsia="en-US"/>
              </w:rPr>
              <w:t>Исходный текст (код) и дистрибутив программы предоставляются в составе единого архива, структура и состав которого определены в п. 1</w:t>
            </w:r>
            <w:r w:rsidR="001A7800">
              <w:rPr>
                <w:rFonts w:eastAsia="Calibri"/>
                <w:lang w:eastAsia="en-US"/>
              </w:rPr>
              <w:t>3</w:t>
            </w:r>
            <w:r w:rsidRPr="00D92DBF">
              <w:rPr>
                <w:rFonts w:eastAsia="Calibri"/>
                <w:lang w:eastAsia="en-US"/>
              </w:rPr>
              <w:t xml:space="preserve"> Приложения № 6 Описания объекта закупки. </w:t>
            </w:r>
            <w:r w:rsidR="00403461" w:rsidRPr="00D92DBF">
              <w:rPr>
                <w:rFonts w:eastAsia="Calibri"/>
                <w:lang w:eastAsia="en-US"/>
              </w:rPr>
              <w:t>Передача</w:t>
            </w:r>
            <w:r w:rsidRPr="00D92DBF">
              <w:rPr>
                <w:rFonts w:eastAsia="Calibri"/>
                <w:lang w:eastAsia="en-US"/>
              </w:rPr>
              <w:t xml:space="preserve"> сопровождается файлом контрольной суммы и манифест-файлами, подписанными </w:t>
            </w:r>
            <w:r w:rsidR="00D92DBF">
              <w:rPr>
                <w:rFonts w:eastAsia="Calibri"/>
                <w:lang w:eastAsia="en-US"/>
              </w:rPr>
              <w:t>У</w:t>
            </w:r>
            <w:r w:rsidRPr="00D92DBF">
              <w:rPr>
                <w:rFonts w:eastAsia="Calibri"/>
                <w:lang w:eastAsia="en-US"/>
              </w:rPr>
              <w:t>КЭП.</w:t>
            </w:r>
          </w:p>
          <w:p w14:paraId="7DAC4422" w14:textId="6CF3E929" w:rsidR="00CE766E" w:rsidRPr="00D92DBF" w:rsidRDefault="00214DB8" w:rsidP="00CE766E">
            <w:pPr>
              <w:spacing w:after="0" w:line="240" w:lineRule="auto"/>
              <w:ind w:firstLine="0"/>
              <w:rPr>
                <w:rFonts w:eastAsia="Calibri"/>
                <w:lang w:eastAsia="en-US"/>
              </w:rPr>
            </w:pPr>
            <w:r w:rsidRPr="00D92DBF">
              <w:rPr>
                <w:rFonts w:eastAsia="Calibri"/>
                <w:lang w:eastAsia="en-US"/>
              </w:rPr>
              <w:t>Исходные</w:t>
            </w:r>
            <w:r w:rsidR="00CE766E" w:rsidRPr="00D92DBF">
              <w:rPr>
                <w:rFonts w:eastAsia="Calibri"/>
                <w:lang w:eastAsia="en-US"/>
              </w:rPr>
              <w:t xml:space="preserve"> код</w:t>
            </w:r>
            <w:r w:rsidRPr="00D92DBF">
              <w:rPr>
                <w:rFonts w:eastAsia="Calibri"/>
                <w:lang w:eastAsia="en-US"/>
              </w:rPr>
              <w:t>ы должны</w:t>
            </w:r>
            <w:r w:rsidR="00CE766E" w:rsidRPr="00D92DBF">
              <w:rPr>
                <w:rFonts w:eastAsia="Calibri"/>
                <w:lang w:eastAsia="en-US"/>
              </w:rPr>
              <w:t xml:space="preserve"> включать </w:t>
            </w:r>
            <w:r w:rsidRPr="00D92DBF">
              <w:rPr>
                <w:rFonts w:eastAsia="Calibri"/>
                <w:lang w:eastAsia="en-US"/>
              </w:rPr>
              <w:t xml:space="preserve">в себя </w:t>
            </w:r>
            <w:r w:rsidR="00CE766E" w:rsidRPr="00D92DBF">
              <w:rPr>
                <w:rFonts w:eastAsia="Calibri"/>
                <w:lang w:eastAsia="en-US"/>
              </w:rPr>
              <w:t>все файлы, необходимые для сборки прикладного и специального программного обеспечения Системы, включая:</w:t>
            </w:r>
          </w:p>
          <w:p w14:paraId="54BEDA1D" w14:textId="3F3B7C76" w:rsidR="00CE766E" w:rsidRPr="00D92DBF" w:rsidRDefault="00214DB8" w:rsidP="00CE766E">
            <w:pPr>
              <w:spacing w:after="0" w:line="240" w:lineRule="auto"/>
              <w:ind w:firstLine="0"/>
              <w:rPr>
                <w:rFonts w:eastAsia="Calibri"/>
                <w:lang w:eastAsia="en-US"/>
              </w:rPr>
            </w:pPr>
            <w:r w:rsidRPr="00D92DBF">
              <w:rPr>
                <w:rFonts w:eastAsia="Calibri"/>
                <w:lang w:eastAsia="en-US"/>
              </w:rPr>
              <w:t xml:space="preserve">- </w:t>
            </w:r>
            <w:r w:rsidR="00CE766E" w:rsidRPr="00D92DBF">
              <w:rPr>
                <w:rFonts w:eastAsia="Calibri"/>
                <w:lang w:eastAsia="en-US"/>
              </w:rPr>
              <w:t>исходные тексты на используемых языках программирования;</w:t>
            </w:r>
          </w:p>
          <w:p w14:paraId="38C27DDA" w14:textId="3AD65D5E" w:rsidR="00CE766E" w:rsidRPr="00D92DBF" w:rsidRDefault="00044DCE" w:rsidP="00CE766E">
            <w:pPr>
              <w:spacing w:after="0" w:line="240" w:lineRule="auto"/>
              <w:ind w:firstLine="0"/>
              <w:rPr>
                <w:rFonts w:eastAsia="Calibri"/>
                <w:lang w:eastAsia="en-US"/>
              </w:rPr>
            </w:pPr>
            <w:r w:rsidRPr="00D92DBF">
              <w:rPr>
                <w:rFonts w:eastAsia="Calibri"/>
                <w:lang w:eastAsia="en-US"/>
              </w:rPr>
              <w:t xml:space="preserve">- </w:t>
            </w:r>
            <w:r w:rsidR="00CE766E" w:rsidRPr="00D92DBF">
              <w:rPr>
                <w:rFonts w:eastAsia="Calibri"/>
                <w:lang w:eastAsia="en-US"/>
              </w:rPr>
              <w:t>файлы описания зависимостей (pom.xml, package.json, requirements.txt и т.п.);</w:t>
            </w:r>
          </w:p>
          <w:p w14:paraId="1862DC94" w14:textId="3F90A45B" w:rsidR="00CE766E" w:rsidRPr="00D92DBF" w:rsidRDefault="00044DCE" w:rsidP="00CE766E">
            <w:pPr>
              <w:spacing w:after="0" w:line="240" w:lineRule="auto"/>
              <w:ind w:firstLine="0"/>
              <w:rPr>
                <w:rFonts w:eastAsia="Calibri"/>
                <w:lang w:eastAsia="en-US"/>
              </w:rPr>
            </w:pPr>
            <w:r w:rsidRPr="00D92DBF">
              <w:rPr>
                <w:rFonts w:eastAsia="Calibri"/>
                <w:lang w:eastAsia="en-US"/>
              </w:rPr>
              <w:t xml:space="preserve">- </w:t>
            </w:r>
            <w:r w:rsidR="00CE766E" w:rsidRPr="00D92DBF">
              <w:rPr>
                <w:rFonts w:eastAsia="Calibri"/>
                <w:lang w:eastAsia="en-US"/>
              </w:rPr>
              <w:t>конфигурационные файлы, относящиеся к сборке и развёртыванию;</w:t>
            </w:r>
          </w:p>
          <w:p w14:paraId="23B4DF14" w14:textId="491A8E5A" w:rsidR="00CE766E" w:rsidRPr="00D92DBF" w:rsidRDefault="00044DCE" w:rsidP="00CE766E">
            <w:pPr>
              <w:spacing w:after="0" w:line="240" w:lineRule="auto"/>
              <w:ind w:firstLine="0"/>
              <w:rPr>
                <w:rFonts w:eastAsia="Calibri"/>
                <w:lang w:eastAsia="en-US"/>
              </w:rPr>
            </w:pPr>
            <w:r w:rsidRPr="00D92DBF">
              <w:rPr>
                <w:rFonts w:eastAsia="Calibri"/>
                <w:lang w:eastAsia="en-US"/>
              </w:rPr>
              <w:t xml:space="preserve">- </w:t>
            </w:r>
            <w:r w:rsidR="00CE766E" w:rsidRPr="00D92DBF">
              <w:rPr>
                <w:rFonts w:eastAsia="Calibri"/>
                <w:lang w:eastAsia="en-US"/>
              </w:rPr>
              <w:t>скрипты миграции базы данных и наполнения справочников;</w:t>
            </w:r>
          </w:p>
          <w:p w14:paraId="6CDEB66A" w14:textId="242B5EC3" w:rsidR="00CE766E" w:rsidRPr="00D92DBF" w:rsidRDefault="00044DCE" w:rsidP="00CE766E">
            <w:pPr>
              <w:spacing w:after="0" w:line="240" w:lineRule="auto"/>
              <w:ind w:firstLine="0"/>
              <w:rPr>
                <w:rFonts w:eastAsia="Calibri"/>
                <w:lang w:eastAsia="en-US"/>
              </w:rPr>
            </w:pPr>
            <w:r w:rsidRPr="00D92DBF">
              <w:rPr>
                <w:rFonts w:eastAsia="Calibri"/>
                <w:lang w:eastAsia="en-US"/>
              </w:rPr>
              <w:t xml:space="preserve">- </w:t>
            </w:r>
            <w:r w:rsidR="00CE766E" w:rsidRPr="00D92DBF">
              <w:rPr>
                <w:rFonts w:eastAsia="Calibri"/>
                <w:lang w:eastAsia="en-US"/>
              </w:rPr>
              <w:t>иные файлы, связанные с исходным кодом (например, лицензии)</w:t>
            </w:r>
            <w:r w:rsidR="00B725BB" w:rsidRPr="00D92DBF">
              <w:rPr>
                <w:rFonts w:eastAsia="Calibri"/>
                <w:lang w:eastAsia="en-US"/>
              </w:rPr>
              <w:t>;</w:t>
            </w:r>
          </w:p>
          <w:p w14:paraId="45CEEA02" w14:textId="70202573" w:rsidR="00CE766E" w:rsidRPr="00D92DBF" w:rsidRDefault="00214DB8" w:rsidP="00CE766E">
            <w:pPr>
              <w:spacing w:after="0" w:line="240" w:lineRule="auto"/>
              <w:ind w:firstLine="0"/>
              <w:rPr>
                <w:rFonts w:eastAsia="Calibri"/>
                <w:lang w:eastAsia="en-US"/>
              </w:rPr>
            </w:pPr>
            <w:r w:rsidRPr="00D92DBF">
              <w:rPr>
                <w:rFonts w:eastAsia="Calibri"/>
                <w:lang w:eastAsia="en-US"/>
              </w:rPr>
              <w:t>- м</w:t>
            </w:r>
            <w:r w:rsidR="00CE766E" w:rsidRPr="00D92DBF">
              <w:rPr>
                <w:rFonts w:eastAsia="Calibri"/>
                <w:lang w:eastAsia="en-US"/>
              </w:rPr>
              <w:t>анифест‑файлы, описывающие состав и контрольные суммы всех пере</w:t>
            </w:r>
            <w:r w:rsidR="00403461" w:rsidRPr="00D92DBF">
              <w:rPr>
                <w:rFonts w:eastAsia="Calibri"/>
                <w:lang w:eastAsia="en-US"/>
              </w:rPr>
              <w:t>численных компонентов.</w:t>
            </w:r>
          </w:p>
          <w:p w14:paraId="234C6F61" w14:textId="77777777" w:rsidR="0086370B" w:rsidRPr="00D92DBF" w:rsidRDefault="0086370B" w:rsidP="0086370B">
            <w:pPr>
              <w:widowControl w:val="0"/>
              <w:spacing w:after="0" w:line="240" w:lineRule="auto"/>
              <w:ind w:firstLine="0"/>
              <w:contextualSpacing/>
            </w:pPr>
            <w:r w:rsidRPr="00D92DBF">
              <w:t>Дистрибутив программы должен быть представлен на каждый программный компонент Системы.</w:t>
            </w:r>
          </w:p>
          <w:p w14:paraId="3DF17B54" w14:textId="09967590" w:rsidR="0086370B" w:rsidRPr="00D92DBF" w:rsidRDefault="0086370B" w:rsidP="0086370B">
            <w:pPr>
              <w:widowControl w:val="0"/>
              <w:spacing w:after="0" w:line="240" w:lineRule="auto"/>
              <w:ind w:firstLine="0"/>
              <w:contextualSpacing/>
              <w:rPr>
                <w:color w:val="000000"/>
              </w:rPr>
            </w:pPr>
            <w:r w:rsidRPr="00D92DBF">
              <w:rPr>
                <w:color w:val="000000"/>
              </w:rPr>
              <w:t>Формат исходного кода программы указан в п. 1</w:t>
            </w:r>
            <w:r w:rsidR="001A7800">
              <w:rPr>
                <w:color w:val="000000"/>
              </w:rPr>
              <w:t>3</w:t>
            </w:r>
            <w:r w:rsidRPr="00D92DBF">
              <w:rPr>
                <w:color w:val="000000"/>
              </w:rPr>
              <w:t xml:space="preserve"> Приложения № 6 </w:t>
            </w:r>
            <w:r w:rsidR="00E36A25" w:rsidRPr="00D92DBF">
              <w:rPr>
                <w:color w:val="000000"/>
              </w:rPr>
              <w:t xml:space="preserve">к </w:t>
            </w:r>
            <w:r w:rsidRPr="00D92DBF">
              <w:rPr>
                <w:color w:val="000000"/>
              </w:rPr>
              <w:t>Описани</w:t>
            </w:r>
            <w:r w:rsidR="00E36A25" w:rsidRPr="00D92DBF">
              <w:rPr>
                <w:color w:val="000000"/>
              </w:rPr>
              <w:t>ю</w:t>
            </w:r>
            <w:r w:rsidRPr="00D92DBF">
              <w:rPr>
                <w:color w:val="000000"/>
              </w:rPr>
              <w:t xml:space="preserve"> объекта закупки</w:t>
            </w:r>
            <w:r w:rsidR="00983A6A" w:rsidRPr="00D92DBF">
              <w:rPr>
                <w:color w:val="000000"/>
              </w:rPr>
              <w:t>.</w:t>
            </w:r>
          </w:p>
          <w:p w14:paraId="232FAE37" w14:textId="7D86AE2B" w:rsidR="00DD7789" w:rsidRPr="00D92DBF" w:rsidRDefault="00DD7789" w:rsidP="00DD7789">
            <w:pPr>
              <w:widowControl w:val="0"/>
              <w:tabs>
                <w:tab w:val="left" w:pos="1418"/>
                <w:tab w:val="left" w:pos="1701"/>
              </w:tabs>
              <w:spacing w:after="0" w:line="240" w:lineRule="auto"/>
              <w:ind w:firstLine="567"/>
              <w:contextualSpacing/>
            </w:pPr>
            <w:r w:rsidRPr="00D92DBF">
              <w:t>Ис</w:t>
            </w:r>
            <w:r w:rsidR="00403461" w:rsidRPr="00D92DBF">
              <w:t>х</w:t>
            </w:r>
            <w:r w:rsidRPr="00D92DBF">
              <w:t>одные коды передаются на оптическом диске однократной записи. Для обеспечения долговременного архивного хранения запись рекомендуется производить на диски, поддерживающие технологию M‑Disc. Диск должен быть финализирован.</w:t>
            </w:r>
          </w:p>
          <w:p w14:paraId="773B3889" w14:textId="77777777" w:rsidR="00DD7789" w:rsidRPr="00D92DBF" w:rsidRDefault="00DD7789" w:rsidP="00DD7789">
            <w:pPr>
              <w:widowControl w:val="0"/>
              <w:tabs>
                <w:tab w:val="left" w:pos="1418"/>
                <w:tab w:val="left" w:pos="1701"/>
              </w:tabs>
              <w:spacing w:after="0" w:line="240" w:lineRule="auto"/>
              <w:ind w:firstLine="567"/>
              <w:contextualSpacing/>
            </w:pPr>
            <w:r w:rsidRPr="00D92DBF">
              <w:t>На каждом диске и его конверте наносится маркировка:</w:t>
            </w:r>
          </w:p>
          <w:p w14:paraId="35F4E7B1" w14:textId="77777777" w:rsidR="00DD7789" w:rsidRPr="00D92DBF" w:rsidRDefault="00DD7789" w:rsidP="00DD7789">
            <w:pPr>
              <w:widowControl w:val="0"/>
              <w:tabs>
                <w:tab w:val="left" w:pos="1418"/>
                <w:tab w:val="left" w:pos="1701"/>
              </w:tabs>
              <w:spacing w:after="0" w:line="240" w:lineRule="auto"/>
              <w:ind w:firstLine="567"/>
              <w:contextualSpacing/>
            </w:pPr>
            <w:r w:rsidRPr="00D92DBF">
              <w:t>- наименование ГИС;</w:t>
            </w:r>
          </w:p>
          <w:p w14:paraId="0F6937F6" w14:textId="77777777" w:rsidR="00DD7789" w:rsidRPr="00D92DBF" w:rsidRDefault="00DD7789" w:rsidP="00DD7789">
            <w:pPr>
              <w:widowControl w:val="0"/>
              <w:tabs>
                <w:tab w:val="left" w:pos="1418"/>
                <w:tab w:val="left" w:pos="1701"/>
              </w:tabs>
              <w:spacing w:after="0" w:line="240" w:lineRule="auto"/>
              <w:ind w:firstLine="567"/>
              <w:contextualSpacing/>
            </w:pPr>
            <w:r w:rsidRPr="00D92DBF">
              <w:t>- номер и дата контракта;</w:t>
            </w:r>
          </w:p>
          <w:p w14:paraId="529496DB" w14:textId="77777777" w:rsidR="00DD7789" w:rsidRPr="00D92DBF" w:rsidRDefault="00DD7789" w:rsidP="00DD7789">
            <w:pPr>
              <w:widowControl w:val="0"/>
              <w:tabs>
                <w:tab w:val="left" w:pos="1418"/>
                <w:tab w:val="left" w:pos="1701"/>
              </w:tabs>
              <w:spacing w:after="0" w:line="240" w:lineRule="auto"/>
              <w:ind w:firstLine="567"/>
              <w:contextualSpacing/>
            </w:pPr>
            <w:r w:rsidRPr="00D92DBF">
              <w:t>- версия;</w:t>
            </w:r>
          </w:p>
          <w:p w14:paraId="59D6E6E7" w14:textId="0CB2FADF" w:rsidR="00DD7789" w:rsidRPr="00D92DBF" w:rsidRDefault="00DD7789" w:rsidP="00044DCE">
            <w:pPr>
              <w:widowControl w:val="0"/>
              <w:tabs>
                <w:tab w:val="left" w:pos="1418"/>
                <w:tab w:val="left" w:pos="1701"/>
              </w:tabs>
              <w:spacing w:after="0" w:line="240" w:lineRule="auto"/>
              <w:ind w:firstLine="567"/>
              <w:contextualSpacing/>
              <w:rPr>
                <w:color w:val="000000"/>
              </w:rPr>
            </w:pPr>
            <w:r w:rsidRPr="00D92DBF">
              <w:t>- дата передачи.</w:t>
            </w:r>
          </w:p>
        </w:tc>
        <w:tc>
          <w:tcPr>
            <w:tcW w:w="3348" w:type="dxa"/>
            <w:tcBorders>
              <w:top w:val="single" w:sz="4" w:space="0" w:color="auto"/>
            </w:tcBorders>
          </w:tcPr>
          <w:p w14:paraId="54106456" w14:textId="777F4727" w:rsidR="0086370B" w:rsidRPr="000A2FE5" w:rsidRDefault="0086370B" w:rsidP="0086370B">
            <w:pPr>
              <w:widowControl w:val="0"/>
              <w:suppressAutoHyphens/>
              <w:spacing w:after="0" w:line="240" w:lineRule="auto"/>
              <w:ind w:firstLine="0"/>
              <w:contextualSpacing/>
              <w:rPr>
                <w:bCs/>
                <w:color w:val="000000"/>
              </w:rPr>
            </w:pPr>
            <w:r w:rsidRPr="000A2FE5">
              <w:rPr>
                <w:bCs/>
                <w:color w:val="000000"/>
              </w:rPr>
              <w:t>Подрядчик представляет Заказчику не позднее чем за 1 (один) рабочий день до дня начала проведения предварительных комплексных испытаний.</w:t>
            </w:r>
          </w:p>
          <w:p w14:paraId="64B4AC24" w14:textId="755B729A" w:rsidR="0086370B" w:rsidRPr="000A2FE5" w:rsidRDefault="0086370B" w:rsidP="00A81448">
            <w:pPr>
              <w:widowControl w:val="0"/>
              <w:suppressAutoHyphens/>
              <w:spacing w:after="0" w:line="240" w:lineRule="auto"/>
              <w:ind w:firstLine="0"/>
              <w:contextualSpacing/>
              <w:rPr>
                <w:color w:val="000000"/>
              </w:rPr>
            </w:pPr>
            <w:r w:rsidRPr="000A2FE5">
              <w:rPr>
                <w:bCs/>
                <w:color w:val="000000"/>
              </w:rPr>
              <w:t xml:space="preserve">В случае если по результатам предварительных комплексных испытаний, опытной эксплуатации и приемочных испытаний Подрядчиком выполнялись доработки кода программы, исходный текст (код) и дистрибутив программы на CD/DVD повторно предоставляется Подрядчиком Заказчику не позднее 1 (одного) рабочего дня после окончания выполнения работ по </w:t>
            </w:r>
            <w:r w:rsidR="00A81448">
              <w:rPr>
                <w:bCs/>
                <w:color w:val="000000"/>
              </w:rPr>
              <w:t>2</w:t>
            </w:r>
            <w:r w:rsidRPr="000A2FE5">
              <w:rPr>
                <w:bCs/>
                <w:color w:val="000000"/>
              </w:rPr>
              <w:t xml:space="preserve"> этапу.</w:t>
            </w:r>
          </w:p>
        </w:tc>
        <w:tc>
          <w:tcPr>
            <w:tcW w:w="2324" w:type="dxa"/>
            <w:tcBorders>
              <w:top w:val="single" w:sz="4" w:space="0" w:color="auto"/>
            </w:tcBorders>
          </w:tcPr>
          <w:p w14:paraId="7B7F091E" w14:textId="2D8ADFE2" w:rsidR="0086370B" w:rsidRPr="000A2FE5" w:rsidRDefault="0086370B" w:rsidP="0086370B">
            <w:pPr>
              <w:pStyle w:val="afff2"/>
              <w:tabs>
                <w:tab w:val="left" w:pos="284"/>
                <w:tab w:val="left" w:pos="851"/>
              </w:tabs>
              <w:rPr>
                <w:sz w:val="24"/>
                <w:szCs w:val="24"/>
              </w:rPr>
            </w:pPr>
            <w:r w:rsidRPr="000A2FE5">
              <w:rPr>
                <w:sz w:val="24"/>
                <w:szCs w:val="24"/>
              </w:rPr>
              <w:t xml:space="preserve">Предоставляется в электронном виде на отдельном CD/DVD в </w:t>
            </w:r>
            <w:r w:rsidRPr="000A2FE5">
              <w:rPr>
                <w:b/>
                <w:sz w:val="24"/>
                <w:szCs w:val="24"/>
              </w:rPr>
              <w:t>1 экз.,</w:t>
            </w:r>
            <w:r w:rsidRPr="000A2FE5">
              <w:rPr>
                <w:sz w:val="24"/>
                <w:szCs w:val="24"/>
              </w:rPr>
              <w:t xml:space="preserve"> </w:t>
            </w:r>
            <w:r>
              <w:rPr>
                <w:sz w:val="24"/>
                <w:szCs w:val="24"/>
              </w:rPr>
              <w:t>и</w:t>
            </w:r>
            <w:r w:rsidRPr="000A2FE5">
              <w:rPr>
                <w:sz w:val="24"/>
                <w:szCs w:val="24"/>
              </w:rPr>
              <w:t xml:space="preserve"> размещается в Репозитории в разделе, соответствующем проекту (предоставление доступа к Репозиторию обеспечивается Заказчиком). </w:t>
            </w:r>
            <w:r>
              <w:rPr>
                <w:sz w:val="24"/>
                <w:szCs w:val="24"/>
              </w:rPr>
              <w:t xml:space="preserve">Передача Заказчику оформляется </w:t>
            </w:r>
            <w:r w:rsidRPr="000A2FE5">
              <w:rPr>
                <w:sz w:val="24"/>
                <w:szCs w:val="24"/>
              </w:rPr>
              <w:t xml:space="preserve">актом </w:t>
            </w:r>
            <w:r>
              <w:rPr>
                <w:sz w:val="24"/>
                <w:szCs w:val="24"/>
              </w:rPr>
              <w:t>(п. 1</w:t>
            </w:r>
            <w:r w:rsidR="00765D1C">
              <w:rPr>
                <w:sz w:val="24"/>
                <w:szCs w:val="24"/>
              </w:rPr>
              <w:t>0</w:t>
            </w:r>
            <w:r>
              <w:rPr>
                <w:sz w:val="24"/>
                <w:szCs w:val="24"/>
              </w:rPr>
              <w:t xml:space="preserve"> Приложения № </w:t>
            </w:r>
            <w:r w:rsidR="00983A6A">
              <w:rPr>
                <w:sz w:val="24"/>
                <w:szCs w:val="24"/>
              </w:rPr>
              <w:t>6</w:t>
            </w:r>
            <w:r>
              <w:rPr>
                <w:sz w:val="24"/>
                <w:szCs w:val="24"/>
              </w:rPr>
              <w:t xml:space="preserve"> к Описанию объекта закупки)</w:t>
            </w:r>
          </w:p>
          <w:p w14:paraId="023CBE38" w14:textId="275F033C" w:rsidR="0086370B" w:rsidRPr="001179C6" w:rsidRDefault="0086370B" w:rsidP="0086370B">
            <w:pPr>
              <w:widowControl w:val="0"/>
              <w:spacing w:after="0" w:line="240" w:lineRule="auto"/>
              <w:ind w:firstLine="0"/>
              <w:contextualSpacing/>
              <w:jc w:val="left"/>
              <w:rPr>
                <w:color w:val="000000"/>
              </w:rPr>
            </w:pPr>
          </w:p>
        </w:tc>
      </w:tr>
      <w:tr w:rsidR="0086370B" w:rsidRPr="001179C6" w14:paraId="32EB4276" w14:textId="77777777" w:rsidTr="00B835BE">
        <w:trPr>
          <w:trHeight w:val="340"/>
        </w:trPr>
        <w:tc>
          <w:tcPr>
            <w:tcW w:w="1272" w:type="dxa"/>
            <w:tcBorders>
              <w:top w:val="single" w:sz="4" w:space="0" w:color="auto"/>
            </w:tcBorders>
          </w:tcPr>
          <w:p w14:paraId="796F2C83" w14:textId="67A9DC19"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.1.5.</w:t>
            </w:r>
          </w:p>
        </w:tc>
        <w:tc>
          <w:tcPr>
            <w:tcW w:w="3685" w:type="dxa"/>
            <w:tcBorders>
              <w:top w:val="single" w:sz="4" w:space="0" w:color="auto"/>
            </w:tcBorders>
          </w:tcPr>
          <w:p w14:paraId="390BA403" w14:textId="6EB46E53" w:rsidR="0086370B" w:rsidRPr="001179C6" w:rsidRDefault="0086370B" w:rsidP="0086370B">
            <w:pPr>
              <w:widowControl w:val="0"/>
              <w:tabs>
                <w:tab w:val="left" w:pos="561"/>
              </w:tabs>
              <w:spacing w:after="0" w:line="240" w:lineRule="auto"/>
              <w:ind w:firstLine="0"/>
              <w:contextualSpacing/>
              <w:rPr>
                <w:color w:val="000000"/>
              </w:rPr>
            </w:pPr>
            <w:r w:rsidRPr="001179C6">
              <w:rPr>
                <w:color w:val="000000"/>
              </w:rPr>
              <w:t>Листинг кода базы данных</w:t>
            </w:r>
          </w:p>
        </w:tc>
        <w:tc>
          <w:tcPr>
            <w:tcW w:w="3826" w:type="dxa"/>
            <w:tcBorders>
              <w:top w:val="single" w:sz="4" w:space="0" w:color="auto"/>
            </w:tcBorders>
          </w:tcPr>
          <w:p w14:paraId="175F07B7" w14:textId="3C8D7CE3" w:rsidR="0086370B" w:rsidRDefault="0086370B" w:rsidP="0086370B">
            <w:pPr>
              <w:widowControl w:val="0"/>
              <w:spacing w:after="0" w:line="240" w:lineRule="auto"/>
              <w:ind w:firstLine="0"/>
              <w:contextualSpacing/>
            </w:pPr>
            <w:r w:rsidRPr="001179C6">
              <w:t xml:space="preserve">Должен быть предоставлен скрипт, в результате запуска которого формируется база данных со всеми элементами структуры базы данных (в том числе, таблицы, индексы, процедуры (пакеты), директории, роли, группы </w:t>
            </w:r>
            <w:r>
              <w:t xml:space="preserve">пользователей, и иные элементы), </w:t>
            </w:r>
            <w:r w:rsidRPr="004054DA">
              <w:rPr>
                <w:rFonts w:eastAsia="ヒラギノ角ゴ Pro W3"/>
              </w:rPr>
              <w:t>позволяющая провести установку системы</w:t>
            </w:r>
            <w:r>
              <w:rPr>
                <w:rFonts w:eastAsia="ヒラギノ角ゴ Pro W3"/>
              </w:rPr>
              <w:t xml:space="preserve"> на виртуальной инфраструктуре.</w:t>
            </w:r>
          </w:p>
          <w:p w14:paraId="0E9FDBD6" w14:textId="00782B95" w:rsidR="0086370B" w:rsidRPr="00983A6A" w:rsidRDefault="0086370B" w:rsidP="001A7800">
            <w:pPr>
              <w:spacing w:after="0" w:line="240" w:lineRule="auto"/>
              <w:ind w:firstLine="0"/>
              <w:rPr>
                <w:rFonts w:eastAsia="Calibri"/>
                <w:lang w:eastAsia="en-US"/>
              </w:rPr>
            </w:pPr>
            <w:r w:rsidRPr="00983A6A">
              <w:rPr>
                <w:rFonts w:eastAsia="Calibri"/>
                <w:lang w:eastAsia="en-US"/>
              </w:rPr>
              <w:t>Листинг базы данных предоставляется в соответствии со структурой, установленной п. 1</w:t>
            </w:r>
            <w:r w:rsidR="001A7800">
              <w:rPr>
                <w:rFonts w:eastAsia="Calibri"/>
                <w:lang w:eastAsia="en-US"/>
              </w:rPr>
              <w:t>3</w:t>
            </w:r>
            <w:r w:rsidRPr="00983A6A">
              <w:rPr>
                <w:rFonts w:eastAsia="Calibri"/>
                <w:lang w:eastAsia="en-US"/>
              </w:rPr>
              <w:t xml:space="preserve"> Приложения № 6</w:t>
            </w:r>
            <w:r w:rsidR="00E36A25" w:rsidRPr="00983A6A">
              <w:rPr>
                <w:rFonts w:eastAsia="Calibri"/>
                <w:lang w:eastAsia="en-US"/>
              </w:rPr>
              <w:t xml:space="preserve"> к Описанию объекта закупки</w:t>
            </w:r>
            <w:r w:rsidRPr="00983A6A">
              <w:rPr>
                <w:rFonts w:eastAsia="Calibri"/>
                <w:lang w:eastAsia="en-US"/>
              </w:rPr>
              <w:t>.</w:t>
            </w:r>
          </w:p>
        </w:tc>
        <w:tc>
          <w:tcPr>
            <w:tcW w:w="3348" w:type="dxa"/>
            <w:tcBorders>
              <w:top w:val="single" w:sz="4" w:space="0" w:color="auto"/>
            </w:tcBorders>
          </w:tcPr>
          <w:p w14:paraId="6CBD3A15" w14:textId="162F256B" w:rsidR="0086370B" w:rsidRPr="000A2FE5" w:rsidRDefault="0086370B" w:rsidP="0086370B">
            <w:pPr>
              <w:widowControl w:val="0"/>
              <w:suppressAutoHyphens/>
              <w:spacing w:after="0" w:line="240" w:lineRule="auto"/>
              <w:ind w:firstLine="0"/>
              <w:contextualSpacing/>
              <w:rPr>
                <w:bCs/>
                <w:color w:val="000000"/>
              </w:rPr>
            </w:pPr>
            <w:r w:rsidRPr="000A2FE5">
              <w:rPr>
                <w:bCs/>
                <w:color w:val="000000"/>
              </w:rPr>
              <w:t>Подрядчик представляет Заказчику не позднее чем за 1 (один) рабочий день до дня начала проведения предварительных комплексных испытаний.</w:t>
            </w:r>
          </w:p>
          <w:p w14:paraId="25C164EE" w14:textId="4E5FBFEC" w:rsidR="0086370B" w:rsidRPr="000A2FE5" w:rsidRDefault="0086370B" w:rsidP="00A81448">
            <w:pPr>
              <w:widowControl w:val="0"/>
              <w:suppressAutoHyphens/>
              <w:spacing w:after="0" w:line="240" w:lineRule="auto"/>
              <w:ind w:firstLine="0"/>
              <w:contextualSpacing/>
              <w:rPr>
                <w:bCs/>
                <w:color w:val="000000"/>
              </w:rPr>
            </w:pPr>
            <w:r w:rsidRPr="000A2FE5">
              <w:rPr>
                <w:bCs/>
                <w:color w:val="000000"/>
              </w:rPr>
              <w:t xml:space="preserve">В случае если по результатам предварительных комплексных испытаний, опытной эксплуатации и приемочных испытаний Подрядчиком выполнялись доработки базы данных, листинг кода повторно предоставляется Подрядчиком Заказчику не позднее 1 (одного) рабочего дня после окончания выполнения работ по </w:t>
            </w:r>
            <w:r w:rsidR="00A81448">
              <w:rPr>
                <w:bCs/>
                <w:color w:val="000000"/>
              </w:rPr>
              <w:t>2</w:t>
            </w:r>
            <w:r w:rsidRPr="000A2FE5">
              <w:rPr>
                <w:bCs/>
                <w:color w:val="000000"/>
              </w:rPr>
              <w:t xml:space="preserve"> этапу.</w:t>
            </w:r>
          </w:p>
        </w:tc>
        <w:tc>
          <w:tcPr>
            <w:tcW w:w="2324" w:type="dxa"/>
            <w:tcBorders>
              <w:top w:val="single" w:sz="4" w:space="0" w:color="auto"/>
            </w:tcBorders>
          </w:tcPr>
          <w:p w14:paraId="0749BD2E" w14:textId="3F1B2E20" w:rsidR="0086370B" w:rsidRPr="001179C6" w:rsidRDefault="0086370B" w:rsidP="00765D1C">
            <w:pPr>
              <w:pStyle w:val="afff2"/>
              <w:tabs>
                <w:tab w:val="left" w:pos="284"/>
                <w:tab w:val="left" w:pos="851"/>
              </w:tabs>
              <w:spacing w:after="0"/>
              <w:rPr>
                <w:color w:val="000000"/>
              </w:rPr>
            </w:pPr>
            <w:r w:rsidRPr="000A2FE5">
              <w:rPr>
                <w:sz w:val="24"/>
                <w:szCs w:val="24"/>
              </w:rPr>
              <w:t xml:space="preserve">Предоставляется в электронном виде на отдельном </w:t>
            </w:r>
            <w:r>
              <w:rPr>
                <w:sz w:val="24"/>
                <w:szCs w:val="24"/>
                <w:lang w:val="en-US"/>
              </w:rPr>
              <w:t>DVD</w:t>
            </w:r>
            <w:r w:rsidRPr="007D74F0">
              <w:rPr>
                <w:sz w:val="24"/>
                <w:szCs w:val="24"/>
              </w:rPr>
              <w:t xml:space="preserve"> </w:t>
            </w:r>
            <w:r>
              <w:rPr>
                <w:sz w:val="24"/>
                <w:szCs w:val="24"/>
                <w:lang w:val="en-US"/>
              </w:rPr>
              <w:t>M</w:t>
            </w:r>
            <w:r w:rsidRPr="007D74F0">
              <w:rPr>
                <w:sz w:val="24"/>
                <w:szCs w:val="24"/>
              </w:rPr>
              <w:t>-</w:t>
            </w:r>
            <w:r>
              <w:rPr>
                <w:sz w:val="24"/>
                <w:szCs w:val="24"/>
                <w:lang w:val="en-US"/>
              </w:rPr>
              <w:t>DISC</w:t>
            </w:r>
            <w:r w:rsidRPr="000A2FE5">
              <w:rPr>
                <w:sz w:val="24"/>
                <w:szCs w:val="24"/>
              </w:rPr>
              <w:t xml:space="preserve"> в </w:t>
            </w:r>
            <w:r w:rsidRPr="000A2FE5">
              <w:rPr>
                <w:b/>
                <w:sz w:val="24"/>
                <w:szCs w:val="24"/>
              </w:rPr>
              <w:t>1 экз.,</w:t>
            </w:r>
            <w:r w:rsidRPr="000A2FE5">
              <w:rPr>
                <w:sz w:val="24"/>
                <w:szCs w:val="24"/>
              </w:rPr>
              <w:t xml:space="preserve"> а также размещается в Репозитории в разделе, соответствующем проекту (предоставление доступа к Репозиторию обеспечивается Заказчиком). </w:t>
            </w:r>
            <w:r>
              <w:rPr>
                <w:sz w:val="24"/>
                <w:szCs w:val="24"/>
              </w:rPr>
              <w:t xml:space="preserve">Передача Заказчику оформляется </w:t>
            </w:r>
            <w:r w:rsidRPr="000A2FE5">
              <w:rPr>
                <w:sz w:val="24"/>
                <w:szCs w:val="24"/>
              </w:rPr>
              <w:t xml:space="preserve">актом </w:t>
            </w:r>
            <w:r>
              <w:rPr>
                <w:sz w:val="24"/>
                <w:szCs w:val="24"/>
              </w:rPr>
              <w:t>(п. 1</w:t>
            </w:r>
            <w:r w:rsidR="00765D1C">
              <w:rPr>
                <w:sz w:val="24"/>
                <w:szCs w:val="24"/>
              </w:rPr>
              <w:t>0</w:t>
            </w:r>
            <w:r>
              <w:rPr>
                <w:sz w:val="24"/>
                <w:szCs w:val="24"/>
              </w:rPr>
              <w:t xml:space="preserve"> Приложения № </w:t>
            </w:r>
            <w:r w:rsidR="00983A6A">
              <w:rPr>
                <w:sz w:val="24"/>
                <w:szCs w:val="24"/>
              </w:rPr>
              <w:t>6</w:t>
            </w:r>
            <w:r>
              <w:rPr>
                <w:sz w:val="24"/>
                <w:szCs w:val="24"/>
              </w:rPr>
              <w:t xml:space="preserve"> к Описанию объекта закупки)</w:t>
            </w:r>
            <w:r w:rsidR="00983A6A">
              <w:rPr>
                <w:sz w:val="24"/>
                <w:szCs w:val="24"/>
              </w:rPr>
              <w:t>.</w:t>
            </w:r>
          </w:p>
        </w:tc>
      </w:tr>
      <w:tr w:rsidR="0086370B" w:rsidRPr="001179C6" w14:paraId="4C59E711" w14:textId="77777777" w:rsidTr="00EA1138">
        <w:trPr>
          <w:trHeight w:val="340"/>
        </w:trPr>
        <w:tc>
          <w:tcPr>
            <w:tcW w:w="1272" w:type="dxa"/>
          </w:tcPr>
          <w:p w14:paraId="1F9EF505" w14:textId="4E3FE23B" w:rsidR="0086370B" w:rsidRPr="00983A6A" w:rsidRDefault="006768CD" w:rsidP="0086370B">
            <w:pPr>
              <w:widowControl w:val="0"/>
              <w:spacing w:after="0" w:line="240" w:lineRule="auto"/>
              <w:ind w:firstLine="0"/>
              <w:contextualSpacing/>
              <w:jc w:val="center"/>
              <w:rPr>
                <w:color w:val="000000"/>
              </w:rPr>
            </w:pPr>
            <w:r>
              <w:rPr>
                <w:color w:val="000000"/>
              </w:rPr>
              <w:t>2</w:t>
            </w:r>
            <w:r w:rsidR="0086370B" w:rsidRPr="00983A6A">
              <w:rPr>
                <w:color w:val="000000"/>
              </w:rPr>
              <w:t>.1.6</w:t>
            </w:r>
          </w:p>
        </w:tc>
        <w:tc>
          <w:tcPr>
            <w:tcW w:w="3685" w:type="dxa"/>
          </w:tcPr>
          <w:p w14:paraId="302A78CA" w14:textId="47E47280" w:rsidR="0086370B" w:rsidRPr="00983A6A" w:rsidRDefault="0086370B" w:rsidP="0086370B">
            <w:pPr>
              <w:pStyle w:val="213"/>
              <w:widowControl w:val="0"/>
              <w:tabs>
                <w:tab w:val="left" w:pos="561"/>
              </w:tabs>
              <w:spacing w:after="0" w:line="240" w:lineRule="auto"/>
              <w:ind w:left="0" w:firstLine="0"/>
              <w:rPr>
                <w:b/>
                <w:color w:val="000000"/>
              </w:rPr>
            </w:pPr>
            <w:r w:rsidRPr="00983A6A">
              <w:t>Отчет РБПО. Часть 2</w:t>
            </w:r>
          </w:p>
        </w:tc>
        <w:tc>
          <w:tcPr>
            <w:tcW w:w="3826" w:type="dxa"/>
          </w:tcPr>
          <w:p w14:paraId="6868AB28" w14:textId="0A6C1019" w:rsidR="0086370B" w:rsidRPr="00983A6A" w:rsidRDefault="0086370B" w:rsidP="0086370B">
            <w:pPr>
              <w:widowControl w:val="0"/>
              <w:spacing w:after="0" w:line="240" w:lineRule="auto"/>
              <w:ind w:firstLine="0"/>
              <w:contextualSpacing/>
              <w:rPr>
                <w:color w:val="000000"/>
              </w:rPr>
            </w:pPr>
            <w:r w:rsidRPr="00983A6A">
              <w:t>В соответс</w:t>
            </w:r>
            <w:r w:rsidR="00C17E87">
              <w:t>т</w:t>
            </w:r>
            <w:r w:rsidRPr="00983A6A">
              <w:t>вии с п. 1.1.1 Приложения № 4 Описания объекта закупки Отчет должен содержать наборы артефактов требований процессов, как по базовым, так и по соответс</w:t>
            </w:r>
            <w:r w:rsidR="00C17E87">
              <w:t>т</w:t>
            </w:r>
            <w:r w:rsidRPr="00983A6A">
              <w:t>вующим им расширенным процессам, по пунктам: Процесс 3, Процесс 4, Процесс 6, Процесс 7, Процесс 9, Процесс 10, Процесс 11, Процесс 12, Процесс 16, Процесс 17, Процесс 18, Процесс 19 Приложения № 4 Описания объекта закупки</w:t>
            </w:r>
            <w:r w:rsidR="00983A6A">
              <w:t>.</w:t>
            </w:r>
          </w:p>
        </w:tc>
        <w:tc>
          <w:tcPr>
            <w:tcW w:w="3348" w:type="dxa"/>
            <w:vMerge w:val="restart"/>
          </w:tcPr>
          <w:p w14:paraId="60C2BECA" w14:textId="77777777" w:rsidR="00A81448" w:rsidRPr="001179C6" w:rsidRDefault="00A81448" w:rsidP="00A81448">
            <w:pPr>
              <w:widowControl w:val="0"/>
              <w:spacing w:after="0" w:line="240" w:lineRule="auto"/>
              <w:ind w:firstLine="0"/>
              <w:contextualSpacing/>
              <w:jc w:val="left"/>
              <w:rPr>
                <w:color w:val="000000"/>
              </w:rPr>
            </w:pPr>
            <w:r w:rsidRPr="001179C6">
              <w:rPr>
                <w:color w:val="000000"/>
              </w:rPr>
              <w:t>Подрядчик предоставляет:</w:t>
            </w:r>
          </w:p>
          <w:p w14:paraId="00831BEC" w14:textId="77777777" w:rsidR="00A81448" w:rsidRDefault="00A81448" w:rsidP="00A81448">
            <w:pPr>
              <w:widowControl w:val="0"/>
              <w:spacing w:after="0" w:line="240" w:lineRule="auto"/>
              <w:ind w:firstLine="0"/>
              <w:contextualSpacing/>
              <w:jc w:val="left"/>
              <w:rPr>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Pr>
                <w:color w:val="000000"/>
              </w:rPr>
              <w:t>2</w:t>
            </w:r>
            <w:r w:rsidRPr="001179C6">
              <w:rPr>
                <w:color w:val="000000"/>
              </w:rPr>
              <w:t> этапу</w:t>
            </w:r>
            <w:r>
              <w:rPr>
                <w:color w:val="000000"/>
              </w:rPr>
              <w:t>.</w:t>
            </w:r>
          </w:p>
          <w:p w14:paraId="127B0C34" w14:textId="54529DF8" w:rsidR="0086370B" w:rsidRPr="00983A6A" w:rsidRDefault="0086370B" w:rsidP="00A81448">
            <w:pPr>
              <w:widowControl w:val="0"/>
              <w:spacing w:after="0" w:line="240" w:lineRule="auto"/>
              <w:ind w:firstLine="0"/>
              <w:contextualSpacing/>
              <w:jc w:val="left"/>
              <w:rPr>
                <w:color w:val="000000"/>
              </w:rPr>
            </w:pPr>
            <w:r w:rsidRPr="00983A6A">
              <w:rPr>
                <w:color w:val="000000"/>
              </w:rPr>
              <w:t>Срок рассмотрения и согласования Получателем не более 5 (пяти) рабочих дней со дня предоставления Подрядчиком.</w:t>
            </w:r>
          </w:p>
        </w:tc>
        <w:tc>
          <w:tcPr>
            <w:tcW w:w="2324" w:type="dxa"/>
            <w:vMerge w:val="restart"/>
          </w:tcPr>
          <w:p w14:paraId="158FE53C" w14:textId="7054CC20" w:rsidR="0086370B" w:rsidRPr="00983A6A" w:rsidRDefault="00C14102" w:rsidP="0086370B">
            <w:pPr>
              <w:widowControl w:val="0"/>
              <w:spacing w:after="0" w:line="240" w:lineRule="auto"/>
              <w:ind w:firstLine="0"/>
              <w:contextualSpacing/>
              <w:jc w:val="left"/>
              <w:rPr>
                <w:color w:val="000000"/>
              </w:rPr>
            </w:pPr>
            <w:r w:rsidRPr="00983A6A">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25F9C67D" w14:textId="77777777" w:rsidTr="00EA1138">
        <w:trPr>
          <w:trHeight w:val="340"/>
        </w:trPr>
        <w:tc>
          <w:tcPr>
            <w:tcW w:w="1272" w:type="dxa"/>
          </w:tcPr>
          <w:p w14:paraId="1AA42E96" w14:textId="5745A650" w:rsidR="0086370B" w:rsidRPr="001179C6" w:rsidRDefault="006768CD" w:rsidP="0086370B">
            <w:pPr>
              <w:widowControl w:val="0"/>
              <w:spacing w:after="0" w:line="240" w:lineRule="auto"/>
              <w:ind w:firstLine="0"/>
              <w:contextualSpacing/>
              <w:jc w:val="center"/>
              <w:rPr>
                <w:color w:val="000000"/>
              </w:rPr>
            </w:pPr>
            <w:r>
              <w:rPr>
                <w:color w:val="000000"/>
              </w:rPr>
              <w:t>2</w:t>
            </w:r>
            <w:r w:rsidR="0086370B">
              <w:rPr>
                <w:color w:val="000000"/>
              </w:rPr>
              <w:t>.1.7</w:t>
            </w:r>
          </w:p>
        </w:tc>
        <w:tc>
          <w:tcPr>
            <w:tcW w:w="3685" w:type="dxa"/>
          </w:tcPr>
          <w:p w14:paraId="279BE4A5" w14:textId="2B115F90" w:rsidR="0086370B" w:rsidRPr="00983A6A" w:rsidRDefault="0086370B" w:rsidP="0086370B">
            <w:pPr>
              <w:pStyle w:val="213"/>
              <w:widowControl w:val="0"/>
              <w:tabs>
                <w:tab w:val="left" w:pos="561"/>
              </w:tabs>
              <w:spacing w:after="0" w:line="240" w:lineRule="auto"/>
              <w:ind w:left="0" w:firstLine="0"/>
              <w:rPr>
                <w:b/>
                <w:color w:val="000000"/>
              </w:rPr>
            </w:pPr>
            <w:r w:rsidRPr="00983A6A">
              <w:t>Информация о Системе</w:t>
            </w:r>
          </w:p>
        </w:tc>
        <w:tc>
          <w:tcPr>
            <w:tcW w:w="3826" w:type="dxa"/>
          </w:tcPr>
          <w:p w14:paraId="229F519B" w14:textId="3B129DBE" w:rsidR="0086370B" w:rsidRPr="00983A6A" w:rsidRDefault="0086370B" w:rsidP="001A7800">
            <w:pPr>
              <w:widowControl w:val="0"/>
              <w:spacing w:after="0" w:line="240" w:lineRule="auto"/>
              <w:ind w:firstLine="0"/>
              <w:contextualSpacing/>
              <w:rPr>
                <w:color w:val="000000"/>
              </w:rPr>
            </w:pPr>
            <w:r w:rsidRPr="00983A6A">
              <w:t>В соответс</w:t>
            </w:r>
            <w:r w:rsidR="00C17E87">
              <w:t>т</w:t>
            </w:r>
            <w:r w:rsidRPr="00983A6A">
              <w:t>вии с п.</w:t>
            </w:r>
            <w:r w:rsidR="00983A6A">
              <w:t xml:space="preserve"> 1</w:t>
            </w:r>
            <w:r w:rsidR="001A7800">
              <w:t>4</w:t>
            </w:r>
            <w:r w:rsidRPr="00983A6A">
              <w:t xml:space="preserve"> Приложения № 6 Описания объекта закупки, актуализация</w:t>
            </w:r>
            <w:r w:rsidR="00983A6A">
              <w:t>.</w:t>
            </w:r>
          </w:p>
        </w:tc>
        <w:tc>
          <w:tcPr>
            <w:tcW w:w="3348" w:type="dxa"/>
            <w:vMerge/>
          </w:tcPr>
          <w:p w14:paraId="550A5B9C" w14:textId="1CB2744E" w:rsidR="0086370B" w:rsidRPr="001179C6" w:rsidRDefault="0086370B" w:rsidP="0086370B">
            <w:pPr>
              <w:widowControl w:val="0"/>
              <w:spacing w:after="0" w:line="240" w:lineRule="auto"/>
              <w:ind w:firstLine="0"/>
              <w:contextualSpacing/>
              <w:rPr>
                <w:color w:val="000000"/>
              </w:rPr>
            </w:pPr>
          </w:p>
        </w:tc>
        <w:tc>
          <w:tcPr>
            <w:tcW w:w="2324" w:type="dxa"/>
            <w:vMerge/>
          </w:tcPr>
          <w:p w14:paraId="09694146" w14:textId="5BF143E2" w:rsidR="0086370B" w:rsidRPr="001179C6" w:rsidRDefault="0086370B" w:rsidP="0086370B">
            <w:pPr>
              <w:widowControl w:val="0"/>
              <w:spacing w:after="0" w:line="240" w:lineRule="auto"/>
              <w:ind w:firstLine="0"/>
              <w:contextualSpacing/>
              <w:jc w:val="left"/>
              <w:rPr>
                <w:color w:val="000000"/>
              </w:rPr>
            </w:pPr>
          </w:p>
        </w:tc>
      </w:tr>
      <w:tr w:rsidR="0086370B" w:rsidRPr="001179C6" w14:paraId="6354E932" w14:textId="77777777" w:rsidTr="00EA1138">
        <w:trPr>
          <w:trHeight w:val="340"/>
        </w:trPr>
        <w:tc>
          <w:tcPr>
            <w:tcW w:w="1272" w:type="dxa"/>
          </w:tcPr>
          <w:p w14:paraId="4269D180" w14:textId="40790942"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.2</w:t>
            </w:r>
          </w:p>
        </w:tc>
        <w:tc>
          <w:tcPr>
            <w:tcW w:w="3685" w:type="dxa"/>
          </w:tcPr>
          <w:p w14:paraId="7096F5DC" w14:textId="77777777" w:rsidR="0086370B" w:rsidRPr="001179C6" w:rsidRDefault="0086370B" w:rsidP="0086370B">
            <w:pPr>
              <w:pStyle w:val="213"/>
              <w:widowControl w:val="0"/>
              <w:tabs>
                <w:tab w:val="left" w:pos="561"/>
              </w:tabs>
              <w:spacing w:after="0" w:line="240" w:lineRule="auto"/>
              <w:ind w:left="0" w:firstLine="0"/>
              <w:rPr>
                <w:b/>
                <w:color w:val="000000"/>
              </w:rPr>
            </w:pPr>
            <w:r w:rsidRPr="001179C6">
              <w:rPr>
                <w:b/>
                <w:color w:val="000000"/>
              </w:rPr>
              <w:t xml:space="preserve">Комплект документации </w:t>
            </w:r>
            <w:r w:rsidRPr="001179C6">
              <w:rPr>
                <w:b/>
                <w:color w:val="000000"/>
              </w:rPr>
              <w:br/>
              <w:t>для государственной регистрации прав:</w:t>
            </w:r>
          </w:p>
        </w:tc>
        <w:tc>
          <w:tcPr>
            <w:tcW w:w="3826" w:type="dxa"/>
          </w:tcPr>
          <w:p w14:paraId="6A62FB5F" w14:textId="77777777" w:rsidR="0086370B" w:rsidRPr="001179C6" w:rsidRDefault="0086370B" w:rsidP="0086370B">
            <w:pPr>
              <w:widowControl w:val="0"/>
              <w:spacing w:after="0" w:line="240" w:lineRule="auto"/>
              <w:ind w:firstLine="0"/>
              <w:contextualSpacing/>
              <w:rPr>
                <w:color w:val="000000"/>
              </w:rPr>
            </w:pPr>
          </w:p>
        </w:tc>
        <w:tc>
          <w:tcPr>
            <w:tcW w:w="3348" w:type="dxa"/>
          </w:tcPr>
          <w:p w14:paraId="72524E7D" w14:textId="77777777" w:rsidR="0086370B" w:rsidRPr="001179C6" w:rsidRDefault="0086370B" w:rsidP="0086370B">
            <w:pPr>
              <w:widowControl w:val="0"/>
              <w:spacing w:after="0" w:line="240" w:lineRule="auto"/>
              <w:ind w:firstLine="0"/>
              <w:contextualSpacing/>
              <w:rPr>
                <w:color w:val="000000"/>
              </w:rPr>
            </w:pPr>
          </w:p>
        </w:tc>
        <w:tc>
          <w:tcPr>
            <w:tcW w:w="2324" w:type="dxa"/>
          </w:tcPr>
          <w:p w14:paraId="5A9A0F97" w14:textId="77777777" w:rsidR="0086370B" w:rsidRPr="001179C6" w:rsidRDefault="0086370B" w:rsidP="0086370B">
            <w:pPr>
              <w:widowControl w:val="0"/>
              <w:spacing w:after="0" w:line="240" w:lineRule="auto"/>
              <w:ind w:firstLine="0"/>
              <w:contextualSpacing/>
              <w:jc w:val="left"/>
              <w:rPr>
                <w:color w:val="000000"/>
              </w:rPr>
            </w:pPr>
          </w:p>
        </w:tc>
      </w:tr>
      <w:tr w:rsidR="0086370B" w:rsidRPr="001179C6" w14:paraId="2D647EB4" w14:textId="77777777" w:rsidTr="00EA1138">
        <w:trPr>
          <w:trHeight w:val="340"/>
        </w:trPr>
        <w:tc>
          <w:tcPr>
            <w:tcW w:w="1272" w:type="dxa"/>
          </w:tcPr>
          <w:p w14:paraId="4B831F18" w14:textId="7F899A9C"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.2.1</w:t>
            </w:r>
          </w:p>
        </w:tc>
        <w:tc>
          <w:tcPr>
            <w:tcW w:w="3685" w:type="dxa"/>
          </w:tcPr>
          <w:p w14:paraId="1C5C23EA" w14:textId="21A30022" w:rsidR="0086370B" w:rsidRPr="001179C6" w:rsidRDefault="0086370B" w:rsidP="0086370B">
            <w:pPr>
              <w:widowControl w:val="0"/>
              <w:tabs>
                <w:tab w:val="left" w:pos="561"/>
              </w:tabs>
              <w:spacing w:after="0" w:line="240" w:lineRule="auto"/>
              <w:ind w:firstLine="0"/>
              <w:contextualSpacing/>
              <w:rPr>
                <w:color w:val="000000"/>
              </w:rPr>
            </w:pPr>
            <w:r w:rsidRPr="001179C6">
              <w:rPr>
                <w:color w:val="000000"/>
              </w:rPr>
              <w:t>Акт о принадлежности исключительных прав на результаты интеллектуальной деятельности</w:t>
            </w:r>
          </w:p>
        </w:tc>
        <w:tc>
          <w:tcPr>
            <w:tcW w:w="3826" w:type="dxa"/>
          </w:tcPr>
          <w:p w14:paraId="15DA80E2" w14:textId="2786FC48" w:rsidR="0086370B" w:rsidRPr="001179C6" w:rsidRDefault="0086370B" w:rsidP="0086370B">
            <w:pPr>
              <w:widowControl w:val="0"/>
              <w:spacing w:after="0" w:line="240" w:lineRule="auto"/>
              <w:ind w:firstLine="0"/>
              <w:contextualSpacing/>
              <w:rPr>
                <w:bCs/>
                <w:iCs/>
                <w:color w:val="000000"/>
              </w:rPr>
            </w:pPr>
            <w:r w:rsidRPr="001179C6">
              <w:rPr>
                <w:bCs/>
                <w:iCs/>
                <w:color w:val="000000"/>
              </w:rPr>
              <w:t>В соответствии с</w:t>
            </w:r>
            <w:r>
              <w:rPr>
                <w:bCs/>
                <w:iCs/>
                <w:color w:val="000000"/>
              </w:rPr>
              <w:t xml:space="preserve"> п.</w:t>
            </w:r>
            <w:r w:rsidR="00983A6A">
              <w:rPr>
                <w:bCs/>
                <w:iCs/>
                <w:color w:val="000000"/>
              </w:rPr>
              <w:t>1</w:t>
            </w:r>
            <w:r w:rsidRPr="001179C6">
              <w:rPr>
                <w:bCs/>
                <w:iCs/>
                <w:color w:val="000000"/>
              </w:rPr>
              <w:t> Приложени</w:t>
            </w:r>
            <w:r>
              <w:rPr>
                <w:bCs/>
                <w:iCs/>
                <w:color w:val="000000"/>
              </w:rPr>
              <w:t>я</w:t>
            </w:r>
            <w:r w:rsidRPr="001179C6">
              <w:rPr>
                <w:bCs/>
                <w:iCs/>
                <w:color w:val="000000"/>
              </w:rPr>
              <w:t xml:space="preserve"> № </w:t>
            </w:r>
            <w:r w:rsidR="00983A6A">
              <w:rPr>
                <w:bCs/>
                <w:iCs/>
                <w:color w:val="000000"/>
              </w:rPr>
              <w:t>6</w:t>
            </w:r>
            <w:r w:rsidRPr="001179C6">
              <w:rPr>
                <w:bCs/>
                <w:iCs/>
                <w:color w:val="000000"/>
              </w:rPr>
              <w:t xml:space="preserve"> к Описанию объекта закупки</w:t>
            </w:r>
            <w:r w:rsidR="00983A6A">
              <w:rPr>
                <w:bCs/>
                <w:iCs/>
                <w:color w:val="000000"/>
              </w:rPr>
              <w:t>.</w:t>
            </w:r>
          </w:p>
        </w:tc>
        <w:tc>
          <w:tcPr>
            <w:tcW w:w="3348" w:type="dxa"/>
          </w:tcPr>
          <w:p w14:paraId="686EAA72"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7A8F1ACA" w14:textId="60B0BDE5" w:rsidR="0086370B" w:rsidRPr="001179C6" w:rsidRDefault="0086370B" w:rsidP="00A81448">
            <w:pPr>
              <w:widowControl w:val="0"/>
              <w:spacing w:after="0" w:line="240" w:lineRule="auto"/>
              <w:ind w:firstLine="0"/>
              <w:contextualSpacing/>
              <w:jc w:val="left"/>
              <w:rPr>
                <w:bCs/>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sidR="00A81448">
              <w:rPr>
                <w:color w:val="000000"/>
              </w:rPr>
              <w:t>2</w:t>
            </w:r>
            <w:r w:rsidRPr="001179C6">
              <w:rPr>
                <w:color w:val="000000"/>
              </w:rPr>
              <w:t> этапу</w:t>
            </w:r>
            <w:r w:rsidR="00983A6A">
              <w:rPr>
                <w:color w:val="000000"/>
              </w:rPr>
              <w:t>.</w:t>
            </w:r>
          </w:p>
        </w:tc>
        <w:tc>
          <w:tcPr>
            <w:tcW w:w="2324" w:type="dxa"/>
          </w:tcPr>
          <w:p w14:paraId="5F03BC87" w14:textId="094E2BA7" w:rsidR="0086370B" w:rsidRPr="001179C6" w:rsidRDefault="0086370B" w:rsidP="0086370B">
            <w:pPr>
              <w:widowControl w:val="0"/>
              <w:spacing w:after="0" w:line="240" w:lineRule="auto"/>
              <w:ind w:firstLine="0"/>
              <w:contextualSpacing/>
              <w:jc w:val="left"/>
              <w:rPr>
                <w:bCs/>
                <w:color w:val="000000"/>
              </w:rPr>
            </w:pPr>
            <w:r>
              <w:rPr>
                <w:color w:val="000000"/>
              </w:rPr>
              <w:t>В форме электронного документа, подписанного УКЭП уполномоченного лица Подрядчика (субподрядчика при необходимости)</w:t>
            </w:r>
          </w:p>
        </w:tc>
      </w:tr>
      <w:tr w:rsidR="0086370B" w:rsidRPr="001179C6" w14:paraId="6270B557" w14:textId="77777777" w:rsidTr="00EA1138">
        <w:trPr>
          <w:trHeight w:val="340"/>
        </w:trPr>
        <w:tc>
          <w:tcPr>
            <w:tcW w:w="1272" w:type="dxa"/>
          </w:tcPr>
          <w:p w14:paraId="035D9C4E" w14:textId="3267200A"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.2.2</w:t>
            </w:r>
          </w:p>
        </w:tc>
        <w:tc>
          <w:tcPr>
            <w:tcW w:w="3685" w:type="dxa"/>
          </w:tcPr>
          <w:p w14:paraId="394218CE" w14:textId="77777777" w:rsidR="0086370B" w:rsidRPr="001179C6" w:rsidRDefault="0086370B" w:rsidP="0086370B">
            <w:pPr>
              <w:pStyle w:val="213"/>
              <w:widowControl w:val="0"/>
              <w:tabs>
                <w:tab w:val="left" w:pos="561"/>
              </w:tabs>
              <w:spacing w:after="0" w:line="240" w:lineRule="auto"/>
              <w:ind w:left="0" w:firstLine="0"/>
              <w:rPr>
                <w:color w:val="000000"/>
              </w:rPr>
            </w:pPr>
            <w:r w:rsidRPr="001179C6">
              <w:rPr>
                <w:color w:val="000000"/>
              </w:rPr>
              <w:t xml:space="preserve">Проекты заявлений </w:t>
            </w:r>
            <w:r w:rsidRPr="001179C6">
              <w:rPr>
                <w:color w:val="000000"/>
              </w:rPr>
              <w:br/>
              <w:t>о государственной регистрации программ для ЭВМ и баз данных</w:t>
            </w:r>
            <w:r w:rsidRPr="001179C6">
              <w:rPr>
                <w:rStyle w:val="affff9"/>
                <w:color w:val="000000"/>
              </w:rPr>
              <w:footnoteReference w:id="37"/>
            </w:r>
          </w:p>
        </w:tc>
        <w:tc>
          <w:tcPr>
            <w:tcW w:w="3826" w:type="dxa"/>
          </w:tcPr>
          <w:p w14:paraId="37BE60B7" w14:textId="77777777" w:rsidR="0086370B" w:rsidRPr="001179C6" w:rsidRDefault="0086370B" w:rsidP="0086370B">
            <w:pPr>
              <w:widowControl w:val="0"/>
              <w:spacing w:after="0" w:line="240" w:lineRule="auto"/>
              <w:ind w:firstLine="0"/>
              <w:contextualSpacing/>
              <w:rPr>
                <w:bCs/>
                <w:iCs/>
                <w:color w:val="000000"/>
              </w:rPr>
            </w:pPr>
            <w:r w:rsidRPr="001179C6">
              <w:rPr>
                <w:bCs/>
                <w:iCs/>
                <w:color w:val="000000"/>
              </w:rPr>
              <w:t xml:space="preserve">Раздел </w:t>
            </w:r>
            <w:r w:rsidRPr="001179C6">
              <w:rPr>
                <w:bCs/>
                <w:iCs/>
                <w:color w:val="000000"/>
                <w:lang w:val="en-US"/>
              </w:rPr>
              <w:t>II</w:t>
            </w:r>
            <w:r w:rsidRPr="001179C6">
              <w:rPr>
                <w:bCs/>
                <w:iCs/>
                <w:color w:val="000000"/>
              </w:rPr>
              <w:t xml:space="preserve"> Правил оформления заявки на государственную регистрацию программы для ЭВМ или базы данных, утвержденных приказом Минэкономразвития России от 05.04.2016 № 211</w:t>
            </w:r>
            <w:r w:rsidRPr="001179C6">
              <w:rPr>
                <w:rStyle w:val="affff9"/>
                <w:bCs/>
                <w:iCs/>
                <w:color w:val="000000"/>
              </w:rPr>
              <w:footnoteReference w:id="38"/>
            </w:r>
            <w:r w:rsidRPr="001179C6">
              <w:rPr>
                <w:bCs/>
                <w:iCs/>
                <w:color w:val="000000"/>
              </w:rPr>
              <w:t>;</w:t>
            </w:r>
          </w:p>
          <w:p w14:paraId="1D912A11" w14:textId="23F54D1F" w:rsidR="0086370B" w:rsidRPr="001179C6" w:rsidRDefault="0086370B" w:rsidP="0086370B">
            <w:pPr>
              <w:widowControl w:val="0"/>
              <w:spacing w:after="0" w:line="240" w:lineRule="auto"/>
              <w:ind w:firstLine="0"/>
              <w:contextualSpacing/>
              <w:rPr>
                <w:bCs/>
                <w:iCs/>
                <w:color w:val="000000"/>
              </w:rPr>
            </w:pPr>
            <w:r w:rsidRPr="001179C6">
              <w:rPr>
                <w:bCs/>
                <w:iCs/>
                <w:color w:val="000000"/>
              </w:rPr>
              <w:t xml:space="preserve">приложение № 1 к Правилам составления документов, являющихся основанием для осуществления юридически значимых действий по государственной регистрации программы для ЭВМ или базы данных, и их формам, утвержденных приказом Минэкономразвития </w:t>
            </w:r>
            <w:r w:rsidRPr="001179C6">
              <w:rPr>
                <w:bCs/>
                <w:iCs/>
                <w:color w:val="000000"/>
              </w:rPr>
              <w:br/>
              <w:t>от 05.04.2016 № 211</w:t>
            </w:r>
            <w:r w:rsidR="00983A6A">
              <w:rPr>
                <w:bCs/>
                <w:iCs/>
                <w:color w:val="000000"/>
              </w:rPr>
              <w:t>.</w:t>
            </w:r>
          </w:p>
        </w:tc>
        <w:tc>
          <w:tcPr>
            <w:tcW w:w="3348" w:type="dxa"/>
          </w:tcPr>
          <w:p w14:paraId="33AB2759"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6507A2FE" w14:textId="06A43213" w:rsidR="0086370B" w:rsidRPr="001179C6" w:rsidRDefault="0086370B" w:rsidP="00A81448">
            <w:pPr>
              <w:widowControl w:val="0"/>
              <w:spacing w:after="0" w:line="240" w:lineRule="auto"/>
              <w:ind w:firstLine="0"/>
              <w:contextualSpacing/>
              <w:jc w:val="left"/>
              <w:rPr>
                <w:bCs/>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sidR="00A81448">
              <w:rPr>
                <w:color w:val="000000"/>
              </w:rPr>
              <w:t>2</w:t>
            </w:r>
            <w:r w:rsidRPr="001179C6">
              <w:rPr>
                <w:color w:val="000000"/>
              </w:rPr>
              <w:t> этапу</w:t>
            </w:r>
            <w:r w:rsidR="00983A6A">
              <w:rPr>
                <w:color w:val="000000"/>
              </w:rPr>
              <w:t>.</w:t>
            </w:r>
          </w:p>
        </w:tc>
        <w:tc>
          <w:tcPr>
            <w:tcW w:w="2324" w:type="dxa"/>
          </w:tcPr>
          <w:p w14:paraId="620F8DC4" w14:textId="159C65B3" w:rsidR="0086370B" w:rsidRDefault="00C14102" w:rsidP="0086370B">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p w14:paraId="7104DBCA" w14:textId="4BACBE47" w:rsidR="0086370B" w:rsidRPr="001179C6" w:rsidRDefault="0086370B" w:rsidP="0086370B">
            <w:pPr>
              <w:widowControl w:val="0"/>
              <w:spacing w:after="0" w:line="240" w:lineRule="auto"/>
              <w:ind w:firstLine="0"/>
              <w:contextualSpacing/>
              <w:jc w:val="left"/>
              <w:rPr>
                <w:bCs/>
                <w:color w:val="000000"/>
              </w:rPr>
            </w:pPr>
            <w:r>
              <w:rPr>
                <w:color w:val="000000"/>
              </w:rPr>
              <w:t xml:space="preserve">Документ дополнительно предоставляется не позднее </w:t>
            </w:r>
            <w:r>
              <w:rPr>
                <w:b/>
                <w:color w:val="000000"/>
              </w:rPr>
              <w:t>3</w:t>
            </w:r>
            <w:r w:rsidRPr="00A831EC">
              <w:rPr>
                <w:b/>
                <w:color w:val="000000"/>
              </w:rPr>
              <w:t xml:space="preserve"> (</w:t>
            </w:r>
            <w:r>
              <w:rPr>
                <w:b/>
                <w:color w:val="000000"/>
              </w:rPr>
              <w:t>трех</w:t>
            </w:r>
            <w:r w:rsidRPr="00A831EC">
              <w:rPr>
                <w:b/>
                <w:color w:val="000000"/>
              </w:rPr>
              <w:t>)</w:t>
            </w:r>
            <w:r>
              <w:rPr>
                <w:color w:val="000000"/>
              </w:rPr>
              <w:t xml:space="preserve"> рабочих дней после дня согласования электронного документа в СФУП на бумажном носителе в 1 </w:t>
            </w:r>
            <w:r w:rsidRPr="00A831EC">
              <w:rPr>
                <w:b/>
                <w:color w:val="000000"/>
              </w:rPr>
              <w:t>(</w:t>
            </w:r>
            <w:r>
              <w:rPr>
                <w:b/>
                <w:color w:val="000000"/>
              </w:rPr>
              <w:t>одном</w:t>
            </w:r>
            <w:r w:rsidRPr="00A831EC">
              <w:rPr>
                <w:b/>
                <w:color w:val="000000"/>
              </w:rPr>
              <w:t>)</w:t>
            </w:r>
            <w:r>
              <w:rPr>
                <w:color w:val="000000"/>
              </w:rPr>
              <w:t xml:space="preserve"> экземпляре</w:t>
            </w:r>
            <w:r w:rsidR="00983A6A">
              <w:rPr>
                <w:color w:val="000000"/>
              </w:rPr>
              <w:t>.</w:t>
            </w:r>
          </w:p>
        </w:tc>
      </w:tr>
      <w:tr w:rsidR="0086370B" w:rsidRPr="001179C6" w14:paraId="037F304D" w14:textId="77777777" w:rsidTr="00EA1138">
        <w:trPr>
          <w:trHeight w:val="340"/>
        </w:trPr>
        <w:tc>
          <w:tcPr>
            <w:tcW w:w="1272" w:type="dxa"/>
          </w:tcPr>
          <w:p w14:paraId="18E9A63F" w14:textId="7E2C8231"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.2.3</w:t>
            </w:r>
          </w:p>
        </w:tc>
        <w:tc>
          <w:tcPr>
            <w:tcW w:w="3685" w:type="dxa"/>
          </w:tcPr>
          <w:p w14:paraId="569B77FB" w14:textId="77777777" w:rsidR="0086370B" w:rsidRPr="001179C6" w:rsidRDefault="0086370B" w:rsidP="0086370B">
            <w:pPr>
              <w:pStyle w:val="213"/>
              <w:widowControl w:val="0"/>
              <w:tabs>
                <w:tab w:val="left" w:pos="561"/>
              </w:tabs>
              <w:spacing w:after="0" w:line="240" w:lineRule="auto"/>
              <w:ind w:left="0" w:firstLine="0"/>
              <w:rPr>
                <w:color w:val="000000"/>
              </w:rPr>
            </w:pPr>
            <w:r w:rsidRPr="001179C6">
              <w:rPr>
                <w:color w:val="000000"/>
              </w:rPr>
              <w:t>Депонируемые материалы, идентифицирующие программу для ЭВМ</w:t>
            </w:r>
            <w:r w:rsidRPr="001179C6">
              <w:rPr>
                <w:rStyle w:val="affff9"/>
                <w:color w:val="000000"/>
              </w:rPr>
              <w:footnoteReference w:id="39"/>
            </w:r>
          </w:p>
        </w:tc>
        <w:tc>
          <w:tcPr>
            <w:tcW w:w="3826" w:type="dxa"/>
          </w:tcPr>
          <w:p w14:paraId="2556C1C2" w14:textId="2564B80B" w:rsidR="0086370B" w:rsidRPr="001179C6" w:rsidRDefault="0086370B" w:rsidP="0086370B">
            <w:pPr>
              <w:widowControl w:val="0"/>
              <w:spacing w:after="0" w:line="240" w:lineRule="auto"/>
              <w:ind w:firstLine="0"/>
              <w:contextualSpacing/>
              <w:rPr>
                <w:bCs/>
                <w:iCs/>
                <w:color w:val="000000"/>
              </w:rPr>
            </w:pPr>
            <w:r w:rsidRPr="001179C6">
              <w:rPr>
                <w:color w:val="000000"/>
              </w:rPr>
              <w:t xml:space="preserve">Раздел </w:t>
            </w:r>
            <w:r w:rsidRPr="001179C6">
              <w:rPr>
                <w:color w:val="000000"/>
                <w:lang w:val="en-US"/>
              </w:rPr>
              <w:t>III</w:t>
            </w:r>
            <w:r w:rsidRPr="001179C6">
              <w:rPr>
                <w:color w:val="000000"/>
              </w:rPr>
              <w:t xml:space="preserve"> Правил оформления заявки на государственную регистрацию программы для ЭВМ или базы данных, </w:t>
            </w:r>
            <w:r w:rsidRPr="001179C6">
              <w:t xml:space="preserve">утвержденных </w:t>
            </w:r>
            <w:r w:rsidRPr="001179C6">
              <w:rPr>
                <w:color w:val="000000"/>
              </w:rPr>
              <w:t xml:space="preserve">приказом Минэкономразвития </w:t>
            </w:r>
            <w:r w:rsidRPr="001179C6">
              <w:rPr>
                <w:color w:val="000000"/>
              </w:rPr>
              <w:br/>
              <w:t>от 05.04.2016 № 211</w:t>
            </w:r>
            <w:r w:rsidR="00983A6A">
              <w:rPr>
                <w:color w:val="000000"/>
              </w:rPr>
              <w:t>.</w:t>
            </w:r>
          </w:p>
        </w:tc>
        <w:tc>
          <w:tcPr>
            <w:tcW w:w="3348" w:type="dxa"/>
          </w:tcPr>
          <w:p w14:paraId="0C5406B2" w14:textId="75F6F185" w:rsidR="0086370B" w:rsidRPr="001179C6" w:rsidRDefault="0086370B" w:rsidP="0086370B">
            <w:pPr>
              <w:widowControl w:val="0"/>
              <w:spacing w:after="0" w:line="240" w:lineRule="auto"/>
              <w:ind w:firstLine="0"/>
              <w:contextualSpacing/>
              <w:rPr>
                <w:bCs/>
                <w:color w:val="000000"/>
              </w:rPr>
            </w:pPr>
            <w:r w:rsidRPr="001179C6">
              <w:rPr>
                <w:bCs/>
                <w:color w:val="000000"/>
              </w:rPr>
              <w:t xml:space="preserve">Подрядчик предоставляет Заказчику </w:t>
            </w:r>
            <w:r w:rsidRPr="001179C6">
              <w:rPr>
                <w:color w:val="000000"/>
              </w:rPr>
              <w:t>не позднее 1 (одного) рабочего дня после окончания выполнения работ по</w:t>
            </w:r>
            <w:r w:rsidR="00A81448">
              <w:rPr>
                <w:bCs/>
                <w:color w:val="000000"/>
              </w:rPr>
              <w:t xml:space="preserve"> 2</w:t>
            </w:r>
            <w:r w:rsidRPr="001179C6">
              <w:rPr>
                <w:bCs/>
                <w:color w:val="000000"/>
              </w:rPr>
              <w:t xml:space="preserve"> этапу</w:t>
            </w:r>
            <w:r w:rsidR="00983A6A">
              <w:rPr>
                <w:bCs/>
                <w:color w:val="000000"/>
              </w:rPr>
              <w:t>.</w:t>
            </w:r>
          </w:p>
        </w:tc>
        <w:tc>
          <w:tcPr>
            <w:tcW w:w="2324" w:type="dxa"/>
          </w:tcPr>
          <w:p w14:paraId="7A5EE9F3" w14:textId="2190BAD3" w:rsidR="0086370B" w:rsidRDefault="00C14102" w:rsidP="0086370B">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p w14:paraId="0E919EA1" w14:textId="7F74D6C9" w:rsidR="0086370B" w:rsidRPr="00BD04F4" w:rsidRDefault="0086370B" w:rsidP="00765D1C">
            <w:pPr>
              <w:pStyle w:val="afff2"/>
              <w:tabs>
                <w:tab w:val="left" w:pos="284"/>
                <w:tab w:val="left" w:pos="851"/>
              </w:tabs>
              <w:spacing w:after="0"/>
              <w:rPr>
                <w:sz w:val="24"/>
                <w:szCs w:val="24"/>
              </w:rPr>
            </w:pPr>
            <w:r w:rsidRPr="00BD04F4">
              <w:rPr>
                <w:color w:val="000000"/>
                <w:sz w:val="24"/>
                <w:szCs w:val="24"/>
              </w:rPr>
              <w:t xml:space="preserve">Материалы дополнительно предоставляются </w:t>
            </w:r>
            <w:r w:rsidRPr="00790200">
              <w:rPr>
                <w:color w:val="000000"/>
                <w:sz w:val="24"/>
                <w:szCs w:val="24"/>
              </w:rPr>
              <w:t xml:space="preserve">не позднее </w:t>
            </w:r>
            <w:r w:rsidRPr="00790200">
              <w:rPr>
                <w:b/>
                <w:bCs/>
                <w:color w:val="000000"/>
                <w:sz w:val="24"/>
                <w:szCs w:val="24"/>
              </w:rPr>
              <w:t>3 (трех)</w:t>
            </w:r>
            <w:r w:rsidRPr="00790200">
              <w:rPr>
                <w:color w:val="000000"/>
                <w:sz w:val="24"/>
                <w:szCs w:val="24"/>
              </w:rPr>
              <w:t xml:space="preserve"> рабочих дней </w:t>
            </w:r>
            <w:r w:rsidRPr="00BD04F4">
              <w:rPr>
                <w:color w:val="000000"/>
                <w:sz w:val="24"/>
                <w:szCs w:val="24"/>
              </w:rPr>
              <w:t xml:space="preserve">после дня согласования электронного документа в </w:t>
            </w:r>
            <w:r>
              <w:rPr>
                <w:color w:val="000000"/>
                <w:sz w:val="24"/>
                <w:szCs w:val="24"/>
              </w:rPr>
              <w:t>СФУП</w:t>
            </w:r>
            <w:r w:rsidRPr="00BD04F4">
              <w:rPr>
                <w:color w:val="000000"/>
                <w:sz w:val="24"/>
                <w:szCs w:val="24"/>
              </w:rPr>
              <w:t xml:space="preserve"> </w:t>
            </w:r>
            <w:r w:rsidRPr="00BD04F4">
              <w:rPr>
                <w:sz w:val="24"/>
                <w:szCs w:val="24"/>
              </w:rPr>
              <w:t>на каждую программу для ЭВМ на отдельном машиночитаемом носителе CD/DVD в формате PDF.</w:t>
            </w:r>
            <w:r>
              <w:t xml:space="preserve"> </w:t>
            </w:r>
            <w:r>
              <w:rPr>
                <w:sz w:val="24"/>
                <w:szCs w:val="24"/>
              </w:rPr>
              <w:t xml:space="preserve">Передача Заказчику оформляется </w:t>
            </w:r>
            <w:r w:rsidRPr="000A2FE5">
              <w:rPr>
                <w:sz w:val="24"/>
                <w:szCs w:val="24"/>
              </w:rPr>
              <w:t xml:space="preserve">актом </w:t>
            </w:r>
            <w:r>
              <w:rPr>
                <w:sz w:val="24"/>
                <w:szCs w:val="24"/>
              </w:rPr>
              <w:t>(п. 1</w:t>
            </w:r>
            <w:r w:rsidR="00765D1C">
              <w:rPr>
                <w:sz w:val="24"/>
                <w:szCs w:val="24"/>
              </w:rPr>
              <w:t>0</w:t>
            </w:r>
            <w:r>
              <w:rPr>
                <w:sz w:val="24"/>
                <w:szCs w:val="24"/>
              </w:rPr>
              <w:t xml:space="preserve"> Приложения № </w:t>
            </w:r>
            <w:r w:rsidR="00983A6A">
              <w:rPr>
                <w:sz w:val="24"/>
                <w:szCs w:val="24"/>
              </w:rPr>
              <w:t>6</w:t>
            </w:r>
            <w:r>
              <w:rPr>
                <w:sz w:val="24"/>
                <w:szCs w:val="24"/>
              </w:rPr>
              <w:t xml:space="preserve"> к Описанию объекта закупки)</w:t>
            </w:r>
          </w:p>
        </w:tc>
      </w:tr>
      <w:tr w:rsidR="0086370B" w:rsidRPr="001179C6" w14:paraId="51ABE59C" w14:textId="77777777" w:rsidTr="00EA1138">
        <w:trPr>
          <w:trHeight w:val="340"/>
        </w:trPr>
        <w:tc>
          <w:tcPr>
            <w:tcW w:w="1272" w:type="dxa"/>
          </w:tcPr>
          <w:p w14:paraId="416CBB16" w14:textId="660EEA1A"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.2.4</w:t>
            </w:r>
          </w:p>
        </w:tc>
        <w:tc>
          <w:tcPr>
            <w:tcW w:w="3685" w:type="dxa"/>
          </w:tcPr>
          <w:p w14:paraId="03520EEA" w14:textId="77777777" w:rsidR="0086370B" w:rsidRPr="001179C6" w:rsidRDefault="0086370B" w:rsidP="0086370B">
            <w:pPr>
              <w:pStyle w:val="213"/>
              <w:widowControl w:val="0"/>
              <w:tabs>
                <w:tab w:val="left" w:pos="561"/>
              </w:tabs>
              <w:spacing w:after="0" w:line="240" w:lineRule="auto"/>
              <w:ind w:left="0" w:firstLine="0"/>
              <w:rPr>
                <w:color w:val="000000"/>
              </w:rPr>
            </w:pPr>
            <w:r w:rsidRPr="001179C6">
              <w:rPr>
                <w:color w:val="000000"/>
              </w:rPr>
              <w:t>Депонируемые материалы, идентифицирующие базу данных</w:t>
            </w:r>
            <w:r w:rsidRPr="001179C6">
              <w:rPr>
                <w:rStyle w:val="affff9"/>
                <w:color w:val="000000"/>
              </w:rPr>
              <w:footnoteReference w:id="40"/>
            </w:r>
          </w:p>
        </w:tc>
        <w:tc>
          <w:tcPr>
            <w:tcW w:w="3826" w:type="dxa"/>
          </w:tcPr>
          <w:p w14:paraId="7E12EB44" w14:textId="6FBD2621" w:rsidR="0086370B" w:rsidRPr="001179C6" w:rsidRDefault="0086370B" w:rsidP="0086370B">
            <w:pPr>
              <w:widowControl w:val="0"/>
              <w:spacing w:after="0" w:line="240" w:lineRule="auto"/>
              <w:ind w:firstLine="0"/>
              <w:contextualSpacing/>
              <w:rPr>
                <w:bCs/>
                <w:iCs/>
                <w:color w:val="000000"/>
              </w:rPr>
            </w:pPr>
            <w:r w:rsidRPr="001179C6">
              <w:rPr>
                <w:color w:val="000000"/>
              </w:rPr>
              <w:t>Раздел III Правил оформления заявки на государственную регистрацию программы для ЭВМ или базы данных, утвержденных приказом Минэкономразвития от 05.04.2016 № 211</w:t>
            </w:r>
            <w:r w:rsidR="00983A6A">
              <w:rPr>
                <w:color w:val="000000"/>
              </w:rPr>
              <w:t>.</w:t>
            </w:r>
          </w:p>
        </w:tc>
        <w:tc>
          <w:tcPr>
            <w:tcW w:w="3348" w:type="dxa"/>
          </w:tcPr>
          <w:p w14:paraId="5775104E" w14:textId="04C8FFB9"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36D87BC1" w14:textId="22F9CE06" w:rsidR="0086370B" w:rsidRPr="001179C6" w:rsidRDefault="0086370B" w:rsidP="00A81448">
            <w:pPr>
              <w:widowControl w:val="0"/>
              <w:spacing w:after="0" w:line="240" w:lineRule="auto"/>
              <w:ind w:firstLine="0"/>
              <w:contextualSpacing/>
              <w:jc w:val="left"/>
              <w:rPr>
                <w:bCs/>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sidR="00A81448">
              <w:rPr>
                <w:color w:val="000000"/>
              </w:rPr>
              <w:t>2</w:t>
            </w:r>
            <w:r w:rsidRPr="001179C6">
              <w:rPr>
                <w:color w:val="000000"/>
              </w:rPr>
              <w:t> этапу</w:t>
            </w:r>
            <w:r w:rsidR="00983A6A">
              <w:rPr>
                <w:color w:val="000000"/>
              </w:rPr>
              <w:t>.</w:t>
            </w:r>
          </w:p>
        </w:tc>
        <w:tc>
          <w:tcPr>
            <w:tcW w:w="2324" w:type="dxa"/>
          </w:tcPr>
          <w:p w14:paraId="0450265C" w14:textId="0B81B2AD" w:rsidR="0086370B" w:rsidRDefault="00C14102" w:rsidP="0086370B">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p w14:paraId="2A1062D2" w14:textId="1A482212" w:rsidR="0086370B" w:rsidRPr="001179C6" w:rsidRDefault="0086370B" w:rsidP="00765D1C">
            <w:pPr>
              <w:widowControl w:val="0"/>
              <w:spacing w:after="0" w:line="240" w:lineRule="auto"/>
              <w:ind w:firstLine="0"/>
              <w:contextualSpacing/>
              <w:jc w:val="left"/>
              <w:rPr>
                <w:bCs/>
                <w:color w:val="000000"/>
              </w:rPr>
            </w:pPr>
            <w:r w:rsidRPr="00BD04F4">
              <w:rPr>
                <w:color w:val="000000"/>
              </w:rPr>
              <w:t xml:space="preserve">Материалы дополнительно предоставляются </w:t>
            </w:r>
            <w:r>
              <w:rPr>
                <w:color w:val="000000"/>
              </w:rPr>
              <w:t xml:space="preserve">не позднее </w:t>
            </w:r>
            <w:r>
              <w:rPr>
                <w:b/>
                <w:color w:val="000000"/>
              </w:rPr>
              <w:t>3</w:t>
            </w:r>
            <w:r w:rsidRPr="00A831EC">
              <w:rPr>
                <w:b/>
                <w:color w:val="000000"/>
              </w:rPr>
              <w:t xml:space="preserve"> (</w:t>
            </w:r>
            <w:r>
              <w:rPr>
                <w:b/>
                <w:color w:val="000000"/>
              </w:rPr>
              <w:t>трех</w:t>
            </w:r>
            <w:r w:rsidRPr="00A831EC">
              <w:rPr>
                <w:b/>
                <w:color w:val="000000"/>
              </w:rPr>
              <w:t>)</w:t>
            </w:r>
            <w:r>
              <w:rPr>
                <w:color w:val="000000"/>
              </w:rPr>
              <w:t xml:space="preserve"> рабочих дней </w:t>
            </w:r>
            <w:r w:rsidRPr="00BD04F4">
              <w:rPr>
                <w:color w:val="000000"/>
              </w:rPr>
              <w:t xml:space="preserve">после дня согласования электронного документа в </w:t>
            </w:r>
            <w:r>
              <w:rPr>
                <w:color w:val="000000"/>
              </w:rPr>
              <w:t>СФУП</w:t>
            </w:r>
            <w:r w:rsidRPr="00BD04F4">
              <w:rPr>
                <w:color w:val="000000"/>
              </w:rPr>
              <w:t xml:space="preserve"> </w:t>
            </w:r>
            <w:r w:rsidRPr="00BD04F4">
              <w:t xml:space="preserve">на каждую </w:t>
            </w:r>
            <w:r>
              <w:t>базу данных</w:t>
            </w:r>
            <w:r w:rsidRPr="00BD04F4">
              <w:t xml:space="preserve"> на отдельном машиночитаемом носителе CD/DVD в формате PDF.</w:t>
            </w:r>
            <w:r>
              <w:t xml:space="preserve"> Передача Заказчику оформляется </w:t>
            </w:r>
            <w:r w:rsidRPr="000A2FE5">
              <w:t xml:space="preserve">актом </w:t>
            </w:r>
            <w:r>
              <w:t>(п. 1</w:t>
            </w:r>
            <w:r w:rsidR="00765D1C">
              <w:t>0</w:t>
            </w:r>
            <w:r>
              <w:t xml:space="preserve"> Приложения № </w:t>
            </w:r>
            <w:r w:rsidR="00983A6A">
              <w:t>6</w:t>
            </w:r>
            <w:r>
              <w:t xml:space="preserve"> к Описанию объекта закупки)</w:t>
            </w:r>
            <w:r w:rsidR="00983A6A">
              <w:t>.</w:t>
            </w:r>
          </w:p>
        </w:tc>
      </w:tr>
      <w:tr w:rsidR="0086370B" w:rsidRPr="001179C6" w14:paraId="7A8F9A07" w14:textId="77777777" w:rsidTr="00EA1138">
        <w:trPr>
          <w:trHeight w:val="340"/>
        </w:trPr>
        <w:tc>
          <w:tcPr>
            <w:tcW w:w="1272" w:type="dxa"/>
          </w:tcPr>
          <w:p w14:paraId="4A946AE9" w14:textId="09E8FB48" w:rsidR="0086370B" w:rsidRPr="001179C6" w:rsidRDefault="006768CD" w:rsidP="0086370B">
            <w:pPr>
              <w:widowControl w:val="0"/>
              <w:spacing w:after="0" w:line="240" w:lineRule="auto"/>
              <w:ind w:firstLine="0"/>
              <w:contextualSpacing/>
              <w:jc w:val="center"/>
              <w:rPr>
                <w:color w:val="000000"/>
                <w:lang w:val="en-US"/>
              </w:rPr>
            </w:pPr>
            <w:r>
              <w:rPr>
                <w:color w:val="000000"/>
              </w:rPr>
              <w:t>2</w:t>
            </w:r>
            <w:r w:rsidR="0086370B" w:rsidRPr="001179C6">
              <w:rPr>
                <w:color w:val="000000"/>
                <w:lang w:val="en-US"/>
              </w:rPr>
              <w:t>.2.5</w:t>
            </w:r>
          </w:p>
        </w:tc>
        <w:tc>
          <w:tcPr>
            <w:tcW w:w="3685" w:type="dxa"/>
          </w:tcPr>
          <w:p w14:paraId="3AD6534C" w14:textId="77777777" w:rsidR="0086370B" w:rsidRPr="001179C6" w:rsidRDefault="0086370B" w:rsidP="0086370B">
            <w:pPr>
              <w:pStyle w:val="213"/>
              <w:widowControl w:val="0"/>
              <w:tabs>
                <w:tab w:val="left" w:pos="561"/>
              </w:tabs>
              <w:spacing w:after="0" w:line="240" w:lineRule="auto"/>
              <w:ind w:left="0" w:firstLine="0"/>
              <w:rPr>
                <w:color w:val="000000"/>
              </w:rPr>
            </w:pPr>
            <w:r w:rsidRPr="001179C6">
              <w:rPr>
                <w:color w:val="000000"/>
              </w:rPr>
              <w:t>Реферат программы для ЭВМ, реферат базы данных</w:t>
            </w:r>
            <w:r w:rsidRPr="001179C6">
              <w:rPr>
                <w:rStyle w:val="affff9"/>
                <w:color w:val="000000"/>
              </w:rPr>
              <w:footnoteReference w:id="41"/>
            </w:r>
          </w:p>
        </w:tc>
        <w:tc>
          <w:tcPr>
            <w:tcW w:w="3826" w:type="dxa"/>
          </w:tcPr>
          <w:p w14:paraId="4B465E9B" w14:textId="08B89679" w:rsidR="0086370B" w:rsidRPr="001179C6" w:rsidRDefault="0086370B" w:rsidP="0086370B">
            <w:pPr>
              <w:widowControl w:val="0"/>
              <w:spacing w:after="0" w:line="240" w:lineRule="auto"/>
              <w:ind w:firstLine="0"/>
              <w:contextualSpacing/>
              <w:rPr>
                <w:color w:val="000000"/>
              </w:rPr>
            </w:pPr>
            <w:r w:rsidRPr="001179C6">
              <w:rPr>
                <w:color w:val="000000"/>
              </w:rPr>
              <w:t>Раздел III Правил оформления заявки на государственную регистрацию программы для ЭВМ или базы данных, утвержденных приказом Минэкономразвития от 05.04.2016 № 211</w:t>
            </w:r>
            <w:r w:rsidR="00983A6A">
              <w:rPr>
                <w:color w:val="000000"/>
              </w:rPr>
              <w:t>.</w:t>
            </w:r>
          </w:p>
        </w:tc>
        <w:tc>
          <w:tcPr>
            <w:tcW w:w="3348" w:type="dxa"/>
          </w:tcPr>
          <w:p w14:paraId="553DE661"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65A82B89" w14:textId="0AE92378" w:rsidR="0086370B" w:rsidRPr="001179C6" w:rsidRDefault="0086370B" w:rsidP="00A81448">
            <w:pPr>
              <w:widowControl w:val="0"/>
              <w:spacing w:after="0" w:line="240" w:lineRule="auto"/>
              <w:ind w:firstLine="0"/>
              <w:contextualSpacing/>
              <w:jc w:val="left"/>
              <w:rPr>
                <w:bCs/>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sidR="00A81448">
              <w:rPr>
                <w:color w:val="000000"/>
              </w:rPr>
              <w:t>2</w:t>
            </w:r>
            <w:r w:rsidRPr="001179C6">
              <w:rPr>
                <w:color w:val="000000"/>
              </w:rPr>
              <w:t> этапу</w:t>
            </w:r>
            <w:r w:rsidR="00983A6A">
              <w:rPr>
                <w:color w:val="000000"/>
              </w:rPr>
              <w:t>.</w:t>
            </w:r>
          </w:p>
        </w:tc>
        <w:tc>
          <w:tcPr>
            <w:tcW w:w="2324" w:type="dxa"/>
          </w:tcPr>
          <w:p w14:paraId="539B01C7" w14:textId="4CA7123C" w:rsidR="0086370B" w:rsidRDefault="00C14102" w:rsidP="0086370B">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p w14:paraId="7F9B0EB1" w14:textId="123E9F23" w:rsidR="0086370B" w:rsidRPr="00606791" w:rsidRDefault="0086370B" w:rsidP="0086370B">
            <w:pPr>
              <w:widowControl w:val="0"/>
              <w:spacing w:after="0" w:line="240" w:lineRule="auto"/>
              <w:ind w:firstLine="0"/>
              <w:contextualSpacing/>
              <w:jc w:val="left"/>
              <w:rPr>
                <w:bCs/>
                <w:color w:val="000000"/>
              </w:rPr>
            </w:pPr>
            <w:r>
              <w:rPr>
                <w:color w:val="000000"/>
              </w:rPr>
              <w:t xml:space="preserve">Документ дополнительно предоставляется не позднее </w:t>
            </w:r>
            <w:r>
              <w:rPr>
                <w:b/>
                <w:color w:val="000000"/>
              </w:rPr>
              <w:t>3</w:t>
            </w:r>
            <w:r w:rsidRPr="00A831EC">
              <w:rPr>
                <w:b/>
                <w:color w:val="000000"/>
              </w:rPr>
              <w:t xml:space="preserve"> (</w:t>
            </w:r>
            <w:r>
              <w:rPr>
                <w:b/>
                <w:color w:val="000000"/>
              </w:rPr>
              <w:t>трех</w:t>
            </w:r>
            <w:r w:rsidRPr="00A831EC">
              <w:rPr>
                <w:b/>
                <w:color w:val="000000"/>
              </w:rPr>
              <w:t>)</w:t>
            </w:r>
            <w:r>
              <w:rPr>
                <w:color w:val="000000"/>
              </w:rPr>
              <w:t xml:space="preserve"> рабочих дней после дня согласования электронного документа в СФУП на бумажном носителе в 1 </w:t>
            </w:r>
            <w:r w:rsidRPr="00A831EC">
              <w:rPr>
                <w:b/>
                <w:color w:val="000000"/>
              </w:rPr>
              <w:t>(</w:t>
            </w:r>
            <w:r>
              <w:rPr>
                <w:b/>
                <w:color w:val="000000"/>
              </w:rPr>
              <w:t>одном</w:t>
            </w:r>
            <w:r w:rsidRPr="00A831EC">
              <w:rPr>
                <w:b/>
                <w:color w:val="000000"/>
              </w:rPr>
              <w:t>)</w:t>
            </w:r>
            <w:r>
              <w:rPr>
                <w:color w:val="000000"/>
              </w:rPr>
              <w:t xml:space="preserve"> экземпляре</w:t>
            </w:r>
            <w:r w:rsidR="00983A6A">
              <w:rPr>
                <w:color w:val="000000"/>
              </w:rPr>
              <w:t>.</w:t>
            </w:r>
          </w:p>
        </w:tc>
      </w:tr>
      <w:tr w:rsidR="0086370B" w:rsidRPr="001179C6" w14:paraId="2B140935" w14:textId="77777777" w:rsidTr="00EA1138">
        <w:trPr>
          <w:trHeight w:val="340"/>
        </w:trPr>
        <w:tc>
          <w:tcPr>
            <w:tcW w:w="1272" w:type="dxa"/>
          </w:tcPr>
          <w:p w14:paraId="7214F6F3" w14:textId="3349A9BE"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.2.</w:t>
            </w:r>
            <w:r w:rsidR="0086370B" w:rsidRPr="001179C6">
              <w:rPr>
                <w:color w:val="000000"/>
                <w:lang w:val="en-US"/>
              </w:rPr>
              <w:t>6</w:t>
            </w:r>
          </w:p>
        </w:tc>
        <w:tc>
          <w:tcPr>
            <w:tcW w:w="3685" w:type="dxa"/>
          </w:tcPr>
          <w:p w14:paraId="2952C496" w14:textId="77777777" w:rsidR="0086370B" w:rsidRPr="001179C6" w:rsidRDefault="0086370B" w:rsidP="0086370B">
            <w:pPr>
              <w:widowControl w:val="0"/>
              <w:tabs>
                <w:tab w:val="left" w:pos="561"/>
              </w:tabs>
              <w:spacing w:after="0" w:line="240" w:lineRule="auto"/>
              <w:ind w:firstLine="0"/>
              <w:contextualSpacing/>
              <w:rPr>
                <w:color w:val="000000"/>
              </w:rPr>
            </w:pPr>
            <w:r w:rsidRPr="001179C6">
              <w:rPr>
                <w:color w:val="000000"/>
              </w:rPr>
              <w:t>Согласие автора на указание сведений об авторе, указанных в заявлении</w:t>
            </w:r>
            <w:r w:rsidRPr="001179C6">
              <w:rPr>
                <w:rStyle w:val="affff9"/>
                <w:color w:val="000000"/>
              </w:rPr>
              <w:footnoteReference w:id="42"/>
            </w:r>
          </w:p>
        </w:tc>
        <w:tc>
          <w:tcPr>
            <w:tcW w:w="3826" w:type="dxa"/>
          </w:tcPr>
          <w:p w14:paraId="674C6F27" w14:textId="076BC587" w:rsidR="0086370B" w:rsidRPr="001179C6" w:rsidRDefault="0086370B" w:rsidP="0086370B">
            <w:pPr>
              <w:widowControl w:val="0"/>
              <w:spacing w:after="0" w:line="240" w:lineRule="auto"/>
              <w:ind w:firstLine="0"/>
              <w:contextualSpacing/>
              <w:rPr>
                <w:bCs/>
                <w:iCs/>
                <w:color w:val="000000"/>
              </w:rPr>
            </w:pPr>
            <w:r w:rsidRPr="001179C6">
              <w:rPr>
                <w:bCs/>
                <w:iCs/>
                <w:color w:val="000000"/>
              </w:rPr>
              <w:t xml:space="preserve">Приложение № 4 к Правилам составления документов, являющихся основанием для осуществления юридически значимых действий </w:t>
            </w:r>
            <w:r w:rsidRPr="001179C6">
              <w:rPr>
                <w:bCs/>
                <w:iCs/>
                <w:color w:val="000000"/>
              </w:rPr>
              <w:br/>
              <w:t>по государственной регистрации программы для ЭВМ или базы данных, и их формам, утвержденных Приказом Минэкономразвития от 05.04.2016 № 211</w:t>
            </w:r>
            <w:r w:rsidR="00983A6A">
              <w:rPr>
                <w:bCs/>
                <w:iCs/>
                <w:color w:val="000000"/>
              </w:rPr>
              <w:t>.</w:t>
            </w:r>
          </w:p>
        </w:tc>
        <w:tc>
          <w:tcPr>
            <w:tcW w:w="3348" w:type="dxa"/>
          </w:tcPr>
          <w:p w14:paraId="34C5C57F"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7A512200" w14:textId="2B225C5D" w:rsidR="0086370B" w:rsidRPr="001179C6" w:rsidRDefault="0086370B" w:rsidP="00A81448">
            <w:pPr>
              <w:widowControl w:val="0"/>
              <w:spacing w:after="0" w:line="240" w:lineRule="auto"/>
              <w:ind w:firstLine="0"/>
              <w:contextualSpacing/>
              <w:jc w:val="left"/>
              <w:rPr>
                <w:bCs/>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sidR="00A81448">
              <w:rPr>
                <w:color w:val="000000"/>
              </w:rPr>
              <w:t>2</w:t>
            </w:r>
            <w:r w:rsidRPr="001179C6">
              <w:rPr>
                <w:color w:val="000000"/>
              </w:rPr>
              <w:t> этапу</w:t>
            </w:r>
            <w:r w:rsidR="00983A6A">
              <w:rPr>
                <w:color w:val="000000"/>
              </w:rPr>
              <w:t>.</w:t>
            </w:r>
          </w:p>
        </w:tc>
        <w:tc>
          <w:tcPr>
            <w:tcW w:w="2324" w:type="dxa"/>
          </w:tcPr>
          <w:p w14:paraId="637428DE" w14:textId="27A322CD" w:rsidR="0086370B" w:rsidRDefault="00C14102" w:rsidP="0086370B">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p w14:paraId="15925D5A" w14:textId="3AB02983" w:rsidR="0086370B" w:rsidRPr="001179C6" w:rsidRDefault="0086370B" w:rsidP="0086370B">
            <w:pPr>
              <w:widowControl w:val="0"/>
              <w:spacing w:after="0" w:line="240" w:lineRule="auto"/>
              <w:ind w:firstLine="0"/>
              <w:contextualSpacing/>
              <w:jc w:val="left"/>
              <w:rPr>
                <w:bCs/>
                <w:color w:val="000000"/>
              </w:rPr>
            </w:pPr>
            <w:r>
              <w:rPr>
                <w:color w:val="000000"/>
              </w:rPr>
              <w:t xml:space="preserve">Документ дополнительно предоставляется не позднее </w:t>
            </w:r>
            <w:r>
              <w:rPr>
                <w:b/>
                <w:color w:val="000000"/>
              </w:rPr>
              <w:t>3</w:t>
            </w:r>
            <w:r w:rsidRPr="00A831EC">
              <w:rPr>
                <w:b/>
                <w:color w:val="000000"/>
              </w:rPr>
              <w:t xml:space="preserve"> (</w:t>
            </w:r>
            <w:r>
              <w:rPr>
                <w:b/>
                <w:color w:val="000000"/>
              </w:rPr>
              <w:t>трех</w:t>
            </w:r>
            <w:r w:rsidRPr="00A831EC">
              <w:rPr>
                <w:b/>
                <w:color w:val="000000"/>
              </w:rPr>
              <w:t>)</w:t>
            </w:r>
            <w:r>
              <w:rPr>
                <w:color w:val="000000"/>
              </w:rPr>
              <w:t xml:space="preserve"> рабочих дней после дня согласования электронного документа в СФУП на бумажном носителе в 1 </w:t>
            </w:r>
            <w:r w:rsidRPr="00A831EC">
              <w:rPr>
                <w:b/>
                <w:color w:val="000000"/>
              </w:rPr>
              <w:t>(</w:t>
            </w:r>
            <w:r>
              <w:rPr>
                <w:b/>
                <w:color w:val="000000"/>
              </w:rPr>
              <w:t>одном</w:t>
            </w:r>
            <w:r w:rsidRPr="00A831EC">
              <w:rPr>
                <w:b/>
                <w:color w:val="000000"/>
              </w:rPr>
              <w:t>)</w:t>
            </w:r>
            <w:r>
              <w:rPr>
                <w:color w:val="000000"/>
              </w:rPr>
              <w:t xml:space="preserve"> экземпляре </w:t>
            </w:r>
            <w:r w:rsidRPr="00F342DB">
              <w:rPr>
                <w:color w:val="000000"/>
              </w:rPr>
              <w:t>с подписями субъекта персональных данных</w:t>
            </w:r>
            <w:r w:rsidR="00983A6A">
              <w:rPr>
                <w:color w:val="000000"/>
              </w:rPr>
              <w:t>.</w:t>
            </w:r>
          </w:p>
        </w:tc>
      </w:tr>
      <w:tr w:rsidR="0086370B" w:rsidRPr="001179C6" w14:paraId="02719E79" w14:textId="77777777" w:rsidTr="00EA1138">
        <w:trPr>
          <w:trHeight w:val="340"/>
        </w:trPr>
        <w:tc>
          <w:tcPr>
            <w:tcW w:w="1272" w:type="dxa"/>
          </w:tcPr>
          <w:p w14:paraId="3AB202FB" w14:textId="4FD59FBA"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.2.</w:t>
            </w:r>
            <w:r w:rsidR="0086370B" w:rsidRPr="001179C6">
              <w:rPr>
                <w:color w:val="000000"/>
                <w:lang w:val="en-US"/>
              </w:rPr>
              <w:t>7</w:t>
            </w:r>
          </w:p>
        </w:tc>
        <w:tc>
          <w:tcPr>
            <w:tcW w:w="3685" w:type="dxa"/>
          </w:tcPr>
          <w:p w14:paraId="5A293105" w14:textId="77777777" w:rsidR="0086370B" w:rsidRPr="001179C6" w:rsidRDefault="0086370B" w:rsidP="0086370B">
            <w:pPr>
              <w:pStyle w:val="213"/>
              <w:widowControl w:val="0"/>
              <w:tabs>
                <w:tab w:val="left" w:pos="561"/>
              </w:tabs>
              <w:spacing w:after="0" w:line="240" w:lineRule="auto"/>
              <w:ind w:left="0" w:firstLine="0"/>
              <w:rPr>
                <w:color w:val="000000"/>
              </w:rPr>
            </w:pPr>
            <w:r w:rsidRPr="001179C6">
              <w:rPr>
                <w:color w:val="000000"/>
              </w:rPr>
              <w:t>Согласие на обработку персональных данных</w:t>
            </w:r>
            <w:r w:rsidRPr="001179C6">
              <w:rPr>
                <w:rStyle w:val="affff9"/>
                <w:color w:val="000000"/>
              </w:rPr>
              <w:footnoteReference w:id="43"/>
            </w:r>
          </w:p>
        </w:tc>
        <w:tc>
          <w:tcPr>
            <w:tcW w:w="3826" w:type="dxa"/>
          </w:tcPr>
          <w:p w14:paraId="794A84D9" w14:textId="1485A8FA" w:rsidR="0086370B" w:rsidRPr="001179C6" w:rsidRDefault="0086370B" w:rsidP="0086370B">
            <w:pPr>
              <w:widowControl w:val="0"/>
              <w:spacing w:after="0" w:line="240" w:lineRule="auto"/>
              <w:ind w:firstLine="0"/>
              <w:contextualSpacing/>
              <w:rPr>
                <w:bCs/>
                <w:iCs/>
                <w:color w:val="000000"/>
              </w:rPr>
            </w:pPr>
            <w:r w:rsidRPr="001179C6">
              <w:rPr>
                <w:bCs/>
                <w:iCs/>
                <w:color w:val="000000"/>
              </w:rPr>
              <w:t>В соответствии с</w:t>
            </w:r>
            <w:r>
              <w:rPr>
                <w:bCs/>
                <w:iCs/>
                <w:color w:val="000000"/>
              </w:rPr>
              <w:t xml:space="preserve"> п. </w:t>
            </w:r>
            <w:r w:rsidR="006263E0">
              <w:rPr>
                <w:bCs/>
                <w:iCs/>
                <w:color w:val="000000"/>
              </w:rPr>
              <w:t>2</w:t>
            </w:r>
            <w:r>
              <w:rPr>
                <w:bCs/>
                <w:iCs/>
                <w:color w:val="000000"/>
              </w:rPr>
              <w:t xml:space="preserve"> </w:t>
            </w:r>
            <w:r w:rsidRPr="001179C6">
              <w:rPr>
                <w:bCs/>
                <w:iCs/>
                <w:color w:val="000000"/>
              </w:rPr>
              <w:t>Приложени</w:t>
            </w:r>
            <w:r>
              <w:rPr>
                <w:bCs/>
                <w:iCs/>
                <w:color w:val="000000"/>
              </w:rPr>
              <w:t>я</w:t>
            </w:r>
            <w:r w:rsidRPr="001179C6">
              <w:rPr>
                <w:bCs/>
                <w:iCs/>
                <w:color w:val="000000"/>
              </w:rPr>
              <w:t xml:space="preserve"> </w:t>
            </w:r>
            <w:r>
              <w:rPr>
                <w:bCs/>
                <w:iCs/>
                <w:color w:val="000000"/>
              </w:rPr>
              <w:br/>
            </w:r>
            <w:r w:rsidRPr="001179C6">
              <w:rPr>
                <w:bCs/>
                <w:iCs/>
                <w:color w:val="000000"/>
              </w:rPr>
              <w:t xml:space="preserve">№ </w:t>
            </w:r>
            <w:r w:rsidR="00983A6A">
              <w:rPr>
                <w:bCs/>
                <w:iCs/>
                <w:color w:val="000000"/>
              </w:rPr>
              <w:t>6</w:t>
            </w:r>
            <w:r w:rsidRPr="001179C6">
              <w:rPr>
                <w:bCs/>
                <w:iCs/>
                <w:color w:val="000000"/>
              </w:rPr>
              <w:t xml:space="preserve"> к Описанию объекта закупки</w:t>
            </w:r>
            <w:r w:rsidR="00983A6A">
              <w:rPr>
                <w:bCs/>
                <w:iCs/>
                <w:color w:val="000000"/>
              </w:rPr>
              <w:t>.</w:t>
            </w:r>
          </w:p>
        </w:tc>
        <w:tc>
          <w:tcPr>
            <w:tcW w:w="3348" w:type="dxa"/>
          </w:tcPr>
          <w:p w14:paraId="2018CF47"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3AD77896" w14:textId="1E852798" w:rsidR="0086370B" w:rsidRPr="001179C6" w:rsidRDefault="0086370B" w:rsidP="00A81448">
            <w:pPr>
              <w:widowControl w:val="0"/>
              <w:spacing w:after="0" w:line="240" w:lineRule="auto"/>
              <w:ind w:firstLine="0"/>
              <w:contextualSpacing/>
              <w:jc w:val="left"/>
              <w:rPr>
                <w:bCs/>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sidR="00A81448">
              <w:rPr>
                <w:color w:val="000000"/>
              </w:rPr>
              <w:t>2</w:t>
            </w:r>
            <w:r w:rsidRPr="001179C6">
              <w:rPr>
                <w:color w:val="000000"/>
              </w:rPr>
              <w:t> этапу</w:t>
            </w:r>
            <w:r w:rsidR="00983A6A">
              <w:rPr>
                <w:color w:val="000000"/>
              </w:rPr>
              <w:t>.</w:t>
            </w:r>
          </w:p>
        </w:tc>
        <w:tc>
          <w:tcPr>
            <w:tcW w:w="2324" w:type="dxa"/>
          </w:tcPr>
          <w:p w14:paraId="5CAD131D" w14:textId="59E3431F" w:rsidR="0086370B" w:rsidRDefault="00C14102" w:rsidP="0086370B">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p w14:paraId="7739E0CA" w14:textId="23B650A4" w:rsidR="0086370B" w:rsidRPr="001179C6" w:rsidRDefault="0086370B" w:rsidP="0086370B">
            <w:pPr>
              <w:widowControl w:val="0"/>
              <w:spacing w:after="0" w:line="240" w:lineRule="auto"/>
              <w:ind w:firstLine="0"/>
              <w:contextualSpacing/>
              <w:jc w:val="left"/>
              <w:rPr>
                <w:bCs/>
                <w:color w:val="000000"/>
              </w:rPr>
            </w:pPr>
            <w:r>
              <w:rPr>
                <w:color w:val="000000"/>
              </w:rPr>
              <w:t xml:space="preserve">Документ дополнительно предоставляется не позднее </w:t>
            </w:r>
            <w:r>
              <w:rPr>
                <w:b/>
                <w:color w:val="000000"/>
              </w:rPr>
              <w:t>3</w:t>
            </w:r>
            <w:r w:rsidRPr="00A831EC">
              <w:rPr>
                <w:b/>
                <w:color w:val="000000"/>
              </w:rPr>
              <w:t xml:space="preserve"> (</w:t>
            </w:r>
            <w:r>
              <w:rPr>
                <w:b/>
                <w:color w:val="000000"/>
              </w:rPr>
              <w:t>трех</w:t>
            </w:r>
            <w:r w:rsidRPr="00A831EC">
              <w:rPr>
                <w:b/>
                <w:color w:val="000000"/>
              </w:rPr>
              <w:t>)</w:t>
            </w:r>
            <w:r>
              <w:rPr>
                <w:color w:val="000000"/>
              </w:rPr>
              <w:t xml:space="preserve"> рабочих дней после дня согласования электронного документа в СФУП на бумажном носителе в 1 </w:t>
            </w:r>
            <w:r w:rsidRPr="00A831EC">
              <w:rPr>
                <w:b/>
                <w:color w:val="000000"/>
              </w:rPr>
              <w:t>(</w:t>
            </w:r>
            <w:r>
              <w:rPr>
                <w:b/>
                <w:color w:val="000000"/>
              </w:rPr>
              <w:t>одном</w:t>
            </w:r>
            <w:r w:rsidRPr="00A831EC">
              <w:rPr>
                <w:b/>
                <w:color w:val="000000"/>
              </w:rPr>
              <w:t>)</w:t>
            </w:r>
            <w:r>
              <w:rPr>
                <w:color w:val="000000"/>
              </w:rPr>
              <w:t xml:space="preserve"> экземпляре </w:t>
            </w:r>
            <w:r w:rsidRPr="00F342DB">
              <w:rPr>
                <w:color w:val="000000"/>
              </w:rPr>
              <w:t>с подписями субъекта персональных данных</w:t>
            </w:r>
            <w:r w:rsidR="00983A6A">
              <w:rPr>
                <w:color w:val="000000"/>
              </w:rPr>
              <w:t>.</w:t>
            </w:r>
          </w:p>
        </w:tc>
      </w:tr>
      <w:tr w:rsidR="0086370B" w:rsidRPr="001179C6" w14:paraId="1637D36B" w14:textId="77777777" w:rsidTr="00EA1138">
        <w:trPr>
          <w:trHeight w:val="340"/>
        </w:trPr>
        <w:tc>
          <w:tcPr>
            <w:tcW w:w="1272" w:type="dxa"/>
          </w:tcPr>
          <w:p w14:paraId="5BD92973" w14:textId="2DCB8B73"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.2.</w:t>
            </w:r>
            <w:r w:rsidR="0086370B" w:rsidRPr="001179C6">
              <w:rPr>
                <w:color w:val="000000"/>
                <w:lang w:val="en-US"/>
              </w:rPr>
              <w:t>8</w:t>
            </w:r>
          </w:p>
        </w:tc>
        <w:tc>
          <w:tcPr>
            <w:tcW w:w="3685" w:type="dxa"/>
          </w:tcPr>
          <w:p w14:paraId="3518020A" w14:textId="77777777" w:rsidR="0086370B" w:rsidRPr="001179C6" w:rsidRDefault="0086370B" w:rsidP="0086370B">
            <w:pPr>
              <w:pStyle w:val="213"/>
              <w:widowControl w:val="0"/>
              <w:tabs>
                <w:tab w:val="left" w:pos="561"/>
              </w:tabs>
              <w:spacing w:after="0" w:line="240" w:lineRule="auto"/>
              <w:ind w:left="0" w:firstLine="0"/>
              <w:rPr>
                <w:color w:val="000000"/>
              </w:rPr>
            </w:pPr>
            <w:r w:rsidRPr="001179C6">
              <w:rPr>
                <w:color w:val="000000"/>
              </w:rPr>
              <w:t xml:space="preserve">Согласие </w:t>
            </w:r>
            <w:r w:rsidRPr="001179C6">
              <w:t>на обработку персональных данных</w:t>
            </w:r>
            <w:r w:rsidRPr="001179C6">
              <w:rPr>
                <w:rStyle w:val="affff9"/>
                <w:color w:val="000000"/>
              </w:rPr>
              <w:footnoteReference w:id="44"/>
            </w:r>
          </w:p>
        </w:tc>
        <w:tc>
          <w:tcPr>
            <w:tcW w:w="3826" w:type="dxa"/>
          </w:tcPr>
          <w:p w14:paraId="7512FB44" w14:textId="25BECC74" w:rsidR="0086370B" w:rsidRPr="001179C6" w:rsidRDefault="0086370B" w:rsidP="0086370B">
            <w:pPr>
              <w:widowControl w:val="0"/>
              <w:spacing w:after="0" w:line="240" w:lineRule="auto"/>
              <w:ind w:firstLine="0"/>
              <w:contextualSpacing/>
              <w:rPr>
                <w:bCs/>
                <w:iCs/>
                <w:color w:val="000000"/>
              </w:rPr>
            </w:pPr>
            <w:r>
              <w:rPr>
                <w:bCs/>
                <w:iCs/>
                <w:color w:val="000000"/>
              </w:rPr>
              <w:t xml:space="preserve">В соответствии с п. </w:t>
            </w:r>
            <w:r w:rsidR="006263E0">
              <w:rPr>
                <w:bCs/>
                <w:iCs/>
                <w:color w:val="000000"/>
              </w:rPr>
              <w:t>3</w:t>
            </w:r>
            <w:r>
              <w:rPr>
                <w:bCs/>
                <w:iCs/>
                <w:color w:val="000000"/>
              </w:rPr>
              <w:t xml:space="preserve"> Приложения</w:t>
            </w:r>
            <w:r w:rsidRPr="001179C6">
              <w:rPr>
                <w:bCs/>
                <w:iCs/>
                <w:color w:val="000000"/>
              </w:rPr>
              <w:t xml:space="preserve"> </w:t>
            </w:r>
            <w:r>
              <w:rPr>
                <w:bCs/>
                <w:iCs/>
                <w:color w:val="000000"/>
              </w:rPr>
              <w:br/>
            </w:r>
            <w:r w:rsidRPr="001179C6">
              <w:rPr>
                <w:bCs/>
                <w:iCs/>
                <w:color w:val="000000"/>
              </w:rPr>
              <w:t xml:space="preserve">№ </w:t>
            </w:r>
            <w:r w:rsidR="00983A6A">
              <w:rPr>
                <w:bCs/>
                <w:iCs/>
                <w:color w:val="000000"/>
              </w:rPr>
              <w:t>6</w:t>
            </w:r>
            <w:r w:rsidRPr="001179C6">
              <w:rPr>
                <w:bCs/>
                <w:iCs/>
                <w:color w:val="000000"/>
              </w:rPr>
              <w:t xml:space="preserve"> к Описанию объекта закупки</w:t>
            </w:r>
          </w:p>
        </w:tc>
        <w:tc>
          <w:tcPr>
            <w:tcW w:w="3348" w:type="dxa"/>
          </w:tcPr>
          <w:p w14:paraId="075905F9"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743E6466" w14:textId="0504ABA6" w:rsidR="0086370B" w:rsidRPr="001179C6" w:rsidRDefault="0086370B" w:rsidP="00A81448">
            <w:pPr>
              <w:widowControl w:val="0"/>
              <w:spacing w:after="0" w:line="240" w:lineRule="auto"/>
              <w:ind w:firstLine="0"/>
              <w:contextualSpacing/>
              <w:jc w:val="left"/>
              <w:rPr>
                <w:bCs/>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sidR="00A81448">
              <w:rPr>
                <w:color w:val="000000"/>
              </w:rPr>
              <w:t>2</w:t>
            </w:r>
            <w:r w:rsidRPr="001179C6">
              <w:rPr>
                <w:color w:val="000000"/>
              </w:rPr>
              <w:t> этапу</w:t>
            </w:r>
            <w:r w:rsidR="00983A6A">
              <w:rPr>
                <w:color w:val="000000"/>
              </w:rPr>
              <w:t>.</w:t>
            </w:r>
          </w:p>
        </w:tc>
        <w:tc>
          <w:tcPr>
            <w:tcW w:w="2324" w:type="dxa"/>
          </w:tcPr>
          <w:p w14:paraId="7A92D17D" w14:textId="6129C0C1" w:rsidR="0086370B" w:rsidRDefault="00C14102" w:rsidP="0086370B">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p w14:paraId="189E9145" w14:textId="54FDA2D0" w:rsidR="0086370B" w:rsidRPr="001179C6" w:rsidRDefault="0086370B" w:rsidP="0086370B">
            <w:pPr>
              <w:widowControl w:val="0"/>
              <w:spacing w:after="0" w:line="240" w:lineRule="auto"/>
              <w:ind w:firstLine="0"/>
              <w:contextualSpacing/>
              <w:jc w:val="left"/>
              <w:rPr>
                <w:bCs/>
                <w:color w:val="000000"/>
              </w:rPr>
            </w:pPr>
            <w:r>
              <w:rPr>
                <w:color w:val="000000"/>
              </w:rPr>
              <w:t xml:space="preserve">Документ дополнительно предоставляется не позднее </w:t>
            </w:r>
            <w:r>
              <w:rPr>
                <w:b/>
                <w:color w:val="000000"/>
              </w:rPr>
              <w:t>3</w:t>
            </w:r>
            <w:r w:rsidRPr="00A831EC">
              <w:rPr>
                <w:b/>
                <w:color w:val="000000"/>
              </w:rPr>
              <w:t xml:space="preserve"> (</w:t>
            </w:r>
            <w:r>
              <w:rPr>
                <w:b/>
                <w:color w:val="000000"/>
              </w:rPr>
              <w:t>трех</w:t>
            </w:r>
            <w:r w:rsidRPr="00A831EC">
              <w:rPr>
                <w:b/>
                <w:color w:val="000000"/>
              </w:rPr>
              <w:t>)</w:t>
            </w:r>
            <w:r>
              <w:rPr>
                <w:color w:val="000000"/>
              </w:rPr>
              <w:t xml:space="preserve"> рабочих дней после дня согласования электронного документа в СФУП на бумажном носителе в 1 </w:t>
            </w:r>
            <w:r w:rsidRPr="00A831EC">
              <w:rPr>
                <w:b/>
                <w:color w:val="000000"/>
              </w:rPr>
              <w:t>(</w:t>
            </w:r>
            <w:r>
              <w:rPr>
                <w:b/>
                <w:color w:val="000000"/>
              </w:rPr>
              <w:t>одном</w:t>
            </w:r>
            <w:r w:rsidRPr="00A831EC">
              <w:rPr>
                <w:b/>
                <w:color w:val="000000"/>
              </w:rPr>
              <w:t>)</w:t>
            </w:r>
            <w:r>
              <w:rPr>
                <w:color w:val="000000"/>
              </w:rPr>
              <w:t xml:space="preserve"> экземпляре </w:t>
            </w:r>
            <w:r w:rsidRPr="00F342DB">
              <w:rPr>
                <w:color w:val="000000"/>
              </w:rPr>
              <w:t>с подписями субъекта персональных данных</w:t>
            </w:r>
            <w:r w:rsidR="00983A6A">
              <w:rPr>
                <w:color w:val="000000"/>
              </w:rPr>
              <w:t>.</w:t>
            </w:r>
          </w:p>
        </w:tc>
      </w:tr>
      <w:tr w:rsidR="0086370B" w:rsidRPr="001179C6" w14:paraId="1880D7E2" w14:textId="77777777" w:rsidTr="00EA1138">
        <w:trPr>
          <w:trHeight w:val="340"/>
        </w:trPr>
        <w:tc>
          <w:tcPr>
            <w:tcW w:w="1272" w:type="dxa"/>
          </w:tcPr>
          <w:p w14:paraId="3F8A6413" w14:textId="1580DE64"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.2.9.</w:t>
            </w:r>
          </w:p>
        </w:tc>
        <w:tc>
          <w:tcPr>
            <w:tcW w:w="3685" w:type="dxa"/>
          </w:tcPr>
          <w:p w14:paraId="3B2E0146" w14:textId="39248C01" w:rsidR="0086370B" w:rsidRPr="001179C6" w:rsidRDefault="0086370B" w:rsidP="0086370B">
            <w:pPr>
              <w:pStyle w:val="213"/>
              <w:widowControl w:val="0"/>
              <w:tabs>
                <w:tab w:val="left" w:pos="561"/>
              </w:tabs>
              <w:spacing w:after="0" w:line="240" w:lineRule="auto"/>
              <w:ind w:left="0" w:firstLine="0"/>
              <w:rPr>
                <w:color w:val="000000"/>
              </w:rPr>
            </w:pPr>
            <w:r w:rsidRPr="001179C6">
              <w:rPr>
                <w:color w:val="000000"/>
              </w:rPr>
              <w:t xml:space="preserve">Ходатайство </w:t>
            </w:r>
            <w:r w:rsidRPr="001179C6">
              <w:rPr>
                <w:bCs/>
                <w:lang w:eastAsia="en-US"/>
              </w:rPr>
              <w:t>о предоставлении льготы по уплате государственной пошлины</w:t>
            </w:r>
            <w:r w:rsidRPr="001179C6">
              <w:rPr>
                <w:rStyle w:val="affff9"/>
                <w:bCs/>
                <w:lang w:eastAsia="en-US"/>
              </w:rPr>
              <w:footnoteReference w:id="45"/>
            </w:r>
          </w:p>
        </w:tc>
        <w:tc>
          <w:tcPr>
            <w:tcW w:w="3826" w:type="dxa"/>
          </w:tcPr>
          <w:p w14:paraId="6EF3A222" w14:textId="2E87F690" w:rsidR="0086370B" w:rsidRPr="001179C6" w:rsidRDefault="0086370B" w:rsidP="0086370B">
            <w:pPr>
              <w:widowControl w:val="0"/>
              <w:spacing w:after="0" w:line="240" w:lineRule="auto"/>
              <w:ind w:firstLine="0"/>
              <w:contextualSpacing/>
              <w:rPr>
                <w:bCs/>
                <w:iCs/>
                <w:color w:val="000000"/>
              </w:rPr>
            </w:pPr>
            <w:r w:rsidRPr="001179C6">
              <w:rPr>
                <w:bCs/>
                <w:iCs/>
                <w:color w:val="000000"/>
              </w:rPr>
              <w:t xml:space="preserve">В соответствии с </w:t>
            </w:r>
            <w:r w:rsidR="00983A6A">
              <w:rPr>
                <w:bCs/>
                <w:iCs/>
                <w:color w:val="000000"/>
              </w:rPr>
              <w:t xml:space="preserve">п. 4 </w:t>
            </w:r>
            <w:r w:rsidRPr="001179C6">
              <w:rPr>
                <w:bCs/>
                <w:iCs/>
                <w:color w:val="000000"/>
              </w:rPr>
              <w:t>Приложени</w:t>
            </w:r>
            <w:r w:rsidR="00983A6A">
              <w:rPr>
                <w:bCs/>
                <w:iCs/>
                <w:color w:val="000000"/>
              </w:rPr>
              <w:t>я</w:t>
            </w:r>
            <w:r w:rsidRPr="001179C6">
              <w:rPr>
                <w:bCs/>
                <w:iCs/>
                <w:color w:val="000000"/>
              </w:rPr>
              <w:t xml:space="preserve"> </w:t>
            </w:r>
            <w:r>
              <w:rPr>
                <w:bCs/>
                <w:iCs/>
                <w:color w:val="000000"/>
              </w:rPr>
              <w:br/>
            </w:r>
            <w:r w:rsidRPr="001179C6">
              <w:rPr>
                <w:bCs/>
                <w:iCs/>
                <w:color w:val="000000"/>
              </w:rPr>
              <w:t xml:space="preserve">№ </w:t>
            </w:r>
            <w:r w:rsidR="00983A6A">
              <w:rPr>
                <w:bCs/>
                <w:iCs/>
                <w:color w:val="000000"/>
              </w:rPr>
              <w:t>6</w:t>
            </w:r>
            <w:r w:rsidRPr="001179C6">
              <w:rPr>
                <w:bCs/>
                <w:iCs/>
                <w:color w:val="000000"/>
              </w:rPr>
              <w:t xml:space="preserve"> к Описанию объекта закупки</w:t>
            </w:r>
            <w:r w:rsidR="00983A6A">
              <w:rPr>
                <w:bCs/>
                <w:iCs/>
                <w:color w:val="000000"/>
              </w:rPr>
              <w:t>.</w:t>
            </w:r>
          </w:p>
        </w:tc>
        <w:tc>
          <w:tcPr>
            <w:tcW w:w="3348" w:type="dxa"/>
          </w:tcPr>
          <w:p w14:paraId="522F4E65"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139FEC0A" w14:textId="1E57E662" w:rsidR="0086370B" w:rsidRPr="001179C6" w:rsidRDefault="0086370B" w:rsidP="00A81448">
            <w:pPr>
              <w:widowControl w:val="0"/>
              <w:spacing w:after="0" w:line="240" w:lineRule="auto"/>
              <w:ind w:firstLine="0"/>
              <w:contextualSpacing/>
              <w:jc w:val="left"/>
              <w:rPr>
                <w:bCs/>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sidR="00A81448">
              <w:rPr>
                <w:color w:val="000000"/>
              </w:rPr>
              <w:t>2</w:t>
            </w:r>
            <w:r w:rsidRPr="001179C6">
              <w:rPr>
                <w:color w:val="000000"/>
              </w:rPr>
              <w:t> этапу</w:t>
            </w:r>
            <w:r w:rsidR="00983A6A">
              <w:rPr>
                <w:color w:val="000000"/>
              </w:rPr>
              <w:t>.</w:t>
            </w:r>
          </w:p>
        </w:tc>
        <w:tc>
          <w:tcPr>
            <w:tcW w:w="2324" w:type="dxa"/>
          </w:tcPr>
          <w:p w14:paraId="1A42A17B" w14:textId="0CE987DD" w:rsidR="0086370B" w:rsidRDefault="00C14102" w:rsidP="0086370B">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p w14:paraId="792EEE82" w14:textId="055550B5" w:rsidR="0086370B" w:rsidRPr="001179C6" w:rsidRDefault="0086370B" w:rsidP="0086370B">
            <w:pPr>
              <w:widowControl w:val="0"/>
              <w:spacing w:after="0" w:line="240" w:lineRule="auto"/>
              <w:ind w:firstLine="0"/>
              <w:contextualSpacing/>
              <w:jc w:val="left"/>
              <w:rPr>
                <w:bCs/>
                <w:color w:val="000000"/>
              </w:rPr>
            </w:pPr>
            <w:r>
              <w:rPr>
                <w:color w:val="000000"/>
              </w:rPr>
              <w:t xml:space="preserve">Документ дополнительно предоставляется не позднее </w:t>
            </w:r>
            <w:r>
              <w:rPr>
                <w:b/>
                <w:color w:val="000000"/>
              </w:rPr>
              <w:t>3</w:t>
            </w:r>
            <w:r w:rsidRPr="00A831EC">
              <w:rPr>
                <w:b/>
                <w:color w:val="000000"/>
              </w:rPr>
              <w:t xml:space="preserve"> (</w:t>
            </w:r>
            <w:r>
              <w:rPr>
                <w:b/>
                <w:color w:val="000000"/>
              </w:rPr>
              <w:t>трех</w:t>
            </w:r>
            <w:r w:rsidRPr="00A831EC">
              <w:rPr>
                <w:b/>
                <w:color w:val="000000"/>
              </w:rPr>
              <w:t>)</w:t>
            </w:r>
            <w:r>
              <w:rPr>
                <w:color w:val="000000"/>
              </w:rPr>
              <w:t xml:space="preserve"> рабочих дней после дня согласования электронного документа в СФУП на бумажном носителе в 1</w:t>
            </w:r>
            <w:r w:rsidRPr="00A831EC">
              <w:rPr>
                <w:b/>
                <w:color w:val="000000"/>
              </w:rPr>
              <w:t xml:space="preserve"> (</w:t>
            </w:r>
            <w:r>
              <w:rPr>
                <w:b/>
                <w:color w:val="000000"/>
              </w:rPr>
              <w:t>одном</w:t>
            </w:r>
            <w:r w:rsidRPr="00A831EC">
              <w:rPr>
                <w:b/>
                <w:color w:val="000000"/>
              </w:rPr>
              <w:t>)</w:t>
            </w:r>
            <w:r>
              <w:rPr>
                <w:color w:val="000000"/>
              </w:rPr>
              <w:t xml:space="preserve"> экземпляре</w:t>
            </w:r>
            <w:r w:rsidR="00983A6A">
              <w:rPr>
                <w:color w:val="000000"/>
              </w:rPr>
              <w:t>.</w:t>
            </w:r>
          </w:p>
        </w:tc>
      </w:tr>
      <w:tr w:rsidR="0086370B" w:rsidRPr="001179C6" w14:paraId="24EF03B3" w14:textId="77777777" w:rsidTr="00EA1138">
        <w:trPr>
          <w:trHeight w:val="340"/>
        </w:trPr>
        <w:tc>
          <w:tcPr>
            <w:tcW w:w="1272" w:type="dxa"/>
          </w:tcPr>
          <w:p w14:paraId="1D09F7CE" w14:textId="1F922D7A" w:rsidR="0086370B" w:rsidRPr="001179C6" w:rsidRDefault="006768CD" w:rsidP="0086370B">
            <w:pPr>
              <w:widowControl w:val="0"/>
              <w:spacing w:after="0" w:line="240" w:lineRule="auto"/>
              <w:ind w:firstLine="0"/>
              <w:contextualSpacing/>
              <w:jc w:val="center"/>
              <w:rPr>
                <w:color w:val="000000"/>
              </w:rPr>
            </w:pPr>
            <w:r>
              <w:t>2</w:t>
            </w:r>
            <w:r w:rsidR="0086370B" w:rsidRPr="001179C6">
              <w:t>.2.10</w:t>
            </w:r>
          </w:p>
        </w:tc>
        <w:tc>
          <w:tcPr>
            <w:tcW w:w="3685" w:type="dxa"/>
          </w:tcPr>
          <w:p w14:paraId="2274625E" w14:textId="06A8F84E" w:rsidR="0086370B" w:rsidRPr="001179C6" w:rsidRDefault="0086370B" w:rsidP="0086370B">
            <w:pPr>
              <w:pStyle w:val="213"/>
              <w:widowControl w:val="0"/>
              <w:tabs>
                <w:tab w:val="left" w:pos="561"/>
              </w:tabs>
              <w:spacing w:after="0" w:line="240" w:lineRule="auto"/>
              <w:ind w:left="0" w:firstLine="0"/>
              <w:rPr>
                <w:color w:val="000000"/>
              </w:rPr>
            </w:pPr>
            <w:r w:rsidRPr="001179C6">
              <w:t>Справка о программах для ЭВМ/базах данных по результатам развития Системы</w:t>
            </w:r>
          </w:p>
        </w:tc>
        <w:tc>
          <w:tcPr>
            <w:tcW w:w="3826" w:type="dxa"/>
          </w:tcPr>
          <w:p w14:paraId="65EE8364" w14:textId="20C21320" w:rsidR="0086370B" w:rsidRPr="001179C6" w:rsidRDefault="0086370B" w:rsidP="0086370B">
            <w:pPr>
              <w:widowControl w:val="0"/>
              <w:spacing w:after="0" w:line="240" w:lineRule="auto"/>
              <w:ind w:firstLine="0"/>
              <w:contextualSpacing/>
              <w:rPr>
                <w:bCs/>
                <w:iCs/>
                <w:color w:val="000000"/>
              </w:rPr>
            </w:pPr>
            <w:r w:rsidRPr="001179C6">
              <w:rPr>
                <w:bCs/>
                <w:iCs/>
              </w:rPr>
              <w:t xml:space="preserve">В соответствии с </w:t>
            </w:r>
            <w:r w:rsidR="00E11A3B">
              <w:rPr>
                <w:bCs/>
                <w:iCs/>
              </w:rPr>
              <w:t xml:space="preserve">п. 8 </w:t>
            </w:r>
            <w:r w:rsidRPr="001179C6">
              <w:rPr>
                <w:bCs/>
                <w:iCs/>
              </w:rPr>
              <w:t>Приложени</w:t>
            </w:r>
            <w:r w:rsidR="00E11A3B">
              <w:rPr>
                <w:bCs/>
                <w:iCs/>
              </w:rPr>
              <w:t>я</w:t>
            </w:r>
            <w:r w:rsidRPr="001179C6">
              <w:rPr>
                <w:bCs/>
                <w:iCs/>
              </w:rPr>
              <w:t xml:space="preserve"> № </w:t>
            </w:r>
            <w:r w:rsidR="00E11A3B">
              <w:rPr>
                <w:bCs/>
                <w:iCs/>
              </w:rPr>
              <w:t>6</w:t>
            </w:r>
            <w:r w:rsidRPr="001179C6">
              <w:rPr>
                <w:bCs/>
                <w:iCs/>
              </w:rPr>
              <w:t xml:space="preserve"> к Описанию объекта закупки</w:t>
            </w:r>
            <w:r w:rsidR="00E11A3B">
              <w:rPr>
                <w:bCs/>
                <w:iCs/>
              </w:rPr>
              <w:t>.</w:t>
            </w:r>
          </w:p>
        </w:tc>
        <w:tc>
          <w:tcPr>
            <w:tcW w:w="3348" w:type="dxa"/>
          </w:tcPr>
          <w:p w14:paraId="1C4AB8A6"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0A338BF7" w14:textId="426AE2D4" w:rsidR="0086370B" w:rsidRPr="001179C6" w:rsidRDefault="0086370B" w:rsidP="00A81448">
            <w:pPr>
              <w:widowControl w:val="0"/>
              <w:spacing w:after="0" w:line="240" w:lineRule="auto"/>
              <w:ind w:firstLine="0"/>
              <w:contextualSpacing/>
              <w:jc w:val="left"/>
              <w:rPr>
                <w:bCs/>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sidR="00A81448">
              <w:rPr>
                <w:color w:val="000000"/>
              </w:rPr>
              <w:t>2</w:t>
            </w:r>
            <w:r w:rsidRPr="001179C6">
              <w:rPr>
                <w:color w:val="000000"/>
              </w:rPr>
              <w:t> этапу</w:t>
            </w:r>
            <w:r w:rsidR="00E11A3B">
              <w:rPr>
                <w:color w:val="000000"/>
              </w:rPr>
              <w:t>.</w:t>
            </w:r>
          </w:p>
        </w:tc>
        <w:tc>
          <w:tcPr>
            <w:tcW w:w="2324" w:type="dxa"/>
          </w:tcPr>
          <w:p w14:paraId="768D4723" w14:textId="0C3FBD80" w:rsidR="0086370B" w:rsidRPr="001179C6"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501C2756" w14:textId="77777777">
        <w:trPr>
          <w:trHeight w:val="340"/>
        </w:trPr>
        <w:tc>
          <w:tcPr>
            <w:tcW w:w="14455" w:type="dxa"/>
            <w:gridSpan w:val="5"/>
          </w:tcPr>
          <w:p w14:paraId="76B6710E" w14:textId="6D1165C7" w:rsidR="0086370B" w:rsidRPr="001179C6" w:rsidRDefault="0086370B" w:rsidP="0086370B">
            <w:pPr>
              <w:widowControl w:val="0"/>
              <w:spacing w:after="0" w:line="240" w:lineRule="auto"/>
              <w:ind w:firstLine="0"/>
              <w:contextualSpacing/>
              <w:jc w:val="center"/>
              <w:rPr>
                <w:b/>
                <w:color w:val="000000"/>
              </w:rPr>
            </w:pPr>
            <w:r w:rsidRPr="001179C6">
              <w:rPr>
                <w:b/>
                <w:color w:val="000000"/>
              </w:rPr>
              <w:t xml:space="preserve">Рабочая документация. Разработка рабочей документации </w:t>
            </w:r>
            <w:r w:rsidRPr="001179C6">
              <w:rPr>
                <w:b/>
              </w:rPr>
              <w:t>на Систему</w:t>
            </w:r>
          </w:p>
        </w:tc>
      </w:tr>
      <w:tr w:rsidR="0086370B" w:rsidRPr="001179C6" w14:paraId="3DA9AA8B" w14:textId="77777777" w:rsidTr="00EA1138">
        <w:trPr>
          <w:trHeight w:val="340"/>
        </w:trPr>
        <w:tc>
          <w:tcPr>
            <w:tcW w:w="1272" w:type="dxa"/>
          </w:tcPr>
          <w:p w14:paraId="631DF4D1" w14:textId="4778D36A"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.3</w:t>
            </w:r>
          </w:p>
        </w:tc>
        <w:tc>
          <w:tcPr>
            <w:tcW w:w="3685" w:type="dxa"/>
          </w:tcPr>
          <w:p w14:paraId="0F45E952" w14:textId="53AE4D90" w:rsidR="0086370B" w:rsidRPr="001179C6" w:rsidRDefault="0086370B" w:rsidP="0086370B">
            <w:pPr>
              <w:pStyle w:val="213"/>
              <w:widowControl w:val="0"/>
              <w:tabs>
                <w:tab w:val="left" w:pos="561"/>
              </w:tabs>
              <w:spacing w:after="0" w:line="240" w:lineRule="auto"/>
              <w:ind w:left="0" w:firstLine="0"/>
              <w:rPr>
                <w:b/>
                <w:color w:val="000000"/>
              </w:rPr>
            </w:pPr>
            <w:r w:rsidRPr="001179C6">
              <w:rPr>
                <w:b/>
                <w:color w:val="000000"/>
              </w:rPr>
              <w:t>Комплект рабочей документации на </w:t>
            </w:r>
            <w:r w:rsidRPr="001179C6">
              <w:rPr>
                <w:b/>
              </w:rPr>
              <w:t xml:space="preserve">Систему </w:t>
            </w:r>
            <w:r w:rsidRPr="001179C6">
              <w:rPr>
                <w:b/>
                <w:color w:val="000000"/>
              </w:rPr>
              <w:t>в составе</w:t>
            </w:r>
            <w:r w:rsidRPr="001179C6">
              <w:rPr>
                <w:rStyle w:val="affff9"/>
                <w:color w:val="000000"/>
              </w:rPr>
              <w:footnoteReference w:id="46"/>
            </w:r>
            <w:r w:rsidRPr="001179C6">
              <w:rPr>
                <w:b/>
                <w:color w:val="000000"/>
              </w:rPr>
              <w:t>:</w:t>
            </w:r>
          </w:p>
        </w:tc>
        <w:tc>
          <w:tcPr>
            <w:tcW w:w="3826" w:type="dxa"/>
          </w:tcPr>
          <w:p w14:paraId="081497C7" w14:textId="77777777" w:rsidR="0086370B" w:rsidRPr="001179C6" w:rsidRDefault="0086370B" w:rsidP="0086370B">
            <w:pPr>
              <w:widowControl w:val="0"/>
              <w:spacing w:after="0" w:line="240" w:lineRule="auto"/>
              <w:ind w:firstLine="0"/>
              <w:contextualSpacing/>
              <w:rPr>
                <w:color w:val="000000"/>
              </w:rPr>
            </w:pPr>
          </w:p>
        </w:tc>
        <w:tc>
          <w:tcPr>
            <w:tcW w:w="3348" w:type="dxa"/>
          </w:tcPr>
          <w:p w14:paraId="190F6E7C" w14:textId="77777777" w:rsidR="0086370B" w:rsidRPr="001179C6" w:rsidRDefault="0086370B" w:rsidP="0086370B">
            <w:pPr>
              <w:widowControl w:val="0"/>
              <w:spacing w:after="0" w:line="240" w:lineRule="auto"/>
              <w:ind w:firstLine="0"/>
              <w:contextualSpacing/>
              <w:rPr>
                <w:bCs/>
              </w:rPr>
            </w:pPr>
          </w:p>
        </w:tc>
        <w:tc>
          <w:tcPr>
            <w:tcW w:w="2324" w:type="dxa"/>
          </w:tcPr>
          <w:p w14:paraId="000E3F93" w14:textId="77777777" w:rsidR="0086370B" w:rsidRPr="001179C6" w:rsidRDefault="0086370B" w:rsidP="0086370B">
            <w:pPr>
              <w:widowControl w:val="0"/>
              <w:spacing w:after="0" w:line="240" w:lineRule="auto"/>
              <w:ind w:firstLine="0"/>
              <w:contextualSpacing/>
              <w:jc w:val="left"/>
              <w:rPr>
                <w:bCs/>
                <w:color w:val="000000"/>
              </w:rPr>
            </w:pPr>
          </w:p>
        </w:tc>
      </w:tr>
      <w:tr w:rsidR="0086370B" w:rsidRPr="001179C6" w14:paraId="1BBE32CC" w14:textId="77777777" w:rsidTr="00EA1138">
        <w:trPr>
          <w:trHeight w:val="340"/>
        </w:trPr>
        <w:tc>
          <w:tcPr>
            <w:tcW w:w="1272" w:type="dxa"/>
          </w:tcPr>
          <w:p w14:paraId="31005C8F" w14:textId="0DFFC655"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.3.1</w:t>
            </w:r>
          </w:p>
        </w:tc>
        <w:tc>
          <w:tcPr>
            <w:tcW w:w="3685" w:type="dxa"/>
          </w:tcPr>
          <w:p w14:paraId="75EB94B1" w14:textId="77777777" w:rsidR="0086370B" w:rsidRPr="001179C6" w:rsidRDefault="0086370B" w:rsidP="0086370B">
            <w:pPr>
              <w:pStyle w:val="213"/>
              <w:widowControl w:val="0"/>
              <w:tabs>
                <w:tab w:val="left" w:pos="561"/>
              </w:tabs>
              <w:spacing w:after="0" w:line="240" w:lineRule="auto"/>
              <w:ind w:left="0" w:firstLine="0"/>
              <w:rPr>
                <w:color w:val="000000"/>
              </w:rPr>
            </w:pPr>
            <w:r w:rsidRPr="001179C6">
              <w:rPr>
                <w:color w:val="000000"/>
              </w:rPr>
              <w:t>Спецификация оборудования</w:t>
            </w:r>
            <w:r w:rsidRPr="001179C6">
              <w:rPr>
                <w:rStyle w:val="affff9"/>
                <w:color w:val="000000" w:themeColor="text1"/>
              </w:rPr>
              <w:footnoteReference w:id="47"/>
            </w:r>
          </w:p>
        </w:tc>
        <w:tc>
          <w:tcPr>
            <w:tcW w:w="3826" w:type="dxa"/>
          </w:tcPr>
          <w:p w14:paraId="69B433B9" w14:textId="77777777" w:rsidR="0086370B" w:rsidRPr="001179C6" w:rsidRDefault="0086370B" w:rsidP="0086370B">
            <w:pPr>
              <w:widowControl w:val="0"/>
              <w:spacing w:after="0" w:line="240" w:lineRule="auto"/>
              <w:ind w:firstLine="0"/>
              <w:contextualSpacing/>
              <w:rPr>
                <w:bCs/>
                <w:iCs/>
                <w:color w:val="000000"/>
              </w:rPr>
            </w:pPr>
            <w:r w:rsidRPr="001179C6">
              <w:t>ГОСТ Р 59795-2021</w:t>
            </w:r>
            <w:r w:rsidRPr="001179C6">
              <w:rPr>
                <w:bCs/>
                <w:iCs/>
                <w:color w:val="000000"/>
              </w:rPr>
              <w:t>;</w:t>
            </w:r>
          </w:p>
          <w:p w14:paraId="41312FED" w14:textId="37BED8D5" w:rsidR="0086370B" w:rsidRPr="001179C6" w:rsidRDefault="0086370B" w:rsidP="0086370B">
            <w:pPr>
              <w:widowControl w:val="0"/>
              <w:spacing w:after="0" w:line="240" w:lineRule="auto"/>
              <w:ind w:firstLine="0"/>
              <w:contextualSpacing/>
              <w:rPr>
                <w:color w:val="000000"/>
              </w:rPr>
            </w:pPr>
            <w:r w:rsidRPr="001179C6">
              <w:rPr>
                <w:bCs/>
              </w:rPr>
              <w:t>ГОСТ 21.110-2013</w:t>
            </w:r>
            <w:r w:rsidR="00E11A3B">
              <w:rPr>
                <w:bCs/>
              </w:rPr>
              <w:t>.</w:t>
            </w:r>
          </w:p>
        </w:tc>
        <w:tc>
          <w:tcPr>
            <w:tcW w:w="3348" w:type="dxa"/>
            <w:shd w:val="clear" w:color="auto" w:fill="FFFFFF" w:themeFill="background1"/>
          </w:tcPr>
          <w:p w14:paraId="540EA3EA" w14:textId="77777777" w:rsidR="00A81448" w:rsidRPr="001179C6" w:rsidRDefault="00A81448" w:rsidP="00A81448">
            <w:pPr>
              <w:widowControl w:val="0"/>
              <w:spacing w:after="0" w:line="240" w:lineRule="auto"/>
              <w:ind w:firstLine="0"/>
              <w:contextualSpacing/>
              <w:jc w:val="left"/>
              <w:rPr>
                <w:color w:val="000000"/>
              </w:rPr>
            </w:pPr>
            <w:r w:rsidRPr="001179C6">
              <w:rPr>
                <w:color w:val="000000"/>
              </w:rPr>
              <w:t>Подрядчик предоставляет:</w:t>
            </w:r>
          </w:p>
          <w:p w14:paraId="25B4C088" w14:textId="4D0EDEFD" w:rsidR="0086370B" w:rsidRDefault="00A81448" w:rsidP="00A81448">
            <w:pPr>
              <w:widowControl w:val="0"/>
              <w:spacing w:after="0" w:line="240" w:lineRule="auto"/>
              <w:ind w:firstLine="0"/>
              <w:contextualSpacing/>
              <w:jc w:val="left"/>
              <w:rPr>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Pr>
                <w:color w:val="000000"/>
              </w:rPr>
              <w:t>2</w:t>
            </w:r>
            <w:r w:rsidRPr="001179C6">
              <w:rPr>
                <w:color w:val="000000"/>
              </w:rPr>
              <w:t> этапу</w:t>
            </w:r>
            <w:r>
              <w:rPr>
                <w:color w:val="000000"/>
              </w:rPr>
              <w:t>.</w:t>
            </w:r>
          </w:p>
          <w:p w14:paraId="436B990B" w14:textId="49C6D10F" w:rsidR="0086370B" w:rsidRPr="001179C6" w:rsidRDefault="0086370B" w:rsidP="006768CD">
            <w:pPr>
              <w:widowControl w:val="0"/>
              <w:spacing w:after="0" w:line="240" w:lineRule="auto"/>
              <w:ind w:firstLine="0"/>
              <w:contextualSpacing/>
              <w:jc w:val="left"/>
            </w:pPr>
            <w:r>
              <w:rPr>
                <w:color w:val="000000"/>
              </w:rPr>
              <w:t xml:space="preserve">Срок рассмотрения и </w:t>
            </w:r>
            <w:r w:rsidRPr="006768CD">
              <w:t xml:space="preserve">согласования Получателем не более </w:t>
            </w:r>
            <w:r w:rsidRPr="006768CD">
              <w:rPr>
                <w:b/>
              </w:rPr>
              <w:t xml:space="preserve">5 (пяти) </w:t>
            </w:r>
            <w:r w:rsidRPr="006768CD">
              <w:t>рабочих дней со дня предоставления Подрядчиком.</w:t>
            </w:r>
          </w:p>
        </w:tc>
        <w:tc>
          <w:tcPr>
            <w:tcW w:w="2324" w:type="dxa"/>
          </w:tcPr>
          <w:p w14:paraId="11DB0E3F" w14:textId="5F8AF875" w:rsidR="0086370B" w:rsidRPr="001179C6"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03AF6013" w14:textId="77777777" w:rsidTr="00EA1138">
        <w:trPr>
          <w:trHeight w:val="340"/>
        </w:trPr>
        <w:tc>
          <w:tcPr>
            <w:tcW w:w="1272" w:type="dxa"/>
          </w:tcPr>
          <w:p w14:paraId="6AAF8084" w14:textId="2C90F958"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.3.2</w:t>
            </w:r>
          </w:p>
        </w:tc>
        <w:tc>
          <w:tcPr>
            <w:tcW w:w="3685" w:type="dxa"/>
          </w:tcPr>
          <w:p w14:paraId="69E241EF" w14:textId="0945BBCA" w:rsidR="0086370B" w:rsidRPr="001179C6" w:rsidRDefault="0086370B" w:rsidP="0086370B">
            <w:pPr>
              <w:pStyle w:val="213"/>
              <w:widowControl w:val="0"/>
              <w:tabs>
                <w:tab w:val="left" w:pos="561"/>
              </w:tabs>
              <w:spacing w:after="0" w:line="240" w:lineRule="auto"/>
              <w:ind w:left="0" w:firstLine="0"/>
              <w:rPr>
                <w:color w:val="000000"/>
              </w:rPr>
            </w:pPr>
            <w:r w:rsidRPr="001179C6">
              <w:rPr>
                <w:color w:val="000000"/>
              </w:rPr>
              <w:t>Программа и методика предварительных комплексных испытаний</w:t>
            </w:r>
            <w:r w:rsidRPr="001179C6">
              <w:rPr>
                <w:rStyle w:val="affff9"/>
                <w:color w:val="000000"/>
              </w:rPr>
              <w:footnoteReference w:id="48"/>
            </w:r>
          </w:p>
        </w:tc>
        <w:tc>
          <w:tcPr>
            <w:tcW w:w="3826" w:type="dxa"/>
          </w:tcPr>
          <w:p w14:paraId="280862F0" w14:textId="77777777" w:rsidR="0086370B" w:rsidRPr="001179C6" w:rsidRDefault="0086370B" w:rsidP="0086370B">
            <w:pPr>
              <w:widowControl w:val="0"/>
              <w:spacing w:after="0" w:line="240" w:lineRule="auto"/>
              <w:ind w:firstLine="0"/>
              <w:contextualSpacing/>
              <w:rPr>
                <w:bCs/>
                <w:iCs/>
              </w:rPr>
            </w:pPr>
            <w:r w:rsidRPr="001179C6">
              <w:t>ГОСТ Р 59795-2021</w:t>
            </w:r>
            <w:r w:rsidRPr="001179C6">
              <w:rPr>
                <w:bCs/>
                <w:iCs/>
              </w:rPr>
              <w:t xml:space="preserve">; </w:t>
            </w:r>
          </w:p>
          <w:p w14:paraId="24388F08" w14:textId="77777777" w:rsidR="0086370B" w:rsidRPr="00D40BA9" w:rsidRDefault="0086370B" w:rsidP="0086370B">
            <w:pPr>
              <w:widowControl w:val="0"/>
              <w:spacing w:after="0" w:line="240" w:lineRule="auto"/>
              <w:ind w:firstLine="0"/>
              <w:contextualSpacing/>
              <w:rPr>
                <w:kern w:val="1"/>
                <w:lang w:eastAsia="zh-CN" w:bidi="hi-IN"/>
              </w:rPr>
            </w:pPr>
            <w:r w:rsidRPr="00D40BA9">
              <w:rPr>
                <w:kern w:val="1"/>
                <w:lang w:eastAsia="zh-CN" w:bidi="hi-IN"/>
              </w:rPr>
              <w:t>ГОСТ Р 59792-2021;</w:t>
            </w:r>
          </w:p>
          <w:p w14:paraId="64C8675A" w14:textId="22D70966" w:rsidR="0086370B" w:rsidRPr="001179C6" w:rsidRDefault="0086370B" w:rsidP="00765D1C">
            <w:pPr>
              <w:widowControl w:val="0"/>
              <w:spacing w:after="0" w:line="240" w:lineRule="auto"/>
              <w:ind w:firstLine="0"/>
              <w:contextualSpacing/>
              <w:rPr>
                <w:color w:val="000000"/>
              </w:rPr>
            </w:pPr>
            <w:r w:rsidRPr="00D40BA9">
              <w:rPr>
                <w:color w:val="000000"/>
              </w:rPr>
              <w:t>Методика проведения испытаний СЗИ Системы, п.</w:t>
            </w:r>
            <w:r>
              <w:rPr>
                <w:color w:val="000000"/>
              </w:rPr>
              <w:t xml:space="preserve"> </w:t>
            </w:r>
            <w:r w:rsidR="00765D1C">
              <w:rPr>
                <w:color w:val="000000"/>
              </w:rPr>
              <w:t>9</w:t>
            </w:r>
            <w:r w:rsidRPr="00D40BA9">
              <w:rPr>
                <w:color w:val="000000"/>
              </w:rPr>
              <w:t xml:space="preserve"> Приложения № </w:t>
            </w:r>
            <w:r w:rsidR="00E11A3B">
              <w:rPr>
                <w:color w:val="000000"/>
              </w:rPr>
              <w:t>6</w:t>
            </w:r>
            <w:r w:rsidRPr="00D40BA9">
              <w:rPr>
                <w:color w:val="000000"/>
              </w:rPr>
              <w:t xml:space="preserve"> к Описанию объекта закупки</w:t>
            </w:r>
            <w:r w:rsidR="00E11A3B">
              <w:rPr>
                <w:color w:val="000000"/>
              </w:rPr>
              <w:t>.</w:t>
            </w:r>
          </w:p>
        </w:tc>
        <w:tc>
          <w:tcPr>
            <w:tcW w:w="3348" w:type="dxa"/>
            <w:shd w:val="clear" w:color="auto" w:fill="FFFFFF" w:themeFill="background1"/>
          </w:tcPr>
          <w:p w14:paraId="1FB0734D"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69E669FF" w14:textId="54864DEE" w:rsidR="0086370B" w:rsidRDefault="0086370B" w:rsidP="0086370B">
            <w:pPr>
              <w:widowControl w:val="0"/>
              <w:spacing w:after="0" w:line="240" w:lineRule="auto"/>
              <w:ind w:firstLine="0"/>
              <w:contextualSpacing/>
              <w:jc w:val="left"/>
              <w:rPr>
                <w:color w:val="000000"/>
              </w:rPr>
            </w:pPr>
            <w:r w:rsidRPr="001179C6">
              <w:rPr>
                <w:color w:val="000000"/>
              </w:rPr>
              <w:t xml:space="preserve">не позднее чем за </w:t>
            </w:r>
            <w:r>
              <w:rPr>
                <w:b/>
                <w:color w:val="000000"/>
              </w:rPr>
              <w:t>5</w:t>
            </w:r>
            <w:r w:rsidRPr="00EC047D">
              <w:rPr>
                <w:b/>
                <w:color w:val="000000"/>
              </w:rPr>
              <w:t xml:space="preserve"> (</w:t>
            </w:r>
            <w:r>
              <w:rPr>
                <w:b/>
                <w:color w:val="000000"/>
              </w:rPr>
              <w:t>пять</w:t>
            </w:r>
            <w:r w:rsidRPr="00EC047D">
              <w:rPr>
                <w:b/>
                <w:color w:val="000000"/>
              </w:rPr>
              <w:t xml:space="preserve">) </w:t>
            </w:r>
            <w:r w:rsidRPr="001179C6">
              <w:rPr>
                <w:color w:val="000000"/>
              </w:rPr>
              <w:t xml:space="preserve">рабочих дней до дня </w:t>
            </w:r>
            <w:r>
              <w:rPr>
                <w:color w:val="000000"/>
              </w:rPr>
              <w:t>начала предварительных комплексных испытаний.</w:t>
            </w:r>
          </w:p>
          <w:p w14:paraId="4ADE70CD" w14:textId="5CAFD58F" w:rsidR="0086370B" w:rsidRPr="001179C6" w:rsidRDefault="0086370B" w:rsidP="006768CD">
            <w:pPr>
              <w:widowControl w:val="0"/>
              <w:spacing w:after="0" w:line="240" w:lineRule="auto"/>
              <w:ind w:firstLine="0"/>
              <w:contextualSpacing/>
              <w:jc w:val="left"/>
            </w:pPr>
            <w:r>
              <w:rPr>
                <w:color w:val="000000"/>
              </w:rPr>
              <w:t xml:space="preserve">Срок рассмотрения и </w:t>
            </w:r>
            <w:r w:rsidRPr="006768CD">
              <w:t xml:space="preserve">согласования Получателем не </w:t>
            </w:r>
            <w:r>
              <w:rPr>
                <w:color w:val="000000"/>
              </w:rPr>
              <w:t xml:space="preserve">более </w:t>
            </w:r>
            <w:r>
              <w:rPr>
                <w:b/>
                <w:color w:val="000000"/>
              </w:rPr>
              <w:t>3</w:t>
            </w:r>
            <w:r w:rsidRPr="00EC047D">
              <w:rPr>
                <w:b/>
                <w:color w:val="000000"/>
              </w:rPr>
              <w:t xml:space="preserve"> (</w:t>
            </w:r>
            <w:r>
              <w:rPr>
                <w:b/>
                <w:color w:val="000000"/>
              </w:rPr>
              <w:t>трех)</w:t>
            </w:r>
            <w:r w:rsidRPr="00EC047D">
              <w:rPr>
                <w:b/>
                <w:color w:val="000000"/>
              </w:rPr>
              <w:t xml:space="preserve"> </w:t>
            </w:r>
            <w:r>
              <w:rPr>
                <w:color w:val="000000"/>
              </w:rPr>
              <w:t>рабочих дней со дня предоставления Подрядчиком.</w:t>
            </w:r>
          </w:p>
        </w:tc>
        <w:tc>
          <w:tcPr>
            <w:tcW w:w="2324" w:type="dxa"/>
          </w:tcPr>
          <w:p w14:paraId="529A4755" w14:textId="20486C96" w:rsidR="0086370B" w:rsidRPr="001179C6"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5929BF80" w14:textId="77777777" w:rsidTr="00EA1138">
        <w:trPr>
          <w:trHeight w:val="340"/>
        </w:trPr>
        <w:tc>
          <w:tcPr>
            <w:tcW w:w="1272" w:type="dxa"/>
          </w:tcPr>
          <w:p w14:paraId="6E10B810" w14:textId="0D370C56" w:rsidR="0086370B" w:rsidRPr="001179C6" w:rsidRDefault="006768CD" w:rsidP="0086370B">
            <w:pPr>
              <w:widowControl w:val="0"/>
              <w:spacing w:after="0" w:line="240" w:lineRule="auto"/>
              <w:ind w:firstLine="0"/>
              <w:contextualSpacing/>
              <w:jc w:val="center"/>
              <w:rPr>
                <w:color w:val="000000"/>
              </w:rPr>
            </w:pPr>
            <w:r>
              <w:rPr>
                <w:color w:val="000000"/>
              </w:rPr>
              <w:t>2</w:t>
            </w:r>
            <w:r w:rsidR="0086370B">
              <w:rPr>
                <w:color w:val="000000"/>
              </w:rPr>
              <w:t>.3.3</w:t>
            </w:r>
          </w:p>
        </w:tc>
        <w:tc>
          <w:tcPr>
            <w:tcW w:w="3685" w:type="dxa"/>
          </w:tcPr>
          <w:p w14:paraId="127239D2" w14:textId="02428B09" w:rsidR="0086370B" w:rsidRPr="001179C6" w:rsidRDefault="0086370B" w:rsidP="0086370B">
            <w:pPr>
              <w:pStyle w:val="213"/>
              <w:widowControl w:val="0"/>
              <w:tabs>
                <w:tab w:val="left" w:pos="561"/>
              </w:tabs>
              <w:spacing w:after="0" w:line="240" w:lineRule="auto"/>
              <w:ind w:left="0" w:firstLine="0"/>
              <w:rPr>
                <w:color w:val="000000"/>
              </w:rPr>
            </w:pPr>
            <w:r w:rsidRPr="00363212">
              <w:rPr>
                <w:color w:val="000000"/>
              </w:rPr>
              <w:t>Разрешительная система доступа (матрица доступа)</w:t>
            </w:r>
          </w:p>
        </w:tc>
        <w:tc>
          <w:tcPr>
            <w:tcW w:w="3826" w:type="dxa"/>
          </w:tcPr>
          <w:p w14:paraId="4320F871" w14:textId="243793C5" w:rsidR="0086370B" w:rsidRPr="001179C6" w:rsidRDefault="0086370B" w:rsidP="0086370B">
            <w:pPr>
              <w:widowControl w:val="0"/>
              <w:spacing w:after="0" w:line="240" w:lineRule="auto"/>
              <w:ind w:firstLine="0"/>
              <w:contextualSpacing/>
            </w:pPr>
            <w:r>
              <w:t>В соответствии с п. 1</w:t>
            </w:r>
            <w:r w:rsidR="001A7800">
              <w:t>1</w:t>
            </w:r>
            <w:r>
              <w:t xml:space="preserve"> Приложения № </w:t>
            </w:r>
            <w:r w:rsidR="00E11A3B">
              <w:t>6</w:t>
            </w:r>
            <w:r>
              <w:t xml:space="preserve"> к Описанию объекта закупки</w:t>
            </w:r>
            <w:r w:rsidR="00E11A3B">
              <w:t>.</w:t>
            </w:r>
          </w:p>
        </w:tc>
        <w:tc>
          <w:tcPr>
            <w:tcW w:w="3348" w:type="dxa"/>
            <w:shd w:val="clear" w:color="auto" w:fill="FFFFFF" w:themeFill="background1"/>
          </w:tcPr>
          <w:p w14:paraId="1ECAA881"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5FAF3281" w14:textId="77777777" w:rsidR="0086370B" w:rsidRDefault="0086370B" w:rsidP="0086370B">
            <w:pPr>
              <w:widowControl w:val="0"/>
              <w:spacing w:after="0" w:line="240" w:lineRule="auto"/>
              <w:ind w:firstLine="0"/>
              <w:contextualSpacing/>
              <w:jc w:val="left"/>
              <w:rPr>
                <w:color w:val="000000"/>
              </w:rPr>
            </w:pPr>
            <w:r w:rsidRPr="001179C6">
              <w:rPr>
                <w:color w:val="000000"/>
              </w:rPr>
              <w:t xml:space="preserve">не позднее чем за </w:t>
            </w:r>
            <w:r>
              <w:rPr>
                <w:b/>
                <w:color w:val="000000"/>
              </w:rPr>
              <w:t>5</w:t>
            </w:r>
            <w:r w:rsidRPr="00EC047D">
              <w:rPr>
                <w:b/>
                <w:color w:val="000000"/>
              </w:rPr>
              <w:t xml:space="preserve"> (</w:t>
            </w:r>
            <w:r>
              <w:rPr>
                <w:b/>
                <w:color w:val="000000"/>
              </w:rPr>
              <w:t>пять</w:t>
            </w:r>
            <w:r w:rsidRPr="00EC047D">
              <w:rPr>
                <w:b/>
                <w:color w:val="000000"/>
              </w:rPr>
              <w:t xml:space="preserve">) </w:t>
            </w:r>
            <w:r w:rsidRPr="001179C6">
              <w:rPr>
                <w:color w:val="000000"/>
              </w:rPr>
              <w:t xml:space="preserve">рабочих дней до дня </w:t>
            </w:r>
            <w:r>
              <w:rPr>
                <w:color w:val="000000"/>
              </w:rPr>
              <w:t>начала предварительных комплексных испытаний.</w:t>
            </w:r>
          </w:p>
          <w:p w14:paraId="62E7E802" w14:textId="6FCED860" w:rsidR="0086370B" w:rsidRPr="001179C6" w:rsidRDefault="0086370B" w:rsidP="006768CD">
            <w:pPr>
              <w:widowControl w:val="0"/>
              <w:spacing w:after="0" w:line="240" w:lineRule="auto"/>
              <w:ind w:firstLine="0"/>
              <w:contextualSpacing/>
              <w:jc w:val="left"/>
              <w:rPr>
                <w:color w:val="000000"/>
              </w:rPr>
            </w:pPr>
            <w:r>
              <w:rPr>
                <w:color w:val="000000"/>
              </w:rPr>
              <w:t xml:space="preserve">Срок рассмотрения и </w:t>
            </w:r>
            <w:r w:rsidRPr="006768CD">
              <w:t xml:space="preserve">согласования Получателем не более </w:t>
            </w:r>
            <w:r w:rsidRPr="006768CD">
              <w:rPr>
                <w:b/>
              </w:rPr>
              <w:t xml:space="preserve">3 (трех) </w:t>
            </w:r>
            <w:r w:rsidRPr="006768CD">
              <w:t xml:space="preserve">рабочих дней </w:t>
            </w:r>
            <w:r>
              <w:rPr>
                <w:color w:val="000000"/>
              </w:rPr>
              <w:t>со дня предоставления Подрядчиком.</w:t>
            </w:r>
          </w:p>
        </w:tc>
        <w:tc>
          <w:tcPr>
            <w:tcW w:w="2324" w:type="dxa"/>
          </w:tcPr>
          <w:p w14:paraId="75BC7036" w14:textId="1764FC8F" w:rsidR="0086370B" w:rsidRDefault="00C14102" w:rsidP="0086370B">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00346B65" w14:textId="77777777" w:rsidTr="00EA1138">
        <w:trPr>
          <w:trHeight w:val="340"/>
        </w:trPr>
        <w:tc>
          <w:tcPr>
            <w:tcW w:w="1272" w:type="dxa"/>
          </w:tcPr>
          <w:p w14:paraId="1D5CDAB0" w14:textId="235D4700" w:rsidR="0086370B" w:rsidRPr="001179C6" w:rsidRDefault="006768CD" w:rsidP="0086370B">
            <w:pPr>
              <w:widowControl w:val="0"/>
              <w:spacing w:after="0" w:line="240" w:lineRule="auto"/>
              <w:ind w:firstLine="0"/>
              <w:contextualSpacing/>
              <w:jc w:val="center"/>
              <w:rPr>
                <w:color w:val="000000"/>
              </w:rPr>
            </w:pPr>
            <w:r>
              <w:rPr>
                <w:color w:val="000000"/>
              </w:rPr>
              <w:t>2</w:t>
            </w:r>
            <w:r w:rsidR="0086370B">
              <w:rPr>
                <w:color w:val="000000"/>
              </w:rPr>
              <w:t>.3.4</w:t>
            </w:r>
          </w:p>
        </w:tc>
        <w:tc>
          <w:tcPr>
            <w:tcW w:w="3685" w:type="dxa"/>
          </w:tcPr>
          <w:p w14:paraId="0E3E450B" w14:textId="5AB346FC" w:rsidR="0086370B" w:rsidRPr="001179C6" w:rsidRDefault="0086370B" w:rsidP="0086370B">
            <w:pPr>
              <w:pStyle w:val="213"/>
              <w:widowControl w:val="0"/>
              <w:tabs>
                <w:tab w:val="left" w:pos="561"/>
              </w:tabs>
              <w:spacing w:after="0" w:line="240" w:lineRule="auto"/>
              <w:ind w:left="0" w:firstLine="0"/>
              <w:rPr>
                <w:color w:val="000000"/>
              </w:rPr>
            </w:pPr>
            <w:r>
              <w:rPr>
                <w:color w:val="000000"/>
              </w:rPr>
              <w:t>Матрица коммуникаций</w:t>
            </w:r>
          </w:p>
        </w:tc>
        <w:tc>
          <w:tcPr>
            <w:tcW w:w="3826" w:type="dxa"/>
          </w:tcPr>
          <w:p w14:paraId="05EB65D5" w14:textId="0FA105A6" w:rsidR="0086370B" w:rsidRPr="001179C6" w:rsidRDefault="0086370B" w:rsidP="0086370B">
            <w:pPr>
              <w:widowControl w:val="0"/>
              <w:spacing w:after="0" w:line="240" w:lineRule="auto"/>
              <w:ind w:firstLine="0"/>
              <w:contextualSpacing/>
            </w:pPr>
            <w:r>
              <w:t>В соответствии с п. 1</w:t>
            </w:r>
            <w:r w:rsidR="001A7800">
              <w:t>2</w:t>
            </w:r>
            <w:r>
              <w:t xml:space="preserve"> Приложения № </w:t>
            </w:r>
            <w:r w:rsidR="00E11A3B">
              <w:t>6</w:t>
            </w:r>
            <w:r>
              <w:t xml:space="preserve"> к Описанию объекта закупки</w:t>
            </w:r>
            <w:r w:rsidR="00E11A3B">
              <w:t>.</w:t>
            </w:r>
          </w:p>
        </w:tc>
        <w:tc>
          <w:tcPr>
            <w:tcW w:w="3348" w:type="dxa"/>
            <w:shd w:val="clear" w:color="auto" w:fill="FFFFFF" w:themeFill="background1"/>
          </w:tcPr>
          <w:p w14:paraId="4F5B972C"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07C3627B" w14:textId="77777777" w:rsidR="0086370B" w:rsidRDefault="0086370B" w:rsidP="0086370B">
            <w:pPr>
              <w:widowControl w:val="0"/>
              <w:spacing w:after="0" w:line="240" w:lineRule="auto"/>
              <w:ind w:firstLine="0"/>
              <w:contextualSpacing/>
              <w:jc w:val="left"/>
              <w:rPr>
                <w:color w:val="000000"/>
              </w:rPr>
            </w:pPr>
            <w:r w:rsidRPr="001179C6">
              <w:rPr>
                <w:color w:val="000000"/>
              </w:rPr>
              <w:t xml:space="preserve">не позднее чем за </w:t>
            </w:r>
            <w:r>
              <w:rPr>
                <w:b/>
                <w:color w:val="000000"/>
              </w:rPr>
              <w:t>5</w:t>
            </w:r>
            <w:r w:rsidRPr="00EC047D">
              <w:rPr>
                <w:b/>
                <w:color w:val="000000"/>
              </w:rPr>
              <w:t xml:space="preserve"> (</w:t>
            </w:r>
            <w:r>
              <w:rPr>
                <w:b/>
                <w:color w:val="000000"/>
              </w:rPr>
              <w:t>пять</w:t>
            </w:r>
            <w:r w:rsidRPr="00EC047D">
              <w:rPr>
                <w:b/>
                <w:color w:val="000000"/>
              </w:rPr>
              <w:t xml:space="preserve">) </w:t>
            </w:r>
            <w:r w:rsidRPr="001179C6">
              <w:rPr>
                <w:color w:val="000000"/>
              </w:rPr>
              <w:t xml:space="preserve">рабочих дней до дня </w:t>
            </w:r>
            <w:r>
              <w:rPr>
                <w:color w:val="000000"/>
              </w:rPr>
              <w:t>начала предварительных комплексных испытаний.</w:t>
            </w:r>
          </w:p>
          <w:p w14:paraId="32AE3DA6" w14:textId="1872BAE9" w:rsidR="0086370B" w:rsidRPr="001179C6" w:rsidRDefault="0086370B" w:rsidP="006768CD">
            <w:pPr>
              <w:widowControl w:val="0"/>
              <w:spacing w:after="0" w:line="240" w:lineRule="auto"/>
              <w:ind w:firstLine="0"/>
              <w:contextualSpacing/>
              <w:jc w:val="left"/>
              <w:rPr>
                <w:color w:val="000000"/>
              </w:rPr>
            </w:pPr>
            <w:r>
              <w:rPr>
                <w:color w:val="000000"/>
              </w:rPr>
              <w:t xml:space="preserve">Срок </w:t>
            </w:r>
            <w:r w:rsidRPr="008E2510">
              <w:t xml:space="preserve">рассмотрения и </w:t>
            </w:r>
            <w:r w:rsidRPr="006768CD">
              <w:t xml:space="preserve">согласования Получателем не более </w:t>
            </w:r>
            <w:r w:rsidRPr="006768CD">
              <w:rPr>
                <w:b/>
              </w:rPr>
              <w:t xml:space="preserve">3 (трех) </w:t>
            </w:r>
            <w:r w:rsidRPr="006768CD">
              <w:t xml:space="preserve">рабочих дней со дня предоставления </w:t>
            </w:r>
            <w:r>
              <w:rPr>
                <w:color w:val="000000"/>
              </w:rPr>
              <w:t>Подрядчиком.</w:t>
            </w:r>
          </w:p>
        </w:tc>
        <w:tc>
          <w:tcPr>
            <w:tcW w:w="2324" w:type="dxa"/>
          </w:tcPr>
          <w:p w14:paraId="617FD5A8" w14:textId="773AC637" w:rsidR="0086370B" w:rsidRDefault="00C14102" w:rsidP="0086370B">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6972334E" w14:textId="77777777" w:rsidTr="00606791">
        <w:trPr>
          <w:trHeight w:val="1195"/>
        </w:trPr>
        <w:tc>
          <w:tcPr>
            <w:tcW w:w="1272" w:type="dxa"/>
          </w:tcPr>
          <w:p w14:paraId="7A05645C" w14:textId="1792B7B5" w:rsidR="0086370B" w:rsidRPr="001179C6" w:rsidRDefault="006768CD" w:rsidP="0086370B">
            <w:pPr>
              <w:widowControl w:val="0"/>
              <w:spacing w:after="0" w:line="240" w:lineRule="auto"/>
              <w:ind w:firstLine="0"/>
              <w:contextualSpacing/>
              <w:jc w:val="center"/>
            </w:pPr>
            <w:r>
              <w:t>2</w:t>
            </w:r>
            <w:r w:rsidR="0086370B" w:rsidRPr="001179C6">
              <w:t>.3.</w:t>
            </w:r>
            <w:r w:rsidR="0086370B">
              <w:t>5</w:t>
            </w:r>
          </w:p>
        </w:tc>
        <w:tc>
          <w:tcPr>
            <w:tcW w:w="3685" w:type="dxa"/>
          </w:tcPr>
          <w:p w14:paraId="3BE804C0" w14:textId="0ED33117" w:rsidR="0086370B" w:rsidRPr="001179C6" w:rsidRDefault="0086370B" w:rsidP="0086370B">
            <w:pPr>
              <w:pStyle w:val="213"/>
              <w:widowControl w:val="0"/>
              <w:tabs>
                <w:tab w:val="left" w:pos="561"/>
              </w:tabs>
              <w:spacing w:after="0" w:line="240" w:lineRule="auto"/>
              <w:ind w:left="0" w:firstLine="0"/>
            </w:pPr>
            <w:r w:rsidRPr="001179C6">
              <w:t>Программа и методика опытной эксплуатации</w:t>
            </w:r>
            <w:r w:rsidRPr="001179C6">
              <w:rPr>
                <w:rStyle w:val="affff9"/>
              </w:rPr>
              <w:footnoteReference w:id="49"/>
            </w:r>
          </w:p>
        </w:tc>
        <w:tc>
          <w:tcPr>
            <w:tcW w:w="3826" w:type="dxa"/>
          </w:tcPr>
          <w:p w14:paraId="4F0AFFCF" w14:textId="77777777" w:rsidR="0086370B" w:rsidRPr="001179C6" w:rsidRDefault="0086370B" w:rsidP="0086370B">
            <w:pPr>
              <w:widowControl w:val="0"/>
              <w:spacing w:after="0" w:line="240" w:lineRule="auto"/>
              <w:ind w:firstLine="0"/>
              <w:contextualSpacing/>
              <w:rPr>
                <w:bCs/>
                <w:iCs/>
              </w:rPr>
            </w:pPr>
            <w:r w:rsidRPr="001179C6">
              <w:t>ГОСТ Р 59795-2021</w:t>
            </w:r>
            <w:r w:rsidRPr="001179C6">
              <w:rPr>
                <w:bCs/>
                <w:iCs/>
              </w:rPr>
              <w:t>;</w:t>
            </w:r>
          </w:p>
          <w:p w14:paraId="74047BAB" w14:textId="60CAFDB1" w:rsidR="0086370B" w:rsidRPr="001179C6" w:rsidRDefault="0086370B" w:rsidP="0086370B">
            <w:pPr>
              <w:widowControl w:val="0"/>
              <w:spacing w:after="0" w:line="240" w:lineRule="auto"/>
              <w:ind w:firstLine="0"/>
              <w:contextualSpacing/>
            </w:pPr>
            <w:r w:rsidRPr="001179C6">
              <w:rPr>
                <w:kern w:val="1"/>
                <w:lang w:eastAsia="zh-CN" w:bidi="hi-IN"/>
              </w:rPr>
              <w:t>ГОСТ Р 59792-2021</w:t>
            </w:r>
            <w:r w:rsidR="00E11A3B">
              <w:rPr>
                <w:kern w:val="1"/>
                <w:lang w:eastAsia="zh-CN" w:bidi="hi-IN"/>
              </w:rPr>
              <w:t>.</w:t>
            </w:r>
          </w:p>
        </w:tc>
        <w:tc>
          <w:tcPr>
            <w:tcW w:w="3348" w:type="dxa"/>
            <w:shd w:val="clear" w:color="auto" w:fill="FFFFFF" w:themeFill="background1"/>
          </w:tcPr>
          <w:p w14:paraId="2EDF6633"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35636E8C" w14:textId="4CF81141" w:rsidR="0086370B" w:rsidRDefault="0086370B" w:rsidP="0086370B">
            <w:pPr>
              <w:widowControl w:val="0"/>
              <w:spacing w:after="0" w:line="240" w:lineRule="auto"/>
              <w:ind w:firstLine="0"/>
              <w:contextualSpacing/>
              <w:jc w:val="left"/>
              <w:rPr>
                <w:color w:val="000000"/>
              </w:rPr>
            </w:pPr>
            <w:r w:rsidRPr="001179C6">
              <w:rPr>
                <w:color w:val="000000"/>
              </w:rPr>
              <w:t xml:space="preserve">не позднее чем за </w:t>
            </w:r>
            <w:r>
              <w:rPr>
                <w:b/>
                <w:color w:val="000000"/>
              </w:rPr>
              <w:t>5</w:t>
            </w:r>
            <w:r w:rsidRPr="00EC047D">
              <w:rPr>
                <w:b/>
                <w:color w:val="000000"/>
              </w:rPr>
              <w:t xml:space="preserve"> (</w:t>
            </w:r>
            <w:r>
              <w:rPr>
                <w:b/>
                <w:color w:val="000000"/>
              </w:rPr>
              <w:t>пять</w:t>
            </w:r>
            <w:r w:rsidRPr="00EC047D">
              <w:rPr>
                <w:b/>
                <w:color w:val="000000"/>
              </w:rPr>
              <w:t xml:space="preserve">) </w:t>
            </w:r>
            <w:r w:rsidRPr="001179C6">
              <w:rPr>
                <w:color w:val="000000"/>
              </w:rPr>
              <w:t xml:space="preserve">рабочих дней до дня </w:t>
            </w:r>
            <w:r>
              <w:rPr>
                <w:color w:val="000000"/>
              </w:rPr>
              <w:t>начала опытной эксплуатации.</w:t>
            </w:r>
          </w:p>
          <w:p w14:paraId="2DC5D482" w14:textId="5C50B7A4" w:rsidR="0086370B" w:rsidRPr="001179C6" w:rsidRDefault="0086370B" w:rsidP="006768CD">
            <w:pPr>
              <w:widowControl w:val="0"/>
              <w:spacing w:after="0" w:line="240" w:lineRule="auto"/>
              <w:ind w:firstLine="0"/>
              <w:contextualSpacing/>
              <w:jc w:val="left"/>
            </w:pPr>
            <w:r>
              <w:rPr>
                <w:color w:val="000000"/>
              </w:rPr>
              <w:t xml:space="preserve">Срок рассмотрения и </w:t>
            </w:r>
            <w:r w:rsidRPr="006768CD">
              <w:t xml:space="preserve">согласования </w:t>
            </w:r>
            <w:r w:rsidR="006768CD" w:rsidRPr="006768CD">
              <w:t>Получателем</w:t>
            </w:r>
            <w:r w:rsidRPr="006768CD">
              <w:t xml:space="preserve"> не более </w:t>
            </w:r>
            <w:r w:rsidRPr="006768CD">
              <w:rPr>
                <w:b/>
              </w:rPr>
              <w:t xml:space="preserve">3 (трех) </w:t>
            </w:r>
            <w:r w:rsidRPr="006768CD">
              <w:t xml:space="preserve">рабочих дней </w:t>
            </w:r>
            <w:r>
              <w:rPr>
                <w:color w:val="000000"/>
              </w:rPr>
              <w:t>со дня предоставления Подрядчиком.</w:t>
            </w:r>
          </w:p>
        </w:tc>
        <w:tc>
          <w:tcPr>
            <w:tcW w:w="2324" w:type="dxa"/>
          </w:tcPr>
          <w:p w14:paraId="19764643" w14:textId="53EB5D7A" w:rsidR="0086370B" w:rsidRPr="001179C6" w:rsidRDefault="00C14102" w:rsidP="0086370B">
            <w:pPr>
              <w:widowControl w:val="0"/>
              <w:spacing w:after="0" w:line="240" w:lineRule="auto"/>
              <w:ind w:firstLine="0"/>
              <w:contextualSpacing/>
              <w:jc w:val="left"/>
              <w:rPr>
                <w:bCs/>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2CBF1B29" w14:textId="77777777" w:rsidTr="00EA1138">
        <w:trPr>
          <w:trHeight w:val="340"/>
        </w:trPr>
        <w:tc>
          <w:tcPr>
            <w:tcW w:w="1272" w:type="dxa"/>
          </w:tcPr>
          <w:p w14:paraId="5D2735AA" w14:textId="0CAECC82"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.3.</w:t>
            </w:r>
            <w:r w:rsidR="0086370B">
              <w:rPr>
                <w:color w:val="000000"/>
              </w:rPr>
              <w:t>6</w:t>
            </w:r>
          </w:p>
        </w:tc>
        <w:tc>
          <w:tcPr>
            <w:tcW w:w="3685" w:type="dxa"/>
          </w:tcPr>
          <w:p w14:paraId="44429E0A" w14:textId="77777777" w:rsidR="0086370B" w:rsidRPr="001179C6" w:rsidRDefault="0086370B" w:rsidP="0086370B">
            <w:pPr>
              <w:pStyle w:val="213"/>
              <w:widowControl w:val="0"/>
              <w:tabs>
                <w:tab w:val="left" w:pos="561"/>
              </w:tabs>
              <w:spacing w:after="0" w:line="240" w:lineRule="auto"/>
              <w:ind w:left="0" w:firstLine="0"/>
              <w:rPr>
                <w:color w:val="000000"/>
              </w:rPr>
            </w:pPr>
            <w:r w:rsidRPr="001179C6">
              <w:rPr>
                <w:color w:val="000000"/>
              </w:rPr>
              <w:t>Программа и методика приемочных испытаний</w:t>
            </w:r>
            <w:r w:rsidRPr="001179C6">
              <w:rPr>
                <w:rStyle w:val="affff9"/>
                <w:color w:val="000000"/>
              </w:rPr>
              <w:footnoteReference w:id="50"/>
            </w:r>
          </w:p>
        </w:tc>
        <w:tc>
          <w:tcPr>
            <w:tcW w:w="3826" w:type="dxa"/>
          </w:tcPr>
          <w:p w14:paraId="4AB5B2F5" w14:textId="77777777" w:rsidR="0086370B" w:rsidRPr="001179C6" w:rsidRDefault="0086370B" w:rsidP="0086370B">
            <w:pPr>
              <w:widowControl w:val="0"/>
              <w:spacing w:after="0" w:line="240" w:lineRule="auto"/>
              <w:ind w:firstLine="0"/>
              <w:contextualSpacing/>
              <w:rPr>
                <w:bCs/>
                <w:iCs/>
              </w:rPr>
            </w:pPr>
            <w:r w:rsidRPr="001179C6">
              <w:t>ГОСТ Р 59795-2021</w:t>
            </w:r>
            <w:r w:rsidRPr="001179C6">
              <w:rPr>
                <w:bCs/>
                <w:iCs/>
              </w:rPr>
              <w:t>;</w:t>
            </w:r>
          </w:p>
          <w:p w14:paraId="61C0A099" w14:textId="77777777" w:rsidR="0086370B" w:rsidRDefault="0086370B" w:rsidP="0086370B">
            <w:pPr>
              <w:widowControl w:val="0"/>
              <w:spacing w:after="0" w:line="240" w:lineRule="auto"/>
              <w:ind w:firstLine="0"/>
              <w:contextualSpacing/>
              <w:rPr>
                <w:kern w:val="1"/>
                <w:lang w:eastAsia="zh-CN" w:bidi="hi-IN"/>
              </w:rPr>
            </w:pPr>
            <w:r w:rsidRPr="001179C6">
              <w:rPr>
                <w:kern w:val="1"/>
                <w:lang w:eastAsia="zh-CN" w:bidi="hi-IN"/>
              </w:rPr>
              <w:t>ГОСТ Р 59792-2021</w:t>
            </w:r>
            <w:r>
              <w:rPr>
                <w:kern w:val="1"/>
                <w:lang w:eastAsia="zh-CN" w:bidi="hi-IN"/>
              </w:rPr>
              <w:t>;</w:t>
            </w:r>
          </w:p>
          <w:p w14:paraId="379F4C3A" w14:textId="39C9F6DB" w:rsidR="0086370B" w:rsidRPr="001179C6" w:rsidRDefault="0086370B" w:rsidP="00765D1C">
            <w:pPr>
              <w:widowControl w:val="0"/>
              <w:spacing w:after="0" w:line="240" w:lineRule="auto"/>
              <w:ind w:firstLine="0"/>
              <w:contextualSpacing/>
              <w:rPr>
                <w:color w:val="000000"/>
              </w:rPr>
            </w:pPr>
            <w:r w:rsidRPr="00D40BA9">
              <w:rPr>
                <w:color w:val="000000"/>
              </w:rPr>
              <w:t xml:space="preserve">Методика проведения испытаний СЗИ Системы п. </w:t>
            </w:r>
            <w:r w:rsidR="00765D1C">
              <w:rPr>
                <w:color w:val="000000"/>
              </w:rPr>
              <w:t>9</w:t>
            </w:r>
            <w:r w:rsidRPr="00D40BA9">
              <w:rPr>
                <w:color w:val="000000"/>
              </w:rPr>
              <w:t xml:space="preserve"> Приложения № </w:t>
            </w:r>
            <w:r w:rsidR="00E11A3B">
              <w:rPr>
                <w:color w:val="000000"/>
              </w:rPr>
              <w:t>6</w:t>
            </w:r>
            <w:r w:rsidRPr="00D40BA9">
              <w:rPr>
                <w:color w:val="000000"/>
              </w:rPr>
              <w:t xml:space="preserve"> к Описанию объекта закупки</w:t>
            </w:r>
            <w:r w:rsidR="00E11A3B">
              <w:rPr>
                <w:color w:val="000000"/>
              </w:rPr>
              <w:t>.</w:t>
            </w:r>
          </w:p>
        </w:tc>
        <w:tc>
          <w:tcPr>
            <w:tcW w:w="3348" w:type="dxa"/>
            <w:shd w:val="clear" w:color="auto" w:fill="FFFFFF" w:themeFill="background1"/>
          </w:tcPr>
          <w:p w14:paraId="2D6EC855"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40DEBAB4" w14:textId="6B57AEB2" w:rsidR="0086370B" w:rsidRDefault="0086370B" w:rsidP="0086370B">
            <w:pPr>
              <w:widowControl w:val="0"/>
              <w:spacing w:after="0" w:line="240" w:lineRule="auto"/>
              <w:ind w:firstLine="0"/>
              <w:contextualSpacing/>
              <w:jc w:val="left"/>
              <w:rPr>
                <w:color w:val="000000"/>
              </w:rPr>
            </w:pPr>
            <w:r w:rsidRPr="001179C6">
              <w:rPr>
                <w:color w:val="000000"/>
              </w:rPr>
              <w:t xml:space="preserve">не позднее чем за </w:t>
            </w:r>
            <w:r>
              <w:rPr>
                <w:b/>
                <w:color w:val="000000"/>
              </w:rPr>
              <w:t>5</w:t>
            </w:r>
            <w:r w:rsidRPr="00EC047D">
              <w:rPr>
                <w:b/>
                <w:color w:val="000000"/>
              </w:rPr>
              <w:t xml:space="preserve"> (</w:t>
            </w:r>
            <w:r>
              <w:rPr>
                <w:b/>
                <w:color w:val="000000"/>
              </w:rPr>
              <w:t>пять</w:t>
            </w:r>
            <w:r w:rsidRPr="00EC047D">
              <w:rPr>
                <w:b/>
                <w:color w:val="000000"/>
              </w:rPr>
              <w:t xml:space="preserve">) </w:t>
            </w:r>
            <w:r w:rsidRPr="001179C6">
              <w:rPr>
                <w:color w:val="000000"/>
              </w:rPr>
              <w:t xml:space="preserve">рабочих дней до дня </w:t>
            </w:r>
            <w:r>
              <w:rPr>
                <w:color w:val="000000"/>
              </w:rPr>
              <w:t>начала приемочных испытаний.</w:t>
            </w:r>
          </w:p>
          <w:p w14:paraId="6F72D0EF" w14:textId="2DD9BC8A" w:rsidR="0086370B" w:rsidRPr="001179C6" w:rsidRDefault="0086370B" w:rsidP="006768CD">
            <w:pPr>
              <w:widowControl w:val="0"/>
              <w:spacing w:after="0" w:line="240" w:lineRule="auto"/>
              <w:ind w:firstLine="0"/>
              <w:contextualSpacing/>
              <w:jc w:val="left"/>
            </w:pPr>
            <w:r>
              <w:rPr>
                <w:color w:val="000000"/>
              </w:rPr>
              <w:t xml:space="preserve">Срок рассмотрения и </w:t>
            </w:r>
            <w:r w:rsidRPr="006768CD">
              <w:t xml:space="preserve">согласования Получателем не более </w:t>
            </w:r>
            <w:r w:rsidRPr="006768CD">
              <w:rPr>
                <w:b/>
              </w:rPr>
              <w:t xml:space="preserve">3 (трех) </w:t>
            </w:r>
            <w:r w:rsidRPr="006768CD">
              <w:t xml:space="preserve">рабочих дней </w:t>
            </w:r>
            <w:r>
              <w:rPr>
                <w:color w:val="000000"/>
              </w:rPr>
              <w:t>со дня предоставления Подрядчиком.</w:t>
            </w:r>
          </w:p>
        </w:tc>
        <w:tc>
          <w:tcPr>
            <w:tcW w:w="2324" w:type="dxa"/>
          </w:tcPr>
          <w:p w14:paraId="22C64E85" w14:textId="1F19F31D" w:rsidR="0086370B" w:rsidRPr="001179C6"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228773FA" w14:textId="77777777" w:rsidTr="00EA1138">
        <w:trPr>
          <w:trHeight w:val="340"/>
        </w:trPr>
        <w:tc>
          <w:tcPr>
            <w:tcW w:w="1272" w:type="dxa"/>
          </w:tcPr>
          <w:p w14:paraId="3A81BB60" w14:textId="507D4434"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.4</w:t>
            </w:r>
          </w:p>
        </w:tc>
        <w:tc>
          <w:tcPr>
            <w:tcW w:w="3685" w:type="dxa"/>
          </w:tcPr>
          <w:p w14:paraId="1DFE36A8" w14:textId="7EE6459B" w:rsidR="0086370B" w:rsidRPr="001179C6" w:rsidRDefault="0086370B" w:rsidP="0086370B">
            <w:pPr>
              <w:pStyle w:val="213"/>
              <w:widowControl w:val="0"/>
              <w:tabs>
                <w:tab w:val="left" w:pos="561"/>
              </w:tabs>
              <w:spacing w:after="0" w:line="240" w:lineRule="auto"/>
              <w:ind w:left="0" w:firstLine="0"/>
              <w:rPr>
                <w:b/>
                <w:color w:val="000000"/>
              </w:rPr>
            </w:pPr>
            <w:r w:rsidRPr="001179C6">
              <w:rPr>
                <w:b/>
                <w:color w:val="000000"/>
              </w:rPr>
              <w:t>Комплект эксплуатационной документации на </w:t>
            </w:r>
            <w:r w:rsidRPr="001179C6">
              <w:rPr>
                <w:b/>
                <w:color w:val="000000" w:themeColor="text1"/>
              </w:rPr>
              <w:t>Систему</w:t>
            </w:r>
            <w:r w:rsidRPr="001179C6">
              <w:rPr>
                <w:b/>
                <w:color w:val="000000" w:themeColor="text1"/>
              </w:rPr>
              <w:br/>
              <w:t xml:space="preserve">в </w:t>
            </w:r>
            <w:r w:rsidRPr="001179C6">
              <w:rPr>
                <w:b/>
                <w:color w:val="000000"/>
              </w:rPr>
              <w:t>составе:</w:t>
            </w:r>
          </w:p>
        </w:tc>
        <w:tc>
          <w:tcPr>
            <w:tcW w:w="3826" w:type="dxa"/>
          </w:tcPr>
          <w:p w14:paraId="3C838A45" w14:textId="77777777" w:rsidR="0086370B" w:rsidRPr="001179C6" w:rsidRDefault="0086370B" w:rsidP="0086370B">
            <w:pPr>
              <w:widowControl w:val="0"/>
              <w:spacing w:after="0" w:line="240" w:lineRule="auto"/>
              <w:ind w:firstLine="0"/>
              <w:contextualSpacing/>
              <w:rPr>
                <w:color w:val="000000"/>
              </w:rPr>
            </w:pPr>
          </w:p>
        </w:tc>
        <w:tc>
          <w:tcPr>
            <w:tcW w:w="3348" w:type="dxa"/>
          </w:tcPr>
          <w:p w14:paraId="1D5C5E99" w14:textId="77777777" w:rsidR="0086370B" w:rsidRPr="001179C6" w:rsidRDefault="0086370B" w:rsidP="0086370B">
            <w:pPr>
              <w:widowControl w:val="0"/>
              <w:spacing w:after="0" w:line="240" w:lineRule="auto"/>
              <w:ind w:firstLine="0"/>
              <w:contextualSpacing/>
              <w:rPr>
                <w:bCs/>
                <w:color w:val="000000"/>
              </w:rPr>
            </w:pPr>
          </w:p>
        </w:tc>
        <w:tc>
          <w:tcPr>
            <w:tcW w:w="2324" w:type="dxa"/>
          </w:tcPr>
          <w:p w14:paraId="7BA5CBC6" w14:textId="77777777" w:rsidR="0086370B" w:rsidRPr="001179C6" w:rsidRDefault="0086370B" w:rsidP="0086370B">
            <w:pPr>
              <w:widowControl w:val="0"/>
              <w:spacing w:after="0" w:line="240" w:lineRule="auto"/>
              <w:ind w:firstLine="0"/>
              <w:contextualSpacing/>
              <w:jc w:val="left"/>
              <w:rPr>
                <w:bCs/>
                <w:color w:val="000000"/>
              </w:rPr>
            </w:pPr>
          </w:p>
        </w:tc>
      </w:tr>
      <w:tr w:rsidR="0086370B" w:rsidRPr="001179C6" w14:paraId="6C462527" w14:textId="77777777" w:rsidTr="00EA1138">
        <w:trPr>
          <w:trHeight w:val="340"/>
        </w:trPr>
        <w:tc>
          <w:tcPr>
            <w:tcW w:w="1272" w:type="dxa"/>
          </w:tcPr>
          <w:p w14:paraId="4178F9D7" w14:textId="542CE911"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.4.1</w:t>
            </w:r>
          </w:p>
        </w:tc>
        <w:tc>
          <w:tcPr>
            <w:tcW w:w="3685" w:type="dxa"/>
          </w:tcPr>
          <w:p w14:paraId="59157389" w14:textId="3873398A" w:rsidR="0086370B" w:rsidRPr="001179C6" w:rsidRDefault="0086370B" w:rsidP="0086370B">
            <w:pPr>
              <w:pStyle w:val="213"/>
              <w:widowControl w:val="0"/>
              <w:tabs>
                <w:tab w:val="left" w:pos="561"/>
              </w:tabs>
              <w:spacing w:after="0" w:line="240" w:lineRule="auto"/>
              <w:ind w:left="0" w:firstLine="0"/>
              <w:rPr>
                <w:color w:val="000000"/>
              </w:rPr>
            </w:pPr>
            <w:r w:rsidRPr="001179C6">
              <w:rPr>
                <w:color w:val="000000"/>
              </w:rPr>
              <w:t>Ведомость эксплуатационных документов</w:t>
            </w:r>
            <w:r w:rsidRPr="001179C6">
              <w:rPr>
                <w:rStyle w:val="affff9"/>
                <w:color w:val="000000"/>
              </w:rPr>
              <w:footnoteReference w:id="51"/>
            </w:r>
          </w:p>
        </w:tc>
        <w:tc>
          <w:tcPr>
            <w:tcW w:w="3826" w:type="dxa"/>
          </w:tcPr>
          <w:p w14:paraId="26FE4515" w14:textId="77777777" w:rsidR="0086370B" w:rsidRPr="001179C6" w:rsidRDefault="0086370B" w:rsidP="0086370B">
            <w:pPr>
              <w:widowControl w:val="0"/>
              <w:spacing w:after="0" w:line="240" w:lineRule="auto"/>
              <w:ind w:firstLine="0"/>
              <w:contextualSpacing/>
              <w:rPr>
                <w:bCs/>
                <w:iCs/>
                <w:color w:val="000000"/>
              </w:rPr>
            </w:pPr>
            <w:r w:rsidRPr="001179C6">
              <w:t>ГОСТ Р 59795-2021</w:t>
            </w:r>
            <w:r w:rsidRPr="001179C6">
              <w:rPr>
                <w:bCs/>
                <w:iCs/>
                <w:color w:val="000000"/>
              </w:rPr>
              <w:t>;</w:t>
            </w:r>
          </w:p>
          <w:p w14:paraId="03AD0934" w14:textId="4CC9C647" w:rsidR="0086370B" w:rsidRPr="001179C6" w:rsidRDefault="0086370B" w:rsidP="0086370B">
            <w:pPr>
              <w:widowControl w:val="0"/>
              <w:spacing w:after="0" w:line="240" w:lineRule="auto"/>
              <w:ind w:firstLine="0"/>
              <w:contextualSpacing/>
              <w:rPr>
                <w:iCs/>
              </w:rPr>
            </w:pPr>
            <w:r>
              <w:rPr>
                <w:iCs/>
              </w:rPr>
              <w:t>ГОСТ 19.101-2024</w:t>
            </w:r>
            <w:r w:rsidRPr="001179C6">
              <w:rPr>
                <w:iCs/>
              </w:rPr>
              <w:t>;</w:t>
            </w:r>
          </w:p>
          <w:p w14:paraId="2046C9D0" w14:textId="77777777" w:rsidR="0086370B" w:rsidRPr="001179C6" w:rsidRDefault="0086370B" w:rsidP="0086370B">
            <w:pPr>
              <w:widowControl w:val="0"/>
              <w:spacing w:after="0" w:line="240" w:lineRule="auto"/>
              <w:ind w:firstLine="0"/>
              <w:contextualSpacing/>
              <w:rPr>
                <w:iCs/>
              </w:rPr>
            </w:pPr>
            <w:r w:rsidRPr="001179C6">
              <w:rPr>
                <w:iCs/>
              </w:rPr>
              <w:t>ГОСТ 19.507-79;</w:t>
            </w:r>
          </w:p>
          <w:p w14:paraId="56B8F3B2" w14:textId="77777777" w:rsidR="0086370B" w:rsidRPr="001179C6" w:rsidRDefault="0086370B" w:rsidP="0086370B">
            <w:pPr>
              <w:widowControl w:val="0"/>
              <w:spacing w:after="0" w:line="240" w:lineRule="auto"/>
              <w:ind w:firstLine="0"/>
              <w:contextualSpacing/>
              <w:rPr>
                <w:bCs/>
                <w:iCs/>
                <w:color w:val="000000"/>
              </w:rPr>
            </w:pPr>
            <w:r w:rsidRPr="001179C6">
              <w:rPr>
                <w:bCs/>
                <w:iCs/>
                <w:color w:val="000000"/>
              </w:rPr>
              <w:t>ГОСТ 34.201-2020;</w:t>
            </w:r>
          </w:p>
          <w:p w14:paraId="0F5D5365" w14:textId="77777777" w:rsidR="0086370B" w:rsidRDefault="0086370B" w:rsidP="0086370B">
            <w:pPr>
              <w:widowControl w:val="0"/>
              <w:spacing w:after="0" w:line="240" w:lineRule="auto"/>
              <w:ind w:firstLine="0"/>
              <w:contextualSpacing/>
              <w:rPr>
                <w:iCs/>
              </w:rPr>
            </w:pPr>
            <w:r w:rsidRPr="001179C6">
              <w:rPr>
                <w:iCs/>
              </w:rPr>
              <w:t>ГОСТ Р 2.601-2019</w:t>
            </w:r>
            <w:r>
              <w:rPr>
                <w:iCs/>
              </w:rPr>
              <w:t>;</w:t>
            </w:r>
          </w:p>
          <w:p w14:paraId="4A4D6DE0" w14:textId="707E0CF0" w:rsidR="0086370B" w:rsidRPr="00994B8A" w:rsidRDefault="0086370B" w:rsidP="0086370B">
            <w:pPr>
              <w:widowControl w:val="0"/>
              <w:spacing w:after="0" w:line="240" w:lineRule="auto"/>
              <w:ind w:firstLine="0"/>
              <w:contextualSpacing/>
              <w:rPr>
                <w:bCs/>
                <w:iCs/>
                <w:color w:val="000000"/>
              </w:rPr>
            </w:pPr>
            <w:r>
              <w:rPr>
                <w:iCs/>
              </w:rPr>
              <w:t>ГОСТ 2.102-202</w:t>
            </w:r>
            <w:r w:rsidRPr="001179C6">
              <w:rPr>
                <w:iCs/>
              </w:rPr>
              <w:t>3</w:t>
            </w:r>
            <w:r w:rsidR="00E11A3B">
              <w:rPr>
                <w:iCs/>
              </w:rPr>
              <w:t>.</w:t>
            </w:r>
          </w:p>
        </w:tc>
        <w:tc>
          <w:tcPr>
            <w:tcW w:w="3348" w:type="dxa"/>
          </w:tcPr>
          <w:p w14:paraId="6FA8F399" w14:textId="77777777" w:rsidR="00384500" w:rsidRPr="001179C6" w:rsidRDefault="00384500" w:rsidP="00384500">
            <w:pPr>
              <w:widowControl w:val="0"/>
              <w:spacing w:after="0" w:line="240" w:lineRule="auto"/>
              <w:ind w:firstLine="0"/>
              <w:contextualSpacing/>
              <w:jc w:val="left"/>
              <w:rPr>
                <w:color w:val="000000"/>
              </w:rPr>
            </w:pPr>
            <w:r w:rsidRPr="001179C6">
              <w:rPr>
                <w:color w:val="000000"/>
              </w:rPr>
              <w:t>Подрядчик предоставляет:</w:t>
            </w:r>
          </w:p>
          <w:p w14:paraId="2C8AEA77" w14:textId="214E1F9A" w:rsidR="0086370B" w:rsidRDefault="00384500" w:rsidP="00384500">
            <w:pPr>
              <w:widowControl w:val="0"/>
              <w:spacing w:after="0" w:line="240" w:lineRule="auto"/>
              <w:ind w:firstLine="0"/>
              <w:contextualSpacing/>
              <w:jc w:val="left"/>
              <w:rPr>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Pr>
                <w:color w:val="000000"/>
              </w:rPr>
              <w:t>2</w:t>
            </w:r>
            <w:r w:rsidRPr="001179C6">
              <w:rPr>
                <w:color w:val="000000"/>
              </w:rPr>
              <w:t> этапу</w:t>
            </w:r>
            <w:r>
              <w:rPr>
                <w:color w:val="000000"/>
              </w:rPr>
              <w:t>.</w:t>
            </w:r>
          </w:p>
          <w:p w14:paraId="124709B6" w14:textId="417489D7" w:rsidR="0086370B" w:rsidRPr="001179C6" w:rsidRDefault="0086370B" w:rsidP="006768CD">
            <w:pPr>
              <w:widowControl w:val="0"/>
              <w:spacing w:after="0" w:line="240" w:lineRule="auto"/>
              <w:ind w:firstLine="0"/>
              <w:contextualSpacing/>
              <w:jc w:val="left"/>
            </w:pPr>
            <w:r>
              <w:rPr>
                <w:color w:val="000000"/>
              </w:rPr>
              <w:t xml:space="preserve">Срок рассмотрения и </w:t>
            </w:r>
            <w:r w:rsidRPr="006768CD">
              <w:t xml:space="preserve">согласования Получателем не более </w:t>
            </w:r>
            <w:r w:rsidRPr="006768CD">
              <w:rPr>
                <w:b/>
              </w:rPr>
              <w:t xml:space="preserve">5 (пяти) </w:t>
            </w:r>
            <w:r w:rsidRPr="006768CD">
              <w:t xml:space="preserve">рабочих </w:t>
            </w:r>
            <w:r>
              <w:rPr>
                <w:color w:val="000000"/>
              </w:rPr>
              <w:t>дней со дня предоставления Подрядчиком.</w:t>
            </w:r>
          </w:p>
        </w:tc>
        <w:tc>
          <w:tcPr>
            <w:tcW w:w="2324" w:type="dxa"/>
          </w:tcPr>
          <w:p w14:paraId="4A4C4D81" w14:textId="587FCF41" w:rsidR="0086370B" w:rsidRPr="001179C6"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183367C8" w14:textId="77777777" w:rsidTr="00EA1138">
        <w:trPr>
          <w:trHeight w:val="340"/>
        </w:trPr>
        <w:tc>
          <w:tcPr>
            <w:tcW w:w="1272" w:type="dxa"/>
          </w:tcPr>
          <w:p w14:paraId="5A0C3A75" w14:textId="47B1EBE4" w:rsidR="0086370B" w:rsidRPr="001179C6" w:rsidRDefault="006768CD" w:rsidP="0086370B">
            <w:pPr>
              <w:widowControl w:val="0"/>
              <w:spacing w:after="0" w:line="240" w:lineRule="auto"/>
              <w:ind w:firstLine="0"/>
              <w:contextualSpacing/>
              <w:jc w:val="center"/>
              <w:rPr>
                <w:color w:val="000000"/>
              </w:rPr>
            </w:pPr>
            <w:bookmarkStart w:id="14" w:name="_Hlk500225246"/>
            <w:r>
              <w:rPr>
                <w:color w:val="000000"/>
              </w:rPr>
              <w:t>2</w:t>
            </w:r>
            <w:r w:rsidR="0086370B" w:rsidRPr="001179C6">
              <w:rPr>
                <w:color w:val="000000"/>
              </w:rPr>
              <w:t>.4.2</w:t>
            </w:r>
          </w:p>
        </w:tc>
        <w:tc>
          <w:tcPr>
            <w:tcW w:w="3685" w:type="dxa"/>
          </w:tcPr>
          <w:p w14:paraId="222B8CEC" w14:textId="77777777" w:rsidR="0086370B" w:rsidRPr="001179C6" w:rsidRDefault="0086370B" w:rsidP="0086370B">
            <w:pPr>
              <w:pStyle w:val="213"/>
              <w:widowControl w:val="0"/>
              <w:tabs>
                <w:tab w:val="left" w:pos="561"/>
              </w:tabs>
              <w:spacing w:after="0" w:line="240" w:lineRule="auto"/>
              <w:ind w:left="0" w:firstLine="0"/>
              <w:rPr>
                <w:color w:val="000000"/>
              </w:rPr>
            </w:pPr>
            <w:r w:rsidRPr="001179C6">
              <w:rPr>
                <w:color w:val="000000"/>
              </w:rPr>
              <w:t>Руководство пользователя</w:t>
            </w:r>
            <w:r w:rsidRPr="001179C6">
              <w:rPr>
                <w:rStyle w:val="affff9"/>
                <w:color w:val="000000"/>
              </w:rPr>
              <w:footnoteReference w:id="52"/>
            </w:r>
          </w:p>
        </w:tc>
        <w:tc>
          <w:tcPr>
            <w:tcW w:w="3826" w:type="dxa"/>
          </w:tcPr>
          <w:p w14:paraId="05ED4014" w14:textId="77777777" w:rsidR="0086370B" w:rsidRPr="001179C6" w:rsidRDefault="0086370B" w:rsidP="0086370B">
            <w:pPr>
              <w:widowControl w:val="0"/>
              <w:spacing w:after="0" w:line="240" w:lineRule="auto"/>
              <w:ind w:firstLine="0"/>
              <w:contextualSpacing/>
            </w:pPr>
            <w:r w:rsidRPr="001179C6">
              <w:t>ГОСТ Р 59795-2021;</w:t>
            </w:r>
          </w:p>
          <w:p w14:paraId="2CEC276B" w14:textId="77777777" w:rsidR="0086370B" w:rsidRPr="001179C6" w:rsidRDefault="0086370B" w:rsidP="0086370B">
            <w:pPr>
              <w:widowControl w:val="0"/>
              <w:spacing w:after="0" w:line="240" w:lineRule="auto"/>
              <w:ind w:firstLine="0"/>
              <w:contextualSpacing/>
            </w:pPr>
            <w:r w:rsidRPr="001179C6">
              <w:t>Документ должен содержать:</w:t>
            </w:r>
          </w:p>
          <w:p w14:paraId="03D9EEA5" w14:textId="0EA3908E" w:rsidR="0086370B" w:rsidRPr="001179C6" w:rsidRDefault="0086370B" w:rsidP="0086370B">
            <w:pPr>
              <w:widowControl w:val="0"/>
              <w:tabs>
                <w:tab w:val="left" w:pos="1276"/>
                <w:tab w:val="left" w:pos="1418"/>
              </w:tabs>
              <w:spacing w:after="0" w:line="240" w:lineRule="auto"/>
              <w:ind w:firstLine="0"/>
              <w:contextualSpacing/>
              <w:rPr>
                <w:bCs/>
              </w:rPr>
            </w:pPr>
            <w:r w:rsidRPr="001179C6">
              <w:rPr>
                <w:bCs/>
              </w:rPr>
              <w:t>- описание выполнения операций (действий) Пользователей в технологическом процессе. Описание должно строиться на основе технологических задач Пользователей с использованием возможностей Системы и не должно сводиться к простому описанию (перечислению) функций Системы;</w:t>
            </w:r>
          </w:p>
          <w:p w14:paraId="71E7B4FA" w14:textId="77777777" w:rsidR="0086370B" w:rsidRPr="001179C6" w:rsidRDefault="0086370B" w:rsidP="0086370B">
            <w:pPr>
              <w:widowControl w:val="0"/>
              <w:tabs>
                <w:tab w:val="left" w:pos="1276"/>
                <w:tab w:val="left" w:pos="1418"/>
              </w:tabs>
              <w:spacing w:after="0" w:line="240" w:lineRule="auto"/>
              <w:ind w:firstLine="0"/>
              <w:contextualSpacing/>
              <w:rPr>
                <w:bCs/>
              </w:rPr>
            </w:pPr>
            <w:r w:rsidRPr="001179C6">
              <w:rPr>
                <w:bCs/>
              </w:rPr>
              <w:t xml:space="preserve"> - описание выполнения операций (действий) для всех категорий (ролей) Пользователей. </w:t>
            </w:r>
          </w:p>
          <w:p w14:paraId="52683728" w14:textId="007B8405" w:rsidR="0086370B" w:rsidRPr="001179C6" w:rsidRDefault="0086370B" w:rsidP="0086370B">
            <w:pPr>
              <w:widowControl w:val="0"/>
              <w:tabs>
                <w:tab w:val="left" w:pos="1276"/>
                <w:tab w:val="left" w:pos="1418"/>
              </w:tabs>
              <w:spacing w:after="0" w:line="240" w:lineRule="auto"/>
              <w:ind w:firstLine="0"/>
              <w:contextualSpacing/>
              <w:rPr>
                <w:bCs/>
              </w:rPr>
            </w:pPr>
            <w:r w:rsidRPr="001179C6">
              <w:rPr>
                <w:bCs/>
              </w:rPr>
              <w:t>При описании выполнения операций (действий) должны использоваться изображения экранных форм с комментариями, видеоматериалы (при необходимости, в экземпляре руководства на бумажном носителе приводятся ссылки на видеоматериалы).</w:t>
            </w:r>
          </w:p>
          <w:p w14:paraId="7BC9FB38" w14:textId="4D3727D0" w:rsidR="0086370B" w:rsidRPr="001179C6" w:rsidRDefault="0086370B" w:rsidP="0086370B">
            <w:pPr>
              <w:widowControl w:val="0"/>
              <w:tabs>
                <w:tab w:val="left" w:pos="1276"/>
                <w:tab w:val="left" w:pos="1418"/>
              </w:tabs>
              <w:spacing w:after="0" w:line="240" w:lineRule="auto"/>
              <w:ind w:firstLine="0"/>
              <w:contextualSpacing/>
              <w:rPr>
                <w:color w:val="000000"/>
              </w:rPr>
            </w:pPr>
            <w:r w:rsidRPr="001179C6">
              <w:rPr>
                <w:bCs/>
              </w:rPr>
              <w:t>Руководство пользователя Системы должно быть интерактивным, снабжено навигацией и доступно для загрузки из личного кабинета Пользователя Системы. Руководство пользователя Системы должно обеспечивать снижение нагрузки на первую линию технической поддержки Системы за счет ответов на наиболее часто возникающие вопросы Пользователей системы, удобства поиска необходимой информации внутри документа, выбора способа подачи информации, н</w:t>
            </w:r>
            <w:r>
              <w:rPr>
                <w:bCs/>
              </w:rPr>
              <w:t>е затрудняющего ее восприятие.</w:t>
            </w:r>
          </w:p>
        </w:tc>
        <w:tc>
          <w:tcPr>
            <w:tcW w:w="3348" w:type="dxa"/>
          </w:tcPr>
          <w:p w14:paraId="1FB175DC"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5DB36FF1" w14:textId="22E92BED" w:rsidR="0086370B" w:rsidRDefault="0086370B" w:rsidP="0086370B">
            <w:pPr>
              <w:widowControl w:val="0"/>
              <w:spacing w:after="0" w:line="240" w:lineRule="auto"/>
              <w:ind w:firstLine="0"/>
              <w:contextualSpacing/>
              <w:jc w:val="left"/>
              <w:rPr>
                <w:color w:val="000000"/>
              </w:rPr>
            </w:pPr>
            <w:r w:rsidRPr="001179C6">
              <w:rPr>
                <w:color w:val="000000"/>
              </w:rPr>
              <w:t xml:space="preserve">не позднее чем за </w:t>
            </w:r>
            <w:r>
              <w:rPr>
                <w:b/>
                <w:color w:val="000000"/>
              </w:rPr>
              <w:t>9</w:t>
            </w:r>
            <w:r w:rsidRPr="00EC047D">
              <w:rPr>
                <w:b/>
                <w:color w:val="000000"/>
              </w:rPr>
              <w:t xml:space="preserve"> (</w:t>
            </w:r>
            <w:r>
              <w:rPr>
                <w:b/>
                <w:color w:val="000000"/>
              </w:rPr>
              <w:t>девять</w:t>
            </w:r>
            <w:r w:rsidRPr="00EC047D">
              <w:rPr>
                <w:b/>
                <w:color w:val="000000"/>
              </w:rPr>
              <w:t xml:space="preserve">) </w:t>
            </w:r>
            <w:r w:rsidRPr="001179C6">
              <w:rPr>
                <w:color w:val="000000"/>
              </w:rPr>
              <w:t xml:space="preserve">рабочих дней до дня </w:t>
            </w:r>
            <w:r>
              <w:rPr>
                <w:color w:val="000000"/>
              </w:rPr>
              <w:t>начала выполнения работ по подготовке персонала.</w:t>
            </w:r>
          </w:p>
          <w:p w14:paraId="76B48371" w14:textId="609022D4" w:rsidR="0086370B" w:rsidRPr="001179C6" w:rsidRDefault="0086370B" w:rsidP="006768CD">
            <w:pPr>
              <w:widowControl w:val="0"/>
              <w:spacing w:after="0" w:line="240" w:lineRule="auto"/>
              <w:ind w:firstLine="0"/>
              <w:contextualSpacing/>
              <w:jc w:val="left"/>
            </w:pPr>
            <w:r>
              <w:rPr>
                <w:color w:val="000000"/>
              </w:rPr>
              <w:t xml:space="preserve">Срок рассмотрения и </w:t>
            </w:r>
            <w:r w:rsidRPr="006768CD">
              <w:t xml:space="preserve">согласования Получателем не более </w:t>
            </w:r>
            <w:r w:rsidRPr="006768CD">
              <w:rPr>
                <w:b/>
              </w:rPr>
              <w:t xml:space="preserve">5 (пяти) </w:t>
            </w:r>
            <w:r w:rsidRPr="006768CD">
              <w:t xml:space="preserve">рабочих дней </w:t>
            </w:r>
            <w:r>
              <w:rPr>
                <w:color w:val="000000"/>
              </w:rPr>
              <w:t>со дня предоставления</w:t>
            </w:r>
            <w:r w:rsidR="00E11A3B">
              <w:rPr>
                <w:color w:val="000000"/>
              </w:rPr>
              <w:t>.</w:t>
            </w:r>
          </w:p>
        </w:tc>
        <w:tc>
          <w:tcPr>
            <w:tcW w:w="2324" w:type="dxa"/>
          </w:tcPr>
          <w:p w14:paraId="06236DAE" w14:textId="1545BD30" w:rsidR="0086370B" w:rsidRPr="001179C6"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bookmarkEnd w:id="14"/>
      <w:tr w:rsidR="0086370B" w:rsidRPr="001179C6" w14:paraId="0F103473" w14:textId="77777777" w:rsidTr="00EA1138">
        <w:trPr>
          <w:trHeight w:val="340"/>
        </w:trPr>
        <w:tc>
          <w:tcPr>
            <w:tcW w:w="1272" w:type="dxa"/>
          </w:tcPr>
          <w:p w14:paraId="072126A5" w14:textId="32CECEEA"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.4.3</w:t>
            </w:r>
          </w:p>
        </w:tc>
        <w:tc>
          <w:tcPr>
            <w:tcW w:w="3685" w:type="dxa"/>
          </w:tcPr>
          <w:p w14:paraId="1DD44A41" w14:textId="298C1688" w:rsidR="0086370B" w:rsidRPr="001179C6" w:rsidRDefault="0086370B" w:rsidP="0086370B">
            <w:pPr>
              <w:pStyle w:val="213"/>
              <w:widowControl w:val="0"/>
              <w:tabs>
                <w:tab w:val="left" w:pos="561"/>
              </w:tabs>
              <w:spacing w:after="0" w:line="240" w:lineRule="auto"/>
              <w:ind w:left="0" w:firstLine="0"/>
            </w:pPr>
            <w:r w:rsidRPr="001179C6">
              <w:t>Руководство администратора безопасности</w:t>
            </w:r>
            <w:r w:rsidRPr="001179C6">
              <w:rPr>
                <w:bCs/>
                <w:color w:val="FF0000"/>
              </w:rPr>
              <w:t xml:space="preserve"> </w:t>
            </w:r>
            <w:r w:rsidRPr="001179C6">
              <w:rPr>
                <w:bCs/>
              </w:rPr>
              <w:t>Системы</w:t>
            </w:r>
            <w:r w:rsidRPr="001179C6">
              <w:rPr>
                <w:rStyle w:val="affff9"/>
                <w:bCs/>
              </w:rPr>
              <w:footnoteReference w:id="53"/>
            </w:r>
          </w:p>
        </w:tc>
        <w:tc>
          <w:tcPr>
            <w:tcW w:w="3826" w:type="dxa"/>
          </w:tcPr>
          <w:p w14:paraId="74316FEF" w14:textId="77777777" w:rsidR="0086370B" w:rsidRPr="001179C6" w:rsidRDefault="0086370B" w:rsidP="0086370B">
            <w:pPr>
              <w:pStyle w:val="affffffff6"/>
              <w:spacing w:after="0" w:line="240" w:lineRule="auto"/>
              <w:contextualSpacing/>
            </w:pPr>
            <w:r w:rsidRPr="001179C6">
              <w:rPr>
                <w:bCs/>
                <w:iCs/>
                <w:color w:val="000000"/>
              </w:rPr>
              <w:t xml:space="preserve">В соответствии с </w:t>
            </w:r>
            <w:r w:rsidRPr="001179C6">
              <w:t xml:space="preserve">приказом Федерального агентства правительственной связи </w:t>
            </w:r>
            <w:r w:rsidRPr="001179C6">
              <w:br/>
              <w:t xml:space="preserve">и информации при Президенте Российской Федерации </w:t>
            </w:r>
            <w:r w:rsidRPr="001179C6">
              <w:br/>
              <w:t>от 13.06.2001 № 152;</w:t>
            </w:r>
          </w:p>
          <w:p w14:paraId="27A0193D" w14:textId="77777777" w:rsidR="0086370B" w:rsidRPr="001179C6" w:rsidRDefault="0086370B" w:rsidP="0086370B">
            <w:pPr>
              <w:pStyle w:val="affffffff6"/>
              <w:spacing w:after="0" w:line="240" w:lineRule="auto"/>
              <w:contextualSpacing/>
            </w:pPr>
            <w:r w:rsidRPr="001179C6">
              <w:t xml:space="preserve">приказом ФСБ России </w:t>
            </w:r>
            <w:r w:rsidRPr="001179C6">
              <w:br/>
              <w:t>от 09.02.2005 № 66;</w:t>
            </w:r>
          </w:p>
          <w:p w14:paraId="43F504EA" w14:textId="40EE8848" w:rsidR="0086370B" w:rsidRPr="001179C6" w:rsidRDefault="0086370B" w:rsidP="0086370B">
            <w:pPr>
              <w:pStyle w:val="affffffff6"/>
              <w:spacing w:after="0" w:line="240" w:lineRule="auto"/>
              <w:contextualSpacing/>
              <w:rPr>
                <w:bCs/>
                <w:iCs/>
                <w:color w:val="000000"/>
              </w:rPr>
            </w:pPr>
            <w:r w:rsidRPr="001179C6">
              <w:rPr>
                <w:bCs/>
                <w:iCs/>
                <w:color w:val="000000"/>
              </w:rPr>
              <w:t>ГОСТ Р ИСО/МЭК ТО 18044-2007;</w:t>
            </w:r>
          </w:p>
          <w:p w14:paraId="19EF1750" w14:textId="16BEF0F0" w:rsidR="0086370B" w:rsidRDefault="0086370B" w:rsidP="0086370B">
            <w:pPr>
              <w:pStyle w:val="affffffff6"/>
              <w:spacing w:after="0" w:line="240" w:lineRule="auto"/>
              <w:contextualSpacing/>
            </w:pPr>
            <w:r w:rsidRPr="001179C6">
              <w:t>п. 8 ГОСТ Р 59795-2021</w:t>
            </w:r>
            <w:r w:rsidR="00E11A3B">
              <w:t>.</w:t>
            </w:r>
          </w:p>
          <w:p w14:paraId="29CA50FD" w14:textId="77777777" w:rsidR="0086370B" w:rsidRPr="001179C6" w:rsidRDefault="0086370B" w:rsidP="0086370B">
            <w:pPr>
              <w:pStyle w:val="affffffff6"/>
              <w:spacing w:after="0" w:line="240" w:lineRule="auto"/>
              <w:contextualSpacing/>
              <w:rPr>
                <w:bCs/>
                <w:iCs/>
                <w:color w:val="000000"/>
              </w:rPr>
            </w:pPr>
            <w:r w:rsidRPr="001179C6">
              <w:rPr>
                <w:bCs/>
                <w:iCs/>
                <w:color w:val="000000"/>
              </w:rPr>
              <w:t>Документ содержит разделы:</w:t>
            </w:r>
          </w:p>
          <w:p w14:paraId="5191B46E" w14:textId="77777777" w:rsidR="0086370B" w:rsidRPr="001179C6" w:rsidRDefault="0086370B" w:rsidP="0086370B">
            <w:pPr>
              <w:pStyle w:val="affffffff6"/>
              <w:spacing w:after="0" w:line="240" w:lineRule="auto"/>
              <w:contextualSpacing/>
              <w:rPr>
                <w:bCs/>
                <w:iCs/>
                <w:color w:val="000000"/>
              </w:rPr>
            </w:pPr>
            <w:r w:rsidRPr="001179C6">
              <w:rPr>
                <w:bCs/>
                <w:iCs/>
                <w:color w:val="000000"/>
              </w:rPr>
              <w:t>введение;</w:t>
            </w:r>
          </w:p>
          <w:p w14:paraId="5DC3B47B" w14:textId="77777777" w:rsidR="0086370B" w:rsidRPr="001179C6" w:rsidRDefault="0086370B" w:rsidP="0086370B">
            <w:pPr>
              <w:pStyle w:val="affffffff6"/>
              <w:spacing w:after="0" w:line="240" w:lineRule="auto"/>
              <w:contextualSpacing/>
              <w:rPr>
                <w:bCs/>
                <w:iCs/>
                <w:color w:val="000000"/>
              </w:rPr>
            </w:pPr>
            <w:r w:rsidRPr="001179C6">
              <w:rPr>
                <w:bCs/>
                <w:iCs/>
                <w:color w:val="000000"/>
              </w:rPr>
              <w:t>назначение и условия применения;</w:t>
            </w:r>
          </w:p>
          <w:p w14:paraId="37EFA854" w14:textId="77777777" w:rsidR="0086370B" w:rsidRPr="001179C6" w:rsidRDefault="0086370B" w:rsidP="0086370B">
            <w:pPr>
              <w:pStyle w:val="affffffff6"/>
              <w:spacing w:after="0" w:line="240" w:lineRule="auto"/>
              <w:contextualSpacing/>
              <w:rPr>
                <w:bCs/>
                <w:iCs/>
                <w:color w:val="000000"/>
              </w:rPr>
            </w:pPr>
            <w:r w:rsidRPr="001179C6">
              <w:rPr>
                <w:bCs/>
                <w:iCs/>
                <w:color w:val="000000"/>
              </w:rPr>
              <w:t>подготовка к работе;</w:t>
            </w:r>
          </w:p>
          <w:p w14:paraId="00196999" w14:textId="77777777" w:rsidR="0086370B" w:rsidRPr="001179C6" w:rsidRDefault="0086370B" w:rsidP="0086370B">
            <w:pPr>
              <w:pStyle w:val="affffffff6"/>
              <w:spacing w:after="0" w:line="240" w:lineRule="auto"/>
              <w:contextualSpacing/>
              <w:rPr>
                <w:bCs/>
                <w:iCs/>
                <w:color w:val="000000"/>
              </w:rPr>
            </w:pPr>
            <w:r w:rsidRPr="001179C6">
              <w:rPr>
                <w:bCs/>
                <w:iCs/>
                <w:color w:val="000000"/>
              </w:rPr>
              <w:t>описание операций;</w:t>
            </w:r>
          </w:p>
          <w:p w14:paraId="69F4C635" w14:textId="77777777" w:rsidR="0086370B" w:rsidRPr="001179C6" w:rsidRDefault="0086370B" w:rsidP="0086370B">
            <w:pPr>
              <w:pStyle w:val="affffffff6"/>
              <w:spacing w:after="0" w:line="240" w:lineRule="auto"/>
              <w:contextualSpacing/>
              <w:rPr>
                <w:bCs/>
                <w:iCs/>
                <w:color w:val="000000"/>
              </w:rPr>
            </w:pPr>
            <w:r w:rsidRPr="001179C6">
              <w:rPr>
                <w:bCs/>
                <w:iCs/>
                <w:color w:val="000000"/>
              </w:rPr>
              <w:t>аварийные ситуации;</w:t>
            </w:r>
          </w:p>
          <w:p w14:paraId="6E64BEDC" w14:textId="77777777" w:rsidR="0086370B" w:rsidRPr="001179C6" w:rsidRDefault="0086370B" w:rsidP="0086370B">
            <w:pPr>
              <w:pStyle w:val="affffffff6"/>
              <w:spacing w:after="0" w:line="240" w:lineRule="auto"/>
              <w:contextualSpacing/>
              <w:rPr>
                <w:bCs/>
                <w:iCs/>
                <w:color w:val="000000"/>
              </w:rPr>
            </w:pPr>
            <w:r w:rsidRPr="001179C6">
              <w:rPr>
                <w:bCs/>
                <w:iCs/>
                <w:color w:val="000000"/>
              </w:rPr>
              <w:t>рекомендации по освоению.</w:t>
            </w:r>
          </w:p>
          <w:p w14:paraId="29FB0312" w14:textId="0470C3AD" w:rsidR="0086370B" w:rsidRPr="001179C6" w:rsidRDefault="0086370B" w:rsidP="0086370B">
            <w:pPr>
              <w:pStyle w:val="affffffff6"/>
              <w:spacing w:after="0" w:line="240" w:lineRule="auto"/>
              <w:contextualSpacing/>
              <w:rPr>
                <w:bCs/>
                <w:iCs/>
                <w:color w:val="000000"/>
              </w:rPr>
            </w:pPr>
            <w:r w:rsidRPr="001179C6">
              <w:rPr>
                <w:bCs/>
                <w:iCs/>
                <w:color w:val="000000"/>
              </w:rPr>
              <w:t xml:space="preserve">В разделе </w:t>
            </w:r>
            <w:r>
              <w:rPr>
                <w:bCs/>
                <w:iCs/>
                <w:color w:val="000000"/>
              </w:rPr>
              <w:t>«</w:t>
            </w:r>
            <w:r w:rsidRPr="001179C6">
              <w:rPr>
                <w:bCs/>
                <w:iCs/>
                <w:color w:val="000000"/>
              </w:rPr>
              <w:t>Введение</w:t>
            </w:r>
            <w:r>
              <w:rPr>
                <w:bCs/>
                <w:iCs/>
                <w:color w:val="000000"/>
              </w:rPr>
              <w:t>»</w:t>
            </w:r>
            <w:r w:rsidRPr="001179C6">
              <w:rPr>
                <w:bCs/>
                <w:iCs/>
                <w:color w:val="000000"/>
              </w:rPr>
              <w:t xml:space="preserve"> указывают:</w:t>
            </w:r>
          </w:p>
          <w:p w14:paraId="1DB19AD7" w14:textId="77777777" w:rsidR="0086370B" w:rsidRPr="001179C6" w:rsidRDefault="0086370B" w:rsidP="0086370B">
            <w:pPr>
              <w:pStyle w:val="affffffff6"/>
              <w:spacing w:after="0" w:line="240" w:lineRule="auto"/>
              <w:contextualSpacing/>
              <w:rPr>
                <w:bCs/>
                <w:iCs/>
                <w:color w:val="000000"/>
              </w:rPr>
            </w:pPr>
            <w:r w:rsidRPr="001179C6">
              <w:rPr>
                <w:bCs/>
                <w:iCs/>
                <w:color w:val="000000"/>
              </w:rPr>
              <w:t>область применения;</w:t>
            </w:r>
          </w:p>
          <w:p w14:paraId="418DE0A7" w14:textId="77777777" w:rsidR="0086370B" w:rsidRPr="001179C6" w:rsidRDefault="0086370B" w:rsidP="0086370B">
            <w:pPr>
              <w:pStyle w:val="affffffff6"/>
              <w:spacing w:after="0" w:line="240" w:lineRule="auto"/>
              <w:contextualSpacing/>
              <w:rPr>
                <w:bCs/>
                <w:iCs/>
                <w:color w:val="000000"/>
              </w:rPr>
            </w:pPr>
            <w:r w:rsidRPr="001179C6">
              <w:rPr>
                <w:bCs/>
                <w:iCs/>
                <w:color w:val="000000"/>
              </w:rPr>
              <w:t>краткое описание возможностей;</w:t>
            </w:r>
          </w:p>
          <w:p w14:paraId="7AF0497F" w14:textId="77777777" w:rsidR="0086370B" w:rsidRPr="001179C6" w:rsidRDefault="0086370B" w:rsidP="0086370B">
            <w:pPr>
              <w:pStyle w:val="affffffff6"/>
              <w:spacing w:after="0" w:line="240" w:lineRule="auto"/>
              <w:contextualSpacing/>
              <w:rPr>
                <w:bCs/>
                <w:iCs/>
                <w:color w:val="000000"/>
              </w:rPr>
            </w:pPr>
            <w:r w:rsidRPr="001179C6">
              <w:rPr>
                <w:bCs/>
                <w:iCs/>
                <w:color w:val="000000"/>
              </w:rPr>
              <w:t>уровень подготовки администратора безопасности;</w:t>
            </w:r>
          </w:p>
          <w:p w14:paraId="6F407D60" w14:textId="77777777" w:rsidR="0086370B" w:rsidRPr="001179C6" w:rsidRDefault="0086370B" w:rsidP="0086370B">
            <w:pPr>
              <w:pStyle w:val="affffffff6"/>
              <w:spacing w:after="0" w:line="240" w:lineRule="auto"/>
              <w:contextualSpacing/>
              <w:rPr>
                <w:bCs/>
                <w:iCs/>
                <w:color w:val="000000"/>
              </w:rPr>
            </w:pPr>
            <w:r w:rsidRPr="001179C6">
              <w:rPr>
                <w:bCs/>
                <w:iCs/>
                <w:color w:val="000000"/>
              </w:rPr>
              <w:t>перечень эксплуатационной документации, с которыми необходимо ознакомиться администратору безопасности.</w:t>
            </w:r>
          </w:p>
          <w:p w14:paraId="1816CFFA" w14:textId="74A307AB" w:rsidR="0086370B" w:rsidRPr="001179C6" w:rsidRDefault="0086370B" w:rsidP="0086370B">
            <w:pPr>
              <w:pStyle w:val="affffffff6"/>
              <w:spacing w:after="0" w:line="240" w:lineRule="auto"/>
              <w:contextualSpacing/>
              <w:rPr>
                <w:bCs/>
                <w:iCs/>
                <w:color w:val="000000"/>
              </w:rPr>
            </w:pPr>
            <w:r w:rsidRPr="001179C6">
              <w:rPr>
                <w:bCs/>
                <w:iCs/>
                <w:color w:val="000000"/>
              </w:rPr>
              <w:t xml:space="preserve">В разделе </w:t>
            </w:r>
            <w:r>
              <w:rPr>
                <w:bCs/>
                <w:iCs/>
                <w:color w:val="000000"/>
              </w:rPr>
              <w:t>«</w:t>
            </w:r>
            <w:r w:rsidRPr="001179C6">
              <w:rPr>
                <w:bCs/>
                <w:iCs/>
                <w:color w:val="000000"/>
              </w:rPr>
              <w:t>Назначение и условия применения</w:t>
            </w:r>
            <w:r>
              <w:rPr>
                <w:bCs/>
                <w:iCs/>
                <w:color w:val="000000"/>
              </w:rPr>
              <w:t>»</w:t>
            </w:r>
            <w:r w:rsidRPr="001179C6">
              <w:rPr>
                <w:bCs/>
                <w:iCs/>
                <w:color w:val="000000"/>
              </w:rPr>
              <w:t xml:space="preserve"> указывают:</w:t>
            </w:r>
          </w:p>
          <w:p w14:paraId="3E35664A" w14:textId="77777777" w:rsidR="0086370B" w:rsidRPr="001179C6" w:rsidRDefault="0086370B" w:rsidP="0086370B">
            <w:pPr>
              <w:pStyle w:val="affffffff6"/>
              <w:spacing w:after="0" w:line="240" w:lineRule="auto"/>
              <w:contextualSpacing/>
              <w:rPr>
                <w:bCs/>
                <w:iCs/>
                <w:color w:val="000000"/>
              </w:rPr>
            </w:pPr>
            <w:r w:rsidRPr="001179C6">
              <w:rPr>
                <w:bCs/>
                <w:iCs/>
                <w:color w:val="000000"/>
              </w:rPr>
              <w:t>виды деятельности, функции, для автоматизации которых предназначено данное средство автоматизации;</w:t>
            </w:r>
          </w:p>
          <w:p w14:paraId="21A1EEC4" w14:textId="77777777" w:rsidR="0086370B" w:rsidRPr="001179C6" w:rsidRDefault="0086370B" w:rsidP="0086370B">
            <w:pPr>
              <w:pStyle w:val="affffffff6"/>
              <w:spacing w:after="0" w:line="240" w:lineRule="auto"/>
              <w:contextualSpacing/>
              <w:rPr>
                <w:bCs/>
                <w:iCs/>
                <w:color w:val="000000"/>
              </w:rPr>
            </w:pPr>
            <w:r w:rsidRPr="001179C6">
              <w:rPr>
                <w:bCs/>
                <w:iCs/>
                <w:color w:val="000000"/>
              </w:rPr>
              <w:t xml:space="preserve">условия, при соблюдении (выполнении, наступлении) которых обеспечивается применение средства автоматизации в соответствии с назначением (например, вид ЭВМ </w:t>
            </w:r>
          </w:p>
          <w:p w14:paraId="5C518C6D" w14:textId="77777777" w:rsidR="0086370B" w:rsidRPr="001179C6" w:rsidRDefault="0086370B" w:rsidP="0086370B">
            <w:pPr>
              <w:pStyle w:val="affffffff6"/>
              <w:spacing w:after="0" w:line="240" w:lineRule="auto"/>
              <w:contextualSpacing/>
              <w:rPr>
                <w:bCs/>
                <w:iCs/>
                <w:color w:val="000000"/>
              </w:rPr>
            </w:pPr>
            <w:r w:rsidRPr="001179C6">
              <w:rPr>
                <w:bCs/>
                <w:iCs/>
                <w:color w:val="000000"/>
              </w:rPr>
              <w:t>и конфигурация технических средств, операционная среда и общесистемные программные средства, входная информация, носители данных, база данных, требования к подготовке специалистов и т. п.).</w:t>
            </w:r>
          </w:p>
          <w:p w14:paraId="3F85066B" w14:textId="3039B7BA" w:rsidR="0086370B" w:rsidRPr="001179C6" w:rsidRDefault="0086370B" w:rsidP="0086370B">
            <w:pPr>
              <w:pStyle w:val="affffffff6"/>
              <w:spacing w:after="0" w:line="240" w:lineRule="auto"/>
              <w:contextualSpacing/>
              <w:rPr>
                <w:bCs/>
                <w:iCs/>
                <w:color w:val="000000"/>
              </w:rPr>
            </w:pPr>
            <w:r w:rsidRPr="001179C6">
              <w:rPr>
                <w:bCs/>
                <w:iCs/>
                <w:color w:val="000000"/>
              </w:rPr>
              <w:tab/>
              <w:t xml:space="preserve">В разделе </w:t>
            </w:r>
            <w:r>
              <w:rPr>
                <w:bCs/>
                <w:iCs/>
                <w:color w:val="000000"/>
              </w:rPr>
              <w:t>«</w:t>
            </w:r>
            <w:r w:rsidRPr="001179C6">
              <w:rPr>
                <w:bCs/>
                <w:iCs/>
                <w:color w:val="000000"/>
              </w:rPr>
              <w:t>Подготовка к работе</w:t>
            </w:r>
            <w:r>
              <w:rPr>
                <w:bCs/>
                <w:iCs/>
                <w:color w:val="000000"/>
              </w:rPr>
              <w:t>»</w:t>
            </w:r>
            <w:r w:rsidRPr="001179C6">
              <w:rPr>
                <w:bCs/>
                <w:iCs/>
                <w:color w:val="000000"/>
              </w:rPr>
              <w:t xml:space="preserve"> указывают:</w:t>
            </w:r>
          </w:p>
          <w:p w14:paraId="6D540206" w14:textId="77777777" w:rsidR="0086370B" w:rsidRPr="001179C6" w:rsidRDefault="0086370B" w:rsidP="0086370B">
            <w:pPr>
              <w:pStyle w:val="affffffff6"/>
              <w:spacing w:after="0" w:line="240" w:lineRule="auto"/>
              <w:contextualSpacing/>
              <w:rPr>
                <w:bCs/>
                <w:iCs/>
                <w:color w:val="000000"/>
              </w:rPr>
            </w:pPr>
            <w:r w:rsidRPr="001179C6">
              <w:rPr>
                <w:bCs/>
                <w:iCs/>
                <w:color w:val="000000"/>
              </w:rPr>
              <w:t>состав и содержание дистрибутивного носителя данных;</w:t>
            </w:r>
          </w:p>
          <w:p w14:paraId="4ADE8123" w14:textId="77777777" w:rsidR="0086370B" w:rsidRPr="001179C6" w:rsidRDefault="0086370B" w:rsidP="0086370B">
            <w:pPr>
              <w:pStyle w:val="affffffff6"/>
              <w:spacing w:after="0" w:line="240" w:lineRule="auto"/>
              <w:contextualSpacing/>
              <w:rPr>
                <w:bCs/>
                <w:iCs/>
                <w:color w:val="000000"/>
              </w:rPr>
            </w:pPr>
            <w:r w:rsidRPr="001179C6">
              <w:rPr>
                <w:bCs/>
                <w:iCs/>
                <w:color w:val="000000"/>
              </w:rPr>
              <w:t>параметры и порядок настройки средств защиты информации;</w:t>
            </w:r>
          </w:p>
          <w:p w14:paraId="550CF75A" w14:textId="77777777" w:rsidR="0086370B" w:rsidRPr="001179C6" w:rsidRDefault="0086370B" w:rsidP="0086370B">
            <w:pPr>
              <w:pStyle w:val="affffffff6"/>
              <w:spacing w:after="0" w:line="240" w:lineRule="auto"/>
              <w:contextualSpacing/>
              <w:rPr>
                <w:bCs/>
                <w:iCs/>
                <w:color w:val="000000"/>
              </w:rPr>
            </w:pPr>
            <w:r w:rsidRPr="001179C6">
              <w:rPr>
                <w:bCs/>
                <w:iCs/>
                <w:color w:val="000000"/>
              </w:rPr>
              <w:t>порядок загрузки данных и программ;</w:t>
            </w:r>
          </w:p>
          <w:p w14:paraId="6D7A1727" w14:textId="77777777" w:rsidR="0086370B" w:rsidRPr="001179C6" w:rsidRDefault="0086370B" w:rsidP="0086370B">
            <w:pPr>
              <w:pStyle w:val="affffffff6"/>
              <w:spacing w:after="0" w:line="240" w:lineRule="auto"/>
              <w:contextualSpacing/>
              <w:rPr>
                <w:bCs/>
                <w:iCs/>
                <w:color w:val="000000"/>
              </w:rPr>
            </w:pPr>
            <w:r w:rsidRPr="001179C6">
              <w:rPr>
                <w:bCs/>
                <w:iCs/>
                <w:color w:val="000000"/>
              </w:rPr>
              <w:t>порядок проверки работоспособности.</w:t>
            </w:r>
          </w:p>
          <w:p w14:paraId="7FD71CBD" w14:textId="2EE3472A" w:rsidR="0086370B" w:rsidRPr="001179C6" w:rsidRDefault="0086370B" w:rsidP="0086370B">
            <w:pPr>
              <w:pStyle w:val="affffffff6"/>
              <w:spacing w:after="0" w:line="240" w:lineRule="auto"/>
              <w:contextualSpacing/>
              <w:rPr>
                <w:bCs/>
                <w:iCs/>
                <w:color w:val="000000"/>
              </w:rPr>
            </w:pPr>
            <w:r w:rsidRPr="001179C6">
              <w:rPr>
                <w:bCs/>
                <w:iCs/>
                <w:color w:val="000000"/>
              </w:rPr>
              <w:tab/>
              <w:t xml:space="preserve">В разделе </w:t>
            </w:r>
            <w:r>
              <w:rPr>
                <w:bCs/>
                <w:iCs/>
                <w:color w:val="000000"/>
              </w:rPr>
              <w:t>«</w:t>
            </w:r>
            <w:r w:rsidRPr="001179C6">
              <w:rPr>
                <w:bCs/>
                <w:iCs/>
                <w:color w:val="000000"/>
              </w:rPr>
              <w:t>Описание операций</w:t>
            </w:r>
            <w:r>
              <w:rPr>
                <w:bCs/>
                <w:iCs/>
                <w:color w:val="000000"/>
              </w:rPr>
              <w:t>»</w:t>
            </w:r>
            <w:r w:rsidRPr="001179C6">
              <w:rPr>
                <w:bCs/>
                <w:iCs/>
                <w:color w:val="000000"/>
              </w:rPr>
              <w:t xml:space="preserve"> указывают:</w:t>
            </w:r>
          </w:p>
          <w:p w14:paraId="7A767C50" w14:textId="4E73AF2A" w:rsidR="0086370B" w:rsidRPr="001179C6" w:rsidRDefault="0086370B" w:rsidP="0086370B">
            <w:pPr>
              <w:pStyle w:val="affffffff6"/>
              <w:spacing w:after="0" w:line="240" w:lineRule="auto"/>
              <w:contextualSpacing/>
              <w:rPr>
                <w:bCs/>
                <w:iCs/>
                <w:color w:val="000000"/>
              </w:rPr>
            </w:pPr>
            <w:r w:rsidRPr="001179C6">
              <w:rPr>
                <w:bCs/>
                <w:iCs/>
                <w:color w:val="000000"/>
              </w:rPr>
              <w:t xml:space="preserve">перечень действий сотрудников при выполнении задач по эксплуатации подсистемы </w:t>
            </w:r>
            <w:r>
              <w:rPr>
                <w:bCs/>
                <w:iCs/>
                <w:color w:val="000000"/>
              </w:rPr>
              <w:t>«</w:t>
            </w:r>
            <w:r w:rsidRPr="001179C6">
              <w:rPr>
                <w:bCs/>
                <w:iCs/>
                <w:color w:val="000000"/>
              </w:rPr>
              <w:t>Система защиты информации</w:t>
            </w:r>
            <w:r>
              <w:rPr>
                <w:bCs/>
                <w:iCs/>
                <w:color w:val="000000"/>
              </w:rPr>
              <w:t>»</w:t>
            </w:r>
            <w:r w:rsidRPr="001179C6">
              <w:rPr>
                <w:bCs/>
                <w:iCs/>
                <w:color w:val="000000"/>
              </w:rPr>
              <w:t xml:space="preserve"> Системы;</w:t>
            </w:r>
          </w:p>
          <w:p w14:paraId="2E8BFA6E" w14:textId="77777777" w:rsidR="0086370B" w:rsidRPr="001179C6" w:rsidRDefault="0086370B" w:rsidP="0086370B">
            <w:pPr>
              <w:pStyle w:val="affffffff6"/>
              <w:spacing w:after="0" w:line="240" w:lineRule="auto"/>
              <w:contextualSpacing/>
              <w:rPr>
                <w:bCs/>
                <w:iCs/>
                <w:color w:val="000000"/>
              </w:rPr>
            </w:pPr>
            <w:r w:rsidRPr="001179C6">
              <w:rPr>
                <w:bCs/>
                <w:iCs/>
                <w:color w:val="000000"/>
              </w:rPr>
              <w:t>описание всех выполняемых функций, задач, комплексов задач;</w:t>
            </w:r>
          </w:p>
          <w:p w14:paraId="4B13210E" w14:textId="77777777" w:rsidR="0086370B" w:rsidRPr="001179C6" w:rsidRDefault="0086370B" w:rsidP="0086370B">
            <w:pPr>
              <w:pStyle w:val="affffffff6"/>
              <w:spacing w:after="0" w:line="240" w:lineRule="auto"/>
              <w:contextualSpacing/>
              <w:rPr>
                <w:bCs/>
                <w:iCs/>
                <w:color w:val="000000"/>
              </w:rPr>
            </w:pPr>
            <w:r w:rsidRPr="001179C6">
              <w:rPr>
                <w:bCs/>
                <w:iCs/>
                <w:color w:val="000000"/>
              </w:rPr>
              <w:t>описание операций технологического процесса обработки данных, необходимых для выполнения функций, комплексов задач (задач), процедур;</w:t>
            </w:r>
          </w:p>
          <w:p w14:paraId="37E800C9" w14:textId="749D99BA" w:rsidR="0086370B" w:rsidRPr="001179C6" w:rsidRDefault="0086370B" w:rsidP="0086370B">
            <w:pPr>
              <w:pStyle w:val="affffffff6"/>
              <w:spacing w:after="0" w:line="240" w:lineRule="auto"/>
              <w:contextualSpacing/>
              <w:rPr>
                <w:bCs/>
                <w:iCs/>
                <w:color w:val="000000"/>
              </w:rPr>
            </w:pPr>
            <w:r w:rsidRPr="001179C6">
              <w:rPr>
                <w:bCs/>
                <w:iCs/>
                <w:color w:val="000000"/>
              </w:rPr>
              <w:t xml:space="preserve">перечень, виды, объемы и периодичность оказания услуг по обеспечению функционирования подсистемы </w:t>
            </w:r>
            <w:r>
              <w:rPr>
                <w:bCs/>
                <w:iCs/>
                <w:color w:val="000000"/>
              </w:rPr>
              <w:t>«</w:t>
            </w:r>
            <w:r w:rsidRPr="001179C6">
              <w:rPr>
                <w:bCs/>
                <w:iCs/>
                <w:color w:val="000000"/>
              </w:rPr>
              <w:t>Система защиты информации</w:t>
            </w:r>
            <w:r>
              <w:rPr>
                <w:bCs/>
                <w:iCs/>
                <w:color w:val="000000"/>
              </w:rPr>
              <w:t>»</w:t>
            </w:r>
            <w:r w:rsidRPr="001179C6">
              <w:rPr>
                <w:bCs/>
                <w:iCs/>
                <w:color w:val="000000"/>
              </w:rPr>
              <w:t xml:space="preserve"> Системы;</w:t>
            </w:r>
          </w:p>
          <w:p w14:paraId="5A72EBAB" w14:textId="62C1C0F8" w:rsidR="0086370B" w:rsidRPr="001179C6" w:rsidRDefault="0086370B" w:rsidP="0086370B">
            <w:pPr>
              <w:pStyle w:val="affffffff6"/>
              <w:spacing w:after="0" w:line="240" w:lineRule="auto"/>
              <w:contextualSpacing/>
              <w:rPr>
                <w:bCs/>
                <w:iCs/>
                <w:color w:val="000000"/>
              </w:rPr>
            </w:pPr>
            <w:r w:rsidRPr="001179C6">
              <w:rPr>
                <w:bCs/>
                <w:iCs/>
                <w:color w:val="000000"/>
              </w:rPr>
              <w:t xml:space="preserve">контроль работоспособности подсистемы </w:t>
            </w:r>
            <w:r>
              <w:rPr>
                <w:bCs/>
                <w:iCs/>
                <w:color w:val="000000"/>
              </w:rPr>
              <w:t>«</w:t>
            </w:r>
            <w:r w:rsidRPr="001179C6">
              <w:rPr>
                <w:bCs/>
                <w:iCs/>
                <w:color w:val="000000"/>
              </w:rPr>
              <w:t>Система защиты информации</w:t>
            </w:r>
            <w:r>
              <w:rPr>
                <w:bCs/>
                <w:iCs/>
                <w:color w:val="000000"/>
              </w:rPr>
              <w:t>»</w:t>
            </w:r>
            <w:r w:rsidRPr="001179C6">
              <w:rPr>
                <w:bCs/>
                <w:iCs/>
                <w:color w:val="000000"/>
              </w:rPr>
              <w:t xml:space="preserve"> Системы и ее компонентов;</w:t>
            </w:r>
          </w:p>
          <w:p w14:paraId="05C7F85C" w14:textId="3A100A92" w:rsidR="0086370B" w:rsidRPr="001179C6" w:rsidRDefault="0086370B" w:rsidP="0086370B">
            <w:pPr>
              <w:pStyle w:val="affffffff6"/>
              <w:spacing w:after="0" w:line="240" w:lineRule="auto"/>
              <w:contextualSpacing/>
              <w:rPr>
                <w:bCs/>
                <w:iCs/>
                <w:color w:val="000000"/>
              </w:rPr>
            </w:pPr>
            <w:r w:rsidRPr="001179C6">
              <w:rPr>
                <w:bCs/>
                <w:iCs/>
                <w:color w:val="000000"/>
              </w:rPr>
              <w:t xml:space="preserve">перечень неисправностей, которые могут возникнуть в процессе эксплуатации подсистемы </w:t>
            </w:r>
            <w:r>
              <w:rPr>
                <w:bCs/>
                <w:iCs/>
                <w:color w:val="000000"/>
              </w:rPr>
              <w:t>«</w:t>
            </w:r>
            <w:r w:rsidRPr="001179C6">
              <w:rPr>
                <w:bCs/>
                <w:iCs/>
                <w:color w:val="000000"/>
              </w:rPr>
              <w:t>Система защиты информации</w:t>
            </w:r>
            <w:r>
              <w:rPr>
                <w:bCs/>
                <w:iCs/>
                <w:color w:val="000000"/>
              </w:rPr>
              <w:t>»</w:t>
            </w:r>
            <w:r w:rsidRPr="001179C6">
              <w:rPr>
                <w:bCs/>
                <w:iCs/>
                <w:color w:val="000000"/>
              </w:rPr>
              <w:t xml:space="preserve"> Системы, и рекомендации в отношении действий при их возникновении;</w:t>
            </w:r>
          </w:p>
          <w:p w14:paraId="638F90DA" w14:textId="047B8E1B" w:rsidR="0086370B" w:rsidRPr="001179C6" w:rsidRDefault="0086370B" w:rsidP="0086370B">
            <w:pPr>
              <w:pStyle w:val="affffffff6"/>
              <w:spacing w:after="0" w:line="240" w:lineRule="auto"/>
              <w:contextualSpacing/>
              <w:rPr>
                <w:bCs/>
                <w:iCs/>
                <w:color w:val="000000"/>
              </w:rPr>
            </w:pPr>
            <w:r w:rsidRPr="001179C6">
              <w:rPr>
                <w:bCs/>
                <w:iCs/>
                <w:color w:val="000000"/>
              </w:rPr>
              <w:t xml:space="preserve">перечень режимов работы подсистемы </w:t>
            </w:r>
            <w:r>
              <w:rPr>
                <w:bCs/>
                <w:iCs/>
                <w:color w:val="000000"/>
              </w:rPr>
              <w:t>«</w:t>
            </w:r>
            <w:r w:rsidRPr="001179C6">
              <w:rPr>
                <w:bCs/>
                <w:iCs/>
                <w:color w:val="000000"/>
              </w:rPr>
              <w:t>Система защиты информации</w:t>
            </w:r>
            <w:r>
              <w:rPr>
                <w:bCs/>
                <w:iCs/>
                <w:color w:val="000000"/>
              </w:rPr>
              <w:t>»</w:t>
            </w:r>
            <w:r w:rsidRPr="001179C6">
              <w:rPr>
                <w:bCs/>
                <w:iCs/>
                <w:color w:val="000000"/>
              </w:rPr>
              <w:t xml:space="preserve"> Системы и их характеристики, а также порядок и правила перевода подсистемы </w:t>
            </w:r>
            <w:r>
              <w:rPr>
                <w:bCs/>
                <w:iCs/>
                <w:color w:val="000000"/>
              </w:rPr>
              <w:t>«</w:t>
            </w:r>
            <w:r w:rsidRPr="001179C6">
              <w:rPr>
                <w:bCs/>
                <w:iCs/>
                <w:color w:val="000000"/>
              </w:rPr>
              <w:t>Система защиты информации</w:t>
            </w:r>
            <w:r>
              <w:rPr>
                <w:bCs/>
                <w:iCs/>
                <w:color w:val="000000"/>
              </w:rPr>
              <w:t>»</w:t>
            </w:r>
            <w:r w:rsidRPr="001179C6">
              <w:rPr>
                <w:bCs/>
                <w:iCs/>
                <w:color w:val="000000"/>
              </w:rPr>
              <w:t xml:space="preserve"> Системы с одного режима работы на другой с указанием необходимого для этого времени.</w:t>
            </w:r>
          </w:p>
          <w:p w14:paraId="15B4D437" w14:textId="77777777" w:rsidR="0086370B" w:rsidRPr="001179C6" w:rsidRDefault="0086370B" w:rsidP="0086370B">
            <w:pPr>
              <w:pStyle w:val="affffffff6"/>
              <w:spacing w:after="0" w:line="240" w:lineRule="auto"/>
              <w:contextualSpacing/>
              <w:rPr>
                <w:bCs/>
                <w:iCs/>
                <w:color w:val="000000"/>
              </w:rPr>
            </w:pPr>
            <w:r w:rsidRPr="001179C6">
              <w:rPr>
                <w:bCs/>
                <w:iCs/>
                <w:color w:val="000000"/>
              </w:rPr>
              <w:t>Для каждой операции обработки данных указывают:</w:t>
            </w:r>
          </w:p>
          <w:p w14:paraId="553DED5D" w14:textId="77777777" w:rsidR="0086370B" w:rsidRPr="001179C6" w:rsidRDefault="0086370B" w:rsidP="0086370B">
            <w:pPr>
              <w:pStyle w:val="affffffff6"/>
              <w:spacing w:after="0" w:line="240" w:lineRule="auto"/>
              <w:contextualSpacing/>
              <w:rPr>
                <w:bCs/>
                <w:iCs/>
                <w:color w:val="000000"/>
              </w:rPr>
            </w:pPr>
            <w:r w:rsidRPr="001179C6">
              <w:rPr>
                <w:bCs/>
                <w:iCs/>
                <w:color w:val="000000"/>
              </w:rPr>
              <w:t>наименование;</w:t>
            </w:r>
          </w:p>
          <w:p w14:paraId="43C7E925" w14:textId="77777777" w:rsidR="0086370B" w:rsidRPr="001179C6" w:rsidRDefault="0086370B" w:rsidP="0086370B">
            <w:pPr>
              <w:pStyle w:val="affffffff6"/>
              <w:spacing w:after="0" w:line="240" w:lineRule="auto"/>
              <w:contextualSpacing/>
              <w:rPr>
                <w:bCs/>
                <w:iCs/>
                <w:color w:val="000000"/>
              </w:rPr>
            </w:pPr>
            <w:r w:rsidRPr="001179C6">
              <w:rPr>
                <w:bCs/>
                <w:iCs/>
                <w:color w:val="000000"/>
              </w:rPr>
              <w:t>условия, при соблюдении которых возможно выполнение операции;</w:t>
            </w:r>
          </w:p>
          <w:p w14:paraId="6747FA8B" w14:textId="77777777" w:rsidR="0086370B" w:rsidRPr="001179C6" w:rsidRDefault="0086370B" w:rsidP="0086370B">
            <w:pPr>
              <w:pStyle w:val="affffffff6"/>
              <w:spacing w:after="0" w:line="240" w:lineRule="auto"/>
              <w:contextualSpacing/>
              <w:rPr>
                <w:bCs/>
                <w:iCs/>
                <w:color w:val="000000"/>
              </w:rPr>
            </w:pPr>
            <w:r w:rsidRPr="001179C6">
              <w:rPr>
                <w:bCs/>
                <w:iCs/>
                <w:color w:val="000000"/>
              </w:rPr>
              <w:t>подготовительные действия;</w:t>
            </w:r>
          </w:p>
          <w:p w14:paraId="4F6398FC" w14:textId="77777777" w:rsidR="0086370B" w:rsidRPr="001179C6" w:rsidRDefault="0086370B" w:rsidP="0086370B">
            <w:pPr>
              <w:pStyle w:val="affffffff6"/>
              <w:spacing w:after="0" w:line="240" w:lineRule="auto"/>
              <w:contextualSpacing/>
              <w:rPr>
                <w:bCs/>
                <w:iCs/>
                <w:color w:val="000000"/>
              </w:rPr>
            </w:pPr>
            <w:r w:rsidRPr="001179C6">
              <w:rPr>
                <w:bCs/>
                <w:iCs/>
                <w:color w:val="000000"/>
              </w:rPr>
              <w:t>основные действия в требуемой последовательности;</w:t>
            </w:r>
          </w:p>
          <w:p w14:paraId="3AF0EA5E" w14:textId="77777777" w:rsidR="0086370B" w:rsidRPr="001179C6" w:rsidRDefault="0086370B" w:rsidP="0086370B">
            <w:pPr>
              <w:pStyle w:val="affffffff6"/>
              <w:spacing w:after="0" w:line="240" w:lineRule="auto"/>
              <w:contextualSpacing/>
              <w:rPr>
                <w:bCs/>
                <w:iCs/>
                <w:color w:val="000000"/>
              </w:rPr>
            </w:pPr>
            <w:r w:rsidRPr="001179C6">
              <w:rPr>
                <w:bCs/>
                <w:iCs/>
                <w:color w:val="000000"/>
              </w:rPr>
              <w:t>заключительные действия,</w:t>
            </w:r>
          </w:p>
          <w:p w14:paraId="475BE46D" w14:textId="77777777" w:rsidR="0086370B" w:rsidRPr="001179C6" w:rsidRDefault="0086370B" w:rsidP="0086370B">
            <w:pPr>
              <w:pStyle w:val="affffffff6"/>
              <w:spacing w:after="0" w:line="240" w:lineRule="auto"/>
              <w:contextualSpacing/>
              <w:rPr>
                <w:bCs/>
                <w:iCs/>
                <w:color w:val="000000"/>
              </w:rPr>
            </w:pPr>
            <w:r w:rsidRPr="001179C6">
              <w:rPr>
                <w:bCs/>
                <w:iCs/>
                <w:color w:val="000000"/>
              </w:rPr>
              <w:t>ресурсы, расходуемые на операцию.</w:t>
            </w:r>
          </w:p>
          <w:p w14:paraId="2B56FFFE" w14:textId="77777777" w:rsidR="0086370B" w:rsidRPr="001179C6" w:rsidRDefault="0086370B" w:rsidP="0086370B">
            <w:pPr>
              <w:pStyle w:val="affffffff6"/>
              <w:spacing w:after="0" w:line="240" w:lineRule="auto"/>
              <w:contextualSpacing/>
              <w:rPr>
                <w:bCs/>
                <w:iCs/>
                <w:color w:val="000000"/>
              </w:rPr>
            </w:pPr>
            <w:r w:rsidRPr="001179C6">
              <w:rPr>
                <w:bCs/>
                <w:iCs/>
                <w:color w:val="000000"/>
              </w:rPr>
              <w:t xml:space="preserve">В описании действий допускаются ссылки на файлы подсказок, размещенные </w:t>
            </w:r>
          </w:p>
          <w:p w14:paraId="43A7774F" w14:textId="77777777" w:rsidR="0086370B" w:rsidRPr="001179C6" w:rsidRDefault="0086370B" w:rsidP="0086370B">
            <w:pPr>
              <w:pStyle w:val="affffffff6"/>
              <w:spacing w:after="0" w:line="240" w:lineRule="auto"/>
              <w:contextualSpacing/>
              <w:rPr>
                <w:bCs/>
                <w:iCs/>
                <w:color w:val="000000"/>
              </w:rPr>
            </w:pPr>
            <w:r w:rsidRPr="001179C6">
              <w:rPr>
                <w:bCs/>
                <w:iCs/>
                <w:color w:val="000000"/>
              </w:rPr>
              <w:t>на магнитных носителях.</w:t>
            </w:r>
          </w:p>
          <w:p w14:paraId="0A98E8D8" w14:textId="17155C42" w:rsidR="0086370B" w:rsidRPr="001179C6" w:rsidRDefault="0086370B" w:rsidP="0086370B">
            <w:pPr>
              <w:pStyle w:val="affffffff6"/>
              <w:spacing w:after="0" w:line="240" w:lineRule="auto"/>
              <w:contextualSpacing/>
              <w:rPr>
                <w:bCs/>
                <w:iCs/>
                <w:color w:val="000000"/>
              </w:rPr>
            </w:pPr>
            <w:r w:rsidRPr="001179C6">
              <w:rPr>
                <w:bCs/>
                <w:iCs/>
                <w:color w:val="000000"/>
              </w:rPr>
              <w:tab/>
              <w:t xml:space="preserve">В разделе </w:t>
            </w:r>
            <w:r>
              <w:rPr>
                <w:bCs/>
                <w:iCs/>
                <w:color w:val="000000"/>
              </w:rPr>
              <w:t>«</w:t>
            </w:r>
            <w:r w:rsidRPr="001179C6">
              <w:rPr>
                <w:bCs/>
                <w:iCs/>
                <w:color w:val="000000"/>
              </w:rPr>
              <w:t>Аварийные ситуации</w:t>
            </w:r>
            <w:r>
              <w:rPr>
                <w:bCs/>
                <w:iCs/>
                <w:color w:val="000000"/>
              </w:rPr>
              <w:t>»</w:t>
            </w:r>
            <w:r w:rsidRPr="001179C6">
              <w:rPr>
                <w:bCs/>
                <w:iCs/>
                <w:color w:val="000000"/>
              </w:rPr>
              <w:t xml:space="preserve"> указывают:</w:t>
            </w:r>
          </w:p>
          <w:p w14:paraId="27296376" w14:textId="77777777" w:rsidR="0086370B" w:rsidRPr="001179C6" w:rsidRDefault="0086370B" w:rsidP="0086370B">
            <w:pPr>
              <w:pStyle w:val="affffffff6"/>
              <w:spacing w:after="0" w:line="240" w:lineRule="auto"/>
              <w:contextualSpacing/>
              <w:rPr>
                <w:bCs/>
                <w:iCs/>
                <w:color w:val="000000"/>
              </w:rPr>
            </w:pPr>
            <w:r w:rsidRPr="001179C6">
              <w:rPr>
                <w:bCs/>
                <w:iCs/>
                <w:color w:val="000000"/>
              </w:rPr>
              <w:t>действия в случае несоблюдения условий выполнения технологического процесса, в том числе при длительных отказах технических средств;</w:t>
            </w:r>
          </w:p>
          <w:p w14:paraId="79D97A29" w14:textId="77777777" w:rsidR="0086370B" w:rsidRPr="001179C6" w:rsidRDefault="0086370B" w:rsidP="0086370B">
            <w:pPr>
              <w:pStyle w:val="affffffff6"/>
              <w:spacing w:after="0" w:line="240" w:lineRule="auto"/>
              <w:contextualSpacing/>
              <w:rPr>
                <w:bCs/>
                <w:iCs/>
                <w:color w:val="000000"/>
              </w:rPr>
            </w:pPr>
            <w:r w:rsidRPr="001179C6">
              <w:rPr>
                <w:bCs/>
                <w:iCs/>
                <w:color w:val="000000"/>
              </w:rPr>
              <w:t>действия по восстановлению программ и/или данных при отказе магнитных носителей или обнаружении ошибок в данных;</w:t>
            </w:r>
          </w:p>
          <w:p w14:paraId="27305DFF" w14:textId="77777777" w:rsidR="0086370B" w:rsidRPr="001179C6" w:rsidRDefault="0086370B" w:rsidP="0086370B">
            <w:pPr>
              <w:pStyle w:val="affffffff6"/>
              <w:spacing w:after="0" w:line="240" w:lineRule="auto"/>
              <w:contextualSpacing/>
              <w:rPr>
                <w:bCs/>
                <w:iCs/>
                <w:color w:val="000000"/>
              </w:rPr>
            </w:pPr>
            <w:r w:rsidRPr="001179C6">
              <w:rPr>
                <w:bCs/>
                <w:iCs/>
                <w:color w:val="000000"/>
              </w:rPr>
              <w:t>действия в случаях обнаружения несанкционированного вмешательства в данные;</w:t>
            </w:r>
          </w:p>
          <w:p w14:paraId="0592D715" w14:textId="77777777" w:rsidR="0086370B" w:rsidRPr="001179C6" w:rsidRDefault="0086370B" w:rsidP="0086370B">
            <w:pPr>
              <w:pStyle w:val="affffffff6"/>
              <w:spacing w:after="0" w:line="240" w:lineRule="auto"/>
              <w:contextualSpacing/>
              <w:rPr>
                <w:bCs/>
                <w:iCs/>
                <w:color w:val="000000"/>
              </w:rPr>
            </w:pPr>
            <w:r w:rsidRPr="001179C6">
              <w:rPr>
                <w:bCs/>
                <w:iCs/>
                <w:color w:val="000000"/>
              </w:rPr>
              <w:t>действия в других аварийных ситуациях.</w:t>
            </w:r>
          </w:p>
          <w:p w14:paraId="6D51F321" w14:textId="5C51B5DC" w:rsidR="0086370B" w:rsidRPr="001179C6" w:rsidRDefault="0086370B" w:rsidP="0086370B">
            <w:pPr>
              <w:pStyle w:val="affffffff6"/>
              <w:spacing w:after="0" w:line="240" w:lineRule="auto"/>
              <w:contextualSpacing/>
              <w:rPr>
                <w:bCs/>
                <w:iCs/>
                <w:color w:val="000000"/>
              </w:rPr>
            </w:pPr>
            <w:r w:rsidRPr="001179C6">
              <w:rPr>
                <w:bCs/>
                <w:iCs/>
                <w:color w:val="000000"/>
              </w:rPr>
              <w:t xml:space="preserve">В разделе </w:t>
            </w:r>
            <w:r>
              <w:rPr>
                <w:bCs/>
                <w:iCs/>
                <w:color w:val="000000"/>
              </w:rPr>
              <w:t>«</w:t>
            </w:r>
            <w:r w:rsidRPr="001179C6">
              <w:rPr>
                <w:bCs/>
                <w:iCs/>
                <w:color w:val="000000"/>
              </w:rPr>
              <w:t>Рекомендации по освоению</w:t>
            </w:r>
            <w:r>
              <w:rPr>
                <w:bCs/>
                <w:iCs/>
                <w:color w:val="000000"/>
              </w:rPr>
              <w:t>»</w:t>
            </w:r>
            <w:r w:rsidRPr="001179C6">
              <w:rPr>
                <w:bCs/>
                <w:iCs/>
                <w:color w:val="000000"/>
              </w:rPr>
              <w:t xml:space="preserve"> указывают рекомендации по освоению </w:t>
            </w:r>
          </w:p>
          <w:p w14:paraId="7BE92329" w14:textId="0F201E21" w:rsidR="004E455C" w:rsidRPr="001179C6" w:rsidRDefault="0086370B" w:rsidP="00052549">
            <w:pPr>
              <w:pStyle w:val="affffffff6"/>
              <w:spacing w:after="0" w:line="240" w:lineRule="auto"/>
              <w:contextualSpacing/>
              <w:rPr>
                <w:bCs/>
                <w:iCs/>
                <w:color w:val="000000"/>
              </w:rPr>
            </w:pPr>
            <w:r w:rsidRPr="001179C6">
              <w:rPr>
                <w:bCs/>
                <w:iCs/>
                <w:color w:val="000000"/>
              </w:rPr>
              <w:t>и эксплуатации, включая описание контрольного примера, правила его запуска и выполнения.</w:t>
            </w:r>
          </w:p>
        </w:tc>
        <w:tc>
          <w:tcPr>
            <w:tcW w:w="3348" w:type="dxa"/>
          </w:tcPr>
          <w:p w14:paraId="7A9B5A6A"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1A49E929" w14:textId="0ADFC6EE" w:rsidR="0086370B" w:rsidRDefault="0086370B" w:rsidP="0086370B">
            <w:pPr>
              <w:widowControl w:val="0"/>
              <w:spacing w:after="0" w:line="240" w:lineRule="auto"/>
              <w:ind w:firstLine="0"/>
              <w:contextualSpacing/>
              <w:jc w:val="left"/>
              <w:rPr>
                <w:color w:val="000000"/>
              </w:rPr>
            </w:pPr>
            <w:r w:rsidRPr="001179C6">
              <w:rPr>
                <w:color w:val="000000"/>
              </w:rPr>
              <w:t xml:space="preserve">не позднее чем за </w:t>
            </w:r>
            <w:r>
              <w:rPr>
                <w:b/>
                <w:color w:val="000000"/>
              </w:rPr>
              <w:t>9</w:t>
            </w:r>
            <w:r w:rsidRPr="00EC047D">
              <w:rPr>
                <w:b/>
                <w:color w:val="000000"/>
              </w:rPr>
              <w:t xml:space="preserve"> (</w:t>
            </w:r>
            <w:r>
              <w:rPr>
                <w:b/>
                <w:color w:val="000000"/>
              </w:rPr>
              <w:t>девять</w:t>
            </w:r>
            <w:r w:rsidRPr="00EC047D">
              <w:rPr>
                <w:b/>
                <w:color w:val="000000"/>
              </w:rPr>
              <w:t xml:space="preserve">) </w:t>
            </w:r>
            <w:r w:rsidRPr="001179C6">
              <w:rPr>
                <w:color w:val="000000"/>
              </w:rPr>
              <w:t xml:space="preserve">рабочих дней до дня </w:t>
            </w:r>
            <w:r>
              <w:rPr>
                <w:color w:val="000000"/>
              </w:rPr>
              <w:t>начала выполнения работ по подготовке персонала.</w:t>
            </w:r>
          </w:p>
          <w:p w14:paraId="0A71CFB5" w14:textId="38FF3471" w:rsidR="0086370B" w:rsidRPr="001179C6" w:rsidRDefault="0086370B" w:rsidP="006768CD">
            <w:pPr>
              <w:widowControl w:val="0"/>
              <w:spacing w:after="0" w:line="240" w:lineRule="auto"/>
              <w:ind w:firstLine="0"/>
              <w:contextualSpacing/>
              <w:jc w:val="left"/>
            </w:pPr>
            <w:r>
              <w:rPr>
                <w:color w:val="000000"/>
              </w:rPr>
              <w:t xml:space="preserve">Срок рассмотрения и </w:t>
            </w:r>
            <w:r w:rsidRPr="006768CD">
              <w:t xml:space="preserve">согласования Получателем не более </w:t>
            </w:r>
            <w:r w:rsidRPr="006768CD">
              <w:rPr>
                <w:b/>
              </w:rPr>
              <w:t xml:space="preserve">5 (пяти) </w:t>
            </w:r>
            <w:r w:rsidRPr="006768CD">
              <w:t xml:space="preserve">рабочих дней </w:t>
            </w:r>
            <w:r>
              <w:rPr>
                <w:color w:val="000000"/>
              </w:rPr>
              <w:t>со дня предоставления</w:t>
            </w:r>
            <w:r w:rsidR="00E11A3B">
              <w:rPr>
                <w:color w:val="000000"/>
              </w:rPr>
              <w:t>.</w:t>
            </w:r>
          </w:p>
        </w:tc>
        <w:tc>
          <w:tcPr>
            <w:tcW w:w="2324" w:type="dxa"/>
          </w:tcPr>
          <w:p w14:paraId="4B3A1A4F" w14:textId="4029645B" w:rsidR="0086370B" w:rsidRPr="001179C6"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01AA4E45" w14:textId="77777777" w:rsidTr="00EA1138">
        <w:trPr>
          <w:trHeight w:val="340"/>
        </w:trPr>
        <w:tc>
          <w:tcPr>
            <w:tcW w:w="1272" w:type="dxa"/>
          </w:tcPr>
          <w:p w14:paraId="7BB8DAE4" w14:textId="39562BF4"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.4.4</w:t>
            </w:r>
          </w:p>
        </w:tc>
        <w:tc>
          <w:tcPr>
            <w:tcW w:w="3685" w:type="dxa"/>
          </w:tcPr>
          <w:p w14:paraId="7DB26917" w14:textId="3AC94680" w:rsidR="0086370B" w:rsidRPr="001179C6" w:rsidRDefault="0086370B" w:rsidP="0086370B">
            <w:pPr>
              <w:pStyle w:val="213"/>
              <w:widowControl w:val="0"/>
              <w:tabs>
                <w:tab w:val="left" w:pos="561"/>
              </w:tabs>
              <w:spacing w:after="0" w:line="240" w:lineRule="auto"/>
              <w:ind w:left="0" w:firstLine="0"/>
              <w:rPr>
                <w:color w:val="000000"/>
              </w:rPr>
            </w:pPr>
            <w:r w:rsidRPr="001179C6">
              <w:rPr>
                <w:color w:val="000000"/>
              </w:rPr>
              <w:t>Описание базы данных</w:t>
            </w:r>
            <w:r w:rsidRPr="001179C6">
              <w:rPr>
                <w:rStyle w:val="affff9"/>
                <w:color w:val="000000"/>
              </w:rPr>
              <w:footnoteReference w:id="54"/>
            </w:r>
          </w:p>
        </w:tc>
        <w:tc>
          <w:tcPr>
            <w:tcW w:w="3826" w:type="dxa"/>
          </w:tcPr>
          <w:p w14:paraId="4D185DC1" w14:textId="1C606CEF" w:rsidR="0086370B" w:rsidRDefault="0086370B" w:rsidP="0086370B">
            <w:pPr>
              <w:widowControl w:val="0"/>
              <w:spacing w:after="0" w:line="240" w:lineRule="auto"/>
              <w:ind w:firstLine="0"/>
              <w:contextualSpacing/>
            </w:pPr>
            <w:r w:rsidRPr="001179C6">
              <w:t>ГОСТ Р 59795-2021</w:t>
            </w:r>
            <w:r w:rsidR="00E11A3B">
              <w:t>;</w:t>
            </w:r>
          </w:p>
          <w:p w14:paraId="407698C2" w14:textId="0534A5F3" w:rsidR="0086370B" w:rsidRPr="001179C6" w:rsidRDefault="0086370B" w:rsidP="00732705">
            <w:pPr>
              <w:widowControl w:val="0"/>
              <w:spacing w:after="0" w:line="240" w:lineRule="auto"/>
              <w:ind w:firstLine="0"/>
              <w:contextualSpacing/>
              <w:jc w:val="left"/>
              <w:rPr>
                <w:color w:val="000000"/>
              </w:rPr>
            </w:pPr>
            <w:r>
              <w:t>Составляется в соответствии с Методическими указаниями к оформлению до</w:t>
            </w:r>
            <w:r w:rsidR="00732705">
              <w:t>кумента «Описание базы данных»</w:t>
            </w:r>
            <w:r w:rsidR="00732705">
              <w:rPr>
                <w:rStyle w:val="affff9"/>
              </w:rPr>
              <w:footnoteReference w:id="55"/>
            </w:r>
          </w:p>
        </w:tc>
        <w:tc>
          <w:tcPr>
            <w:tcW w:w="3348" w:type="dxa"/>
          </w:tcPr>
          <w:p w14:paraId="628B26E8"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42677E09" w14:textId="7EC26E70" w:rsidR="0086370B" w:rsidRDefault="0086370B" w:rsidP="0086370B">
            <w:pPr>
              <w:widowControl w:val="0"/>
              <w:spacing w:after="0" w:line="240" w:lineRule="auto"/>
              <w:ind w:firstLine="0"/>
              <w:contextualSpacing/>
              <w:jc w:val="left"/>
              <w:rPr>
                <w:color w:val="000000"/>
              </w:rPr>
            </w:pPr>
            <w:r w:rsidRPr="001179C6">
              <w:rPr>
                <w:color w:val="000000"/>
              </w:rPr>
              <w:t xml:space="preserve">не позднее чем за </w:t>
            </w:r>
            <w:r>
              <w:rPr>
                <w:b/>
                <w:color w:val="000000"/>
              </w:rPr>
              <w:t>9</w:t>
            </w:r>
            <w:r w:rsidRPr="00EC047D">
              <w:rPr>
                <w:b/>
                <w:color w:val="000000"/>
              </w:rPr>
              <w:t xml:space="preserve"> (</w:t>
            </w:r>
            <w:r>
              <w:rPr>
                <w:b/>
                <w:color w:val="000000"/>
              </w:rPr>
              <w:t>девять</w:t>
            </w:r>
            <w:r w:rsidRPr="00EC047D">
              <w:rPr>
                <w:b/>
                <w:color w:val="000000"/>
              </w:rPr>
              <w:t xml:space="preserve">) </w:t>
            </w:r>
            <w:r w:rsidRPr="001179C6">
              <w:rPr>
                <w:color w:val="000000"/>
              </w:rPr>
              <w:t xml:space="preserve">рабочих дней до дня </w:t>
            </w:r>
            <w:r>
              <w:rPr>
                <w:color w:val="000000"/>
              </w:rPr>
              <w:t>начала выполнения работ по подготовке персонала.</w:t>
            </w:r>
          </w:p>
          <w:p w14:paraId="00CE5688" w14:textId="753059A9" w:rsidR="0086370B" w:rsidRPr="001179C6" w:rsidRDefault="0086370B" w:rsidP="0055511B">
            <w:pPr>
              <w:widowControl w:val="0"/>
              <w:spacing w:after="0" w:line="240" w:lineRule="auto"/>
              <w:ind w:firstLine="0"/>
              <w:contextualSpacing/>
              <w:jc w:val="left"/>
            </w:pPr>
            <w:r>
              <w:rPr>
                <w:color w:val="000000"/>
              </w:rPr>
              <w:t xml:space="preserve">Срок рассмотрения и </w:t>
            </w:r>
            <w:r w:rsidRPr="0055511B">
              <w:t xml:space="preserve">согласования Получателем не более </w:t>
            </w:r>
            <w:r w:rsidRPr="0055511B">
              <w:rPr>
                <w:b/>
              </w:rPr>
              <w:t xml:space="preserve">5 (пяти) </w:t>
            </w:r>
            <w:r w:rsidRPr="0055511B">
              <w:t xml:space="preserve">рабочих дней </w:t>
            </w:r>
            <w:r>
              <w:rPr>
                <w:color w:val="000000"/>
              </w:rPr>
              <w:t>со дня предоставления</w:t>
            </w:r>
            <w:r w:rsidR="00A81448">
              <w:rPr>
                <w:color w:val="000000"/>
              </w:rPr>
              <w:t xml:space="preserve"> Подчиком</w:t>
            </w:r>
            <w:r w:rsidR="00E11A3B">
              <w:rPr>
                <w:color w:val="000000"/>
              </w:rPr>
              <w:t>.</w:t>
            </w:r>
          </w:p>
        </w:tc>
        <w:tc>
          <w:tcPr>
            <w:tcW w:w="2324" w:type="dxa"/>
          </w:tcPr>
          <w:p w14:paraId="06DA598E" w14:textId="6EAC2C29" w:rsidR="0086370B" w:rsidRPr="001179C6"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1BB4BC6C" w14:textId="77777777" w:rsidTr="00EA1138">
        <w:trPr>
          <w:trHeight w:val="340"/>
        </w:trPr>
        <w:tc>
          <w:tcPr>
            <w:tcW w:w="1272" w:type="dxa"/>
          </w:tcPr>
          <w:p w14:paraId="17E09CB3" w14:textId="50A21B76"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.4.5.</w:t>
            </w:r>
          </w:p>
        </w:tc>
        <w:tc>
          <w:tcPr>
            <w:tcW w:w="3685" w:type="dxa"/>
          </w:tcPr>
          <w:p w14:paraId="1EE84025" w14:textId="78A928A7" w:rsidR="0086370B" w:rsidRPr="001179C6" w:rsidRDefault="0086370B" w:rsidP="0086370B">
            <w:pPr>
              <w:pStyle w:val="affffffff6"/>
              <w:tabs>
                <w:tab w:val="left" w:pos="660"/>
              </w:tabs>
              <w:spacing w:after="0" w:line="240" w:lineRule="auto"/>
              <w:contextualSpacing/>
            </w:pPr>
            <w:r w:rsidRPr="001179C6">
              <w:rPr>
                <w:color w:val="000000"/>
              </w:rPr>
              <w:t>Инструкция по формированию и ведению баз данных</w:t>
            </w:r>
          </w:p>
        </w:tc>
        <w:tc>
          <w:tcPr>
            <w:tcW w:w="3826" w:type="dxa"/>
          </w:tcPr>
          <w:p w14:paraId="4EF19000" w14:textId="6C44A3EE" w:rsidR="0086370B" w:rsidRPr="001179C6" w:rsidRDefault="0086370B" w:rsidP="00732705">
            <w:pPr>
              <w:pStyle w:val="affffffff6"/>
              <w:spacing w:after="0" w:line="240" w:lineRule="auto"/>
              <w:contextualSpacing/>
            </w:pPr>
            <w:r>
              <w:t>Составляется в соответствии с Методическими указаниями к оформлению документа «</w:t>
            </w:r>
            <w:r w:rsidRPr="001179C6">
              <w:rPr>
                <w:color w:val="000000"/>
              </w:rPr>
              <w:t>Инструкция по формированию и ведению баз данных</w:t>
            </w:r>
            <w:r w:rsidR="00732705">
              <w:t>»</w:t>
            </w:r>
            <w:r w:rsidR="00732705">
              <w:rPr>
                <w:rStyle w:val="affff9"/>
              </w:rPr>
              <w:footnoteReference w:id="56"/>
            </w:r>
          </w:p>
        </w:tc>
        <w:tc>
          <w:tcPr>
            <w:tcW w:w="3348" w:type="dxa"/>
          </w:tcPr>
          <w:p w14:paraId="7C7CB52B"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37196A98" w14:textId="149E9D13" w:rsidR="0086370B" w:rsidRDefault="0086370B" w:rsidP="0086370B">
            <w:pPr>
              <w:widowControl w:val="0"/>
              <w:spacing w:after="0" w:line="240" w:lineRule="auto"/>
              <w:ind w:firstLine="0"/>
              <w:contextualSpacing/>
              <w:jc w:val="left"/>
              <w:rPr>
                <w:color w:val="000000"/>
              </w:rPr>
            </w:pPr>
            <w:r w:rsidRPr="001179C6">
              <w:rPr>
                <w:color w:val="000000"/>
              </w:rPr>
              <w:t xml:space="preserve">не позднее чем за </w:t>
            </w:r>
            <w:r>
              <w:rPr>
                <w:b/>
                <w:color w:val="000000"/>
              </w:rPr>
              <w:t>9</w:t>
            </w:r>
            <w:r w:rsidRPr="00EC047D">
              <w:rPr>
                <w:b/>
                <w:color w:val="000000"/>
              </w:rPr>
              <w:t xml:space="preserve"> (</w:t>
            </w:r>
            <w:r>
              <w:rPr>
                <w:b/>
                <w:color w:val="000000"/>
              </w:rPr>
              <w:t>девять</w:t>
            </w:r>
            <w:r w:rsidRPr="00EC047D">
              <w:rPr>
                <w:b/>
                <w:color w:val="000000"/>
              </w:rPr>
              <w:t xml:space="preserve">) </w:t>
            </w:r>
            <w:r w:rsidRPr="001179C6">
              <w:rPr>
                <w:color w:val="000000"/>
              </w:rPr>
              <w:t xml:space="preserve">рабочих дней до дня </w:t>
            </w:r>
            <w:r>
              <w:rPr>
                <w:color w:val="000000"/>
              </w:rPr>
              <w:t>начала выполнения работ по подготовке персонала.</w:t>
            </w:r>
          </w:p>
          <w:p w14:paraId="242E318F" w14:textId="4FA7C5F4" w:rsidR="0086370B" w:rsidRPr="001179C6" w:rsidRDefault="0086370B" w:rsidP="0055511B">
            <w:pPr>
              <w:widowControl w:val="0"/>
              <w:spacing w:after="0" w:line="240" w:lineRule="auto"/>
              <w:ind w:firstLine="0"/>
              <w:contextualSpacing/>
              <w:jc w:val="left"/>
            </w:pPr>
            <w:r>
              <w:rPr>
                <w:color w:val="000000"/>
              </w:rPr>
              <w:t xml:space="preserve">Срок рассмотрения и </w:t>
            </w:r>
            <w:r w:rsidRPr="0055511B">
              <w:t xml:space="preserve">согласования Получателем не более </w:t>
            </w:r>
            <w:r w:rsidRPr="0055511B">
              <w:rPr>
                <w:b/>
              </w:rPr>
              <w:t xml:space="preserve">5 (пяти) </w:t>
            </w:r>
            <w:r w:rsidRPr="0055511B">
              <w:t>рабочих дней со дня предоставления</w:t>
            </w:r>
            <w:r w:rsidR="00A81448">
              <w:t xml:space="preserve"> Подрядчиком</w:t>
            </w:r>
            <w:r w:rsidR="00E11A3B" w:rsidRPr="0055511B">
              <w:t>.</w:t>
            </w:r>
          </w:p>
        </w:tc>
        <w:tc>
          <w:tcPr>
            <w:tcW w:w="2324" w:type="dxa"/>
          </w:tcPr>
          <w:p w14:paraId="1B300176" w14:textId="1EF9A4B9" w:rsidR="0086370B" w:rsidRPr="001179C6"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5C5F0194" w14:textId="77777777" w:rsidTr="00EA1138">
        <w:trPr>
          <w:trHeight w:val="340"/>
        </w:trPr>
        <w:tc>
          <w:tcPr>
            <w:tcW w:w="1272" w:type="dxa"/>
          </w:tcPr>
          <w:p w14:paraId="7D895616" w14:textId="6816D8EE"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.4.</w:t>
            </w:r>
            <w:r w:rsidR="0086370B" w:rsidRPr="001179C6">
              <w:rPr>
                <w:color w:val="000000"/>
                <w:lang w:val="en-US"/>
              </w:rPr>
              <w:t>6</w:t>
            </w:r>
          </w:p>
        </w:tc>
        <w:tc>
          <w:tcPr>
            <w:tcW w:w="3685" w:type="dxa"/>
          </w:tcPr>
          <w:p w14:paraId="18B88836" w14:textId="4F91045B" w:rsidR="0086370B" w:rsidRPr="001179C6" w:rsidRDefault="0086370B" w:rsidP="0086370B">
            <w:pPr>
              <w:pStyle w:val="affffffff6"/>
              <w:spacing w:after="0" w:line="240" w:lineRule="auto"/>
              <w:contextualSpacing/>
            </w:pPr>
            <w:r w:rsidRPr="001179C6">
              <w:t>Паспорт Системы</w:t>
            </w:r>
            <w:r w:rsidRPr="001179C6">
              <w:rPr>
                <w:rStyle w:val="affff9"/>
                <w:bCs/>
                <w:iCs/>
              </w:rPr>
              <w:footnoteReference w:id="57"/>
            </w:r>
          </w:p>
        </w:tc>
        <w:tc>
          <w:tcPr>
            <w:tcW w:w="3826" w:type="dxa"/>
          </w:tcPr>
          <w:p w14:paraId="7A4E50C3" w14:textId="7523E183" w:rsidR="0086370B" w:rsidRPr="001179C6" w:rsidRDefault="0086370B" w:rsidP="0086370B">
            <w:pPr>
              <w:pStyle w:val="affffffff6"/>
              <w:spacing w:after="0" w:line="240" w:lineRule="auto"/>
              <w:contextualSpacing/>
              <w:rPr>
                <w:b/>
              </w:rPr>
            </w:pPr>
            <w:r w:rsidRPr="001179C6">
              <w:t>ГОСТ Р 59795-2021</w:t>
            </w:r>
            <w:r w:rsidR="00E11A3B">
              <w:t>.</w:t>
            </w:r>
          </w:p>
        </w:tc>
        <w:tc>
          <w:tcPr>
            <w:tcW w:w="3348" w:type="dxa"/>
          </w:tcPr>
          <w:p w14:paraId="67C88766" w14:textId="77777777" w:rsidR="00384500" w:rsidRPr="001179C6" w:rsidRDefault="00384500" w:rsidP="00384500">
            <w:pPr>
              <w:widowControl w:val="0"/>
              <w:spacing w:after="0" w:line="240" w:lineRule="auto"/>
              <w:ind w:firstLine="0"/>
              <w:contextualSpacing/>
              <w:jc w:val="left"/>
              <w:rPr>
                <w:color w:val="000000"/>
              </w:rPr>
            </w:pPr>
            <w:r w:rsidRPr="001179C6">
              <w:rPr>
                <w:color w:val="000000"/>
              </w:rPr>
              <w:t>Подрядчик предоставляет:</w:t>
            </w:r>
          </w:p>
          <w:p w14:paraId="7BC412FD" w14:textId="17019E8F" w:rsidR="0086370B" w:rsidRDefault="00384500" w:rsidP="00384500">
            <w:pPr>
              <w:widowControl w:val="0"/>
              <w:spacing w:after="0" w:line="240" w:lineRule="auto"/>
              <w:ind w:firstLine="0"/>
              <w:contextualSpacing/>
              <w:jc w:val="left"/>
              <w:rPr>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Pr>
                <w:color w:val="000000"/>
              </w:rPr>
              <w:t>2</w:t>
            </w:r>
            <w:r w:rsidRPr="001179C6">
              <w:rPr>
                <w:color w:val="000000"/>
              </w:rPr>
              <w:t> этапу</w:t>
            </w:r>
            <w:r>
              <w:rPr>
                <w:color w:val="000000"/>
              </w:rPr>
              <w:t>.</w:t>
            </w:r>
          </w:p>
          <w:p w14:paraId="2878CB1C" w14:textId="0C51244C" w:rsidR="0086370B" w:rsidRPr="001179C6" w:rsidRDefault="0086370B" w:rsidP="0055511B">
            <w:pPr>
              <w:widowControl w:val="0"/>
              <w:spacing w:after="0" w:line="240" w:lineRule="auto"/>
              <w:ind w:firstLine="0"/>
              <w:contextualSpacing/>
              <w:jc w:val="left"/>
            </w:pPr>
            <w:r>
              <w:rPr>
                <w:color w:val="000000"/>
              </w:rPr>
              <w:t xml:space="preserve">Срок рассмотрения и </w:t>
            </w:r>
            <w:r w:rsidRPr="0055511B">
              <w:t xml:space="preserve">согласования Получателем не более </w:t>
            </w:r>
            <w:r w:rsidRPr="0055511B">
              <w:rPr>
                <w:b/>
              </w:rPr>
              <w:t xml:space="preserve">5 (пяти) </w:t>
            </w:r>
            <w:r w:rsidRPr="0055511B">
              <w:t>рабочих дней со дня предоставления</w:t>
            </w:r>
            <w:r w:rsidR="00E11A3B" w:rsidRPr="0055511B">
              <w:t>.</w:t>
            </w:r>
          </w:p>
        </w:tc>
        <w:tc>
          <w:tcPr>
            <w:tcW w:w="2324" w:type="dxa"/>
          </w:tcPr>
          <w:p w14:paraId="3D14A732" w14:textId="791E7B43" w:rsidR="0086370B" w:rsidRPr="001179C6"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23C63722" w14:textId="77777777" w:rsidTr="00EA1138">
        <w:trPr>
          <w:trHeight w:val="340"/>
        </w:trPr>
        <w:tc>
          <w:tcPr>
            <w:tcW w:w="1272" w:type="dxa"/>
          </w:tcPr>
          <w:p w14:paraId="43CC717E" w14:textId="08709ED4"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.4.7</w:t>
            </w:r>
          </w:p>
        </w:tc>
        <w:tc>
          <w:tcPr>
            <w:tcW w:w="3685" w:type="dxa"/>
          </w:tcPr>
          <w:p w14:paraId="152AC9BD" w14:textId="7316D259" w:rsidR="0086370B" w:rsidRPr="001179C6" w:rsidRDefault="0086370B" w:rsidP="0086370B">
            <w:pPr>
              <w:pStyle w:val="213"/>
              <w:widowControl w:val="0"/>
              <w:tabs>
                <w:tab w:val="left" w:pos="561"/>
              </w:tabs>
              <w:spacing w:after="0" w:line="240" w:lineRule="auto"/>
              <w:ind w:left="0" w:firstLine="0"/>
            </w:pPr>
            <w:r w:rsidRPr="001179C6">
              <w:t>Технический паспорт Системы</w:t>
            </w:r>
            <w:r w:rsidRPr="001179C6">
              <w:rPr>
                <w:rStyle w:val="affff9"/>
              </w:rPr>
              <w:footnoteReference w:id="58"/>
            </w:r>
          </w:p>
        </w:tc>
        <w:tc>
          <w:tcPr>
            <w:tcW w:w="3826" w:type="dxa"/>
          </w:tcPr>
          <w:p w14:paraId="258A1EC5" w14:textId="221D901D" w:rsidR="0086370B" w:rsidRPr="001179C6" w:rsidRDefault="0086370B" w:rsidP="0086370B">
            <w:pPr>
              <w:pStyle w:val="affffffff6"/>
              <w:spacing w:after="0" w:line="240" w:lineRule="auto"/>
              <w:contextualSpacing/>
              <w:rPr>
                <w:bCs/>
                <w:iCs/>
              </w:rPr>
            </w:pPr>
            <w:r w:rsidRPr="001179C6">
              <w:rPr>
                <w:bCs/>
                <w:iCs/>
              </w:rPr>
              <w:t xml:space="preserve">В соответствии с </w:t>
            </w:r>
            <w:r w:rsidRPr="001179C6">
              <w:t>приказом ФСТЭК России от 29.04.2021 № 77</w:t>
            </w:r>
            <w:r w:rsidR="00E11A3B">
              <w:t>.</w:t>
            </w:r>
          </w:p>
        </w:tc>
        <w:tc>
          <w:tcPr>
            <w:tcW w:w="3348" w:type="dxa"/>
          </w:tcPr>
          <w:p w14:paraId="44BDB6DD" w14:textId="77777777" w:rsidR="00384500" w:rsidRPr="001179C6" w:rsidRDefault="00384500" w:rsidP="00384500">
            <w:pPr>
              <w:widowControl w:val="0"/>
              <w:spacing w:after="0" w:line="240" w:lineRule="auto"/>
              <w:ind w:firstLine="0"/>
              <w:contextualSpacing/>
              <w:jc w:val="left"/>
              <w:rPr>
                <w:color w:val="000000"/>
              </w:rPr>
            </w:pPr>
            <w:r w:rsidRPr="001179C6">
              <w:rPr>
                <w:color w:val="000000"/>
              </w:rPr>
              <w:t>Подрядчик предоставляет:</w:t>
            </w:r>
          </w:p>
          <w:p w14:paraId="25E82F81" w14:textId="511690D7" w:rsidR="0086370B" w:rsidRDefault="00384500" w:rsidP="00384500">
            <w:pPr>
              <w:widowControl w:val="0"/>
              <w:spacing w:after="0" w:line="240" w:lineRule="auto"/>
              <w:ind w:firstLine="0"/>
              <w:contextualSpacing/>
              <w:jc w:val="left"/>
              <w:rPr>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Pr>
                <w:color w:val="000000"/>
              </w:rPr>
              <w:t>2</w:t>
            </w:r>
            <w:r w:rsidRPr="001179C6">
              <w:rPr>
                <w:color w:val="000000"/>
              </w:rPr>
              <w:t> этапу</w:t>
            </w:r>
            <w:r>
              <w:rPr>
                <w:color w:val="000000"/>
              </w:rPr>
              <w:t>.</w:t>
            </w:r>
          </w:p>
          <w:p w14:paraId="56FEE5F3" w14:textId="640ACABC" w:rsidR="0086370B" w:rsidRPr="001179C6" w:rsidRDefault="0086370B" w:rsidP="0055511B">
            <w:pPr>
              <w:widowControl w:val="0"/>
              <w:spacing w:after="0" w:line="240" w:lineRule="auto"/>
              <w:ind w:firstLine="0"/>
              <w:contextualSpacing/>
              <w:jc w:val="left"/>
            </w:pPr>
            <w:r>
              <w:rPr>
                <w:color w:val="000000"/>
              </w:rPr>
              <w:t xml:space="preserve">Срок рассмотрения и </w:t>
            </w:r>
            <w:r w:rsidRPr="0055511B">
              <w:t xml:space="preserve">утверждения Получателем не более </w:t>
            </w:r>
            <w:r w:rsidRPr="0055511B">
              <w:rPr>
                <w:b/>
              </w:rPr>
              <w:t xml:space="preserve">5 (пяти) </w:t>
            </w:r>
            <w:r w:rsidRPr="0055511B">
              <w:t xml:space="preserve">рабочих дней со дня предоставления </w:t>
            </w:r>
            <w:r>
              <w:rPr>
                <w:color w:val="000000"/>
              </w:rPr>
              <w:t>Подрядчиком.</w:t>
            </w:r>
          </w:p>
        </w:tc>
        <w:tc>
          <w:tcPr>
            <w:tcW w:w="2324" w:type="dxa"/>
          </w:tcPr>
          <w:p w14:paraId="0BC871E6" w14:textId="3D80323F" w:rsidR="0086370B" w:rsidRPr="001179C6"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7B67FBE1" w14:textId="77777777" w:rsidTr="00EA1138">
        <w:trPr>
          <w:trHeight w:val="340"/>
        </w:trPr>
        <w:tc>
          <w:tcPr>
            <w:tcW w:w="1272" w:type="dxa"/>
          </w:tcPr>
          <w:p w14:paraId="063DDE22" w14:textId="7396670D"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.4.</w:t>
            </w:r>
            <w:r w:rsidR="0086370B" w:rsidRPr="001179C6">
              <w:rPr>
                <w:color w:val="000000"/>
                <w:lang w:val="en-US"/>
              </w:rPr>
              <w:t>8</w:t>
            </w:r>
          </w:p>
        </w:tc>
        <w:tc>
          <w:tcPr>
            <w:tcW w:w="3685" w:type="dxa"/>
          </w:tcPr>
          <w:p w14:paraId="0E7F7C78" w14:textId="7E111452" w:rsidR="0086370B" w:rsidRPr="001179C6" w:rsidRDefault="0086370B" w:rsidP="0086370B">
            <w:pPr>
              <w:pStyle w:val="affffffff6"/>
              <w:spacing w:after="0" w:line="240" w:lineRule="auto"/>
              <w:contextualSpacing/>
            </w:pPr>
            <w:r w:rsidRPr="001179C6">
              <w:t>Общее описание Системы</w:t>
            </w:r>
            <w:r w:rsidRPr="001179C6">
              <w:rPr>
                <w:rStyle w:val="affff9"/>
                <w:bCs/>
                <w:iCs/>
              </w:rPr>
              <w:footnoteReference w:id="59"/>
            </w:r>
          </w:p>
        </w:tc>
        <w:tc>
          <w:tcPr>
            <w:tcW w:w="3826" w:type="dxa"/>
          </w:tcPr>
          <w:p w14:paraId="4BD6D153" w14:textId="632E79AE" w:rsidR="0086370B" w:rsidRPr="001179C6" w:rsidRDefault="0086370B" w:rsidP="0086370B">
            <w:pPr>
              <w:pStyle w:val="affffffff6"/>
              <w:spacing w:after="0" w:line="240" w:lineRule="auto"/>
              <w:contextualSpacing/>
              <w:rPr>
                <w:color w:val="000000"/>
              </w:rPr>
            </w:pPr>
            <w:r w:rsidRPr="001179C6">
              <w:t>ГОСТ Р 59795-2021</w:t>
            </w:r>
            <w:r w:rsidR="00E11A3B">
              <w:t>.</w:t>
            </w:r>
          </w:p>
        </w:tc>
        <w:tc>
          <w:tcPr>
            <w:tcW w:w="3348" w:type="dxa"/>
          </w:tcPr>
          <w:p w14:paraId="01A61528" w14:textId="77777777" w:rsidR="00384500" w:rsidRPr="001179C6" w:rsidRDefault="00384500" w:rsidP="00384500">
            <w:pPr>
              <w:widowControl w:val="0"/>
              <w:spacing w:after="0" w:line="240" w:lineRule="auto"/>
              <w:ind w:firstLine="0"/>
              <w:contextualSpacing/>
              <w:jc w:val="left"/>
              <w:rPr>
                <w:color w:val="000000"/>
              </w:rPr>
            </w:pPr>
            <w:r w:rsidRPr="001179C6">
              <w:rPr>
                <w:color w:val="000000"/>
              </w:rPr>
              <w:t>Подрядчик предоставляет:</w:t>
            </w:r>
          </w:p>
          <w:p w14:paraId="5AE03B45" w14:textId="0F4A6149" w:rsidR="0086370B" w:rsidRDefault="00384500" w:rsidP="00384500">
            <w:pPr>
              <w:widowControl w:val="0"/>
              <w:spacing w:after="0" w:line="240" w:lineRule="auto"/>
              <w:ind w:firstLine="0"/>
              <w:contextualSpacing/>
              <w:jc w:val="left"/>
              <w:rPr>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Pr>
                <w:color w:val="000000"/>
              </w:rPr>
              <w:t>2</w:t>
            </w:r>
            <w:r w:rsidRPr="001179C6">
              <w:rPr>
                <w:color w:val="000000"/>
              </w:rPr>
              <w:t> этапу</w:t>
            </w:r>
            <w:r>
              <w:rPr>
                <w:color w:val="000000"/>
              </w:rPr>
              <w:t>.</w:t>
            </w:r>
          </w:p>
          <w:p w14:paraId="6EE3FF2C" w14:textId="163BDE6A" w:rsidR="0086370B" w:rsidRPr="001179C6" w:rsidRDefault="0086370B" w:rsidP="0055511B">
            <w:pPr>
              <w:widowControl w:val="0"/>
              <w:spacing w:after="0" w:line="240" w:lineRule="auto"/>
              <w:ind w:firstLine="0"/>
              <w:contextualSpacing/>
              <w:jc w:val="left"/>
            </w:pPr>
            <w:r>
              <w:rPr>
                <w:color w:val="000000"/>
              </w:rPr>
              <w:t xml:space="preserve">Срок рассмотрения и </w:t>
            </w:r>
            <w:r w:rsidRPr="0055511B">
              <w:t xml:space="preserve">согласования Получателем не более </w:t>
            </w:r>
            <w:r w:rsidRPr="0055511B">
              <w:rPr>
                <w:b/>
              </w:rPr>
              <w:t xml:space="preserve">5 (пяти) </w:t>
            </w:r>
            <w:r w:rsidRPr="0055511B">
              <w:t>рабочих дней со дня предоставления</w:t>
            </w:r>
            <w:r w:rsidR="00E11A3B">
              <w:rPr>
                <w:color w:val="000000"/>
              </w:rPr>
              <w:t>.</w:t>
            </w:r>
          </w:p>
        </w:tc>
        <w:tc>
          <w:tcPr>
            <w:tcW w:w="2324" w:type="dxa"/>
          </w:tcPr>
          <w:p w14:paraId="3BC122FC" w14:textId="7B5F114D" w:rsidR="0086370B" w:rsidRPr="001179C6"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69B31D53" w14:textId="77777777" w:rsidTr="00EA1138">
        <w:trPr>
          <w:trHeight w:val="340"/>
        </w:trPr>
        <w:tc>
          <w:tcPr>
            <w:tcW w:w="1272" w:type="dxa"/>
          </w:tcPr>
          <w:p w14:paraId="415A30F8" w14:textId="3162A8D6" w:rsidR="0086370B" w:rsidRPr="00E11A3B" w:rsidRDefault="006768CD" w:rsidP="0086370B">
            <w:pPr>
              <w:widowControl w:val="0"/>
              <w:spacing w:after="0" w:line="240" w:lineRule="auto"/>
              <w:ind w:firstLine="0"/>
              <w:contextualSpacing/>
              <w:jc w:val="center"/>
              <w:rPr>
                <w:color w:val="000000"/>
              </w:rPr>
            </w:pPr>
            <w:r>
              <w:rPr>
                <w:color w:val="000000"/>
              </w:rPr>
              <w:t>2</w:t>
            </w:r>
            <w:r w:rsidR="0086370B" w:rsidRPr="00E11A3B">
              <w:rPr>
                <w:color w:val="000000"/>
              </w:rPr>
              <w:t>.4.9</w:t>
            </w:r>
          </w:p>
        </w:tc>
        <w:tc>
          <w:tcPr>
            <w:tcW w:w="3685" w:type="dxa"/>
          </w:tcPr>
          <w:p w14:paraId="3C156A7E" w14:textId="45FD1837" w:rsidR="0086370B" w:rsidRPr="00E11A3B" w:rsidRDefault="0086370B" w:rsidP="0086370B">
            <w:pPr>
              <w:pStyle w:val="affffffff6"/>
              <w:spacing w:after="0" w:line="240" w:lineRule="auto"/>
              <w:contextualSpacing/>
            </w:pPr>
            <w:r w:rsidRPr="00E11A3B">
              <w:t>Информация о Системе</w:t>
            </w:r>
          </w:p>
        </w:tc>
        <w:tc>
          <w:tcPr>
            <w:tcW w:w="3826" w:type="dxa"/>
          </w:tcPr>
          <w:p w14:paraId="1CA339CB" w14:textId="4DA2E301" w:rsidR="0086370B" w:rsidRPr="00E11A3B" w:rsidRDefault="0086370B" w:rsidP="001A7800">
            <w:pPr>
              <w:pStyle w:val="affffffff6"/>
              <w:spacing w:after="0" w:line="240" w:lineRule="auto"/>
              <w:contextualSpacing/>
            </w:pPr>
            <w:r w:rsidRPr="00E11A3B">
              <w:t>В соответс</w:t>
            </w:r>
            <w:r w:rsidR="00C17E87">
              <w:t>т</w:t>
            </w:r>
            <w:r w:rsidRPr="00E11A3B">
              <w:t>вии с п.</w:t>
            </w:r>
            <w:r w:rsidR="001A7800">
              <w:t xml:space="preserve"> 14</w:t>
            </w:r>
            <w:r w:rsidRPr="00E11A3B">
              <w:t xml:space="preserve"> Приложения </w:t>
            </w:r>
            <w:r w:rsidR="00E36A25" w:rsidRPr="00E11A3B">
              <w:t xml:space="preserve">№ </w:t>
            </w:r>
            <w:r w:rsidRPr="00E11A3B">
              <w:t xml:space="preserve">6 </w:t>
            </w:r>
            <w:r w:rsidR="00E36A25" w:rsidRPr="00E11A3B">
              <w:t xml:space="preserve">к </w:t>
            </w:r>
            <w:r w:rsidRPr="00E11A3B">
              <w:t>Описани</w:t>
            </w:r>
            <w:r w:rsidR="00E36A25" w:rsidRPr="00E11A3B">
              <w:t>ю</w:t>
            </w:r>
            <w:r w:rsidRPr="00E11A3B">
              <w:t xml:space="preserve"> объекта закупки, предо</w:t>
            </w:r>
            <w:r w:rsidR="00A759EE">
              <w:t>с</w:t>
            </w:r>
            <w:r w:rsidRPr="00E11A3B">
              <w:t>тавляется актуализированная информация.</w:t>
            </w:r>
          </w:p>
        </w:tc>
        <w:tc>
          <w:tcPr>
            <w:tcW w:w="3348" w:type="dxa"/>
          </w:tcPr>
          <w:p w14:paraId="6C038993" w14:textId="77777777" w:rsidR="00384500" w:rsidRPr="001179C6" w:rsidRDefault="00384500" w:rsidP="00384500">
            <w:pPr>
              <w:widowControl w:val="0"/>
              <w:spacing w:after="0" w:line="240" w:lineRule="auto"/>
              <w:ind w:firstLine="0"/>
              <w:contextualSpacing/>
              <w:jc w:val="left"/>
              <w:rPr>
                <w:color w:val="000000"/>
              </w:rPr>
            </w:pPr>
            <w:r w:rsidRPr="001179C6">
              <w:rPr>
                <w:color w:val="000000"/>
              </w:rPr>
              <w:t>Подрядчик предоставляет:</w:t>
            </w:r>
          </w:p>
          <w:p w14:paraId="3CECE84E" w14:textId="5EC1B560" w:rsidR="0086370B" w:rsidRPr="00E11A3B" w:rsidRDefault="00384500" w:rsidP="00384500">
            <w:pPr>
              <w:widowControl w:val="0"/>
              <w:spacing w:after="0" w:line="240" w:lineRule="auto"/>
              <w:ind w:firstLine="0"/>
              <w:contextualSpacing/>
              <w:jc w:val="left"/>
              <w:rPr>
                <w:color w:val="000000"/>
              </w:rPr>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Pr>
                <w:color w:val="000000"/>
              </w:rPr>
              <w:t>2</w:t>
            </w:r>
            <w:r w:rsidRPr="001179C6">
              <w:rPr>
                <w:color w:val="000000"/>
              </w:rPr>
              <w:t> этапу</w:t>
            </w:r>
            <w:r w:rsidR="00E11A3B">
              <w:rPr>
                <w:color w:val="000000"/>
              </w:rPr>
              <w:t>.</w:t>
            </w:r>
          </w:p>
        </w:tc>
        <w:tc>
          <w:tcPr>
            <w:tcW w:w="2324" w:type="dxa"/>
          </w:tcPr>
          <w:p w14:paraId="6798BDB8" w14:textId="5565B72D" w:rsidR="0086370B" w:rsidRPr="00E11A3B" w:rsidRDefault="00C14102" w:rsidP="0086370B">
            <w:pPr>
              <w:widowControl w:val="0"/>
              <w:spacing w:after="0" w:line="240" w:lineRule="auto"/>
              <w:ind w:firstLine="0"/>
              <w:contextualSpacing/>
              <w:jc w:val="left"/>
              <w:rPr>
                <w:color w:val="000000"/>
              </w:rPr>
            </w:pPr>
            <w:r w:rsidRPr="00E11A3B">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7B7C6C21" w14:textId="77777777">
        <w:trPr>
          <w:trHeight w:val="340"/>
        </w:trPr>
        <w:tc>
          <w:tcPr>
            <w:tcW w:w="14455" w:type="dxa"/>
            <w:gridSpan w:val="5"/>
          </w:tcPr>
          <w:p w14:paraId="30E5D07F" w14:textId="0438677F" w:rsidR="0086370B" w:rsidRPr="001179C6" w:rsidRDefault="0086370B" w:rsidP="0086370B">
            <w:pPr>
              <w:widowControl w:val="0"/>
              <w:spacing w:after="0" w:line="240" w:lineRule="auto"/>
              <w:ind w:firstLine="0"/>
              <w:contextualSpacing/>
              <w:jc w:val="center"/>
            </w:pPr>
            <w:r w:rsidRPr="001179C6">
              <w:rPr>
                <w:b/>
                <w:color w:val="000000"/>
              </w:rPr>
              <w:t xml:space="preserve">Ввод в действие. Подготовка объекта автоматизации к вводу в действие </w:t>
            </w:r>
            <w:r w:rsidRPr="001179C6">
              <w:rPr>
                <w:b/>
              </w:rPr>
              <w:t>Системы</w:t>
            </w:r>
          </w:p>
        </w:tc>
      </w:tr>
      <w:tr w:rsidR="0086370B" w:rsidRPr="001179C6" w14:paraId="39DD2B68" w14:textId="77777777" w:rsidTr="00EA1138">
        <w:trPr>
          <w:trHeight w:val="340"/>
        </w:trPr>
        <w:tc>
          <w:tcPr>
            <w:tcW w:w="1272" w:type="dxa"/>
          </w:tcPr>
          <w:p w14:paraId="6F4D1F94" w14:textId="68F8601E"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.5</w:t>
            </w:r>
          </w:p>
        </w:tc>
        <w:tc>
          <w:tcPr>
            <w:tcW w:w="3685" w:type="dxa"/>
          </w:tcPr>
          <w:p w14:paraId="7CC158B0" w14:textId="599D59F8" w:rsidR="0086370B" w:rsidRPr="001179C6" w:rsidRDefault="0086370B" w:rsidP="0086370B">
            <w:pPr>
              <w:pStyle w:val="affffffff6"/>
              <w:spacing w:after="0" w:line="240" w:lineRule="auto"/>
              <w:contextualSpacing/>
            </w:pPr>
            <w:r w:rsidRPr="001179C6">
              <w:t>План мероприятий по вводу Системы в действие (План-график работ)</w:t>
            </w:r>
          </w:p>
        </w:tc>
        <w:tc>
          <w:tcPr>
            <w:tcW w:w="3826" w:type="dxa"/>
          </w:tcPr>
          <w:p w14:paraId="207455BF" w14:textId="77777777" w:rsidR="0086370B" w:rsidRPr="001179C6" w:rsidRDefault="0086370B" w:rsidP="0086370B">
            <w:pPr>
              <w:pStyle w:val="affffffff6"/>
              <w:spacing w:after="0" w:line="240" w:lineRule="auto"/>
              <w:contextualSpacing/>
              <w:rPr>
                <w:bCs/>
                <w:iCs/>
              </w:rPr>
            </w:pPr>
            <w:r w:rsidRPr="001179C6">
              <w:rPr>
                <w:bCs/>
                <w:iCs/>
              </w:rPr>
              <w:t xml:space="preserve">Документ устанавливает перечень мероприятий, сроки выполнения, </w:t>
            </w:r>
          </w:p>
          <w:p w14:paraId="2A0A32F7" w14:textId="77777777" w:rsidR="0086370B" w:rsidRPr="001179C6" w:rsidRDefault="0086370B" w:rsidP="0086370B">
            <w:pPr>
              <w:pStyle w:val="affffffff6"/>
              <w:spacing w:after="0" w:line="240" w:lineRule="auto"/>
              <w:contextualSpacing/>
              <w:rPr>
                <w:bCs/>
                <w:iCs/>
              </w:rPr>
            </w:pPr>
            <w:r w:rsidRPr="001179C6">
              <w:rPr>
                <w:bCs/>
                <w:iCs/>
              </w:rPr>
              <w:t xml:space="preserve">и исполнителей работ, связанных </w:t>
            </w:r>
            <w:r w:rsidRPr="001179C6">
              <w:rPr>
                <w:bCs/>
                <w:iCs/>
              </w:rPr>
              <w:br/>
              <w:t xml:space="preserve">с вводом в действие Системы, </w:t>
            </w:r>
            <w:r w:rsidRPr="001179C6">
              <w:rPr>
                <w:bCs/>
                <w:iCs/>
              </w:rPr>
              <w:br/>
              <w:t>и состав отчетной документации.</w:t>
            </w:r>
          </w:p>
          <w:p w14:paraId="6451F882" w14:textId="77777777" w:rsidR="0086370B" w:rsidRPr="001179C6" w:rsidRDefault="0086370B" w:rsidP="0086370B">
            <w:pPr>
              <w:pStyle w:val="affffffff6"/>
              <w:spacing w:after="0" w:line="240" w:lineRule="auto"/>
              <w:contextualSpacing/>
              <w:rPr>
                <w:bCs/>
                <w:iCs/>
              </w:rPr>
            </w:pPr>
            <w:r w:rsidRPr="001179C6">
              <w:rPr>
                <w:bCs/>
                <w:iCs/>
              </w:rPr>
              <w:t>Документ должен содержать:</w:t>
            </w:r>
          </w:p>
          <w:p w14:paraId="37B777B5" w14:textId="77777777" w:rsidR="0086370B" w:rsidRPr="001179C6" w:rsidRDefault="0086370B" w:rsidP="0086370B">
            <w:pPr>
              <w:pStyle w:val="affffffff6"/>
              <w:spacing w:after="0" w:line="240" w:lineRule="auto"/>
              <w:contextualSpacing/>
              <w:rPr>
                <w:bCs/>
                <w:iCs/>
              </w:rPr>
            </w:pPr>
            <w:r w:rsidRPr="001179C6">
              <w:rPr>
                <w:bCs/>
                <w:iCs/>
              </w:rPr>
              <w:t>наименование мероприятий;</w:t>
            </w:r>
          </w:p>
          <w:p w14:paraId="1478247D" w14:textId="77777777" w:rsidR="0086370B" w:rsidRPr="001179C6" w:rsidRDefault="0086370B" w:rsidP="0086370B">
            <w:pPr>
              <w:pStyle w:val="affffffff6"/>
              <w:spacing w:after="0" w:line="240" w:lineRule="auto"/>
              <w:contextualSpacing/>
              <w:rPr>
                <w:bCs/>
                <w:iCs/>
              </w:rPr>
            </w:pPr>
            <w:r w:rsidRPr="001179C6">
              <w:rPr>
                <w:bCs/>
                <w:iCs/>
              </w:rPr>
              <w:t>участника мероприятий;</w:t>
            </w:r>
          </w:p>
          <w:p w14:paraId="601C78B2" w14:textId="77777777" w:rsidR="0086370B" w:rsidRPr="001179C6" w:rsidRDefault="0086370B" w:rsidP="0086370B">
            <w:pPr>
              <w:pStyle w:val="affffffff6"/>
              <w:spacing w:after="0" w:line="240" w:lineRule="auto"/>
              <w:contextualSpacing/>
              <w:rPr>
                <w:bCs/>
                <w:iCs/>
              </w:rPr>
            </w:pPr>
            <w:r w:rsidRPr="001179C6">
              <w:rPr>
                <w:bCs/>
                <w:iCs/>
              </w:rPr>
              <w:t>сроки проведения мероприятия;</w:t>
            </w:r>
          </w:p>
          <w:p w14:paraId="3F4F21BA" w14:textId="1BC4B1B5" w:rsidR="0086370B" w:rsidRPr="001179C6" w:rsidRDefault="0086370B" w:rsidP="0086370B">
            <w:pPr>
              <w:pStyle w:val="affffffff6"/>
              <w:spacing w:after="0" w:line="240" w:lineRule="auto"/>
              <w:contextualSpacing/>
            </w:pPr>
            <w:r w:rsidRPr="001179C6">
              <w:rPr>
                <w:bCs/>
                <w:iCs/>
              </w:rPr>
              <w:t>отчетную документацию</w:t>
            </w:r>
            <w:r w:rsidR="00E11A3B">
              <w:rPr>
                <w:bCs/>
                <w:iCs/>
              </w:rPr>
              <w:t>.</w:t>
            </w:r>
          </w:p>
        </w:tc>
        <w:tc>
          <w:tcPr>
            <w:tcW w:w="3348" w:type="dxa"/>
          </w:tcPr>
          <w:p w14:paraId="59CDA6F9" w14:textId="4FB12272" w:rsidR="0086370B" w:rsidRPr="00E6133C" w:rsidRDefault="0086370B" w:rsidP="0086370B">
            <w:pPr>
              <w:pStyle w:val="affffffff6"/>
              <w:spacing w:after="0" w:line="240" w:lineRule="auto"/>
              <w:contextualSpacing/>
            </w:pPr>
            <w:r>
              <w:t>Подрядчик предоставляет</w:t>
            </w:r>
          </w:p>
          <w:p w14:paraId="418B8675" w14:textId="3AFE6F3C" w:rsidR="0086370B" w:rsidRDefault="0086370B" w:rsidP="0086370B">
            <w:pPr>
              <w:pStyle w:val="affffffff6"/>
              <w:spacing w:after="0" w:line="240" w:lineRule="auto"/>
              <w:contextualSpacing/>
            </w:pPr>
            <w:r w:rsidRPr="00E6133C">
              <w:t>не позднее</w:t>
            </w:r>
            <w:r w:rsidR="00EA36ED">
              <w:t xml:space="preserve"> </w:t>
            </w:r>
            <w:r w:rsidRPr="00C71A6F">
              <w:rPr>
                <w:b/>
              </w:rPr>
              <w:t>2 (двух)</w:t>
            </w:r>
            <w:r w:rsidRPr="00E6133C">
              <w:t xml:space="preserve"> рабочих дней с начала выполнения работ по </w:t>
            </w:r>
            <w:r w:rsidR="00384500">
              <w:t>2</w:t>
            </w:r>
            <w:r w:rsidRPr="00E6133C">
              <w:t xml:space="preserve"> этапу</w:t>
            </w:r>
            <w:r>
              <w:t>.</w:t>
            </w:r>
          </w:p>
          <w:p w14:paraId="287F03B6" w14:textId="3F05ADD7" w:rsidR="0086370B" w:rsidRPr="00C71A6F" w:rsidRDefault="0086370B" w:rsidP="0086370B">
            <w:pPr>
              <w:widowControl w:val="0"/>
              <w:spacing w:after="0" w:line="240" w:lineRule="auto"/>
              <w:ind w:firstLine="0"/>
              <w:contextualSpacing/>
              <w:jc w:val="left"/>
            </w:pPr>
            <w:r w:rsidRPr="00C71A6F">
              <w:t xml:space="preserve">Срок рассмотрения и согласования Получателем не более </w:t>
            </w:r>
            <w:r>
              <w:rPr>
                <w:b/>
              </w:rPr>
              <w:t>3</w:t>
            </w:r>
            <w:r w:rsidRPr="00C71A6F">
              <w:rPr>
                <w:b/>
              </w:rPr>
              <w:t xml:space="preserve"> (</w:t>
            </w:r>
            <w:r>
              <w:rPr>
                <w:b/>
              </w:rPr>
              <w:t>трех</w:t>
            </w:r>
            <w:r w:rsidRPr="00C71A6F">
              <w:rPr>
                <w:b/>
              </w:rPr>
              <w:t xml:space="preserve">) </w:t>
            </w:r>
            <w:r w:rsidRPr="00C71A6F">
              <w:t>рабочих дней со дня предоставления</w:t>
            </w:r>
            <w:r>
              <w:t>.</w:t>
            </w:r>
          </w:p>
          <w:p w14:paraId="2977A35B" w14:textId="135147C7" w:rsidR="0086370B" w:rsidRDefault="0086370B" w:rsidP="0086370B">
            <w:pPr>
              <w:pStyle w:val="affffffff6"/>
              <w:spacing w:after="0" w:line="240" w:lineRule="auto"/>
              <w:contextualSpacing/>
            </w:pPr>
            <w:r w:rsidRPr="00E6133C">
              <w:t xml:space="preserve">В случае если в рамках исполнение настоящего государственного контракта сроки выполнения работ (отдельных мероприятий в рамках выполнения работ) были смещены ввиду выявленных нарушений, и/или по причине невозможности одного из участников мероприятия принять в нем участие, и/или иных причин, документ «План мероприятий по вводу Системы в действие (План-график работ)» повторно </w:t>
            </w:r>
            <w:r w:rsidR="00EA36ED">
              <w:t>п</w:t>
            </w:r>
            <w:r>
              <w:t xml:space="preserve">редоставляется Подрядчиком </w:t>
            </w:r>
            <w:r w:rsidRPr="00E6133C">
              <w:t>не позднее</w:t>
            </w:r>
            <w:r>
              <w:t xml:space="preserve"> </w:t>
            </w:r>
            <w:r w:rsidRPr="00C71A6F">
              <w:rPr>
                <w:b/>
              </w:rPr>
              <w:t>2 (двух)</w:t>
            </w:r>
            <w:r w:rsidRPr="00E6133C">
              <w:t xml:space="preserve"> рабочих дней </w:t>
            </w:r>
            <w:r>
              <w:t xml:space="preserve">с </w:t>
            </w:r>
            <w:r w:rsidRPr="00E6133C">
              <w:t>момента получения официального запроса со стороны Заказчика</w:t>
            </w:r>
            <w:r>
              <w:t>.</w:t>
            </w:r>
          </w:p>
          <w:p w14:paraId="20B214D7" w14:textId="50CA543A" w:rsidR="0086370B" w:rsidRPr="00E6133C" w:rsidRDefault="0086370B" w:rsidP="0055511B">
            <w:pPr>
              <w:widowControl w:val="0"/>
              <w:spacing w:after="0" w:line="240" w:lineRule="auto"/>
              <w:ind w:firstLine="0"/>
              <w:contextualSpacing/>
              <w:jc w:val="left"/>
            </w:pPr>
            <w:r w:rsidRPr="00C71A6F">
              <w:t xml:space="preserve">Срок рассмотрения и согласования Получателем не более </w:t>
            </w:r>
            <w:r>
              <w:rPr>
                <w:b/>
              </w:rPr>
              <w:t>3</w:t>
            </w:r>
            <w:r w:rsidRPr="00C71A6F">
              <w:rPr>
                <w:b/>
              </w:rPr>
              <w:t xml:space="preserve"> (</w:t>
            </w:r>
            <w:r>
              <w:rPr>
                <w:b/>
              </w:rPr>
              <w:t>трех</w:t>
            </w:r>
            <w:r w:rsidRPr="00C71A6F">
              <w:rPr>
                <w:b/>
              </w:rPr>
              <w:t xml:space="preserve">) </w:t>
            </w:r>
            <w:r w:rsidRPr="00C71A6F">
              <w:t>рабочих дней со дня предоставления</w:t>
            </w:r>
            <w:r>
              <w:t>.</w:t>
            </w:r>
          </w:p>
        </w:tc>
        <w:tc>
          <w:tcPr>
            <w:tcW w:w="2324" w:type="dxa"/>
          </w:tcPr>
          <w:p w14:paraId="6AD649E1" w14:textId="49BBDD69" w:rsidR="0086370B" w:rsidRPr="001179C6" w:rsidRDefault="00C14102" w:rsidP="0086370B">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6928E797" w14:textId="77777777" w:rsidTr="00EA1138">
        <w:trPr>
          <w:trHeight w:val="340"/>
        </w:trPr>
        <w:tc>
          <w:tcPr>
            <w:tcW w:w="1272" w:type="dxa"/>
          </w:tcPr>
          <w:p w14:paraId="74D7198F" w14:textId="65B731FD"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.6</w:t>
            </w:r>
          </w:p>
        </w:tc>
        <w:tc>
          <w:tcPr>
            <w:tcW w:w="3685" w:type="dxa"/>
          </w:tcPr>
          <w:p w14:paraId="7AFC688C" w14:textId="0F697C92" w:rsidR="0086370B" w:rsidRPr="001179C6" w:rsidRDefault="0086370B" w:rsidP="0086370B">
            <w:pPr>
              <w:pStyle w:val="affffffff6"/>
              <w:spacing w:after="0" w:line="240" w:lineRule="auto"/>
              <w:contextualSpacing/>
            </w:pPr>
            <w:r w:rsidRPr="001179C6">
              <w:t>Отчет о подготовленности объектов автоматизации к вводу в действие Системы</w:t>
            </w:r>
            <w:r w:rsidRPr="001179C6">
              <w:rPr>
                <w:rStyle w:val="affff9"/>
              </w:rPr>
              <w:footnoteReference w:id="60"/>
            </w:r>
          </w:p>
        </w:tc>
        <w:tc>
          <w:tcPr>
            <w:tcW w:w="3826" w:type="dxa"/>
          </w:tcPr>
          <w:p w14:paraId="4043CEC0" w14:textId="63E22433" w:rsidR="0086370B" w:rsidRPr="001179C6" w:rsidRDefault="0086370B" w:rsidP="0086370B">
            <w:pPr>
              <w:pStyle w:val="affffffff6"/>
              <w:spacing w:after="0" w:line="240" w:lineRule="auto"/>
              <w:contextualSpacing/>
            </w:pPr>
            <w:r w:rsidRPr="001179C6">
              <w:t xml:space="preserve">Содержит перечень объектов автоматизации, количественный </w:t>
            </w:r>
            <w:r w:rsidRPr="001179C6">
              <w:br/>
              <w:t>и качественный анализ объектов автоматизации</w:t>
            </w:r>
            <w:r w:rsidR="00E11A3B">
              <w:t>.</w:t>
            </w:r>
          </w:p>
        </w:tc>
        <w:tc>
          <w:tcPr>
            <w:tcW w:w="3348" w:type="dxa"/>
          </w:tcPr>
          <w:p w14:paraId="0D1483D5" w14:textId="77777777" w:rsidR="0086370B" w:rsidRPr="00B637CF" w:rsidRDefault="0086370B" w:rsidP="0086370B">
            <w:pPr>
              <w:widowControl w:val="0"/>
              <w:spacing w:after="0" w:line="240" w:lineRule="auto"/>
              <w:ind w:firstLine="0"/>
              <w:contextualSpacing/>
              <w:jc w:val="left"/>
            </w:pPr>
            <w:r w:rsidRPr="00B637CF">
              <w:t>Подрядчик предоставляет:</w:t>
            </w:r>
          </w:p>
          <w:p w14:paraId="3D8BA7AD" w14:textId="7C2F514F" w:rsidR="0086370B" w:rsidRPr="00B637CF" w:rsidRDefault="0086370B" w:rsidP="0086370B">
            <w:pPr>
              <w:widowControl w:val="0"/>
              <w:spacing w:after="0" w:line="240" w:lineRule="auto"/>
              <w:ind w:firstLine="0"/>
              <w:contextualSpacing/>
              <w:jc w:val="left"/>
            </w:pPr>
            <w:r w:rsidRPr="00B637CF">
              <w:t xml:space="preserve">не позднее чем за </w:t>
            </w:r>
            <w:r w:rsidRPr="00B637CF">
              <w:rPr>
                <w:b/>
              </w:rPr>
              <w:t xml:space="preserve">5 (пять) </w:t>
            </w:r>
            <w:r w:rsidRPr="00B637CF">
              <w:t>рабочих дней до дня начала предварительных комплексных испытаний.</w:t>
            </w:r>
          </w:p>
          <w:p w14:paraId="7EDBD46E" w14:textId="6DF9D95E" w:rsidR="0086370B" w:rsidRPr="001179C6" w:rsidRDefault="0086370B" w:rsidP="0055511B">
            <w:pPr>
              <w:widowControl w:val="0"/>
              <w:spacing w:after="0" w:line="240" w:lineRule="auto"/>
              <w:ind w:firstLine="0"/>
              <w:contextualSpacing/>
              <w:jc w:val="left"/>
            </w:pPr>
            <w:r w:rsidRPr="00B637CF">
              <w:t xml:space="preserve">Срок рассмотрения и согласования Получателем не более </w:t>
            </w:r>
            <w:r w:rsidRPr="00B637CF">
              <w:rPr>
                <w:b/>
              </w:rPr>
              <w:t xml:space="preserve">3 (трех) </w:t>
            </w:r>
            <w:r w:rsidRPr="00B637CF">
              <w:t>рабочих дней со дня предоставления Подрядчиком.</w:t>
            </w:r>
          </w:p>
        </w:tc>
        <w:tc>
          <w:tcPr>
            <w:tcW w:w="2324" w:type="dxa"/>
          </w:tcPr>
          <w:p w14:paraId="52718C87" w14:textId="2B8A64A9" w:rsidR="0086370B" w:rsidRPr="001179C6" w:rsidRDefault="00C14102" w:rsidP="0086370B">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0DBBF86D" w14:textId="77777777">
        <w:trPr>
          <w:trHeight w:val="340"/>
        </w:trPr>
        <w:tc>
          <w:tcPr>
            <w:tcW w:w="14455" w:type="dxa"/>
            <w:gridSpan w:val="5"/>
          </w:tcPr>
          <w:p w14:paraId="30D8F1AB" w14:textId="75326767" w:rsidR="0086370B" w:rsidRPr="001179C6" w:rsidRDefault="0086370B" w:rsidP="0086370B">
            <w:pPr>
              <w:widowControl w:val="0"/>
              <w:spacing w:after="0" w:line="240" w:lineRule="auto"/>
              <w:ind w:firstLine="0"/>
              <w:contextualSpacing/>
              <w:jc w:val="center"/>
            </w:pPr>
            <w:r w:rsidRPr="001179C6">
              <w:rPr>
                <w:b/>
                <w:color w:val="000000"/>
              </w:rPr>
              <w:t xml:space="preserve">Ввод в действие. Проведение предварительных комплексных испытаний </w:t>
            </w:r>
            <w:r w:rsidRPr="001179C6">
              <w:rPr>
                <w:b/>
              </w:rPr>
              <w:t>Системы</w:t>
            </w:r>
          </w:p>
        </w:tc>
      </w:tr>
      <w:tr w:rsidR="0086370B" w:rsidRPr="001179C6" w14:paraId="3EB0D343" w14:textId="77777777" w:rsidTr="00EA1138">
        <w:trPr>
          <w:trHeight w:val="340"/>
        </w:trPr>
        <w:tc>
          <w:tcPr>
            <w:tcW w:w="1272" w:type="dxa"/>
          </w:tcPr>
          <w:p w14:paraId="7F363620" w14:textId="20F9CA95"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w:t>
            </w:r>
            <w:r w:rsidR="0086370B">
              <w:rPr>
                <w:color w:val="000000"/>
              </w:rPr>
              <w:t>7</w:t>
            </w:r>
          </w:p>
        </w:tc>
        <w:tc>
          <w:tcPr>
            <w:tcW w:w="3685" w:type="dxa"/>
          </w:tcPr>
          <w:p w14:paraId="5DC7633B" w14:textId="24235B62" w:rsidR="0086370B" w:rsidRPr="001179C6" w:rsidRDefault="0086370B" w:rsidP="0086370B">
            <w:pPr>
              <w:pStyle w:val="affffffff6"/>
              <w:spacing w:after="0" w:line="240" w:lineRule="auto"/>
              <w:contextualSpacing/>
            </w:pPr>
            <w:r w:rsidRPr="001179C6">
              <w:t>Протокол предварительных комплексных испытаний</w:t>
            </w:r>
          </w:p>
        </w:tc>
        <w:tc>
          <w:tcPr>
            <w:tcW w:w="3826" w:type="dxa"/>
          </w:tcPr>
          <w:p w14:paraId="47157689" w14:textId="77777777" w:rsidR="0086370B" w:rsidRPr="001179C6" w:rsidRDefault="0086370B" w:rsidP="0086370B">
            <w:pPr>
              <w:pStyle w:val="affffffff6"/>
              <w:spacing w:after="0" w:line="240" w:lineRule="auto"/>
              <w:contextualSpacing/>
            </w:pPr>
            <w:r w:rsidRPr="001179C6">
              <w:t>ГОСТ Р 59795-2021;</w:t>
            </w:r>
          </w:p>
          <w:p w14:paraId="4536C725" w14:textId="508055A6" w:rsidR="0086370B" w:rsidRPr="001179C6" w:rsidRDefault="0086370B" w:rsidP="0086370B">
            <w:pPr>
              <w:pStyle w:val="affffffff6"/>
              <w:spacing w:after="0" w:line="240" w:lineRule="auto"/>
              <w:contextualSpacing/>
            </w:pPr>
            <w:r w:rsidRPr="001116E2">
              <w:t xml:space="preserve">Подрядчик осуществляет видеозапись процесса компиляции, создания </w:t>
            </w:r>
            <w:r w:rsidRPr="00CF7FC3">
              <w:t>дистрибутива и установки (развертывания) разработанных программ для ЭВМ</w:t>
            </w:r>
            <w:r w:rsidRPr="001116E2">
              <w:t xml:space="preserve"> в формате скринкаста, а именно видеозахвата экрана с параллельной записью голосовых комментариев. Видеозапись </w:t>
            </w:r>
            <w:r w:rsidRPr="00CF7FC3">
              <w:t>процесса компиляции, создания дистрибутива и установки (развертывания) разработанных программ для ЭВМ передается Подрядчиком</w:t>
            </w:r>
            <w:r w:rsidRPr="001116E2">
              <w:t xml:space="preserve"> Заказчику по результатам проведения предварительных комплексных испытаний Системы.</w:t>
            </w:r>
            <w:r w:rsidRPr="001179C6">
              <w:rPr>
                <w:rStyle w:val="affff9"/>
                <w:color w:val="000000"/>
              </w:rPr>
              <w:t xml:space="preserve"> </w:t>
            </w:r>
            <w:r w:rsidRPr="001179C6">
              <w:rPr>
                <w:rStyle w:val="affff9"/>
                <w:color w:val="000000"/>
              </w:rPr>
              <w:footnoteReference w:id="61"/>
            </w:r>
          </w:p>
        </w:tc>
        <w:tc>
          <w:tcPr>
            <w:tcW w:w="3348" w:type="dxa"/>
          </w:tcPr>
          <w:p w14:paraId="0B76FDA0" w14:textId="77777777" w:rsidR="0086370B" w:rsidRPr="001179C6" w:rsidRDefault="0086370B" w:rsidP="0086370B">
            <w:pPr>
              <w:pStyle w:val="affffffff6"/>
              <w:spacing w:after="0" w:line="240" w:lineRule="auto"/>
              <w:contextualSpacing/>
            </w:pPr>
            <w:r w:rsidRPr="001179C6">
              <w:t>Подрядчик предоставляет:</w:t>
            </w:r>
          </w:p>
          <w:p w14:paraId="6EEC9E51" w14:textId="7593A240" w:rsidR="0086370B" w:rsidRDefault="0086370B" w:rsidP="00E11A3B">
            <w:pPr>
              <w:pStyle w:val="affffffff6"/>
              <w:spacing w:after="0" w:line="240" w:lineRule="auto"/>
              <w:contextualSpacing/>
            </w:pPr>
            <w:r w:rsidRPr="001179C6">
              <w:t xml:space="preserve">не позднее </w:t>
            </w:r>
            <w:r w:rsidRPr="00A66B6B">
              <w:rPr>
                <w:b/>
              </w:rPr>
              <w:t xml:space="preserve">2 (двух) </w:t>
            </w:r>
            <w:r w:rsidRPr="001179C6">
              <w:t>рабочих дней после проведения предварительных комплексных испытаний</w:t>
            </w:r>
          </w:p>
          <w:p w14:paraId="2C384882" w14:textId="18586782" w:rsidR="0086370B" w:rsidRPr="001179C6" w:rsidRDefault="0086370B" w:rsidP="0055511B">
            <w:pPr>
              <w:widowControl w:val="0"/>
              <w:spacing w:after="0" w:line="240" w:lineRule="auto"/>
              <w:ind w:firstLine="0"/>
              <w:contextualSpacing/>
              <w:jc w:val="left"/>
            </w:pPr>
            <w:r w:rsidRPr="00B637CF">
              <w:t xml:space="preserve">Срок рассмотрения и согласования Получателем не более </w:t>
            </w:r>
            <w:r w:rsidRPr="00B637CF">
              <w:rPr>
                <w:b/>
              </w:rPr>
              <w:t xml:space="preserve">3 (трех) </w:t>
            </w:r>
            <w:r w:rsidRPr="00B637CF">
              <w:t>рабочих дней со дня предоставления Подрядчиком.</w:t>
            </w:r>
          </w:p>
        </w:tc>
        <w:tc>
          <w:tcPr>
            <w:tcW w:w="2324" w:type="dxa"/>
          </w:tcPr>
          <w:p w14:paraId="74E8834B" w14:textId="192497B9" w:rsidR="0086370B"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p w14:paraId="064275E0" w14:textId="359F6298" w:rsidR="0086370B" w:rsidRPr="001179C6" w:rsidRDefault="0086370B" w:rsidP="0055511B">
            <w:pPr>
              <w:widowControl w:val="0"/>
              <w:spacing w:after="0" w:line="240" w:lineRule="auto"/>
              <w:ind w:firstLine="0"/>
              <w:contextualSpacing/>
              <w:jc w:val="left"/>
              <w:rPr>
                <w:bCs/>
                <w:color w:val="000000"/>
              </w:rPr>
            </w:pPr>
            <w:r>
              <w:rPr>
                <w:color w:val="000000"/>
              </w:rPr>
              <w:t xml:space="preserve">Документ дополнительно предоставляется не позднее </w:t>
            </w:r>
            <w:r>
              <w:rPr>
                <w:b/>
                <w:color w:val="000000"/>
              </w:rPr>
              <w:t>3</w:t>
            </w:r>
            <w:r w:rsidRPr="00A831EC">
              <w:rPr>
                <w:b/>
                <w:color w:val="000000"/>
              </w:rPr>
              <w:t xml:space="preserve"> (</w:t>
            </w:r>
            <w:r>
              <w:rPr>
                <w:b/>
                <w:color w:val="000000"/>
              </w:rPr>
              <w:t>трех</w:t>
            </w:r>
            <w:r w:rsidRPr="00A831EC">
              <w:rPr>
                <w:b/>
                <w:color w:val="000000"/>
              </w:rPr>
              <w:t>)</w:t>
            </w:r>
            <w:r>
              <w:rPr>
                <w:color w:val="000000"/>
              </w:rPr>
              <w:t xml:space="preserve"> рабочих дней после дня согласования электронного документа в СФУП на бумажном </w:t>
            </w:r>
            <w:r w:rsidRPr="0055511B">
              <w:t xml:space="preserve">носителе в </w:t>
            </w:r>
            <w:r w:rsidRPr="0055511B">
              <w:rPr>
                <w:b/>
              </w:rPr>
              <w:t>3 (трех</w:t>
            </w:r>
            <w:r>
              <w:rPr>
                <w:b/>
                <w:color w:val="000000"/>
              </w:rPr>
              <w:t>)</w:t>
            </w:r>
            <w:r w:rsidRPr="001179C6">
              <w:rPr>
                <w:rStyle w:val="affff9"/>
                <w:bCs/>
                <w:color w:val="000000"/>
              </w:rPr>
              <w:footnoteReference w:id="62"/>
            </w:r>
            <w:r>
              <w:rPr>
                <w:b/>
                <w:color w:val="000000"/>
              </w:rPr>
              <w:t xml:space="preserve"> </w:t>
            </w:r>
            <w:r>
              <w:rPr>
                <w:color w:val="000000"/>
              </w:rPr>
              <w:t>экземплярах с подписями уполномоченных лиц Подрядчика (Субподрядчика при наличии)</w:t>
            </w:r>
            <w:r w:rsidR="00E11A3B">
              <w:rPr>
                <w:color w:val="000000"/>
              </w:rPr>
              <w:t>.</w:t>
            </w:r>
          </w:p>
        </w:tc>
      </w:tr>
      <w:tr w:rsidR="0086370B" w:rsidRPr="001179C6" w14:paraId="56F49271" w14:textId="77777777" w:rsidTr="003B6324">
        <w:trPr>
          <w:trHeight w:val="340"/>
        </w:trPr>
        <w:tc>
          <w:tcPr>
            <w:tcW w:w="14455" w:type="dxa"/>
            <w:gridSpan w:val="5"/>
            <w:tcBorders>
              <w:top w:val="single" w:sz="4" w:space="0" w:color="auto"/>
            </w:tcBorders>
          </w:tcPr>
          <w:p w14:paraId="00E7C81C" w14:textId="77777777" w:rsidR="0086370B" w:rsidRPr="001179C6" w:rsidRDefault="0086370B" w:rsidP="0086370B">
            <w:pPr>
              <w:widowControl w:val="0"/>
              <w:spacing w:after="0" w:line="240" w:lineRule="auto"/>
              <w:ind w:firstLine="0"/>
              <w:contextualSpacing/>
              <w:jc w:val="center"/>
            </w:pPr>
            <w:r w:rsidRPr="001179C6">
              <w:rPr>
                <w:b/>
                <w:color w:val="000000"/>
              </w:rPr>
              <w:t>Ввод в действие. Подготовка персонала</w:t>
            </w:r>
          </w:p>
        </w:tc>
      </w:tr>
      <w:tr w:rsidR="0086370B" w:rsidRPr="001179C6" w14:paraId="7DF8DEF1" w14:textId="77777777" w:rsidTr="003B6324">
        <w:trPr>
          <w:trHeight w:val="340"/>
        </w:trPr>
        <w:tc>
          <w:tcPr>
            <w:tcW w:w="1272" w:type="dxa"/>
          </w:tcPr>
          <w:p w14:paraId="7FA2E2B3" w14:textId="5C1E7567" w:rsidR="0086370B" w:rsidRPr="001179C6" w:rsidRDefault="006768CD" w:rsidP="0086370B">
            <w:pPr>
              <w:widowControl w:val="0"/>
              <w:spacing w:after="0" w:line="240" w:lineRule="auto"/>
              <w:ind w:firstLine="0"/>
              <w:contextualSpacing/>
              <w:jc w:val="center"/>
              <w:rPr>
                <w:b/>
                <w:color w:val="000000"/>
              </w:rPr>
            </w:pPr>
            <w:r>
              <w:rPr>
                <w:b/>
                <w:color w:val="000000"/>
              </w:rPr>
              <w:t>2</w:t>
            </w:r>
            <w:r w:rsidR="0086370B">
              <w:rPr>
                <w:b/>
                <w:color w:val="000000"/>
              </w:rPr>
              <w:t>.8</w:t>
            </w:r>
          </w:p>
        </w:tc>
        <w:tc>
          <w:tcPr>
            <w:tcW w:w="3685" w:type="dxa"/>
          </w:tcPr>
          <w:p w14:paraId="26DFD6AE" w14:textId="750839B4" w:rsidR="0086370B" w:rsidRPr="001179C6" w:rsidRDefault="0086370B" w:rsidP="0055511B">
            <w:pPr>
              <w:pStyle w:val="affffffff6"/>
              <w:spacing w:after="0" w:line="240" w:lineRule="auto"/>
              <w:contextualSpacing/>
              <w:rPr>
                <w:b/>
              </w:rPr>
            </w:pPr>
            <w:r w:rsidRPr="001179C6">
              <w:rPr>
                <w:b/>
              </w:rPr>
              <w:t>Документация по подготовке персонала:</w:t>
            </w:r>
            <w:r w:rsidRPr="001179C6">
              <w:rPr>
                <w:rStyle w:val="affff9"/>
                <w:b/>
                <w:color w:val="FF0000"/>
              </w:rPr>
              <w:t xml:space="preserve"> </w:t>
            </w:r>
          </w:p>
        </w:tc>
        <w:tc>
          <w:tcPr>
            <w:tcW w:w="3826" w:type="dxa"/>
          </w:tcPr>
          <w:p w14:paraId="743B892E" w14:textId="77777777" w:rsidR="0086370B" w:rsidRPr="001179C6" w:rsidRDefault="0086370B" w:rsidP="0086370B">
            <w:pPr>
              <w:widowControl w:val="0"/>
              <w:spacing w:after="0" w:line="240" w:lineRule="auto"/>
              <w:ind w:firstLine="0"/>
              <w:contextualSpacing/>
              <w:rPr>
                <w:color w:val="000000"/>
              </w:rPr>
            </w:pPr>
          </w:p>
        </w:tc>
        <w:tc>
          <w:tcPr>
            <w:tcW w:w="3348" w:type="dxa"/>
          </w:tcPr>
          <w:p w14:paraId="2B0A9DDA" w14:textId="77777777" w:rsidR="0086370B" w:rsidRPr="001179C6" w:rsidRDefault="0086370B" w:rsidP="0086370B">
            <w:pPr>
              <w:widowControl w:val="0"/>
              <w:spacing w:after="0" w:line="240" w:lineRule="auto"/>
              <w:ind w:firstLine="0"/>
              <w:contextualSpacing/>
            </w:pPr>
          </w:p>
        </w:tc>
        <w:tc>
          <w:tcPr>
            <w:tcW w:w="2324" w:type="dxa"/>
          </w:tcPr>
          <w:p w14:paraId="51567CA6" w14:textId="77777777" w:rsidR="0086370B" w:rsidRPr="001179C6" w:rsidRDefault="0086370B" w:rsidP="0086370B">
            <w:pPr>
              <w:widowControl w:val="0"/>
              <w:spacing w:after="0" w:line="240" w:lineRule="auto"/>
              <w:ind w:firstLine="0"/>
              <w:contextualSpacing/>
              <w:jc w:val="left"/>
              <w:rPr>
                <w:color w:val="000000"/>
              </w:rPr>
            </w:pPr>
          </w:p>
        </w:tc>
      </w:tr>
      <w:tr w:rsidR="0086370B" w:rsidRPr="001179C6" w14:paraId="7175F264" w14:textId="77777777" w:rsidTr="003B6324">
        <w:trPr>
          <w:trHeight w:val="340"/>
        </w:trPr>
        <w:tc>
          <w:tcPr>
            <w:tcW w:w="1272" w:type="dxa"/>
          </w:tcPr>
          <w:p w14:paraId="4F8DC04E" w14:textId="42E85B18" w:rsidR="0086370B" w:rsidRPr="001179C6" w:rsidRDefault="006768CD" w:rsidP="0086370B">
            <w:pPr>
              <w:widowControl w:val="0"/>
              <w:spacing w:after="0" w:line="240" w:lineRule="auto"/>
              <w:ind w:firstLine="0"/>
              <w:contextualSpacing/>
              <w:jc w:val="center"/>
              <w:rPr>
                <w:color w:val="000000"/>
              </w:rPr>
            </w:pPr>
            <w:r>
              <w:rPr>
                <w:color w:val="000000"/>
              </w:rPr>
              <w:t>2</w:t>
            </w:r>
            <w:r w:rsidR="0086370B">
              <w:rPr>
                <w:color w:val="000000"/>
              </w:rPr>
              <w:t>.8</w:t>
            </w:r>
            <w:r w:rsidR="0086370B" w:rsidRPr="001179C6">
              <w:rPr>
                <w:color w:val="000000"/>
              </w:rPr>
              <w:t>.1</w:t>
            </w:r>
          </w:p>
        </w:tc>
        <w:tc>
          <w:tcPr>
            <w:tcW w:w="3685" w:type="dxa"/>
          </w:tcPr>
          <w:p w14:paraId="0C175AD0" w14:textId="77777777" w:rsidR="0086370B" w:rsidRPr="002E6391" w:rsidRDefault="0086370B" w:rsidP="0086370B">
            <w:pPr>
              <w:pStyle w:val="affffffff6"/>
              <w:spacing w:after="0" w:line="240" w:lineRule="auto"/>
              <w:contextualSpacing/>
            </w:pPr>
            <w:r w:rsidRPr="001179C6">
              <w:t xml:space="preserve">План подготовки </w:t>
            </w:r>
            <w:r w:rsidRPr="002E6391">
              <w:t>персонала</w:t>
            </w:r>
            <w:r w:rsidRPr="002E6391">
              <w:rPr>
                <w:rStyle w:val="affff9"/>
              </w:rPr>
              <w:footnoteReference w:id="63"/>
            </w:r>
          </w:p>
          <w:p w14:paraId="7703954E" w14:textId="77777777" w:rsidR="0086370B" w:rsidRPr="001179C6" w:rsidRDefault="0086370B" w:rsidP="0086370B">
            <w:pPr>
              <w:pStyle w:val="affffffff6"/>
              <w:spacing w:after="0" w:line="240" w:lineRule="auto"/>
              <w:contextualSpacing/>
            </w:pPr>
          </w:p>
        </w:tc>
        <w:tc>
          <w:tcPr>
            <w:tcW w:w="3826" w:type="dxa"/>
          </w:tcPr>
          <w:p w14:paraId="5F83D6EE" w14:textId="7CD64F3D" w:rsidR="0086370B" w:rsidRPr="001179C6" w:rsidRDefault="0086370B" w:rsidP="001A7800">
            <w:pPr>
              <w:pStyle w:val="affffffff6"/>
              <w:spacing w:after="0" w:line="240" w:lineRule="auto"/>
              <w:contextualSpacing/>
            </w:pPr>
            <w:r w:rsidRPr="001179C6">
              <w:t xml:space="preserve">Включает пояснительную записку, тематический план и программу подготовки персонала с учетом </w:t>
            </w:r>
            <w:r w:rsidRPr="001179C6">
              <w:br/>
              <w:t xml:space="preserve">их ролей, п. </w:t>
            </w:r>
            <w:r w:rsidR="001A7800">
              <w:t>15</w:t>
            </w:r>
            <w:r w:rsidRPr="001179C6">
              <w:t xml:space="preserve"> Приложени</w:t>
            </w:r>
            <w:r w:rsidR="00E11A3B">
              <w:t>я</w:t>
            </w:r>
            <w:r w:rsidRPr="001179C6">
              <w:t xml:space="preserve"> № </w:t>
            </w:r>
            <w:r w:rsidR="00E11A3B">
              <w:t>6</w:t>
            </w:r>
            <w:r w:rsidRPr="001179C6">
              <w:t xml:space="preserve"> </w:t>
            </w:r>
            <w:r>
              <w:br/>
            </w:r>
            <w:r w:rsidRPr="001179C6">
              <w:t>к Описанию объекта закупки</w:t>
            </w:r>
            <w:r w:rsidR="00E11A3B">
              <w:t>.</w:t>
            </w:r>
          </w:p>
        </w:tc>
        <w:tc>
          <w:tcPr>
            <w:tcW w:w="3348" w:type="dxa"/>
          </w:tcPr>
          <w:p w14:paraId="10FF3923" w14:textId="77777777" w:rsidR="0086370B" w:rsidRPr="001179C6" w:rsidRDefault="0086370B" w:rsidP="0086370B">
            <w:pPr>
              <w:widowControl w:val="0"/>
              <w:spacing w:after="0" w:line="240" w:lineRule="auto"/>
              <w:ind w:firstLine="0"/>
              <w:contextualSpacing/>
              <w:jc w:val="left"/>
              <w:rPr>
                <w:color w:val="000000"/>
              </w:rPr>
            </w:pPr>
            <w:r w:rsidRPr="001179C6">
              <w:rPr>
                <w:color w:val="000000"/>
              </w:rPr>
              <w:t>Подрядчик предоставляет:</w:t>
            </w:r>
          </w:p>
          <w:p w14:paraId="57C9B84F" w14:textId="135EED74" w:rsidR="0086370B" w:rsidRDefault="0086370B" w:rsidP="0086370B">
            <w:pPr>
              <w:widowControl w:val="0"/>
              <w:spacing w:after="0" w:line="240" w:lineRule="auto"/>
              <w:ind w:firstLine="0"/>
              <w:contextualSpacing/>
              <w:jc w:val="left"/>
              <w:rPr>
                <w:color w:val="000000"/>
              </w:rPr>
            </w:pPr>
            <w:r w:rsidRPr="001179C6">
              <w:rPr>
                <w:color w:val="000000"/>
              </w:rPr>
              <w:t xml:space="preserve">не позднее чем за </w:t>
            </w:r>
            <w:r>
              <w:rPr>
                <w:b/>
                <w:color w:val="000000"/>
              </w:rPr>
              <w:t>9</w:t>
            </w:r>
            <w:r w:rsidRPr="00EC047D">
              <w:rPr>
                <w:b/>
                <w:color w:val="000000"/>
              </w:rPr>
              <w:t xml:space="preserve"> (</w:t>
            </w:r>
            <w:r>
              <w:rPr>
                <w:b/>
                <w:color w:val="000000"/>
              </w:rPr>
              <w:t>девять</w:t>
            </w:r>
            <w:r w:rsidRPr="00EC047D">
              <w:rPr>
                <w:b/>
                <w:color w:val="000000"/>
              </w:rPr>
              <w:t xml:space="preserve">) </w:t>
            </w:r>
            <w:r w:rsidRPr="001179C6">
              <w:rPr>
                <w:color w:val="000000"/>
              </w:rPr>
              <w:t xml:space="preserve">рабочих дней до дня </w:t>
            </w:r>
            <w:r>
              <w:rPr>
                <w:color w:val="000000"/>
              </w:rPr>
              <w:t>начала выполнения работ по подготовке персонала.</w:t>
            </w:r>
          </w:p>
          <w:p w14:paraId="37EF1BC9" w14:textId="2E961731" w:rsidR="0086370B" w:rsidRPr="001179C6" w:rsidRDefault="0086370B" w:rsidP="0055511B">
            <w:pPr>
              <w:widowControl w:val="0"/>
              <w:spacing w:after="0" w:line="240" w:lineRule="auto"/>
              <w:ind w:firstLine="0"/>
              <w:contextualSpacing/>
              <w:jc w:val="left"/>
            </w:pPr>
            <w:r>
              <w:rPr>
                <w:color w:val="000000"/>
              </w:rPr>
              <w:t xml:space="preserve">Срок </w:t>
            </w:r>
            <w:r w:rsidRPr="00384500">
              <w:t xml:space="preserve">рассмотрения и согласования Получателем не более </w:t>
            </w:r>
            <w:r w:rsidRPr="00384500">
              <w:rPr>
                <w:b/>
              </w:rPr>
              <w:t xml:space="preserve">5 (пяти) </w:t>
            </w:r>
            <w:r w:rsidRPr="00384500">
              <w:t xml:space="preserve">рабочих дней со дня предоставления </w:t>
            </w:r>
            <w:r>
              <w:rPr>
                <w:color w:val="000000"/>
              </w:rPr>
              <w:t>Подрядчиком</w:t>
            </w:r>
            <w:r w:rsidR="00E11A3B">
              <w:rPr>
                <w:color w:val="000000"/>
              </w:rPr>
              <w:t>.</w:t>
            </w:r>
          </w:p>
        </w:tc>
        <w:tc>
          <w:tcPr>
            <w:tcW w:w="2324" w:type="dxa"/>
          </w:tcPr>
          <w:p w14:paraId="6B09C921" w14:textId="65024000" w:rsidR="0086370B" w:rsidRPr="001179C6"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00F55B7D" w14:textId="77777777" w:rsidTr="001F5AF0">
        <w:trPr>
          <w:trHeight w:val="891"/>
        </w:trPr>
        <w:tc>
          <w:tcPr>
            <w:tcW w:w="1272" w:type="dxa"/>
          </w:tcPr>
          <w:p w14:paraId="54E0ECD3" w14:textId="7B64F8B6" w:rsidR="0086370B" w:rsidRPr="001179C6" w:rsidRDefault="006768CD" w:rsidP="0086370B">
            <w:pPr>
              <w:widowControl w:val="0"/>
              <w:spacing w:after="0" w:line="240" w:lineRule="auto"/>
              <w:ind w:firstLine="0"/>
              <w:contextualSpacing/>
              <w:jc w:val="center"/>
              <w:rPr>
                <w:color w:val="000000"/>
              </w:rPr>
            </w:pPr>
            <w:r>
              <w:rPr>
                <w:color w:val="000000"/>
              </w:rPr>
              <w:t>2</w:t>
            </w:r>
            <w:r w:rsidR="0086370B">
              <w:rPr>
                <w:color w:val="000000"/>
              </w:rPr>
              <w:t>.8</w:t>
            </w:r>
            <w:r w:rsidR="0086370B" w:rsidRPr="001179C6">
              <w:rPr>
                <w:color w:val="000000"/>
              </w:rPr>
              <w:t>.2</w:t>
            </w:r>
          </w:p>
        </w:tc>
        <w:tc>
          <w:tcPr>
            <w:tcW w:w="3685" w:type="dxa"/>
          </w:tcPr>
          <w:p w14:paraId="53EA364A" w14:textId="4088B14E" w:rsidR="0086370B" w:rsidRPr="007C7B55" w:rsidRDefault="0086370B" w:rsidP="0086370B">
            <w:pPr>
              <w:pStyle w:val="affffffff6"/>
              <w:spacing w:after="0" w:line="240" w:lineRule="auto"/>
              <w:contextualSpacing/>
              <w:rPr>
                <w:highlight w:val="red"/>
              </w:rPr>
            </w:pPr>
            <w:r w:rsidRPr="001179C6">
              <w:t>Акт о завершении подготовки персонала</w:t>
            </w:r>
          </w:p>
        </w:tc>
        <w:tc>
          <w:tcPr>
            <w:tcW w:w="3826" w:type="dxa"/>
          </w:tcPr>
          <w:p w14:paraId="59945F24" w14:textId="0A212C36" w:rsidR="0086370B" w:rsidRPr="0055511B" w:rsidRDefault="0086370B" w:rsidP="0086370B">
            <w:pPr>
              <w:pStyle w:val="affffffff6"/>
              <w:spacing w:after="0" w:line="240" w:lineRule="auto"/>
              <w:contextualSpacing/>
              <w:rPr>
                <w:bCs/>
                <w:iCs/>
              </w:rPr>
            </w:pPr>
            <w:r w:rsidRPr="0055511B">
              <w:rPr>
                <w:bCs/>
                <w:iCs/>
              </w:rPr>
              <w:t xml:space="preserve">п. </w:t>
            </w:r>
            <w:r w:rsidR="0055511B" w:rsidRPr="0055511B">
              <w:rPr>
                <w:bCs/>
                <w:iCs/>
              </w:rPr>
              <w:t>16</w:t>
            </w:r>
            <w:r w:rsidRPr="0055511B">
              <w:rPr>
                <w:bCs/>
                <w:iCs/>
              </w:rPr>
              <w:t xml:space="preserve"> Приложения № </w:t>
            </w:r>
            <w:r w:rsidR="00E11A3B" w:rsidRPr="0055511B">
              <w:rPr>
                <w:bCs/>
                <w:iCs/>
              </w:rPr>
              <w:t>6</w:t>
            </w:r>
            <w:r w:rsidRPr="0055511B">
              <w:rPr>
                <w:bCs/>
                <w:iCs/>
              </w:rPr>
              <w:t xml:space="preserve"> к Описанию объекта закупки;</w:t>
            </w:r>
          </w:p>
          <w:p w14:paraId="2C12CAFC" w14:textId="2C28235E" w:rsidR="0086370B" w:rsidRPr="0055511B" w:rsidRDefault="0086370B" w:rsidP="0086370B">
            <w:pPr>
              <w:pStyle w:val="affffffff6"/>
              <w:spacing w:after="0" w:line="240" w:lineRule="auto"/>
              <w:contextualSpacing/>
              <w:rPr>
                <w:bCs/>
                <w:iCs/>
              </w:rPr>
            </w:pPr>
            <w:r w:rsidRPr="0055511B">
              <w:rPr>
                <w:bCs/>
                <w:iCs/>
              </w:rPr>
              <w:t>журнал аудита (журнал событий системы видеоконференцсвязи);</w:t>
            </w:r>
          </w:p>
          <w:p w14:paraId="5B319457" w14:textId="6801F664" w:rsidR="0086370B" w:rsidRPr="0055511B" w:rsidRDefault="0086370B" w:rsidP="0086370B">
            <w:pPr>
              <w:pStyle w:val="affffffff6"/>
              <w:spacing w:after="0" w:line="240" w:lineRule="auto"/>
              <w:contextualSpacing/>
            </w:pPr>
            <w:r w:rsidRPr="0055511B">
              <w:rPr>
                <w:bCs/>
                <w:iCs/>
              </w:rPr>
              <w:t>заключение о результатах завершенной подготовки.</w:t>
            </w:r>
          </w:p>
        </w:tc>
        <w:tc>
          <w:tcPr>
            <w:tcW w:w="3348" w:type="dxa"/>
          </w:tcPr>
          <w:p w14:paraId="6F5A394D" w14:textId="77777777" w:rsidR="0086370B" w:rsidRPr="000850CB" w:rsidRDefault="0086370B" w:rsidP="0086370B">
            <w:pPr>
              <w:widowControl w:val="0"/>
              <w:spacing w:after="0" w:line="240" w:lineRule="auto"/>
              <w:ind w:firstLine="0"/>
              <w:contextualSpacing/>
              <w:jc w:val="left"/>
            </w:pPr>
            <w:r w:rsidRPr="000850CB">
              <w:t>Подрядчик предоставляет:</w:t>
            </w:r>
          </w:p>
          <w:p w14:paraId="7DA8845F" w14:textId="77777777" w:rsidR="00384500" w:rsidRDefault="0086370B" w:rsidP="00384500">
            <w:pPr>
              <w:widowControl w:val="0"/>
              <w:spacing w:after="0" w:line="240" w:lineRule="auto"/>
              <w:ind w:firstLine="0"/>
              <w:contextualSpacing/>
              <w:jc w:val="left"/>
            </w:pPr>
            <w:r w:rsidRPr="000850CB">
              <w:t xml:space="preserve">не позднее </w:t>
            </w:r>
            <w:r w:rsidR="00384500">
              <w:t>3 (трех) рабочих дней со дня окончания подготовки персонала.</w:t>
            </w:r>
          </w:p>
          <w:p w14:paraId="6DC436ED" w14:textId="2C421190" w:rsidR="0086370B" w:rsidRPr="001179C6" w:rsidRDefault="0086370B" w:rsidP="00384500">
            <w:pPr>
              <w:widowControl w:val="0"/>
              <w:spacing w:after="0" w:line="240" w:lineRule="auto"/>
              <w:ind w:firstLine="0"/>
              <w:contextualSpacing/>
              <w:jc w:val="left"/>
            </w:pPr>
            <w:r w:rsidRPr="000850CB">
              <w:t xml:space="preserve">Срок рассмотрения и согласования Получателем не более </w:t>
            </w:r>
            <w:r w:rsidRPr="000850CB">
              <w:rPr>
                <w:b/>
              </w:rPr>
              <w:t xml:space="preserve">3 (трех) </w:t>
            </w:r>
            <w:r w:rsidRPr="000850CB">
              <w:t>рабочих дней со дня предоставления</w:t>
            </w:r>
            <w:r w:rsidR="00E11A3B">
              <w:t>.</w:t>
            </w:r>
          </w:p>
        </w:tc>
        <w:tc>
          <w:tcPr>
            <w:tcW w:w="2324" w:type="dxa"/>
          </w:tcPr>
          <w:p w14:paraId="1B7C0C6C" w14:textId="71F72949" w:rsidR="0086370B" w:rsidRPr="00FD4E5C" w:rsidRDefault="00FD4E5C" w:rsidP="0055511B">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0B93E178" w14:textId="77777777">
        <w:trPr>
          <w:trHeight w:val="340"/>
        </w:trPr>
        <w:tc>
          <w:tcPr>
            <w:tcW w:w="14455" w:type="dxa"/>
            <w:gridSpan w:val="5"/>
          </w:tcPr>
          <w:p w14:paraId="20A596B8" w14:textId="719ACE56" w:rsidR="0086370B" w:rsidRPr="001179C6" w:rsidRDefault="0086370B" w:rsidP="0086370B">
            <w:pPr>
              <w:widowControl w:val="0"/>
              <w:spacing w:after="0" w:line="240" w:lineRule="auto"/>
              <w:ind w:firstLine="0"/>
              <w:contextualSpacing/>
              <w:jc w:val="center"/>
              <w:rPr>
                <w:bCs/>
              </w:rPr>
            </w:pPr>
            <w:r w:rsidRPr="001179C6">
              <w:rPr>
                <w:b/>
              </w:rPr>
              <w:t>Ввод в действие. Проведение опытной эксплуатации и приемочных испытаний Системы</w:t>
            </w:r>
          </w:p>
        </w:tc>
      </w:tr>
      <w:tr w:rsidR="0086370B" w:rsidRPr="001179C6" w14:paraId="74B904A0" w14:textId="77777777" w:rsidTr="00EA1138">
        <w:trPr>
          <w:trHeight w:val="340"/>
        </w:trPr>
        <w:tc>
          <w:tcPr>
            <w:tcW w:w="1272" w:type="dxa"/>
          </w:tcPr>
          <w:p w14:paraId="433D7D27" w14:textId="2A8E76F4" w:rsidR="0086370B" w:rsidRPr="001179C6" w:rsidRDefault="006768CD" w:rsidP="0086370B">
            <w:pPr>
              <w:widowControl w:val="0"/>
              <w:spacing w:after="0" w:line="240" w:lineRule="auto"/>
              <w:ind w:firstLine="0"/>
              <w:contextualSpacing/>
              <w:jc w:val="center"/>
              <w:rPr>
                <w:color w:val="000000"/>
              </w:rPr>
            </w:pPr>
            <w:r>
              <w:rPr>
                <w:color w:val="000000"/>
              </w:rPr>
              <w:t>2</w:t>
            </w:r>
            <w:r w:rsidR="0086370B">
              <w:rPr>
                <w:color w:val="000000"/>
              </w:rPr>
              <w:t>.9</w:t>
            </w:r>
          </w:p>
        </w:tc>
        <w:tc>
          <w:tcPr>
            <w:tcW w:w="3685" w:type="dxa"/>
          </w:tcPr>
          <w:p w14:paraId="28F722BA" w14:textId="49BFE137" w:rsidR="0086370B" w:rsidRPr="001179C6" w:rsidRDefault="0086370B" w:rsidP="0086370B">
            <w:pPr>
              <w:pStyle w:val="affffffff6"/>
              <w:spacing w:after="0" w:line="240" w:lineRule="auto"/>
              <w:contextualSpacing/>
            </w:pPr>
            <w:r w:rsidRPr="001179C6">
              <w:t>Акт приемки в опытную эксплуатацию</w:t>
            </w:r>
            <w:r w:rsidRPr="001179C6">
              <w:rPr>
                <w:rStyle w:val="affff9"/>
              </w:rPr>
              <w:footnoteReference w:id="64"/>
            </w:r>
          </w:p>
        </w:tc>
        <w:tc>
          <w:tcPr>
            <w:tcW w:w="3826" w:type="dxa"/>
          </w:tcPr>
          <w:p w14:paraId="58FA3EC2" w14:textId="77777777" w:rsidR="0086370B" w:rsidRPr="001179C6" w:rsidRDefault="0086370B" w:rsidP="0086370B">
            <w:pPr>
              <w:pStyle w:val="affffffff6"/>
              <w:spacing w:after="0" w:line="240" w:lineRule="auto"/>
              <w:contextualSpacing/>
              <w:rPr>
                <w:bCs/>
                <w:iCs/>
                <w:color w:val="000000"/>
              </w:rPr>
            </w:pPr>
            <w:r w:rsidRPr="001179C6">
              <w:t>ГОСТ Р 59795-2021,</w:t>
            </w:r>
          </w:p>
          <w:p w14:paraId="13466CB3" w14:textId="77777777" w:rsidR="0086370B" w:rsidRPr="001179C6" w:rsidRDefault="0086370B" w:rsidP="0086370B">
            <w:pPr>
              <w:pStyle w:val="affffffff6"/>
              <w:spacing w:after="0" w:line="240" w:lineRule="auto"/>
              <w:contextualSpacing/>
              <w:rPr>
                <w:bCs/>
                <w:iCs/>
                <w:color w:val="000000"/>
              </w:rPr>
            </w:pPr>
            <w:r w:rsidRPr="001179C6">
              <w:rPr>
                <w:bCs/>
                <w:iCs/>
                <w:color w:val="000000"/>
              </w:rPr>
              <w:t>Документ должен содержать:</w:t>
            </w:r>
          </w:p>
          <w:p w14:paraId="0FC4C8CD" w14:textId="77777777" w:rsidR="0086370B" w:rsidRPr="001179C6" w:rsidRDefault="0086370B" w:rsidP="0086370B">
            <w:pPr>
              <w:pStyle w:val="affffffff6"/>
              <w:spacing w:after="0" w:line="240" w:lineRule="auto"/>
              <w:contextualSpacing/>
              <w:rPr>
                <w:bCs/>
                <w:iCs/>
                <w:color w:val="000000"/>
              </w:rPr>
            </w:pPr>
            <w:r w:rsidRPr="001179C6">
              <w:rPr>
                <w:bCs/>
                <w:iCs/>
                <w:color w:val="000000"/>
              </w:rPr>
              <w:t xml:space="preserve">наименование Системы (или ее части), принимаемой в опытную эксплуатацию, </w:t>
            </w:r>
            <w:r w:rsidRPr="001179C6">
              <w:rPr>
                <w:bCs/>
                <w:iCs/>
                <w:color w:val="000000"/>
              </w:rPr>
              <w:br/>
              <w:t>и соответствующего объекта автоматизации;</w:t>
            </w:r>
          </w:p>
          <w:p w14:paraId="0B5815AD" w14:textId="77777777" w:rsidR="0086370B" w:rsidRPr="001179C6" w:rsidRDefault="0086370B" w:rsidP="0086370B">
            <w:pPr>
              <w:pStyle w:val="affffffff6"/>
              <w:spacing w:after="0" w:line="240" w:lineRule="auto"/>
              <w:contextualSpacing/>
              <w:rPr>
                <w:bCs/>
                <w:iCs/>
                <w:color w:val="000000"/>
              </w:rPr>
            </w:pPr>
            <w:r w:rsidRPr="001179C6">
              <w:rPr>
                <w:bCs/>
                <w:iCs/>
                <w:color w:val="000000"/>
              </w:rPr>
              <w:t>наименование документа, на основании которого разработана Система;</w:t>
            </w:r>
          </w:p>
          <w:p w14:paraId="4D443FF9" w14:textId="3B5EFFA4" w:rsidR="0086370B" w:rsidRPr="001179C6" w:rsidRDefault="0086370B" w:rsidP="0086370B">
            <w:pPr>
              <w:pStyle w:val="affffffff6"/>
              <w:spacing w:after="0" w:line="240" w:lineRule="auto"/>
              <w:contextualSpacing/>
              <w:rPr>
                <w:bCs/>
                <w:iCs/>
                <w:color w:val="000000"/>
              </w:rPr>
            </w:pPr>
            <w:r w:rsidRPr="001179C6">
              <w:rPr>
                <w:bCs/>
                <w:iCs/>
                <w:color w:val="000000"/>
              </w:rPr>
              <w:t xml:space="preserve">список и подписи должностных лиц Заказчика и </w:t>
            </w:r>
            <w:r>
              <w:rPr>
                <w:bCs/>
                <w:iCs/>
                <w:color w:val="000000"/>
              </w:rPr>
              <w:t>Получателя (Оператора, Обладателя информации)</w:t>
            </w:r>
            <w:r w:rsidRPr="001179C6">
              <w:rPr>
                <w:bCs/>
                <w:iCs/>
                <w:color w:val="000000"/>
              </w:rPr>
              <w:t>, принимающих решение о принятии Системы в опытную эксплуатацию;</w:t>
            </w:r>
          </w:p>
          <w:p w14:paraId="4E572127" w14:textId="77777777" w:rsidR="0086370B" w:rsidRPr="001179C6" w:rsidRDefault="0086370B" w:rsidP="0086370B">
            <w:pPr>
              <w:pStyle w:val="affffffff6"/>
              <w:spacing w:after="0" w:line="240" w:lineRule="auto"/>
              <w:contextualSpacing/>
              <w:rPr>
                <w:bCs/>
                <w:iCs/>
                <w:color w:val="000000"/>
              </w:rPr>
            </w:pPr>
            <w:r w:rsidRPr="001179C6">
              <w:rPr>
                <w:bCs/>
                <w:iCs/>
                <w:color w:val="000000"/>
              </w:rPr>
              <w:t>период времени работы должностных лиц Заказчика и Получателя</w:t>
            </w:r>
            <w:r>
              <w:rPr>
                <w:bCs/>
                <w:iCs/>
                <w:color w:val="000000"/>
              </w:rPr>
              <w:t xml:space="preserve"> (Оператора, Обладателя информации)</w:t>
            </w:r>
            <w:r w:rsidRPr="001179C6">
              <w:rPr>
                <w:bCs/>
                <w:iCs/>
                <w:color w:val="000000"/>
              </w:rPr>
              <w:t>;</w:t>
            </w:r>
          </w:p>
          <w:p w14:paraId="7F9FAC02" w14:textId="77777777" w:rsidR="0086370B" w:rsidRPr="001179C6" w:rsidRDefault="0086370B" w:rsidP="0086370B">
            <w:pPr>
              <w:pStyle w:val="affffffff6"/>
              <w:spacing w:after="0" w:line="240" w:lineRule="auto"/>
              <w:contextualSpacing/>
              <w:rPr>
                <w:bCs/>
                <w:iCs/>
                <w:color w:val="000000"/>
              </w:rPr>
            </w:pPr>
            <w:r w:rsidRPr="001179C6">
              <w:rPr>
                <w:bCs/>
                <w:iCs/>
                <w:color w:val="000000"/>
              </w:rPr>
              <w:t>наименование Подрядчика, организации-субподрядчика, Заказчика и Получателя;</w:t>
            </w:r>
          </w:p>
          <w:p w14:paraId="2B96B693" w14:textId="77777777" w:rsidR="0086370B" w:rsidRPr="001179C6" w:rsidRDefault="0086370B" w:rsidP="0086370B">
            <w:pPr>
              <w:pStyle w:val="affffffff6"/>
              <w:spacing w:after="0" w:line="240" w:lineRule="auto"/>
              <w:contextualSpacing/>
              <w:rPr>
                <w:bCs/>
                <w:iCs/>
                <w:color w:val="000000"/>
              </w:rPr>
            </w:pPr>
            <w:r w:rsidRPr="001179C6">
              <w:rPr>
                <w:bCs/>
                <w:iCs/>
                <w:color w:val="000000"/>
              </w:rPr>
              <w:t>состав функций Системы (или ее части), принимаемых в опытную эксплуатацию;</w:t>
            </w:r>
          </w:p>
          <w:p w14:paraId="4FE6E3F8" w14:textId="77777777" w:rsidR="0086370B" w:rsidRPr="001179C6" w:rsidRDefault="0086370B" w:rsidP="0086370B">
            <w:pPr>
              <w:pStyle w:val="affffffff6"/>
              <w:spacing w:after="0" w:line="240" w:lineRule="auto"/>
              <w:contextualSpacing/>
              <w:rPr>
                <w:bCs/>
                <w:iCs/>
                <w:color w:val="000000"/>
              </w:rPr>
            </w:pPr>
            <w:r w:rsidRPr="001179C6">
              <w:rPr>
                <w:bCs/>
                <w:iCs/>
                <w:color w:val="000000"/>
              </w:rPr>
              <w:t>перечень составляющих технического, программного, информационного и организационного обеспечений, проверяемых в процессе опытной эксплуатации;</w:t>
            </w:r>
          </w:p>
          <w:p w14:paraId="67C46E45" w14:textId="77777777" w:rsidR="0086370B" w:rsidRPr="001179C6" w:rsidRDefault="0086370B" w:rsidP="0086370B">
            <w:pPr>
              <w:pStyle w:val="affffffff6"/>
              <w:spacing w:after="0" w:line="240" w:lineRule="auto"/>
              <w:contextualSpacing/>
              <w:rPr>
                <w:bCs/>
                <w:iCs/>
                <w:color w:val="000000"/>
              </w:rPr>
            </w:pPr>
            <w:r w:rsidRPr="001179C6">
              <w:rPr>
                <w:bCs/>
                <w:iCs/>
                <w:color w:val="000000"/>
              </w:rPr>
              <w:t>перечень документов, предъявляемых должностным лицам Заказчика и Получателя</w:t>
            </w:r>
            <w:r>
              <w:rPr>
                <w:bCs/>
                <w:iCs/>
                <w:color w:val="000000"/>
              </w:rPr>
              <w:t xml:space="preserve"> (Оператора, Обладателя информации)</w:t>
            </w:r>
            <w:r w:rsidRPr="001179C6">
              <w:rPr>
                <w:bCs/>
                <w:iCs/>
                <w:color w:val="000000"/>
              </w:rPr>
              <w:t>;</w:t>
            </w:r>
          </w:p>
          <w:p w14:paraId="75C72A59" w14:textId="77777777" w:rsidR="0086370B" w:rsidRPr="001179C6" w:rsidRDefault="0086370B" w:rsidP="0086370B">
            <w:pPr>
              <w:pStyle w:val="affffffff6"/>
              <w:spacing w:after="0" w:line="240" w:lineRule="auto"/>
              <w:contextualSpacing/>
              <w:rPr>
                <w:bCs/>
                <w:iCs/>
                <w:color w:val="000000"/>
              </w:rPr>
            </w:pPr>
            <w:r w:rsidRPr="001179C6">
              <w:rPr>
                <w:bCs/>
                <w:iCs/>
                <w:color w:val="000000"/>
              </w:rPr>
              <w:t>оценку соответствия принимаемой Системы Техническому заданию на ее создание;</w:t>
            </w:r>
          </w:p>
          <w:p w14:paraId="74B09E00" w14:textId="77777777" w:rsidR="0086370B" w:rsidRPr="001179C6" w:rsidRDefault="0086370B" w:rsidP="0086370B">
            <w:pPr>
              <w:pStyle w:val="affffffff6"/>
              <w:spacing w:after="0" w:line="240" w:lineRule="auto"/>
              <w:contextualSpacing/>
              <w:rPr>
                <w:bCs/>
                <w:iCs/>
                <w:color w:val="000000"/>
              </w:rPr>
            </w:pPr>
            <w:r w:rsidRPr="001179C6">
              <w:rPr>
                <w:bCs/>
                <w:iCs/>
                <w:color w:val="000000"/>
              </w:rPr>
              <w:t>основные результаты приемки в опытную эксплуатацию;</w:t>
            </w:r>
          </w:p>
          <w:p w14:paraId="0F1BC431" w14:textId="36AA6800" w:rsidR="0086370B" w:rsidRPr="001179C6" w:rsidRDefault="0086370B" w:rsidP="0086370B">
            <w:pPr>
              <w:pStyle w:val="affffffff6"/>
              <w:spacing w:after="0" w:line="240" w:lineRule="auto"/>
              <w:contextualSpacing/>
            </w:pPr>
            <w:r w:rsidRPr="001179C6">
              <w:rPr>
                <w:bCs/>
                <w:iCs/>
                <w:color w:val="000000"/>
              </w:rPr>
              <w:t>решение Заказчика и Получателя</w:t>
            </w:r>
            <w:r>
              <w:rPr>
                <w:bCs/>
                <w:iCs/>
                <w:color w:val="000000"/>
              </w:rPr>
              <w:t xml:space="preserve"> (Оператора, Обладателя информации)</w:t>
            </w:r>
            <w:r w:rsidRPr="001179C6">
              <w:rPr>
                <w:bCs/>
                <w:iCs/>
                <w:color w:val="000000"/>
              </w:rPr>
              <w:t xml:space="preserve"> о принятии Системы в опытную эксплуатацию.</w:t>
            </w:r>
          </w:p>
        </w:tc>
        <w:tc>
          <w:tcPr>
            <w:tcW w:w="3348" w:type="dxa"/>
          </w:tcPr>
          <w:p w14:paraId="415B00F0" w14:textId="77777777" w:rsidR="0086370B" w:rsidRPr="00B637CF" w:rsidRDefault="0086370B" w:rsidP="0086370B">
            <w:pPr>
              <w:widowControl w:val="0"/>
              <w:spacing w:after="0" w:line="240" w:lineRule="auto"/>
              <w:ind w:firstLine="0"/>
              <w:contextualSpacing/>
              <w:jc w:val="left"/>
            </w:pPr>
            <w:r w:rsidRPr="00B637CF">
              <w:t>Подрядчик предоставляет:</w:t>
            </w:r>
          </w:p>
          <w:p w14:paraId="09C57643" w14:textId="6312B924" w:rsidR="0086370B" w:rsidRPr="00B637CF" w:rsidRDefault="0086370B" w:rsidP="0086370B">
            <w:pPr>
              <w:widowControl w:val="0"/>
              <w:spacing w:after="0" w:line="240" w:lineRule="auto"/>
              <w:ind w:firstLine="0"/>
              <w:contextualSpacing/>
              <w:jc w:val="left"/>
            </w:pPr>
            <w:r w:rsidRPr="00B637CF">
              <w:t xml:space="preserve">не позднее чем за </w:t>
            </w:r>
            <w:r w:rsidRPr="00B637CF">
              <w:rPr>
                <w:b/>
              </w:rPr>
              <w:t xml:space="preserve">5 (пять) </w:t>
            </w:r>
            <w:r w:rsidRPr="00B637CF">
              <w:t xml:space="preserve">рабочих дней до дня начала </w:t>
            </w:r>
            <w:r>
              <w:t>опытной эксплуатации</w:t>
            </w:r>
            <w:r w:rsidRPr="00B637CF">
              <w:t>.</w:t>
            </w:r>
          </w:p>
          <w:p w14:paraId="4ED4F14B" w14:textId="7FAE52FA" w:rsidR="0086370B" w:rsidRDefault="0086370B" w:rsidP="0086370B">
            <w:pPr>
              <w:widowControl w:val="0"/>
              <w:spacing w:after="0" w:line="240" w:lineRule="auto"/>
              <w:ind w:firstLine="0"/>
              <w:contextualSpacing/>
              <w:jc w:val="left"/>
            </w:pPr>
            <w:r w:rsidRPr="00B637CF">
              <w:t xml:space="preserve">Срок рассмотрения и согласования Получателем не более </w:t>
            </w:r>
            <w:r w:rsidRPr="00B637CF">
              <w:rPr>
                <w:b/>
              </w:rPr>
              <w:t xml:space="preserve">3 (трех) </w:t>
            </w:r>
            <w:r w:rsidRPr="00B637CF">
              <w:t>рабочих дней со дня предоставления Подрядчиком.</w:t>
            </w:r>
          </w:p>
          <w:p w14:paraId="4E86781D" w14:textId="4C8614F6" w:rsidR="0086370B" w:rsidRPr="001179C6" w:rsidRDefault="0086370B" w:rsidP="0086370B">
            <w:pPr>
              <w:pStyle w:val="affffffff6"/>
              <w:spacing w:after="0" w:line="240" w:lineRule="auto"/>
              <w:contextualSpacing/>
              <w:rPr>
                <w:bCs/>
              </w:rPr>
            </w:pPr>
          </w:p>
        </w:tc>
        <w:tc>
          <w:tcPr>
            <w:tcW w:w="2324" w:type="dxa"/>
          </w:tcPr>
          <w:p w14:paraId="0D032176" w14:textId="4682C9ED" w:rsidR="0086370B" w:rsidRDefault="00C14102" w:rsidP="0086370B">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p w14:paraId="17BACF8D" w14:textId="19BCA371" w:rsidR="0086370B" w:rsidRPr="001179C6" w:rsidRDefault="0086370B" w:rsidP="0055511B">
            <w:pPr>
              <w:widowControl w:val="0"/>
              <w:spacing w:after="0" w:line="240" w:lineRule="auto"/>
              <w:ind w:firstLine="0"/>
              <w:contextualSpacing/>
              <w:jc w:val="left"/>
            </w:pPr>
            <w:r>
              <w:rPr>
                <w:color w:val="000000"/>
              </w:rPr>
              <w:t xml:space="preserve">Документ дополнительно предоставляется не позднее </w:t>
            </w:r>
            <w:r>
              <w:rPr>
                <w:b/>
                <w:color w:val="000000"/>
              </w:rPr>
              <w:t>3</w:t>
            </w:r>
            <w:r w:rsidRPr="00A831EC">
              <w:rPr>
                <w:b/>
                <w:color w:val="000000"/>
              </w:rPr>
              <w:t xml:space="preserve"> (</w:t>
            </w:r>
            <w:r>
              <w:rPr>
                <w:b/>
                <w:color w:val="000000"/>
              </w:rPr>
              <w:t>трех</w:t>
            </w:r>
            <w:r w:rsidRPr="00A831EC">
              <w:rPr>
                <w:b/>
                <w:color w:val="000000"/>
              </w:rPr>
              <w:t>)</w:t>
            </w:r>
            <w:r>
              <w:rPr>
                <w:color w:val="000000"/>
              </w:rPr>
              <w:t xml:space="preserve"> рабочих дней после дня согласования электронного документа в СФУП на бумажном </w:t>
            </w:r>
            <w:r w:rsidRPr="0055511B">
              <w:t xml:space="preserve">носителе в </w:t>
            </w:r>
            <w:r w:rsidRPr="0055511B">
              <w:rPr>
                <w:b/>
              </w:rPr>
              <w:t>3 (трех)</w:t>
            </w:r>
            <w:r w:rsidRPr="0055511B">
              <w:rPr>
                <w:rStyle w:val="affff9"/>
                <w:bCs/>
              </w:rPr>
              <w:footnoteReference w:id="65"/>
            </w:r>
            <w:r w:rsidRPr="0055511B">
              <w:rPr>
                <w:b/>
              </w:rPr>
              <w:t xml:space="preserve"> </w:t>
            </w:r>
            <w:r w:rsidRPr="0055511B">
              <w:t xml:space="preserve">экземплярах </w:t>
            </w:r>
            <w:r>
              <w:rPr>
                <w:color w:val="000000"/>
              </w:rPr>
              <w:t>с подписями уполномоченных лиц Подрядчика (Субподрядчика при наличии)</w:t>
            </w:r>
            <w:r w:rsidR="00E11A3B">
              <w:rPr>
                <w:color w:val="000000"/>
              </w:rPr>
              <w:t>.</w:t>
            </w:r>
          </w:p>
        </w:tc>
      </w:tr>
      <w:tr w:rsidR="0086370B" w:rsidRPr="001179C6" w14:paraId="5808A9AE" w14:textId="77777777" w:rsidTr="00EA1138">
        <w:trPr>
          <w:trHeight w:val="340"/>
        </w:trPr>
        <w:tc>
          <w:tcPr>
            <w:tcW w:w="1272" w:type="dxa"/>
          </w:tcPr>
          <w:p w14:paraId="78F35500" w14:textId="7F7009F0" w:rsidR="0086370B" w:rsidRPr="001179C6" w:rsidRDefault="006768CD" w:rsidP="0086370B">
            <w:pPr>
              <w:widowControl w:val="0"/>
              <w:spacing w:after="0" w:line="240" w:lineRule="auto"/>
              <w:ind w:firstLine="0"/>
              <w:contextualSpacing/>
              <w:jc w:val="center"/>
              <w:rPr>
                <w:color w:val="000000"/>
              </w:rPr>
            </w:pPr>
            <w:r>
              <w:rPr>
                <w:color w:val="000000"/>
              </w:rPr>
              <w:t>2</w:t>
            </w:r>
            <w:r w:rsidR="0086370B">
              <w:rPr>
                <w:color w:val="000000"/>
              </w:rPr>
              <w:t>.10</w:t>
            </w:r>
          </w:p>
        </w:tc>
        <w:tc>
          <w:tcPr>
            <w:tcW w:w="3685" w:type="dxa"/>
          </w:tcPr>
          <w:p w14:paraId="2A10C9FA" w14:textId="4D9C3379" w:rsidR="0086370B" w:rsidRPr="001179C6" w:rsidRDefault="0086370B" w:rsidP="0086370B">
            <w:pPr>
              <w:pStyle w:val="affffffff6"/>
              <w:spacing w:after="0" w:line="240" w:lineRule="auto"/>
              <w:contextualSpacing/>
            </w:pPr>
            <w:r w:rsidRPr="001179C6">
              <w:t>Акт завершения опытной эксплуатации</w:t>
            </w:r>
          </w:p>
        </w:tc>
        <w:tc>
          <w:tcPr>
            <w:tcW w:w="3826" w:type="dxa"/>
          </w:tcPr>
          <w:p w14:paraId="216AF9E9" w14:textId="77777777" w:rsidR="0086370B" w:rsidRPr="001179C6" w:rsidRDefault="0086370B" w:rsidP="0086370B">
            <w:pPr>
              <w:pStyle w:val="affffffff6"/>
              <w:spacing w:after="0" w:line="240" w:lineRule="auto"/>
              <w:contextualSpacing/>
              <w:rPr>
                <w:bCs/>
                <w:iCs/>
                <w:color w:val="000000"/>
              </w:rPr>
            </w:pPr>
            <w:r w:rsidRPr="001179C6">
              <w:t>ГОСТ Р 59795-2021,</w:t>
            </w:r>
          </w:p>
          <w:p w14:paraId="200219B7" w14:textId="77777777" w:rsidR="0086370B" w:rsidRPr="001179C6" w:rsidRDefault="0086370B" w:rsidP="0086370B">
            <w:pPr>
              <w:pStyle w:val="affffffff6"/>
              <w:spacing w:after="0" w:line="240" w:lineRule="auto"/>
              <w:contextualSpacing/>
              <w:rPr>
                <w:bCs/>
                <w:iCs/>
                <w:color w:val="000000"/>
              </w:rPr>
            </w:pPr>
            <w:r w:rsidRPr="001179C6">
              <w:rPr>
                <w:bCs/>
                <w:iCs/>
                <w:color w:val="000000"/>
              </w:rPr>
              <w:t>Документ должен содержать:</w:t>
            </w:r>
          </w:p>
          <w:p w14:paraId="0BA1528E" w14:textId="77777777" w:rsidR="0086370B" w:rsidRPr="001179C6" w:rsidRDefault="0086370B" w:rsidP="0086370B">
            <w:pPr>
              <w:pStyle w:val="affffffff6"/>
              <w:spacing w:after="0" w:line="240" w:lineRule="auto"/>
              <w:contextualSpacing/>
              <w:rPr>
                <w:bCs/>
                <w:iCs/>
                <w:color w:val="000000"/>
              </w:rPr>
            </w:pPr>
            <w:r w:rsidRPr="001179C6">
              <w:rPr>
                <w:bCs/>
                <w:iCs/>
                <w:color w:val="000000"/>
              </w:rPr>
              <w:t>наименование завершенной работы (работ);</w:t>
            </w:r>
          </w:p>
          <w:p w14:paraId="46E8D998" w14:textId="1268B470" w:rsidR="0086370B" w:rsidRPr="001179C6" w:rsidRDefault="0086370B" w:rsidP="0086370B">
            <w:pPr>
              <w:pStyle w:val="affffffff6"/>
              <w:spacing w:after="0" w:line="240" w:lineRule="auto"/>
              <w:contextualSpacing/>
              <w:rPr>
                <w:bCs/>
                <w:iCs/>
                <w:color w:val="000000"/>
              </w:rPr>
            </w:pPr>
            <w:r w:rsidRPr="001179C6">
              <w:rPr>
                <w:bCs/>
                <w:iCs/>
                <w:color w:val="000000"/>
              </w:rPr>
              <w:t>список представителей Заказчика, Подрядчика и организации-Получателя</w:t>
            </w:r>
            <w:r w:rsidR="0055511B">
              <w:rPr>
                <w:bCs/>
                <w:iCs/>
                <w:color w:val="000000"/>
              </w:rPr>
              <w:t xml:space="preserve">, </w:t>
            </w:r>
            <w:r w:rsidRPr="001179C6">
              <w:rPr>
                <w:bCs/>
                <w:iCs/>
                <w:color w:val="000000"/>
              </w:rPr>
              <w:t>принимающих участие в опытной эксплуатации;</w:t>
            </w:r>
          </w:p>
          <w:p w14:paraId="6DF0650C" w14:textId="386A15BF" w:rsidR="0086370B" w:rsidRPr="001179C6" w:rsidRDefault="0086370B" w:rsidP="0086370B">
            <w:pPr>
              <w:pStyle w:val="affffffff6"/>
              <w:spacing w:after="0" w:line="240" w:lineRule="auto"/>
              <w:contextualSpacing/>
              <w:rPr>
                <w:bCs/>
                <w:iCs/>
                <w:color w:val="000000"/>
              </w:rPr>
            </w:pPr>
            <w:r w:rsidRPr="001179C6">
              <w:rPr>
                <w:bCs/>
                <w:iCs/>
                <w:color w:val="000000"/>
              </w:rPr>
              <w:t>наименование документа (</w:t>
            </w:r>
            <w:r w:rsidR="00FE153C">
              <w:rPr>
                <w:bCs/>
                <w:iCs/>
                <w:color w:val="000000"/>
              </w:rPr>
              <w:t>-</w:t>
            </w:r>
            <w:r w:rsidRPr="001179C6">
              <w:rPr>
                <w:bCs/>
                <w:iCs/>
                <w:color w:val="000000"/>
              </w:rPr>
              <w:t>ов), на основании которого (</w:t>
            </w:r>
            <w:r w:rsidR="00FE153C">
              <w:rPr>
                <w:bCs/>
                <w:iCs/>
                <w:color w:val="000000"/>
              </w:rPr>
              <w:t>-</w:t>
            </w:r>
            <w:r w:rsidRPr="001179C6">
              <w:rPr>
                <w:bCs/>
                <w:iCs/>
                <w:color w:val="000000"/>
              </w:rPr>
              <w:t>ых) проводилась работа;</w:t>
            </w:r>
          </w:p>
          <w:p w14:paraId="3A616C7B" w14:textId="77777777" w:rsidR="0086370B" w:rsidRPr="001179C6" w:rsidRDefault="0086370B" w:rsidP="0086370B">
            <w:pPr>
              <w:pStyle w:val="affffffff6"/>
              <w:spacing w:after="0" w:line="240" w:lineRule="auto"/>
              <w:contextualSpacing/>
              <w:rPr>
                <w:bCs/>
                <w:iCs/>
                <w:color w:val="000000"/>
              </w:rPr>
            </w:pPr>
            <w:r w:rsidRPr="001179C6">
              <w:rPr>
                <w:bCs/>
                <w:iCs/>
                <w:color w:val="000000"/>
              </w:rPr>
              <w:t>основные результаты завершенной работы;</w:t>
            </w:r>
          </w:p>
          <w:p w14:paraId="06EB0CAB" w14:textId="468B6C8C" w:rsidR="0086370B" w:rsidRPr="001179C6" w:rsidRDefault="0086370B" w:rsidP="0086370B">
            <w:pPr>
              <w:pStyle w:val="affffffff6"/>
              <w:spacing w:after="0" w:line="240" w:lineRule="auto"/>
              <w:contextualSpacing/>
              <w:rPr>
                <w:bCs/>
                <w:iCs/>
              </w:rPr>
            </w:pPr>
            <w:r w:rsidRPr="001179C6">
              <w:rPr>
                <w:bCs/>
                <w:iCs/>
                <w:color w:val="000000"/>
              </w:rPr>
              <w:t>заключение о результатах завершенной работы.</w:t>
            </w:r>
          </w:p>
        </w:tc>
        <w:tc>
          <w:tcPr>
            <w:tcW w:w="3348" w:type="dxa"/>
          </w:tcPr>
          <w:p w14:paraId="0251ADBA" w14:textId="3BACE068" w:rsidR="0086370B" w:rsidRPr="001179C6" w:rsidRDefault="0086370B" w:rsidP="0086370B">
            <w:pPr>
              <w:pStyle w:val="affffffff6"/>
              <w:spacing w:after="0" w:line="240" w:lineRule="auto"/>
              <w:contextualSpacing/>
              <w:jc w:val="left"/>
              <w:rPr>
                <w:bCs/>
              </w:rPr>
            </w:pPr>
            <w:r w:rsidRPr="001179C6">
              <w:rPr>
                <w:bCs/>
              </w:rPr>
              <w:t>Подрядчик пре</w:t>
            </w:r>
            <w:r>
              <w:rPr>
                <w:bCs/>
              </w:rPr>
              <w:t>доставляет</w:t>
            </w:r>
          </w:p>
          <w:p w14:paraId="1282757D" w14:textId="75EF6DE1" w:rsidR="0086370B" w:rsidRPr="001179C6" w:rsidRDefault="0086370B" w:rsidP="0086370B">
            <w:pPr>
              <w:pStyle w:val="affffffff6"/>
              <w:spacing w:after="0" w:line="240" w:lineRule="auto"/>
              <w:contextualSpacing/>
              <w:jc w:val="left"/>
              <w:rPr>
                <w:bCs/>
              </w:rPr>
            </w:pPr>
            <w:r w:rsidRPr="001179C6">
              <w:rPr>
                <w:bCs/>
              </w:rPr>
              <w:t xml:space="preserve">не позднее </w:t>
            </w:r>
            <w:r w:rsidRPr="00DF26E3">
              <w:rPr>
                <w:b/>
                <w:bCs/>
              </w:rPr>
              <w:t xml:space="preserve">1 (одного) </w:t>
            </w:r>
            <w:r w:rsidRPr="001179C6">
              <w:rPr>
                <w:bCs/>
              </w:rPr>
              <w:t xml:space="preserve">рабочего дня после </w:t>
            </w:r>
            <w:r>
              <w:rPr>
                <w:bCs/>
              </w:rPr>
              <w:t>завершения опытной эксплуатации</w:t>
            </w:r>
          </w:p>
          <w:p w14:paraId="31E209BD" w14:textId="35B78486" w:rsidR="0086370B" w:rsidRPr="001179C6" w:rsidRDefault="0086370B" w:rsidP="0055511B">
            <w:pPr>
              <w:widowControl w:val="0"/>
              <w:spacing w:after="0" w:line="240" w:lineRule="auto"/>
              <w:ind w:firstLine="0"/>
              <w:contextualSpacing/>
              <w:jc w:val="left"/>
              <w:rPr>
                <w:bCs/>
              </w:rPr>
            </w:pPr>
            <w:r w:rsidRPr="00B637CF">
              <w:t xml:space="preserve">Срок рассмотрения и согласования Получателем не более </w:t>
            </w:r>
            <w:r>
              <w:rPr>
                <w:b/>
              </w:rPr>
              <w:t>2</w:t>
            </w:r>
            <w:r w:rsidRPr="00B637CF">
              <w:rPr>
                <w:b/>
              </w:rPr>
              <w:t xml:space="preserve"> (</w:t>
            </w:r>
            <w:r>
              <w:rPr>
                <w:b/>
              </w:rPr>
              <w:t>двух</w:t>
            </w:r>
            <w:r w:rsidRPr="00B637CF">
              <w:rPr>
                <w:b/>
              </w:rPr>
              <w:t xml:space="preserve">) </w:t>
            </w:r>
            <w:r w:rsidRPr="00B637CF">
              <w:t>рабочих дней со дня предоставления Подрядчиком.</w:t>
            </w:r>
          </w:p>
        </w:tc>
        <w:tc>
          <w:tcPr>
            <w:tcW w:w="2324" w:type="dxa"/>
          </w:tcPr>
          <w:p w14:paraId="0CF5F887" w14:textId="093E3E8A" w:rsidR="0086370B" w:rsidRDefault="00C14102" w:rsidP="0086370B">
            <w:pPr>
              <w:widowControl w:val="0"/>
              <w:spacing w:after="0" w:line="240" w:lineRule="auto"/>
              <w:ind w:firstLine="0"/>
              <w:contextualSpacing/>
              <w:jc w:val="left"/>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p w14:paraId="479C7386" w14:textId="2A541D80" w:rsidR="0086370B" w:rsidRPr="001179C6" w:rsidRDefault="0086370B" w:rsidP="0055511B">
            <w:pPr>
              <w:widowControl w:val="0"/>
              <w:spacing w:after="0" w:line="240" w:lineRule="auto"/>
              <w:ind w:firstLine="0"/>
              <w:contextualSpacing/>
              <w:jc w:val="left"/>
              <w:rPr>
                <w:bCs/>
              </w:rPr>
            </w:pPr>
            <w:r>
              <w:rPr>
                <w:color w:val="000000"/>
              </w:rPr>
              <w:t xml:space="preserve">Документ дополнительно предоставляется не позднее </w:t>
            </w:r>
            <w:r>
              <w:rPr>
                <w:b/>
                <w:color w:val="000000"/>
              </w:rPr>
              <w:t>3</w:t>
            </w:r>
            <w:r w:rsidRPr="00A831EC">
              <w:rPr>
                <w:b/>
                <w:color w:val="000000"/>
              </w:rPr>
              <w:t xml:space="preserve"> (</w:t>
            </w:r>
            <w:r>
              <w:rPr>
                <w:b/>
                <w:color w:val="000000"/>
              </w:rPr>
              <w:t>трех</w:t>
            </w:r>
            <w:r w:rsidRPr="00A831EC">
              <w:rPr>
                <w:b/>
                <w:color w:val="000000"/>
              </w:rPr>
              <w:t>)</w:t>
            </w:r>
            <w:r>
              <w:rPr>
                <w:color w:val="000000"/>
              </w:rPr>
              <w:t xml:space="preserve"> рабочих дней после дня согласования электронного документа в СФУП на бумажном </w:t>
            </w:r>
            <w:r w:rsidRPr="0055511B">
              <w:t xml:space="preserve">носителе в </w:t>
            </w:r>
            <w:r w:rsidRPr="0055511B">
              <w:rPr>
                <w:b/>
              </w:rPr>
              <w:t>3 (трех)</w:t>
            </w:r>
            <w:r w:rsidRPr="0055511B">
              <w:rPr>
                <w:rStyle w:val="affff9"/>
                <w:bCs/>
              </w:rPr>
              <w:footnoteReference w:id="66"/>
            </w:r>
            <w:r w:rsidRPr="0055511B">
              <w:rPr>
                <w:b/>
              </w:rPr>
              <w:t xml:space="preserve"> </w:t>
            </w:r>
            <w:r w:rsidRPr="0055511B">
              <w:t xml:space="preserve">экземплярах </w:t>
            </w:r>
            <w:r>
              <w:rPr>
                <w:color w:val="000000"/>
              </w:rPr>
              <w:t>с подписями уполномоченных лиц Подрядчика (Субподрядчика при наличии)</w:t>
            </w:r>
          </w:p>
        </w:tc>
      </w:tr>
      <w:tr w:rsidR="0086370B" w:rsidRPr="001179C6" w14:paraId="51945103" w14:textId="77777777" w:rsidTr="00EA1138">
        <w:trPr>
          <w:trHeight w:val="340"/>
        </w:trPr>
        <w:tc>
          <w:tcPr>
            <w:tcW w:w="1272" w:type="dxa"/>
          </w:tcPr>
          <w:p w14:paraId="5F62556C" w14:textId="36E14E17"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.1</w:t>
            </w:r>
            <w:r w:rsidR="0086370B">
              <w:rPr>
                <w:color w:val="000000"/>
              </w:rPr>
              <w:t>1</w:t>
            </w:r>
          </w:p>
        </w:tc>
        <w:tc>
          <w:tcPr>
            <w:tcW w:w="3685" w:type="dxa"/>
          </w:tcPr>
          <w:p w14:paraId="5A73E893" w14:textId="589E2771" w:rsidR="0086370B" w:rsidRPr="001179C6" w:rsidRDefault="0086370B" w:rsidP="0086370B">
            <w:pPr>
              <w:pStyle w:val="affffffff6"/>
              <w:spacing w:after="0" w:line="240" w:lineRule="auto"/>
              <w:contextualSpacing/>
            </w:pPr>
            <w:r w:rsidRPr="001179C6">
              <w:t>Рабочий журнал опытной эксплуатации</w:t>
            </w:r>
          </w:p>
        </w:tc>
        <w:tc>
          <w:tcPr>
            <w:tcW w:w="3826" w:type="dxa"/>
          </w:tcPr>
          <w:p w14:paraId="2BAE2F2A" w14:textId="03A6DB60" w:rsidR="0086370B" w:rsidRPr="001179C6" w:rsidRDefault="0086370B" w:rsidP="0086370B">
            <w:pPr>
              <w:pStyle w:val="affffffff6"/>
              <w:spacing w:after="0" w:line="240" w:lineRule="auto"/>
              <w:contextualSpacing/>
            </w:pPr>
            <w:r w:rsidRPr="001179C6">
              <w:rPr>
                <w:kern w:val="1"/>
                <w:lang w:eastAsia="zh-CN" w:bidi="hi-IN"/>
              </w:rPr>
              <w:t>ГОСТ Р 59792-2021</w:t>
            </w:r>
            <w:r w:rsidR="00E11A3B">
              <w:rPr>
                <w:kern w:val="1"/>
                <w:lang w:eastAsia="zh-CN" w:bidi="hi-IN"/>
              </w:rPr>
              <w:t>.</w:t>
            </w:r>
          </w:p>
        </w:tc>
        <w:tc>
          <w:tcPr>
            <w:tcW w:w="3348" w:type="dxa"/>
          </w:tcPr>
          <w:p w14:paraId="726F04E9" w14:textId="2F1C5D2B" w:rsidR="0086370B" w:rsidRPr="001179C6" w:rsidRDefault="0086370B" w:rsidP="0086370B">
            <w:pPr>
              <w:pStyle w:val="affffffff6"/>
              <w:spacing w:after="0" w:line="240" w:lineRule="auto"/>
              <w:contextualSpacing/>
              <w:jc w:val="left"/>
              <w:rPr>
                <w:bCs/>
              </w:rPr>
            </w:pPr>
            <w:r w:rsidRPr="001179C6">
              <w:rPr>
                <w:bCs/>
              </w:rPr>
              <w:t>Подрядчик пре</w:t>
            </w:r>
            <w:r>
              <w:rPr>
                <w:bCs/>
              </w:rPr>
              <w:t>доставляет</w:t>
            </w:r>
          </w:p>
          <w:p w14:paraId="0FD856A1" w14:textId="65405F04" w:rsidR="0086370B" w:rsidRPr="001179C6" w:rsidRDefault="0086370B" w:rsidP="0086370B">
            <w:pPr>
              <w:pStyle w:val="affffffff6"/>
              <w:spacing w:after="0" w:line="240" w:lineRule="auto"/>
              <w:contextualSpacing/>
              <w:jc w:val="left"/>
              <w:rPr>
                <w:bCs/>
              </w:rPr>
            </w:pPr>
            <w:r w:rsidRPr="001179C6">
              <w:rPr>
                <w:bCs/>
              </w:rPr>
              <w:t xml:space="preserve">не позднее </w:t>
            </w:r>
            <w:r w:rsidRPr="00DF26E3">
              <w:rPr>
                <w:b/>
                <w:bCs/>
              </w:rPr>
              <w:t xml:space="preserve">1 (одного) </w:t>
            </w:r>
            <w:r w:rsidRPr="001179C6">
              <w:rPr>
                <w:bCs/>
              </w:rPr>
              <w:t xml:space="preserve">рабочего дня после </w:t>
            </w:r>
            <w:r>
              <w:rPr>
                <w:bCs/>
              </w:rPr>
              <w:t>завершения опытной эксплуатации</w:t>
            </w:r>
          </w:p>
          <w:p w14:paraId="2B7339D5" w14:textId="3090CC36" w:rsidR="0086370B" w:rsidRPr="001179C6" w:rsidRDefault="0086370B" w:rsidP="0055511B">
            <w:pPr>
              <w:widowControl w:val="0"/>
              <w:spacing w:after="0" w:line="240" w:lineRule="auto"/>
              <w:ind w:firstLine="0"/>
              <w:contextualSpacing/>
              <w:jc w:val="left"/>
            </w:pPr>
            <w:r w:rsidRPr="00B637CF">
              <w:t xml:space="preserve">Срок рассмотрения и согласования Получателем не более </w:t>
            </w:r>
            <w:r>
              <w:rPr>
                <w:b/>
              </w:rPr>
              <w:t>2</w:t>
            </w:r>
            <w:r w:rsidRPr="00B637CF">
              <w:rPr>
                <w:b/>
              </w:rPr>
              <w:t xml:space="preserve"> (</w:t>
            </w:r>
            <w:r>
              <w:rPr>
                <w:b/>
              </w:rPr>
              <w:t>двух</w:t>
            </w:r>
            <w:r w:rsidRPr="00B637CF">
              <w:rPr>
                <w:b/>
              </w:rPr>
              <w:t xml:space="preserve">) </w:t>
            </w:r>
            <w:r w:rsidRPr="00B637CF">
              <w:t>рабочих дней со дня предоставления Подрядчиком.</w:t>
            </w:r>
          </w:p>
        </w:tc>
        <w:tc>
          <w:tcPr>
            <w:tcW w:w="2324" w:type="dxa"/>
          </w:tcPr>
          <w:p w14:paraId="7E7E6276" w14:textId="622C9EE5" w:rsidR="0086370B" w:rsidRPr="001179C6" w:rsidRDefault="00C14102" w:rsidP="0086370B">
            <w:pPr>
              <w:widowControl w:val="0"/>
              <w:spacing w:after="0" w:line="240" w:lineRule="auto"/>
              <w:ind w:firstLine="0"/>
              <w:contextualSpacing/>
              <w:jc w:val="left"/>
              <w:rPr>
                <w:bCs/>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5275CA61" w14:textId="77777777" w:rsidTr="00EA1138">
        <w:trPr>
          <w:trHeight w:val="340"/>
        </w:trPr>
        <w:tc>
          <w:tcPr>
            <w:tcW w:w="1272" w:type="dxa"/>
          </w:tcPr>
          <w:p w14:paraId="41F4BB94" w14:textId="1420B973"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.1</w:t>
            </w:r>
            <w:r w:rsidR="0086370B">
              <w:rPr>
                <w:color w:val="000000"/>
              </w:rPr>
              <w:t>2</w:t>
            </w:r>
          </w:p>
        </w:tc>
        <w:tc>
          <w:tcPr>
            <w:tcW w:w="3685" w:type="dxa"/>
          </w:tcPr>
          <w:p w14:paraId="64CCEE49" w14:textId="47460CA1" w:rsidR="0086370B" w:rsidRPr="001179C6" w:rsidRDefault="0086370B" w:rsidP="0086370B">
            <w:pPr>
              <w:pStyle w:val="affffffff6"/>
              <w:spacing w:after="0" w:line="240" w:lineRule="auto"/>
              <w:contextualSpacing/>
              <w:rPr>
                <w:color w:val="000000"/>
              </w:rPr>
            </w:pPr>
            <w:r w:rsidRPr="001179C6">
              <w:rPr>
                <w:color w:val="000000"/>
              </w:rPr>
              <w:t>Протокол приемочных испытаний</w:t>
            </w:r>
          </w:p>
        </w:tc>
        <w:tc>
          <w:tcPr>
            <w:tcW w:w="3826" w:type="dxa"/>
          </w:tcPr>
          <w:p w14:paraId="7877BED3" w14:textId="77777777" w:rsidR="0086370B" w:rsidRDefault="0086370B" w:rsidP="0086370B">
            <w:pPr>
              <w:pStyle w:val="affffffff6"/>
              <w:spacing w:after="0" w:line="240" w:lineRule="auto"/>
              <w:contextualSpacing/>
            </w:pPr>
            <w:r w:rsidRPr="001179C6">
              <w:t>ГОСТ Р 59795-2021</w:t>
            </w:r>
            <w:r>
              <w:t>;</w:t>
            </w:r>
          </w:p>
          <w:p w14:paraId="24DE5856" w14:textId="0A8F2D44" w:rsidR="0086370B" w:rsidRPr="00E11A3B" w:rsidRDefault="0086370B" w:rsidP="0086370B">
            <w:pPr>
              <w:pStyle w:val="affffffff6"/>
              <w:spacing w:after="0" w:line="240" w:lineRule="auto"/>
              <w:contextualSpacing/>
              <w:rPr>
                <w:bCs/>
                <w:iCs/>
              </w:rPr>
            </w:pPr>
            <w:r w:rsidRPr="001179C6">
              <w:t xml:space="preserve">Видеозапись процесса </w:t>
            </w:r>
            <w:r w:rsidRPr="00CF7FC3">
              <w:t>компиляции, создания дистрибутива и установки (развертывания) разработанных программ для ЭВМ</w:t>
            </w:r>
            <w:r w:rsidRPr="00CF7FC3">
              <w:rPr>
                <w:rStyle w:val="affff9"/>
                <w:color w:val="000000"/>
              </w:rPr>
              <w:footnoteReference w:id="67"/>
            </w:r>
            <w:r w:rsidRPr="00CF7FC3">
              <w:rPr>
                <w:vertAlign w:val="superscript"/>
              </w:rPr>
              <w:t>,</w:t>
            </w:r>
            <w:r w:rsidRPr="00CF7FC3">
              <w:rPr>
                <w:rStyle w:val="affff9"/>
                <w:color w:val="000000"/>
              </w:rPr>
              <w:footnoteReference w:id="68"/>
            </w:r>
            <w:r w:rsidR="00E11A3B">
              <w:t>.</w:t>
            </w:r>
          </w:p>
        </w:tc>
        <w:tc>
          <w:tcPr>
            <w:tcW w:w="3348" w:type="dxa"/>
          </w:tcPr>
          <w:p w14:paraId="00DEB454" w14:textId="77777777" w:rsidR="0086370B" w:rsidRPr="001179C6" w:rsidRDefault="0086370B" w:rsidP="0086370B">
            <w:pPr>
              <w:pStyle w:val="affffffff6"/>
              <w:spacing w:after="0" w:line="240" w:lineRule="auto"/>
              <w:contextualSpacing/>
              <w:jc w:val="left"/>
              <w:rPr>
                <w:bCs/>
              </w:rPr>
            </w:pPr>
            <w:r w:rsidRPr="001179C6">
              <w:rPr>
                <w:bCs/>
              </w:rPr>
              <w:t>Подрядчик пре</w:t>
            </w:r>
            <w:r>
              <w:rPr>
                <w:bCs/>
              </w:rPr>
              <w:t>доставляет</w:t>
            </w:r>
          </w:p>
          <w:p w14:paraId="29239DA9" w14:textId="6A738B2F" w:rsidR="0086370B" w:rsidRPr="00B637CF" w:rsidRDefault="0086370B" w:rsidP="0086370B">
            <w:pPr>
              <w:pStyle w:val="affffffff6"/>
              <w:spacing w:after="0" w:line="240" w:lineRule="auto"/>
              <w:contextualSpacing/>
              <w:jc w:val="left"/>
            </w:pPr>
            <w:r w:rsidRPr="001179C6">
              <w:rPr>
                <w:bCs/>
              </w:rPr>
              <w:t xml:space="preserve">не позднее </w:t>
            </w:r>
            <w:r w:rsidRPr="00DF26E3">
              <w:rPr>
                <w:b/>
                <w:bCs/>
              </w:rPr>
              <w:t xml:space="preserve">1 (одного) </w:t>
            </w:r>
            <w:r w:rsidRPr="001179C6">
              <w:rPr>
                <w:bCs/>
              </w:rPr>
              <w:t xml:space="preserve">рабочего дня после </w:t>
            </w:r>
            <w:r>
              <w:rPr>
                <w:bCs/>
              </w:rPr>
              <w:t>завершения приемочных испытаний</w:t>
            </w:r>
          </w:p>
          <w:p w14:paraId="261B8574" w14:textId="3103D302" w:rsidR="0086370B" w:rsidRDefault="0086370B" w:rsidP="00E11A3B">
            <w:pPr>
              <w:widowControl w:val="0"/>
              <w:spacing w:after="0" w:line="240" w:lineRule="auto"/>
              <w:ind w:firstLine="0"/>
              <w:contextualSpacing/>
              <w:jc w:val="left"/>
            </w:pPr>
            <w:r w:rsidRPr="00B637CF">
              <w:t xml:space="preserve">Срок рассмотрения и согласования Получателем не более </w:t>
            </w:r>
            <w:r>
              <w:rPr>
                <w:b/>
              </w:rPr>
              <w:t>2</w:t>
            </w:r>
            <w:r w:rsidRPr="00B637CF">
              <w:rPr>
                <w:b/>
              </w:rPr>
              <w:t xml:space="preserve"> (</w:t>
            </w:r>
            <w:r>
              <w:rPr>
                <w:b/>
              </w:rPr>
              <w:t>двух</w:t>
            </w:r>
            <w:r w:rsidRPr="00B637CF">
              <w:rPr>
                <w:b/>
              </w:rPr>
              <w:t xml:space="preserve">) </w:t>
            </w:r>
            <w:r w:rsidRPr="00B637CF">
              <w:t>рабочих дней со дня предоставления Подрядчиком.</w:t>
            </w:r>
          </w:p>
          <w:p w14:paraId="2C049E49" w14:textId="573B69F0" w:rsidR="0086370B" w:rsidRPr="001179C6" w:rsidRDefault="0086370B" w:rsidP="0086370B">
            <w:pPr>
              <w:pStyle w:val="affffffff6"/>
              <w:spacing w:after="0" w:line="240" w:lineRule="auto"/>
              <w:contextualSpacing/>
              <w:rPr>
                <w:bCs/>
                <w:color w:val="000000"/>
              </w:rPr>
            </w:pPr>
          </w:p>
        </w:tc>
        <w:tc>
          <w:tcPr>
            <w:tcW w:w="2324" w:type="dxa"/>
          </w:tcPr>
          <w:p w14:paraId="0B788AFF" w14:textId="64D8DF36" w:rsidR="0086370B" w:rsidRDefault="00C14102" w:rsidP="0086370B">
            <w:pPr>
              <w:widowControl w:val="0"/>
              <w:spacing w:after="0" w:line="240" w:lineRule="auto"/>
              <w:ind w:firstLine="0"/>
              <w:contextualSpacing/>
              <w:jc w:val="left"/>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p w14:paraId="48391F62" w14:textId="65BA089C" w:rsidR="0086370B" w:rsidRPr="001179C6" w:rsidRDefault="0086370B" w:rsidP="0055511B">
            <w:pPr>
              <w:widowControl w:val="0"/>
              <w:spacing w:after="0" w:line="240" w:lineRule="auto"/>
              <w:ind w:firstLine="0"/>
              <w:contextualSpacing/>
              <w:jc w:val="left"/>
              <w:rPr>
                <w:bCs/>
                <w:color w:val="000000"/>
              </w:rPr>
            </w:pPr>
            <w:r>
              <w:rPr>
                <w:color w:val="000000"/>
              </w:rPr>
              <w:t xml:space="preserve">Документ дополнительно предоставляется не позднее </w:t>
            </w:r>
            <w:r>
              <w:rPr>
                <w:b/>
                <w:color w:val="000000"/>
              </w:rPr>
              <w:t>3</w:t>
            </w:r>
            <w:r w:rsidRPr="00A831EC">
              <w:rPr>
                <w:b/>
                <w:color w:val="000000"/>
              </w:rPr>
              <w:t xml:space="preserve"> (</w:t>
            </w:r>
            <w:r>
              <w:rPr>
                <w:b/>
                <w:color w:val="000000"/>
              </w:rPr>
              <w:t>трех</w:t>
            </w:r>
            <w:r w:rsidRPr="00A831EC">
              <w:rPr>
                <w:b/>
                <w:color w:val="000000"/>
              </w:rPr>
              <w:t>)</w:t>
            </w:r>
            <w:r>
              <w:rPr>
                <w:color w:val="000000"/>
              </w:rPr>
              <w:t xml:space="preserve"> рабочих дней после дня согласования электронного документа в СФУП на </w:t>
            </w:r>
            <w:r w:rsidRPr="0055511B">
              <w:t xml:space="preserve">бумажном носителе в </w:t>
            </w:r>
            <w:r w:rsidRPr="0055511B">
              <w:rPr>
                <w:b/>
              </w:rPr>
              <w:t>3 (трех)</w:t>
            </w:r>
            <w:r w:rsidRPr="0055511B">
              <w:rPr>
                <w:rStyle w:val="affff9"/>
                <w:bCs/>
              </w:rPr>
              <w:footnoteReference w:id="69"/>
            </w:r>
            <w:r w:rsidRPr="0055511B">
              <w:rPr>
                <w:b/>
              </w:rPr>
              <w:t xml:space="preserve"> </w:t>
            </w:r>
            <w:r>
              <w:rPr>
                <w:color w:val="000000"/>
              </w:rPr>
              <w:t>экземплярах с подписями уполномоченных лиц Подрядчика (Субподрядчика при наличии)</w:t>
            </w:r>
            <w:r w:rsidR="00E11A3B">
              <w:rPr>
                <w:color w:val="000000"/>
              </w:rPr>
              <w:t>.</w:t>
            </w:r>
          </w:p>
        </w:tc>
      </w:tr>
      <w:tr w:rsidR="0055511B" w:rsidRPr="0055511B" w14:paraId="3033DFD4" w14:textId="77777777" w:rsidTr="00EA1138">
        <w:trPr>
          <w:trHeight w:val="340"/>
        </w:trPr>
        <w:tc>
          <w:tcPr>
            <w:tcW w:w="1272" w:type="dxa"/>
          </w:tcPr>
          <w:p w14:paraId="0BE1D03F" w14:textId="65831966"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.1</w:t>
            </w:r>
            <w:r w:rsidR="0086370B">
              <w:rPr>
                <w:color w:val="000000"/>
              </w:rPr>
              <w:t>3</w:t>
            </w:r>
          </w:p>
        </w:tc>
        <w:tc>
          <w:tcPr>
            <w:tcW w:w="3685" w:type="dxa"/>
          </w:tcPr>
          <w:p w14:paraId="70FEAEAA" w14:textId="4A27A39A" w:rsidR="0086370B" w:rsidRPr="001179C6" w:rsidRDefault="0086370B" w:rsidP="0086370B">
            <w:pPr>
              <w:pStyle w:val="affffffff6"/>
              <w:spacing w:after="0" w:line="240" w:lineRule="auto"/>
              <w:contextualSpacing/>
            </w:pPr>
            <w:r w:rsidRPr="001179C6">
              <w:t>Акт приемки в постоянную эксплуатацию</w:t>
            </w:r>
            <w:r w:rsidRPr="001179C6">
              <w:rPr>
                <w:rStyle w:val="affff9"/>
                <w:color w:val="000000"/>
              </w:rPr>
              <w:footnoteReference w:id="70"/>
            </w:r>
          </w:p>
        </w:tc>
        <w:tc>
          <w:tcPr>
            <w:tcW w:w="3826" w:type="dxa"/>
          </w:tcPr>
          <w:p w14:paraId="757FAF48" w14:textId="77777777" w:rsidR="0086370B" w:rsidRPr="001179C6" w:rsidRDefault="0086370B" w:rsidP="0086370B">
            <w:pPr>
              <w:pStyle w:val="affffffff6"/>
              <w:spacing w:after="0" w:line="240" w:lineRule="auto"/>
              <w:contextualSpacing/>
              <w:rPr>
                <w:bCs/>
                <w:iCs/>
              </w:rPr>
            </w:pPr>
            <w:r w:rsidRPr="001179C6">
              <w:t>ГОСТ Р 59795-2021,</w:t>
            </w:r>
          </w:p>
          <w:p w14:paraId="3E74635A" w14:textId="77777777" w:rsidR="0086370B" w:rsidRPr="001179C6" w:rsidRDefault="0086370B" w:rsidP="0086370B">
            <w:pPr>
              <w:pStyle w:val="affffffff6"/>
              <w:spacing w:after="0" w:line="240" w:lineRule="auto"/>
              <w:contextualSpacing/>
              <w:rPr>
                <w:bCs/>
                <w:iCs/>
              </w:rPr>
            </w:pPr>
            <w:r w:rsidRPr="001179C6">
              <w:rPr>
                <w:bCs/>
                <w:iCs/>
              </w:rPr>
              <w:t>Документ должен содержать:</w:t>
            </w:r>
          </w:p>
          <w:p w14:paraId="121459D3" w14:textId="77777777" w:rsidR="0086370B" w:rsidRPr="001179C6" w:rsidRDefault="0086370B" w:rsidP="0086370B">
            <w:pPr>
              <w:pStyle w:val="affffffff6"/>
              <w:spacing w:after="0" w:line="240" w:lineRule="auto"/>
              <w:contextualSpacing/>
              <w:rPr>
                <w:bCs/>
                <w:iCs/>
              </w:rPr>
            </w:pPr>
            <w:r w:rsidRPr="001179C6">
              <w:rPr>
                <w:bCs/>
                <w:iCs/>
              </w:rPr>
              <w:t xml:space="preserve">наименование объекта автоматизации и Системы (или ее части), принимаемой </w:t>
            </w:r>
            <w:r w:rsidRPr="001179C6">
              <w:rPr>
                <w:bCs/>
                <w:iCs/>
              </w:rPr>
              <w:br/>
              <w:t>в постоянную эксплуатацию;</w:t>
            </w:r>
          </w:p>
          <w:p w14:paraId="31C6BD3C" w14:textId="223167D6" w:rsidR="0086370B" w:rsidRPr="001179C6" w:rsidRDefault="0086370B" w:rsidP="0086370B">
            <w:pPr>
              <w:pStyle w:val="affffffff6"/>
              <w:spacing w:after="0" w:line="240" w:lineRule="auto"/>
              <w:contextualSpacing/>
              <w:rPr>
                <w:bCs/>
                <w:iCs/>
              </w:rPr>
            </w:pPr>
            <w:r w:rsidRPr="001179C6">
              <w:rPr>
                <w:bCs/>
                <w:iCs/>
              </w:rPr>
              <w:t>список и подписи должностных лиц Заказчика и Получателя, принимающих решение о принятии Системы в постоянную эксплуатацию;</w:t>
            </w:r>
          </w:p>
          <w:p w14:paraId="30566883" w14:textId="77777777" w:rsidR="0086370B" w:rsidRPr="001179C6" w:rsidRDefault="0086370B" w:rsidP="0086370B">
            <w:pPr>
              <w:pStyle w:val="affffffff6"/>
              <w:spacing w:after="0" w:line="240" w:lineRule="auto"/>
              <w:contextualSpacing/>
              <w:rPr>
                <w:bCs/>
                <w:iCs/>
              </w:rPr>
            </w:pPr>
            <w:r w:rsidRPr="001179C6">
              <w:rPr>
                <w:bCs/>
                <w:iCs/>
              </w:rPr>
              <w:t>наименование Подрядчика, организации-субподрядчика, Заказчика и Получателя;</w:t>
            </w:r>
          </w:p>
          <w:p w14:paraId="7DF42887" w14:textId="77777777" w:rsidR="0086370B" w:rsidRPr="001179C6" w:rsidRDefault="0086370B" w:rsidP="0086370B">
            <w:pPr>
              <w:pStyle w:val="affffffff6"/>
              <w:spacing w:after="0" w:line="240" w:lineRule="auto"/>
              <w:contextualSpacing/>
              <w:rPr>
                <w:bCs/>
                <w:iCs/>
              </w:rPr>
            </w:pPr>
            <w:r w:rsidRPr="001179C6">
              <w:rPr>
                <w:bCs/>
                <w:iCs/>
              </w:rPr>
              <w:t>состав функций Системы (или ее части), принимаемой в постоянную эксплуатацию;</w:t>
            </w:r>
          </w:p>
          <w:p w14:paraId="1AC3B310" w14:textId="77777777" w:rsidR="0086370B" w:rsidRPr="001179C6" w:rsidRDefault="0086370B" w:rsidP="0086370B">
            <w:pPr>
              <w:pStyle w:val="affffffff6"/>
              <w:spacing w:after="0" w:line="240" w:lineRule="auto"/>
              <w:contextualSpacing/>
              <w:rPr>
                <w:bCs/>
                <w:iCs/>
              </w:rPr>
            </w:pPr>
            <w:r w:rsidRPr="001179C6">
              <w:rPr>
                <w:bCs/>
                <w:iCs/>
              </w:rPr>
              <w:t xml:space="preserve">перечень составляющих технического, программного, информационного </w:t>
            </w:r>
            <w:r w:rsidRPr="001179C6">
              <w:rPr>
                <w:bCs/>
                <w:iCs/>
              </w:rPr>
              <w:br/>
              <w:t>и организационного обеспечений, принимаемых в постоянную эксплуатацию;</w:t>
            </w:r>
          </w:p>
          <w:p w14:paraId="60B93591" w14:textId="77777777" w:rsidR="0086370B" w:rsidRPr="001179C6" w:rsidRDefault="0086370B" w:rsidP="0086370B">
            <w:pPr>
              <w:pStyle w:val="affffffff6"/>
              <w:spacing w:after="0" w:line="240" w:lineRule="auto"/>
              <w:contextualSpacing/>
              <w:rPr>
                <w:bCs/>
                <w:iCs/>
              </w:rPr>
            </w:pPr>
            <w:r w:rsidRPr="001179C6">
              <w:rPr>
                <w:bCs/>
                <w:iCs/>
              </w:rPr>
              <w:t>перечень документов, предъявляемых должностным лицам Заказчика и Получателя;</w:t>
            </w:r>
          </w:p>
          <w:p w14:paraId="3C48E3D4" w14:textId="77777777" w:rsidR="0086370B" w:rsidRPr="001179C6" w:rsidRDefault="0086370B" w:rsidP="0086370B">
            <w:pPr>
              <w:pStyle w:val="affffffff6"/>
              <w:spacing w:after="0" w:line="240" w:lineRule="auto"/>
              <w:contextualSpacing/>
              <w:rPr>
                <w:bCs/>
                <w:iCs/>
              </w:rPr>
            </w:pPr>
            <w:r w:rsidRPr="001179C6">
              <w:rPr>
                <w:bCs/>
                <w:iCs/>
              </w:rPr>
              <w:t>заключение о результатах опытной эксплуатации Системы;</w:t>
            </w:r>
          </w:p>
          <w:p w14:paraId="535901EC" w14:textId="77777777" w:rsidR="0086370B" w:rsidRPr="001179C6" w:rsidRDefault="0086370B" w:rsidP="0086370B">
            <w:pPr>
              <w:pStyle w:val="affffffff6"/>
              <w:spacing w:after="0" w:line="240" w:lineRule="auto"/>
              <w:contextualSpacing/>
              <w:rPr>
                <w:bCs/>
                <w:iCs/>
              </w:rPr>
            </w:pPr>
            <w:r w:rsidRPr="001179C6">
              <w:rPr>
                <w:bCs/>
                <w:iCs/>
              </w:rPr>
              <w:t>оценку соответствия принимаемой Системы Техническому заданию на ее создание;</w:t>
            </w:r>
          </w:p>
          <w:p w14:paraId="18ABA6A2" w14:textId="77777777" w:rsidR="0086370B" w:rsidRPr="001179C6" w:rsidRDefault="0086370B" w:rsidP="0086370B">
            <w:pPr>
              <w:pStyle w:val="affffffff6"/>
              <w:spacing w:after="0" w:line="240" w:lineRule="auto"/>
              <w:contextualSpacing/>
              <w:rPr>
                <w:bCs/>
                <w:iCs/>
              </w:rPr>
            </w:pPr>
            <w:r w:rsidRPr="001179C6">
              <w:rPr>
                <w:bCs/>
                <w:iCs/>
              </w:rPr>
              <w:t>краткую характеристику и основные результаты выполненной работы по созданию Системы;</w:t>
            </w:r>
          </w:p>
          <w:p w14:paraId="24428341" w14:textId="77777777" w:rsidR="0086370B" w:rsidRDefault="0086370B" w:rsidP="0086370B">
            <w:pPr>
              <w:pStyle w:val="affffffff6"/>
              <w:spacing w:after="0" w:line="240" w:lineRule="auto"/>
              <w:contextualSpacing/>
              <w:rPr>
                <w:bCs/>
                <w:iCs/>
              </w:rPr>
            </w:pPr>
            <w:r w:rsidRPr="001179C6">
              <w:rPr>
                <w:bCs/>
                <w:iCs/>
              </w:rPr>
              <w:t>решение Заказчика и Получателя.</w:t>
            </w:r>
          </w:p>
          <w:p w14:paraId="0C245DE9" w14:textId="1CFBA032" w:rsidR="0086370B" w:rsidRPr="001179C6" w:rsidRDefault="0086370B" w:rsidP="0086370B">
            <w:pPr>
              <w:autoSpaceDE w:val="0"/>
              <w:autoSpaceDN w:val="0"/>
              <w:adjustRightInd w:val="0"/>
              <w:spacing w:after="0" w:line="240" w:lineRule="auto"/>
              <w:ind w:firstLine="0"/>
              <w:rPr>
                <w:bCs/>
                <w:iCs/>
              </w:rPr>
            </w:pPr>
            <w:r>
              <w:rPr>
                <w:bCs/>
                <w:iCs/>
              </w:rPr>
              <w:t>В приложении к акту приемки в постоянную эксплуатацию Подрядчик указывает исчерпывающий перечень мероприятий, необходимых для ввода Системы в постоянную эксплуатацию, в соответствии с подпунктами а-б пункта 14 «Т</w:t>
            </w:r>
            <w:r>
              <w:t>ребований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утвержденных Постановлением Правительства Российской Федерации</w:t>
            </w:r>
            <w:r>
              <w:br/>
              <w:t>от 06.07.2015 № 676</w:t>
            </w:r>
            <w:r w:rsidR="00E11A3B">
              <w:t>.</w:t>
            </w:r>
          </w:p>
        </w:tc>
        <w:tc>
          <w:tcPr>
            <w:tcW w:w="3348" w:type="dxa"/>
          </w:tcPr>
          <w:p w14:paraId="3C9D1E45" w14:textId="77777777" w:rsidR="00384500" w:rsidRPr="001179C6" w:rsidRDefault="00384500" w:rsidP="00384500">
            <w:pPr>
              <w:widowControl w:val="0"/>
              <w:spacing w:after="0" w:line="240" w:lineRule="auto"/>
              <w:ind w:firstLine="0"/>
              <w:contextualSpacing/>
              <w:jc w:val="left"/>
              <w:rPr>
                <w:color w:val="000000"/>
              </w:rPr>
            </w:pPr>
            <w:r w:rsidRPr="001179C6">
              <w:rPr>
                <w:color w:val="000000"/>
              </w:rPr>
              <w:t>Подрядчик предоставляет:</w:t>
            </w:r>
          </w:p>
          <w:p w14:paraId="2FAA1C3F" w14:textId="729F0286" w:rsidR="0086370B" w:rsidRPr="00B637CF" w:rsidRDefault="00384500" w:rsidP="00384500">
            <w:pPr>
              <w:widowControl w:val="0"/>
              <w:spacing w:after="0" w:line="240" w:lineRule="auto"/>
              <w:ind w:firstLine="0"/>
              <w:contextualSpacing/>
              <w:jc w:val="left"/>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Pr>
                <w:color w:val="000000"/>
              </w:rPr>
              <w:t>2</w:t>
            </w:r>
            <w:r w:rsidRPr="001179C6">
              <w:rPr>
                <w:color w:val="000000"/>
              </w:rPr>
              <w:t> этапу</w:t>
            </w:r>
            <w:r w:rsidR="0086370B" w:rsidRPr="00B637CF">
              <w:t>.</w:t>
            </w:r>
          </w:p>
          <w:p w14:paraId="12F0F2C5" w14:textId="77777777" w:rsidR="0055511B" w:rsidRDefault="0086370B" w:rsidP="0086370B">
            <w:pPr>
              <w:widowControl w:val="0"/>
              <w:spacing w:after="0" w:line="240" w:lineRule="auto"/>
              <w:ind w:firstLine="0"/>
              <w:contextualSpacing/>
              <w:jc w:val="left"/>
              <w:rPr>
                <w:color w:val="FF0000"/>
              </w:rPr>
            </w:pPr>
            <w:r w:rsidRPr="00B637CF">
              <w:t xml:space="preserve">Срок рассмотрения и согласования Получателем </w:t>
            </w:r>
          </w:p>
          <w:p w14:paraId="58399446" w14:textId="65D762AA" w:rsidR="0086370B" w:rsidRDefault="0086370B" w:rsidP="0086370B">
            <w:pPr>
              <w:widowControl w:val="0"/>
              <w:spacing w:after="0" w:line="240" w:lineRule="auto"/>
              <w:ind w:firstLine="0"/>
              <w:contextualSpacing/>
              <w:jc w:val="left"/>
            </w:pPr>
            <w:r w:rsidRPr="00B637CF">
              <w:t xml:space="preserve">не более </w:t>
            </w:r>
            <w:r>
              <w:rPr>
                <w:b/>
              </w:rPr>
              <w:t>5</w:t>
            </w:r>
            <w:r w:rsidRPr="00B637CF">
              <w:rPr>
                <w:b/>
              </w:rPr>
              <w:t xml:space="preserve"> (</w:t>
            </w:r>
            <w:r>
              <w:rPr>
                <w:b/>
              </w:rPr>
              <w:t>пяти</w:t>
            </w:r>
            <w:r w:rsidRPr="00B637CF">
              <w:rPr>
                <w:b/>
              </w:rPr>
              <w:t xml:space="preserve">) </w:t>
            </w:r>
            <w:r w:rsidRPr="00B637CF">
              <w:t>рабочих дней со дня предоставления Подрядчиком.</w:t>
            </w:r>
          </w:p>
          <w:p w14:paraId="2E7A7FA4" w14:textId="248037BA" w:rsidR="0086370B" w:rsidRPr="001179C6" w:rsidRDefault="0086370B" w:rsidP="0086370B">
            <w:pPr>
              <w:widowControl w:val="0"/>
              <w:spacing w:after="0" w:line="240" w:lineRule="auto"/>
              <w:ind w:firstLine="0"/>
              <w:contextualSpacing/>
              <w:rPr>
                <w:bCs/>
                <w:color w:val="000000"/>
              </w:rPr>
            </w:pPr>
          </w:p>
        </w:tc>
        <w:tc>
          <w:tcPr>
            <w:tcW w:w="2324" w:type="dxa"/>
          </w:tcPr>
          <w:p w14:paraId="43123AB9" w14:textId="3DA2CD8D" w:rsidR="0086370B" w:rsidRPr="0055511B" w:rsidRDefault="00C14102" w:rsidP="0086370B">
            <w:pPr>
              <w:widowControl w:val="0"/>
              <w:spacing w:after="0" w:line="240" w:lineRule="auto"/>
              <w:ind w:firstLine="0"/>
              <w:contextualSpacing/>
              <w:jc w:val="left"/>
            </w:pPr>
            <w:r w:rsidRPr="0055511B">
              <w:t xml:space="preserve">В форме электронного документа, подписанного УКЭП уполномоченного лица Подрядчика, документ предоставляется в порядке, </w:t>
            </w:r>
            <w:r w:rsidR="00D86DC8" w:rsidRPr="0055511B">
              <w:t>предусмотренном Методическим документом для Подрядчика (поставщика, исполнителя) по передаче отчетности в электронной форме.</w:t>
            </w:r>
          </w:p>
          <w:p w14:paraId="2C7F718C" w14:textId="32308837" w:rsidR="0086370B" w:rsidRPr="0055511B" w:rsidRDefault="0086370B" w:rsidP="0055511B">
            <w:pPr>
              <w:widowControl w:val="0"/>
              <w:spacing w:after="0" w:line="240" w:lineRule="auto"/>
              <w:ind w:firstLine="0"/>
              <w:contextualSpacing/>
              <w:jc w:val="left"/>
              <w:rPr>
                <w:bCs/>
              </w:rPr>
            </w:pPr>
            <w:r w:rsidRPr="0055511B">
              <w:t xml:space="preserve">Документ дополнительно предоставляется не позднее </w:t>
            </w:r>
            <w:r w:rsidRPr="0055511B">
              <w:rPr>
                <w:b/>
              </w:rPr>
              <w:t>3 (трех)</w:t>
            </w:r>
            <w:r w:rsidRPr="0055511B">
              <w:t xml:space="preserve"> рабочих дней после дня согласования электронного документа в СФУП на бумажном носителе в </w:t>
            </w:r>
            <w:r w:rsidRPr="0055511B">
              <w:rPr>
                <w:b/>
              </w:rPr>
              <w:t>3 (трех)</w:t>
            </w:r>
            <w:r w:rsidRPr="0055511B">
              <w:rPr>
                <w:rStyle w:val="affffa"/>
              </w:rPr>
              <w:t xml:space="preserve"> </w:t>
            </w:r>
            <w:r w:rsidRPr="0055511B">
              <w:t>экземплярах с подписями уполномоченных лиц Подрядчика</w:t>
            </w:r>
            <w:r w:rsidR="00E11A3B" w:rsidRPr="0055511B">
              <w:t>.</w:t>
            </w:r>
          </w:p>
        </w:tc>
      </w:tr>
      <w:tr w:rsidR="0086370B" w:rsidRPr="001179C6" w14:paraId="58EFD931" w14:textId="77777777" w:rsidTr="00EA1138">
        <w:trPr>
          <w:trHeight w:val="340"/>
        </w:trPr>
        <w:tc>
          <w:tcPr>
            <w:tcW w:w="1272" w:type="dxa"/>
          </w:tcPr>
          <w:p w14:paraId="511E84EE" w14:textId="41850C6B"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.1</w:t>
            </w:r>
            <w:r w:rsidR="0086370B">
              <w:rPr>
                <w:color w:val="000000"/>
              </w:rPr>
              <w:t>4</w:t>
            </w:r>
          </w:p>
        </w:tc>
        <w:tc>
          <w:tcPr>
            <w:tcW w:w="3685" w:type="dxa"/>
          </w:tcPr>
          <w:p w14:paraId="1ADE9227" w14:textId="77777777" w:rsidR="0086370B" w:rsidRPr="001179C6" w:rsidRDefault="0086370B" w:rsidP="0086370B">
            <w:pPr>
              <w:pStyle w:val="affffffff6"/>
              <w:spacing w:after="0" w:line="240" w:lineRule="auto"/>
              <w:contextualSpacing/>
            </w:pPr>
            <w:r w:rsidRPr="001179C6">
              <w:t>Проект правового акта о вводе Системы в постоянную эксплуатацию</w:t>
            </w:r>
            <w:r w:rsidRPr="001179C6">
              <w:rPr>
                <w:rStyle w:val="affff9"/>
                <w:color w:val="000000"/>
              </w:rPr>
              <w:footnoteReference w:id="71"/>
            </w:r>
          </w:p>
        </w:tc>
        <w:tc>
          <w:tcPr>
            <w:tcW w:w="3826" w:type="dxa"/>
          </w:tcPr>
          <w:p w14:paraId="38179E75" w14:textId="77777777" w:rsidR="00CE30BA" w:rsidRDefault="0086370B" w:rsidP="00CE30BA">
            <w:pPr>
              <w:pStyle w:val="affffffff6"/>
              <w:spacing w:after="0" w:line="240" w:lineRule="auto"/>
              <w:contextualSpacing/>
              <w:rPr>
                <w:bCs/>
                <w:iCs/>
              </w:rPr>
            </w:pPr>
            <w:r w:rsidRPr="001179C6">
              <w:rPr>
                <w:bCs/>
                <w:iCs/>
              </w:rPr>
              <w:t xml:space="preserve">Постановление Правительства Российской Федерации </w:t>
            </w:r>
            <w:r w:rsidRPr="001179C6">
              <w:rPr>
                <w:bCs/>
                <w:iCs/>
              </w:rPr>
              <w:br/>
              <w:t>от 06.07.2015 № 676</w:t>
            </w:r>
            <w:r w:rsidR="00CE30BA">
              <w:rPr>
                <w:bCs/>
                <w:iCs/>
              </w:rPr>
              <w:t>;</w:t>
            </w:r>
          </w:p>
          <w:p w14:paraId="0CA98E9D" w14:textId="6A7E5F82" w:rsidR="0086370B" w:rsidRPr="001179C6" w:rsidRDefault="0086370B" w:rsidP="00CE30BA">
            <w:pPr>
              <w:pStyle w:val="affffffff6"/>
              <w:spacing w:after="0" w:line="240" w:lineRule="auto"/>
              <w:contextualSpacing/>
              <w:rPr>
                <w:bCs/>
                <w:iCs/>
              </w:rPr>
            </w:pPr>
            <w:r w:rsidRPr="001179C6">
              <w:rPr>
                <w:bCs/>
                <w:iCs/>
              </w:rPr>
              <w:t xml:space="preserve">постановление Правительства </w:t>
            </w:r>
            <w:r w:rsidRPr="001179C6">
              <w:rPr>
                <w:bCs/>
                <w:iCs/>
              </w:rPr>
              <w:br/>
              <w:t xml:space="preserve">Санкт-Петербурга от 24.10.2016 </w:t>
            </w:r>
            <w:r w:rsidRPr="001179C6">
              <w:rPr>
                <w:bCs/>
                <w:iCs/>
              </w:rPr>
              <w:br/>
              <w:t>№ 928</w:t>
            </w:r>
            <w:r w:rsidR="00E11A3B">
              <w:rPr>
                <w:bCs/>
                <w:iCs/>
              </w:rPr>
              <w:t>.</w:t>
            </w:r>
          </w:p>
        </w:tc>
        <w:tc>
          <w:tcPr>
            <w:tcW w:w="3348" w:type="dxa"/>
          </w:tcPr>
          <w:p w14:paraId="713EF58B" w14:textId="77777777" w:rsidR="00384500" w:rsidRPr="001179C6" w:rsidRDefault="00384500" w:rsidP="00384500">
            <w:pPr>
              <w:widowControl w:val="0"/>
              <w:spacing w:after="0" w:line="240" w:lineRule="auto"/>
              <w:ind w:firstLine="0"/>
              <w:contextualSpacing/>
              <w:jc w:val="left"/>
              <w:rPr>
                <w:color w:val="000000"/>
              </w:rPr>
            </w:pPr>
            <w:r w:rsidRPr="001179C6">
              <w:rPr>
                <w:color w:val="000000"/>
              </w:rPr>
              <w:t>Подрядчик предоставляет:</w:t>
            </w:r>
          </w:p>
          <w:p w14:paraId="5BDCAEC8" w14:textId="175EDC25" w:rsidR="0086370B" w:rsidRPr="00A5072E" w:rsidRDefault="00384500" w:rsidP="00384500">
            <w:pPr>
              <w:widowControl w:val="0"/>
              <w:spacing w:after="0" w:line="240" w:lineRule="auto"/>
              <w:ind w:firstLine="0"/>
              <w:contextualSpacing/>
              <w:jc w:val="left"/>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Pr>
                <w:color w:val="000000"/>
              </w:rPr>
              <w:t>2</w:t>
            </w:r>
            <w:r w:rsidRPr="001179C6">
              <w:rPr>
                <w:color w:val="000000"/>
              </w:rPr>
              <w:t> этапу</w:t>
            </w:r>
            <w:r w:rsidR="0086370B" w:rsidRPr="00A5072E">
              <w:t>.</w:t>
            </w:r>
          </w:p>
          <w:p w14:paraId="00D00B04" w14:textId="554E346D" w:rsidR="0086370B" w:rsidRPr="001179C6" w:rsidRDefault="0086370B" w:rsidP="00384500">
            <w:pPr>
              <w:widowControl w:val="0"/>
              <w:spacing w:after="0" w:line="240" w:lineRule="auto"/>
              <w:ind w:firstLine="0"/>
              <w:contextualSpacing/>
              <w:jc w:val="left"/>
              <w:rPr>
                <w:bCs/>
                <w:color w:val="000000"/>
              </w:rPr>
            </w:pPr>
            <w:r w:rsidRPr="00A5072E">
              <w:t xml:space="preserve">Срок рассмотрения и согласования Получателем не более </w:t>
            </w:r>
            <w:r w:rsidR="00384500" w:rsidRPr="00384500">
              <w:rPr>
                <w:b/>
              </w:rPr>
              <w:t>5</w:t>
            </w:r>
            <w:r w:rsidRPr="00384500">
              <w:rPr>
                <w:b/>
              </w:rPr>
              <w:t xml:space="preserve"> </w:t>
            </w:r>
            <w:r w:rsidRPr="00A5072E">
              <w:rPr>
                <w:b/>
              </w:rPr>
              <w:t>(</w:t>
            </w:r>
            <w:r w:rsidR="00384500">
              <w:rPr>
                <w:b/>
              </w:rPr>
              <w:t>пяти</w:t>
            </w:r>
            <w:r w:rsidRPr="00A5072E">
              <w:rPr>
                <w:b/>
              </w:rPr>
              <w:t xml:space="preserve">) </w:t>
            </w:r>
            <w:r w:rsidRPr="00A5072E">
              <w:t>рабочих дней со дня предоставления</w:t>
            </w:r>
            <w:r w:rsidR="00E11A3B">
              <w:t>.</w:t>
            </w:r>
          </w:p>
        </w:tc>
        <w:tc>
          <w:tcPr>
            <w:tcW w:w="2324" w:type="dxa"/>
          </w:tcPr>
          <w:p w14:paraId="48434D0D" w14:textId="088AF5DF" w:rsidR="0086370B" w:rsidRPr="001179C6"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1AB41879" w14:textId="77777777" w:rsidTr="00EA1138">
        <w:trPr>
          <w:trHeight w:val="340"/>
        </w:trPr>
        <w:tc>
          <w:tcPr>
            <w:tcW w:w="1272" w:type="dxa"/>
          </w:tcPr>
          <w:p w14:paraId="046C2092" w14:textId="607D12DC" w:rsidR="0086370B" w:rsidRPr="001179C6" w:rsidRDefault="006768CD" w:rsidP="0086370B">
            <w:pPr>
              <w:widowControl w:val="0"/>
              <w:spacing w:after="0" w:line="240" w:lineRule="auto"/>
              <w:ind w:firstLine="0"/>
              <w:contextualSpacing/>
              <w:jc w:val="center"/>
              <w:rPr>
                <w:color w:val="000000"/>
              </w:rPr>
            </w:pPr>
            <w:r>
              <w:rPr>
                <w:color w:val="000000"/>
              </w:rPr>
              <w:t>2</w:t>
            </w:r>
            <w:r w:rsidR="0086370B" w:rsidRPr="001179C6">
              <w:rPr>
                <w:color w:val="000000"/>
              </w:rPr>
              <w:t>.1</w:t>
            </w:r>
            <w:r w:rsidR="0086370B">
              <w:rPr>
                <w:color w:val="000000"/>
              </w:rPr>
              <w:t>5</w:t>
            </w:r>
          </w:p>
        </w:tc>
        <w:tc>
          <w:tcPr>
            <w:tcW w:w="3685" w:type="dxa"/>
          </w:tcPr>
          <w:p w14:paraId="432A2681" w14:textId="5A611EFB" w:rsidR="0086370B" w:rsidRPr="001179C6" w:rsidRDefault="0086370B" w:rsidP="0086370B">
            <w:pPr>
              <w:pStyle w:val="affffffff6"/>
              <w:spacing w:after="0" w:line="240" w:lineRule="auto"/>
              <w:contextualSpacing/>
            </w:pPr>
            <w:r w:rsidRPr="001179C6">
              <w:t>Рекомендации по развитию Системы</w:t>
            </w:r>
            <w:r w:rsidRPr="001179C6">
              <w:rPr>
                <w:rStyle w:val="affff9"/>
              </w:rPr>
              <w:footnoteReference w:id="72"/>
            </w:r>
          </w:p>
        </w:tc>
        <w:tc>
          <w:tcPr>
            <w:tcW w:w="3826" w:type="dxa"/>
          </w:tcPr>
          <w:p w14:paraId="4313F5CF" w14:textId="7C7A81A9" w:rsidR="0086370B" w:rsidRPr="001179C6" w:rsidRDefault="0086370B" w:rsidP="0086370B">
            <w:pPr>
              <w:pStyle w:val="affffffff6"/>
              <w:spacing w:after="0" w:line="240" w:lineRule="auto"/>
              <w:contextualSpacing/>
              <w:rPr>
                <w:bCs/>
                <w:iCs/>
              </w:rPr>
            </w:pPr>
            <w:r w:rsidRPr="001179C6">
              <w:rPr>
                <w:bCs/>
                <w:iCs/>
              </w:rPr>
              <w:t>Документ должен содержать следующие разделы:</w:t>
            </w:r>
          </w:p>
          <w:p w14:paraId="6FC9E2F5" w14:textId="77777777" w:rsidR="0086370B" w:rsidRPr="001179C6" w:rsidRDefault="0086370B" w:rsidP="0086370B">
            <w:pPr>
              <w:pStyle w:val="affffffff6"/>
              <w:spacing w:after="0" w:line="240" w:lineRule="auto"/>
              <w:contextualSpacing/>
              <w:rPr>
                <w:bCs/>
                <w:iCs/>
              </w:rPr>
            </w:pPr>
            <w:r w:rsidRPr="001179C6">
              <w:rPr>
                <w:bCs/>
                <w:iCs/>
              </w:rPr>
              <w:t>общие сведения;</w:t>
            </w:r>
          </w:p>
          <w:p w14:paraId="2F14CC43" w14:textId="77777777" w:rsidR="0086370B" w:rsidRPr="001179C6" w:rsidRDefault="0086370B" w:rsidP="0086370B">
            <w:pPr>
              <w:pStyle w:val="affffffff6"/>
              <w:spacing w:after="0" w:line="240" w:lineRule="auto"/>
              <w:contextualSpacing/>
              <w:rPr>
                <w:bCs/>
                <w:iCs/>
              </w:rPr>
            </w:pPr>
            <w:r w:rsidRPr="001179C6">
              <w:rPr>
                <w:bCs/>
                <w:iCs/>
              </w:rPr>
              <w:t>рекомендации к Системе в целом;</w:t>
            </w:r>
          </w:p>
          <w:p w14:paraId="4BECF889" w14:textId="77777777" w:rsidR="0086370B" w:rsidRPr="001179C6" w:rsidRDefault="0086370B" w:rsidP="0086370B">
            <w:pPr>
              <w:pStyle w:val="affffffff6"/>
              <w:spacing w:after="0" w:line="240" w:lineRule="auto"/>
              <w:contextualSpacing/>
              <w:rPr>
                <w:bCs/>
                <w:iCs/>
              </w:rPr>
            </w:pPr>
            <w:r w:rsidRPr="001179C6">
              <w:rPr>
                <w:bCs/>
                <w:iCs/>
              </w:rPr>
              <w:t>рекомендации к функциям (задачам), выполняемым Системой;</w:t>
            </w:r>
          </w:p>
          <w:p w14:paraId="5D078393" w14:textId="77777777" w:rsidR="0086370B" w:rsidRPr="001179C6" w:rsidRDefault="0086370B" w:rsidP="0086370B">
            <w:pPr>
              <w:pStyle w:val="affffffff6"/>
              <w:spacing w:after="0" w:line="240" w:lineRule="auto"/>
              <w:contextualSpacing/>
              <w:rPr>
                <w:bCs/>
                <w:iCs/>
              </w:rPr>
            </w:pPr>
            <w:r w:rsidRPr="001179C6">
              <w:rPr>
                <w:bCs/>
                <w:iCs/>
              </w:rPr>
              <w:t xml:space="preserve">рекомендации к видам обеспечения. </w:t>
            </w:r>
          </w:p>
          <w:p w14:paraId="044F7626" w14:textId="3EA5DAA9" w:rsidR="0086370B" w:rsidRPr="001179C6" w:rsidRDefault="0086370B" w:rsidP="0086370B">
            <w:pPr>
              <w:pStyle w:val="affffffff6"/>
              <w:spacing w:after="0" w:line="240" w:lineRule="auto"/>
              <w:contextualSpacing/>
              <w:rPr>
                <w:bCs/>
                <w:iCs/>
              </w:rPr>
            </w:pPr>
            <w:r w:rsidRPr="001179C6">
              <w:rPr>
                <w:bCs/>
                <w:iCs/>
              </w:rPr>
              <w:tab/>
              <w:t xml:space="preserve">В разделе </w:t>
            </w:r>
            <w:r>
              <w:rPr>
                <w:bCs/>
                <w:iCs/>
              </w:rPr>
              <w:t>«</w:t>
            </w:r>
            <w:r w:rsidRPr="001179C6">
              <w:rPr>
                <w:bCs/>
                <w:iCs/>
              </w:rPr>
              <w:t>Общие сведения</w:t>
            </w:r>
            <w:r>
              <w:rPr>
                <w:bCs/>
                <w:iCs/>
              </w:rPr>
              <w:t>»</w:t>
            </w:r>
            <w:r w:rsidRPr="001179C6">
              <w:rPr>
                <w:bCs/>
                <w:iCs/>
              </w:rPr>
              <w:t xml:space="preserve"> приводят:</w:t>
            </w:r>
          </w:p>
          <w:p w14:paraId="777437D0" w14:textId="77777777" w:rsidR="0086370B" w:rsidRPr="001179C6" w:rsidRDefault="0086370B" w:rsidP="0086370B">
            <w:pPr>
              <w:pStyle w:val="affffffff6"/>
              <w:spacing w:after="0" w:line="240" w:lineRule="auto"/>
              <w:contextualSpacing/>
              <w:rPr>
                <w:bCs/>
                <w:iCs/>
              </w:rPr>
            </w:pPr>
            <w:r w:rsidRPr="001179C6">
              <w:rPr>
                <w:bCs/>
                <w:iCs/>
              </w:rPr>
              <w:t>описание существующей информационной системы;</w:t>
            </w:r>
          </w:p>
          <w:p w14:paraId="408E269E" w14:textId="77777777" w:rsidR="0086370B" w:rsidRPr="001179C6" w:rsidRDefault="0086370B" w:rsidP="0086370B">
            <w:pPr>
              <w:pStyle w:val="affffffff6"/>
              <w:spacing w:after="0" w:line="240" w:lineRule="auto"/>
              <w:contextualSpacing/>
              <w:rPr>
                <w:bCs/>
                <w:iCs/>
              </w:rPr>
            </w:pPr>
            <w:r w:rsidRPr="001179C6">
              <w:rPr>
                <w:bCs/>
                <w:iCs/>
              </w:rPr>
              <w:t>направления развития;</w:t>
            </w:r>
          </w:p>
          <w:p w14:paraId="286C3F36" w14:textId="77777777" w:rsidR="0086370B" w:rsidRPr="001179C6" w:rsidRDefault="0086370B" w:rsidP="0086370B">
            <w:pPr>
              <w:pStyle w:val="affffffff6"/>
              <w:spacing w:after="0" w:line="240" w:lineRule="auto"/>
              <w:contextualSpacing/>
              <w:rPr>
                <w:bCs/>
                <w:iCs/>
              </w:rPr>
            </w:pPr>
            <w:r w:rsidRPr="001179C6">
              <w:rPr>
                <w:bCs/>
                <w:iCs/>
              </w:rPr>
              <w:t>изменения нормативных правовых актов;</w:t>
            </w:r>
          </w:p>
          <w:p w14:paraId="5BC1BCDA" w14:textId="0AB3116A" w:rsidR="0086370B" w:rsidRPr="001179C6" w:rsidRDefault="0086370B" w:rsidP="0086370B">
            <w:pPr>
              <w:pStyle w:val="affffffff6"/>
              <w:spacing w:after="0" w:line="240" w:lineRule="auto"/>
              <w:contextualSpacing/>
              <w:rPr>
                <w:bCs/>
                <w:iCs/>
              </w:rPr>
            </w:pPr>
            <w:r w:rsidRPr="001179C6">
              <w:rPr>
                <w:bCs/>
                <w:iCs/>
              </w:rPr>
              <w:t>предложения пользователей Системы во время подготовки пользователей, по результатам предварительных комплексных испытаний, опытной эксплуатации Системы, приемочных испытаний Системы;</w:t>
            </w:r>
          </w:p>
          <w:p w14:paraId="3276E6EA" w14:textId="77777777" w:rsidR="0086370B" w:rsidRPr="001179C6" w:rsidRDefault="0086370B" w:rsidP="0086370B">
            <w:pPr>
              <w:pStyle w:val="affffffff6"/>
              <w:spacing w:after="0" w:line="240" w:lineRule="auto"/>
              <w:contextualSpacing/>
              <w:rPr>
                <w:bCs/>
                <w:iCs/>
              </w:rPr>
            </w:pPr>
            <w:r w:rsidRPr="001179C6">
              <w:rPr>
                <w:bCs/>
                <w:iCs/>
              </w:rPr>
              <w:t>анализ соответствия предложений пользователей требованиям нормативных правовых актов.</w:t>
            </w:r>
          </w:p>
          <w:p w14:paraId="187A1A04" w14:textId="43F68BEA" w:rsidR="0086370B" w:rsidRPr="001179C6" w:rsidRDefault="0086370B" w:rsidP="0086370B">
            <w:pPr>
              <w:pStyle w:val="affffffff6"/>
              <w:spacing w:after="0" w:line="240" w:lineRule="auto"/>
              <w:contextualSpacing/>
              <w:rPr>
                <w:bCs/>
                <w:iCs/>
              </w:rPr>
            </w:pPr>
            <w:r w:rsidRPr="001179C6">
              <w:rPr>
                <w:bCs/>
                <w:iCs/>
              </w:rPr>
              <w:t xml:space="preserve">В разделе </w:t>
            </w:r>
            <w:r>
              <w:rPr>
                <w:bCs/>
                <w:iCs/>
              </w:rPr>
              <w:t>«</w:t>
            </w:r>
            <w:r w:rsidRPr="001179C6">
              <w:rPr>
                <w:bCs/>
                <w:iCs/>
              </w:rPr>
              <w:t>Рекомендации к Системе в целом</w:t>
            </w:r>
            <w:r>
              <w:rPr>
                <w:bCs/>
                <w:iCs/>
              </w:rPr>
              <w:t>»</w:t>
            </w:r>
            <w:r w:rsidRPr="001179C6">
              <w:rPr>
                <w:bCs/>
                <w:iCs/>
              </w:rPr>
              <w:t xml:space="preserve"> приводят требования к общесистемным характеристикам и показателям.</w:t>
            </w:r>
          </w:p>
          <w:p w14:paraId="1F44D3FC" w14:textId="4CF46650" w:rsidR="0086370B" w:rsidRPr="001179C6" w:rsidRDefault="0086370B" w:rsidP="0086370B">
            <w:pPr>
              <w:pStyle w:val="affffffff6"/>
              <w:spacing w:after="0" w:line="240" w:lineRule="auto"/>
              <w:contextualSpacing/>
              <w:rPr>
                <w:bCs/>
                <w:iCs/>
              </w:rPr>
            </w:pPr>
            <w:r w:rsidRPr="001179C6">
              <w:rPr>
                <w:bCs/>
                <w:iCs/>
              </w:rPr>
              <w:tab/>
              <w:t xml:space="preserve">В разделе </w:t>
            </w:r>
            <w:r>
              <w:rPr>
                <w:bCs/>
                <w:iCs/>
              </w:rPr>
              <w:t>«</w:t>
            </w:r>
            <w:r w:rsidRPr="001179C6">
              <w:rPr>
                <w:bCs/>
                <w:iCs/>
              </w:rPr>
              <w:t>Рекомендации к функциям (задачам), выполняемым Системой</w:t>
            </w:r>
            <w:r>
              <w:rPr>
                <w:bCs/>
                <w:iCs/>
              </w:rPr>
              <w:t>»</w:t>
            </w:r>
            <w:r w:rsidRPr="001179C6">
              <w:rPr>
                <w:bCs/>
                <w:iCs/>
              </w:rPr>
              <w:t xml:space="preserve"> приводят требования </w:t>
            </w:r>
            <w:r w:rsidRPr="001179C6">
              <w:rPr>
                <w:bCs/>
                <w:iCs/>
              </w:rPr>
              <w:br/>
              <w:t>к функциональному развитию системы: требования к функциям, комплексам задач, задачам подсистемы.</w:t>
            </w:r>
          </w:p>
          <w:p w14:paraId="2E853DCB" w14:textId="679B87B4" w:rsidR="0086370B" w:rsidRPr="001179C6" w:rsidRDefault="0086370B" w:rsidP="0086370B">
            <w:pPr>
              <w:pStyle w:val="affffffff6"/>
              <w:spacing w:after="0" w:line="240" w:lineRule="auto"/>
              <w:contextualSpacing/>
              <w:rPr>
                <w:bCs/>
                <w:iCs/>
              </w:rPr>
            </w:pPr>
            <w:r w:rsidRPr="001179C6">
              <w:rPr>
                <w:bCs/>
                <w:iCs/>
              </w:rPr>
              <w:t xml:space="preserve">В разделе </w:t>
            </w:r>
            <w:r>
              <w:rPr>
                <w:bCs/>
                <w:iCs/>
              </w:rPr>
              <w:t>«</w:t>
            </w:r>
            <w:r w:rsidRPr="001179C6">
              <w:rPr>
                <w:bCs/>
                <w:iCs/>
              </w:rPr>
              <w:t>Рекомендации к видам обеспечения</w:t>
            </w:r>
            <w:r>
              <w:rPr>
                <w:bCs/>
                <w:iCs/>
              </w:rPr>
              <w:t>»</w:t>
            </w:r>
            <w:r w:rsidRPr="001179C6">
              <w:rPr>
                <w:bCs/>
                <w:iCs/>
              </w:rPr>
              <w:t xml:space="preserve"> приводят требования </w:t>
            </w:r>
          </w:p>
          <w:p w14:paraId="48A06704" w14:textId="77777777" w:rsidR="0086370B" w:rsidRPr="001179C6" w:rsidRDefault="0086370B" w:rsidP="0086370B">
            <w:pPr>
              <w:pStyle w:val="affffffff6"/>
              <w:spacing w:after="0" w:line="240" w:lineRule="auto"/>
              <w:contextualSpacing/>
              <w:rPr>
                <w:bCs/>
                <w:iCs/>
              </w:rPr>
            </w:pPr>
            <w:r w:rsidRPr="001179C6">
              <w:rPr>
                <w:bCs/>
                <w:iCs/>
              </w:rPr>
              <w:t>к математическому, организационному, информационному, программному, техническому обеспечениям и иным видам обеспечения, обусловленные развитием Системы.</w:t>
            </w:r>
          </w:p>
        </w:tc>
        <w:tc>
          <w:tcPr>
            <w:tcW w:w="3348" w:type="dxa"/>
          </w:tcPr>
          <w:p w14:paraId="3E5DC559" w14:textId="77777777" w:rsidR="00384500" w:rsidRPr="001179C6" w:rsidRDefault="00384500" w:rsidP="00384500">
            <w:pPr>
              <w:widowControl w:val="0"/>
              <w:spacing w:after="0" w:line="240" w:lineRule="auto"/>
              <w:ind w:firstLine="0"/>
              <w:contextualSpacing/>
              <w:jc w:val="left"/>
              <w:rPr>
                <w:color w:val="000000"/>
              </w:rPr>
            </w:pPr>
            <w:r w:rsidRPr="001179C6">
              <w:rPr>
                <w:color w:val="000000"/>
              </w:rPr>
              <w:t>Подрядчик предоставляет:</w:t>
            </w:r>
          </w:p>
          <w:p w14:paraId="0F1E8182" w14:textId="2E68C0F3" w:rsidR="0086370B" w:rsidRPr="00A5072E" w:rsidRDefault="00384500" w:rsidP="00384500">
            <w:pPr>
              <w:widowControl w:val="0"/>
              <w:spacing w:after="0" w:line="240" w:lineRule="auto"/>
              <w:ind w:firstLine="0"/>
              <w:contextualSpacing/>
              <w:jc w:val="left"/>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Pr>
                <w:color w:val="000000"/>
              </w:rPr>
              <w:t>2</w:t>
            </w:r>
            <w:r w:rsidRPr="001179C6">
              <w:rPr>
                <w:color w:val="000000"/>
              </w:rPr>
              <w:t> этапу</w:t>
            </w:r>
            <w:r w:rsidR="0086370B" w:rsidRPr="00A5072E">
              <w:t>.</w:t>
            </w:r>
          </w:p>
          <w:p w14:paraId="783AF00C" w14:textId="5DD70294" w:rsidR="0086370B" w:rsidRPr="001179C6" w:rsidRDefault="0086370B" w:rsidP="00384500">
            <w:pPr>
              <w:widowControl w:val="0"/>
              <w:spacing w:after="0" w:line="240" w:lineRule="auto"/>
              <w:ind w:firstLine="0"/>
              <w:contextualSpacing/>
              <w:jc w:val="left"/>
              <w:rPr>
                <w:bCs/>
                <w:color w:val="000000"/>
              </w:rPr>
            </w:pPr>
            <w:r w:rsidRPr="00A5072E">
              <w:t xml:space="preserve">Срок рассмотрения и согласования Получателем не более </w:t>
            </w:r>
            <w:r w:rsidR="00384500">
              <w:rPr>
                <w:b/>
              </w:rPr>
              <w:t>5</w:t>
            </w:r>
            <w:r w:rsidRPr="00A5072E">
              <w:rPr>
                <w:b/>
              </w:rPr>
              <w:t xml:space="preserve"> (</w:t>
            </w:r>
            <w:r w:rsidR="00384500">
              <w:rPr>
                <w:b/>
              </w:rPr>
              <w:t>пяти</w:t>
            </w:r>
            <w:r w:rsidRPr="00A5072E">
              <w:rPr>
                <w:b/>
              </w:rPr>
              <w:t xml:space="preserve">) </w:t>
            </w:r>
            <w:r w:rsidRPr="00A5072E">
              <w:t>рабочих дней со дня предоставления</w:t>
            </w:r>
            <w:r w:rsidR="00E11A3B">
              <w:t>.</w:t>
            </w:r>
          </w:p>
        </w:tc>
        <w:tc>
          <w:tcPr>
            <w:tcW w:w="2324" w:type="dxa"/>
          </w:tcPr>
          <w:p w14:paraId="0817F8E5" w14:textId="69C0168C" w:rsidR="0086370B" w:rsidRPr="001179C6" w:rsidRDefault="00C14102" w:rsidP="0086370B">
            <w:pPr>
              <w:widowControl w:val="0"/>
              <w:spacing w:after="0" w:line="240" w:lineRule="auto"/>
              <w:ind w:firstLine="0"/>
              <w:contextualSpacing/>
              <w:jc w:val="left"/>
              <w:rPr>
                <w:bCs/>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FD4E5C" w:rsidRPr="001179C6" w14:paraId="25D88680" w14:textId="77777777" w:rsidTr="00EA1138">
        <w:trPr>
          <w:trHeight w:val="340"/>
        </w:trPr>
        <w:tc>
          <w:tcPr>
            <w:tcW w:w="1272" w:type="dxa"/>
          </w:tcPr>
          <w:p w14:paraId="2A355A10" w14:textId="7E320489" w:rsidR="00FD4E5C" w:rsidRPr="001179C6" w:rsidRDefault="006768CD" w:rsidP="00FD4E5C">
            <w:pPr>
              <w:widowControl w:val="0"/>
              <w:spacing w:after="0" w:line="240" w:lineRule="auto"/>
              <w:ind w:firstLine="0"/>
              <w:contextualSpacing/>
              <w:jc w:val="center"/>
              <w:rPr>
                <w:color w:val="000000"/>
              </w:rPr>
            </w:pPr>
            <w:r>
              <w:rPr>
                <w:color w:val="000000"/>
              </w:rPr>
              <w:t>2</w:t>
            </w:r>
            <w:r w:rsidR="00FD4E5C">
              <w:rPr>
                <w:color w:val="000000"/>
              </w:rPr>
              <w:t>.16</w:t>
            </w:r>
          </w:p>
        </w:tc>
        <w:tc>
          <w:tcPr>
            <w:tcW w:w="3685" w:type="dxa"/>
          </w:tcPr>
          <w:p w14:paraId="5BCCD481" w14:textId="6C865DE0" w:rsidR="00FD4E5C" w:rsidRPr="001179C6" w:rsidRDefault="00FD4E5C" w:rsidP="00FD4E5C">
            <w:pPr>
              <w:pStyle w:val="affffffff6"/>
              <w:spacing w:after="0" w:line="240" w:lineRule="auto"/>
              <w:contextualSpacing/>
            </w:pPr>
            <w:r w:rsidRPr="006344D4">
              <w:t xml:space="preserve">Заполненный акт приемки данных о </w:t>
            </w:r>
            <w:r w:rsidRPr="006344D4">
              <w:rPr>
                <w:color w:val="000000"/>
              </w:rPr>
              <w:t>Системе</w:t>
            </w:r>
            <w:r w:rsidRPr="006344D4">
              <w:t xml:space="preserve"> </w:t>
            </w:r>
            <w:r w:rsidRPr="006344D4">
              <w:br/>
              <w:t>для актуализации в Реестре ГИС</w:t>
            </w:r>
          </w:p>
        </w:tc>
        <w:tc>
          <w:tcPr>
            <w:tcW w:w="3826" w:type="dxa"/>
          </w:tcPr>
          <w:p w14:paraId="30066E27" w14:textId="77777777" w:rsidR="00FD4E5C" w:rsidRPr="006344D4" w:rsidRDefault="00FD4E5C" w:rsidP="00FD4E5C">
            <w:pPr>
              <w:pStyle w:val="affffffff6"/>
              <w:spacing w:after="0" w:line="240" w:lineRule="auto"/>
              <w:contextualSpacing/>
              <w:rPr>
                <w:bCs/>
                <w:iCs/>
              </w:rPr>
            </w:pPr>
            <w:r w:rsidRPr="006344D4">
              <w:rPr>
                <w:bCs/>
                <w:iCs/>
              </w:rPr>
              <w:t>В виде документа в формате .</w:t>
            </w:r>
            <w:r w:rsidRPr="006344D4">
              <w:rPr>
                <w:bCs/>
                <w:iCs/>
                <w:lang w:val="en-US"/>
              </w:rPr>
              <w:t>pdf</w:t>
            </w:r>
            <w:r w:rsidRPr="006344D4">
              <w:rPr>
                <w:bCs/>
                <w:iCs/>
              </w:rPr>
              <w:t>.</w:t>
            </w:r>
          </w:p>
          <w:p w14:paraId="5C0137A5" w14:textId="01BC902F" w:rsidR="00FD4E5C" w:rsidRPr="001179C6" w:rsidRDefault="00FD4E5C" w:rsidP="00FD4E5C">
            <w:pPr>
              <w:pStyle w:val="affffffff6"/>
              <w:spacing w:after="0" w:line="240" w:lineRule="auto"/>
              <w:contextualSpacing/>
              <w:rPr>
                <w:bCs/>
                <w:iCs/>
              </w:rPr>
            </w:pPr>
            <w:r w:rsidRPr="006344D4">
              <w:rPr>
                <w:bCs/>
                <w:iCs/>
              </w:rPr>
              <w:t xml:space="preserve">Передача Подрядчику шаблона </w:t>
            </w:r>
            <w:r w:rsidRPr="006344D4">
              <w:t>для заполнения</w:t>
            </w:r>
            <w:r w:rsidRPr="006344D4">
              <w:rPr>
                <w:bCs/>
                <w:iCs/>
              </w:rPr>
              <w:t xml:space="preserve"> обеспечивается Заказчиком на основании письменного запроса Подрядчика.</w:t>
            </w:r>
          </w:p>
        </w:tc>
        <w:tc>
          <w:tcPr>
            <w:tcW w:w="3348" w:type="dxa"/>
          </w:tcPr>
          <w:p w14:paraId="63046737" w14:textId="77777777" w:rsidR="00FD4E5C" w:rsidRPr="001179C6" w:rsidRDefault="00FD4E5C" w:rsidP="00FD4E5C">
            <w:pPr>
              <w:widowControl w:val="0"/>
              <w:spacing w:after="0" w:line="240" w:lineRule="auto"/>
              <w:ind w:firstLine="0"/>
              <w:contextualSpacing/>
              <w:jc w:val="left"/>
              <w:rPr>
                <w:color w:val="000000"/>
              </w:rPr>
            </w:pPr>
            <w:r w:rsidRPr="001179C6">
              <w:rPr>
                <w:color w:val="000000"/>
              </w:rPr>
              <w:t>Подрядчик предоставляет:</w:t>
            </w:r>
          </w:p>
          <w:p w14:paraId="35C0AC87" w14:textId="37693820" w:rsidR="00FD4E5C" w:rsidRPr="00A5072E" w:rsidRDefault="00FD4E5C" w:rsidP="00384500">
            <w:pPr>
              <w:widowControl w:val="0"/>
              <w:spacing w:after="0" w:line="240" w:lineRule="auto"/>
              <w:ind w:firstLine="0"/>
              <w:contextualSpacing/>
              <w:jc w:val="left"/>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sidR="00384500">
              <w:rPr>
                <w:color w:val="000000"/>
              </w:rPr>
              <w:t>2</w:t>
            </w:r>
            <w:r w:rsidRPr="001179C6">
              <w:rPr>
                <w:color w:val="000000"/>
              </w:rPr>
              <w:t> этапу</w:t>
            </w:r>
            <w:r>
              <w:rPr>
                <w:color w:val="000000"/>
              </w:rPr>
              <w:t>.</w:t>
            </w:r>
          </w:p>
        </w:tc>
        <w:tc>
          <w:tcPr>
            <w:tcW w:w="2324" w:type="dxa"/>
          </w:tcPr>
          <w:p w14:paraId="3BA78CFC" w14:textId="4009D6E7" w:rsidR="00FD4E5C" w:rsidRDefault="00FD4E5C" w:rsidP="00FD4E5C">
            <w:pPr>
              <w:widowControl w:val="0"/>
              <w:spacing w:after="0" w:line="240" w:lineRule="auto"/>
              <w:ind w:firstLine="0"/>
              <w:contextualSpacing/>
              <w:jc w:val="left"/>
              <w:rPr>
                <w:color w:val="000000"/>
              </w:rPr>
            </w:pPr>
            <w:r>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r w:rsidR="0086370B" w:rsidRPr="001179C6" w14:paraId="296C2BA0" w14:textId="77777777" w:rsidTr="00EA1138">
        <w:trPr>
          <w:trHeight w:val="340"/>
        </w:trPr>
        <w:tc>
          <w:tcPr>
            <w:tcW w:w="1272" w:type="dxa"/>
          </w:tcPr>
          <w:p w14:paraId="163C2B65" w14:textId="5E355D0E" w:rsidR="0086370B" w:rsidRPr="00E11A3B" w:rsidRDefault="006768CD" w:rsidP="0086370B">
            <w:pPr>
              <w:widowControl w:val="0"/>
              <w:spacing w:after="0" w:line="240" w:lineRule="auto"/>
              <w:ind w:firstLine="0"/>
              <w:contextualSpacing/>
              <w:jc w:val="center"/>
              <w:rPr>
                <w:color w:val="000000"/>
              </w:rPr>
            </w:pPr>
            <w:r>
              <w:rPr>
                <w:color w:val="000000"/>
              </w:rPr>
              <w:t>2</w:t>
            </w:r>
            <w:r w:rsidR="0086370B" w:rsidRPr="00E11A3B">
              <w:rPr>
                <w:color w:val="000000"/>
              </w:rPr>
              <w:t>.17</w:t>
            </w:r>
          </w:p>
        </w:tc>
        <w:tc>
          <w:tcPr>
            <w:tcW w:w="3685" w:type="dxa"/>
          </w:tcPr>
          <w:p w14:paraId="1D5978FE" w14:textId="6576219B" w:rsidR="0086370B" w:rsidRPr="00E11A3B" w:rsidRDefault="0086370B" w:rsidP="0086370B">
            <w:pPr>
              <w:pStyle w:val="affffffff6"/>
              <w:spacing w:after="0" w:line="240" w:lineRule="auto"/>
              <w:contextualSpacing/>
            </w:pPr>
            <w:r w:rsidRPr="00E11A3B">
              <w:t>Отчет РБПО. Часть 3</w:t>
            </w:r>
          </w:p>
        </w:tc>
        <w:tc>
          <w:tcPr>
            <w:tcW w:w="3826" w:type="dxa"/>
          </w:tcPr>
          <w:p w14:paraId="0C835DB3" w14:textId="5FDC1485" w:rsidR="0086370B" w:rsidRPr="00E11A3B" w:rsidRDefault="0086370B" w:rsidP="0055511B">
            <w:pPr>
              <w:pStyle w:val="affffffff6"/>
              <w:spacing w:after="0" w:line="240" w:lineRule="auto"/>
              <w:contextualSpacing/>
              <w:rPr>
                <w:bCs/>
                <w:iCs/>
              </w:rPr>
            </w:pPr>
            <w:r w:rsidRPr="00E11A3B">
              <w:t>В соответс</w:t>
            </w:r>
            <w:r w:rsidR="00C17E87">
              <w:t>т</w:t>
            </w:r>
            <w:r w:rsidRPr="00E11A3B">
              <w:t>вии с п. 1.1.1 Приложения № 4 Описания объекта закупки должен содержать наборы артефактов требований процессов, как по базовым, так и по соответс</w:t>
            </w:r>
            <w:r w:rsidR="00C17E87">
              <w:t>т</w:t>
            </w:r>
            <w:r w:rsidRPr="00E11A3B">
              <w:t>вующим им расширенным процессам, по пунктам: Процесс 20, Процесс 21, Процесс 22, Процесс 23, Процесс 24</w:t>
            </w:r>
            <w:r w:rsidR="00E11A3B">
              <w:t>.</w:t>
            </w:r>
          </w:p>
        </w:tc>
        <w:tc>
          <w:tcPr>
            <w:tcW w:w="3348" w:type="dxa"/>
          </w:tcPr>
          <w:p w14:paraId="348A5D9B" w14:textId="77777777" w:rsidR="00384500" w:rsidRPr="001179C6" w:rsidRDefault="00384500" w:rsidP="00384500">
            <w:pPr>
              <w:widowControl w:val="0"/>
              <w:spacing w:after="0" w:line="240" w:lineRule="auto"/>
              <w:ind w:firstLine="0"/>
              <w:contextualSpacing/>
              <w:jc w:val="left"/>
              <w:rPr>
                <w:color w:val="000000"/>
              </w:rPr>
            </w:pPr>
            <w:r w:rsidRPr="001179C6">
              <w:rPr>
                <w:color w:val="000000"/>
              </w:rPr>
              <w:t>Подрядчик предоставляет:</w:t>
            </w:r>
          </w:p>
          <w:p w14:paraId="26AE6310" w14:textId="3B35CF83" w:rsidR="0086370B" w:rsidRPr="00E11A3B" w:rsidRDefault="00384500" w:rsidP="00384500">
            <w:pPr>
              <w:widowControl w:val="0"/>
              <w:spacing w:after="0" w:line="240" w:lineRule="auto"/>
              <w:ind w:firstLine="0"/>
              <w:contextualSpacing/>
              <w:jc w:val="left"/>
            </w:pPr>
            <w:r w:rsidRPr="001179C6">
              <w:rPr>
                <w:color w:val="000000"/>
              </w:rPr>
              <w:t xml:space="preserve">не позднее </w:t>
            </w:r>
            <w:r>
              <w:rPr>
                <w:b/>
                <w:color w:val="000000"/>
              </w:rPr>
              <w:t>1</w:t>
            </w:r>
            <w:r w:rsidRPr="00EC047D">
              <w:rPr>
                <w:b/>
                <w:color w:val="000000"/>
              </w:rPr>
              <w:t xml:space="preserve"> (</w:t>
            </w:r>
            <w:r>
              <w:rPr>
                <w:b/>
                <w:color w:val="000000"/>
              </w:rPr>
              <w:t>одного</w:t>
            </w:r>
            <w:r w:rsidRPr="00EC047D">
              <w:rPr>
                <w:b/>
                <w:color w:val="000000"/>
              </w:rPr>
              <w:t xml:space="preserve">) </w:t>
            </w:r>
            <w:r w:rsidRPr="001179C6">
              <w:rPr>
                <w:color w:val="000000"/>
              </w:rPr>
              <w:t>рабоч</w:t>
            </w:r>
            <w:r>
              <w:rPr>
                <w:color w:val="000000"/>
              </w:rPr>
              <w:t>его дня</w:t>
            </w:r>
            <w:r w:rsidRPr="001179C6">
              <w:rPr>
                <w:color w:val="000000"/>
              </w:rPr>
              <w:t xml:space="preserve"> </w:t>
            </w:r>
            <w:r>
              <w:rPr>
                <w:color w:val="000000"/>
              </w:rPr>
              <w:t>после</w:t>
            </w:r>
            <w:r w:rsidRPr="001179C6">
              <w:rPr>
                <w:color w:val="000000"/>
              </w:rPr>
              <w:t xml:space="preserve"> окончания выполнения работ по </w:t>
            </w:r>
            <w:r>
              <w:rPr>
                <w:color w:val="000000"/>
              </w:rPr>
              <w:t>2</w:t>
            </w:r>
            <w:r w:rsidRPr="001179C6">
              <w:rPr>
                <w:color w:val="000000"/>
              </w:rPr>
              <w:t> этапу</w:t>
            </w:r>
            <w:r w:rsidR="0086370B" w:rsidRPr="00E11A3B">
              <w:rPr>
                <w:color w:val="000000"/>
              </w:rPr>
              <w:t>.</w:t>
            </w:r>
          </w:p>
        </w:tc>
        <w:tc>
          <w:tcPr>
            <w:tcW w:w="2324" w:type="dxa"/>
          </w:tcPr>
          <w:p w14:paraId="0B1B17C9" w14:textId="3D10D668" w:rsidR="0086370B" w:rsidRPr="00E11A3B" w:rsidRDefault="00C14102" w:rsidP="0086370B">
            <w:pPr>
              <w:widowControl w:val="0"/>
              <w:spacing w:after="0" w:line="240" w:lineRule="auto"/>
              <w:ind w:firstLine="0"/>
              <w:contextualSpacing/>
              <w:jc w:val="left"/>
              <w:rPr>
                <w:color w:val="000000"/>
              </w:rPr>
            </w:pPr>
            <w:r w:rsidRPr="00E11A3B">
              <w:rPr>
                <w:color w:val="000000"/>
              </w:rPr>
              <w:t xml:space="preserve">В форме электронного документа, подписанного УКЭП уполномоченного лица Подрядчика, документ предоставляется в порядке, </w:t>
            </w:r>
            <w:r w:rsidR="00D86DC8">
              <w:rPr>
                <w:color w:val="000000"/>
              </w:rPr>
              <w:t>предусмотренном Методическим документом для Подрядчика (поставщика, исполнителя) по передаче отчетности в электронной форме.</w:t>
            </w:r>
          </w:p>
        </w:tc>
      </w:tr>
    </w:tbl>
    <w:p w14:paraId="202E5857" w14:textId="77777777" w:rsidR="0055511B" w:rsidRDefault="0055511B" w:rsidP="00D5401D">
      <w:pPr>
        <w:pStyle w:val="affc"/>
        <w:widowControl w:val="0"/>
        <w:spacing w:after="0" w:line="240" w:lineRule="auto"/>
        <w:ind w:firstLine="567"/>
        <w:contextualSpacing/>
        <w:rPr>
          <w:rFonts w:eastAsia="ヒラギノ角ゴ Pro W3"/>
          <w:color w:val="000000"/>
          <w:szCs w:val="24"/>
        </w:rPr>
      </w:pPr>
    </w:p>
    <w:p w14:paraId="0C9AFB76" w14:textId="77777777" w:rsidR="0055511B" w:rsidRDefault="0055511B" w:rsidP="00D5401D">
      <w:pPr>
        <w:pStyle w:val="affc"/>
        <w:widowControl w:val="0"/>
        <w:spacing w:after="0" w:line="240" w:lineRule="auto"/>
        <w:ind w:firstLine="567"/>
        <w:contextualSpacing/>
        <w:rPr>
          <w:rFonts w:eastAsia="ヒラギノ角ゴ Pro W3"/>
          <w:color w:val="000000"/>
          <w:szCs w:val="24"/>
        </w:rPr>
      </w:pPr>
    </w:p>
    <w:p w14:paraId="1504C69F" w14:textId="77777777" w:rsidR="0055511B" w:rsidRDefault="0055511B" w:rsidP="00D5401D">
      <w:pPr>
        <w:pStyle w:val="affc"/>
        <w:widowControl w:val="0"/>
        <w:spacing w:after="0" w:line="240" w:lineRule="auto"/>
        <w:ind w:firstLine="567"/>
        <w:contextualSpacing/>
        <w:rPr>
          <w:rFonts w:eastAsia="ヒラギノ角ゴ Pro W3"/>
          <w:color w:val="000000"/>
          <w:szCs w:val="24"/>
        </w:rPr>
      </w:pPr>
    </w:p>
    <w:p w14:paraId="0A1BA50A" w14:textId="60220ACA" w:rsidR="00D0472E" w:rsidRPr="001179C6" w:rsidRDefault="00FE153C" w:rsidP="00D5401D">
      <w:pPr>
        <w:pStyle w:val="affc"/>
        <w:widowControl w:val="0"/>
        <w:spacing w:after="0" w:line="240" w:lineRule="auto"/>
        <w:ind w:firstLine="567"/>
        <w:contextualSpacing/>
        <w:rPr>
          <w:rFonts w:eastAsia="ヒラギノ角ゴ Pro W3"/>
          <w:szCs w:val="24"/>
        </w:rPr>
      </w:pPr>
      <w:r w:rsidRPr="00CF4492">
        <w:rPr>
          <w:rFonts w:eastAsia="ヒラギノ角ゴ Pro W3"/>
          <w:color w:val="000000"/>
          <w:szCs w:val="24"/>
        </w:rPr>
        <w:t>Документы,</w:t>
      </w:r>
      <w:r w:rsidR="00CF4492" w:rsidRPr="00CF4492">
        <w:rPr>
          <w:rFonts w:eastAsia="ヒラギノ角ゴ Pro W3"/>
          <w:color w:val="000000"/>
          <w:szCs w:val="24"/>
        </w:rPr>
        <w:t xml:space="preserve"> предоставляемые</w:t>
      </w:r>
      <w:r w:rsidR="00D5401D" w:rsidRPr="00CF4492">
        <w:rPr>
          <w:color w:val="000000"/>
          <w:szCs w:val="24"/>
        </w:rPr>
        <w:t xml:space="preserve"> Заказчику </w:t>
      </w:r>
      <w:r w:rsidR="00CF4492" w:rsidRPr="00CF4492">
        <w:rPr>
          <w:color w:val="000000"/>
          <w:szCs w:val="24"/>
        </w:rPr>
        <w:t>на бумажном носителе</w:t>
      </w:r>
      <w:r w:rsidR="00D5401D" w:rsidRPr="00CF4492">
        <w:rPr>
          <w:color w:val="000000"/>
          <w:szCs w:val="24"/>
        </w:rPr>
        <w:t>, проши</w:t>
      </w:r>
      <w:r w:rsidR="00CF4492" w:rsidRPr="00CF4492">
        <w:rPr>
          <w:color w:val="000000"/>
          <w:szCs w:val="24"/>
        </w:rPr>
        <w:t>ваются</w:t>
      </w:r>
      <w:r w:rsidR="00D5401D" w:rsidRPr="00CF4492">
        <w:rPr>
          <w:color w:val="000000"/>
          <w:szCs w:val="24"/>
        </w:rPr>
        <w:t xml:space="preserve"> и подпис</w:t>
      </w:r>
      <w:r w:rsidR="00CF4492" w:rsidRPr="00CF4492">
        <w:rPr>
          <w:color w:val="000000"/>
          <w:szCs w:val="24"/>
        </w:rPr>
        <w:t>ываются</w:t>
      </w:r>
      <w:r w:rsidR="00D5401D" w:rsidRPr="00CF4492">
        <w:rPr>
          <w:color w:val="000000"/>
          <w:szCs w:val="24"/>
        </w:rPr>
        <w:t xml:space="preserve"> Подрядчиком, в указанном количестве экземпляров</w:t>
      </w:r>
      <w:r w:rsidR="00CF4492">
        <w:rPr>
          <w:color w:val="000000"/>
          <w:szCs w:val="24"/>
        </w:rPr>
        <w:t>.</w:t>
      </w:r>
    </w:p>
    <w:p w14:paraId="61972442" w14:textId="77777777" w:rsidR="00D0472E" w:rsidRPr="001179C6" w:rsidRDefault="00D5401D" w:rsidP="00D5401D">
      <w:pPr>
        <w:pStyle w:val="affc"/>
        <w:widowControl w:val="0"/>
        <w:spacing w:after="0" w:line="240" w:lineRule="auto"/>
        <w:ind w:firstLine="567"/>
        <w:contextualSpacing/>
        <w:rPr>
          <w:rFonts w:eastAsia="ヒラギノ角ゴ Pro W3"/>
          <w:szCs w:val="24"/>
        </w:rPr>
      </w:pPr>
      <w:r w:rsidRPr="001179C6">
        <w:rPr>
          <w:rFonts w:eastAsia="ヒラギノ角ゴ Pro W3"/>
          <w:szCs w:val="24"/>
        </w:rPr>
        <w:t>Подрядчик предоставляет Заказчику отчетные документы, подготовленные с учетом мотивированных замечаний Заказчика (при наличии), в сроки, установленные требованиями к порядку и сроку предоставления отчетных документов настоящего приложения к Описанию объекта закупки.</w:t>
      </w:r>
    </w:p>
    <w:p w14:paraId="7E56D795" w14:textId="100546F3" w:rsidR="00D0472E" w:rsidRPr="001179C6" w:rsidRDefault="00D5401D" w:rsidP="00D5401D">
      <w:pPr>
        <w:pStyle w:val="affc"/>
        <w:widowControl w:val="0"/>
        <w:spacing w:after="0" w:line="240" w:lineRule="auto"/>
        <w:ind w:firstLine="567"/>
        <w:contextualSpacing/>
        <w:rPr>
          <w:rFonts w:eastAsia="ヒラギノ角ゴ Pro W3"/>
          <w:szCs w:val="24"/>
        </w:rPr>
      </w:pPr>
      <w:r w:rsidRPr="001179C6">
        <w:rPr>
          <w:rFonts w:eastAsia="ヒラギノ角ゴ Pro W3"/>
          <w:szCs w:val="24"/>
        </w:rPr>
        <w:t xml:space="preserve">В соответствии с требованиями постановления Правительства Санкт-Петербурга от 24.10.2016 № 928 </w:t>
      </w:r>
      <w:r w:rsidR="007D2C4B">
        <w:rPr>
          <w:rFonts w:eastAsia="ヒラギノ角ゴ Pro W3"/>
          <w:szCs w:val="24"/>
        </w:rPr>
        <w:t>«</w:t>
      </w:r>
      <w:r w:rsidRPr="001179C6">
        <w:rPr>
          <w:rFonts w:eastAsia="ヒラギノ角ゴ Pro W3"/>
          <w:szCs w:val="24"/>
        </w:rPr>
        <w:t>О мерах по реализации постановления Правительства Российской Федерации от 06.07.2015 № 676</w:t>
      </w:r>
      <w:r w:rsidR="007D2C4B">
        <w:rPr>
          <w:rFonts w:eastAsia="ヒラギノ角ゴ Pro W3"/>
          <w:szCs w:val="24"/>
        </w:rPr>
        <w:t>»</w:t>
      </w:r>
      <w:r w:rsidRPr="001179C6">
        <w:rPr>
          <w:rFonts w:eastAsia="ヒラギノ角ゴ Pro W3"/>
          <w:szCs w:val="24"/>
        </w:rPr>
        <w:t xml:space="preserve"> комплект документов по каждому виду работ должен содержать на титульных листах отчетных документов гриф утверждения Ком</w:t>
      </w:r>
      <w:r w:rsidR="00C779E9" w:rsidRPr="001179C6">
        <w:rPr>
          <w:rFonts w:eastAsia="ヒラギノ角ゴ Pro W3"/>
          <w:szCs w:val="24"/>
        </w:rPr>
        <w:t xml:space="preserve">итета по информатизации и связи, за исключением отчетного документа </w:t>
      </w:r>
      <w:r w:rsidR="007D2C4B">
        <w:rPr>
          <w:rFonts w:eastAsia="ヒラギノ角ゴ Pro W3"/>
          <w:szCs w:val="24"/>
        </w:rPr>
        <w:t>«</w:t>
      </w:r>
      <w:r w:rsidR="00C779E9" w:rsidRPr="001179C6">
        <w:rPr>
          <w:rFonts w:eastAsia="ヒラギノ角ゴ Pro W3"/>
          <w:szCs w:val="24"/>
        </w:rPr>
        <w:t>Проект правового акта о вводе Системы в постоянную эксплуатацию</w:t>
      </w:r>
      <w:r w:rsidR="007D2C4B">
        <w:rPr>
          <w:rFonts w:eastAsia="ヒラギノ角ゴ Pro W3"/>
          <w:szCs w:val="24"/>
        </w:rPr>
        <w:t>»</w:t>
      </w:r>
      <w:r w:rsidR="00C779E9" w:rsidRPr="001179C6">
        <w:rPr>
          <w:rFonts w:eastAsia="ヒラギノ角ゴ Pro W3"/>
          <w:szCs w:val="24"/>
        </w:rPr>
        <w:t xml:space="preserve">, титульный лист которого должен содержать гриф согласования Комитета по информатизации и связи в соответствии с положениями постановления Правительства Санкт-Петербурга от 24.10.2016 № 928 </w:t>
      </w:r>
      <w:r w:rsidR="007D2C4B">
        <w:rPr>
          <w:rFonts w:eastAsia="ヒラギノ角ゴ Pro W3"/>
          <w:szCs w:val="24"/>
        </w:rPr>
        <w:t>«</w:t>
      </w:r>
      <w:r w:rsidR="00C779E9" w:rsidRPr="001179C6">
        <w:rPr>
          <w:rFonts w:eastAsia="ヒラギノ角ゴ Pro W3"/>
          <w:szCs w:val="24"/>
        </w:rPr>
        <w:t>О</w:t>
      </w:r>
      <w:r w:rsidR="00CA57D9" w:rsidRPr="001179C6">
        <w:rPr>
          <w:rFonts w:eastAsia="ヒラギノ角ゴ Pro W3"/>
          <w:szCs w:val="24"/>
        </w:rPr>
        <w:t> </w:t>
      </w:r>
      <w:r w:rsidR="00C779E9" w:rsidRPr="001179C6">
        <w:rPr>
          <w:rFonts w:eastAsia="ヒラギノ角ゴ Pro W3"/>
          <w:szCs w:val="24"/>
        </w:rPr>
        <w:t>мерах по реализации постановления Правительства Российской Федерации от 06.07.2015 № 676</w:t>
      </w:r>
      <w:r w:rsidR="007D2C4B">
        <w:rPr>
          <w:rFonts w:eastAsia="ヒラギノ角ゴ Pro W3"/>
          <w:szCs w:val="24"/>
        </w:rPr>
        <w:t>»</w:t>
      </w:r>
      <w:r w:rsidR="00C779E9" w:rsidRPr="001179C6">
        <w:rPr>
          <w:rFonts w:eastAsia="ヒラギノ角ゴ Pro W3"/>
          <w:szCs w:val="24"/>
        </w:rPr>
        <w:t>.</w:t>
      </w:r>
    </w:p>
    <w:p w14:paraId="649966A3" w14:textId="7AEFC7B2" w:rsidR="00D0472E" w:rsidRPr="001179C6" w:rsidRDefault="00D5401D" w:rsidP="00D5401D">
      <w:pPr>
        <w:pStyle w:val="affc"/>
        <w:widowControl w:val="0"/>
        <w:spacing w:after="0" w:line="240" w:lineRule="auto"/>
        <w:ind w:firstLine="567"/>
        <w:contextualSpacing/>
        <w:rPr>
          <w:rFonts w:eastAsia="ヒラギノ角ゴ Pro W3"/>
          <w:szCs w:val="24"/>
        </w:rPr>
      </w:pPr>
      <w:r w:rsidRPr="001179C6">
        <w:rPr>
          <w:rFonts w:eastAsia="ヒラギノ角ゴ Pro W3"/>
          <w:szCs w:val="24"/>
        </w:rPr>
        <w:t xml:space="preserve">В соответствии с </w:t>
      </w:r>
      <w:r w:rsidR="00695A8D" w:rsidRPr="001179C6">
        <w:rPr>
          <w:rFonts w:eastAsia="ヒラギノ角ゴ Pro W3"/>
          <w:szCs w:val="24"/>
        </w:rPr>
        <w:t xml:space="preserve">приказом Федерального архивного агентства от 31.07.2023 № 77 </w:t>
      </w:r>
      <w:r w:rsidR="007D2C4B">
        <w:rPr>
          <w:rFonts w:eastAsia="ヒラギノ角ゴ Pro W3"/>
          <w:szCs w:val="24"/>
        </w:rPr>
        <w:t>«</w:t>
      </w:r>
      <w:r w:rsidR="00695A8D" w:rsidRPr="001179C6">
        <w:rPr>
          <w:rFonts w:eastAsia="ヒラギノ角ゴ Pro W3"/>
          <w:szCs w:val="24"/>
        </w:rPr>
        <w:t>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w:t>
      </w:r>
      <w:r w:rsidR="00CA57D9" w:rsidRPr="001179C6">
        <w:rPr>
          <w:rFonts w:eastAsia="ヒラギノ角ゴ Pro W3"/>
          <w:szCs w:val="24"/>
        </w:rPr>
        <w:t> </w:t>
      </w:r>
      <w:r w:rsidR="00695A8D" w:rsidRPr="001179C6">
        <w:rPr>
          <w:rFonts w:eastAsia="ヒラギノ角ゴ Pro W3"/>
          <w:szCs w:val="24"/>
        </w:rPr>
        <w:t>государственных органах, органах местного самоуправления и организациях</w:t>
      </w:r>
      <w:r w:rsidR="007D2C4B">
        <w:rPr>
          <w:rFonts w:eastAsia="ヒラギノ角ゴ Pro W3"/>
          <w:szCs w:val="24"/>
        </w:rPr>
        <w:t>»</w:t>
      </w:r>
      <w:r w:rsidRPr="001179C6">
        <w:rPr>
          <w:rFonts w:eastAsia="ヒラギノ角ゴ Pro W3"/>
          <w:szCs w:val="24"/>
        </w:rPr>
        <w:t xml:space="preserve">, в случае, если отчетный документ </w:t>
      </w:r>
      <w:r w:rsidR="00CF4492">
        <w:rPr>
          <w:rFonts w:eastAsia="ヒラギノ角ゴ Pro W3"/>
          <w:szCs w:val="24"/>
        </w:rPr>
        <w:t xml:space="preserve">на бумажном носителе </w:t>
      </w:r>
      <w:r w:rsidRPr="001179C6">
        <w:rPr>
          <w:rFonts w:eastAsia="ヒラギノ角ゴ Pro W3"/>
          <w:szCs w:val="24"/>
        </w:rPr>
        <w:t>содержит более 250 листов, он должен быть разделен на тома.</w:t>
      </w:r>
    </w:p>
    <w:p w14:paraId="6C0370A0" w14:textId="7EF7590D" w:rsidR="00D0472E" w:rsidRPr="001179C6" w:rsidRDefault="00D5401D" w:rsidP="00D5401D">
      <w:pPr>
        <w:pStyle w:val="affc"/>
        <w:widowControl w:val="0"/>
        <w:spacing w:after="0" w:line="240" w:lineRule="auto"/>
        <w:ind w:firstLine="567"/>
        <w:contextualSpacing/>
        <w:rPr>
          <w:rFonts w:eastAsia="ヒラギノ角ゴ Pro W3"/>
          <w:szCs w:val="24"/>
        </w:rPr>
      </w:pPr>
      <w:r w:rsidRPr="001179C6">
        <w:rPr>
          <w:rFonts w:eastAsia="ヒラギノ角ゴ Pro W3"/>
          <w:szCs w:val="24"/>
        </w:rPr>
        <w:t>Проекты заявлений о государственной регистрации программ для ЭВМ и баз данных, реферат программы для ЭВМ, реферат базы данных, согласие автора на указание сведений об авторе, указанных в заявлении, согласие на обработку персональных данных Санкт</w:t>
      </w:r>
      <w:r w:rsidRPr="001179C6">
        <w:rPr>
          <w:rFonts w:eastAsia="ヒラギノ角ゴ Pro W3"/>
          <w:szCs w:val="24"/>
        </w:rPr>
        <w:noBreakHyphen/>
        <w:t xml:space="preserve">Петербургским государственным казенным учреждением </w:t>
      </w:r>
      <w:r w:rsidR="007D2C4B">
        <w:rPr>
          <w:rFonts w:eastAsia="ヒラギノ角ゴ Pro W3"/>
          <w:szCs w:val="24"/>
        </w:rPr>
        <w:t>«</w:t>
      </w:r>
      <w:r w:rsidRPr="001179C6">
        <w:rPr>
          <w:rFonts w:eastAsia="ヒラギノ角ゴ Pro W3"/>
          <w:szCs w:val="24"/>
        </w:rPr>
        <w:t>Управление информационных технологий и связи</w:t>
      </w:r>
      <w:r w:rsidR="007D2C4B">
        <w:rPr>
          <w:rFonts w:eastAsia="ヒラギノ角ゴ Pro W3"/>
          <w:szCs w:val="24"/>
        </w:rPr>
        <w:t>»</w:t>
      </w:r>
      <w:r w:rsidRPr="001179C6">
        <w:rPr>
          <w:rFonts w:eastAsia="ヒラギノ角ゴ Pro W3"/>
          <w:szCs w:val="24"/>
        </w:rPr>
        <w:t xml:space="preserve">, согласие на обработку персональных данных Роспатентом предоставляются Заказчику </w:t>
      </w:r>
      <w:r w:rsidR="00CF4492">
        <w:rPr>
          <w:rFonts w:eastAsia="ヒラギノ角ゴ Pro W3"/>
          <w:szCs w:val="24"/>
        </w:rPr>
        <w:t>на бумажном носителе</w:t>
      </w:r>
      <w:r w:rsidRPr="001179C6">
        <w:rPr>
          <w:rFonts w:eastAsia="ヒラギノ角ゴ Pro W3"/>
          <w:szCs w:val="24"/>
        </w:rPr>
        <w:t xml:space="preserve"> не </w:t>
      </w:r>
      <w:r w:rsidR="00A323EC" w:rsidRPr="001179C6">
        <w:rPr>
          <w:rFonts w:eastAsia="ヒラギノ角ゴ Pro W3"/>
          <w:szCs w:val="24"/>
        </w:rPr>
        <w:t>прошитыми</w:t>
      </w:r>
      <w:r w:rsidRPr="001179C6">
        <w:rPr>
          <w:rFonts w:eastAsia="ヒラギノ角ゴ Pro W3"/>
          <w:szCs w:val="24"/>
        </w:rPr>
        <w:t>. Проекты заявлений о государственной регистрации программ для ЭВМ и баз данных, дополнения к заявлениям (в случа</w:t>
      </w:r>
      <w:r w:rsidR="00CF4492">
        <w:rPr>
          <w:rFonts w:eastAsia="ヒラギノ角ゴ Pro W3"/>
          <w:szCs w:val="24"/>
        </w:rPr>
        <w:t>е необходимости), представляемые на бумажном но</w:t>
      </w:r>
      <w:r w:rsidR="00883CAB">
        <w:rPr>
          <w:rFonts w:eastAsia="ヒラギノ角ゴ Pro W3"/>
          <w:szCs w:val="24"/>
        </w:rPr>
        <w:t>с</w:t>
      </w:r>
      <w:r w:rsidR="00CF4492">
        <w:rPr>
          <w:rFonts w:eastAsia="ヒラギノ角ゴ Pro W3"/>
          <w:szCs w:val="24"/>
        </w:rPr>
        <w:t xml:space="preserve">ителе, </w:t>
      </w:r>
      <w:r w:rsidRPr="001179C6">
        <w:rPr>
          <w:rFonts w:eastAsia="ヒラギノ角ゴ Pro W3"/>
          <w:szCs w:val="24"/>
        </w:rPr>
        <w:t>печатаются двусторонней печатью на одном листе.</w:t>
      </w:r>
    </w:p>
    <w:p w14:paraId="5B049C2A" w14:textId="11C9EEB5" w:rsidR="00D0472E" w:rsidRPr="001179C6" w:rsidRDefault="00D5401D" w:rsidP="00D5401D">
      <w:pPr>
        <w:pStyle w:val="affc"/>
        <w:widowControl w:val="0"/>
        <w:spacing w:after="0" w:line="240" w:lineRule="auto"/>
        <w:ind w:firstLine="567"/>
        <w:contextualSpacing/>
        <w:rPr>
          <w:rFonts w:eastAsia="ヒラギノ角ゴ Pro W3"/>
          <w:szCs w:val="24"/>
        </w:rPr>
      </w:pPr>
      <w:r w:rsidRPr="001179C6">
        <w:rPr>
          <w:rFonts w:eastAsia="ヒラギノ角ゴ Pro W3"/>
          <w:szCs w:val="24"/>
        </w:rPr>
        <w:t>Депонируемые материалы, идентифицирующие программы для ЭВМ или базы данных, разработанные (</w:t>
      </w:r>
      <w:r w:rsidR="00735CC5">
        <w:rPr>
          <w:color w:val="000000"/>
        </w:rPr>
        <w:t>модифицированные</w:t>
      </w:r>
      <w:r w:rsidRPr="001179C6">
        <w:rPr>
          <w:rFonts w:eastAsia="ヒラギノ角ゴ Pro W3"/>
          <w:szCs w:val="24"/>
        </w:rPr>
        <w:t xml:space="preserve">) в целях исполнения настоящего контракта, представляются в электронной форме на машиночитаемых носителях в формате PDF/A. Если представленная на регистрацию база данных содержит аудиовидеоматериалы, то примеры таких материалов представляются в форматах </w:t>
      </w:r>
      <w:r w:rsidRPr="001179C6">
        <w:rPr>
          <w:rFonts w:eastAsia="ヒラギノ角ゴ Pro W3"/>
          <w:szCs w:val="24"/>
          <w:lang w:val="en-US"/>
        </w:rPr>
        <w:t>MP</w:t>
      </w:r>
      <w:r w:rsidRPr="001179C6">
        <w:rPr>
          <w:rFonts w:eastAsia="ヒラギノ角ゴ Pro W3"/>
          <w:szCs w:val="24"/>
        </w:rPr>
        <w:t xml:space="preserve">3, </w:t>
      </w:r>
      <w:r w:rsidRPr="001179C6">
        <w:rPr>
          <w:rFonts w:eastAsia="ヒラギノ角ゴ Pro W3"/>
          <w:szCs w:val="24"/>
          <w:lang w:val="en-US"/>
        </w:rPr>
        <w:t>A</w:t>
      </w:r>
      <w:r w:rsidRPr="001179C6">
        <w:rPr>
          <w:rFonts w:eastAsia="ヒラギノ角ゴ Pro W3"/>
          <w:szCs w:val="24"/>
        </w:rPr>
        <w:t>VI, MPEG-2, J</w:t>
      </w:r>
      <w:r w:rsidRPr="001179C6">
        <w:rPr>
          <w:rFonts w:eastAsia="ヒラギノ角ゴ Pro W3"/>
          <w:szCs w:val="24"/>
          <w:lang w:val="en-US"/>
        </w:rPr>
        <w:t>PE</w:t>
      </w:r>
      <w:r w:rsidRPr="001179C6">
        <w:rPr>
          <w:rFonts w:eastAsia="ヒラギノ角ゴ Pro W3"/>
          <w:szCs w:val="24"/>
        </w:rPr>
        <w:t>G (</w:t>
      </w:r>
      <w:r w:rsidRPr="001179C6">
        <w:rPr>
          <w:rFonts w:eastAsia="ヒラギノ角ゴ Pro W3"/>
          <w:szCs w:val="24"/>
          <w:lang w:val="en-US"/>
        </w:rPr>
        <w:t>JPG</w:t>
      </w:r>
      <w:r w:rsidRPr="001179C6">
        <w:rPr>
          <w:rFonts w:eastAsia="ヒラギノ角ゴ Pro W3"/>
          <w:szCs w:val="24"/>
        </w:rPr>
        <w:t>). Депонируемые материалы на каждую программу для ЭВМ или базу данных представляются на отдельном машиночитаемом носителе. Машиночитаемый носитель должен удовлетворять следующим требованиям:</w:t>
      </w:r>
    </w:p>
    <w:p w14:paraId="5AE7E2C7" w14:textId="77777777" w:rsidR="00D0472E" w:rsidRPr="001179C6" w:rsidRDefault="00D5401D" w:rsidP="00D5401D">
      <w:pPr>
        <w:pStyle w:val="affc"/>
        <w:widowControl w:val="0"/>
        <w:spacing w:after="0" w:line="240" w:lineRule="auto"/>
        <w:ind w:firstLine="567"/>
        <w:contextualSpacing/>
        <w:rPr>
          <w:rFonts w:eastAsia="ヒラギノ角ゴ Pro W3"/>
          <w:szCs w:val="24"/>
        </w:rPr>
      </w:pPr>
      <w:r w:rsidRPr="001179C6">
        <w:rPr>
          <w:rFonts w:eastAsia="ヒラギノ角ゴ Pro W3"/>
          <w:szCs w:val="24"/>
        </w:rPr>
        <w:t>не должен допускать последующую запись на него информации и должен позволять осуществлять многократное считывание записанной на нем информации;</w:t>
      </w:r>
    </w:p>
    <w:p w14:paraId="4604C8F1" w14:textId="5DF36BF0" w:rsidR="00D0472E" w:rsidRPr="001179C6" w:rsidRDefault="00D5401D" w:rsidP="00D5401D">
      <w:pPr>
        <w:pStyle w:val="affc"/>
        <w:widowControl w:val="0"/>
        <w:spacing w:after="0" w:line="240" w:lineRule="auto"/>
        <w:ind w:firstLine="567"/>
        <w:contextualSpacing/>
        <w:rPr>
          <w:rFonts w:eastAsia="ヒラギノ角ゴ Pro W3"/>
          <w:szCs w:val="24"/>
        </w:rPr>
      </w:pPr>
      <w:r w:rsidRPr="001179C6">
        <w:rPr>
          <w:rFonts w:eastAsia="ヒラギノ角ゴ Pro W3"/>
          <w:szCs w:val="24"/>
        </w:rPr>
        <w:t xml:space="preserve">должен иметь надпись на лицевой поверхности носителя, не влияющую на свойства чтения носителя, либо прикрепленный к упаковке носителя постоянным образом ярлык, где печатными буквами указываются наименование Заказчика (Санкт-Петербургское государственное казенное учреждение </w:t>
      </w:r>
      <w:r w:rsidR="007D2C4B">
        <w:rPr>
          <w:rFonts w:eastAsia="ヒラギノ角ゴ Pro W3"/>
          <w:szCs w:val="24"/>
        </w:rPr>
        <w:t>«</w:t>
      </w:r>
      <w:r w:rsidRPr="001179C6">
        <w:rPr>
          <w:rFonts w:eastAsia="ヒラギノ角ゴ Pro W3"/>
          <w:szCs w:val="24"/>
        </w:rPr>
        <w:t>Управление информационных технологий и связи</w:t>
      </w:r>
      <w:r w:rsidR="007D2C4B">
        <w:rPr>
          <w:rFonts w:eastAsia="ヒラギノ角ゴ Pro W3"/>
          <w:szCs w:val="24"/>
        </w:rPr>
        <w:t>»</w:t>
      </w:r>
      <w:r w:rsidRPr="001179C6">
        <w:rPr>
          <w:rFonts w:eastAsia="ヒラギノ角ゴ Pro W3"/>
          <w:szCs w:val="24"/>
        </w:rPr>
        <w:t>), название программы для ЭВМ или базы данных и дата, на которую произведена запись.</w:t>
      </w:r>
    </w:p>
    <w:p w14:paraId="409D9E32" w14:textId="77777777" w:rsidR="00D0472E" w:rsidRPr="001179C6" w:rsidRDefault="00D0472E">
      <w:pPr>
        <w:pStyle w:val="affc"/>
        <w:widowControl w:val="0"/>
        <w:ind w:firstLine="567"/>
        <w:rPr>
          <w:szCs w:val="24"/>
        </w:rPr>
      </w:pPr>
    </w:p>
    <w:p w14:paraId="79CAAA12" w14:textId="77777777" w:rsidR="00D0472E" w:rsidRPr="001179C6" w:rsidRDefault="00D0472E">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2"/>
        <w:rPr>
          <w:b/>
          <w:sz w:val="26"/>
          <w:szCs w:val="26"/>
          <w:lang w:eastAsia="en-US"/>
        </w:rPr>
        <w:sectPr w:rsidR="00D0472E" w:rsidRPr="001179C6" w:rsidSect="006918FC">
          <w:pgSz w:w="16838" w:h="11906" w:orient="landscape"/>
          <w:pgMar w:top="709" w:right="1134" w:bottom="426" w:left="1134" w:header="709" w:footer="709" w:gutter="0"/>
          <w:cols w:space="708"/>
          <w:docGrid w:linePitch="360"/>
        </w:sectPr>
      </w:pPr>
    </w:p>
    <w:p w14:paraId="6EEB606F" w14:textId="3681CE71" w:rsidR="00D0472E" w:rsidRPr="001179C6" w:rsidRDefault="00D5401D" w:rsidP="00D5401D">
      <w:pPr>
        <w:pStyle w:val="affffffff8"/>
        <w:spacing w:before="0" w:after="0" w:line="240" w:lineRule="auto"/>
        <w:contextualSpacing/>
      </w:pPr>
      <w:bookmarkStart w:id="15" w:name="_Hlk225421735"/>
      <w:r w:rsidRPr="001179C6">
        <w:t xml:space="preserve">Приложение № </w:t>
      </w:r>
      <w:r w:rsidR="00623A74">
        <w:t>6</w:t>
      </w:r>
      <w:r w:rsidRPr="001179C6">
        <w:br/>
        <w:t>к Описанию объекта закупки</w:t>
      </w:r>
    </w:p>
    <w:p w14:paraId="56DF71BE" w14:textId="77777777" w:rsidR="00D0472E" w:rsidRPr="001179C6" w:rsidRDefault="00D0472E" w:rsidP="00D5401D">
      <w:pPr>
        <w:spacing w:after="0" w:line="240" w:lineRule="auto"/>
        <w:contextualSpacing/>
        <w:rPr>
          <w:bCs/>
        </w:rPr>
      </w:pPr>
    </w:p>
    <w:p w14:paraId="551B63C2" w14:textId="77777777" w:rsidR="00D0472E" w:rsidRPr="001179C6" w:rsidRDefault="00D0472E" w:rsidP="00D5401D">
      <w:pPr>
        <w:spacing w:after="0" w:line="240" w:lineRule="auto"/>
        <w:contextualSpacing/>
        <w:rPr>
          <w:bCs/>
        </w:rPr>
      </w:pPr>
    </w:p>
    <w:p w14:paraId="16CEEC3C" w14:textId="77777777" w:rsidR="00D0472E" w:rsidRPr="001179C6" w:rsidRDefault="00D0472E" w:rsidP="00D5401D">
      <w:pPr>
        <w:spacing w:after="0" w:line="240" w:lineRule="auto"/>
        <w:contextualSpacing/>
        <w:rPr>
          <w:bCs/>
        </w:rPr>
      </w:pPr>
    </w:p>
    <w:p w14:paraId="1B497CB6" w14:textId="77777777" w:rsidR="00D0472E" w:rsidRPr="001179C6" w:rsidRDefault="00D5401D" w:rsidP="00D5401D">
      <w:pPr>
        <w:spacing w:after="0" w:line="240" w:lineRule="auto"/>
        <w:contextualSpacing/>
        <w:jc w:val="center"/>
        <w:rPr>
          <w:b/>
        </w:rPr>
      </w:pPr>
      <w:r w:rsidRPr="001179C6">
        <w:rPr>
          <w:rStyle w:val="affffffff5"/>
        </w:rPr>
        <w:t>РЕКОМЕНДУЕМЫЕ ФОРМЫ</w:t>
      </w:r>
      <w:r w:rsidRPr="001179C6">
        <w:rPr>
          <w:b/>
        </w:rPr>
        <w:br w:type="textWrapping" w:clear="all"/>
      </w:r>
      <w:r w:rsidRPr="001179C6">
        <w:rPr>
          <w:b/>
          <w:bCs/>
        </w:rPr>
        <w:t>отчетных документов</w:t>
      </w:r>
    </w:p>
    <w:bookmarkEnd w:id="15"/>
    <w:p w14:paraId="6D420D75" w14:textId="77777777" w:rsidR="00D0472E" w:rsidRPr="001179C6" w:rsidRDefault="00D0472E" w:rsidP="00D5401D">
      <w:pPr>
        <w:spacing w:after="0" w:line="240" w:lineRule="auto"/>
        <w:contextualSpacing/>
        <w:jc w:val="center"/>
        <w:rPr>
          <w:bCs/>
        </w:rPr>
      </w:pPr>
    </w:p>
    <w:p w14:paraId="33857A2B" w14:textId="77777777" w:rsidR="00D0472E" w:rsidRPr="001179C6" w:rsidRDefault="00D5401D" w:rsidP="0000457A">
      <w:pPr>
        <w:pStyle w:val="18"/>
        <w:numPr>
          <w:ilvl w:val="0"/>
          <w:numId w:val="53"/>
        </w:numPr>
        <w:ind w:left="142"/>
      </w:pPr>
      <w:r w:rsidRPr="001179C6">
        <w:t xml:space="preserve">Акт о принадлежности исключительных прав на результаты интеллектуальной деятельности </w:t>
      </w:r>
    </w:p>
    <w:p w14:paraId="22ACA3C2" w14:textId="77777777" w:rsidR="00D0472E" w:rsidRPr="001179C6" w:rsidRDefault="00D0472E" w:rsidP="00D5401D">
      <w:pPr>
        <w:spacing w:after="0" w:line="240" w:lineRule="auto"/>
        <w:contextualSpacing/>
      </w:pPr>
    </w:p>
    <w:p w14:paraId="5412FEAD" w14:textId="77777777" w:rsidR="00D0472E" w:rsidRPr="001179C6" w:rsidRDefault="00D5401D" w:rsidP="00015703">
      <w:pPr>
        <w:spacing w:after="0" w:line="240" w:lineRule="auto"/>
        <w:ind w:firstLine="0"/>
        <w:contextualSpacing/>
        <w:jc w:val="center"/>
        <w:rPr>
          <w:b/>
          <w:szCs w:val="26"/>
        </w:rPr>
      </w:pPr>
      <w:r w:rsidRPr="001179C6">
        <w:rPr>
          <w:b/>
          <w:szCs w:val="26"/>
        </w:rPr>
        <w:t>АКТ</w:t>
      </w:r>
    </w:p>
    <w:p w14:paraId="77C10B56" w14:textId="77777777" w:rsidR="00D0472E" w:rsidRPr="001179C6" w:rsidRDefault="00D5401D" w:rsidP="00015703">
      <w:pPr>
        <w:spacing w:after="0" w:line="240" w:lineRule="auto"/>
        <w:ind w:firstLine="0"/>
        <w:contextualSpacing/>
        <w:jc w:val="center"/>
        <w:rPr>
          <w:b/>
          <w:szCs w:val="26"/>
        </w:rPr>
      </w:pPr>
      <w:r w:rsidRPr="001179C6">
        <w:rPr>
          <w:b/>
          <w:szCs w:val="26"/>
        </w:rPr>
        <w:t xml:space="preserve">о принадлежности исключительных прав </w:t>
      </w:r>
      <w:r w:rsidRPr="001179C6">
        <w:rPr>
          <w:b/>
          <w:szCs w:val="26"/>
        </w:rPr>
        <w:br/>
      </w:r>
      <w:r w:rsidRPr="001179C6">
        <w:rPr>
          <w:b/>
          <w:bCs/>
          <w:szCs w:val="26"/>
        </w:rPr>
        <w:t>на результаты интеллектуальной деятельности</w:t>
      </w:r>
      <w:r w:rsidRPr="001179C6">
        <w:rPr>
          <w:b/>
          <w:szCs w:val="26"/>
        </w:rPr>
        <w:t xml:space="preserve"> </w:t>
      </w:r>
    </w:p>
    <w:p w14:paraId="43DCCFF0" w14:textId="77777777" w:rsidR="00D0472E" w:rsidRPr="001179C6" w:rsidRDefault="00D0472E" w:rsidP="00D5401D">
      <w:pPr>
        <w:spacing w:after="0" w:line="240" w:lineRule="auto"/>
        <w:contextualSpacing/>
        <w:rPr>
          <w:sz w:val="26"/>
          <w:szCs w:val="26"/>
        </w:rPr>
      </w:pPr>
    </w:p>
    <w:p w14:paraId="09220108" w14:textId="56DFE40D" w:rsidR="00D0472E" w:rsidRPr="001179C6" w:rsidRDefault="00D5401D" w:rsidP="00D5401D">
      <w:pPr>
        <w:spacing w:after="0" w:line="240" w:lineRule="auto"/>
        <w:contextualSpacing/>
      </w:pPr>
      <w:r w:rsidRPr="001179C6">
        <w:t>Санкт-Петербург</w:t>
      </w:r>
      <w:r w:rsidRPr="001179C6">
        <w:tab/>
      </w:r>
      <w:r w:rsidRPr="001179C6">
        <w:tab/>
      </w:r>
      <w:r w:rsidRPr="001179C6">
        <w:tab/>
      </w:r>
      <w:r w:rsidRPr="001179C6">
        <w:tab/>
      </w:r>
      <w:r w:rsidRPr="001179C6">
        <w:tab/>
      </w:r>
      <w:r w:rsidRPr="001179C6">
        <w:tab/>
      </w:r>
      <w:r w:rsidRPr="001179C6">
        <w:tab/>
      </w:r>
      <w:r w:rsidRPr="001179C6">
        <w:tab/>
      </w:r>
      <w:r w:rsidRPr="001179C6">
        <w:tab/>
      </w:r>
      <w:r w:rsidRPr="001179C6">
        <w:tab/>
      </w:r>
      <w:r w:rsidRPr="001179C6">
        <w:tab/>
      </w:r>
      <w:r w:rsidRPr="001179C6">
        <w:tab/>
      </w:r>
      <w:r w:rsidRPr="001179C6">
        <w:tab/>
        <w:t xml:space="preserve">                                                                                    </w:t>
      </w:r>
      <w:r w:rsidR="007D2C4B">
        <w:t>«</w:t>
      </w:r>
      <w:r w:rsidRPr="001179C6">
        <w:t>__</w:t>
      </w:r>
      <w:r w:rsidR="007D2C4B">
        <w:t>»</w:t>
      </w:r>
      <w:r w:rsidRPr="001179C6">
        <w:t xml:space="preserve"> ________ 20ХХ</w:t>
      </w:r>
    </w:p>
    <w:p w14:paraId="788E5762" w14:textId="77777777" w:rsidR="00D0472E" w:rsidRPr="001179C6" w:rsidRDefault="00D0472E" w:rsidP="00D5401D">
      <w:pPr>
        <w:spacing w:after="0" w:line="240" w:lineRule="auto"/>
        <w:contextualSpacing/>
        <w:rPr>
          <w:sz w:val="26"/>
          <w:szCs w:val="26"/>
        </w:rPr>
      </w:pPr>
    </w:p>
    <w:p w14:paraId="07BB55BF" w14:textId="1E37D66A" w:rsidR="00D0472E" w:rsidRPr="001179C6" w:rsidRDefault="00D5401D" w:rsidP="00D5401D">
      <w:pPr>
        <w:widowControl w:val="0"/>
        <w:tabs>
          <w:tab w:val="left" w:pos="1560"/>
        </w:tabs>
        <w:spacing w:after="0" w:line="240" w:lineRule="auto"/>
        <w:ind w:firstLine="567"/>
        <w:contextualSpacing/>
      </w:pPr>
      <w:r w:rsidRPr="001179C6">
        <w:t xml:space="preserve">Санкт-Петербургское государственное казенное учреждение </w:t>
      </w:r>
      <w:r w:rsidR="007D2C4B">
        <w:t>«</w:t>
      </w:r>
      <w:r w:rsidRPr="001179C6">
        <w:t>Управление информационных технологий и связи</w:t>
      </w:r>
      <w:r w:rsidR="007D2C4B">
        <w:t>»</w:t>
      </w:r>
      <w:r w:rsidRPr="001179C6">
        <w:t xml:space="preserve"> </w:t>
      </w:r>
      <w:r w:rsidRPr="001179C6">
        <w:rPr>
          <w:bCs/>
        </w:rPr>
        <w:t xml:space="preserve">(далее – СПб ГКУ </w:t>
      </w:r>
      <w:r w:rsidR="007D2C4B">
        <w:rPr>
          <w:bCs/>
        </w:rPr>
        <w:t>«</w:t>
      </w:r>
      <w:r w:rsidRPr="001179C6">
        <w:rPr>
          <w:bCs/>
        </w:rPr>
        <w:t>УИТС</w:t>
      </w:r>
      <w:r w:rsidR="007D2C4B">
        <w:rPr>
          <w:bCs/>
        </w:rPr>
        <w:t>»</w:t>
      </w:r>
      <w:r w:rsidRPr="001179C6">
        <w:rPr>
          <w:bCs/>
        </w:rPr>
        <w:t>)</w:t>
      </w:r>
      <w:r w:rsidRPr="001179C6">
        <w:t xml:space="preserve"> в лице </w:t>
      </w:r>
      <w:r w:rsidR="00CE30BA">
        <w:t>заместителя директора по цифровой трансформации</w:t>
      </w:r>
      <w:r w:rsidRPr="001179C6">
        <w:t xml:space="preserve"> &lt;ФИО&gt;, действующего на основании Устава и доверенности от _________ № ____ и &lt;наименование организации подрядчика&gt; (далее – &lt;краткое наименование организации Подрядчика&gt;) в лице &lt;должность, ФИО представителя Подрядчика&gt;, действующего на основании &lt;наименование документа&gt;, (далее – </w:t>
      </w:r>
      <w:r w:rsidR="007D2C4B">
        <w:t>«</w:t>
      </w:r>
      <w:r w:rsidRPr="001179C6">
        <w:t>Стороны</w:t>
      </w:r>
      <w:r w:rsidR="007D2C4B">
        <w:t>»</w:t>
      </w:r>
      <w:r w:rsidRPr="001179C6">
        <w:t>) составили настоящий Акт о нижеследующем:</w:t>
      </w:r>
    </w:p>
    <w:p w14:paraId="38D53FB4" w14:textId="02E2CB63" w:rsidR="00D0472E" w:rsidRPr="001179C6" w:rsidRDefault="00D5401D" w:rsidP="004977E6">
      <w:pPr>
        <w:widowControl w:val="0"/>
        <w:numPr>
          <w:ilvl w:val="0"/>
          <w:numId w:val="21"/>
        </w:numPr>
        <w:tabs>
          <w:tab w:val="left" w:pos="284"/>
          <w:tab w:val="left" w:pos="851"/>
          <w:tab w:val="left" w:pos="1276"/>
        </w:tabs>
        <w:autoSpaceDE w:val="0"/>
        <w:autoSpaceDN w:val="0"/>
        <w:adjustRightInd w:val="0"/>
        <w:spacing w:after="0" w:line="240" w:lineRule="auto"/>
        <w:ind w:left="0" w:firstLine="567"/>
        <w:contextualSpacing/>
      </w:pPr>
      <w:r w:rsidRPr="001179C6">
        <w:t>С даты подписания Сторонами настоящего Акта &lt;наименование организации подрядчика&gt;, являясь Подрядчиком по государственному контракту Санкт-Петербурга &lt;номер, дата государственного контракта Санкт-Петербурга&gt; на выполнение работ &lt;наименование работ&gt; (далее – государственный контракт Санкт-Петербурга), отказывается от претензий на и</w:t>
      </w:r>
      <w:r w:rsidRPr="001179C6">
        <w:rPr>
          <w:bCs/>
        </w:rPr>
        <w:t>сключительные права на результаты интеллектуальной деятельности</w:t>
      </w:r>
      <w:r w:rsidRPr="001179C6">
        <w:t xml:space="preserve">, разработанные и (или) </w:t>
      </w:r>
      <w:r w:rsidR="00735CC5">
        <w:t>модифицированные</w:t>
      </w:r>
      <w:r w:rsidRPr="001179C6">
        <w:t xml:space="preserve"> в целях исполнения обязательств по государственному контракту Санкт-Петербурга, в составе следующих </w:t>
      </w:r>
      <w:r w:rsidRPr="001179C6">
        <w:rPr>
          <w:bCs/>
        </w:rPr>
        <w:t>изобретений, полезных моделей, промышленных образцов, программ для электронных вычислительных машин, баз данных, топологий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w:t>
      </w:r>
      <w:r w:rsidRPr="001179C6">
        <w:t xml:space="preserve"> (далее – Объекты): </w:t>
      </w:r>
    </w:p>
    <w:p w14:paraId="67F9A285" w14:textId="5887D769" w:rsidR="00D0472E" w:rsidRPr="001179C6" w:rsidRDefault="00D5401D" w:rsidP="00D5401D">
      <w:pPr>
        <w:tabs>
          <w:tab w:val="left" w:pos="284"/>
          <w:tab w:val="left" w:pos="851"/>
          <w:tab w:val="left" w:pos="1276"/>
        </w:tabs>
        <w:autoSpaceDN w:val="0"/>
        <w:spacing w:after="0" w:line="240" w:lineRule="auto"/>
        <w:ind w:firstLine="567"/>
        <w:contextualSpacing/>
      </w:pPr>
      <w:r w:rsidRPr="001179C6">
        <w:t>&lt;перечень изобретений/полезных моделей/промышленных образцов/программ для электронных вычислительных машин/баз данных/топологий/интегральных микросхем/потенциально патентоспособных технических решений/секретов производства (ноу-хау)/иных результатов интеллектуальной деятельности&gt;</w:t>
      </w:r>
      <w:r w:rsidR="00965B6B" w:rsidRPr="001179C6">
        <w:rPr>
          <w:rStyle w:val="affff9"/>
        </w:rPr>
        <w:footnoteReference w:id="73"/>
      </w:r>
      <w:r w:rsidRPr="001179C6">
        <w:t>.</w:t>
      </w:r>
    </w:p>
    <w:p w14:paraId="6EDCC91E" w14:textId="767C3A5D" w:rsidR="00D0472E" w:rsidRPr="001179C6" w:rsidRDefault="00D5401D" w:rsidP="004977E6">
      <w:pPr>
        <w:widowControl w:val="0"/>
        <w:numPr>
          <w:ilvl w:val="0"/>
          <w:numId w:val="21"/>
        </w:numPr>
        <w:tabs>
          <w:tab w:val="left" w:pos="284"/>
          <w:tab w:val="left" w:pos="851"/>
          <w:tab w:val="left" w:pos="1276"/>
          <w:tab w:val="left" w:pos="1701"/>
        </w:tabs>
        <w:autoSpaceDE w:val="0"/>
        <w:autoSpaceDN w:val="0"/>
        <w:adjustRightInd w:val="0"/>
        <w:spacing w:after="0" w:line="240" w:lineRule="auto"/>
        <w:ind w:left="0" w:firstLine="567"/>
        <w:contextualSpacing/>
        <w:rPr>
          <w:sz w:val="26"/>
          <w:szCs w:val="26"/>
        </w:rPr>
      </w:pPr>
      <w:r w:rsidRPr="001179C6">
        <w:t xml:space="preserve">Исключительные права на Объекты принадлежат субъекту Российской Федерации </w:t>
      </w:r>
      <w:r w:rsidRPr="001179C6">
        <w:rPr>
          <w:bCs/>
        </w:rPr>
        <w:t>городу федерального значения Санкт-Петербургу</w:t>
      </w:r>
      <w:r w:rsidRPr="001179C6">
        <w:t>, от имени которого выступает Санкт</w:t>
      </w:r>
      <w:r w:rsidRPr="001179C6">
        <w:noBreakHyphen/>
        <w:t xml:space="preserve">Петербургское государственное казенное учреждение </w:t>
      </w:r>
      <w:r w:rsidR="007D2C4B">
        <w:t>«</w:t>
      </w:r>
      <w:r w:rsidRPr="001179C6">
        <w:t>Управление информационных технологий и связи</w:t>
      </w:r>
      <w:r w:rsidR="007D2C4B">
        <w:t>»</w:t>
      </w:r>
      <w:r w:rsidRPr="001179C6">
        <w:t>.</w:t>
      </w:r>
    </w:p>
    <w:tbl>
      <w:tblPr>
        <w:tblW w:w="9498" w:type="dxa"/>
        <w:tblLayout w:type="fixed"/>
        <w:tblLook w:val="04A0" w:firstRow="1" w:lastRow="0" w:firstColumn="1" w:lastColumn="0" w:noHBand="0" w:noVBand="1"/>
      </w:tblPr>
      <w:tblGrid>
        <w:gridCol w:w="5247"/>
        <w:gridCol w:w="4251"/>
      </w:tblGrid>
      <w:tr w:rsidR="00D0472E" w:rsidRPr="001179C6" w14:paraId="6EDC2163" w14:textId="77777777">
        <w:tc>
          <w:tcPr>
            <w:tcW w:w="5247" w:type="dxa"/>
          </w:tcPr>
          <w:p w14:paraId="271C66F5" w14:textId="77777777" w:rsidR="00D0472E" w:rsidRPr="001179C6" w:rsidRDefault="00D0472E" w:rsidP="00D5401D">
            <w:pPr>
              <w:widowControl w:val="0"/>
              <w:spacing w:after="0" w:line="240" w:lineRule="auto"/>
              <w:ind w:firstLine="0"/>
              <w:contextualSpacing/>
              <w:outlineLvl w:val="0"/>
              <w:rPr>
                <w:b/>
              </w:rPr>
            </w:pPr>
          </w:p>
          <w:p w14:paraId="07A67D94" w14:textId="4DABB584" w:rsidR="00D0472E" w:rsidRPr="001179C6" w:rsidRDefault="00D5401D" w:rsidP="00D5401D">
            <w:pPr>
              <w:spacing w:after="0" w:line="240" w:lineRule="auto"/>
              <w:ind w:firstLine="0"/>
              <w:contextualSpacing/>
              <w:outlineLvl w:val="0"/>
              <w:rPr>
                <w:b/>
              </w:rPr>
            </w:pPr>
            <w:r w:rsidRPr="001179C6">
              <w:rPr>
                <w:b/>
              </w:rPr>
              <w:t xml:space="preserve">СПб ГКУ </w:t>
            </w:r>
            <w:r w:rsidR="007D2C4B">
              <w:rPr>
                <w:b/>
              </w:rPr>
              <w:t>«</w:t>
            </w:r>
            <w:r w:rsidRPr="001179C6">
              <w:rPr>
                <w:b/>
              </w:rPr>
              <w:t>УИТС</w:t>
            </w:r>
            <w:r w:rsidR="007D2C4B">
              <w:rPr>
                <w:b/>
              </w:rPr>
              <w:t>»</w:t>
            </w:r>
          </w:p>
          <w:p w14:paraId="192C4F90" w14:textId="77777777" w:rsidR="00D0472E" w:rsidRPr="001179C6" w:rsidRDefault="00D0472E" w:rsidP="00D5401D">
            <w:pPr>
              <w:widowControl w:val="0"/>
              <w:spacing w:after="0" w:line="240" w:lineRule="auto"/>
              <w:ind w:firstLine="0"/>
              <w:contextualSpacing/>
              <w:outlineLvl w:val="0"/>
              <w:rPr>
                <w:bCs/>
              </w:rPr>
            </w:pPr>
          </w:p>
          <w:p w14:paraId="53F51503" w14:textId="77777777" w:rsidR="00D0472E" w:rsidRPr="001179C6" w:rsidRDefault="00D5401D" w:rsidP="00D5401D">
            <w:pPr>
              <w:spacing w:after="0" w:line="240" w:lineRule="auto"/>
              <w:ind w:firstLine="0"/>
              <w:contextualSpacing/>
              <w:rPr>
                <w:bCs/>
              </w:rPr>
            </w:pPr>
            <w:r w:rsidRPr="001179C6">
              <w:rPr>
                <w:bCs/>
              </w:rPr>
              <w:t>191144, Санкт-Петербург,</w:t>
            </w:r>
          </w:p>
          <w:p w14:paraId="7C33FBCA" w14:textId="77777777" w:rsidR="00D0472E" w:rsidRPr="001179C6" w:rsidRDefault="00D5401D" w:rsidP="00D5401D">
            <w:pPr>
              <w:spacing w:after="0" w:line="240" w:lineRule="auto"/>
              <w:ind w:firstLine="0"/>
              <w:contextualSpacing/>
              <w:rPr>
                <w:bCs/>
              </w:rPr>
            </w:pPr>
            <w:r w:rsidRPr="001179C6">
              <w:rPr>
                <w:bCs/>
              </w:rPr>
              <w:t>вн.тер.г. муниципальный округ Смольнинское,</w:t>
            </w:r>
          </w:p>
          <w:p w14:paraId="714F5D34" w14:textId="77777777" w:rsidR="00D0472E" w:rsidRPr="001179C6" w:rsidRDefault="00D5401D" w:rsidP="00D5401D">
            <w:pPr>
              <w:spacing w:after="0" w:line="240" w:lineRule="auto"/>
              <w:ind w:firstLine="0"/>
              <w:contextualSpacing/>
              <w:rPr>
                <w:bCs/>
              </w:rPr>
            </w:pPr>
            <w:r w:rsidRPr="001179C6">
              <w:rPr>
                <w:bCs/>
              </w:rPr>
              <w:t>ул. Новгородская, д. 20,</w:t>
            </w:r>
          </w:p>
          <w:p w14:paraId="0CB79898" w14:textId="77777777" w:rsidR="00D0472E" w:rsidRPr="001179C6" w:rsidRDefault="00D5401D" w:rsidP="00D5401D">
            <w:pPr>
              <w:spacing w:after="0" w:line="240" w:lineRule="auto"/>
              <w:ind w:firstLine="0"/>
              <w:contextualSpacing/>
              <w:rPr>
                <w:bCs/>
              </w:rPr>
            </w:pPr>
            <w:r w:rsidRPr="001179C6">
              <w:rPr>
                <w:bCs/>
              </w:rPr>
              <w:t>литера А, часть пом. 2-Н</w:t>
            </w:r>
          </w:p>
          <w:p w14:paraId="7A65A6B4" w14:textId="77777777" w:rsidR="00D0472E" w:rsidRPr="001179C6" w:rsidRDefault="00D5401D" w:rsidP="00D5401D">
            <w:pPr>
              <w:spacing w:after="0" w:line="240" w:lineRule="auto"/>
              <w:ind w:firstLine="0"/>
              <w:contextualSpacing/>
            </w:pPr>
            <w:r w:rsidRPr="001179C6">
              <w:t>ИНН 7842444610</w:t>
            </w:r>
          </w:p>
          <w:p w14:paraId="28B93D08" w14:textId="77777777" w:rsidR="00D0472E" w:rsidRPr="001179C6" w:rsidRDefault="00D5401D" w:rsidP="00D5401D">
            <w:pPr>
              <w:spacing w:after="0" w:line="240" w:lineRule="auto"/>
              <w:ind w:firstLine="0"/>
              <w:contextualSpacing/>
            </w:pPr>
            <w:r w:rsidRPr="001179C6">
              <w:t>КПП 784201001</w:t>
            </w:r>
          </w:p>
          <w:p w14:paraId="65671646" w14:textId="77777777" w:rsidR="00D0472E" w:rsidRPr="001179C6" w:rsidRDefault="00D5401D" w:rsidP="00D5401D">
            <w:pPr>
              <w:spacing w:after="0" w:line="240" w:lineRule="auto"/>
              <w:ind w:firstLine="0"/>
              <w:contextualSpacing/>
            </w:pPr>
            <w:r w:rsidRPr="001179C6">
              <w:t>ОГРН 1117847006617</w:t>
            </w:r>
          </w:p>
          <w:p w14:paraId="3ECE6860" w14:textId="77777777" w:rsidR="00D0472E" w:rsidRPr="001179C6" w:rsidRDefault="00D5401D" w:rsidP="00D5401D">
            <w:pPr>
              <w:spacing w:after="0" w:line="240" w:lineRule="auto"/>
              <w:ind w:firstLine="0"/>
              <w:contextualSpacing/>
            </w:pPr>
            <w:r w:rsidRPr="001179C6">
              <w:t>ОКПО 69251796</w:t>
            </w:r>
          </w:p>
          <w:p w14:paraId="0F8708C3" w14:textId="77777777" w:rsidR="00D0472E" w:rsidRPr="001179C6" w:rsidRDefault="00D5401D" w:rsidP="00D5401D">
            <w:pPr>
              <w:spacing w:after="0" w:line="240" w:lineRule="auto"/>
              <w:ind w:firstLine="0"/>
              <w:contextualSpacing/>
            </w:pPr>
            <w:r w:rsidRPr="001179C6">
              <w:t>л/с № 0710002</w:t>
            </w:r>
          </w:p>
          <w:p w14:paraId="4A67EB2B" w14:textId="77777777" w:rsidR="00D0472E" w:rsidRPr="001179C6" w:rsidRDefault="00D5401D" w:rsidP="00D5401D">
            <w:pPr>
              <w:spacing w:after="0" w:line="240" w:lineRule="auto"/>
              <w:ind w:firstLine="0"/>
              <w:contextualSpacing/>
            </w:pPr>
            <w:r w:rsidRPr="001179C6">
              <w:t>в Комитете финансов Санкт-Петербурга</w:t>
            </w:r>
          </w:p>
          <w:p w14:paraId="0FB5B1A8" w14:textId="77777777" w:rsidR="00D0472E" w:rsidRPr="001179C6" w:rsidRDefault="00D5401D" w:rsidP="00D5401D">
            <w:pPr>
              <w:spacing w:after="0" w:line="240" w:lineRule="auto"/>
              <w:ind w:firstLine="0"/>
              <w:contextualSpacing/>
            </w:pPr>
            <w:r w:rsidRPr="001179C6">
              <w:t>ОКОПФ 75204</w:t>
            </w:r>
          </w:p>
          <w:p w14:paraId="486D3620" w14:textId="77777777" w:rsidR="00D0472E" w:rsidRPr="001179C6" w:rsidRDefault="00D5401D" w:rsidP="00D5401D">
            <w:pPr>
              <w:spacing w:after="0" w:line="240" w:lineRule="auto"/>
              <w:ind w:firstLine="0"/>
              <w:contextualSpacing/>
            </w:pPr>
            <w:r w:rsidRPr="001179C6">
              <w:t>ОКТМО 40911000</w:t>
            </w:r>
          </w:p>
          <w:p w14:paraId="20C23707" w14:textId="77777777" w:rsidR="00D0472E" w:rsidRPr="001179C6" w:rsidRDefault="00D5401D" w:rsidP="00D5401D">
            <w:pPr>
              <w:spacing w:after="0" w:line="240" w:lineRule="auto"/>
              <w:ind w:firstLine="0"/>
              <w:contextualSpacing/>
            </w:pPr>
            <w:r w:rsidRPr="001179C6">
              <w:t>ОКОГУ 2300280</w:t>
            </w:r>
          </w:p>
          <w:p w14:paraId="55C5D35F" w14:textId="77777777" w:rsidR="00D0472E" w:rsidRPr="001179C6" w:rsidRDefault="00D5401D" w:rsidP="00D5401D">
            <w:pPr>
              <w:pStyle w:val="2ff"/>
              <w:shd w:val="clear" w:color="auto" w:fill="auto"/>
              <w:spacing w:after="0" w:line="240" w:lineRule="auto"/>
              <w:ind w:firstLine="0"/>
              <w:contextualSpacing/>
              <w:rPr>
                <w:sz w:val="24"/>
                <w:szCs w:val="24"/>
              </w:rPr>
            </w:pPr>
            <w:r w:rsidRPr="001179C6">
              <w:rPr>
                <w:sz w:val="24"/>
                <w:szCs w:val="24"/>
              </w:rPr>
              <w:t>тел. 8 (812) 576-2264</w:t>
            </w:r>
          </w:p>
          <w:p w14:paraId="214AB676" w14:textId="77777777" w:rsidR="00D0472E" w:rsidRPr="001179C6" w:rsidRDefault="00D5401D" w:rsidP="00D5401D">
            <w:pPr>
              <w:widowControl w:val="0"/>
              <w:spacing w:after="0" w:line="240" w:lineRule="auto"/>
              <w:ind w:firstLine="0"/>
              <w:contextualSpacing/>
              <w:outlineLvl w:val="0"/>
              <w:rPr>
                <w:b/>
              </w:rPr>
            </w:pPr>
            <w:r w:rsidRPr="001179C6">
              <w:rPr>
                <w:lang w:val="en-US"/>
              </w:rPr>
              <w:t>e</w:t>
            </w:r>
            <w:r w:rsidRPr="001179C6">
              <w:t>-</w:t>
            </w:r>
            <w:r w:rsidRPr="001179C6">
              <w:rPr>
                <w:lang w:val="en-US"/>
              </w:rPr>
              <w:t>mail</w:t>
            </w:r>
            <w:r w:rsidRPr="001179C6">
              <w:t xml:space="preserve">: </w:t>
            </w:r>
            <w:r w:rsidRPr="001179C6">
              <w:rPr>
                <w:lang w:val="en-US"/>
              </w:rPr>
              <w:t>uits</w:t>
            </w:r>
            <w:r w:rsidRPr="001179C6">
              <w:t>@</w:t>
            </w:r>
            <w:r w:rsidRPr="001179C6">
              <w:rPr>
                <w:lang w:val="en-US"/>
              </w:rPr>
              <w:t>uits</w:t>
            </w:r>
            <w:r w:rsidRPr="001179C6">
              <w:t>.</w:t>
            </w:r>
            <w:r w:rsidRPr="001179C6">
              <w:rPr>
                <w:lang w:val="en-US"/>
              </w:rPr>
              <w:t>spb</w:t>
            </w:r>
            <w:r w:rsidRPr="001179C6">
              <w:t>.</w:t>
            </w:r>
            <w:r w:rsidRPr="001179C6">
              <w:rPr>
                <w:lang w:val="en-US"/>
              </w:rPr>
              <w:t>ru</w:t>
            </w:r>
            <w:r w:rsidRPr="001179C6">
              <w:t xml:space="preserve"> </w:t>
            </w:r>
          </w:p>
        </w:tc>
        <w:tc>
          <w:tcPr>
            <w:tcW w:w="4251" w:type="dxa"/>
          </w:tcPr>
          <w:p w14:paraId="4A468344" w14:textId="77777777" w:rsidR="00D0472E" w:rsidRPr="001179C6" w:rsidRDefault="00D0472E" w:rsidP="00D5401D">
            <w:pPr>
              <w:widowControl w:val="0"/>
              <w:spacing w:after="0" w:line="240" w:lineRule="auto"/>
              <w:ind w:firstLine="0"/>
              <w:contextualSpacing/>
              <w:rPr>
                <w:b/>
                <w:u w:val="single"/>
              </w:rPr>
            </w:pPr>
          </w:p>
          <w:p w14:paraId="0E269C9A" w14:textId="584AD810" w:rsidR="00D0472E" w:rsidRPr="001179C6" w:rsidRDefault="00D5401D" w:rsidP="00D5401D">
            <w:pPr>
              <w:widowControl w:val="0"/>
              <w:spacing w:after="0" w:line="240" w:lineRule="auto"/>
              <w:ind w:firstLine="0"/>
              <w:contextualSpacing/>
              <w:jc w:val="left"/>
              <w:rPr>
                <w:b/>
              </w:rPr>
            </w:pPr>
            <w:r w:rsidRPr="001179C6">
              <w:t>&lt;</w:t>
            </w:r>
            <w:r w:rsidR="00095EBB" w:rsidRPr="001179C6">
              <w:rPr>
                <w:b/>
              </w:rPr>
              <w:t>Наименование организации П</w:t>
            </w:r>
            <w:r w:rsidRPr="001179C6">
              <w:rPr>
                <w:b/>
              </w:rPr>
              <w:t>одрядчика</w:t>
            </w:r>
            <w:r w:rsidRPr="001179C6">
              <w:t>&gt;</w:t>
            </w:r>
          </w:p>
          <w:p w14:paraId="7A526BB3" w14:textId="77777777" w:rsidR="00D0472E" w:rsidRPr="001179C6" w:rsidRDefault="00D0472E" w:rsidP="00D5401D">
            <w:pPr>
              <w:widowControl w:val="0"/>
              <w:spacing w:after="0" w:line="240" w:lineRule="auto"/>
              <w:ind w:firstLine="0"/>
              <w:contextualSpacing/>
              <w:rPr>
                <w:lang w:eastAsia="en-US"/>
              </w:rPr>
            </w:pPr>
          </w:p>
          <w:p w14:paraId="46FAB53A" w14:textId="77777777" w:rsidR="00D0472E" w:rsidRPr="001179C6" w:rsidRDefault="00D5401D" w:rsidP="00D5401D">
            <w:pPr>
              <w:widowControl w:val="0"/>
              <w:spacing w:after="0" w:line="240" w:lineRule="auto"/>
              <w:ind w:firstLine="0"/>
              <w:contextualSpacing/>
              <w:rPr>
                <w:lang w:eastAsia="en-US"/>
              </w:rPr>
            </w:pPr>
            <w:r w:rsidRPr="001179C6">
              <w:rPr>
                <w:lang w:eastAsia="en-US"/>
              </w:rPr>
              <w:t>&lt;Адрес&gt;</w:t>
            </w:r>
          </w:p>
          <w:p w14:paraId="1B074E03" w14:textId="77777777" w:rsidR="00D0472E" w:rsidRPr="001179C6" w:rsidRDefault="00D0472E" w:rsidP="00D5401D">
            <w:pPr>
              <w:widowControl w:val="0"/>
              <w:spacing w:after="0" w:line="240" w:lineRule="auto"/>
              <w:ind w:firstLine="0"/>
              <w:contextualSpacing/>
              <w:rPr>
                <w:lang w:eastAsia="en-US"/>
              </w:rPr>
            </w:pPr>
          </w:p>
          <w:p w14:paraId="024877B3" w14:textId="77777777" w:rsidR="00D0472E" w:rsidRPr="001179C6" w:rsidRDefault="00D5401D" w:rsidP="00D5401D">
            <w:pPr>
              <w:widowControl w:val="0"/>
              <w:spacing w:after="0" w:line="240" w:lineRule="auto"/>
              <w:ind w:firstLine="0"/>
              <w:contextualSpacing/>
              <w:rPr>
                <w:lang w:eastAsia="en-US"/>
              </w:rPr>
            </w:pPr>
            <w:r w:rsidRPr="001179C6">
              <w:rPr>
                <w:lang w:eastAsia="en-US"/>
              </w:rPr>
              <w:t xml:space="preserve">ИНН </w:t>
            </w:r>
          </w:p>
          <w:p w14:paraId="3124C0C1" w14:textId="77777777" w:rsidR="00D0472E" w:rsidRPr="001179C6" w:rsidRDefault="00D5401D" w:rsidP="00D5401D">
            <w:pPr>
              <w:widowControl w:val="0"/>
              <w:spacing w:after="0" w:line="240" w:lineRule="auto"/>
              <w:ind w:firstLine="0"/>
              <w:contextualSpacing/>
              <w:rPr>
                <w:lang w:eastAsia="en-US"/>
              </w:rPr>
            </w:pPr>
            <w:r w:rsidRPr="001179C6">
              <w:rPr>
                <w:lang w:eastAsia="en-US"/>
              </w:rPr>
              <w:t>ОГРН</w:t>
            </w:r>
          </w:p>
          <w:p w14:paraId="6A0384D4" w14:textId="77777777" w:rsidR="00D0472E" w:rsidRPr="001179C6" w:rsidRDefault="00D5401D" w:rsidP="00D5401D">
            <w:pPr>
              <w:widowControl w:val="0"/>
              <w:spacing w:after="0" w:line="240" w:lineRule="auto"/>
              <w:ind w:firstLine="0"/>
              <w:contextualSpacing/>
              <w:rPr>
                <w:lang w:eastAsia="en-US"/>
              </w:rPr>
            </w:pPr>
            <w:r w:rsidRPr="001179C6">
              <w:rPr>
                <w:lang w:eastAsia="en-US"/>
              </w:rPr>
              <w:t>Е-</w:t>
            </w:r>
            <w:r w:rsidRPr="001179C6">
              <w:rPr>
                <w:lang w:val="en-US" w:eastAsia="en-US"/>
              </w:rPr>
              <w:t>mail</w:t>
            </w:r>
            <w:r w:rsidRPr="001179C6">
              <w:rPr>
                <w:lang w:eastAsia="en-US"/>
              </w:rPr>
              <w:t xml:space="preserve">: </w:t>
            </w:r>
          </w:p>
          <w:p w14:paraId="240BAC42" w14:textId="77777777" w:rsidR="00D0472E" w:rsidRPr="001179C6" w:rsidRDefault="00D5401D" w:rsidP="00D5401D">
            <w:pPr>
              <w:widowControl w:val="0"/>
              <w:spacing w:after="0" w:line="240" w:lineRule="auto"/>
              <w:ind w:firstLine="0"/>
              <w:contextualSpacing/>
              <w:rPr>
                <w:b/>
              </w:rPr>
            </w:pPr>
            <w:r w:rsidRPr="001179C6">
              <w:rPr>
                <w:lang w:eastAsia="en-US"/>
              </w:rPr>
              <w:t xml:space="preserve">тел. </w:t>
            </w:r>
            <w:r w:rsidRPr="001179C6">
              <w:rPr>
                <w:lang w:eastAsia="en-US"/>
              </w:rPr>
              <w:br/>
              <w:t xml:space="preserve">факс: </w:t>
            </w:r>
          </w:p>
        </w:tc>
      </w:tr>
      <w:tr w:rsidR="00D0472E" w:rsidRPr="001179C6" w14:paraId="51279421" w14:textId="77777777">
        <w:trPr>
          <w:trHeight w:val="1401"/>
        </w:trPr>
        <w:tc>
          <w:tcPr>
            <w:tcW w:w="5247" w:type="dxa"/>
          </w:tcPr>
          <w:p w14:paraId="0DF9C2C3" w14:textId="77777777" w:rsidR="00D0472E" w:rsidRPr="001179C6" w:rsidRDefault="00D0472E" w:rsidP="00D5401D">
            <w:pPr>
              <w:spacing w:after="0" w:line="240" w:lineRule="auto"/>
              <w:ind w:firstLine="0"/>
              <w:contextualSpacing/>
              <w:jc w:val="left"/>
              <w:rPr>
                <w:b/>
              </w:rPr>
            </w:pPr>
          </w:p>
          <w:p w14:paraId="41B1669E" w14:textId="24DD814F" w:rsidR="00D0472E" w:rsidRPr="001179C6" w:rsidRDefault="003E2CBB" w:rsidP="00D5401D">
            <w:pPr>
              <w:spacing w:after="0" w:line="240" w:lineRule="auto"/>
              <w:ind w:firstLine="0"/>
              <w:contextualSpacing/>
              <w:jc w:val="left"/>
              <w:rPr>
                <w:b/>
              </w:rPr>
            </w:pPr>
            <w:r>
              <w:rPr>
                <w:b/>
              </w:rPr>
              <w:t>З</w:t>
            </w:r>
            <w:r w:rsidR="00D5401D" w:rsidRPr="001179C6">
              <w:rPr>
                <w:b/>
              </w:rPr>
              <w:t>аместитель директора</w:t>
            </w:r>
            <w:r w:rsidR="00D5401D" w:rsidRPr="001179C6">
              <w:t xml:space="preserve"> </w:t>
            </w:r>
            <w:r w:rsidR="00D5401D" w:rsidRPr="001179C6">
              <w:br/>
            </w:r>
            <w:r>
              <w:rPr>
                <w:b/>
              </w:rPr>
              <w:t>по цифровой трансформации</w:t>
            </w:r>
            <w:r>
              <w:rPr>
                <w:b/>
              </w:rPr>
              <w:br/>
            </w:r>
            <w:r w:rsidR="00D5401D" w:rsidRPr="001179C6">
              <w:rPr>
                <w:b/>
              </w:rPr>
              <w:t xml:space="preserve">СПб ГКУ </w:t>
            </w:r>
            <w:r w:rsidR="007D2C4B">
              <w:rPr>
                <w:b/>
              </w:rPr>
              <w:t>«</w:t>
            </w:r>
            <w:r w:rsidR="00D5401D" w:rsidRPr="001179C6">
              <w:rPr>
                <w:b/>
              </w:rPr>
              <w:t>УИТС</w:t>
            </w:r>
            <w:r w:rsidR="007D2C4B">
              <w:rPr>
                <w:b/>
              </w:rPr>
              <w:t>»</w:t>
            </w:r>
          </w:p>
          <w:p w14:paraId="4DBA8294" w14:textId="77777777" w:rsidR="00D0472E" w:rsidRPr="001179C6" w:rsidRDefault="00D0472E" w:rsidP="00D5401D">
            <w:pPr>
              <w:widowControl w:val="0"/>
              <w:spacing w:after="0" w:line="240" w:lineRule="auto"/>
              <w:ind w:firstLine="0"/>
              <w:contextualSpacing/>
              <w:jc w:val="left"/>
              <w:rPr>
                <w:b/>
              </w:rPr>
            </w:pPr>
          </w:p>
          <w:p w14:paraId="0730570A" w14:textId="77777777" w:rsidR="00D0472E" w:rsidRPr="001179C6" w:rsidRDefault="00D5401D" w:rsidP="00D5401D">
            <w:pPr>
              <w:widowControl w:val="0"/>
              <w:spacing w:after="0" w:line="240" w:lineRule="auto"/>
              <w:ind w:firstLine="0"/>
              <w:contextualSpacing/>
              <w:jc w:val="left"/>
              <w:rPr>
                <w:b/>
              </w:rPr>
            </w:pPr>
            <w:r w:rsidRPr="001179C6">
              <w:rPr>
                <w:b/>
              </w:rPr>
              <w:t>_________ФИО</w:t>
            </w:r>
          </w:p>
          <w:p w14:paraId="6487C3FE" w14:textId="586EF709" w:rsidR="00D0472E" w:rsidRPr="001179C6" w:rsidRDefault="00D0472E" w:rsidP="00D5401D">
            <w:pPr>
              <w:widowControl w:val="0"/>
              <w:spacing w:after="0" w:line="240" w:lineRule="auto"/>
              <w:ind w:firstLine="0"/>
              <w:contextualSpacing/>
              <w:jc w:val="left"/>
              <w:rPr>
                <w:b/>
              </w:rPr>
            </w:pPr>
          </w:p>
        </w:tc>
        <w:tc>
          <w:tcPr>
            <w:tcW w:w="4251" w:type="dxa"/>
          </w:tcPr>
          <w:p w14:paraId="4776CB4D" w14:textId="77777777" w:rsidR="00D0472E" w:rsidRPr="001179C6" w:rsidRDefault="00D0472E" w:rsidP="00D5401D">
            <w:pPr>
              <w:widowControl w:val="0"/>
              <w:spacing w:after="0" w:line="240" w:lineRule="auto"/>
              <w:ind w:firstLine="0"/>
              <w:contextualSpacing/>
              <w:jc w:val="left"/>
              <w:rPr>
                <w:b/>
              </w:rPr>
            </w:pPr>
          </w:p>
          <w:p w14:paraId="3362359F" w14:textId="77777777" w:rsidR="00D0472E" w:rsidRPr="001179C6" w:rsidRDefault="00D5401D" w:rsidP="00D5401D">
            <w:pPr>
              <w:widowControl w:val="0"/>
              <w:spacing w:after="0" w:line="240" w:lineRule="auto"/>
              <w:ind w:firstLine="0"/>
              <w:contextualSpacing/>
              <w:jc w:val="left"/>
              <w:rPr>
                <w:b/>
              </w:rPr>
            </w:pPr>
            <w:r w:rsidRPr="001179C6">
              <w:rPr>
                <w:b/>
              </w:rPr>
              <w:t>&lt;Должность</w:t>
            </w:r>
            <w:r w:rsidRPr="001179C6">
              <w:t xml:space="preserve"> </w:t>
            </w:r>
            <w:r w:rsidRPr="001179C6">
              <w:rPr>
                <w:b/>
              </w:rPr>
              <w:t>представителя Подрядчика&gt;</w:t>
            </w:r>
          </w:p>
          <w:p w14:paraId="59AFD6C6" w14:textId="77777777" w:rsidR="00D0472E" w:rsidRPr="001179C6" w:rsidRDefault="00D0472E" w:rsidP="00D5401D">
            <w:pPr>
              <w:widowControl w:val="0"/>
              <w:spacing w:after="0" w:line="240" w:lineRule="auto"/>
              <w:ind w:firstLine="0"/>
              <w:contextualSpacing/>
              <w:jc w:val="left"/>
              <w:rPr>
                <w:b/>
              </w:rPr>
            </w:pPr>
          </w:p>
          <w:p w14:paraId="49CF44BE" w14:textId="77777777" w:rsidR="00D0472E" w:rsidRPr="001179C6" w:rsidRDefault="00D5401D" w:rsidP="00D5401D">
            <w:pPr>
              <w:widowControl w:val="0"/>
              <w:spacing w:after="0" w:line="240" w:lineRule="auto"/>
              <w:ind w:firstLine="0"/>
              <w:contextualSpacing/>
              <w:jc w:val="left"/>
              <w:rPr>
                <w:b/>
              </w:rPr>
            </w:pPr>
            <w:r w:rsidRPr="001179C6">
              <w:rPr>
                <w:b/>
              </w:rPr>
              <w:t>__________&lt;ФИО&gt;</w:t>
            </w:r>
          </w:p>
          <w:p w14:paraId="2F8D0C8F" w14:textId="0262C105" w:rsidR="00D0472E" w:rsidRPr="001179C6" w:rsidRDefault="00D0472E" w:rsidP="00D5401D">
            <w:pPr>
              <w:widowControl w:val="0"/>
              <w:spacing w:after="0" w:line="240" w:lineRule="auto"/>
              <w:ind w:firstLine="0"/>
              <w:contextualSpacing/>
              <w:jc w:val="left"/>
            </w:pPr>
          </w:p>
        </w:tc>
      </w:tr>
    </w:tbl>
    <w:p w14:paraId="766A8915" w14:textId="77777777" w:rsidR="00D0472E" w:rsidRPr="001179C6" w:rsidRDefault="00D5401D" w:rsidP="00D5401D">
      <w:pPr>
        <w:widowControl w:val="0"/>
        <w:tabs>
          <w:tab w:val="left" w:pos="567"/>
          <w:tab w:val="left" w:pos="1134"/>
          <w:tab w:val="left" w:pos="1418"/>
        </w:tabs>
        <w:autoSpaceDE w:val="0"/>
        <w:autoSpaceDN w:val="0"/>
        <w:adjustRightInd w:val="0"/>
        <w:spacing w:after="0" w:line="240" w:lineRule="auto"/>
        <w:contextualSpacing/>
        <w:outlineLvl w:val="0"/>
        <w:rPr>
          <w:b/>
        </w:rPr>
      </w:pPr>
      <w:r w:rsidRPr="001179C6">
        <w:rPr>
          <w:b/>
        </w:rPr>
        <w:br w:type="page"/>
      </w:r>
    </w:p>
    <w:p w14:paraId="7019D553" w14:textId="6B28DB37" w:rsidR="00D0472E" w:rsidRPr="001179C6" w:rsidRDefault="00D5401D" w:rsidP="0000457A">
      <w:pPr>
        <w:pStyle w:val="18"/>
        <w:ind w:left="0"/>
      </w:pPr>
      <w:r w:rsidRPr="001179C6">
        <w:t xml:space="preserve">Согласие на обработку персональных данных Санкт-Петербургским государственным казенным учреждением </w:t>
      </w:r>
      <w:r w:rsidR="007D2C4B">
        <w:t>«</w:t>
      </w:r>
      <w:r w:rsidRPr="001179C6">
        <w:t>Управление информационных технологий и связи</w:t>
      </w:r>
      <w:r w:rsidR="007D2C4B">
        <w:t>»</w:t>
      </w:r>
    </w:p>
    <w:p w14:paraId="2A19C42B" w14:textId="77AA9FF3" w:rsidR="00D0472E" w:rsidRPr="001179C6" w:rsidRDefault="00D5401D" w:rsidP="002F2801">
      <w:pPr>
        <w:autoSpaceDE w:val="0"/>
        <w:autoSpaceDN w:val="0"/>
        <w:adjustRightInd w:val="0"/>
        <w:spacing w:after="0" w:line="240" w:lineRule="auto"/>
        <w:ind w:left="5812" w:firstLine="0"/>
        <w:contextualSpacing/>
      </w:pPr>
      <w:r w:rsidRPr="001179C6">
        <w:t xml:space="preserve">В СПб ГКУ </w:t>
      </w:r>
      <w:r w:rsidR="007D2C4B">
        <w:t>«</w:t>
      </w:r>
      <w:r w:rsidRPr="001179C6">
        <w:t>УИТС</w:t>
      </w:r>
      <w:r w:rsidR="007D2C4B">
        <w:t>»</w:t>
      </w:r>
    </w:p>
    <w:p w14:paraId="39877891" w14:textId="77777777" w:rsidR="00D0472E" w:rsidRPr="001179C6" w:rsidRDefault="00D5401D" w:rsidP="002F2801">
      <w:pPr>
        <w:spacing w:after="0" w:line="240" w:lineRule="auto"/>
        <w:ind w:left="5812" w:firstLine="0"/>
        <w:contextualSpacing/>
        <w:rPr>
          <w:bCs/>
        </w:rPr>
      </w:pPr>
      <w:r w:rsidRPr="001179C6">
        <w:rPr>
          <w:bCs/>
        </w:rPr>
        <w:t>ул. Новгородская, д. 20,</w:t>
      </w:r>
    </w:p>
    <w:p w14:paraId="1D292F71" w14:textId="77777777" w:rsidR="00D0472E" w:rsidRPr="001179C6" w:rsidRDefault="00D5401D" w:rsidP="002F2801">
      <w:pPr>
        <w:autoSpaceDE w:val="0"/>
        <w:autoSpaceDN w:val="0"/>
        <w:adjustRightInd w:val="0"/>
        <w:spacing w:after="0" w:line="240" w:lineRule="auto"/>
        <w:ind w:left="5812" w:firstLine="0"/>
        <w:contextualSpacing/>
      </w:pPr>
      <w:r w:rsidRPr="001179C6">
        <w:rPr>
          <w:bCs/>
        </w:rPr>
        <w:t>литера А, часть пом. 2-Н</w:t>
      </w:r>
      <w:r w:rsidRPr="001179C6">
        <w:rPr>
          <w:rFonts w:eastAsia="ヒラギノ角ゴ Pro W3"/>
          <w:lang w:eastAsia="en-US"/>
        </w:rPr>
        <w:t>,</w:t>
      </w:r>
      <w:r w:rsidRPr="001179C6">
        <w:t xml:space="preserve"> </w:t>
      </w:r>
      <w:r w:rsidRPr="001179C6">
        <w:br/>
      </w:r>
      <w:r w:rsidRPr="001179C6">
        <w:rPr>
          <w:rFonts w:eastAsia="ヒラギノ角ゴ Pro W3"/>
          <w:lang w:eastAsia="en-US"/>
        </w:rPr>
        <w:t xml:space="preserve">вн.тер.г. муниципальный округ Смольнинское, </w:t>
      </w:r>
      <w:r w:rsidRPr="001179C6">
        <w:t>Санкт-Петербург,</w:t>
      </w:r>
      <w:r w:rsidRPr="001179C6">
        <w:br/>
        <w:t>Российская Федерация</w:t>
      </w:r>
    </w:p>
    <w:p w14:paraId="500DB095" w14:textId="77777777" w:rsidR="00D0472E" w:rsidRPr="001179C6" w:rsidRDefault="00D0472E" w:rsidP="00D5401D">
      <w:pPr>
        <w:autoSpaceDE w:val="0"/>
        <w:autoSpaceDN w:val="0"/>
        <w:adjustRightInd w:val="0"/>
        <w:spacing w:after="0" w:line="240" w:lineRule="auto"/>
        <w:ind w:firstLine="0"/>
        <w:contextualSpacing/>
        <w:jc w:val="center"/>
        <w:rPr>
          <w:b/>
        </w:rPr>
      </w:pPr>
    </w:p>
    <w:p w14:paraId="383C1640" w14:textId="77777777" w:rsidR="00D0472E" w:rsidRPr="001179C6" w:rsidRDefault="00D5401D" w:rsidP="00D5401D">
      <w:pPr>
        <w:autoSpaceDE w:val="0"/>
        <w:autoSpaceDN w:val="0"/>
        <w:adjustRightInd w:val="0"/>
        <w:spacing w:after="0" w:line="240" w:lineRule="auto"/>
        <w:ind w:firstLine="0"/>
        <w:contextualSpacing/>
        <w:jc w:val="center"/>
        <w:rPr>
          <w:b/>
        </w:rPr>
      </w:pPr>
      <w:r w:rsidRPr="001179C6">
        <w:rPr>
          <w:b/>
        </w:rPr>
        <w:t>Согласие на обработку персональных данных</w:t>
      </w:r>
    </w:p>
    <w:tbl>
      <w:tblPr>
        <w:tblW w:w="9356" w:type="dxa"/>
        <w:tblLayout w:type="fixed"/>
        <w:tblCellMar>
          <w:left w:w="0" w:type="dxa"/>
          <w:right w:w="0" w:type="dxa"/>
        </w:tblCellMar>
        <w:tblLook w:val="04A0" w:firstRow="1" w:lastRow="0" w:firstColumn="1" w:lastColumn="0" w:noHBand="0" w:noVBand="1"/>
      </w:tblPr>
      <w:tblGrid>
        <w:gridCol w:w="3179"/>
        <w:gridCol w:w="172"/>
        <w:gridCol w:w="1846"/>
        <w:gridCol w:w="4159"/>
      </w:tblGrid>
      <w:tr w:rsidR="00D0472E" w:rsidRPr="001179C6" w14:paraId="66774CB5" w14:textId="77777777">
        <w:tc>
          <w:tcPr>
            <w:tcW w:w="5197" w:type="dxa"/>
            <w:gridSpan w:val="3"/>
          </w:tcPr>
          <w:p w14:paraId="742E7215" w14:textId="77777777" w:rsidR="00D0472E" w:rsidRPr="001179C6" w:rsidRDefault="00D5401D" w:rsidP="00D5401D">
            <w:pPr>
              <w:autoSpaceDE w:val="0"/>
              <w:autoSpaceDN w:val="0"/>
              <w:adjustRightInd w:val="0"/>
              <w:spacing w:after="0" w:line="240" w:lineRule="auto"/>
              <w:ind w:firstLine="0"/>
              <w:contextualSpacing/>
              <w:rPr>
                <w:b/>
              </w:rPr>
            </w:pPr>
            <w:r w:rsidRPr="001179C6">
              <w:t>Ф. И. О. субъекта персональных данных</w:t>
            </w:r>
          </w:p>
        </w:tc>
        <w:tc>
          <w:tcPr>
            <w:tcW w:w="4159" w:type="dxa"/>
            <w:tcBorders>
              <w:bottom w:val="single" w:sz="12" w:space="0" w:color="auto"/>
            </w:tcBorders>
          </w:tcPr>
          <w:p w14:paraId="34DB91DB" w14:textId="77777777" w:rsidR="00D0472E" w:rsidRPr="001179C6" w:rsidRDefault="00D5401D" w:rsidP="00D5401D">
            <w:pPr>
              <w:autoSpaceDE w:val="0"/>
              <w:autoSpaceDN w:val="0"/>
              <w:adjustRightInd w:val="0"/>
              <w:spacing w:after="0" w:line="240" w:lineRule="auto"/>
              <w:ind w:firstLine="0"/>
              <w:contextualSpacing/>
              <w:rPr>
                <w:b/>
              </w:rPr>
            </w:pPr>
            <w:r w:rsidRPr="001179C6">
              <w:rPr>
                <w:b/>
              </w:rPr>
              <w:t>Иванов Иван Иванович</w:t>
            </w:r>
          </w:p>
        </w:tc>
      </w:tr>
      <w:tr w:rsidR="00D0472E" w:rsidRPr="001179C6" w14:paraId="24FDBC05" w14:textId="77777777">
        <w:tc>
          <w:tcPr>
            <w:tcW w:w="9356" w:type="dxa"/>
            <w:gridSpan w:val="4"/>
            <w:tcBorders>
              <w:bottom w:val="single" w:sz="12" w:space="0" w:color="auto"/>
            </w:tcBorders>
          </w:tcPr>
          <w:p w14:paraId="09C6A6E8" w14:textId="77777777" w:rsidR="00D0472E" w:rsidRPr="001179C6" w:rsidRDefault="00D0472E" w:rsidP="00D5401D">
            <w:pPr>
              <w:autoSpaceDE w:val="0"/>
              <w:autoSpaceDN w:val="0"/>
              <w:adjustRightInd w:val="0"/>
              <w:spacing w:after="0" w:line="240" w:lineRule="auto"/>
              <w:ind w:firstLine="0"/>
              <w:contextualSpacing/>
              <w:rPr>
                <w:b/>
              </w:rPr>
            </w:pPr>
          </w:p>
        </w:tc>
      </w:tr>
      <w:tr w:rsidR="00D0472E" w:rsidRPr="001179C6" w14:paraId="3BC6EE08" w14:textId="77777777">
        <w:tc>
          <w:tcPr>
            <w:tcW w:w="3351" w:type="dxa"/>
            <w:gridSpan w:val="2"/>
            <w:tcBorders>
              <w:top w:val="single" w:sz="12" w:space="0" w:color="auto"/>
            </w:tcBorders>
          </w:tcPr>
          <w:p w14:paraId="3522C5F6" w14:textId="77777777" w:rsidR="00D0472E" w:rsidRPr="001179C6" w:rsidRDefault="00D5401D" w:rsidP="00D5401D">
            <w:pPr>
              <w:autoSpaceDE w:val="0"/>
              <w:autoSpaceDN w:val="0"/>
              <w:adjustRightInd w:val="0"/>
              <w:spacing w:after="0" w:line="240" w:lineRule="auto"/>
              <w:ind w:firstLine="0"/>
              <w:contextualSpacing/>
              <w:rPr>
                <w:b/>
                <w:u w:val="single"/>
              </w:rPr>
            </w:pPr>
            <w:r w:rsidRPr="001179C6">
              <w:t>Адрес места жительства</w:t>
            </w:r>
          </w:p>
        </w:tc>
        <w:tc>
          <w:tcPr>
            <w:tcW w:w="6005" w:type="dxa"/>
            <w:gridSpan w:val="2"/>
            <w:tcBorders>
              <w:top w:val="single" w:sz="12" w:space="0" w:color="auto"/>
              <w:bottom w:val="single" w:sz="12" w:space="0" w:color="auto"/>
            </w:tcBorders>
          </w:tcPr>
          <w:p w14:paraId="12114669" w14:textId="77777777" w:rsidR="00D0472E" w:rsidRPr="001179C6" w:rsidRDefault="00D5401D" w:rsidP="00D5401D">
            <w:pPr>
              <w:autoSpaceDE w:val="0"/>
              <w:autoSpaceDN w:val="0"/>
              <w:adjustRightInd w:val="0"/>
              <w:spacing w:after="0" w:line="240" w:lineRule="auto"/>
              <w:ind w:firstLine="0"/>
              <w:contextualSpacing/>
              <w:rPr>
                <w:b/>
              </w:rPr>
            </w:pPr>
            <w:r w:rsidRPr="001179C6">
              <w:rPr>
                <w:b/>
              </w:rPr>
              <w:t xml:space="preserve">111111, Российская Федерация, Санкт-Петербург, </w:t>
            </w:r>
          </w:p>
        </w:tc>
      </w:tr>
      <w:tr w:rsidR="00D0472E" w:rsidRPr="001179C6" w14:paraId="617487C4" w14:textId="77777777">
        <w:tc>
          <w:tcPr>
            <w:tcW w:w="9356" w:type="dxa"/>
            <w:gridSpan w:val="4"/>
            <w:tcBorders>
              <w:bottom w:val="single" w:sz="12" w:space="0" w:color="auto"/>
            </w:tcBorders>
          </w:tcPr>
          <w:p w14:paraId="59A6721C" w14:textId="77777777" w:rsidR="00D0472E" w:rsidRPr="001179C6" w:rsidRDefault="00D5401D" w:rsidP="00D5401D">
            <w:pPr>
              <w:autoSpaceDE w:val="0"/>
              <w:autoSpaceDN w:val="0"/>
              <w:adjustRightInd w:val="0"/>
              <w:spacing w:after="0" w:line="240" w:lineRule="auto"/>
              <w:ind w:firstLine="0"/>
              <w:contextualSpacing/>
              <w:rPr>
                <w:b/>
              </w:rPr>
            </w:pPr>
            <w:r w:rsidRPr="001179C6">
              <w:rPr>
                <w:b/>
              </w:rPr>
              <w:t>пр. Невский, д. 1, корп. 1, кв. 1</w:t>
            </w:r>
          </w:p>
        </w:tc>
      </w:tr>
      <w:tr w:rsidR="00D0472E" w:rsidRPr="001179C6" w14:paraId="07D27452" w14:textId="77777777">
        <w:tblPrEx>
          <w:tblBorders>
            <w:bottom w:val="single" w:sz="12" w:space="0" w:color="auto"/>
          </w:tblBorders>
        </w:tblPrEx>
        <w:tc>
          <w:tcPr>
            <w:tcW w:w="9356" w:type="dxa"/>
            <w:gridSpan w:val="4"/>
          </w:tcPr>
          <w:p w14:paraId="4E89641C" w14:textId="77777777" w:rsidR="00D0472E" w:rsidRPr="001179C6" w:rsidRDefault="00D5401D" w:rsidP="00D5401D">
            <w:pPr>
              <w:tabs>
                <w:tab w:val="left" w:pos="1245"/>
              </w:tabs>
              <w:autoSpaceDE w:val="0"/>
              <w:autoSpaceDN w:val="0"/>
              <w:adjustRightInd w:val="0"/>
              <w:spacing w:after="0" w:line="240" w:lineRule="auto"/>
              <w:ind w:firstLine="0"/>
              <w:contextualSpacing/>
            </w:pPr>
            <w:r w:rsidRPr="001179C6">
              <w:t>Документ, удостоверяющий личность субъекта персональных данных, дата его</w:t>
            </w:r>
          </w:p>
        </w:tc>
      </w:tr>
      <w:tr w:rsidR="00D0472E" w:rsidRPr="001179C6" w14:paraId="1C8D5A9C" w14:textId="77777777">
        <w:tblPrEx>
          <w:tblBorders>
            <w:bottom w:val="single" w:sz="12" w:space="0" w:color="auto"/>
          </w:tblBorders>
        </w:tblPrEx>
        <w:tc>
          <w:tcPr>
            <w:tcW w:w="3179" w:type="dxa"/>
          </w:tcPr>
          <w:p w14:paraId="2FC521B7" w14:textId="77777777" w:rsidR="00D0472E" w:rsidRPr="001179C6" w:rsidRDefault="00D5401D" w:rsidP="00D5401D">
            <w:pPr>
              <w:tabs>
                <w:tab w:val="left" w:pos="1245"/>
              </w:tabs>
              <w:autoSpaceDE w:val="0"/>
              <w:autoSpaceDN w:val="0"/>
              <w:adjustRightInd w:val="0"/>
              <w:spacing w:after="0" w:line="240" w:lineRule="auto"/>
              <w:ind w:firstLine="0"/>
              <w:contextualSpacing/>
            </w:pPr>
            <w:r w:rsidRPr="001179C6">
              <w:t>выдачи и выдавший орган</w:t>
            </w:r>
          </w:p>
        </w:tc>
        <w:tc>
          <w:tcPr>
            <w:tcW w:w="6177" w:type="dxa"/>
            <w:gridSpan w:val="3"/>
            <w:tcBorders>
              <w:bottom w:val="single" w:sz="12" w:space="0" w:color="auto"/>
            </w:tcBorders>
          </w:tcPr>
          <w:p w14:paraId="38AB3E9A" w14:textId="77777777" w:rsidR="00D0472E" w:rsidRPr="001179C6" w:rsidRDefault="00D5401D" w:rsidP="00D5401D">
            <w:pPr>
              <w:tabs>
                <w:tab w:val="left" w:pos="1245"/>
              </w:tabs>
              <w:autoSpaceDE w:val="0"/>
              <w:autoSpaceDN w:val="0"/>
              <w:adjustRightInd w:val="0"/>
              <w:spacing w:after="0" w:line="240" w:lineRule="auto"/>
              <w:ind w:firstLine="0"/>
              <w:contextualSpacing/>
              <w:rPr>
                <w:b/>
              </w:rPr>
            </w:pPr>
            <w:r w:rsidRPr="001179C6">
              <w:rPr>
                <w:b/>
              </w:rPr>
              <w:t xml:space="preserve">паспорт серия 40 00 № 123456 выдан </w:t>
            </w:r>
            <w:r w:rsidRPr="001179C6">
              <w:rPr>
                <w:b/>
                <w:i/>
              </w:rPr>
              <w:t xml:space="preserve">(заполняется  </w:t>
            </w:r>
          </w:p>
        </w:tc>
      </w:tr>
      <w:tr w:rsidR="00D0472E" w:rsidRPr="001179C6" w14:paraId="42EBDF6D" w14:textId="77777777">
        <w:tblPrEx>
          <w:tblBorders>
            <w:bottom w:val="single" w:sz="12" w:space="0" w:color="auto"/>
          </w:tblBorders>
        </w:tblPrEx>
        <w:tc>
          <w:tcPr>
            <w:tcW w:w="9356" w:type="dxa"/>
            <w:gridSpan w:val="4"/>
            <w:tcBorders>
              <w:bottom w:val="single" w:sz="12" w:space="0" w:color="auto"/>
            </w:tcBorders>
          </w:tcPr>
          <w:p w14:paraId="75D9E324" w14:textId="77777777" w:rsidR="00D0472E" w:rsidRPr="001179C6" w:rsidRDefault="00D5401D" w:rsidP="00D5401D">
            <w:pPr>
              <w:tabs>
                <w:tab w:val="left" w:pos="1245"/>
              </w:tabs>
              <w:autoSpaceDE w:val="0"/>
              <w:autoSpaceDN w:val="0"/>
              <w:adjustRightInd w:val="0"/>
              <w:spacing w:after="0" w:line="240" w:lineRule="auto"/>
              <w:ind w:firstLine="0"/>
              <w:contextualSpacing/>
              <w:rPr>
                <w:b/>
              </w:rPr>
            </w:pPr>
            <w:r w:rsidRPr="001179C6">
              <w:rPr>
                <w:b/>
                <w:i/>
              </w:rPr>
              <w:t>в соответствии с данными, указанными в паспорте)</w:t>
            </w:r>
            <w:r w:rsidRPr="001179C6">
              <w:rPr>
                <w:b/>
              </w:rPr>
              <w:t xml:space="preserve"> 01.01.2006 </w:t>
            </w:r>
            <w:r w:rsidRPr="001179C6">
              <w:rPr>
                <w:b/>
                <w:i/>
              </w:rPr>
              <w:t>(дата выдачи)</w:t>
            </w:r>
          </w:p>
        </w:tc>
      </w:tr>
      <w:tr w:rsidR="00D0472E" w:rsidRPr="001179C6" w14:paraId="5BEDE8AF" w14:textId="77777777">
        <w:tblPrEx>
          <w:tblBorders>
            <w:bottom w:val="single" w:sz="12" w:space="0" w:color="auto"/>
          </w:tblBorders>
        </w:tblPrEx>
        <w:tc>
          <w:tcPr>
            <w:tcW w:w="9356" w:type="dxa"/>
            <w:gridSpan w:val="4"/>
            <w:tcBorders>
              <w:top w:val="single" w:sz="12" w:space="0" w:color="auto"/>
              <w:bottom w:val="single" w:sz="12" w:space="0" w:color="auto"/>
            </w:tcBorders>
          </w:tcPr>
          <w:p w14:paraId="6DE74278" w14:textId="77777777" w:rsidR="00D0472E" w:rsidRPr="001179C6" w:rsidRDefault="00D0472E" w:rsidP="00D5401D">
            <w:pPr>
              <w:tabs>
                <w:tab w:val="left" w:pos="1245"/>
              </w:tabs>
              <w:autoSpaceDE w:val="0"/>
              <w:autoSpaceDN w:val="0"/>
              <w:adjustRightInd w:val="0"/>
              <w:spacing w:after="0" w:line="240" w:lineRule="auto"/>
              <w:ind w:firstLine="0"/>
              <w:contextualSpacing/>
              <w:rPr>
                <w:b/>
              </w:rPr>
            </w:pPr>
          </w:p>
        </w:tc>
      </w:tr>
    </w:tbl>
    <w:p w14:paraId="64E19C0E" w14:textId="53CAC57F" w:rsidR="00876502" w:rsidRPr="001179C6" w:rsidRDefault="00876502" w:rsidP="00876502">
      <w:pPr>
        <w:tabs>
          <w:tab w:val="left" w:pos="1245"/>
        </w:tabs>
        <w:autoSpaceDE w:val="0"/>
        <w:autoSpaceDN w:val="0"/>
        <w:adjustRightInd w:val="0"/>
        <w:spacing w:after="0" w:line="240" w:lineRule="auto"/>
        <w:ind w:firstLine="0"/>
        <w:contextualSpacing/>
      </w:pPr>
      <w:r w:rsidRPr="001179C6">
        <w:t xml:space="preserve">в соответствии со ст. 9 Федерального закона от 27.07.2006 № 152-ФЗ </w:t>
      </w:r>
      <w:r w:rsidR="007D2C4B">
        <w:t>«</w:t>
      </w:r>
      <w:r w:rsidRPr="001179C6">
        <w:t>О персональных данных</w:t>
      </w:r>
      <w:r w:rsidR="007D2C4B">
        <w:t>»</w:t>
      </w:r>
      <w:r w:rsidRPr="001179C6">
        <w:t xml:space="preserve">, даю согласие Санкт-Петербургскому государственному казенному учреждению </w:t>
      </w:r>
      <w:r w:rsidR="007D2C4B">
        <w:t>«</w:t>
      </w:r>
      <w:r w:rsidRPr="001179C6">
        <w:t>Управление информационных технологий и связи</w:t>
      </w:r>
      <w:r w:rsidR="007D2C4B">
        <w:t>»</w:t>
      </w:r>
      <w:r w:rsidRPr="001179C6">
        <w:t xml:space="preserve"> на автоматизированную, а также без использования средств автоматизации обработку моих персональных данных, а именно на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вышеуказанных персональных данных в целях государственной регистрации программ для электронных вычислительных машин и баз данных.</w:t>
      </w:r>
    </w:p>
    <w:p w14:paraId="3E2CAB70" w14:textId="77777777" w:rsidR="00876502" w:rsidRPr="001179C6" w:rsidRDefault="00876502" w:rsidP="00876502">
      <w:pPr>
        <w:widowControl w:val="0"/>
        <w:autoSpaceDE w:val="0"/>
        <w:autoSpaceDN w:val="0"/>
        <w:adjustRightInd w:val="0"/>
        <w:spacing w:after="0" w:line="240" w:lineRule="auto"/>
        <w:ind w:firstLine="567"/>
        <w:contextualSpacing/>
      </w:pPr>
      <w:r w:rsidRPr="001179C6">
        <w:t xml:space="preserve">Подтверждаю согласие на обработку моих персональных данных. </w:t>
      </w:r>
    </w:p>
    <w:p w14:paraId="52B9C62C" w14:textId="4460E9EB" w:rsidR="00876502" w:rsidRPr="001179C6" w:rsidRDefault="00876502" w:rsidP="00876502">
      <w:pPr>
        <w:widowControl w:val="0"/>
        <w:autoSpaceDE w:val="0"/>
        <w:autoSpaceDN w:val="0"/>
        <w:adjustRightInd w:val="0"/>
        <w:spacing w:after="0" w:line="240" w:lineRule="auto"/>
        <w:ind w:firstLine="567"/>
        <w:contextualSpacing/>
        <w:rPr>
          <w:bCs/>
        </w:rPr>
      </w:pPr>
      <w:r w:rsidRPr="001179C6">
        <w:t>Мне известно, что в случае отзыва согласия на обработку персональных данных Санкт</w:t>
      </w:r>
      <w:r w:rsidRPr="001179C6">
        <w:rPr>
          <w:vertAlign w:val="superscript"/>
        </w:rPr>
        <w:noBreakHyphen/>
      </w:r>
      <w:r w:rsidRPr="001179C6">
        <w:t xml:space="preserve">Петербургское государственное казенное учреждение </w:t>
      </w:r>
      <w:r w:rsidR="007D2C4B">
        <w:t>«</w:t>
      </w:r>
      <w:r w:rsidRPr="001179C6">
        <w:t>Управление информационных технологий и связи</w:t>
      </w:r>
      <w:r w:rsidR="007D2C4B">
        <w:t>»</w:t>
      </w:r>
      <w:r w:rsidRPr="001179C6">
        <w:t xml:space="preserve"> вправе продолжить обработку персональных данных без моего согласия в соответствии с частью 2 статьи 9, </w:t>
      </w:r>
      <w:r w:rsidRPr="001179C6">
        <w:rPr>
          <w:bCs/>
        </w:rPr>
        <w:t>пунктом 4 части 1 статьи 6 Федерального закона</w:t>
      </w:r>
      <w:r w:rsidRPr="001179C6">
        <w:t xml:space="preserve"> от 27.07.2006 № 152-ФЗ </w:t>
      </w:r>
      <w:r w:rsidR="007D2C4B">
        <w:t>«</w:t>
      </w:r>
      <w:r w:rsidRPr="001179C6">
        <w:t>О персональных данных</w:t>
      </w:r>
      <w:r w:rsidR="007D2C4B">
        <w:t>»</w:t>
      </w:r>
      <w:r w:rsidRPr="001179C6">
        <w:rPr>
          <w:bCs/>
        </w:rPr>
        <w:t>.</w:t>
      </w:r>
    </w:p>
    <w:p w14:paraId="3BF461B2" w14:textId="77777777" w:rsidR="00876502" w:rsidRPr="001179C6" w:rsidRDefault="00876502" w:rsidP="00876502">
      <w:pPr>
        <w:widowControl w:val="0"/>
        <w:autoSpaceDE w:val="0"/>
        <w:autoSpaceDN w:val="0"/>
        <w:adjustRightInd w:val="0"/>
        <w:spacing w:after="0" w:line="240" w:lineRule="auto"/>
        <w:ind w:firstLine="0"/>
        <w:contextualSpacing/>
        <w:rPr>
          <w:strike/>
        </w:rPr>
      </w:pPr>
      <w:r w:rsidRPr="001179C6">
        <w:t>Настоящее согласие действует со дня его подписания до дня отзыва в письменной форме.</w:t>
      </w:r>
    </w:p>
    <w:p w14:paraId="1598159A" w14:textId="77777777" w:rsidR="00D0472E" w:rsidRPr="001179C6" w:rsidRDefault="00D0472E" w:rsidP="00D5401D">
      <w:pPr>
        <w:widowControl w:val="0"/>
        <w:autoSpaceDE w:val="0"/>
        <w:autoSpaceDN w:val="0"/>
        <w:adjustRightInd w:val="0"/>
        <w:spacing w:after="0" w:line="240" w:lineRule="auto"/>
        <w:ind w:firstLine="720"/>
        <w:contextualSpacing/>
        <w:rPr>
          <w:strike/>
        </w:rPr>
      </w:pPr>
    </w:p>
    <w:tbl>
      <w:tblPr>
        <w:tblW w:w="9496" w:type="dxa"/>
        <w:tblLayout w:type="fixed"/>
        <w:tblCellMar>
          <w:left w:w="0" w:type="dxa"/>
          <w:right w:w="0" w:type="dxa"/>
        </w:tblCellMar>
        <w:tblLook w:val="04A0" w:firstRow="1" w:lastRow="0" w:firstColumn="1" w:lastColumn="0" w:noHBand="0" w:noVBand="1"/>
      </w:tblPr>
      <w:tblGrid>
        <w:gridCol w:w="4735"/>
        <w:gridCol w:w="145"/>
        <w:gridCol w:w="1409"/>
        <w:gridCol w:w="2791"/>
        <w:gridCol w:w="416"/>
      </w:tblGrid>
      <w:tr w:rsidR="00D0472E" w:rsidRPr="001179C6" w14:paraId="0DE247AD" w14:textId="77777777">
        <w:tc>
          <w:tcPr>
            <w:tcW w:w="4735" w:type="dxa"/>
          </w:tcPr>
          <w:p w14:paraId="0681631B" w14:textId="77777777" w:rsidR="00D0472E" w:rsidRPr="001179C6" w:rsidRDefault="00D5401D" w:rsidP="00D5401D">
            <w:pPr>
              <w:widowControl w:val="0"/>
              <w:autoSpaceDE w:val="0"/>
              <w:autoSpaceDN w:val="0"/>
              <w:adjustRightInd w:val="0"/>
              <w:spacing w:after="0" w:line="240" w:lineRule="auto"/>
              <w:ind w:firstLine="0"/>
              <w:contextualSpacing/>
            </w:pPr>
            <w:r w:rsidRPr="001179C6">
              <w:t>Подпись</w:t>
            </w:r>
          </w:p>
        </w:tc>
        <w:tc>
          <w:tcPr>
            <w:tcW w:w="145" w:type="dxa"/>
            <w:tcBorders>
              <w:bottom w:val="single" w:sz="12" w:space="0" w:color="FFFFFF"/>
            </w:tcBorders>
          </w:tcPr>
          <w:p w14:paraId="2CC3B217" w14:textId="77777777" w:rsidR="00D0472E" w:rsidRPr="001179C6" w:rsidRDefault="00D5401D" w:rsidP="00D5401D">
            <w:pPr>
              <w:widowControl w:val="0"/>
              <w:autoSpaceDE w:val="0"/>
              <w:autoSpaceDN w:val="0"/>
              <w:adjustRightInd w:val="0"/>
              <w:spacing w:after="0" w:line="240" w:lineRule="auto"/>
              <w:ind w:firstLine="0"/>
              <w:contextualSpacing/>
              <w:jc w:val="right"/>
            </w:pPr>
            <w:r w:rsidRPr="001179C6">
              <w:t>/</w:t>
            </w:r>
          </w:p>
        </w:tc>
        <w:tc>
          <w:tcPr>
            <w:tcW w:w="4200" w:type="dxa"/>
            <w:gridSpan w:val="2"/>
            <w:tcBorders>
              <w:bottom w:val="double" w:sz="2" w:space="0" w:color="auto"/>
            </w:tcBorders>
          </w:tcPr>
          <w:p w14:paraId="6A93E76E" w14:textId="77777777" w:rsidR="00D0472E" w:rsidRPr="001179C6" w:rsidRDefault="00D5401D" w:rsidP="00D5401D">
            <w:pPr>
              <w:widowControl w:val="0"/>
              <w:autoSpaceDE w:val="0"/>
              <w:autoSpaceDN w:val="0"/>
              <w:adjustRightInd w:val="0"/>
              <w:spacing w:after="0" w:line="240" w:lineRule="auto"/>
              <w:ind w:firstLine="0"/>
              <w:contextualSpacing/>
              <w:jc w:val="center"/>
              <w:rPr>
                <w:b/>
                <w:color w:val="FF0000"/>
              </w:rPr>
            </w:pPr>
            <w:r w:rsidRPr="001179C6">
              <w:rPr>
                <w:b/>
              </w:rPr>
              <w:t>И.И.Иванов</w:t>
            </w:r>
          </w:p>
        </w:tc>
        <w:tc>
          <w:tcPr>
            <w:tcW w:w="416" w:type="dxa"/>
            <w:tcBorders>
              <w:bottom w:val="single" w:sz="12" w:space="0" w:color="FFFFFF"/>
            </w:tcBorders>
          </w:tcPr>
          <w:p w14:paraId="47226750" w14:textId="77777777" w:rsidR="00D0472E" w:rsidRPr="001179C6" w:rsidRDefault="00D5401D" w:rsidP="00D5401D">
            <w:pPr>
              <w:widowControl w:val="0"/>
              <w:autoSpaceDE w:val="0"/>
              <w:autoSpaceDN w:val="0"/>
              <w:adjustRightInd w:val="0"/>
              <w:spacing w:after="0" w:line="240" w:lineRule="auto"/>
              <w:ind w:firstLine="0"/>
              <w:contextualSpacing/>
            </w:pPr>
            <w:r w:rsidRPr="001179C6">
              <w:t>/</w:t>
            </w:r>
          </w:p>
        </w:tc>
      </w:tr>
      <w:tr w:rsidR="00D0472E" w:rsidRPr="001179C6" w14:paraId="026E1CBB" w14:textId="77777777">
        <w:tc>
          <w:tcPr>
            <w:tcW w:w="4735" w:type="dxa"/>
          </w:tcPr>
          <w:p w14:paraId="3CE462A2" w14:textId="77777777" w:rsidR="00D0472E" w:rsidRPr="001179C6" w:rsidRDefault="00D0472E" w:rsidP="00D5401D">
            <w:pPr>
              <w:widowControl w:val="0"/>
              <w:autoSpaceDE w:val="0"/>
              <w:autoSpaceDN w:val="0"/>
              <w:adjustRightInd w:val="0"/>
              <w:spacing w:after="0" w:line="240" w:lineRule="auto"/>
              <w:contextualSpacing/>
            </w:pPr>
          </w:p>
        </w:tc>
        <w:tc>
          <w:tcPr>
            <w:tcW w:w="4761" w:type="dxa"/>
            <w:gridSpan w:val="4"/>
            <w:tcBorders>
              <w:top w:val="double" w:sz="2" w:space="0" w:color="auto"/>
            </w:tcBorders>
          </w:tcPr>
          <w:p w14:paraId="20A8AFD4" w14:textId="77777777" w:rsidR="00D0472E" w:rsidRPr="001179C6" w:rsidRDefault="00D5401D" w:rsidP="00D5401D">
            <w:pPr>
              <w:widowControl w:val="0"/>
              <w:autoSpaceDE w:val="0"/>
              <w:autoSpaceDN w:val="0"/>
              <w:adjustRightInd w:val="0"/>
              <w:spacing w:after="0" w:line="240" w:lineRule="auto"/>
              <w:contextualSpacing/>
              <w:jc w:val="center"/>
            </w:pPr>
            <w:r w:rsidRPr="001179C6">
              <w:rPr>
                <w:i/>
                <w:vertAlign w:val="superscript"/>
              </w:rPr>
              <w:t>(Ф. И. О.  субъекта</w:t>
            </w:r>
            <w:r w:rsidRPr="001179C6">
              <w:t xml:space="preserve"> </w:t>
            </w:r>
            <w:r w:rsidRPr="001179C6">
              <w:rPr>
                <w:i/>
                <w:vertAlign w:val="superscript"/>
              </w:rPr>
              <w:t>персональных данных)</w:t>
            </w:r>
          </w:p>
        </w:tc>
      </w:tr>
      <w:tr w:rsidR="00D0472E" w:rsidRPr="001179C6" w14:paraId="05A23992" w14:textId="77777777">
        <w:tc>
          <w:tcPr>
            <w:tcW w:w="4735" w:type="dxa"/>
          </w:tcPr>
          <w:p w14:paraId="5550D4B3" w14:textId="77777777" w:rsidR="00D0472E" w:rsidRPr="001179C6" w:rsidRDefault="00D0472E" w:rsidP="00D5401D">
            <w:pPr>
              <w:widowControl w:val="0"/>
              <w:autoSpaceDE w:val="0"/>
              <w:autoSpaceDN w:val="0"/>
              <w:adjustRightInd w:val="0"/>
              <w:spacing w:after="0" w:line="240" w:lineRule="auto"/>
              <w:contextualSpacing/>
            </w:pPr>
          </w:p>
        </w:tc>
        <w:tc>
          <w:tcPr>
            <w:tcW w:w="1554" w:type="dxa"/>
            <w:gridSpan w:val="2"/>
          </w:tcPr>
          <w:p w14:paraId="18FCBBA9" w14:textId="77777777" w:rsidR="00D0472E" w:rsidRPr="001179C6" w:rsidRDefault="00D0472E" w:rsidP="00D5401D">
            <w:pPr>
              <w:widowControl w:val="0"/>
              <w:autoSpaceDE w:val="0"/>
              <w:autoSpaceDN w:val="0"/>
              <w:adjustRightInd w:val="0"/>
              <w:spacing w:after="0" w:line="240" w:lineRule="auto"/>
              <w:contextualSpacing/>
              <w:jc w:val="center"/>
            </w:pPr>
          </w:p>
          <w:p w14:paraId="32B80AB4" w14:textId="77777777" w:rsidR="00D0472E" w:rsidRPr="001179C6" w:rsidRDefault="00D5401D" w:rsidP="00D5401D">
            <w:pPr>
              <w:widowControl w:val="0"/>
              <w:tabs>
                <w:tab w:val="left" w:pos="709"/>
              </w:tabs>
              <w:autoSpaceDE w:val="0"/>
              <w:autoSpaceDN w:val="0"/>
              <w:adjustRightInd w:val="0"/>
              <w:spacing w:after="0" w:line="240" w:lineRule="auto"/>
              <w:contextualSpacing/>
            </w:pPr>
            <w:r w:rsidRPr="001179C6">
              <w:t>Дата</w:t>
            </w:r>
          </w:p>
        </w:tc>
        <w:tc>
          <w:tcPr>
            <w:tcW w:w="3207" w:type="dxa"/>
            <w:gridSpan w:val="2"/>
            <w:tcBorders>
              <w:bottom w:val="double" w:sz="4" w:space="0" w:color="auto"/>
            </w:tcBorders>
          </w:tcPr>
          <w:p w14:paraId="597F59BB" w14:textId="77777777" w:rsidR="00D0472E" w:rsidRPr="001179C6" w:rsidRDefault="00D0472E" w:rsidP="00D5401D">
            <w:pPr>
              <w:widowControl w:val="0"/>
              <w:autoSpaceDE w:val="0"/>
              <w:autoSpaceDN w:val="0"/>
              <w:adjustRightInd w:val="0"/>
              <w:spacing w:after="0" w:line="240" w:lineRule="auto"/>
              <w:contextualSpacing/>
              <w:jc w:val="center"/>
            </w:pPr>
          </w:p>
        </w:tc>
      </w:tr>
    </w:tbl>
    <w:p w14:paraId="3B875953" w14:textId="77777777" w:rsidR="00D0472E" w:rsidRPr="001179C6" w:rsidRDefault="00D5401D" w:rsidP="0000457A">
      <w:pPr>
        <w:pStyle w:val="18"/>
        <w:ind w:left="0"/>
      </w:pPr>
      <w:r w:rsidRPr="001179C6">
        <w:rPr>
          <w:strike/>
        </w:rPr>
        <w:br w:type="page"/>
      </w:r>
      <w:r w:rsidRPr="001179C6">
        <w:t>Согласие на обработку персональных данных Роспатентом</w:t>
      </w:r>
    </w:p>
    <w:p w14:paraId="527AA356" w14:textId="77777777" w:rsidR="00D0472E" w:rsidRPr="001179C6" w:rsidRDefault="00D0472E" w:rsidP="00D5401D">
      <w:pPr>
        <w:spacing w:after="0" w:line="240" w:lineRule="auto"/>
        <w:contextualSpacing/>
      </w:pPr>
    </w:p>
    <w:p w14:paraId="45D90072" w14:textId="77777777" w:rsidR="00D0472E" w:rsidRPr="001179C6" w:rsidRDefault="00D5401D" w:rsidP="002F2801">
      <w:pPr>
        <w:spacing w:after="0" w:line="240" w:lineRule="auto"/>
        <w:ind w:left="5529" w:firstLine="0"/>
        <w:contextualSpacing/>
      </w:pPr>
      <w:r w:rsidRPr="001179C6">
        <w:t>В Федеральную службу</w:t>
      </w:r>
    </w:p>
    <w:p w14:paraId="30F2E5F7" w14:textId="77777777" w:rsidR="00D0472E" w:rsidRPr="001179C6" w:rsidRDefault="00D5401D" w:rsidP="002F2801">
      <w:pPr>
        <w:spacing w:after="0" w:line="240" w:lineRule="auto"/>
        <w:ind w:left="5529" w:firstLine="0"/>
        <w:contextualSpacing/>
      </w:pPr>
      <w:r w:rsidRPr="001179C6">
        <w:t>по интеллектуальной собственности</w:t>
      </w:r>
    </w:p>
    <w:p w14:paraId="716CF252" w14:textId="77777777" w:rsidR="00D0472E" w:rsidRPr="001179C6" w:rsidRDefault="00D5401D" w:rsidP="002F2801">
      <w:pPr>
        <w:spacing w:after="0" w:line="240" w:lineRule="auto"/>
        <w:ind w:left="5529" w:firstLine="0"/>
        <w:contextualSpacing/>
      </w:pPr>
      <w:r w:rsidRPr="001179C6">
        <w:t>Бережковская наб., д. 30, корп. 1,</w:t>
      </w:r>
    </w:p>
    <w:p w14:paraId="7B991977" w14:textId="77777777" w:rsidR="00D0472E" w:rsidRPr="001179C6" w:rsidRDefault="00D5401D" w:rsidP="002F2801">
      <w:pPr>
        <w:spacing w:after="0" w:line="240" w:lineRule="auto"/>
        <w:ind w:left="5529" w:firstLine="0"/>
        <w:contextualSpacing/>
      </w:pPr>
      <w:r w:rsidRPr="001179C6">
        <w:t xml:space="preserve">г. Москва, Г-59, ГСП-3, 125993, </w:t>
      </w:r>
    </w:p>
    <w:p w14:paraId="3B72D6CD" w14:textId="77777777" w:rsidR="00D0472E" w:rsidRPr="001179C6" w:rsidRDefault="00D5401D" w:rsidP="002F2801">
      <w:pPr>
        <w:spacing w:after="0" w:line="240" w:lineRule="auto"/>
        <w:ind w:left="5529" w:firstLine="0"/>
        <w:contextualSpacing/>
      </w:pPr>
      <w:r w:rsidRPr="001179C6">
        <w:t>Российская Федерация</w:t>
      </w:r>
    </w:p>
    <w:p w14:paraId="3FA757F4" w14:textId="77777777" w:rsidR="00D0472E" w:rsidRPr="001179C6" w:rsidRDefault="00D0472E" w:rsidP="00D5401D">
      <w:pPr>
        <w:spacing w:after="0" w:line="240" w:lineRule="auto"/>
        <w:ind w:firstLine="0"/>
        <w:contextualSpacing/>
      </w:pPr>
    </w:p>
    <w:tbl>
      <w:tblPr>
        <w:tblW w:w="9356" w:type="dxa"/>
        <w:tblLayout w:type="fixed"/>
        <w:tblCellMar>
          <w:left w:w="0" w:type="dxa"/>
          <w:right w:w="0" w:type="dxa"/>
        </w:tblCellMar>
        <w:tblLook w:val="04A0" w:firstRow="1" w:lastRow="0" w:firstColumn="1" w:lastColumn="0" w:noHBand="0" w:noVBand="1"/>
      </w:tblPr>
      <w:tblGrid>
        <w:gridCol w:w="1809"/>
        <w:gridCol w:w="4111"/>
        <w:gridCol w:w="2835"/>
        <w:gridCol w:w="601"/>
      </w:tblGrid>
      <w:tr w:rsidR="00D0472E" w:rsidRPr="001179C6" w14:paraId="0D8841D9" w14:textId="77777777">
        <w:tc>
          <w:tcPr>
            <w:tcW w:w="5920" w:type="dxa"/>
            <w:gridSpan w:val="2"/>
          </w:tcPr>
          <w:p w14:paraId="11E6118C" w14:textId="77777777" w:rsidR="00D0472E" w:rsidRPr="001179C6" w:rsidRDefault="00D5401D" w:rsidP="00D5401D">
            <w:pPr>
              <w:spacing w:after="0" w:line="240" w:lineRule="auto"/>
              <w:ind w:firstLine="0"/>
              <w:contextualSpacing/>
            </w:pPr>
            <w:r w:rsidRPr="001179C6">
              <w:t>Название программы для ЭВМ или базы данных</w:t>
            </w:r>
          </w:p>
        </w:tc>
        <w:tc>
          <w:tcPr>
            <w:tcW w:w="3436" w:type="dxa"/>
            <w:gridSpan w:val="2"/>
            <w:tcBorders>
              <w:bottom w:val="single" w:sz="12" w:space="0" w:color="auto"/>
            </w:tcBorders>
          </w:tcPr>
          <w:p w14:paraId="423BDC89" w14:textId="77777777" w:rsidR="00D0472E" w:rsidRPr="001179C6" w:rsidRDefault="00D5401D" w:rsidP="00D5401D">
            <w:pPr>
              <w:spacing w:after="0" w:line="240" w:lineRule="auto"/>
              <w:ind w:firstLine="0"/>
              <w:contextualSpacing/>
              <w:rPr>
                <w:b/>
              </w:rPr>
            </w:pPr>
            <w:r w:rsidRPr="001179C6">
              <w:rPr>
                <w:b/>
              </w:rPr>
              <w:t>указать название программы</w:t>
            </w:r>
          </w:p>
        </w:tc>
      </w:tr>
      <w:tr w:rsidR="00D0472E" w:rsidRPr="001179C6" w14:paraId="695AB786" w14:textId="77777777">
        <w:tc>
          <w:tcPr>
            <w:tcW w:w="9356" w:type="dxa"/>
            <w:gridSpan w:val="4"/>
            <w:tcBorders>
              <w:bottom w:val="single" w:sz="12" w:space="0" w:color="auto"/>
            </w:tcBorders>
          </w:tcPr>
          <w:p w14:paraId="3F52DFA6" w14:textId="77777777" w:rsidR="00D0472E" w:rsidRPr="001179C6" w:rsidRDefault="00D5401D" w:rsidP="00D5401D">
            <w:pPr>
              <w:spacing w:after="0" w:line="240" w:lineRule="auto"/>
              <w:ind w:firstLine="0"/>
              <w:contextualSpacing/>
              <w:rPr>
                <w:b/>
              </w:rPr>
            </w:pPr>
            <w:r w:rsidRPr="001179C6">
              <w:rPr>
                <w:b/>
              </w:rPr>
              <w:t xml:space="preserve">для ЭВМ/базы данных строго в соответствии с наименованием, указанным </w:t>
            </w:r>
          </w:p>
        </w:tc>
      </w:tr>
      <w:tr w:rsidR="00D0472E" w:rsidRPr="001179C6" w14:paraId="14B15A21" w14:textId="77777777">
        <w:tc>
          <w:tcPr>
            <w:tcW w:w="9356" w:type="dxa"/>
            <w:gridSpan w:val="4"/>
            <w:tcBorders>
              <w:top w:val="single" w:sz="12" w:space="0" w:color="auto"/>
              <w:bottom w:val="single" w:sz="12" w:space="0" w:color="auto"/>
            </w:tcBorders>
          </w:tcPr>
          <w:p w14:paraId="583F6FD0" w14:textId="77777777" w:rsidR="00D0472E" w:rsidRPr="001179C6" w:rsidRDefault="00D5401D" w:rsidP="00D5401D">
            <w:pPr>
              <w:spacing w:after="0" w:line="240" w:lineRule="auto"/>
              <w:ind w:firstLine="0"/>
              <w:contextualSpacing/>
              <w:rPr>
                <w:b/>
              </w:rPr>
            </w:pPr>
            <w:r w:rsidRPr="001179C6">
              <w:rPr>
                <w:b/>
              </w:rPr>
              <w:t>в акте о принадлежности исключительного права и депонируемых материалах</w:t>
            </w:r>
          </w:p>
        </w:tc>
      </w:tr>
      <w:tr w:rsidR="00D0472E" w:rsidRPr="001179C6" w14:paraId="60824546" w14:textId="77777777">
        <w:tc>
          <w:tcPr>
            <w:tcW w:w="1809" w:type="dxa"/>
            <w:tcBorders>
              <w:top w:val="single" w:sz="12" w:space="0" w:color="auto"/>
            </w:tcBorders>
          </w:tcPr>
          <w:p w14:paraId="72DB561D" w14:textId="77777777" w:rsidR="00D0472E" w:rsidRPr="001179C6" w:rsidRDefault="00D5401D" w:rsidP="00D5401D">
            <w:pPr>
              <w:spacing w:after="0" w:line="240" w:lineRule="auto"/>
              <w:ind w:firstLine="0"/>
              <w:contextualSpacing/>
              <w:rPr>
                <w:b/>
                <w:u w:val="single"/>
              </w:rPr>
            </w:pPr>
            <w:r w:rsidRPr="001179C6">
              <w:t>№  заявки</w:t>
            </w:r>
          </w:p>
        </w:tc>
        <w:tc>
          <w:tcPr>
            <w:tcW w:w="6946" w:type="dxa"/>
            <w:gridSpan w:val="2"/>
            <w:tcBorders>
              <w:top w:val="single" w:sz="12" w:space="0" w:color="auto"/>
              <w:bottom w:val="single" w:sz="12" w:space="0" w:color="auto"/>
            </w:tcBorders>
          </w:tcPr>
          <w:p w14:paraId="6383843A" w14:textId="77777777" w:rsidR="00D0472E" w:rsidRPr="001179C6" w:rsidRDefault="00D0472E" w:rsidP="00D5401D">
            <w:pPr>
              <w:spacing w:after="0" w:line="240" w:lineRule="auto"/>
              <w:ind w:firstLine="0"/>
              <w:contextualSpacing/>
              <w:rPr>
                <w:b/>
              </w:rPr>
            </w:pPr>
          </w:p>
        </w:tc>
        <w:tc>
          <w:tcPr>
            <w:tcW w:w="601" w:type="dxa"/>
            <w:tcBorders>
              <w:top w:val="single" w:sz="12" w:space="0" w:color="auto"/>
            </w:tcBorders>
          </w:tcPr>
          <w:p w14:paraId="4774A246" w14:textId="77777777" w:rsidR="00D0472E" w:rsidRPr="001179C6" w:rsidRDefault="00D0472E" w:rsidP="00D5401D">
            <w:pPr>
              <w:spacing w:after="0" w:line="240" w:lineRule="auto"/>
              <w:ind w:firstLine="0"/>
              <w:contextualSpacing/>
              <w:rPr>
                <w:b/>
              </w:rPr>
            </w:pPr>
          </w:p>
        </w:tc>
      </w:tr>
      <w:tr w:rsidR="00D0472E" w:rsidRPr="001179C6" w14:paraId="7951F603" w14:textId="77777777">
        <w:trPr>
          <w:trHeight w:val="188"/>
        </w:trPr>
        <w:tc>
          <w:tcPr>
            <w:tcW w:w="1809" w:type="dxa"/>
          </w:tcPr>
          <w:p w14:paraId="00A87336" w14:textId="77777777" w:rsidR="00D0472E" w:rsidRPr="001179C6" w:rsidRDefault="00D0472E" w:rsidP="00D5401D">
            <w:pPr>
              <w:spacing w:after="0" w:line="240" w:lineRule="auto"/>
              <w:ind w:firstLine="0"/>
              <w:contextualSpacing/>
            </w:pPr>
          </w:p>
        </w:tc>
        <w:tc>
          <w:tcPr>
            <w:tcW w:w="6946" w:type="dxa"/>
            <w:gridSpan w:val="2"/>
          </w:tcPr>
          <w:p w14:paraId="59589DDB" w14:textId="77777777" w:rsidR="00D0472E" w:rsidRPr="001179C6" w:rsidRDefault="00D5401D" w:rsidP="00D5401D">
            <w:pPr>
              <w:spacing w:after="0" w:line="240" w:lineRule="auto"/>
              <w:ind w:firstLine="0"/>
              <w:contextualSpacing/>
              <w:rPr>
                <w:i/>
                <w:vertAlign w:val="superscript"/>
              </w:rPr>
            </w:pPr>
            <w:r w:rsidRPr="001179C6">
              <w:rPr>
                <w:i/>
                <w:vertAlign w:val="superscript"/>
              </w:rPr>
              <w:t>(указывается при наличии регистрационного номера заявки)</w:t>
            </w:r>
          </w:p>
        </w:tc>
        <w:tc>
          <w:tcPr>
            <w:tcW w:w="601" w:type="dxa"/>
          </w:tcPr>
          <w:p w14:paraId="37ACC017" w14:textId="77777777" w:rsidR="00D0472E" w:rsidRPr="001179C6" w:rsidRDefault="00D0472E" w:rsidP="00D5401D">
            <w:pPr>
              <w:spacing w:after="0" w:line="240" w:lineRule="auto"/>
              <w:ind w:firstLine="0"/>
              <w:contextualSpacing/>
              <w:rPr>
                <w:b/>
              </w:rPr>
            </w:pPr>
          </w:p>
        </w:tc>
      </w:tr>
    </w:tbl>
    <w:p w14:paraId="5857D21D" w14:textId="77777777" w:rsidR="00D0472E" w:rsidRPr="001179C6" w:rsidRDefault="00D5401D" w:rsidP="00D5401D">
      <w:pPr>
        <w:spacing w:after="0" w:line="240" w:lineRule="auto"/>
        <w:ind w:firstLine="0"/>
        <w:contextualSpacing/>
        <w:rPr>
          <w:b/>
        </w:rPr>
      </w:pPr>
      <w:r w:rsidRPr="001179C6">
        <w:rPr>
          <w:b/>
        </w:rPr>
        <w:t>Согласие на обработку персональных данных</w:t>
      </w:r>
    </w:p>
    <w:tbl>
      <w:tblPr>
        <w:tblW w:w="9356" w:type="dxa"/>
        <w:tblLayout w:type="fixed"/>
        <w:tblCellMar>
          <w:left w:w="0" w:type="dxa"/>
          <w:right w:w="0" w:type="dxa"/>
        </w:tblCellMar>
        <w:tblLook w:val="04A0" w:firstRow="1" w:lastRow="0" w:firstColumn="1" w:lastColumn="0" w:noHBand="0" w:noVBand="1"/>
      </w:tblPr>
      <w:tblGrid>
        <w:gridCol w:w="3179"/>
        <w:gridCol w:w="172"/>
        <w:gridCol w:w="1846"/>
        <w:gridCol w:w="4159"/>
      </w:tblGrid>
      <w:tr w:rsidR="00D0472E" w:rsidRPr="001179C6" w14:paraId="310C3014" w14:textId="77777777">
        <w:tc>
          <w:tcPr>
            <w:tcW w:w="5197" w:type="dxa"/>
            <w:gridSpan w:val="3"/>
          </w:tcPr>
          <w:p w14:paraId="3C249AA5" w14:textId="77777777" w:rsidR="00D0472E" w:rsidRPr="001179C6" w:rsidRDefault="00D5401D" w:rsidP="00D5401D">
            <w:pPr>
              <w:spacing w:after="0" w:line="240" w:lineRule="auto"/>
              <w:ind w:firstLine="0"/>
              <w:contextualSpacing/>
              <w:rPr>
                <w:b/>
              </w:rPr>
            </w:pPr>
            <w:r w:rsidRPr="001179C6">
              <w:t>Ф. И. О. субъекта персональных данных</w:t>
            </w:r>
          </w:p>
        </w:tc>
        <w:tc>
          <w:tcPr>
            <w:tcW w:w="4159" w:type="dxa"/>
            <w:tcBorders>
              <w:bottom w:val="single" w:sz="12" w:space="0" w:color="auto"/>
            </w:tcBorders>
          </w:tcPr>
          <w:p w14:paraId="634D8C4C" w14:textId="77777777" w:rsidR="00D0472E" w:rsidRPr="001179C6" w:rsidRDefault="00D5401D" w:rsidP="00D5401D">
            <w:pPr>
              <w:spacing w:after="0" w:line="240" w:lineRule="auto"/>
              <w:ind w:firstLine="0"/>
              <w:contextualSpacing/>
              <w:rPr>
                <w:b/>
              </w:rPr>
            </w:pPr>
            <w:r w:rsidRPr="001179C6">
              <w:rPr>
                <w:b/>
              </w:rPr>
              <w:t>Иванов Иван Иванович</w:t>
            </w:r>
          </w:p>
        </w:tc>
      </w:tr>
      <w:tr w:rsidR="00D0472E" w:rsidRPr="001179C6" w14:paraId="19FC5A26" w14:textId="77777777">
        <w:tc>
          <w:tcPr>
            <w:tcW w:w="9356" w:type="dxa"/>
            <w:gridSpan w:val="4"/>
            <w:tcBorders>
              <w:bottom w:val="single" w:sz="12" w:space="0" w:color="auto"/>
            </w:tcBorders>
          </w:tcPr>
          <w:p w14:paraId="3B9D3B65" w14:textId="77777777" w:rsidR="00D0472E" w:rsidRPr="001179C6" w:rsidRDefault="00D0472E" w:rsidP="00D5401D">
            <w:pPr>
              <w:spacing w:after="0" w:line="240" w:lineRule="auto"/>
              <w:ind w:firstLine="0"/>
              <w:contextualSpacing/>
              <w:rPr>
                <w:b/>
              </w:rPr>
            </w:pPr>
          </w:p>
        </w:tc>
      </w:tr>
      <w:tr w:rsidR="00D0472E" w:rsidRPr="001179C6" w14:paraId="100CE638" w14:textId="77777777">
        <w:tc>
          <w:tcPr>
            <w:tcW w:w="3351" w:type="dxa"/>
            <w:gridSpan w:val="2"/>
            <w:tcBorders>
              <w:top w:val="single" w:sz="12" w:space="0" w:color="auto"/>
            </w:tcBorders>
          </w:tcPr>
          <w:p w14:paraId="011B3016" w14:textId="77777777" w:rsidR="00D0472E" w:rsidRPr="001179C6" w:rsidRDefault="00D5401D" w:rsidP="00D5401D">
            <w:pPr>
              <w:spacing w:after="0" w:line="240" w:lineRule="auto"/>
              <w:ind w:firstLine="0"/>
              <w:contextualSpacing/>
            </w:pPr>
            <w:r w:rsidRPr="001179C6">
              <w:t>Адрес места жительства</w:t>
            </w:r>
          </w:p>
        </w:tc>
        <w:tc>
          <w:tcPr>
            <w:tcW w:w="6005" w:type="dxa"/>
            <w:gridSpan w:val="2"/>
            <w:tcBorders>
              <w:top w:val="single" w:sz="12" w:space="0" w:color="auto"/>
              <w:bottom w:val="single" w:sz="12" w:space="0" w:color="auto"/>
            </w:tcBorders>
          </w:tcPr>
          <w:p w14:paraId="0B106C06" w14:textId="77777777" w:rsidR="00D0472E" w:rsidRPr="001179C6" w:rsidRDefault="00D5401D" w:rsidP="00D5401D">
            <w:pPr>
              <w:spacing w:after="0" w:line="240" w:lineRule="auto"/>
              <w:ind w:firstLine="0"/>
              <w:contextualSpacing/>
              <w:rPr>
                <w:b/>
              </w:rPr>
            </w:pPr>
            <w:r w:rsidRPr="001179C6">
              <w:rPr>
                <w:b/>
              </w:rPr>
              <w:t>111111, Российская Федерация, Санкт</w:t>
            </w:r>
            <w:r w:rsidRPr="001179C6">
              <w:rPr>
                <w:b/>
              </w:rPr>
              <w:noBreakHyphen/>
              <w:t xml:space="preserve">Петербург, </w:t>
            </w:r>
          </w:p>
        </w:tc>
      </w:tr>
      <w:tr w:rsidR="00D0472E" w:rsidRPr="001179C6" w14:paraId="4E7FFBC4" w14:textId="77777777">
        <w:tc>
          <w:tcPr>
            <w:tcW w:w="9356" w:type="dxa"/>
            <w:gridSpan w:val="4"/>
            <w:tcBorders>
              <w:bottom w:val="single" w:sz="12" w:space="0" w:color="auto"/>
            </w:tcBorders>
          </w:tcPr>
          <w:p w14:paraId="59E8AE9F" w14:textId="77777777" w:rsidR="00D0472E" w:rsidRPr="001179C6" w:rsidRDefault="00D5401D" w:rsidP="00D5401D">
            <w:pPr>
              <w:spacing w:after="0" w:line="240" w:lineRule="auto"/>
              <w:ind w:firstLine="0"/>
              <w:contextualSpacing/>
              <w:rPr>
                <w:b/>
              </w:rPr>
            </w:pPr>
            <w:r w:rsidRPr="001179C6">
              <w:rPr>
                <w:b/>
              </w:rPr>
              <w:t>пр. Невский, д. 1, корп. 1, кв. 1</w:t>
            </w:r>
          </w:p>
        </w:tc>
      </w:tr>
      <w:tr w:rsidR="00D0472E" w:rsidRPr="001179C6" w14:paraId="20DFE898" w14:textId="77777777">
        <w:tblPrEx>
          <w:tblBorders>
            <w:bottom w:val="single" w:sz="12" w:space="0" w:color="auto"/>
          </w:tblBorders>
        </w:tblPrEx>
        <w:tc>
          <w:tcPr>
            <w:tcW w:w="9356" w:type="dxa"/>
            <w:gridSpan w:val="4"/>
          </w:tcPr>
          <w:p w14:paraId="1EEA62E0" w14:textId="77777777" w:rsidR="00D0472E" w:rsidRPr="001179C6" w:rsidRDefault="00D5401D" w:rsidP="00D5401D">
            <w:pPr>
              <w:spacing w:after="0" w:line="240" w:lineRule="auto"/>
              <w:ind w:firstLine="0"/>
              <w:contextualSpacing/>
            </w:pPr>
            <w:r w:rsidRPr="001179C6">
              <w:t>Документ, удостоверяющий личность субъекта персональных данных, дата его</w:t>
            </w:r>
          </w:p>
        </w:tc>
      </w:tr>
      <w:tr w:rsidR="00D0472E" w:rsidRPr="001179C6" w14:paraId="7315A037" w14:textId="77777777">
        <w:tblPrEx>
          <w:tblBorders>
            <w:bottom w:val="single" w:sz="12" w:space="0" w:color="auto"/>
          </w:tblBorders>
        </w:tblPrEx>
        <w:tc>
          <w:tcPr>
            <w:tcW w:w="3179" w:type="dxa"/>
          </w:tcPr>
          <w:p w14:paraId="48EAD20E" w14:textId="77777777" w:rsidR="00D0472E" w:rsidRPr="001179C6" w:rsidRDefault="00D5401D" w:rsidP="00D5401D">
            <w:pPr>
              <w:spacing w:after="0" w:line="240" w:lineRule="auto"/>
              <w:ind w:firstLine="0"/>
              <w:contextualSpacing/>
              <w:rPr>
                <w:b/>
              </w:rPr>
            </w:pPr>
            <w:r w:rsidRPr="001179C6">
              <w:t>выдачи и выдавший</w:t>
            </w:r>
            <w:r w:rsidRPr="001179C6">
              <w:rPr>
                <w:b/>
              </w:rPr>
              <w:t xml:space="preserve"> </w:t>
            </w:r>
            <w:r w:rsidRPr="001179C6">
              <w:t>орган</w:t>
            </w:r>
          </w:p>
        </w:tc>
        <w:tc>
          <w:tcPr>
            <w:tcW w:w="6177" w:type="dxa"/>
            <w:gridSpan w:val="3"/>
            <w:tcBorders>
              <w:bottom w:val="single" w:sz="12" w:space="0" w:color="auto"/>
            </w:tcBorders>
          </w:tcPr>
          <w:p w14:paraId="73893DD2" w14:textId="77777777" w:rsidR="00D0472E" w:rsidRPr="001179C6" w:rsidRDefault="00D5401D" w:rsidP="00D5401D">
            <w:pPr>
              <w:spacing w:after="0" w:line="240" w:lineRule="auto"/>
              <w:ind w:firstLine="0"/>
              <w:contextualSpacing/>
              <w:rPr>
                <w:b/>
              </w:rPr>
            </w:pPr>
            <w:r w:rsidRPr="001179C6">
              <w:rPr>
                <w:b/>
              </w:rPr>
              <w:t xml:space="preserve">паспорт серия 40 00 № 123456 выдан (заполняется в </w:t>
            </w:r>
          </w:p>
        </w:tc>
      </w:tr>
      <w:tr w:rsidR="00D0472E" w:rsidRPr="001179C6" w14:paraId="4A65167A" w14:textId="77777777">
        <w:tblPrEx>
          <w:tblBorders>
            <w:bottom w:val="single" w:sz="12" w:space="0" w:color="auto"/>
          </w:tblBorders>
        </w:tblPrEx>
        <w:tc>
          <w:tcPr>
            <w:tcW w:w="9356" w:type="dxa"/>
            <w:gridSpan w:val="4"/>
            <w:tcBorders>
              <w:bottom w:val="single" w:sz="12" w:space="0" w:color="auto"/>
            </w:tcBorders>
          </w:tcPr>
          <w:p w14:paraId="1FB052CC" w14:textId="77777777" w:rsidR="00D0472E" w:rsidRPr="001179C6" w:rsidRDefault="00D5401D" w:rsidP="00D5401D">
            <w:pPr>
              <w:spacing w:after="0" w:line="240" w:lineRule="auto"/>
              <w:ind w:firstLine="0"/>
              <w:contextualSpacing/>
              <w:rPr>
                <w:b/>
              </w:rPr>
            </w:pPr>
            <w:r w:rsidRPr="001179C6">
              <w:rPr>
                <w:b/>
              </w:rPr>
              <w:t>соответствии с данными, указанными в паспорте) 01.01.2006 (дата выдачи)</w:t>
            </w:r>
          </w:p>
        </w:tc>
      </w:tr>
      <w:tr w:rsidR="00D0472E" w:rsidRPr="001179C6" w14:paraId="0BE79597" w14:textId="77777777">
        <w:tblPrEx>
          <w:tblBorders>
            <w:bottom w:val="single" w:sz="12" w:space="0" w:color="auto"/>
          </w:tblBorders>
        </w:tblPrEx>
        <w:tc>
          <w:tcPr>
            <w:tcW w:w="9356" w:type="dxa"/>
            <w:gridSpan w:val="4"/>
            <w:tcBorders>
              <w:top w:val="single" w:sz="12" w:space="0" w:color="auto"/>
              <w:bottom w:val="single" w:sz="12" w:space="0" w:color="auto"/>
            </w:tcBorders>
          </w:tcPr>
          <w:p w14:paraId="231C3345" w14:textId="77777777" w:rsidR="00D0472E" w:rsidRPr="001179C6" w:rsidRDefault="00D0472E" w:rsidP="00D5401D">
            <w:pPr>
              <w:spacing w:after="0" w:line="240" w:lineRule="auto"/>
              <w:ind w:firstLine="0"/>
              <w:contextualSpacing/>
              <w:rPr>
                <w:b/>
                <w:color w:val="FF0000"/>
              </w:rPr>
            </w:pPr>
          </w:p>
        </w:tc>
      </w:tr>
    </w:tbl>
    <w:p w14:paraId="4E628C2F" w14:textId="711295BA" w:rsidR="00D0472E" w:rsidRPr="001179C6" w:rsidRDefault="00D5401D" w:rsidP="00D5401D">
      <w:pPr>
        <w:spacing w:after="0" w:line="240" w:lineRule="auto"/>
        <w:ind w:firstLine="0"/>
        <w:contextualSpacing/>
        <w:rPr>
          <w:bCs/>
          <w:i/>
        </w:rPr>
      </w:pPr>
      <w:r w:rsidRPr="001179C6">
        <w:t xml:space="preserve">Подтверждаю согласие на обработку моих персональных данных, предусмотренную частью 3 статьи 3 </w:t>
      </w:r>
      <w:r w:rsidRPr="001179C6">
        <w:rPr>
          <w:bCs/>
        </w:rPr>
        <w:t>Федерального закона</w:t>
      </w:r>
      <w:r w:rsidRPr="001179C6">
        <w:t xml:space="preserve"> от 27.07.2006 № 152-ФЗ </w:t>
      </w:r>
      <w:r w:rsidR="007D2C4B">
        <w:t>«</w:t>
      </w:r>
      <w:r w:rsidRPr="001179C6">
        <w:t>О персональных данных</w:t>
      </w:r>
      <w:r w:rsidR="007D2C4B">
        <w:t>»</w:t>
      </w:r>
      <w:r w:rsidRPr="001179C6">
        <w:t>,</w:t>
      </w:r>
      <w:r w:rsidRPr="001179C6">
        <w:rPr>
          <w:bCs/>
        </w:rPr>
        <w:t xml:space="preserve"> </w:t>
      </w:r>
      <w:r w:rsidRPr="001179C6">
        <w:t xml:space="preserve">в целях предоставления Федеральной службой по интеллектуальной собственности государственной услуги </w:t>
      </w:r>
      <w:r w:rsidRPr="001179C6">
        <w:rPr>
          <w:bCs/>
        </w:rPr>
        <w:t xml:space="preserve">в соответствии с Федеральным законом от 27.07.2010 № 210-ФЗ </w:t>
      </w:r>
      <w:r w:rsidR="007D2C4B">
        <w:rPr>
          <w:bCs/>
        </w:rPr>
        <w:t>«</w:t>
      </w:r>
      <w:r w:rsidRPr="001179C6">
        <w:rPr>
          <w:bCs/>
        </w:rPr>
        <w:t>Об организации предоставления государственных и муниципальных услуг</w:t>
      </w:r>
      <w:r w:rsidR="007D2C4B">
        <w:rPr>
          <w:bCs/>
        </w:rPr>
        <w:t>»</w:t>
      </w:r>
      <w:r w:rsidRPr="001179C6">
        <w:rPr>
          <w:bCs/>
        </w:rPr>
        <w:t>.</w:t>
      </w:r>
    </w:p>
    <w:p w14:paraId="35A8C81B" w14:textId="580E08A3" w:rsidR="00D0472E" w:rsidRPr="001179C6" w:rsidRDefault="00D5401D" w:rsidP="00D5401D">
      <w:pPr>
        <w:spacing w:after="0" w:line="240" w:lineRule="auto"/>
        <w:ind w:firstLine="0"/>
        <w:contextualSpacing/>
        <w:rPr>
          <w:bCs/>
        </w:rPr>
      </w:pPr>
      <w:r w:rsidRPr="001179C6">
        <w:t xml:space="preserve">Мне известно, что в случае отзыва согласия на обработку персональных данных Федеральная служба по интеллектуальной собственности вправе продолжить обработку персональных данных без моего согласия в соответствии с частью 2 статьи 9, </w:t>
      </w:r>
      <w:r w:rsidRPr="001179C6">
        <w:rPr>
          <w:bCs/>
        </w:rPr>
        <w:t>пунктом 4 части 1 статьи 6 Федерального закона</w:t>
      </w:r>
      <w:r w:rsidRPr="001179C6">
        <w:t xml:space="preserve"> от 27.07.2006 № 152-ФЗ </w:t>
      </w:r>
      <w:r w:rsidR="007D2C4B">
        <w:t>«</w:t>
      </w:r>
      <w:r w:rsidRPr="001179C6">
        <w:t>О персональных данных</w:t>
      </w:r>
      <w:r w:rsidR="007D2C4B">
        <w:t>»</w:t>
      </w:r>
      <w:r w:rsidRPr="001179C6">
        <w:rPr>
          <w:bCs/>
        </w:rPr>
        <w:t>.</w:t>
      </w:r>
    </w:p>
    <w:p w14:paraId="27119644" w14:textId="77777777" w:rsidR="00D0472E" w:rsidRPr="001179C6" w:rsidRDefault="00D0472E" w:rsidP="00D5401D">
      <w:pPr>
        <w:spacing w:after="0" w:line="240" w:lineRule="auto"/>
        <w:contextualSpacing/>
        <w:rPr>
          <w:strike/>
        </w:rPr>
      </w:pPr>
    </w:p>
    <w:p w14:paraId="68BE7C1A" w14:textId="77777777" w:rsidR="00D0472E" w:rsidRPr="001179C6" w:rsidRDefault="00D0472E" w:rsidP="00D5401D">
      <w:pPr>
        <w:spacing w:after="0" w:line="240" w:lineRule="auto"/>
        <w:contextualSpacing/>
        <w:rPr>
          <w:strike/>
        </w:rPr>
      </w:pPr>
    </w:p>
    <w:tbl>
      <w:tblPr>
        <w:tblW w:w="9496" w:type="dxa"/>
        <w:tblLayout w:type="fixed"/>
        <w:tblCellMar>
          <w:left w:w="0" w:type="dxa"/>
          <w:right w:w="0" w:type="dxa"/>
        </w:tblCellMar>
        <w:tblLook w:val="04A0" w:firstRow="1" w:lastRow="0" w:firstColumn="1" w:lastColumn="0" w:noHBand="0" w:noVBand="1"/>
      </w:tblPr>
      <w:tblGrid>
        <w:gridCol w:w="4742"/>
        <w:gridCol w:w="143"/>
        <w:gridCol w:w="1401"/>
        <w:gridCol w:w="2794"/>
        <w:gridCol w:w="416"/>
      </w:tblGrid>
      <w:tr w:rsidR="00D0472E" w:rsidRPr="001179C6" w14:paraId="5777791C" w14:textId="77777777">
        <w:tc>
          <w:tcPr>
            <w:tcW w:w="4742" w:type="dxa"/>
          </w:tcPr>
          <w:p w14:paraId="6EABE3A2" w14:textId="77777777" w:rsidR="00D0472E" w:rsidRPr="001179C6" w:rsidRDefault="00D5401D" w:rsidP="00D5401D">
            <w:pPr>
              <w:spacing w:after="0" w:line="240" w:lineRule="auto"/>
              <w:ind w:firstLine="0"/>
              <w:contextualSpacing/>
            </w:pPr>
            <w:r w:rsidRPr="001179C6">
              <w:t>Подпись</w:t>
            </w:r>
          </w:p>
        </w:tc>
        <w:tc>
          <w:tcPr>
            <w:tcW w:w="143" w:type="dxa"/>
            <w:tcBorders>
              <w:bottom w:val="single" w:sz="12" w:space="0" w:color="FFFFFF"/>
            </w:tcBorders>
          </w:tcPr>
          <w:p w14:paraId="5348B729" w14:textId="77777777" w:rsidR="00D0472E" w:rsidRPr="001179C6" w:rsidRDefault="00D5401D" w:rsidP="00D5401D">
            <w:pPr>
              <w:spacing w:after="0" w:line="240" w:lineRule="auto"/>
              <w:ind w:firstLine="0"/>
              <w:contextualSpacing/>
            </w:pPr>
            <w:r w:rsidRPr="001179C6">
              <w:t>/</w:t>
            </w:r>
          </w:p>
        </w:tc>
        <w:tc>
          <w:tcPr>
            <w:tcW w:w="4195" w:type="dxa"/>
            <w:gridSpan w:val="2"/>
            <w:tcBorders>
              <w:bottom w:val="double" w:sz="2" w:space="0" w:color="auto"/>
            </w:tcBorders>
          </w:tcPr>
          <w:p w14:paraId="27A77CBC" w14:textId="77777777" w:rsidR="00D0472E" w:rsidRPr="001179C6" w:rsidRDefault="00D5401D" w:rsidP="00D5401D">
            <w:pPr>
              <w:spacing w:after="0" w:line="240" w:lineRule="auto"/>
              <w:ind w:firstLine="0"/>
              <w:contextualSpacing/>
              <w:jc w:val="center"/>
              <w:rPr>
                <w:b/>
              </w:rPr>
            </w:pPr>
            <w:r w:rsidRPr="001179C6">
              <w:rPr>
                <w:b/>
              </w:rPr>
              <w:t>И.И.Иванов</w:t>
            </w:r>
          </w:p>
        </w:tc>
        <w:tc>
          <w:tcPr>
            <w:tcW w:w="416" w:type="dxa"/>
            <w:tcBorders>
              <w:bottom w:val="single" w:sz="12" w:space="0" w:color="FFFFFF"/>
            </w:tcBorders>
          </w:tcPr>
          <w:p w14:paraId="5F68EDCB" w14:textId="77777777" w:rsidR="00D0472E" w:rsidRPr="001179C6" w:rsidRDefault="00D5401D" w:rsidP="00D5401D">
            <w:pPr>
              <w:spacing w:after="0" w:line="240" w:lineRule="auto"/>
              <w:ind w:firstLine="0"/>
              <w:contextualSpacing/>
            </w:pPr>
            <w:r w:rsidRPr="001179C6">
              <w:t>/</w:t>
            </w:r>
          </w:p>
        </w:tc>
      </w:tr>
      <w:tr w:rsidR="00D0472E" w:rsidRPr="001179C6" w14:paraId="5A902C4F" w14:textId="77777777">
        <w:tc>
          <w:tcPr>
            <w:tcW w:w="4742" w:type="dxa"/>
          </w:tcPr>
          <w:p w14:paraId="1D6E0463" w14:textId="77777777" w:rsidR="00D0472E" w:rsidRPr="001179C6" w:rsidRDefault="00D0472E" w:rsidP="00D5401D">
            <w:pPr>
              <w:spacing w:after="0" w:line="240" w:lineRule="auto"/>
              <w:ind w:firstLine="0"/>
              <w:contextualSpacing/>
            </w:pPr>
          </w:p>
        </w:tc>
        <w:tc>
          <w:tcPr>
            <w:tcW w:w="4754" w:type="dxa"/>
            <w:gridSpan w:val="4"/>
            <w:tcBorders>
              <w:top w:val="double" w:sz="2" w:space="0" w:color="auto"/>
            </w:tcBorders>
          </w:tcPr>
          <w:p w14:paraId="20AAFBF2" w14:textId="77777777" w:rsidR="00D0472E" w:rsidRPr="001179C6" w:rsidRDefault="00D5401D" w:rsidP="00D5401D">
            <w:pPr>
              <w:spacing w:after="0" w:line="240" w:lineRule="auto"/>
              <w:ind w:firstLine="0"/>
              <w:contextualSpacing/>
            </w:pPr>
            <w:r w:rsidRPr="001179C6">
              <w:rPr>
                <w:i/>
                <w:vertAlign w:val="superscript"/>
              </w:rPr>
              <w:t>(Ф. И. О.  субъекта</w:t>
            </w:r>
            <w:r w:rsidRPr="001179C6">
              <w:t xml:space="preserve"> </w:t>
            </w:r>
            <w:r w:rsidRPr="001179C6">
              <w:rPr>
                <w:i/>
                <w:vertAlign w:val="superscript"/>
              </w:rPr>
              <w:t>персональных данных)</w:t>
            </w:r>
          </w:p>
        </w:tc>
      </w:tr>
      <w:tr w:rsidR="00D0472E" w:rsidRPr="001179C6" w14:paraId="2EB9BE41" w14:textId="77777777">
        <w:tc>
          <w:tcPr>
            <w:tcW w:w="4742" w:type="dxa"/>
          </w:tcPr>
          <w:p w14:paraId="6800B1C8" w14:textId="77777777" w:rsidR="00D0472E" w:rsidRPr="001179C6" w:rsidRDefault="00D0472E" w:rsidP="00D5401D">
            <w:pPr>
              <w:spacing w:after="0" w:line="240" w:lineRule="auto"/>
              <w:ind w:firstLine="0"/>
              <w:contextualSpacing/>
            </w:pPr>
          </w:p>
        </w:tc>
        <w:tc>
          <w:tcPr>
            <w:tcW w:w="1544" w:type="dxa"/>
            <w:gridSpan w:val="2"/>
          </w:tcPr>
          <w:p w14:paraId="7DB132C0" w14:textId="77777777" w:rsidR="00D0472E" w:rsidRPr="001179C6" w:rsidRDefault="00D0472E" w:rsidP="00D5401D">
            <w:pPr>
              <w:spacing w:after="0" w:line="240" w:lineRule="auto"/>
              <w:ind w:firstLine="0"/>
              <w:contextualSpacing/>
            </w:pPr>
          </w:p>
          <w:p w14:paraId="11F4DB93" w14:textId="77777777" w:rsidR="00D0472E" w:rsidRPr="001179C6" w:rsidRDefault="00D5401D" w:rsidP="00D5401D">
            <w:pPr>
              <w:spacing w:after="0" w:line="240" w:lineRule="auto"/>
              <w:ind w:firstLine="0"/>
              <w:contextualSpacing/>
            </w:pPr>
            <w:r w:rsidRPr="001179C6">
              <w:t>Дата</w:t>
            </w:r>
          </w:p>
        </w:tc>
        <w:tc>
          <w:tcPr>
            <w:tcW w:w="3210" w:type="dxa"/>
            <w:gridSpan w:val="2"/>
            <w:tcBorders>
              <w:bottom w:val="double" w:sz="4" w:space="0" w:color="auto"/>
            </w:tcBorders>
          </w:tcPr>
          <w:p w14:paraId="79985890" w14:textId="77777777" w:rsidR="00D0472E" w:rsidRPr="001179C6" w:rsidRDefault="00D0472E" w:rsidP="00D5401D">
            <w:pPr>
              <w:spacing w:after="0" w:line="240" w:lineRule="auto"/>
              <w:ind w:firstLine="0"/>
              <w:contextualSpacing/>
            </w:pPr>
          </w:p>
          <w:p w14:paraId="648A750F" w14:textId="77777777" w:rsidR="00D0472E" w:rsidRPr="001179C6" w:rsidRDefault="00D0472E" w:rsidP="00D5401D">
            <w:pPr>
              <w:spacing w:after="0" w:line="240" w:lineRule="auto"/>
              <w:ind w:firstLine="0"/>
              <w:contextualSpacing/>
            </w:pPr>
          </w:p>
        </w:tc>
      </w:tr>
    </w:tbl>
    <w:p w14:paraId="26C49C7B" w14:textId="77777777" w:rsidR="00D0472E" w:rsidRPr="001179C6" w:rsidRDefault="00D0472E" w:rsidP="00D5401D">
      <w:pPr>
        <w:spacing w:after="0" w:line="240" w:lineRule="auto"/>
        <w:ind w:firstLine="0"/>
        <w:contextualSpacing/>
      </w:pPr>
    </w:p>
    <w:p w14:paraId="78FDBA93" w14:textId="77777777" w:rsidR="000E77D0" w:rsidRPr="001179C6" w:rsidRDefault="000E77D0" w:rsidP="00D5401D">
      <w:pPr>
        <w:spacing w:after="0" w:line="240" w:lineRule="auto"/>
        <w:ind w:firstLine="567"/>
        <w:contextualSpacing/>
      </w:pPr>
    </w:p>
    <w:p w14:paraId="65EA2CC6" w14:textId="77777777" w:rsidR="000E77D0" w:rsidRPr="001179C6" w:rsidRDefault="000E77D0" w:rsidP="00D5401D">
      <w:pPr>
        <w:spacing w:after="0" w:line="240" w:lineRule="auto"/>
        <w:ind w:firstLine="567"/>
        <w:contextualSpacing/>
      </w:pPr>
    </w:p>
    <w:p w14:paraId="3CA51327" w14:textId="13B269B8" w:rsidR="000E77D0" w:rsidRPr="001179C6" w:rsidRDefault="000E77D0">
      <w:pPr>
        <w:ind w:firstLine="0"/>
        <w:jc w:val="left"/>
      </w:pPr>
      <w:r w:rsidRPr="001179C6">
        <w:br w:type="page"/>
      </w:r>
    </w:p>
    <w:p w14:paraId="3E8E7E94" w14:textId="05611F13" w:rsidR="000E77D0" w:rsidRPr="001179C6" w:rsidRDefault="000E77D0" w:rsidP="0000457A">
      <w:pPr>
        <w:pStyle w:val="18"/>
        <w:ind w:left="0"/>
      </w:pPr>
      <w:r w:rsidRPr="001179C6">
        <w:rPr>
          <w:rFonts w:ascii="Times New Roman" w:hAnsi="Times New Roman"/>
          <w:b/>
        </w:rPr>
        <w:t>Ходатайство</w:t>
      </w:r>
      <w:r w:rsidRPr="001179C6">
        <w:rPr>
          <w:rFonts w:asciiTheme="minorHAnsi" w:hAnsiTheme="minorHAnsi"/>
        </w:rPr>
        <w:t xml:space="preserve"> </w:t>
      </w:r>
      <w:r w:rsidRPr="001179C6">
        <w:t>о предоставлении льготы по уплате государственной пошлины</w:t>
      </w:r>
    </w:p>
    <w:p w14:paraId="5A7A22DC" w14:textId="302343F0" w:rsidR="000E77D0" w:rsidRPr="001179C6" w:rsidRDefault="000E77D0" w:rsidP="00D5401D">
      <w:pPr>
        <w:spacing w:after="0" w:line="240" w:lineRule="auto"/>
        <w:ind w:firstLine="567"/>
        <w:contextualSpacing/>
      </w:pPr>
    </w:p>
    <w:tbl>
      <w:tblPr>
        <w:tblW w:w="955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24"/>
        <w:gridCol w:w="4531"/>
      </w:tblGrid>
      <w:tr w:rsidR="000E77D0" w:rsidRPr="001179C6" w14:paraId="7BB2D1DA" w14:textId="77777777" w:rsidTr="000E77D0">
        <w:tc>
          <w:tcPr>
            <w:tcW w:w="5024" w:type="dxa"/>
            <w:tcBorders>
              <w:top w:val="double" w:sz="4" w:space="0" w:color="auto"/>
              <w:left w:val="double" w:sz="4" w:space="0" w:color="auto"/>
              <w:bottom w:val="single" w:sz="4" w:space="0" w:color="auto"/>
              <w:right w:val="single" w:sz="4" w:space="0" w:color="auto"/>
            </w:tcBorders>
          </w:tcPr>
          <w:p w14:paraId="723D1992" w14:textId="77777777" w:rsidR="000E77D0" w:rsidRPr="001179C6" w:rsidRDefault="000E77D0" w:rsidP="000E77D0">
            <w:pPr>
              <w:spacing w:after="0" w:line="240" w:lineRule="auto"/>
              <w:ind w:firstLine="0"/>
              <w:jc w:val="left"/>
              <w:rPr>
                <w:lang w:eastAsia="en-US"/>
              </w:rPr>
            </w:pPr>
            <w:r w:rsidRPr="001179C6">
              <w:rPr>
                <w:lang w:eastAsia="en-US"/>
              </w:rPr>
              <w:t xml:space="preserve">Дата поступления </w:t>
            </w:r>
          </w:p>
          <w:p w14:paraId="2D0AE8AE" w14:textId="77777777" w:rsidR="000E77D0" w:rsidRPr="001179C6" w:rsidRDefault="000E77D0" w:rsidP="000E77D0">
            <w:pPr>
              <w:spacing w:after="0" w:line="240" w:lineRule="auto"/>
              <w:ind w:firstLine="0"/>
              <w:jc w:val="left"/>
              <w:rPr>
                <w:lang w:eastAsia="en-US"/>
              </w:rPr>
            </w:pPr>
          </w:p>
          <w:p w14:paraId="168D31C2" w14:textId="77777777" w:rsidR="000E77D0" w:rsidRPr="001179C6" w:rsidRDefault="000E77D0" w:rsidP="000E77D0">
            <w:pPr>
              <w:spacing w:after="0" w:line="240" w:lineRule="auto"/>
              <w:ind w:firstLine="0"/>
              <w:jc w:val="left"/>
              <w:rPr>
                <w:lang w:eastAsia="en-US"/>
              </w:rPr>
            </w:pPr>
          </w:p>
          <w:p w14:paraId="41BA8B16" w14:textId="77777777" w:rsidR="000E77D0" w:rsidRPr="001179C6" w:rsidRDefault="000E77D0" w:rsidP="000E77D0">
            <w:pPr>
              <w:spacing w:after="0" w:line="240" w:lineRule="auto"/>
              <w:ind w:firstLine="0"/>
              <w:jc w:val="left"/>
              <w:rPr>
                <w:lang w:eastAsia="en-US"/>
              </w:rPr>
            </w:pPr>
            <w:r w:rsidRPr="001179C6">
              <w:rPr>
                <w:i/>
                <w:iCs/>
                <w:sz w:val="18"/>
                <w:szCs w:val="18"/>
                <w:lang w:eastAsia="en-US"/>
              </w:rPr>
              <w:t>(заполняется Федеральной службой по интеллектуальной собственности)</w:t>
            </w:r>
          </w:p>
        </w:tc>
        <w:tc>
          <w:tcPr>
            <w:tcW w:w="4531" w:type="dxa"/>
            <w:tcBorders>
              <w:top w:val="double" w:sz="4" w:space="0" w:color="auto"/>
              <w:left w:val="single" w:sz="4" w:space="0" w:color="auto"/>
              <w:bottom w:val="single" w:sz="4" w:space="0" w:color="auto"/>
              <w:right w:val="double" w:sz="4" w:space="0" w:color="auto"/>
            </w:tcBorders>
          </w:tcPr>
          <w:p w14:paraId="2C7699E5" w14:textId="77777777" w:rsidR="000E77D0" w:rsidRPr="001179C6" w:rsidRDefault="000E77D0" w:rsidP="000E77D0">
            <w:pPr>
              <w:spacing w:before="60" w:after="0" w:line="240" w:lineRule="auto"/>
              <w:ind w:firstLine="0"/>
              <w:jc w:val="center"/>
              <w:rPr>
                <w:b/>
                <w:bCs/>
                <w:sz w:val="20"/>
                <w:szCs w:val="20"/>
                <w:lang w:eastAsia="en-US"/>
              </w:rPr>
            </w:pPr>
            <w:r w:rsidRPr="001179C6">
              <w:rPr>
                <w:b/>
                <w:bCs/>
                <w:sz w:val="20"/>
                <w:szCs w:val="20"/>
                <w:lang w:eastAsia="en-US"/>
              </w:rPr>
              <w:t>В Федеральную службу</w:t>
            </w:r>
          </w:p>
          <w:p w14:paraId="5CFAA3EE" w14:textId="77777777" w:rsidR="000E77D0" w:rsidRPr="001179C6" w:rsidRDefault="000E77D0" w:rsidP="000E77D0">
            <w:pPr>
              <w:spacing w:after="0" w:line="240" w:lineRule="auto"/>
              <w:ind w:firstLine="0"/>
              <w:jc w:val="center"/>
              <w:rPr>
                <w:b/>
                <w:bCs/>
                <w:sz w:val="20"/>
                <w:szCs w:val="20"/>
                <w:lang w:eastAsia="en-US"/>
              </w:rPr>
            </w:pPr>
            <w:r w:rsidRPr="001179C6">
              <w:rPr>
                <w:b/>
                <w:bCs/>
                <w:sz w:val="20"/>
                <w:szCs w:val="20"/>
                <w:lang w:eastAsia="en-US"/>
              </w:rPr>
              <w:t>по интеллектуальной собственности</w:t>
            </w:r>
          </w:p>
          <w:p w14:paraId="166FD514" w14:textId="77777777" w:rsidR="000E77D0" w:rsidRPr="001179C6" w:rsidRDefault="000E77D0" w:rsidP="000E77D0">
            <w:pPr>
              <w:spacing w:after="0" w:line="240" w:lineRule="auto"/>
              <w:ind w:firstLine="0"/>
              <w:jc w:val="center"/>
              <w:rPr>
                <w:sz w:val="20"/>
                <w:szCs w:val="20"/>
                <w:lang w:eastAsia="en-US"/>
              </w:rPr>
            </w:pPr>
            <w:r w:rsidRPr="001179C6">
              <w:rPr>
                <w:sz w:val="20"/>
                <w:szCs w:val="20"/>
                <w:lang w:eastAsia="en-US"/>
              </w:rPr>
              <w:t>Бережковская наб., д. 30, корп. 1,</w:t>
            </w:r>
          </w:p>
          <w:p w14:paraId="5B4E1E28" w14:textId="77777777" w:rsidR="000E77D0" w:rsidRPr="001179C6" w:rsidRDefault="000E77D0" w:rsidP="000E77D0">
            <w:pPr>
              <w:spacing w:after="0" w:line="240" w:lineRule="auto"/>
              <w:ind w:firstLine="0"/>
              <w:jc w:val="center"/>
              <w:rPr>
                <w:sz w:val="20"/>
                <w:szCs w:val="20"/>
                <w:lang w:eastAsia="en-US"/>
              </w:rPr>
            </w:pPr>
            <w:r w:rsidRPr="001179C6">
              <w:rPr>
                <w:sz w:val="20"/>
                <w:szCs w:val="20"/>
                <w:lang w:eastAsia="en-US"/>
              </w:rPr>
              <w:t xml:space="preserve">г. Москва, Г-59, ГСП-3, 125993, </w:t>
            </w:r>
          </w:p>
          <w:p w14:paraId="5EE7BFB8" w14:textId="77777777" w:rsidR="000E77D0" w:rsidRPr="001179C6" w:rsidRDefault="000E77D0" w:rsidP="000E77D0">
            <w:pPr>
              <w:spacing w:after="60" w:line="240" w:lineRule="auto"/>
              <w:ind w:firstLine="0"/>
              <w:jc w:val="center"/>
              <w:rPr>
                <w:sz w:val="18"/>
                <w:szCs w:val="18"/>
                <w:lang w:eastAsia="en-US"/>
              </w:rPr>
            </w:pPr>
            <w:r w:rsidRPr="001179C6">
              <w:rPr>
                <w:sz w:val="20"/>
                <w:szCs w:val="20"/>
                <w:lang w:eastAsia="en-US"/>
              </w:rPr>
              <w:t>Российская Федерация</w:t>
            </w:r>
          </w:p>
        </w:tc>
      </w:tr>
      <w:tr w:rsidR="000E77D0" w:rsidRPr="001179C6" w14:paraId="33D0F7C5" w14:textId="77777777" w:rsidTr="000E77D0">
        <w:tc>
          <w:tcPr>
            <w:tcW w:w="9555" w:type="dxa"/>
            <w:gridSpan w:val="2"/>
            <w:tcBorders>
              <w:top w:val="single" w:sz="4" w:space="0" w:color="auto"/>
              <w:left w:val="double" w:sz="4" w:space="0" w:color="auto"/>
              <w:bottom w:val="single" w:sz="4" w:space="0" w:color="auto"/>
              <w:right w:val="double" w:sz="4" w:space="0" w:color="auto"/>
            </w:tcBorders>
            <w:vAlign w:val="center"/>
          </w:tcPr>
          <w:p w14:paraId="16299A80" w14:textId="77777777" w:rsidR="000E77D0" w:rsidRPr="001179C6" w:rsidRDefault="000E77D0" w:rsidP="000E77D0">
            <w:pPr>
              <w:keepNext/>
              <w:spacing w:before="120" w:after="0" w:line="240" w:lineRule="auto"/>
              <w:ind w:firstLine="0"/>
              <w:jc w:val="center"/>
              <w:outlineLvl w:val="0"/>
              <w:rPr>
                <w:b/>
                <w:bCs/>
                <w:kern w:val="32"/>
              </w:rPr>
            </w:pPr>
            <w:r w:rsidRPr="001179C6">
              <w:rPr>
                <w:b/>
                <w:bCs/>
                <w:kern w:val="32"/>
              </w:rPr>
              <w:t>ХОДАТАЙСТВО</w:t>
            </w:r>
          </w:p>
          <w:p w14:paraId="5518CF2E" w14:textId="77777777" w:rsidR="000E77D0" w:rsidRPr="001179C6" w:rsidRDefault="000E77D0" w:rsidP="000E77D0">
            <w:pPr>
              <w:spacing w:after="120" w:line="240" w:lineRule="auto"/>
              <w:ind w:firstLine="0"/>
              <w:jc w:val="center"/>
              <w:rPr>
                <w:b/>
                <w:bCs/>
                <w:lang w:eastAsia="en-US"/>
              </w:rPr>
            </w:pPr>
            <w:r w:rsidRPr="001179C6">
              <w:rPr>
                <w:b/>
                <w:bCs/>
                <w:lang w:eastAsia="en-US"/>
              </w:rPr>
              <w:t>о предоставлении льготы по уплате государственной пошлины</w:t>
            </w:r>
          </w:p>
        </w:tc>
      </w:tr>
      <w:tr w:rsidR="000E77D0" w:rsidRPr="001179C6" w14:paraId="4330480C" w14:textId="77777777" w:rsidTr="000E77D0">
        <w:tc>
          <w:tcPr>
            <w:tcW w:w="9555" w:type="dxa"/>
            <w:gridSpan w:val="2"/>
            <w:tcBorders>
              <w:top w:val="single" w:sz="4" w:space="0" w:color="auto"/>
              <w:left w:val="double" w:sz="4" w:space="0" w:color="auto"/>
              <w:bottom w:val="single" w:sz="4" w:space="0" w:color="auto"/>
              <w:right w:val="double" w:sz="4" w:space="0" w:color="auto"/>
            </w:tcBorders>
            <w:vAlign w:val="center"/>
          </w:tcPr>
          <w:p w14:paraId="72BE1528" w14:textId="77777777" w:rsidR="000E77D0" w:rsidRPr="001179C6" w:rsidRDefault="000E77D0" w:rsidP="000E77D0">
            <w:pPr>
              <w:spacing w:before="120" w:after="0" w:line="240" w:lineRule="auto"/>
              <w:ind w:firstLine="0"/>
              <w:jc w:val="left"/>
              <w:rPr>
                <w:rFonts w:eastAsia="Calibri"/>
                <w:b/>
                <w:bCs/>
                <w:spacing w:val="-8"/>
                <w:sz w:val="18"/>
                <w:szCs w:val="18"/>
              </w:rPr>
            </w:pPr>
            <w:r w:rsidRPr="001179C6">
              <w:rPr>
                <w:rFonts w:eastAsia="Calibri"/>
              </w:rPr>
              <w:t xml:space="preserve">Заявка  №                                 на государственную регистрацию: </w:t>
            </w:r>
            <w:r w:rsidRPr="001179C6">
              <w:rPr>
                <w:rFonts w:eastAsia="Calibri"/>
                <w:b/>
                <w:bCs/>
                <w:spacing w:val="-8"/>
                <w:sz w:val="20"/>
                <w:szCs w:val="20"/>
              </w:rPr>
              <w:fldChar w:fldCharType="begin" w:fldLock="1">
                <w:ffData>
                  <w:name w:val="Флажок1"/>
                  <w:enabled/>
                  <w:calcOnExit w:val="0"/>
                  <w:checkBox>
                    <w:sizeAuto/>
                    <w:default w:val="0"/>
                  </w:checkBox>
                </w:ffData>
              </w:fldChar>
            </w:r>
            <w:r w:rsidRPr="001179C6">
              <w:rPr>
                <w:rFonts w:eastAsia="Calibri"/>
                <w:b/>
                <w:bCs/>
                <w:spacing w:val="-8"/>
                <w:sz w:val="20"/>
                <w:szCs w:val="20"/>
              </w:rPr>
              <w:instrText xml:space="preserve"> FORMCHECKBOX </w:instrText>
            </w:r>
            <w:r w:rsidR="00062CF4">
              <w:rPr>
                <w:rFonts w:eastAsia="Calibri"/>
                <w:b/>
                <w:bCs/>
                <w:spacing w:val="-8"/>
                <w:sz w:val="20"/>
                <w:szCs w:val="20"/>
              </w:rPr>
            </w:r>
            <w:r w:rsidR="00062CF4">
              <w:rPr>
                <w:rFonts w:eastAsia="Calibri"/>
                <w:b/>
                <w:bCs/>
                <w:spacing w:val="-8"/>
                <w:sz w:val="20"/>
                <w:szCs w:val="20"/>
              </w:rPr>
              <w:fldChar w:fldCharType="separate"/>
            </w:r>
            <w:r w:rsidRPr="001179C6">
              <w:rPr>
                <w:rFonts w:eastAsia="Calibri"/>
                <w:b/>
                <w:bCs/>
                <w:spacing w:val="-8"/>
                <w:sz w:val="20"/>
                <w:szCs w:val="20"/>
              </w:rPr>
              <w:fldChar w:fldCharType="end"/>
            </w:r>
            <w:r w:rsidRPr="001179C6">
              <w:rPr>
                <w:rFonts w:eastAsia="Calibri"/>
                <w:b/>
                <w:spacing w:val="-8"/>
                <w:sz w:val="18"/>
                <w:szCs w:val="18"/>
              </w:rPr>
              <w:t xml:space="preserve"> </w:t>
            </w:r>
            <w:r w:rsidRPr="001179C6">
              <w:rPr>
                <w:rFonts w:eastAsia="Calibri"/>
                <w:b/>
                <w:bCs/>
                <w:spacing w:val="-8"/>
                <w:sz w:val="18"/>
                <w:szCs w:val="18"/>
              </w:rPr>
              <w:t xml:space="preserve">Программы для ЭВМ </w:t>
            </w:r>
          </w:p>
          <w:p w14:paraId="013EA283" w14:textId="1E79CBFA" w:rsidR="000E77D0" w:rsidRPr="001179C6" w:rsidRDefault="000E77D0" w:rsidP="000E77D0">
            <w:pPr>
              <w:spacing w:after="0" w:line="240" w:lineRule="auto"/>
              <w:ind w:firstLine="0"/>
              <w:jc w:val="left"/>
              <w:rPr>
                <w:rFonts w:eastAsia="Calibri"/>
                <w:b/>
                <w:bCs/>
                <w:spacing w:val="-8"/>
                <w:sz w:val="18"/>
                <w:szCs w:val="18"/>
              </w:rPr>
            </w:pPr>
            <w:r w:rsidRPr="001179C6">
              <w:rPr>
                <w:rFonts w:eastAsia="Calibri"/>
                <w:b/>
                <w:bCs/>
                <w:spacing w:val="-8"/>
                <w:sz w:val="18"/>
                <w:szCs w:val="18"/>
              </w:rPr>
              <w:t xml:space="preserve"> </w:t>
            </w:r>
            <w:r w:rsidRPr="001179C6">
              <w:rPr>
                <w:rFonts w:eastAsia="Calibri"/>
                <w:b/>
                <w:bCs/>
                <w:spacing w:val="-8"/>
                <w:sz w:val="20"/>
                <w:szCs w:val="20"/>
              </w:rPr>
              <w:fldChar w:fldCharType="begin" w:fldLock="1">
                <w:ffData>
                  <w:name w:val="Флажок1"/>
                  <w:enabled/>
                  <w:calcOnExit w:val="0"/>
                  <w:checkBox>
                    <w:sizeAuto/>
                    <w:default w:val="0"/>
                  </w:checkBox>
                </w:ffData>
              </w:fldChar>
            </w:r>
            <w:r w:rsidRPr="001179C6">
              <w:rPr>
                <w:rFonts w:eastAsia="Calibri"/>
                <w:b/>
                <w:bCs/>
                <w:spacing w:val="-8"/>
                <w:sz w:val="20"/>
                <w:szCs w:val="20"/>
              </w:rPr>
              <w:instrText xml:space="preserve"> FORMCHECKBOX </w:instrText>
            </w:r>
            <w:r w:rsidR="00062CF4">
              <w:rPr>
                <w:rFonts w:eastAsia="Calibri"/>
                <w:b/>
                <w:bCs/>
                <w:spacing w:val="-8"/>
                <w:sz w:val="20"/>
                <w:szCs w:val="20"/>
              </w:rPr>
            </w:r>
            <w:r w:rsidR="00062CF4">
              <w:rPr>
                <w:rFonts w:eastAsia="Calibri"/>
                <w:b/>
                <w:bCs/>
                <w:spacing w:val="-8"/>
                <w:sz w:val="20"/>
                <w:szCs w:val="20"/>
              </w:rPr>
              <w:fldChar w:fldCharType="separate"/>
            </w:r>
            <w:r w:rsidRPr="001179C6">
              <w:rPr>
                <w:rFonts w:eastAsia="Calibri"/>
                <w:b/>
                <w:bCs/>
                <w:spacing w:val="-8"/>
                <w:sz w:val="20"/>
                <w:szCs w:val="20"/>
              </w:rPr>
              <w:fldChar w:fldCharType="end"/>
            </w:r>
            <w:r w:rsidRPr="001179C6">
              <w:rPr>
                <w:rFonts w:eastAsia="Calibri"/>
                <w:b/>
                <w:spacing w:val="-8"/>
                <w:sz w:val="18"/>
                <w:szCs w:val="18"/>
              </w:rPr>
              <w:t xml:space="preserve"> </w:t>
            </w:r>
            <w:r w:rsidRPr="001179C6">
              <w:rPr>
                <w:rFonts w:eastAsia="Calibri"/>
                <w:b/>
                <w:bCs/>
                <w:spacing w:val="-8"/>
                <w:sz w:val="18"/>
                <w:szCs w:val="18"/>
              </w:rPr>
              <w:t>Базы данных, государственная регистрация которой осуществляется в соответствии с пунктом 4 статьи 1259 Кодекса</w:t>
            </w:r>
          </w:p>
          <w:p w14:paraId="5AED1C2F" w14:textId="747B5158" w:rsidR="000E77D0" w:rsidRPr="001179C6" w:rsidRDefault="000E77D0" w:rsidP="000E77D0">
            <w:pPr>
              <w:spacing w:after="0" w:line="240" w:lineRule="auto"/>
              <w:ind w:firstLine="0"/>
              <w:jc w:val="left"/>
              <w:rPr>
                <w:rFonts w:eastAsia="Calibri"/>
                <w:i/>
                <w:sz w:val="18"/>
                <w:szCs w:val="18"/>
              </w:rPr>
            </w:pPr>
            <w:r w:rsidRPr="001179C6">
              <w:rPr>
                <w:rFonts w:eastAsia="Calibri"/>
                <w:b/>
                <w:bCs/>
                <w:spacing w:val="-8"/>
                <w:sz w:val="18"/>
                <w:szCs w:val="18"/>
              </w:rPr>
              <w:t xml:space="preserve"> </w:t>
            </w:r>
            <w:r w:rsidRPr="001179C6">
              <w:rPr>
                <w:rFonts w:eastAsia="Calibri"/>
                <w:b/>
                <w:bCs/>
                <w:spacing w:val="-8"/>
                <w:sz w:val="20"/>
                <w:szCs w:val="20"/>
              </w:rPr>
              <w:fldChar w:fldCharType="begin" w:fldLock="1">
                <w:ffData>
                  <w:name w:val="Флажок1"/>
                  <w:enabled/>
                  <w:calcOnExit w:val="0"/>
                  <w:checkBox>
                    <w:sizeAuto/>
                    <w:default w:val="0"/>
                  </w:checkBox>
                </w:ffData>
              </w:fldChar>
            </w:r>
            <w:bookmarkStart w:id="16" w:name="Флажок1"/>
            <w:r w:rsidRPr="001179C6">
              <w:rPr>
                <w:rFonts w:eastAsia="Calibri"/>
                <w:b/>
                <w:bCs/>
                <w:spacing w:val="-8"/>
                <w:sz w:val="20"/>
                <w:szCs w:val="20"/>
              </w:rPr>
              <w:instrText xml:space="preserve"> FORMCHECKBOX </w:instrText>
            </w:r>
            <w:r w:rsidR="00062CF4">
              <w:rPr>
                <w:rFonts w:eastAsia="Calibri"/>
                <w:b/>
                <w:bCs/>
                <w:spacing w:val="-8"/>
                <w:sz w:val="20"/>
                <w:szCs w:val="20"/>
              </w:rPr>
            </w:r>
            <w:r w:rsidR="00062CF4">
              <w:rPr>
                <w:rFonts w:eastAsia="Calibri"/>
                <w:b/>
                <w:bCs/>
                <w:spacing w:val="-8"/>
                <w:sz w:val="20"/>
                <w:szCs w:val="20"/>
              </w:rPr>
              <w:fldChar w:fldCharType="separate"/>
            </w:r>
            <w:r w:rsidRPr="001179C6">
              <w:rPr>
                <w:rFonts w:eastAsia="Calibri"/>
                <w:b/>
                <w:bCs/>
                <w:spacing w:val="-8"/>
                <w:sz w:val="20"/>
                <w:szCs w:val="20"/>
              </w:rPr>
              <w:fldChar w:fldCharType="end"/>
            </w:r>
            <w:bookmarkEnd w:id="16"/>
            <w:r w:rsidRPr="001179C6">
              <w:rPr>
                <w:rFonts w:eastAsia="Calibri"/>
                <w:b/>
                <w:spacing w:val="-8"/>
                <w:sz w:val="18"/>
                <w:szCs w:val="18"/>
              </w:rPr>
              <w:t xml:space="preserve"> </w:t>
            </w:r>
            <w:r w:rsidRPr="001179C6">
              <w:rPr>
                <w:rFonts w:eastAsia="Calibri"/>
                <w:b/>
                <w:bCs/>
                <w:spacing w:val="-8"/>
                <w:sz w:val="18"/>
                <w:szCs w:val="18"/>
              </w:rPr>
              <w:t>Базы данных, государственная регистрация которой осуществляется в соответствии с пунктом 3 статьи 1334 Кодекса</w:t>
            </w:r>
            <w:r w:rsidRPr="001179C6" w:rsidDel="00D9627C">
              <w:rPr>
                <w:rFonts w:eastAsia="Calibri"/>
                <w:b/>
                <w:bCs/>
                <w:spacing w:val="-8"/>
                <w:sz w:val="18"/>
                <w:szCs w:val="18"/>
              </w:rPr>
              <w:t xml:space="preserve"> </w:t>
            </w:r>
            <w:r w:rsidRPr="001179C6">
              <w:rPr>
                <w:rFonts w:eastAsia="Calibri"/>
                <w:i/>
                <w:sz w:val="18"/>
                <w:szCs w:val="18"/>
              </w:rPr>
              <w:t xml:space="preserve">(отметить знаком </w:t>
            </w:r>
            <w:r w:rsidR="007D2C4B">
              <w:rPr>
                <w:rFonts w:eastAsia="Calibri"/>
                <w:i/>
                <w:sz w:val="18"/>
                <w:szCs w:val="18"/>
              </w:rPr>
              <w:t>«</w:t>
            </w:r>
            <w:r w:rsidRPr="001179C6">
              <w:rPr>
                <w:rFonts w:eastAsia="Calibri"/>
                <w:i/>
                <w:sz w:val="18"/>
                <w:szCs w:val="18"/>
              </w:rPr>
              <w:t>Х</w:t>
            </w:r>
            <w:r w:rsidR="007D2C4B">
              <w:rPr>
                <w:rFonts w:eastAsia="Calibri"/>
                <w:i/>
                <w:sz w:val="18"/>
                <w:szCs w:val="18"/>
              </w:rPr>
              <w:t>»</w:t>
            </w:r>
            <w:r w:rsidRPr="001179C6">
              <w:rPr>
                <w:rFonts w:eastAsia="Calibri"/>
                <w:i/>
                <w:sz w:val="18"/>
                <w:szCs w:val="18"/>
              </w:rPr>
              <w:t xml:space="preserve"> вид результата интеллектуальной деятельности)</w:t>
            </w:r>
          </w:p>
          <w:p w14:paraId="555F1170" w14:textId="1009293C" w:rsidR="000E77D0" w:rsidRPr="001179C6" w:rsidRDefault="000E77D0" w:rsidP="000E77D0">
            <w:pPr>
              <w:spacing w:after="0" w:line="240" w:lineRule="auto"/>
              <w:ind w:firstLine="0"/>
              <w:rPr>
                <w:lang w:eastAsia="en-US"/>
              </w:rPr>
            </w:pPr>
            <w:r w:rsidRPr="001179C6">
              <w:rPr>
                <w:lang w:eastAsia="en-US"/>
              </w:rPr>
              <w:t xml:space="preserve">название: </w:t>
            </w:r>
            <w:r w:rsidRPr="001179C6">
              <w:rPr>
                <w:b/>
                <w:lang w:eastAsia="en-US"/>
              </w:rPr>
              <w:t>________________________</w:t>
            </w:r>
          </w:p>
          <w:p w14:paraId="3B2CDD3D" w14:textId="77777777" w:rsidR="000E77D0" w:rsidRPr="001179C6" w:rsidRDefault="000E77D0" w:rsidP="000E77D0">
            <w:pPr>
              <w:spacing w:after="0" w:line="240" w:lineRule="auto"/>
              <w:ind w:firstLine="0"/>
              <w:rPr>
                <w:rFonts w:eastAsia="Calibri"/>
              </w:rPr>
            </w:pPr>
          </w:p>
        </w:tc>
      </w:tr>
      <w:tr w:rsidR="000E77D0" w:rsidRPr="001179C6" w14:paraId="3CC958B2" w14:textId="77777777" w:rsidTr="000E77D0">
        <w:tc>
          <w:tcPr>
            <w:tcW w:w="9555" w:type="dxa"/>
            <w:gridSpan w:val="2"/>
            <w:tcBorders>
              <w:top w:val="single" w:sz="4" w:space="0" w:color="auto"/>
              <w:left w:val="double" w:sz="4" w:space="0" w:color="auto"/>
              <w:bottom w:val="single" w:sz="4" w:space="0" w:color="auto"/>
              <w:right w:val="double" w:sz="4" w:space="0" w:color="auto"/>
            </w:tcBorders>
            <w:vAlign w:val="center"/>
          </w:tcPr>
          <w:p w14:paraId="2E48DADD" w14:textId="77777777" w:rsidR="000E77D0" w:rsidRPr="001179C6" w:rsidRDefault="000E77D0" w:rsidP="000E77D0">
            <w:pPr>
              <w:spacing w:before="120" w:after="0" w:line="240" w:lineRule="auto"/>
              <w:ind w:firstLine="0"/>
              <w:rPr>
                <w:rFonts w:eastAsia="Calibri"/>
                <w:i/>
                <w:sz w:val="18"/>
                <w:szCs w:val="18"/>
              </w:rPr>
            </w:pPr>
            <w:r w:rsidRPr="001179C6">
              <w:rPr>
                <w:rFonts w:eastAsia="Calibri"/>
              </w:rPr>
              <w:t xml:space="preserve">Правообладатель (и) (Заявитель)(и) </w:t>
            </w:r>
            <w:r w:rsidRPr="001179C6">
              <w:rPr>
                <w:rFonts w:eastAsia="Calibri"/>
                <w:i/>
                <w:sz w:val="18"/>
                <w:szCs w:val="18"/>
              </w:rPr>
              <w:t xml:space="preserve">(указываются фамилия, имя, отчество (последнее − при наличии), место жительства физического лица, наименование, место нахождения, ОГРН и ИНН юридического лица) </w:t>
            </w:r>
          </w:p>
          <w:p w14:paraId="3C011658" w14:textId="51C2BCC7" w:rsidR="000E77D0" w:rsidRPr="001179C6" w:rsidRDefault="000E77D0" w:rsidP="000E77D0">
            <w:pPr>
              <w:spacing w:after="0" w:line="240" w:lineRule="auto"/>
              <w:ind w:right="-107" w:firstLine="0"/>
              <w:jc w:val="center"/>
              <w:rPr>
                <w:iCs/>
                <w:lang w:eastAsia="en-US"/>
              </w:rPr>
            </w:pPr>
            <w:r w:rsidRPr="001179C6">
              <w:rPr>
                <w:iCs/>
                <w:lang w:eastAsia="en-US"/>
              </w:rPr>
              <w:t xml:space="preserve">Санкт-Петербург, от имени которого выступает Санкт-Петербургское государственное казенное учреждение </w:t>
            </w:r>
            <w:r w:rsidR="007D2C4B">
              <w:rPr>
                <w:iCs/>
                <w:lang w:eastAsia="en-US"/>
              </w:rPr>
              <w:t>«</w:t>
            </w:r>
            <w:r w:rsidRPr="001179C6">
              <w:rPr>
                <w:iCs/>
                <w:lang w:eastAsia="en-US"/>
              </w:rPr>
              <w:t>Управление информационных технологий и связи</w:t>
            </w:r>
            <w:r w:rsidR="007D2C4B">
              <w:rPr>
                <w:iCs/>
                <w:lang w:eastAsia="en-US"/>
              </w:rPr>
              <w:t>»</w:t>
            </w:r>
            <w:r w:rsidRPr="001179C6">
              <w:rPr>
                <w:iCs/>
                <w:lang w:eastAsia="en-US"/>
              </w:rPr>
              <w:t xml:space="preserve"> (RU)</w:t>
            </w:r>
          </w:p>
          <w:p w14:paraId="10C30171" w14:textId="77777777" w:rsidR="000E77D0" w:rsidRPr="001179C6" w:rsidRDefault="000E77D0" w:rsidP="000E77D0">
            <w:pPr>
              <w:spacing w:after="0" w:line="240" w:lineRule="auto"/>
              <w:ind w:firstLine="0"/>
              <w:jc w:val="center"/>
              <w:rPr>
                <w:iCs/>
                <w:lang w:eastAsia="en-US"/>
              </w:rPr>
            </w:pPr>
            <w:r w:rsidRPr="001179C6">
              <w:rPr>
                <w:iCs/>
                <w:lang w:eastAsia="en-US"/>
              </w:rPr>
              <w:t>Российская Федерация, Санкт-Петербург</w:t>
            </w:r>
          </w:p>
          <w:p w14:paraId="241B0CDE" w14:textId="77777777" w:rsidR="000E77D0" w:rsidRPr="001179C6" w:rsidRDefault="000E77D0" w:rsidP="000E77D0">
            <w:pPr>
              <w:spacing w:after="0" w:line="240" w:lineRule="auto"/>
              <w:ind w:firstLine="0"/>
              <w:jc w:val="center"/>
              <w:rPr>
                <w:lang w:eastAsia="en-US"/>
              </w:rPr>
            </w:pPr>
            <w:r w:rsidRPr="001179C6">
              <w:rPr>
                <w:lang w:eastAsia="en-US"/>
              </w:rPr>
              <w:t>ОГРН: 1117847006617  ИНН: 7842444610</w:t>
            </w:r>
          </w:p>
        </w:tc>
      </w:tr>
      <w:tr w:rsidR="000E77D0" w:rsidRPr="001179C6" w14:paraId="6F63FC97" w14:textId="77777777" w:rsidTr="000E77D0">
        <w:tc>
          <w:tcPr>
            <w:tcW w:w="9555" w:type="dxa"/>
            <w:gridSpan w:val="2"/>
            <w:tcBorders>
              <w:top w:val="single" w:sz="4" w:space="0" w:color="auto"/>
              <w:left w:val="double" w:sz="4" w:space="0" w:color="auto"/>
              <w:bottom w:val="single" w:sz="4" w:space="0" w:color="auto"/>
              <w:right w:val="double" w:sz="4" w:space="0" w:color="auto"/>
            </w:tcBorders>
            <w:vAlign w:val="center"/>
          </w:tcPr>
          <w:p w14:paraId="135C7969" w14:textId="77777777" w:rsidR="000E77D0" w:rsidRPr="001179C6" w:rsidRDefault="000E77D0" w:rsidP="000E77D0">
            <w:pPr>
              <w:spacing w:before="120" w:after="0" w:line="240" w:lineRule="auto"/>
              <w:ind w:firstLine="0"/>
              <w:rPr>
                <w:rFonts w:eastAsia="Calibri"/>
              </w:rPr>
            </w:pPr>
            <w:r w:rsidRPr="001179C6">
              <w:rPr>
                <w:rFonts w:eastAsia="Calibri"/>
              </w:rPr>
              <w:t xml:space="preserve">Адрес для переписки:  </w:t>
            </w:r>
          </w:p>
          <w:p w14:paraId="1947A7E9" w14:textId="77777777" w:rsidR="000E77D0" w:rsidRPr="001179C6" w:rsidRDefault="000E77D0" w:rsidP="000E77D0">
            <w:pPr>
              <w:spacing w:after="0" w:line="240" w:lineRule="auto"/>
              <w:ind w:firstLine="0"/>
              <w:jc w:val="center"/>
              <w:rPr>
                <w:rFonts w:eastAsia="Calibri"/>
                <w:bCs/>
              </w:rPr>
            </w:pPr>
            <w:r w:rsidRPr="001179C6">
              <w:rPr>
                <w:rFonts w:eastAsia="Calibri"/>
                <w:bCs/>
              </w:rPr>
              <w:t xml:space="preserve">191144, Санкт-Петербург, вн.тер.г. муниципальный округ Смольнинское, </w:t>
            </w:r>
            <w:r w:rsidRPr="001179C6">
              <w:rPr>
                <w:rFonts w:eastAsia="Calibri"/>
                <w:bCs/>
              </w:rPr>
              <w:br/>
              <w:t xml:space="preserve">ул. Новгородская, д. 20, литера А, часть пом. 2-Н, </w:t>
            </w:r>
          </w:p>
          <w:p w14:paraId="5DAA7554" w14:textId="38512B8C" w:rsidR="000E77D0" w:rsidRPr="001179C6" w:rsidRDefault="000E77D0" w:rsidP="000E77D0">
            <w:pPr>
              <w:spacing w:after="0" w:line="240" w:lineRule="auto"/>
              <w:ind w:firstLine="0"/>
              <w:jc w:val="center"/>
              <w:rPr>
                <w:rFonts w:eastAsia="Calibri"/>
                <w:bCs/>
                <w:sz w:val="22"/>
                <w:szCs w:val="22"/>
              </w:rPr>
            </w:pPr>
            <w:r w:rsidRPr="001179C6">
              <w:rPr>
                <w:rFonts w:eastAsia="Calibri"/>
                <w:bCs/>
              </w:rPr>
              <w:t xml:space="preserve">Санкт-Петербургское государственное казенное учреждение </w:t>
            </w:r>
            <w:r w:rsidR="007D2C4B">
              <w:rPr>
                <w:rFonts w:eastAsia="Calibri"/>
                <w:bCs/>
              </w:rPr>
              <w:t>«</w:t>
            </w:r>
            <w:r w:rsidRPr="001179C6">
              <w:rPr>
                <w:rFonts w:eastAsia="Calibri"/>
                <w:bCs/>
              </w:rPr>
              <w:t>Управление информационных технологий и связи</w:t>
            </w:r>
            <w:r w:rsidR="007D2C4B">
              <w:rPr>
                <w:rFonts w:eastAsia="Calibri"/>
                <w:bCs/>
              </w:rPr>
              <w:t>»</w:t>
            </w:r>
          </w:p>
        </w:tc>
      </w:tr>
      <w:tr w:rsidR="000E77D0" w:rsidRPr="001179C6" w14:paraId="0BA447ED" w14:textId="77777777" w:rsidTr="000E77D0">
        <w:tc>
          <w:tcPr>
            <w:tcW w:w="9555" w:type="dxa"/>
            <w:gridSpan w:val="2"/>
            <w:tcBorders>
              <w:top w:val="single" w:sz="4" w:space="0" w:color="auto"/>
              <w:left w:val="double" w:sz="4" w:space="0" w:color="auto"/>
              <w:bottom w:val="single" w:sz="4" w:space="0" w:color="auto"/>
              <w:right w:val="double" w:sz="4" w:space="0" w:color="auto"/>
            </w:tcBorders>
            <w:vAlign w:val="center"/>
          </w:tcPr>
          <w:p w14:paraId="69DE2E54" w14:textId="40514AB4" w:rsidR="000E77D0" w:rsidRPr="001179C6" w:rsidRDefault="000E77D0" w:rsidP="000E77D0">
            <w:pPr>
              <w:spacing w:after="0" w:line="240" w:lineRule="auto"/>
              <w:ind w:firstLine="0"/>
              <w:rPr>
                <w:lang w:eastAsia="en-US"/>
              </w:rPr>
            </w:pPr>
            <w:r w:rsidRPr="001179C6">
              <w:rPr>
                <w:lang w:eastAsia="en-US"/>
              </w:rPr>
              <w:t xml:space="preserve">Прошу предоставить мне льготу по уплате государственной пошлины в соответствии с  подпунктом </w:t>
            </w:r>
            <w:r w:rsidRPr="001179C6">
              <w:rPr>
                <w:bCs/>
                <w:lang w:eastAsia="en-US"/>
              </w:rPr>
              <w:t xml:space="preserve">4 </w:t>
            </w:r>
            <w:r w:rsidRPr="001179C6">
              <w:rPr>
                <w:lang w:eastAsia="en-US"/>
              </w:rPr>
              <w:t xml:space="preserve">пункта 1 статьи 333.35 Налогового кодекса Российской Федерации на основании следующих прилагаемых документов: выписка ЕГРЮЛ, Устав СПб ГКУ </w:t>
            </w:r>
            <w:r w:rsidR="007D2C4B">
              <w:rPr>
                <w:lang w:eastAsia="en-US"/>
              </w:rPr>
              <w:t>«</w:t>
            </w:r>
            <w:r w:rsidRPr="001179C6">
              <w:rPr>
                <w:lang w:eastAsia="en-US"/>
              </w:rPr>
              <w:t>УИТС</w:t>
            </w:r>
            <w:r w:rsidR="007D2C4B">
              <w:rPr>
                <w:lang w:eastAsia="en-US"/>
              </w:rPr>
              <w:t>»</w:t>
            </w:r>
          </w:p>
        </w:tc>
      </w:tr>
      <w:tr w:rsidR="000E77D0" w:rsidRPr="001179C6" w14:paraId="74E66E37" w14:textId="77777777" w:rsidTr="000E77D0">
        <w:tc>
          <w:tcPr>
            <w:tcW w:w="9555" w:type="dxa"/>
            <w:gridSpan w:val="2"/>
            <w:tcBorders>
              <w:top w:val="single" w:sz="4" w:space="0" w:color="auto"/>
              <w:left w:val="double" w:sz="4" w:space="0" w:color="auto"/>
              <w:bottom w:val="single" w:sz="4" w:space="0" w:color="auto"/>
              <w:right w:val="double" w:sz="4" w:space="0" w:color="auto"/>
            </w:tcBorders>
            <w:vAlign w:val="center"/>
          </w:tcPr>
          <w:p w14:paraId="386808CB" w14:textId="04BA27E3" w:rsidR="000E77D0" w:rsidRPr="001179C6" w:rsidRDefault="000E77D0" w:rsidP="000E77D0">
            <w:pPr>
              <w:spacing w:before="120" w:after="0" w:line="240" w:lineRule="auto"/>
              <w:ind w:firstLine="0"/>
              <w:jc w:val="left"/>
              <w:rPr>
                <w:lang w:eastAsia="en-US"/>
              </w:rPr>
            </w:pPr>
            <w:r w:rsidRPr="001179C6">
              <w:rPr>
                <w:lang w:eastAsia="en-US"/>
              </w:rPr>
              <w:t xml:space="preserve">Приложение к настоящему ходатайству: на </w:t>
            </w:r>
            <w:r w:rsidR="00650B96">
              <w:rPr>
                <w:lang w:eastAsia="en-US"/>
              </w:rPr>
              <w:t>23</w:t>
            </w:r>
            <w:r w:rsidRPr="001179C6">
              <w:rPr>
                <w:lang w:eastAsia="en-US"/>
              </w:rPr>
              <w:t xml:space="preserve"> л. в 1 экз.</w:t>
            </w:r>
          </w:p>
          <w:p w14:paraId="0A262858" w14:textId="77777777" w:rsidR="000E77D0" w:rsidRPr="001179C6" w:rsidRDefault="000E77D0" w:rsidP="000E77D0">
            <w:pPr>
              <w:spacing w:after="0" w:line="240" w:lineRule="auto"/>
              <w:ind w:firstLine="0"/>
              <w:jc w:val="left"/>
              <w:rPr>
                <w:lang w:eastAsia="en-US"/>
              </w:rPr>
            </w:pPr>
          </w:p>
        </w:tc>
      </w:tr>
      <w:tr w:rsidR="000E77D0" w:rsidRPr="001179C6" w14:paraId="104D616A" w14:textId="77777777" w:rsidTr="000E77D0">
        <w:tc>
          <w:tcPr>
            <w:tcW w:w="9555" w:type="dxa"/>
            <w:gridSpan w:val="2"/>
            <w:tcBorders>
              <w:top w:val="single" w:sz="4" w:space="0" w:color="auto"/>
              <w:left w:val="double" w:sz="4" w:space="0" w:color="auto"/>
              <w:bottom w:val="double" w:sz="4" w:space="0" w:color="auto"/>
              <w:right w:val="double" w:sz="4" w:space="0" w:color="auto"/>
            </w:tcBorders>
          </w:tcPr>
          <w:p w14:paraId="471F214D" w14:textId="24135A8C" w:rsidR="000E77D0" w:rsidRPr="001179C6" w:rsidRDefault="000E77D0" w:rsidP="000E77D0">
            <w:pPr>
              <w:spacing w:before="120" w:after="120" w:line="240" w:lineRule="auto"/>
              <w:ind w:firstLine="0"/>
              <w:jc w:val="left"/>
              <w:rPr>
                <w:bCs/>
                <w:lang w:eastAsia="en-US"/>
              </w:rPr>
            </w:pPr>
            <w:r w:rsidRPr="001179C6">
              <w:rPr>
                <w:rFonts w:eastAsia="Calibri"/>
              </w:rPr>
              <w:t xml:space="preserve">Заявителю известно, что с информацией о состоянии делопроизводства, в том числе о направленных заявителю документах, можно ознакомиться на сайтах Роспатента (www.rupto.ru) и ФИПС (www.fips.ru) в информационно-телекоммуникационной сети </w:t>
            </w:r>
            <w:r w:rsidR="007D2C4B">
              <w:rPr>
                <w:rFonts w:eastAsia="Calibri"/>
              </w:rPr>
              <w:t>«</w:t>
            </w:r>
            <w:r w:rsidRPr="001179C6">
              <w:rPr>
                <w:rFonts w:eastAsia="Calibri"/>
              </w:rPr>
              <w:t>Интернет</w:t>
            </w:r>
            <w:r w:rsidR="007D2C4B">
              <w:rPr>
                <w:rFonts w:eastAsia="Calibri"/>
              </w:rPr>
              <w:t>»</w:t>
            </w:r>
          </w:p>
        </w:tc>
      </w:tr>
      <w:tr w:rsidR="000E77D0" w:rsidRPr="001179C6" w14:paraId="297E34E3" w14:textId="77777777" w:rsidTr="000E77D0">
        <w:trPr>
          <w:trHeight w:val="2843"/>
        </w:trPr>
        <w:tc>
          <w:tcPr>
            <w:tcW w:w="9555" w:type="dxa"/>
            <w:gridSpan w:val="2"/>
            <w:tcBorders>
              <w:top w:val="single" w:sz="4" w:space="0" w:color="auto"/>
              <w:left w:val="double" w:sz="4" w:space="0" w:color="auto"/>
              <w:bottom w:val="double" w:sz="4" w:space="0" w:color="auto"/>
              <w:right w:val="double" w:sz="4" w:space="0" w:color="auto"/>
            </w:tcBorders>
          </w:tcPr>
          <w:p w14:paraId="039EDC34" w14:textId="77777777" w:rsidR="000E77D0" w:rsidRPr="001179C6" w:rsidRDefault="000E77D0" w:rsidP="000E77D0">
            <w:pPr>
              <w:spacing w:before="120" w:after="0" w:line="240" w:lineRule="auto"/>
              <w:ind w:firstLine="0"/>
              <w:jc w:val="left"/>
              <w:rPr>
                <w:bCs/>
                <w:lang w:eastAsia="en-US"/>
              </w:rPr>
            </w:pPr>
            <w:r w:rsidRPr="001179C6">
              <w:rPr>
                <w:bCs/>
                <w:lang w:eastAsia="en-US"/>
              </w:rPr>
              <w:t>Подпись(и) правообладателя(ей), заявителя(ей), ходатайствующего(их) о предоставлении льготы</w:t>
            </w:r>
          </w:p>
          <w:tbl>
            <w:tblPr>
              <w:tblW w:w="9311" w:type="dxa"/>
              <w:tblLayout w:type="fixed"/>
              <w:tblLook w:val="04A0" w:firstRow="1" w:lastRow="0" w:firstColumn="1" w:lastColumn="0" w:noHBand="0" w:noVBand="1"/>
            </w:tblPr>
            <w:tblGrid>
              <w:gridCol w:w="9311"/>
            </w:tblGrid>
            <w:tr w:rsidR="000E77D0" w:rsidRPr="001179C6" w14:paraId="487AC377" w14:textId="77777777" w:rsidTr="000E77D0">
              <w:trPr>
                <w:trHeight w:val="240"/>
              </w:trPr>
              <w:tc>
                <w:tcPr>
                  <w:tcW w:w="9311" w:type="dxa"/>
                  <w:noWrap/>
                  <w:vAlign w:val="bottom"/>
                  <w:hideMark/>
                </w:tcPr>
                <w:p w14:paraId="00726F51" w14:textId="77777777" w:rsidR="000E77D0" w:rsidRPr="001179C6" w:rsidRDefault="000E77D0" w:rsidP="000E77D0">
                  <w:pPr>
                    <w:spacing w:after="0" w:line="240" w:lineRule="auto"/>
                    <w:ind w:left="-72" w:firstLine="0"/>
                    <w:jc w:val="left"/>
                    <w:rPr>
                      <w:rFonts w:eastAsia="Calibri"/>
                      <w:b/>
                      <w:bCs/>
                      <w:sz w:val="22"/>
                      <w:szCs w:val="22"/>
                      <w:lang w:eastAsia="en-US"/>
                    </w:rPr>
                  </w:pPr>
                  <w:r w:rsidRPr="001179C6">
                    <w:rPr>
                      <w:rFonts w:eastAsia="Calibri"/>
                      <w:b/>
                      <w:bCs/>
                      <w:sz w:val="22"/>
                      <w:szCs w:val="22"/>
                      <w:lang w:eastAsia="en-US"/>
                    </w:rPr>
                    <w:t>Директор Санкт-Петербургского государственного казенного учреждения</w:t>
                  </w:r>
                </w:p>
                <w:p w14:paraId="41252149" w14:textId="55252B53" w:rsidR="000E77D0" w:rsidRPr="001179C6" w:rsidRDefault="007D2C4B" w:rsidP="000E77D0">
                  <w:pPr>
                    <w:spacing w:after="0" w:line="240" w:lineRule="auto"/>
                    <w:ind w:left="-72" w:firstLine="0"/>
                    <w:jc w:val="left"/>
                    <w:rPr>
                      <w:rFonts w:eastAsia="Calibri"/>
                      <w:b/>
                      <w:bCs/>
                      <w:sz w:val="22"/>
                      <w:szCs w:val="22"/>
                      <w:lang w:eastAsia="en-US"/>
                    </w:rPr>
                  </w:pPr>
                  <w:r>
                    <w:rPr>
                      <w:rFonts w:eastAsia="Calibri"/>
                      <w:b/>
                      <w:bCs/>
                      <w:sz w:val="22"/>
                      <w:szCs w:val="22"/>
                      <w:lang w:eastAsia="en-US"/>
                    </w:rPr>
                    <w:t>«</w:t>
                  </w:r>
                  <w:r w:rsidR="000E77D0" w:rsidRPr="001179C6">
                    <w:rPr>
                      <w:rFonts w:eastAsia="Calibri"/>
                      <w:b/>
                      <w:bCs/>
                      <w:sz w:val="22"/>
                      <w:szCs w:val="22"/>
                      <w:lang w:eastAsia="en-US"/>
                    </w:rPr>
                    <w:t>Управление информационных технологий и связи</w:t>
                  </w:r>
                  <w:r>
                    <w:rPr>
                      <w:rFonts w:eastAsia="Calibri"/>
                      <w:b/>
                      <w:bCs/>
                      <w:sz w:val="22"/>
                      <w:szCs w:val="22"/>
                      <w:lang w:eastAsia="en-US"/>
                    </w:rPr>
                    <w:t>»</w:t>
                  </w:r>
                </w:p>
              </w:tc>
            </w:tr>
            <w:tr w:rsidR="000E77D0" w:rsidRPr="001179C6" w14:paraId="08784A03" w14:textId="77777777" w:rsidTr="000E77D0">
              <w:trPr>
                <w:trHeight w:val="240"/>
              </w:trPr>
              <w:tc>
                <w:tcPr>
                  <w:tcW w:w="9311" w:type="dxa"/>
                  <w:tcBorders>
                    <w:top w:val="nil"/>
                    <w:left w:val="nil"/>
                    <w:bottom w:val="single" w:sz="4" w:space="0" w:color="auto"/>
                    <w:right w:val="nil"/>
                  </w:tcBorders>
                  <w:noWrap/>
                  <w:vAlign w:val="bottom"/>
                  <w:hideMark/>
                </w:tcPr>
                <w:p w14:paraId="28A97849" w14:textId="3303F771" w:rsidR="000E77D0" w:rsidRPr="001179C6" w:rsidRDefault="000E77D0" w:rsidP="000E77D0">
                  <w:pPr>
                    <w:spacing w:after="0" w:line="240" w:lineRule="auto"/>
                    <w:ind w:left="-41" w:right="-113" w:firstLine="0"/>
                    <w:jc w:val="left"/>
                    <w:rPr>
                      <w:b/>
                      <w:bCs/>
                      <w:szCs w:val="18"/>
                    </w:rPr>
                  </w:pPr>
                  <w:r w:rsidRPr="001179C6">
                    <w:rPr>
                      <w:b/>
                      <w:bCs/>
                      <w:szCs w:val="18"/>
                    </w:rPr>
                    <w:t xml:space="preserve">                                                                                                                                             ФИО</w:t>
                  </w:r>
                </w:p>
              </w:tc>
            </w:tr>
            <w:tr w:rsidR="000E77D0" w:rsidRPr="001179C6" w14:paraId="0C3744A5" w14:textId="77777777" w:rsidTr="000E77D0">
              <w:trPr>
                <w:trHeight w:val="240"/>
              </w:trPr>
              <w:tc>
                <w:tcPr>
                  <w:tcW w:w="9311" w:type="dxa"/>
                  <w:tcBorders>
                    <w:top w:val="single" w:sz="4" w:space="0" w:color="auto"/>
                    <w:left w:val="nil"/>
                    <w:bottom w:val="single" w:sz="4" w:space="0" w:color="auto"/>
                    <w:right w:val="nil"/>
                  </w:tcBorders>
                  <w:noWrap/>
                  <w:vAlign w:val="bottom"/>
                  <w:hideMark/>
                </w:tcPr>
                <w:p w14:paraId="09BBFF21" w14:textId="705850ED" w:rsidR="000E77D0" w:rsidRPr="001179C6" w:rsidRDefault="007D2C4B" w:rsidP="000E77D0">
                  <w:pPr>
                    <w:spacing w:after="0" w:line="240" w:lineRule="auto"/>
                    <w:ind w:firstLine="0"/>
                    <w:jc w:val="right"/>
                    <w:rPr>
                      <w:szCs w:val="18"/>
                    </w:rPr>
                  </w:pPr>
                  <w:r>
                    <w:rPr>
                      <w:b/>
                      <w:sz w:val="22"/>
                      <w:szCs w:val="18"/>
                    </w:rPr>
                    <w:t>«</w:t>
                  </w:r>
                  <w:r w:rsidR="000E77D0" w:rsidRPr="001179C6">
                    <w:rPr>
                      <w:b/>
                      <w:sz w:val="22"/>
                      <w:szCs w:val="18"/>
                    </w:rPr>
                    <w:t xml:space="preserve">     </w:t>
                  </w:r>
                  <w:r>
                    <w:rPr>
                      <w:b/>
                      <w:sz w:val="22"/>
                      <w:szCs w:val="18"/>
                    </w:rPr>
                    <w:t>«</w:t>
                  </w:r>
                  <w:r w:rsidR="000E77D0" w:rsidRPr="001179C6">
                    <w:rPr>
                      <w:b/>
                      <w:sz w:val="22"/>
                      <w:szCs w:val="18"/>
                    </w:rPr>
                    <w:t xml:space="preserve">                 20     г.</w:t>
                  </w:r>
                </w:p>
              </w:tc>
            </w:tr>
          </w:tbl>
          <w:p w14:paraId="3F513580" w14:textId="77777777" w:rsidR="000E77D0" w:rsidRPr="001179C6" w:rsidRDefault="000E77D0" w:rsidP="000E77D0">
            <w:pPr>
              <w:spacing w:after="60" w:line="240" w:lineRule="auto"/>
              <w:ind w:firstLine="0"/>
              <w:rPr>
                <w:rFonts w:eastAsia="ヒラギノ角ゴ Pro W3"/>
              </w:rPr>
            </w:pPr>
            <w:r w:rsidRPr="001179C6">
              <w:rPr>
                <w:rFonts w:eastAsia="ヒラギノ角ゴ Pro W3"/>
                <w:i/>
                <w:iCs/>
                <w:sz w:val="18"/>
                <w:szCs w:val="18"/>
              </w:rPr>
              <w:t xml:space="preserve"> (</w:t>
            </w:r>
            <w:r w:rsidRPr="001179C6">
              <w:rPr>
                <w:rFonts w:eastAsia="Calibri"/>
                <w:i/>
                <w:iCs/>
                <w:sz w:val="18"/>
                <w:szCs w:val="18"/>
              </w:rPr>
              <w:t>от имени юридического лица ходатайство подписывается руководителем организации или иным лицом, уполномоченным в установленном законодательством Российской Федерации порядке, с указанием должности, подпись удостоверяется печатью юридического лица при наличии печати.  Подпись любого лица должна быть расшифрована путем указания фамилии и инициалов, и указана дата подписания ходатайства</w:t>
            </w:r>
            <w:r w:rsidRPr="001179C6">
              <w:rPr>
                <w:rFonts w:eastAsia="ヒラギノ角ゴ Pro W3"/>
                <w:i/>
                <w:iCs/>
                <w:sz w:val="18"/>
                <w:szCs w:val="18"/>
              </w:rPr>
              <w:t>)</w:t>
            </w:r>
          </w:p>
        </w:tc>
      </w:tr>
    </w:tbl>
    <w:p w14:paraId="53F22D58" w14:textId="13E270F3" w:rsidR="000E77D0" w:rsidRPr="001179C6" w:rsidRDefault="000E77D0" w:rsidP="00D5401D">
      <w:pPr>
        <w:spacing w:after="0" w:line="240" w:lineRule="auto"/>
        <w:ind w:firstLine="567"/>
        <w:contextualSpacing/>
      </w:pPr>
    </w:p>
    <w:p w14:paraId="7113CC2D" w14:textId="2606E8AA" w:rsidR="000E77D0" w:rsidRPr="001179C6" w:rsidRDefault="000E77D0" w:rsidP="00D5401D">
      <w:pPr>
        <w:spacing w:after="0" w:line="240" w:lineRule="auto"/>
        <w:ind w:firstLine="567"/>
        <w:contextualSpacing/>
      </w:pPr>
    </w:p>
    <w:p w14:paraId="13CC0489" w14:textId="06A8D2BA" w:rsidR="002C0BF4" w:rsidRPr="00A727F0" w:rsidRDefault="00D5401D" w:rsidP="0000457A">
      <w:pPr>
        <w:pStyle w:val="18"/>
        <w:ind w:left="0"/>
        <w:jc w:val="left"/>
        <w:rPr>
          <w:b/>
          <w:szCs w:val="26"/>
        </w:rPr>
      </w:pPr>
      <w:r w:rsidRPr="001179C6">
        <w:t xml:space="preserve">Акт </w:t>
      </w:r>
      <w:r w:rsidRPr="001179C6">
        <w:rPr>
          <w:rFonts w:hint="eastAsia"/>
        </w:rPr>
        <w:t>определения</w:t>
      </w:r>
      <w:r w:rsidRPr="001179C6">
        <w:t xml:space="preserve"> </w:t>
      </w:r>
      <w:r w:rsidR="008A219B" w:rsidRPr="001179C6">
        <w:t>вида</w:t>
      </w:r>
      <w:r w:rsidRPr="001179C6">
        <w:t xml:space="preserve"> </w:t>
      </w:r>
      <w:r w:rsidRPr="001179C6">
        <w:rPr>
          <w:rFonts w:hint="eastAsia"/>
        </w:rPr>
        <w:t>аттестационных</w:t>
      </w:r>
      <w:r w:rsidRPr="001179C6">
        <w:t xml:space="preserve"> испытаний</w:t>
      </w:r>
    </w:p>
    <w:tbl>
      <w:tblPr>
        <w:tblW w:w="5070" w:type="pct"/>
        <w:tblLayout w:type="fixed"/>
        <w:tblLook w:val="0600" w:firstRow="0" w:lastRow="0" w:firstColumn="0" w:lastColumn="0" w:noHBand="1" w:noVBand="1"/>
      </w:tblPr>
      <w:tblGrid>
        <w:gridCol w:w="3335"/>
        <w:gridCol w:w="2653"/>
        <w:gridCol w:w="3786"/>
      </w:tblGrid>
      <w:tr w:rsidR="00CD3E95" w:rsidRPr="00A727F0" w14:paraId="7F10A994" w14:textId="77777777" w:rsidTr="006C6A2D">
        <w:trPr>
          <w:trHeight w:val="20"/>
        </w:trPr>
        <w:tc>
          <w:tcPr>
            <w:tcW w:w="1706" w:type="pct"/>
            <w:tcMar>
              <w:top w:w="0" w:type="dxa"/>
              <w:left w:w="100" w:type="dxa"/>
              <w:bottom w:w="0" w:type="dxa"/>
              <w:right w:w="100" w:type="dxa"/>
            </w:tcMar>
          </w:tcPr>
          <w:p w14:paraId="14D6B8C4" w14:textId="32C820A8" w:rsidR="00CD3E95" w:rsidRPr="00A727F0" w:rsidRDefault="00CD3E95" w:rsidP="00CD3E95">
            <w:pPr>
              <w:keepNext/>
              <w:pBdr>
                <w:bottom w:val="none" w:sz="0" w:space="1" w:color="000000"/>
              </w:pBdr>
              <w:tabs>
                <w:tab w:val="left" w:pos="4212"/>
              </w:tabs>
              <w:ind w:firstLine="0"/>
              <w:rPr>
                <w:color w:val="00000A"/>
                <w:highlight w:val="darkYellow"/>
              </w:rPr>
            </w:pPr>
            <w:r w:rsidRPr="00FE4870">
              <w:t>УТВЕРЖДАЮ</w:t>
            </w:r>
          </w:p>
        </w:tc>
        <w:tc>
          <w:tcPr>
            <w:tcW w:w="1357" w:type="pct"/>
            <w:tcMar>
              <w:top w:w="0" w:type="dxa"/>
              <w:left w:w="100" w:type="dxa"/>
              <w:bottom w:w="0" w:type="dxa"/>
              <w:right w:w="100" w:type="dxa"/>
            </w:tcMar>
          </w:tcPr>
          <w:p w14:paraId="0C7AE523" w14:textId="5E104819" w:rsidR="00CD3E95" w:rsidRPr="002E6391" w:rsidRDefault="00CD3E95" w:rsidP="00CD3E95">
            <w:pPr>
              <w:keepNext/>
              <w:pBdr>
                <w:bottom w:val="none" w:sz="0" w:space="1" w:color="000000"/>
              </w:pBdr>
              <w:tabs>
                <w:tab w:val="left" w:pos="4212"/>
              </w:tabs>
              <w:rPr>
                <w:color w:val="FFFFFF" w:themeColor="background1"/>
              </w:rPr>
            </w:pPr>
          </w:p>
        </w:tc>
        <w:tc>
          <w:tcPr>
            <w:tcW w:w="1937" w:type="pct"/>
          </w:tcPr>
          <w:p w14:paraId="2BAA9769" w14:textId="1992A27B" w:rsidR="00CD3E95" w:rsidRPr="002E6391" w:rsidRDefault="00CD3E95" w:rsidP="00CD3E95">
            <w:pPr>
              <w:keepNext/>
              <w:pBdr>
                <w:bottom w:val="none" w:sz="0" w:space="1" w:color="000000"/>
              </w:pBdr>
              <w:tabs>
                <w:tab w:val="left" w:pos="4212"/>
              </w:tabs>
              <w:ind w:hanging="2"/>
              <w:rPr>
                <w:color w:val="00000A"/>
              </w:rPr>
            </w:pPr>
            <w:r w:rsidRPr="002E6391">
              <w:rPr>
                <w:color w:val="00000A"/>
              </w:rPr>
              <w:t>УТВЕРЖДАЮ</w:t>
            </w:r>
          </w:p>
        </w:tc>
      </w:tr>
      <w:tr w:rsidR="00CD3E95" w:rsidRPr="00A727F0" w14:paraId="5781C3D9" w14:textId="77777777" w:rsidTr="006C6A2D">
        <w:trPr>
          <w:trHeight w:val="20"/>
        </w:trPr>
        <w:tc>
          <w:tcPr>
            <w:tcW w:w="1706" w:type="pct"/>
            <w:tcMar>
              <w:top w:w="0" w:type="dxa"/>
              <w:left w:w="100" w:type="dxa"/>
              <w:bottom w:w="0" w:type="dxa"/>
              <w:right w:w="100" w:type="dxa"/>
            </w:tcMar>
          </w:tcPr>
          <w:p w14:paraId="575BA798" w14:textId="29701915" w:rsidR="00CD3E95" w:rsidRPr="00A727F0" w:rsidRDefault="00CD3E95" w:rsidP="00CD3E95">
            <w:pPr>
              <w:pBdr>
                <w:bottom w:val="none" w:sz="0" w:space="1" w:color="000000"/>
              </w:pBdr>
              <w:tabs>
                <w:tab w:val="left" w:pos="4212"/>
              </w:tabs>
              <w:rPr>
                <w:color w:val="00000A"/>
                <w:highlight w:val="darkYellow"/>
              </w:rPr>
            </w:pPr>
            <w:r w:rsidRPr="00FE4870">
              <w:t>СПБ ГКУ «УИТС»</w:t>
            </w:r>
          </w:p>
        </w:tc>
        <w:tc>
          <w:tcPr>
            <w:tcW w:w="1357" w:type="pct"/>
            <w:tcMar>
              <w:top w:w="0" w:type="dxa"/>
              <w:left w:w="100" w:type="dxa"/>
              <w:bottom w:w="0" w:type="dxa"/>
              <w:right w:w="100" w:type="dxa"/>
            </w:tcMar>
          </w:tcPr>
          <w:p w14:paraId="723968C1" w14:textId="17747F47" w:rsidR="00CD3E95" w:rsidRPr="002E6391" w:rsidRDefault="00CD3E95" w:rsidP="00CD3E95">
            <w:pPr>
              <w:pBdr>
                <w:bottom w:val="none" w:sz="0" w:space="1" w:color="000000"/>
              </w:pBdr>
              <w:tabs>
                <w:tab w:val="left" w:pos="4212"/>
              </w:tabs>
              <w:rPr>
                <w:color w:val="FFFFFF" w:themeColor="background1"/>
              </w:rPr>
            </w:pPr>
          </w:p>
        </w:tc>
        <w:tc>
          <w:tcPr>
            <w:tcW w:w="1937" w:type="pct"/>
          </w:tcPr>
          <w:p w14:paraId="4C7F10A5" w14:textId="77777777" w:rsidR="00CD3E95" w:rsidRPr="002E6391" w:rsidRDefault="00CD3E95" w:rsidP="00CD3E95">
            <w:pPr>
              <w:pStyle w:val="30-512"/>
            </w:pPr>
            <w:r w:rsidRPr="002E6391">
              <w:t>Комитет по информатизации и связи</w:t>
            </w:r>
          </w:p>
          <w:p w14:paraId="1571CCFB" w14:textId="77777777" w:rsidR="00CD3E95" w:rsidRPr="002E6391" w:rsidRDefault="00CD3E95" w:rsidP="00CD3E95">
            <w:pPr>
              <w:pBdr>
                <w:bottom w:val="none" w:sz="0" w:space="1" w:color="000000"/>
              </w:pBdr>
              <w:tabs>
                <w:tab w:val="left" w:pos="4212"/>
              </w:tabs>
              <w:ind w:left="-2" w:firstLine="0"/>
              <w:rPr>
                <w:color w:val="00000A"/>
              </w:rPr>
            </w:pPr>
          </w:p>
        </w:tc>
      </w:tr>
      <w:tr w:rsidR="00CD3E95" w:rsidRPr="00A727F0" w14:paraId="03AEF83E" w14:textId="77777777" w:rsidTr="006C6A2D">
        <w:trPr>
          <w:trHeight w:val="20"/>
        </w:trPr>
        <w:tc>
          <w:tcPr>
            <w:tcW w:w="1706" w:type="pct"/>
            <w:tcMar>
              <w:top w:w="0" w:type="dxa"/>
              <w:left w:w="100" w:type="dxa"/>
              <w:bottom w:w="0" w:type="dxa"/>
              <w:right w:w="100" w:type="dxa"/>
            </w:tcMar>
          </w:tcPr>
          <w:p w14:paraId="28434D6D" w14:textId="41AE77DD" w:rsidR="00CD3E95" w:rsidRPr="00A727F0" w:rsidRDefault="00CD3E95" w:rsidP="00CD3E95">
            <w:pPr>
              <w:widowControl w:val="0"/>
              <w:ind w:firstLine="42"/>
              <w:contextualSpacing/>
              <w:jc w:val="left"/>
              <w:rPr>
                <w:b/>
                <w:highlight w:val="darkYellow"/>
              </w:rPr>
            </w:pPr>
            <w:r w:rsidRPr="00FE4870">
              <w:t>_________________________</w:t>
            </w:r>
          </w:p>
        </w:tc>
        <w:tc>
          <w:tcPr>
            <w:tcW w:w="1357" w:type="pct"/>
            <w:tcMar>
              <w:top w:w="0" w:type="dxa"/>
              <w:left w:w="100" w:type="dxa"/>
              <w:bottom w:w="0" w:type="dxa"/>
              <w:right w:w="100" w:type="dxa"/>
            </w:tcMar>
          </w:tcPr>
          <w:p w14:paraId="38FE1029" w14:textId="11FAD004" w:rsidR="00CD3E95" w:rsidRPr="002E6391" w:rsidRDefault="00CD3E95" w:rsidP="00CD3E95">
            <w:pPr>
              <w:keepNext/>
              <w:pBdr>
                <w:bottom w:val="none" w:sz="0" w:space="1" w:color="000000"/>
              </w:pBdr>
              <w:tabs>
                <w:tab w:val="left" w:pos="4212"/>
              </w:tabs>
              <w:rPr>
                <w:color w:val="FFFFFF" w:themeColor="background1"/>
              </w:rPr>
            </w:pPr>
          </w:p>
        </w:tc>
        <w:tc>
          <w:tcPr>
            <w:tcW w:w="1937" w:type="pct"/>
          </w:tcPr>
          <w:p w14:paraId="04C0845C" w14:textId="735A679A" w:rsidR="00CD3E95" w:rsidRPr="002E6391" w:rsidRDefault="00CD3E95" w:rsidP="00CD3E95">
            <w:pPr>
              <w:keepNext/>
              <w:pBdr>
                <w:bottom w:val="none" w:sz="0" w:space="1" w:color="000000"/>
              </w:pBdr>
              <w:tabs>
                <w:tab w:val="left" w:pos="4212"/>
              </w:tabs>
              <w:ind w:hanging="2"/>
              <w:rPr>
                <w:color w:val="00000A"/>
              </w:rPr>
            </w:pPr>
            <w:r w:rsidRPr="002E6391">
              <w:t>_________________________</w:t>
            </w:r>
          </w:p>
        </w:tc>
      </w:tr>
      <w:tr w:rsidR="00CD3E95" w:rsidRPr="00957F06" w14:paraId="015DDC5F" w14:textId="77777777" w:rsidTr="006C6A2D">
        <w:trPr>
          <w:trHeight w:val="20"/>
        </w:trPr>
        <w:tc>
          <w:tcPr>
            <w:tcW w:w="1706" w:type="pct"/>
            <w:tcMar>
              <w:top w:w="0" w:type="dxa"/>
              <w:left w:w="100" w:type="dxa"/>
              <w:bottom w:w="0" w:type="dxa"/>
              <w:right w:w="100" w:type="dxa"/>
            </w:tcMar>
          </w:tcPr>
          <w:p w14:paraId="6E4564D8" w14:textId="77777777" w:rsidR="00CD3E95" w:rsidRPr="002E6391" w:rsidRDefault="00CD3E95" w:rsidP="00CD3E95">
            <w:pPr>
              <w:keepNext/>
              <w:pBdr>
                <w:bottom w:val="none" w:sz="0" w:space="1" w:color="000000"/>
              </w:pBdr>
              <w:tabs>
                <w:tab w:val="left" w:pos="4212"/>
              </w:tabs>
              <w:ind w:firstLine="0"/>
              <w:rPr>
                <w:color w:val="FF0000"/>
              </w:rPr>
            </w:pPr>
            <w:r w:rsidRPr="002E6391">
              <w:rPr>
                <w:color w:val="FF0000"/>
              </w:rPr>
              <w:t>«____»____________ 20</w:t>
            </w:r>
            <w:r>
              <w:rPr>
                <w:color w:val="FF0000"/>
              </w:rPr>
              <w:t>ХХ</w:t>
            </w:r>
            <w:r w:rsidRPr="002E6391">
              <w:rPr>
                <w:color w:val="FF0000"/>
              </w:rPr>
              <w:t xml:space="preserve"> г.</w:t>
            </w:r>
          </w:p>
          <w:p w14:paraId="4C87CE95" w14:textId="773AB3DE" w:rsidR="00CD3E95" w:rsidRPr="00A727F0" w:rsidRDefault="00CD3E95" w:rsidP="00CD3E95">
            <w:pPr>
              <w:keepNext/>
              <w:pBdr>
                <w:bottom w:val="none" w:sz="0" w:space="1" w:color="000000"/>
              </w:pBdr>
              <w:tabs>
                <w:tab w:val="left" w:pos="4212"/>
              </w:tabs>
              <w:rPr>
                <w:color w:val="00000A"/>
                <w:highlight w:val="darkYellow"/>
              </w:rPr>
            </w:pPr>
            <w:r w:rsidRPr="002E6391">
              <w:rPr>
                <w:color w:val="00000A"/>
              </w:rPr>
              <w:t>М.П.</w:t>
            </w:r>
          </w:p>
        </w:tc>
        <w:tc>
          <w:tcPr>
            <w:tcW w:w="1357" w:type="pct"/>
            <w:tcMar>
              <w:top w:w="0" w:type="dxa"/>
              <w:left w:w="100" w:type="dxa"/>
              <w:bottom w:w="0" w:type="dxa"/>
              <w:right w:w="100" w:type="dxa"/>
            </w:tcMar>
          </w:tcPr>
          <w:p w14:paraId="110CF702" w14:textId="75C35943" w:rsidR="00CD3E95" w:rsidRPr="002E6391" w:rsidRDefault="00CD3E95" w:rsidP="00CD3E95">
            <w:pPr>
              <w:keepNext/>
              <w:pBdr>
                <w:bottom w:val="none" w:sz="0" w:space="1" w:color="000000"/>
              </w:pBdr>
              <w:tabs>
                <w:tab w:val="left" w:pos="4212"/>
              </w:tabs>
              <w:rPr>
                <w:color w:val="FFFFFF" w:themeColor="background1"/>
              </w:rPr>
            </w:pPr>
          </w:p>
        </w:tc>
        <w:tc>
          <w:tcPr>
            <w:tcW w:w="1937" w:type="pct"/>
          </w:tcPr>
          <w:p w14:paraId="5791501E" w14:textId="77777777" w:rsidR="00CD3E95" w:rsidRPr="002E6391" w:rsidRDefault="00CD3E95" w:rsidP="00CD3E95">
            <w:pPr>
              <w:keepNext/>
              <w:pBdr>
                <w:bottom w:val="none" w:sz="0" w:space="1" w:color="000000"/>
              </w:pBdr>
              <w:tabs>
                <w:tab w:val="left" w:pos="4212"/>
              </w:tabs>
              <w:ind w:firstLine="0"/>
              <w:rPr>
                <w:color w:val="FF0000"/>
              </w:rPr>
            </w:pPr>
            <w:r w:rsidRPr="002E6391">
              <w:rPr>
                <w:color w:val="FF0000"/>
              </w:rPr>
              <w:t>«____»____________ 20</w:t>
            </w:r>
            <w:r>
              <w:rPr>
                <w:color w:val="FF0000"/>
              </w:rPr>
              <w:t>ХХ</w:t>
            </w:r>
            <w:r w:rsidRPr="002E6391">
              <w:rPr>
                <w:color w:val="FF0000"/>
              </w:rPr>
              <w:t xml:space="preserve"> г.</w:t>
            </w:r>
          </w:p>
          <w:p w14:paraId="3BA0EFEA" w14:textId="7CBB65F6" w:rsidR="00CD3E95" w:rsidRPr="002E6391" w:rsidRDefault="00CD3E95" w:rsidP="00CD3E95">
            <w:pPr>
              <w:keepNext/>
              <w:pBdr>
                <w:bottom w:val="none" w:sz="0" w:space="1" w:color="000000"/>
              </w:pBdr>
              <w:tabs>
                <w:tab w:val="left" w:pos="4212"/>
              </w:tabs>
              <w:ind w:hanging="2"/>
              <w:rPr>
                <w:color w:val="FF0000"/>
              </w:rPr>
            </w:pPr>
            <w:r w:rsidRPr="002E6391">
              <w:rPr>
                <w:color w:val="00000A"/>
              </w:rPr>
              <w:t>М.П.</w:t>
            </w:r>
          </w:p>
        </w:tc>
      </w:tr>
    </w:tbl>
    <w:p w14:paraId="08DBC956" w14:textId="77777777" w:rsidR="002C0BF4" w:rsidRDefault="002C0BF4" w:rsidP="002C0BF4">
      <w:pPr>
        <w:pStyle w:val="30-5"/>
      </w:pPr>
    </w:p>
    <w:p w14:paraId="72C78AC8" w14:textId="77777777" w:rsidR="002C0BF4" w:rsidRDefault="002C0BF4" w:rsidP="002C0BF4">
      <w:pPr>
        <w:pStyle w:val="30-5"/>
      </w:pPr>
    </w:p>
    <w:p w14:paraId="6C241C3E" w14:textId="77777777" w:rsidR="002C0BF4" w:rsidRDefault="002C0BF4" w:rsidP="002C0BF4">
      <w:pPr>
        <w:pStyle w:val="30-5"/>
      </w:pPr>
    </w:p>
    <w:p w14:paraId="405C693D" w14:textId="77777777" w:rsidR="002C0BF4" w:rsidRPr="00237E2A" w:rsidRDefault="002C0BF4" w:rsidP="002C0BF4">
      <w:pPr>
        <w:pStyle w:val="30-51"/>
      </w:pPr>
      <w:r w:rsidRPr="00A51DAD">
        <w:rPr>
          <w:i/>
          <w:color w:val="FF0000"/>
        </w:rPr>
        <w:t>(Полное наименование государственной информационной системы)</w:t>
      </w:r>
    </w:p>
    <w:p w14:paraId="343E2699" w14:textId="77777777" w:rsidR="002C0BF4" w:rsidRDefault="002C0BF4" w:rsidP="002C0BF4">
      <w:pPr>
        <w:pStyle w:val="30-5"/>
      </w:pPr>
    </w:p>
    <w:p w14:paraId="4F5B8277" w14:textId="77777777" w:rsidR="002C0BF4" w:rsidRDefault="002C0BF4" w:rsidP="002C0BF4">
      <w:pPr>
        <w:pStyle w:val="30-5"/>
      </w:pPr>
    </w:p>
    <w:p w14:paraId="04A8E2A1" w14:textId="77777777" w:rsidR="002C0BF4" w:rsidRDefault="002C0BF4" w:rsidP="002C0BF4">
      <w:pPr>
        <w:pStyle w:val="30-5"/>
      </w:pPr>
    </w:p>
    <w:p w14:paraId="5E0AF455" w14:textId="77777777" w:rsidR="002C0BF4" w:rsidRDefault="002C0BF4" w:rsidP="002C0BF4">
      <w:pPr>
        <w:pStyle w:val="30-5"/>
      </w:pPr>
    </w:p>
    <w:p w14:paraId="654C4368" w14:textId="77777777" w:rsidR="002C0BF4" w:rsidRPr="008A6FE1" w:rsidRDefault="002C0BF4" w:rsidP="002C0BF4">
      <w:pPr>
        <w:contextualSpacing/>
        <w:jc w:val="center"/>
        <w:rPr>
          <w:b/>
        </w:rPr>
      </w:pPr>
      <w:r w:rsidRPr="008A6FE1">
        <w:rPr>
          <w:b/>
        </w:rPr>
        <w:t>АКТ</w:t>
      </w:r>
      <w:r>
        <w:rPr>
          <w:b/>
        </w:rPr>
        <w:t xml:space="preserve"> ОПРЕДЕЛЕНИЯ ВИДА АТТЕСТАЦИОННЫХ ИСПЫТАНИЙ</w:t>
      </w:r>
    </w:p>
    <w:p w14:paraId="39C2E784" w14:textId="77777777" w:rsidR="002C0BF4" w:rsidRDefault="002C0BF4" w:rsidP="002C0BF4">
      <w:pPr>
        <w:pStyle w:val="30-5"/>
      </w:pPr>
    </w:p>
    <w:p w14:paraId="05387AAA" w14:textId="77777777" w:rsidR="002C0BF4" w:rsidRDefault="002C0BF4" w:rsidP="002C0BF4">
      <w:pPr>
        <w:pStyle w:val="30-5"/>
      </w:pPr>
    </w:p>
    <w:p w14:paraId="62C678B7" w14:textId="77777777" w:rsidR="002C0BF4" w:rsidRDefault="002C0BF4" w:rsidP="002C0BF4">
      <w:pPr>
        <w:pStyle w:val="30-5"/>
      </w:pPr>
      <w:r>
        <w:t>Листов ___</w:t>
      </w:r>
    </w:p>
    <w:p w14:paraId="7311DDB8" w14:textId="77777777" w:rsidR="002C0BF4" w:rsidRDefault="002C0BF4" w:rsidP="002C0BF4">
      <w:pPr>
        <w:pStyle w:val="30-5"/>
      </w:pPr>
    </w:p>
    <w:p w14:paraId="0F73C280" w14:textId="77777777" w:rsidR="002C0BF4" w:rsidRDefault="002C0BF4" w:rsidP="002C0BF4">
      <w:pPr>
        <w:pStyle w:val="30-5"/>
      </w:pPr>
    </w:p>
    <w:p w14:paraId="66F95647" w14:textId="77777777" w:rsidR="002C0BF4" w:rsidRDefault="002C0BF4" w:rsidP="002C0BF4">
      <w:pPr>
        <w:pStyle w:val="30-5"/>
      </w:pPr>
    </w:p>
    <w:p w14:paraId="066FE153" w14:textId="77777777" w:rsidR="002C0BF4" w:rsidRDefault="002C0BF4" w:rsidP="002C0BF4">
      <w:pPr>
        <w:pStyle w:val="30-5"/>
      </w:pPr>
    </w:p>
    <w:p w14:paraId="0D23E67A" w14:textId="77777777" w:rsidR="002C0BF4" w:rsidRDefault="002C0BF4" w:rsidP="002C0BF4">
      <w:pPr>
        <w:pStyle w:val="30-5"/>
      </w:pPr>
    </w:p>
    <w:p w14:paraId="354D8813" w14:textId="77777777" w:rsidR="002C0BF4" w:rsidRDefault="002C0BF4" w:rsidP="002C0BF4">
      <w:pPr>
        <w:pStyle w:val="30-5"/>
      </w:pPr>
    </w:p>
    <w:p w14:paraId="7A6A0BC1" w14:textId="77777777" w:rsidR="002C0BF4" w:rsidRDefault="002C0BF4" w:rsidP="002C0BF4">
      <w:pPr>
        <w:pStyle w:val="30-5"/>
      </w:pPr>
    </w:p>
    <w:tbl>
      <w:tblPr>
        <w:tblW w:w="4697" w:type="pct"/>
        <w:tblLook w:val="04A0" w:firstRow="1" w:lastRow="0" w:firstColumn="1" w:lastColumn="0" w:noHBand="0" w:noVBand="1"/>
      </w:tblPr>
      <w:tblGrid>
        <w:gridCol w:w="4674"/>
        <w:gridCol w:w="4381"/>
      </w:tblGrid>
      <w:tr w:rsidR="002C0BF4" w:rsidRPr="00AB1F49" w14:paraId="36ADA80D" w14:textId="77777777" w:rsidTr="00A727F0">
        <w:trPr>
          <w:trHeight w:val="2104"/>
        </w:trPr>
        <w:tc>
          <w:tcPr>
            <w:tcW w:w="4536" w:type="dxa"/>
          </w:tcPr>
          <w:p w14:paraId="26E71A7C" w14:textId="77777777" w:rsidR="002C0BF4" w:rsidRDefault="002C0BF4" w:rsidP="002C0BF4">
            <w:pPr>
              <w:pStyle w:val="30-512"/>
              <w:rPr>
                <w:color w:val="FF0000"/>
              </w:rPr>
            </w:pPr>
            <w:r w:rsidRPr="00A51DAD">
              <w:rPr>
                <w:color w:val="FF0000"/>
              </w:rPr>
              <w:t>СОГЛАСОВАНО</w:t>
            </w:r>
          </w:p>
          <w:p w14:paraId="4BA11812" w14:textId="2F2B3042" w:rsidR="002C0BF4" w:rsidRPr="002C0BF4" w:rsidRDefault="002C0BF4" w:rsidP="002C0BF4">
            <w:pPr>
              <w:pStyle w:val="30-512"/>
              <w:rPr>
                <w:color w:val="FF0000"/>
              </w:rPr>
            </w:pPr>
            <w:r w:rsidRPr="009B2B2A">
              <w:rPr>
                <w:i/>
                <w:color w:val="FF0000"/>
              </w:rPr>
              <w:t xml:space="preserve">(наименование организации, должность </w:t>
            </w:r>
            <w:r>
              <w:rPr>
                <w:i/>
                <w:color w:val="FF0000"/>
              </w:rPr>
              <w:t>представителя Обладателя информации</w:t>
            </w:r>
            <w:r w:rsidRPr="009B2B2A">
              <w:rPr>
                <w:i/>
                <w:color w:val="FF0000"/>
              </w:rPr>
              <w:t>, подпись, расшифровка)</w:t>
            </w:r>
          </w:p>
          <w:p w14:paraId="7E25487F" w14:textId="77777777" w:rsidR="002C0BF4" w:rsidRPr="00A51DAD" w:rsidRDefault="002C0BF4" w:rsidP="00A727F0">
            <w:pPr>
              <w:pStyle w:val="30-512"/>
              <w:spacing w:line="276" w:lineRule="auto"/>
              <w:rPr>
                <w:color w:val="FF0000"/>
              </w:rPr>
            </w:pPr>
            <w:r w:rsidRPr="00A51DAD">
              <w:rPr>
                <w:color w:val="FF0000"/>
              </w:rPr>
              <w:t>___________</w:t>
            </w:r>
            <w:r>
              <w:rPr>
                <w:color w:val="FF0000"/>
              </w:rPr>
              <w:t>__</w:t>
            </w:r>
            <w:r w:rsidRPr="00A51DAD">
              <w:rPr>
                <w:color w:val="FF0000"/>
              </w:rPr>
              <w:t>__</w:t>
            </w:r>
            <w:r>
              <w:rPr>
                <w:color w:val="FF0000"/>
              </w:rPr>
              <w:t xml:space="preserve"> _______________</w:t>
            </w:r>
          </w:p>
          <w:p w14:paraId="775B27CB" w14:textId="7D4F3535" w:rsidR="002C0BF4" w:rsidRDefault="007D2C4B" w:rsidP="00A727F0">
            <w:pPr>
              <w:pStyle w:val="30-512"/>
              <w:spacing w:line="276" w:lineRule="auto"/>
              <w:rPr>
                <w:color w:val="FF0000"/>
              </w:rPr>
            </w:pPr>
            <w:r>
              <w:rPr>
                <w:color w:val="FF0000"/>
              </w:rPr>
              <w:t>«</w:t>
            </w:r>
            <w:r w:rsidR="002C0BF4" w:rsidRPr="00A51DAD">
              <w:rPr>
                <w:color w:val="FF0000"/>
              </w:rPr>
              <w:t>___</w:t>
            </w:r>
            <w:r>
              <w:rPr>
                <w:color w:val="FF0000"/>
              </w:rPr>
              <w:t>»</w:t>
            </w:r>
            <w:r w:rsidR="002C0BF4" w:rsidRPr="00A51DAD">
              <w:rPr>
                <w:color w:val="FF0000"/>
              </w:rPr>
              <w:t xml:space="preserve"> ____________________ 20</w:t>
            </w:r>
            <w:r w:rsidR="002E6391">
              <w:rPr>
                <w:color w:val="FF0000"/>
              </w:rPr>
              <w:t>ХХ</w:t>
            </w:r>
            <w:r w:rsidR="002C0BF4" w:rsidRPr="00A51DAD">
              <w:rPr>
                <w:color w:val="FF0000"/>
              </w:rPr>
              <w:t xml:space="preserve"> г.</w:t>
            </w:r>
          </w:p>
          <w:p w14:paraId="7F129A18" w14:textId="77777777" w:rsidR="002C0BF4" w:rsidRPr="00A51DAD" w:rsidRDefault="002C0BF4" w:rsidP="00A727F0">
            <w:pPr>
              <w:pStyle w:val="30-512"/>
              <w:rPr>
                <w:color w:val="FF0000"/>
              </w:rPr>
            </w:pPr>
            <w:r w:rsidRPr="00803433">
              <w:t>М.П.</w:t>
            </w:r>
          </w:p>
          <w:p w14:paraId="07AE7499" w14:textId="77777777" w:rsidR="002C0BF4" w:rsidRPr="002C0BF4" w:rsidRDefault="002C0BF4" w:rsidP="00A727F0">
            <w:pPr>
              <w:pStyle w:val="30-512"/>
              <w:rPr>
                <w:color w:val="FF0000"/>
              </w:rPr>
            </w:pPr>
          </w:p>
        </w:tc>
        <w:tc>
          <w:tcPr>
            <w:tcW w:w="4252" w:type="dxa"/>
          </w:tcPr>
          <w:p w14:paraId="76F7A1FD" w14:textId="77777777" w:rsidR="002C0BF4" w:rsidRDefault="002C0BF4" w:rsidP="002C0BF4">
            <w:pPr>
              <w:pStyle w:val="30-512"/>
              <w:rPr>
                <w:color w:val="FF0000"/>
              </w:rPr>
            </w:pPr>
            <w:r w:rsidRPr="00A51DAD">
              <w:rPr>
                <w:color w:val="FF0000"/>
              </w:rPr>
              <w:t>СОГЛАСОВАНО</w:t>
            </w:r>
          </w:p>
          <w:p w14:paraId="1E8F78A0" w14:textId="737F5548" w:rsidR="002C0BF4" w:rsidRPr="002C0BF4" w:rsidRDefault="002C0BF4" w:rsidP="002C0BF4">
            <w:pPr>
              <w:pStyle w:val="30-512"/>
              <w:rPr>
                <w:color w:val="FF0000"/>
              </w:rPr>
            </w:pPr>
            <w:r w:rsidRPr="009B2B2A">
              <w:rPr>
                <w:i/>
                <w:color w:val="FF0000"/>
              </w:rPr>
              <w:t xml:space="preserve">(наименование организации, должность </w:t>
            </w:r>
            <w:r>
              <w:rPr>
                <w:i/>
                <w:color w:val="FF0000"/>
              </w:rPr>
              <w:t>представителя Оператора</w:t>
            </w:r>
            <w:r w:rsidRPr="009B2B2A">
              <w:rPr>
                <w:i/>
                <w:color w:val="FF0000"/>
              </w:rPr>
              <w:t>, подпись, расшифровка)</w:t>
            </w:r>
          </w:p>
          <w:p w14:paraId="01135FAE" w14:textId="77777777" w:rsidR="002C0BF4" w:rsidRPr="00A51DAD" w:rsidRDefault="002C0BF4" w:rsidP="00A727F0">
            <w:pPr>
              <w:pStyle w:val="30-512"/>
              <w:spacing w:line="276" w:lineRule="auto"/>
              <w:rPr>
                <w:color w:val="FF0000"/>
              </w:rPr>
            </w:pPr>
            <w:r w:rsidRPr="00A51DAD">
              <w:rPr>
                <w:color w:val="FF0000"/>
              </w:rPr>
              <w:t>___________</w:t>
            </w:r>
            <w:r>
              <w:rPr>
                <w:color w:val="FF0000"/>
              </w:rPr>
              <w:t>__</w:t>
            </w:r>
            <w:r w:rsidRPr="00A51DAD">
              <w:rPr>
                <w:color w:val="FF0000"/>
              </w:rPr>
              <w:t>__</w:t>
            </w:r>
            <w:r>
              <w:rPr>
                <w:color w:val="FF0000"/>
              </w:rPr>
              <w:t xml:space="preserve"> _______________</w:t>
            </w:r>
          </w:p>
          <w:p w14:paraId="5F4A499C" w14:textId="4DA5995F" w:rsidR="002C0BF4" w:rsidRDefault="007D2C4B" w:rsidP="00A727F0">
            <w:pPr>
              <w:pStyle w:val="30-512"/>
              <w:spacing w:line="276" w:lineRule="auto"/>
              <w:rPr>
                <w:color w:val="FF0000"/>
              </w:rPr>
            </w:pPr>
            <w:r>
              <w:rPr>
                <w:color w:val="FF0000"/>
              </w:rPr>
              <w:t>«</w:t>
            </w:r>
            <w:r w:rsidR="002C0BF4" w:rsidRPr="00A51DAD">
              <w:rPr>
                <w:color w:val="FF0000"/>
              </w:rPr>
              <w:t>___</w:t>
            </w:r>
            <w:r>
              <w:rPr>
                <w:color w:val="FF0000"/>
              </w:rPr>
              <w:t>»</w:t>
            </w:r>
            <w:r w:rsidR="002C0BF4" w:rsidRPr="00A51DAD">
              <w:rPr>
                <w:color w:val="FF0000"/>
              </w:rPr>
              <w:t xml:space="preserve"> ____________________ 20</w:t>
            </w:r>
            <w:r w:rsidR="002E6391">
              <w:rPr>
                <w:color w:val="FF0000"/>
              </w:rPr>
              <w:t>ХХ</w:t>
            </w:r>
            <w:r w:rsidR="002C0BF4" w:rsidRPr="00A51DAD">
              <w:rPr>
                <w:color w:val="FF0000"/>
              </w:rPr>
              <w:t xml:space="preserve"> г.</w:t>
            </w:r>
          </w:p>
          <w:p w14:paraId="3FF6D6BD" w14:textId="77777777" w:rsidR="002C0BF4" w:rsidRPr="00A51DAD" w:rsidRDefault="002C0BF4" w:rsidP="00A727F0">
            <w:pPr>
              <w:pStyle w:val="30-512"/>
              <w:rPr>
                <w:color w:val="FF0000"/>
              </w:rPr>
            </w:pPr>
            <w:r w:rsidRPr="00803433">
              <w:t>М.П.</w:t>
            </w:r>
          </w:p>
          <w:p w14:paraId="7B98F9A2" w14:textId="77777777" w:rsidR="002C0BF4" w:rsidRPr="00AB1F49" w:rsidRDefault="002C0BF4" w:rsidP="00A727F0">
            <w:pPr>
              <w:pStyle w:val="30-512"/>
            </w:pPr>
          </w:p>
        </w:tc>
      </w:tr>
    </w:tbl>
    <w:p w14:paraId="3F14B94A" w14:textId="77777777" w:rsidR="002C0BF4" w:rsidRDefault="002C0BF4" w:rsidP="002C0BF4">
      <w:pPr>
        <w:pStyle w:val="30-5"/>
      </w:pPr>
    </w:p>
    <w:p w14:paraId="19151910" w14:textId="77777777" w:rsidR="002C0BF4" w:rsidRDefault="002C0BF4" w:rsidP="002C0BF4">
      <w:pPr>
        <w:pStyle w:val="30-5"/>
      </w:pPr>
    </w:p>
    <w:p w14:paraId="596F31BC" w14:textId="6184F3B1" w:rsidR="006D7A3C" w:rsidRDefault="006D7A3C">
      <w:pPr>
        <w:ind w:firstLine="0"/>
        <w:jc w:val="left"/>
        <w:rPr>
          <w:rFonts w:eastAsia="MS Mincho"/>
          <w:lang w:eastAsia="ja-JP"/>
        </w:rPr>
      </w:pPr>
      <w:r>
        <w:br w:type="page"/>
      </w:r>
    </w:p>
    <w:p w14:paraId="128A9C84" w14:textId="77777777" w:rsidR="006D7A3C" w:rsidRPr="008A6FE1" w:rsidRDefault="006D7A3C" w:rsidP="006D7A3C">
      <w:pPr>
        <w:contextualSpacing/>
        <w:jc w:val="center"/>
        <w:rPr>
          <w:b/>
        </w:rPr>
      </w:pPr>
      <w:r w:rsidRPr="008A6FE1">
        <w:rPr>
          <w:b/>
        </w:rPr>
        <w:t>АКТ</w:t>
      </w:r>
    </w:p>
    <w:p w14:paraId="6AA31D3D" w14:textId="77777777" w:rsidR="006D7A3C" w:rsidRPr="008A6FE1" w:rsidRDefault="006D7A3C" w:rsidP="006D7A3C">
      <w:pPr>
        <w:contextualSpacing/>
        <w:jc w:val="center"/>
        <w:rPr>
          <w:b/>
        </w:rPr>
      </w:pPr>
      <w:r w:rsidRPr="008A6FE1">
        <w:rPr>
          <w:b/>
        </w:rPr>
        <w:t>определения вида аттестационных испытаний</w:t>
      </w:r>
    </w:p>
    <w:p w14:paraId="0EA58A39" w14:textId="77777777" w:rsidR="006D7A3C" w:rsidRPr="008A6FE1" w:rsidRDefault="006D7A3C" w:rsidP="006D7A3C">
      <w:pPr>
        <w:contextualSpacing/>
        <w:jc w:val="center"/>
        <w:rPr>
          <w:b/>
        </w:rPr>
      </w:pPr>
    </w:p>
    <w:p w14:paraId="7FB4771B" w14:textId="7768BA9E" w:rsidR="006D7A3C" w:rsidRPr="002B209B" w:rsidRDefault="006D7A3C" w:rsidP="006D7A3C">
      <w:pPr>
        <w:pStyle w:val="30-53"/>
        <w:ind w:firstLine="0"/>
      </w:pPr>
      <w:r w:rsidRPr="002B209B">
        <w:t>Санкт-Петербург</w:t>
      </w:r>
      <w:r w:rsidRPr="002B209B">
        <w:tab/>
      </w:r>
      <w:r w:rsidRPr="002B209B">
        <w:tab/>
      </w:r>
      <w:r w:rsidRPr="002B209B">
        <w:tab/>
      </w:r>
      <w:r w:rsidRPr="002B209B">
        <w:tab/>
      </w:r>
      <w:r w:rsidRPr="002B209B">
        <w:tab/>
      </w:r>
      <w:r w:rsidRPr="002B209B">
        <w:tab/>
      </w:r>
      <w:r w:rsidRPr="002B209B">
        <w:tab/>
      </w:r>
      <w:r>
        <w:tab/>
      </w:r>
      <w:r w:rsidRPr="002B209B">
        <w:t xml:space="preserve">  </w:t>
      </w:r>
      <w:r>
        <w:t xml:space="preserve">     </w:t>
      </w:r>
      <w:r w:rsidR="007D2C4B">
        <w:t>«</w:t>
      </w:r>
      <w:r>
        <w:t>__</w:t>
      </w:r>
      <w:r w:rsidR="007D2C4B">
        <w:t>»</w:t>
      </w:r>
      <w:r w:rsidRPr="002B209B">
        <w:t xml:space="preserve"> </w:t>
      </w:r>
      <w:r>
        <w:t>_____</w:t>
      </w:r>
      <w:r w:rsidRPr="002B209B">
        <w:t xml:space="preserve"> 20</w:t>
      </w:r>
      <w:r w:rsidR="002E6391">
        <w:t>ХХ</w:t>
      </w:r>
      <w:r w:rsidRPr="002B209B">
        <w:t xml:space="preserve"> г.</w:t>
      </w:r>
    </w:p>
    <w:p w14:paraId="494A552C" w14:textId="77777777" w:rsidR="006D7A3C" w:rsidRPr="002B209B" w:rsidRDefault="006D7A3C" w:rsidP="006D7A3C">
      <w:pPr>
        <w:pStyle w:val="30-53"/>
      </w:pPr>
    </w:p>
    <w:p w14:paraId="2BCCB291" w14:textId="4EAD8883" w:rsidR="006D7A3C" w:rsidRPr="009F3FB8" w:rsidRDefault="006C6A2D" w:rsidP="004977E6">
      <w:pPr>
        <w:widowControl w:val="0"/>
        <w:numPr>
          <w:ilvl w:val="0"/>
          <w:numId w:val="22"/>
        </w:numPr>
        <w:tabs>
          <w:tab w:val="left" w:pos="851"/>
        </w:tabs>
        <w:autoSpaceDE w:val="0"/>
        <w:autoSpaceDN w:val="0"/>
        <w:adjustRightInd w:val="0"/>
        <w:spacing w:after="0" w:line="240" w:lineRule="auto"/>
        <w:ind w:left="0" w:firstLine="567"/>
        <w:contextualSpacing/>
      </w:pPr>
      <w:r w:rsidRPr="003C19CA">
        <w:rPr>
          <w:i/>
          <w:color w:val="FF0000"/>
        </w:rPr>
        <w:t xml:space="preserve"> </w:t>
      </w:r>
      <w:r w:rsidR="006D7A3C" w:rsidRPr="003C19CA">
        <w:rPr>
          <w:i/>
          <w:color w:val="FF0000"/>
        </w:rPr>
        <w:t>(наименование организации подрядчика)</w:t>
      </w:r>
      <w:r w:rsidR="006D7A3C" w:rsidRPr="009F3FB8">
        <w:t xml:space="preserve">, являясь Подрядчиком </w:t>
      </w:r>
      <w:r w:rsidR="006D7A3C">
        <w:br/>
      </w:r>
      <w:r w:rsidR="006D7A3C" w:rsidRPr="009F3FB8">
        <w:t xml:space="preserve">по государственному контракту </w:t>
      </w:r>
      <w:r w:rsidR="006D7A3C" w:rsidRPr="009F3FB8">
        <w:rPr>
          <w:bCs/>
        </w:rPr>
        <w:t xml:space="preserve">Санкт-Петербурга </w:t>
      </w:r>
      <w:r w:rsidR="006D7A3C" w:rsidRPr="003C19CA">
        <w:rPr>
          <w:i/>
          <w:color w:val="FF0000"/>
        </w:rPr>
        <w:t>(номер, дата государственного контракта</w:t>
      </w:r>
      <w:r w:rsidR="006D7A3C" w:rsidRPr="003C19CA">
        <w:rPr>
          <w:bCs/>
          <w:i/>
          <w:color w:val="FF0000"/>
        </w:rPr>
        <w:t xml:space="preserve"> Санкт-Петербурга)</w:t>
      </w:r>
      <w:r w:rsidR="006D7A3C" w:rsidRPr="009F3FB8">
        <w:t xml:space="preserve"> на выполнение работ </w:t>
      </w:r>
      <w:r w:rsidR="006D7A3C" w:rsidRPr="003C19CA">
        <w:rPr>
          <w:i/>
          <w:color w:val="FF0000"/>
        </w:rPr>
        <w:t xml:space="preserve">(наименование работ) </w:t>
      </w:r>
      <w:r w:rsidR="006D7A3C">
        <w:rPr>
          <w:i/>
          <w:color w:val="FF0000"/>
        </w:rPr>
        <w:br/>
      </w:r>
      <w:r w:rsidR="006D7A3C" w:rsidRPr="009F3FB8">
        <w:t>установили, что при развитии (модернизации) Системы были изменены конфигурация (параметры настройки) программных, программно-технических средств и средств защиты информации, исключались или были заменены на аналогичные средства программные, программно-технические средства и средства защиты информации и (или) дополнительно были включены аналогичные средства.</w:t>
      </w:r>
    </w:p>
    <w:p w14:paraId="66EB2CFB" w14:textId="4E0C8ABE" w:rsidR="006D7A3C" w:rsidRDefault="006D7A3C" w:rsidP="002E6391">
      <w:pPr>
        <w:widowControl w:val="0"/>
        <w:autoSpaceDE w:val="0"/>
        <w:autoSpaceDN w:val="0"/>
        <w:adjustRightInd w:val="0"/>
        <w:spacing w:line="240" w:lineRule="auto"/>
        <w:ind w:firstLine="567"/>
        <w:contextualSpacing/>
      </w:pPr>
      <w:r w:rsidRPr="009F3FB8">
        <w:t xml:space="preserve">В связи с этим сделан вывод о необходимости проведения дополнительных аттестационных испытаний в соответствии с </w:t>
      </w:r>
      <w:r w:rsidR="007D2C4B">
        <w:t>«</w:t>
      </w:r>
      <w:r w:rsidRPr="009F3FB8">
        <w:t>Порядком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r w:rsidR="007D2C4B">
        <w:t>»</w:t>
      </w:r>
      <w:r w:rsidRPr="009F3FB8">
        <w:t>, утвержденным приказом ФСТЭК России от 29.04.2021 № 77</w:t>
      </w:r>
      <w:r w:rsidRPr="00140307">
        <w:rPr>
          <w:rStyle w:val="affff9"/>
          <w:rFonts w:eastAsia="ヒラギノ角ゴ Pro W3"/>
        </w:rPr>
        <w:footnoteReference w:id="74"/>
      </w:r>
      <w:r w:rsidRPr="009F3FB8">
        <w:t>.</w:t>
      </w:r>
    </w:p>
    <w:p w14:paraId="67297DE3" w14:textId="77777777" w:rsidR="006D7A3C" w:rsidRPr="009F3FB8" w:rsidRDefault="006D7A3C" w:rsidP="002E6391">
      <w:pPr>
        <w:widowControl w:val="0"/>
        <w:tabs>
          <w:tab w:val="left" w:pos="993"/>
          <w:tab w:val="left" w:pos="1134"/>
        </w:tabs>
        <w:autoSpaceDE w:val="0"/>
        <w:autoSpaceDN w:val="0"/>
        <w:adjustRightInd w:val="0"/>
        <w:spacing w:line="240" w:lineRule="auto"/>
        <w:ind w:firstLine="567"/>
        <w:contextualSpacing/>
      </w:pPr>
      <w:r>
        <w:t>2.</w:t>
      </w:r>
      <w:r>
        <w:tab/>
      </w:r>
      <w:r w:rsidRPr="003C19CA">
        <w:rPr>
          <w:i/>
          <w:color w:val="FF0000"/>
        </w:rPr>
        <w:t>(наименование организации подрядчика)</w:t>
      </w:r>
      <w:r w:rsidRPr="009F3FB8">
        <w:t xml:space="preserve">, являясь Подрядчиком </w:t>
      </w:r>
      <w:r>
        <w:br/>
      </w:r>
      <w:r w:rsidRPr="009F3FB8">
        <w:t xml:space="preserve">по государственному контракту </w:t>
      </w:r>
      <w:r w:rsidRPr="009F3FB8">
        <w:rPr>
          <w:bCs/>
        </w:rPr>
        <w:t xml:space="preserve">Санкт-Петербурга </w:t>
      </w:r>
      <w:r w:rsidRPr="003C19CA">
        <w:rPr>
          <w:i/>
          <w:color w:val="FF0000"/>
        </w:rPr>
        <w:t>(номер, дата государственного контракта</w:t>
      </w:r>
      <w:r w:rsidRPr="003C19CA">
        <w:rPr>
          <w:bCs/>
          <w:i/>
          <w:color w:val="FF0000"/>
        </w:rPr>
        <w:t xml:space="preserve"> Санкт-Петербурга)</w:t>
      </w:r>
      <w:r w:rsidRPr="009F3FB8">
        <w:t xml:space="preserve"> на выполнение работ </w:t>
      </w:r>
      <w:r w:rsidRPr="003C19CA">
        <w:rPr>
          <w:i/>
          <w:color w:val="FF0000"/>
        </w:rPr>
        <w:t>(наименование работ)</w:t>
      </w:r>
      <w:r w:rsidRPr="009F3FB8">
        <w:t xml:space="preserve"> </w:t>
      </w:r>
      <w:r>
        <w:br/>
      </w:r>
      <w:r w:rsidRPr="009F3FB8">
        <w:t xml:space="preserve">установили, что развитие (модернизация) Системы привела к повышению класса защищенности (уровня защищенности, категории значимости) Системы </w:t>
      </w:r>
      <w:r>
        <w:br/>
      </w:r>
      <w:r w:rsidRPr="009F3FB8">
        <w:t xml:space="preserve">и (или) к изменению архитектуры системы защиты информации Системы в части изменения видов и типов программных, программно-технических средств и средств защиты информации, изменения структуры системы защиты информации, состава и мест расположения объекта информации и его компонентов. </w:t>
      </w:r>
    </w:p>
    <w:p w14:paraId="3DCF4C1A" w14:textId="1C464788" w:rsidR="006D7A3C" w:rsidRDefault="006D7A3C" w:rsidP="002E6391">
      <w:pPr>
        <w:widowControl w:val="0"/>
        <w:autoSpaceDE w:val="0"/>
        <w:autoSpaceDN w:val="0"/>
        <w:adjustRightInd w:val="0"/>
        <w:spacing w:line="240" w:lineRule="auto"/>
        <w:ind w:firstLine="567"/>
      </w:pPr>
      <w:r w:rsidRPr="009F3FB8">
        <w:t xml:space="preserve">В связи с этим сделан вывод о необходимости проведения повторной аттестации в соответствии с </w:t>
      </w:r>
      <w:r w:rsidR="007D2C4B">
        <w:t>«</w:t>
      </w:r>
      <w:r w:rsidRPr="009F3FB8">
        <w:t>Порядком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r w:rsidR="007D2C4B">
        <w:t>»</w:t>
      </w:r>
      <w:r w:rsidRPr="009F3FB8">
        <w:t>, утвержденным приказом ФСТЭК России от 29.04.2021 № 77</w:t>
      </w:r>
      <w:r w:rsidRPr="00140307">
        <w:rPr>
          <w:rStyle w:val="affff9"/>
          <w:rFonts w:eastAsia="ヒラギノ角ゴ Pro W3"/>
        </w:rPr>
        <w:footnoteReference w:id="75"/>
      </w:r>
      <w:r w:rsidRPr="009F3FB8">
        <w:t>.</w:t>
      </w:r>
      <w:r w:rsidRPr="009F3FB8">
        <w:rPr>
          <w:rStyle w:val="affff9"/>
          <w:rFonts w:eastAsia="ヒラギノ角ゴ Pro W3"/>
        </w:rPr>
        <w:t xml:space="preserve"> </w:t>
      </w:r>
    </w:p>
    <w:tbl>
      <w:tblPr>
        <w:tblW w:w="9496" w:type="dxa"/>
        <w:tblLayout w:type="fixed"/>
        <w:tblLook w:val="04A0" w:firstRow="1" w:lastRow="0" w:firstColumn="1" w:lastColumn="0" w:noHBand="0" w:noVBand="1"/>
      </w:tblPr>
      <w:tblGrid>
        <w:gridCol w:w="5035"/>
        <w:gridCol w:w="4461"/>
      </w:tblGrid>
      <w:tr w:rsidR="00AE417C" w:rsidRPr="001179C6" w14:paraId="5A27ADC9" w14:textId="77777777" w:rsidTr="00AE777D">
        <w:trPr>
          <w:trHeight w:val="340"/>
        </w:trPr>
        <w:tc>
          <w:tcPr>
            <w:tcW w:w="5035" w:type="dxa"/>
          </w:tcPr>
          <w:p w14:paraId="7F3B85C5" w14:textId="77777777" w:rsidR="00AE417C" w:rsidRPr="00064700" w:rsidRDefault="00AE417C" w:rsidP="00AE777D">
            <w:pPr>
              <w:spacing w:after="0" w:line="240" w:lineRule="auto"/>
              <w:ind w:firstLine="0"/>
              <w:contextualSpacing/>
              <w:rPr>
                <w:b/>
              </w:rPr>
            </w:pPr>
            <w:r w:rsidRPr="001179C6">
              <w:rPr>
                <w:b/>
              </w:rPr>
              <w:t>&lt;Наименование организации Подрядчика&gt;</w:t>
            </w:r>
          </w:p>
        </w:tc>
        <w:tc>
          <w:tcPr>
            <w:tcW w:w="4461" w:type="dxa"/>
          </w:tcPr>
          <w:p w14:paraId="2987CF47" w14:textId="77777777" w:rsidR="00AE417C" w:rsidRPr="001179C6" w:rsidRDefault="00AE417C" w:rsidP="00AE777D">
            <w:pPr>
              <w:spacing w:after="0" w:line="240" w:lineRule="auto"/>
              <w:ind w:firstLine="0"/>
              <w:contextualSpacing/>
            </w:pPr>
          </w:p>
        </w:tc>
      </w:tr>
      <w:tr w:rsidR="00AE417C" w:rsidRPr="001179C6" w14:paraId="4B24570F" w14:textId="77777777" w:rsidTr="00AE777D">
        <w:trPr>
          <w:trHeight w:val="340"/>
        </w:trPr>
        <w:tc>
          <w:tcPr>
            <w:tcW w:w="5035" w:type="dxa"/>
          </w:tcPr>
          <w:p w14:paraId="3F42CD70" w14:textId="77777777" w:rsidR="00AE417C" w:rsidRPr="00AE417C" w:rsidRDefault="00AE417C" w:rsidP="00AE777D">
            <w:pPr>
              <w:spacing w:after="0" w:line="240" w:lineRule="auto"/>
              <w:ind w:firstLine="0"/>
              <w:contextualSpacing/>
            </w:pPr>
            <w:r w:rsidRPr="00064700">
              <w:t>&lt;</w:t>
            </w:r>
            <w:r>
              <w:t>Адрес</w:t>
            </w:r>
            <w:r w:rsidRPr="00064700">
              <w:t>&gt;</w:t>
            </w:r>
          </w:p>
        </w:tc>
        <w:tc>
          <w:tcPr>
            <w:tcW w:w="4461" w:type="dxa"/>
          </w:tcPr>
          <w:p w14:paraId="00D01E3A" w14:textId="77777777" w:rsidR="00AE417C" w:rsidRPr="001179C6" w:rsidRDefault="00AE417C" w:rsidP="00AE777D">
            <w:pPr>
              <w:spacing w:after="0" w:line="240" w:lineRule="auto"/>
              <w:ind w:firstLine="0"/>
              <w:contextualSpacing/>
            </w:pPr>
          </w:p>
        </w:tc>
      </w:tr>
      <w:tr w:rsidR="00AE417C" w:rsidRPr="001179C6" w14:paraId="52042E69" w14:textId="77777777" w:rsidTr="00AE777D">
        <w:trPr>
          <w:trHeight w:val="340"/>
        </w:trPr>
        <w:tc>
          <w:tcPr>
            <w:tcW w:w="5035" w:type="dxa"/>
          </w:tcPr>
          <w:p w14:paraId="4C2CB8EF" w14:textId="77777777" w:rsidR="00AE417C" w:rsidRPr="001179C6" w:rsidRDefault="00AE417C" w:rsidP="00AE777D">
            <w:pPr>
              <w:spacing w:after="0" w:line="240" w:lineRule="auto"/>
              <w:ind w:firstLine="0"/>
              <w:contextualSpacing/>
            </w:pPr>
            <w:r>
              <w:t>ИНН</w:t>
            </w:r>
          </w:p>
        </w:tc>
        <w:tc>
          <w:tcPr>
            <w:tcW w:w="4461" w:type="dxa"/>
          </w:tcPr>
          <w:p w14:paraId="6ABF9000" w14:textId="77777777" w:rsidR="00AE417C" w:rsidRPr="001179C6" w:rsidRDefault="00AE417C" w:rsidP="00AE777D">
            <w:pPr>
              <w:spacing w:after="0" w:line="240" w:lineRule="auto"/>
              <w:ind w:firstLine="0"/>
              <w:contextualSpacing/>
            </w:pPr>
          </w:p>
        </w:tc>
      </w:tr>
      <w:tr w:rsidR="00AE417C" w:rsidRPr="001179C6" w14:paraId="0A56212C" w14:textId="77777777" w:rsidTr="00AE777D">
        <w:trPr>
          <w:trHeight w:val="340"/>
        </w:trPr>
        <w:tc>
          <w:tcPr>
            <w:tcW w:w="5035" w:type="dxa"/>
          </w:tcPr>
          <w:p w14:paraId="057546E4" w14:textId="57F4CBD1" w:rsidR="00AE417C" w:rsidRPr="001179C6" w:rsidRDefault="00AE417C" w:rsidP="00AE777D">
            <w:pPr>
              <w:spacing w:after="0" w:line="240" w:lineRule="auto"/>
              <w:ind w:firstLine="0"/>
              <w:contextualSpacing/>
            </w:pPr>
            <w:r>
              <w:t>ОГРН</w:t>
            </w:r>
          </w:p>
        </w:tc>
        <w:tc>
          <w:tcPr>
            <w:tcW w:w="4461" w:type="dxa"/>
          </w:tcPr>
          <w:p w14:paraId="7F2D5D02" w14:textId="77777777" w:rsidR="00AE417C" w:rsidRPr="001179C6" w:rsidRDefault="00AE417C" w:rsidP="00AE777D">
            <w:pPr>
              <w:spacing w:after="0" w:line="240" w:lineRule="auto"/>
              <w:ind w:firstLine="0"/>
              <w:contextualSpacing/>
            </w:pPr>
          </w:p>
        </w:tc>
      </w:tr>
      <w:tr w:rsidR="006C29E5" w:rsidRPr="001179C6" w14:paraId="6EE97276" w14:textId="77777777" w:rsidTr="00AE777D">
        <w:trPr>
          <w:trHeight w:val="340"/>
        </w:trPr>
        <w:tc>
          <w:tcPr>
            <w:tcW w:w="5035" w:type="dxa"/>
          </w:tcPr>
          <w:p w14:paraId="39115573" w14:textId="4E4C420B" w:rsidR="006C29E5" w:rsidRDefault="006C29E5" w:rsidP="00AE777D">
            <w:pPr>
              <w:spacing w:after="0" w:line="240" w:lineRule="auto"/>
              <w:ind w:firstLine="0"/>
              <w:contextualSpacing/>
            </w:pPr>
            <w:r>
              <w:t>Тел.</w:t>
            </w:r>
          </w:p>
        </w:tc>
        <w:tc>
          <w:tcPr>
            <w:tcW w:w="4461" w:type="dxa"/>
          </w:tcPr>
          <w:p w14:paraId="6907E502" w14:textId="77777777" w:rsidR="006C29E5" w:rsidRPr="001179C6" w:rsidRDefault="006C29E5" w:rsidP="00AE777D">
            <w:pPr>
              <w:spacing w:after="0" w:line="240" w:lineRule="auto"/>
              <w:ind w:firstLine="0"/>
              <w:contextualSpacing/>
            </w:pPr>
          </w:p>
        </w:tc>
      </w:tr>
      <w:tr w:rsidR="006C29E5" w:rsidRPr="001179C6" w14:paraId="47F2A5DC" w14:textId="77777777" w:rsidTr="00AE777D">
        <w:trPr>
          <w:trHeight w:val="340"/>
        </w:trPr>
        <w:tc>
          <w:tcPr>
            <w:tcW w:w="5035" w:type="dxa"/>
          </w:tcPr>
          <w:p w14:paraId="65AF9218" w14:textId="698283E5" w:rsidR="006C29E5" w:rsidRDefault="006C29E5" w:rsidP="00AE777D">
            <w:pPr>
              <w:spacing w:after="0" w:line="240" w:lineRule="auto"/>
              <w:ind w:firstLine="0"/>
              <w:contextualSpacing/>
            </w:pPr>
            <w:r>
              <w:t>Факс</w:t>
            </w:r>
          </w:p>
        </w:tc>
        <w:tc>
          <w:tcPr>
            <w:tcW w:w="4461" w:type="dxa"/>
          </w:tcPr>
          <w:p w14:paraId="1B849270" w14:textId="77777777" w:rsidR="006C29E5" w:rsidRPr="001179C6" w:rsidRDefault="006C29E5" w:rsidP="00AE777D">
            <w:pPr>
              <w:spacing w:after="0" w:line="240" w:lineRule="auto"/>
              <w:ind w:firstLine="0"/>
              <w:contextualSpacing/>
            </w:pPr>
          </w:p>
        </w:tc>
      </w:tr>
      <w:tr w:rsidR="006C29E5" w:rsidRPr="001179C6" w14:paraId="0EEDA651" w14:textId="77777777" w:rsidTr="00AE777D">
        <w:trPr>
          <w:trHeight w:val="340"/>
        </w:trPr>
        <w:tc>
          <w:tcPr>
            <w:tcW w:w="5035" w:type="dxa"/>
          </w:tcPr>
          <w:p w14:paraId="36713031" w14:textId="221CD8D3" w:rsidR="006C29E5" w:rsidRPr="006C29E5" w:rsidRDefault="006C29E5" w:rsidP="00AE777D">
            <w:pPr>
              <w:spacing w:after="0" w:line="240" w:lineRule="auto"/>
              <w:ind w:firstLine="0"/>
              <w:contextualSpacing/>
              <w:rPr>
                <w:lang w:val="en-US"/>
              </w:rPr>
            </w:pPr>
            <w:r>
              <w:rPr>
                <w:lang w:val="en-US"/>
              </w:rPr>
              <w:t>E-mail:</w:t>
            </w:r>
          </w:p>
        </w:tc>
        <w:tc>
          <w:tcPr>
            <w:tcW w:w="4461" w:type="dxa"/>
          </w:tcPr>
          <w:p w14:paraId="2F529A13" w14:textId="77777777" w:rsidR="006C29E5" w:rsidRPr="001179C6" w:rsidRDefault="006C29E5" w:rsidP="00AE777D">
            <w:pPr>
              <w:spacing w:after="0" w:line="240" w:lineRule="auto"/>
              <w:ind w:firstLine="0"/>
              <w:contextualSpacing/>
            </w:pPr>
          </w:p>
        </w:tc>
      </w:tr>
      <w:tr w:rsidR="00AE417C" w:rsidRPr="001179C6" w14:paraId="6325018D" w14:textId="77777777" w:rsidTr="00AE777D">
        <w:trPr>
          <w:trHeight w:val="340"/>
        </w:trPr>
        <w:tc>
          <w:tcPr>
            <w:tcW w:w="5035" w:type="dxa"/>
          </w:tcPr>
          <w:p w14:paraId="254349D0" w14:textId="77777777" w:rsidR="00AE417C" w:rsidRDefault="00AE417C" w:rsidP="00AE777D">
            <w:pPr>
              <w:spacing w:after="0" w:line="240" w:lineRule="auto"/>
              <w:ind w:firstLine="0"/>
              <w:contextualSpacing/>
            </w:pPr>
            <w:r w:rsidRPr="00064700">
              <w:t>&lt;</w:t>
            </w:r>
            <w:r>
              <w:t>Должность представителя подрядчика</w:t>
            </w:r>
            <w:r w:rsidRPr="00064700">
              <w:t>&gt;</w:t>
            </w:r>
          </w:p>
        </w:tc>
        <w:tc>
          <w:tcPr>
            <w:tcW w:w="4461" w:type="dxa"/>
          </w:tcPr>
          <w:p w14:paraId="21736637" w14:textId="77777777" w:rsidR="00AE417C" w:rsidRPr="001179C6" w:rsidRDefault="00AE417C" w:rsidP="00AE777D">
            <w:pPr>
              <w:spacing w:after="0" w:line="240" w:lineRule="auto"/>
              <w:ind w:firstLine="0"/>
              <w:contextualSpacing/>
            </w:pPr>
          </w:p>
        </w:tc>
      </w:tr>
      <w:tr w:rsidR="00AE417C" w:rsidRPr="001179C6" w14:paraId="13416691" w14:textId="77777777" w:rsidTr="00AE417C">
        <w:trPr>
          <w:trHeight w:val="397"/>
        </w:trPr>
        <w:tc>
          <w:tcPr>
            <w:tcW w:w="5035" w:type="dxa"/>
          </w:tcPr>
          <w:p w14:paraId="1DB9798F" w14:textId="0271286A" w:rsidR="00AE417C" w:rsidRPr="00AE417C" w:rsidRDefault="00AE417C" w:rsidP="00AE777D">
            <w:pPr>
              <w:spacing w:after="0" w:line="240" w:lineRule="auto"/>
              <w:ind w:firstLine="0"/>
              <w:contextualSpacing/>
              <w:rPr>
                <w:lang w:val="en-US"/>
              </w:rPr>
            </w:pPr>
            <w:r>
              <w:rPr>
                <w:lang w:val="en-US"/>
              </w:rPr>
              <w:t>&lt;</w:t>
            </w:r>
            <w:r>
              <w:t>Дата</w:t>
            </w:r>
            <w:r>
              <w:rPr>
                <w:lang w:val="en-US"/>
              </w:rPr>
              <w:t>&gt;</w:t>
            </w:r>
            <w:r w:rsidR="006C29E5">
              <w:t xml:space="preserve"> </w:t>
            </w:r>
            <w:r>
              <w:rPr>
                <w:lang w:val="en-US"/>
              </w:rPr>
              <w:t>&lt;</w:t>
            </w:r>
            <w:r>
              <w:t>ФИО</w:t>
            </w:r>
            <w:r>
              <w:rPr>
                <w:lang w:val="en-US"/>
              </w:rPr>
              <w:t>&gt;</w:t>
            </w:r>
          </w:p>
        </w:tc>
        <w:tc>
          <w:tcPr>
            <w:tcW w:w="4461" w:type="dxa"/>
          </w:tcPr>
          <w:p w14:paraId="6F7915AC" w14:textId="77777777" w:rsidR="00AE417C" w:rsidRPr="001179C6" w:rsidRDefault="00AE417C" w:rsidP="00AE777D">
            <w:pPr>
              <w:spacing w:after="0" w:line="240" w:lineRule="auto"/>
              <w:ind w:firstLine="0"/>
              <w:contextualSpacing/>
            </w:pPr>
          </w:p>
        </w:tc>
      </w:tr>
      <w:tr w:rsidR="00AE417C" w:rsidRPr="001179C6" w14:paraId="540D0EFF" w14:textId="77777777" w:rsidTr="00AE417C">
        <w:trPr>
          <w:trHeight w:val="397"/>
        </w:trPr>
        <w:tc>
          <w:tcPr>
            <w:tcW w:w="5035" w:type="dxa"/>
          </w:tcPr>
          <w:p w14:paraId="4F087E8C" w14:textId="77777777" w:rsidR="00AE417C" w:rsidRPr="00AE417C" w:rsidRDefault="00AE417C" w:rsidP="00AE777D">
            <w:pPr>
              <w:spacing w:after="0" w:line="240" w:lineRule="auto"/>
              <w:ind w:firstLine="0"/>
              <w:contextualSpacing/>
            </w:pPr>
            <w:r>
              <w:t>М.П.</w:t>
            </w:r>
          </w:p>
        </w:tc>
        <w:tc>
          <w:tcPr>
            <w:tcW w:w="4461" w:type="dxa"/>
          </w:tcPr>
          <w:p w14:paraId="13EBB1B4" w14:textId="77777777" w:rsidR="00AE417C" w:rsidRPr="001179C6" w:rsidRDefault="00AE417C" w:rsidP="00AE777D">
            <w:pPr>
              <w:spacing w:after="0" w:line="240" w:lineRule="auto"/>
              <w:ind w:firstLine="0"/>
              <w:contextualSpacing/>
            </w:pPr>
          </w:p>
        </w:tc>
      </w:tr>
    </w:tbl>
    <w:p w14:paraId="1727C94C" w14:textId="41F411DA" w:rsidR="002F2801" w:rsidRPr="001179C6" w:rsidRDefault="002F2801" w:rsidP="0000457A">
      <w:pPr>
        <w:pStyle w:val="18"/>
        <w:ind w:left="0"/>
        <w:rPr>
          <w:rFonts w:ascii="Times New Roman" w:hAnsi="Times New Roman"/>
          <w:b/>
        </w:rPr>
      </w:pPr>
      <w:r w:rsidRPr="001179C6">
        <w:rPr>
          <w:rFonts w:ascii="Times New Roman" w:hAnsi="Times New Roman"/>
          <w:b/>
        </w:rPr>
        <w:t>Анкет</w:t>
      </w:r>
      <w:r w:rsidR="006E5DDF" w:rsidRPr="001179C6">
        <w:rPr>
          <w:rFonts w:ascii="Times New Roman" w:hAnsi="Times New Roman"/>
          <w:b/>
        </w:rPr>
        <w:t>а для предоставления доступа к Р</w:t>
      </w:r>
      <w:r w:rsidRPr="001179C6">
        <w:rPr>
          <w:rFonts w:ascii="Times New Roman" w:hAnsi="Times New Roman"/>
          <w:b/>
        </w:rPr>
        <w:t>епозиторию</w:t>
      </w:r>
    </w:p>
    <w:p w14:paraId="6C622D04" w14:textId="77777777" w:rsidR="00D0472E" w:rsidRPr="001179C6" w:rsidRDefault="002F2801" w:rsidP="002F2801">
      <w:pPr>
        <w:spacing w:after="0" w:line="240" w:lineRule="auto"/>
        <w:contextualSpacing/>
        <w:jc w:val="center"/>
        <w:rPr>
          <w:b/>
        </w:rPr>
      </w:pPr>
      <w:r w:rsidRPr="001179C6">
        <w:rPr>
          <w:b/>
        </w:rPr>
        <w:t>АНКЕТА</w:t>
      </w:r>
    </w:p>
    <w:p w14:paraId="0D65EC71" w14:textId="1B8A03D2" w:rsidR="002F2801" w:rsidRPr="001179C6" w:rsidRDefault="007271EF" w:rsidP="002F2801">
      <w:pPr>
        <w:spacing w:after="0" w:line="240" w:lineRule="auto"/>
        <w:contextualSpacing/>
        <w:jc w:val="center"/>
        <w:rPr>
          <w:b/>
        </w:rPr>
      </w:pPr>
      <w:r w:rsidRPr="001179C6">
        <w:rPr>
          <w:b/>
        </w:rPr>
        <w:t>д</w:t>
      </w:r>
      <w:r w:rsidR="002F2801" w:rsidRPr="001179C6">
        <w:rPr>
          <w:b/>
        </w:rPr>
        <w:t>ля</w:t>
      </w:r>
      <w:r w:rsidR="006E5DDF" w:rsidRPr="001179C6">
        <w:rPr>
          <w:b/>
        </w:rPr>
        <w:t xml:space="preserve"> предоставления доступа к Р</w:t>
      </w:r>
      <w:r w:rsidR="002F2801" w:rsidRPr="001179C6">
        <w:rPr>
          <w:b/>
        </w:rPr>
        <w:t>епозиторию</w:t>
      </w:r>
    </w:p>
    <w:p w14:paraId="1A2C5371" w14:textId="77777777" w:rsidR="002F2801" w:rsidRPr="001179C6" w:rsidRDefault="002F2801" w:rsidP="00D5401D">
      <w:pPr>
        <w:spacing w:after="0" w:line="240" w:lineRule="auto"/>
        <w:contextualSpacing/>
      </w:pPr>
    </w:p>
    <w:tbl>
      <w:tblPr>
        <w:tblStyle w:val="afffff0"/>
        <w:tblW w:w="0" w:type="auto"/>
        <w:tblLook w:val="04A0" w:firstRow="1" w:lastRow="0" w:firstColumn="1" w:lastColumn="0" w:noHBand="0" w:noVBand="1"/>
      </w:tblPr>
      <w:tblGrid>
        <w:gridCol w:w="704"/>
        <w:gridCol w:w="4253"/>
        <w:gridCol w:w="4529"/>
      </w:tblGrid>
      <w:tr w:rsidR="002F2801" w:rsidRPr="001179C6" w14:paraId="3FF9494D" w14:textId="77777777" w:rsidTr="001731C5">
        <w:tc>
          <w:tcPr>
            <w:tcW w:w="704" w:type="dxa"/>
          </w:tcPr>
          <w:p w14:paraId="3189C5DB" w14:textId="77777777" w:rsidR="002F2801" w:rsidRPr="001179C6" w:rsidRDefault="002F2801" w:rsidP="00D5401D">
            <w:pPr>
              <w:spacing w:after="0" w:line="240" w:lineRule="auto"/>
              <w:ind w:firstLine="0"/>
              <w:contextualSpacing/>
              <w:rPr>
                <w:rFonts w:ascii="Times New Roman" w:hAnsi="Times New Roman"/>
              </w:rPr>
            </w:pPr>
            <w:r w:rsidRPr="001179C6">
              <w:rPr>
                <w:rFonts w:ascii="Times New Roman" w:hAnsi="Times New Roman"/>
              </w:rPr>
              <w:t>1.</w:t>
            </w:r>
          </w:p>
        </w:tc>
        <w:tc>
          <w:tcPr>
            <w:tcW w:w="4253" w:type="dxa"/>
          </w:tcPr>
          <w:p w14:paraId="0D78380E" w14:textId="77777777" w:rsidR="002F2801" w:rsidRPr="001179C6" w:rsidRDefault="002F2801" w:rsidP="001731C5">
            <w:pPr>
              <w:spacing w:after="0" w:line="240" w:lineRule="auto"/>
              <w:ind w:firstLine="0"/>
              <w:contextualSpacing/>
              <w:jc w:val="left"/>
              <w:rPr>
                <w:rFonts w:ascii="Times New Roman" w:hAnsi="Times New Roman"/>
              </w:rPr>
            </w:pPr>
            <w:r w:rsidRPr="001179C6">
              <w:rPr>
                <w:rFonts w:ascii="Times New Roman" w:hAnsi="Times New Roman"/>
              </w:rPr>
              <w:t>ФИО пользователя (полностью)</w:t>
            </w:r>
          </w:p>
        </w:tc>
        <w:tc>
          <w:tcPr>
            <w:tcW w:w="4529" w:type="dxa"/>
          </w:tcPr>
          <w:p w14:paraId="580B2E3A" w14:textId="77777777" w:rsidR="002F2801" w:rsidRPr="001179C6" w:rsidRDefault="002F2801" w:rsidP="00D5401D">
            <w:pPr>
              <w:spacing w:after="0" w:line="240" w:lineRule="auto"/>
              <w:ind w:firstLine="0"/>
              <w:contextualSpacing/>
              <w:rPr>
                <w:rFonts w:ascii="Times New Roman" w:hAnsi="Times New Roman"/>
              </w:rPr>
            </w:pPr>
          </w:p>
        </w:tc>
      </w:tr>
      <w:tr w:rsidR="002F2801" w:rsidRPr="001179C6" w14:paraId="73EE453F" w14:textId="77777777" w:rsidTr="001731C5">
        <w:tc>
          <w:tcPr>
            <w:tcW w:w="704" w:type="dxa"/>
          </w:tcPr>
          <w:p w14:paraId="597DEDD5" w14:textId="77777777" w:rsidR="002F2801" w:rsidRPr="001179C6" w:rsidRDefault="002F2801" w:rsidP="00D5401D">
            <w:pPr>
              <w:spacing w:after="0" w:line="240" w:lineRule="auto"/>
              <w:ind w:firstLine="0"/>
              <w:contextualSpacing/>
              <w:rPr>
                <w:rFonts w:ascii="Times New Roman" w:hAnsi="Times New Roman"/>
              </w:rPr>
            </w:pPr>
            <w:r w:rsidRPr="001179C6">
              <w:rPr>
                <w:rFonts w:ascii="Times New Roman" w:hAnsi="Times New Roman"/>
              </w:rPr>
              <w:t>2.</w:t>
            </w:r>
          </w:p>
        </w:tc>
        <w:tc>
          <w:tcPr>
            <w:tcW w:w="4253" w:type="dxa"/>
          </w:tcPr>
          <w:p w14:paraId="4F19DC92" w14:textId="77777777" w:rsidR="002F2801" w:rsidRPr="001179C6" w:rsidRDefault="002F2801" w:rsidP="001731C5">
            <w:pPr>
              <w:spacing w:after="0" w:line="240" w:lineRule="auto"/>
              <w:ind w:firstLine="0"/>
              <w:contextualSpacing/>
              <w:jc w:val="left"/>
              <w:rPr>
                <w:rFonts w:ascii="Times New Roman" w:hAnsi="Times New Roman"/>
              </w:rPr>
            </w:pPr>
            <w:r w:rsidRPr="001179C6">
              <w:rPr>
                <w:rFonts w:ascii="Times New Roman" w:hAnsi="Times New Roman"/>
              </w:rPr>
              <w:t>Наименование организации пользователя</w:t>
            </w:r>
          </w:p>
        </w:tc>
        <w:tc>
          <w:tcPr>
            <w:tcW w:w="4529" w:type="dxa"/>
          </w:tcPr>
          <w:p w14:paraId="2E2F9EDD" w14:textId="77777777" w:rsidR="002F2801" w:rsidRPr="001179C6" w:rsidRDefault="002F2801" w:rsidP="00D5401D">
            <w:pPr>
              <w:spacing w:after="0" w:line="240" w:lineRule="auto"/>
              <w:ind w:firstLine="0"/>
              <w:contextualSpacing/>
              <w:rPr>
                <w:rFonts w:ascii="Times New Roman" w:hAnsi="Times New Roman"/>
              </w:rPr>
            </w:pPr>
          </w:p>
        </w:tc>
      </w:tr>
      <w:tr w:rsidR="002F2801" w:rsidRPr="001179C6" w14:paraId="45C38C19" w14:textId="77777777" w:rsidTr="001731C5">
        <w:tc>
          <w:tcPr>
            <w:tcW w:w="704" w:type="dxa"/>
          </w:tcPr>
          <w:p w14:paraId="16E36E3C" w14:textId="77777777" w:rsidR="002F2801" w:rsidRPr="001179C6" w:rsidRDefault="002F2801" w:rsidP="00D5401D">
            <w:pPr>
              <w:spacing w:after="0" w:line="240" w:lineRule="auto"/>
              <w:ind w:firstLine="0"/>
              <w:contextualSpacing/>
              <w:rPr>
                <w:rFonts w:ascii="Times New Roman" w:hAnsi="Times New Roman"/>
              </w:rPr>
            </w:pPr>
            <w:r w:rsidRPr="001179C6">
              <w:rPr>
                <w:rFonts w:ascii="Times New Roman" w:hAnsi="Times New Roman"/>
              </w:rPr>
              <w:t>3.</w:t>
            </w:r>
          </w:p>
        </w:tc>
        <w:tc>
          <w:tcPr>
            <w:tcW w:w="4253" w:type="dxa"/>
          </w:tcPr>
          <w:p w14:paraId="2E08C073" w14:textId="77777777" w:rsidR="002F2801" w:rsidRPr="001179C6" w:rsidRDefault="002F2801" w:rsidP="001731C5">
            <w:pPr>
              <w:spacing w:after="0" w:line="240" w:lineRule="auto"/>
              <w:ind w:firstLine="0"/>
              <w:contextualSpacing/>
              <w:jc w:val="left"/>
              <w:rPr>
                <w:rFonts w:ascii="Times New Roman" w:hAnsi="Times New Roman"/>
              </w:rPr>
            </w:pPr>
            <w:r w:rsidRPr="001179C6">
              <w:rPr>
                <w:rFonts w:ascii="Times New Roman" w:hAnsi="Times New Roman"/>
              </w:rPr>
              <w:t>Должность пользователя</w:t>
            </w:r>
          </w:p>
        </w:tc>
        <w:tc>
          <w:tcPr>
            <w:tcW w:w="4529" w:type="dxa"/>
          </w:tcPr>
          <w:p w14:paraId="20CBCEA6" w14:textId="77777777" w:rsidR="002F2801" w:rsidRPr="001179C6" w:rsidRDefault="002F2801" w:rsidP="00D5401D">
            <w:pPr>
              <w:spacing w:after="0" w:line="240" w:lineRule="auto"/>
              <w:ind w:firstLine="0"/>
              <w:contextualSpacing/>
              <w:rPr>
                <w:rFonts w:ascii="Times New Roman" w:hAnsi="Times New Roman"/>
              </w:rPr>
            </w:pPr>
          </w:p>
        </w:tc>
      </w:tr>
      <w:tr w:rsidR="002F2801" w:rsidRPr="001179C6" w14:paraId="6D3151EC" w14:textId="77777777" w:rsidTr="001731C5">
        <w:tc>
          <w:tcPr>
            <w:tcW w:w="704" w:type="dxa"/>
          </w:tcPr>
          <w:p w14:paraId="79E27418" w14:textId="77777777" w:rsidR="002F2801" w:rsidRPr="001179C6" w:rsidRDefault="002F2801" w:rsidP="00D5401D">
            <w:pPr>
              <w:spacing w:after="0" w:line="240" w:lineRule="auto"/>
              <w:ind w:firstLine="0"/>
              <w:contextualSpacing/>
              <w:rPr>
                <w:rFonts w:ascii="Times New Roman" w:hAnsi="Times New Roman"/>
              </w:rPr>
            </w:pPr>
            <w:r w:rsidRPr="001179C6">
              <w:rPr>
                <w:rFonts w:ascii="Times New Roman" w:hAnsi="Times New Roman"/>
              </w:rPr>
              <w:t>4.</w:t>
            </w:r>
          </w:p>
        </w:tc>
        <w:tc>
          <w:tcPr>
            <w:tcW w:w="4253" w:type="dxa"/>
          </w:tcPr>
          <w:p w14:paraId="7F8CB4D3" w14:textId="77777777" w:rsidR="002F2801" w:rsidRPr="001179C6" w:rsidRDefault="002F2801" w:rsidP="001731C5">
            <w:pPr>
              <w:spacing w:after="0" w:line="240" w:lineRule="auto"/>
              <w:ind w:firstLine="0"/>
              <w:contextualSpacing/>
              <w:jc w:val="left"/>
              <w:rPr>
                <w:rFonts w:ascii="Times New Roman" w:hAnsi="Times New Roman"/>
              </w:rPr>
            </w:pPr>
            <w:r w:rsidRPr="001179C6">
              <w:rPr>
                <w:rFonts w:ascii="Times New Roman" w:hAnsi="Times New Roman"/>
              </w:rPr>
              <w:t>Электронная почта пользователя</w:t>
            </w:r>
          </w:p>
        </w:tc>
        <w:tc>
          <w:tcPr>
            <w:tcW w:w="4529" w:type="dxa"/>
          </w:tcPr>
          <w:p w14:paraId="54020973" w14:textId="77777777" w:rsidR="002F2801" w:rsidRPr="001179C6" w:rsidRDefault="002F2801" w:rsidP="00D5401D">
            <w:pPr>
              <w:spacing w:after="0" w:line="240" w:lineRule="auto"/>
              <w:ind w:firstLine="0"/>
              <w:contextualSpacing/>
              <w:rPr>
                <w:rFonts w:ascii="Times New Roman" w:hAnsi="Times New Roman"/>
              </w:rPr>
            </w:pPr>
          </w:p>
        </w:tc>
      </w:tr>
      <w:tr w:rsidR="002F2801" w:rsidRPr="001179C6" w14:paraId="6F8018AA" w14:textId="77777777" w:rsidTr="001731C5">
        <w:tc>
          <w:tcPr>
            <w:tcW w:w="704" w:type="dxa"/>
          </w:tcPr>
          <w:p w14:paraId="1820C013" w14:textId="77777777" w:rsidR="002F2801" w:rsidRPr="001179C6" w:rsidRDefault="002F2801" w:rsidP="00D5401D">
            <w:pPr>
              <w:spacing w:after="0" w:line="240" w:lineRule="auto"/>
              <w:ind w:firstLine="0"/>
              <w:contextualSpacing/>
              <w:rPr>
                <w:rFonts w:ascii="Times New Roman" w:hAnsi="Times New Roman"/>
              </w:rPr>
            </w:pPr>
            <w:r w:rsidRPr="001179C6">
              <w:rPr>
                <w:rFonts w:ascii="Times New Roman" w:hAnsi="Times New Roman"/>
              </w:rPr>
              <w:t>5.</w:t>
            </w:r>
          </w:p>
        </w:tc>
        <w:tc>
          <w:tcPr>
            <w:tcW w:w="4253" w:type="dxa"/>
          </w:tcPr>
          <w:p w14:paraId="3B755DC3" w14:textId="77777777" w:rsidR="002F2801" w:rsidRPr="001179C6" w:rsidRDefault="002F2801" w:rsidP="001731C5">
            <w:pPr>
              <w:spacing w:after="0" w:line="240" w:lineRule="auto"/>
              <w:ind w:firstLine="0"/>
              <w:contextualSpacing/>
              <w:jc w:val="left"/>
              <w:rPr>
                <w:rFonts w:ascii="Times New Roman" w:hAnsi="Times New Roman"/>
              </w:rPr>
            </w:pPr>
            <w:r w:rsidRPr="001179C6">
              <w:rPr>
                <w:rFonts w:ascii="Times New Roman" w:hAnsi="Times New Roman"/>
              </w:rPr>
              <w:t>Контактный телефон пользователя</w:t>
            </w:r>
          </w:p>
        </w:tc>
        <w:tc>
          <w:tcPr>
            <w:tcW w:w="4529" w:type="dxa"/>
          </w:tcPr>
          <w:p w14:paraId="209AD8E9" w14:textId="77777777" w:rsidR="002F2801" w:rsidRPr="001179C6" w:rsidRDefault="002F2801" w:rsidP="00D5401D">
            <w:pPr>
              <w:spacing w:after="0" w:line="240" w:lineRule="auto"/>
              <w:ind w:firstLine="0"/>
              <w:contextualSpacing/>
              <w:rPr>
                <w:rFonts w:ascii="Times New Roman" w:hAnsi="Times New Roman"/>
              </w:rPr>
            </w:pPr>
          </w:p>
        </w:tc>
      </w:tr>
      <w:tr w:rsidR="002F2801" w:rsidRPr="001179C6" w14:paraId="4D89718D" w14:textId="77777777" w:rsidTr="001731C5">
        <w:tc>
          <w:tcPr>
            <w:tcW w:w="704" w:type="dxa"/>
          </w:tcPr>
          <w:p w14:paraId="203F308A" w14:textId="77777777" w:rsidR="002F2801" w:rsidRPr="001179C6" w:rsidRDefault="002F2801" w:rsidP="00D5401D">
            <w:pPr>
              <w:spacing w:after="0" w:line="240" w:lineRule="auto"/>
              <w:ind w:firstLine="0"/>
              <w:contextualSpacing/>
              <w:rPr>
                <w:rFonts w:ascii="Times New Roman" w:hAnsi="Times New Roman"/>
              </w:rPr>
            </w:pPr>
            <w:r w:rsidRPr="001179C6">
              <w:rPr>
                <w:rFonts w:ascii="Times New Roman" w:hAnsi="Times New Roman"/>
              </w:rPr>
              <w:t>6.</w:t>
            </w:r>
          </w:p>
        </w:tc>
        <w:tc>
          <w:tcPr>
            <w:tcW w:w="4253" w:type="dxa"/>
          </w:tcPr>
          <w:p w14:paraId="3335DE7F" w14:textId="77777777" w:rsidR="002F2801" w:rsidRPr="001179C6" w:rsidRDefault="002F2801" w:rsidP="001731C5">
            <w:pPr>
              <w:spacing w:after="0" w:line="240" w:lineRule="auto"/>
              <w:ind w:firstLine="0"/>
              <w:contextualSpacing/>
              <w:jc w:val="left"/>
              <w:rPr>
                <w:rFonts w:ascii="Times New Roman" w:hAnsi="Times New Roman"/>
              </w:rPr>
            </w:pPr>
            <w:r w:rsidRPr="001179C6">
              <w:rPr>
                <w:rFonts w:ascii="Times New Roman" w:hAnsi="Times New Roman"/>
              </w:rPr>
              <w:t>ФИО руководителя проекта со стороны Разработчика (полностью)</w:t>
            </w:r>
          </w:p>
        </w:tc>
        <w:tc>
          <w:tcPr>
            <w:tcW w:w="4529" w:type="dxa"/>
          </w:tcPr>
          <w:p w14:paraId="34A5891A" w14:textId="77777777" w:rsidR="002F2801" w:rsidRPr="001179C6" w:rsidRDefault="002F2801" w:rsidP="00D5401D">
            <w:pPr>
              <w:spacing w:after="0" w:line="240" w:lineRule="auto"/>
              <w:ind w:firstLine="0"/>
              <w:contextualSpacing/>
              <w:rPr>
                <w:rFonts w:ascii="Times New Roman" w:hAnsi="Times New Roman"/>
              </w:rPr>
            </w:pPr>
          </w:p>
        </w:tc>
      </w:tr>
      <w:tr w:rsidR="002F2801" w:rsidRPr="001179C6" w14:paraId="4E605B0C" w14:textId="77777777" w:rsidTr="001731C5">
        <w:tc>
          <w:tcPr>
            <w:tcW w:w="704" w:type="dxa"/>
          </w:tcPr>
          <w:p w14:paraId="2CD61686" w14:textId="77777777" w:rsidR="002F2801" w:rsidRPr="001179C6" w:rsidRDefault="002F2801" w:rsidP="00D5401D">
            <w:pPr>
              <w:spacing w:after="0" w:line="240" w:lineRule="auto"/>
              <w:ind w:firstLine="0"/>
              <w:contextualSpacing/>
              <w:rPr>
                <w:rFonts w:ascii="Times New Roman" w:hAnsi="Times New Roman"/>
              </w:rPr>
            </w:pPr>
            <w:r w:rsidRPr="001179C6">
              <w:rPr>
                <w:rFonts w:ascii="Times New Roman" w:hAnsi="Times New Roman"/>
              </w:rPr>
              <w:t>7.</w:t>
            </w:r>
          </w:p>
        </w:tc>
        <w:tc>
          <w:tcPr>
            <w:tcW w:w="4253" w:type="dxa"/>
          </w:tcPr>
          <w:p w14:paraId="2C2AE687" w14:textId="77777777" w:rsidR="002F2801" w:rsidRPr="001179C6" w:rsidRDefault="001731C5" w:rsidP="001731C5">
            <w:pPr>
              <w:spacing w:after="0" w:line="240" w:lineRule="auto"/>
              <w:ind w:firstLine="0"/>
              <w:contextualSpacing/>
              <w:jc w:val="left"/>
              <w:rPr>
                <w:rFonts w:ascii="Times New Roman" w:hAnsi="Times New Roman"/>
              </w:rPr>
            </w:pPr>
            <w:r w:rsidRPr="001179C6">
              <w:rPr>
                <w:rFonts w:ascii="Times New Roman" w:hAnsi="Times New Roman"/>
              </w:rPr>
              <w:t>Контактный телефон руководителя проекта со стороны Разработчика</w:t>
            </w:r>
          </w:p>
        </w:tc>
        <w:tc>
          <w:tcPr>
            <w:tcW w:w="4529" w:type="dxa"/>
          </w:tcPr>
          <w:p w14:paraId="04DA8657" w14:textId="77777777" w:rsidR="002F2801" w:rsidRPr="001179C6" w:rsidRDefault="002F2801" w:rsidP="00D5401D">
            <w:pPr>
              <w:spacing w:after="0" w:line="240" w:lineRule="auto"/>
              <w:ind w:firstLine="0"/>
              <w:contextualSpacing/>
              <w:rPr>
                <w:rFonts w:ascii="Times New Roman" w:hAnsi="Times New Roman"/>
              </w:rPr>
            </w:pPr>
          </w:p>
        </w:tc>
      </w:tr>
      <w:tr w:rsidR="001731C5" w:rsidRPr="001179C6" w14:paraId="42CD24E1" w14:textId="77777777" w:rsidTr="001731C5">
        <w:tc>
          <w:tcPr>
            <w:tcW w:w="704" w:type="dxa"/>
          </w:tcPr>
          <w:p w14:paraId="6191B1FA" w14:textId="77777777" w:rsidR="001731C5" w:rsidRPr="001179C6" w:rsidRDefault="001731C5" w:rsidP="00D5401D">
            <w:pPr>
              <w:spacing w:after="0" w:line="240" w:lineRule="auto"/>
              <w:ind w:firstLine="0"/>
              <w:contextualSpacing/>
              <w:rPr>
                <w:rFonts w:ascii="Times New Roman" w:hAnsi="Times New Roman"/>
              </w:rPr>
            </w:pPr>
            <w:r w:rsidRPr="001179C6">
              <w:rPr>
                <w:rFonts w:ascii="Times New Roman" w:hAnsi="Times New Roman"/>
              </w:rPr>
              <w:t>8.</w:t>
            </w:r>
          </w:p>
        </w:tc>
        <w:tc>
          <w:tcPr>
            <w:tcW w:w="4253" w:type="dxa"/>
          </w:tcPr>
          <w:p w14:paraId="2D659CC3" w14:textId="77777777" w:rsidR="001731C5" w:rsidRPr="001179C6" w:rsidRDefault="001731C5" w:rsidP="001731C5">
            <w:pPr>
              <w:spacing w:after="0" w:line="240" w:lineRule="auto"/>
              <w:ind w:firstLine="0"/>
              <w:contextualSpacing/>
              <w:jc w:val="left"/>
              <w:rPr>
                <w:rFonts w:ascii="Times New Roman" w:hAnsi="Times New Roman"/>
              </w:rPr>
            </w:pPr>
            <w:r w:rsidRPr="001179C6">
              <w:rPr>
                <w:rFonts w:ascii="Times New Roman" w:hAnsi="Times New Roman"/>
              </w:rPr>
              <w:t>Номер и дата заключения государственного контракта</w:t>
            </w:r>
          </w:p>
        </w:tc>
        <w:tc>
          <w:tcPr>
            <w:tcW w:w="4529" w:type="dxa"/>
          </w:tcPr>
          <w:p w14:paraId="2E3BAF9F" w14:textId="77777777" w:rsidR="001731C5" w:rsidRPr="001179C6" w:rsidRDefault="001731C5" w:rsidP="00D5401D">
            <w:pPr>
              <w:spacing w:after="0" w:line="240" w:lineRule="auto"/>
              <w:ind w:firstLine="0"/>
              <w:contextualSpacing/>
              <w:rPr>
                <w:rFonts w:ascii="Times New Roman" w:hAnsi="Times New Roman"/>
              </w:rPr>
            </w:pPr>
          </w:p>
        </w:tc>
      </w:tr>
      <w:tr w:rsidR="001731C5" w:rsidRPr="001179C6" w14:paraId="7AACBBE5" w14:textId="77777777" w:rsidTr="001731C5">
        <w:tc>
          <w:tcPr>
            <w:tcW w:w="704" w:type="dxa"/>
          </w:tcPr>
          <w:p w14:paraId="530C9578" w14:textId="77777777" w:rsidR="001731C5" w:rsidRPr="001179C6" w:rsidRDefault="001731C5" w:rsidP="00D5401D">
            <w:pPr>
              <w:spacing w:after="0" w:line="240" w:lineRule="auto"/>
              <w:ind w:firstLine="0"/>
              <w:contextualSpacing/>
              <w:rPr>
                <w:rFonts w:ascii="Times New Roman" w:hAnsi="Times New Roman"/>
              </w:rPr>
            </w:pPr>
            <w:r w:rsidRPr="001179C6">
              <w:rPr>
                <w:rFonts w:ascii="Times New Roman" w:hAnsi="Times New Roman"/>
              </w:rPr>
              <w:t>9.</w:t>
            </w:r>
          </w:p>
        </w:tc>
        <w:tc>
          <w:tcPr>
            <w:tcW w:w="4253" w:type="dxa"/>
          </w:tcPr>
          <w:p w14:paraId="24CEEC3F" w14:textId="77777777" w:rsidR="001731C5" w:rsidRPr="001179C6" w:rsidRDefault="001731C5" w:rsidP="001731C5">
            <w:pPr>
              <w:spacing w:after="0" w:line="240" w:lineRule="auto"/>
              <w:ind w:firstLine="0"/>
              <w:contextualSpacing/>
              <w:jc w:val="left"/>
              <w:rPr>
                <w:rFonts w:ascii="Times New Roman" w:hAnsi="Times New Roman"/>
              </w:rPr>
            </w:pPr>
            <w:r w:rsidRPr="001179C6">
              <w:rPr>
                <w:rFonts w:ascii="Times New Roman" w:hAnsi="Times New Roman"/>
              </w:rPr>
              <w:t>Срок завершения работ по государственному контракту</w:t>
            </w:r>
          </w:p>
        </w:tc>
        <w:tc>
          <w:tcPr>
            <w:tcW w:w="4529" w:type="dxa"/>
          </w:tcPr>
          <w:p w14:paraId="3149E396" w14:textId="77777777" w:rsidR="001731C5" w:rsidRPr="001179C6" w:rsidRDefault="001731C5" w:rsidP="00D5401D">
            <w:pPr>
              <w:spacing w:after="0" w:line="240" w:lineRule="auto"/>
              <w:ind w:firstLine="0"/>
              <w:contextualSpacing/>
              <w:rPr>
                <w:rFonts w:ascii="Times New Roman" w:hAnsi="Times New Roman"/>
              </w:rPr>
            </w:pPr>
          </w:p>
        </w:tc>
      </w:tr>
      <w:tr w:rsidR="001731C5" w:rsidRPr="001179C6" w14:paraId="04E83415" w14:textId="77777777" w:rsidTr="001731C5">
        <w:tc>
          <w:tcPr>
            <w:tcW w:w="704" w:type="dxa"/>
          </w:tcPr>
          <w:p w14:paraId="4FB12831" w14:textId="77777777" w:rsidR="001731C5" w:rsidRPr="001179C6" w:rsidRDefault="001731C5" w:rsidP="00D5401D">
            <w:pPr>
              <w:spacing w:after="0" w:line="240" w:lineRule="auto"/>
              <w:ind w:firstLine="0"/>
              <w:contextualSpacing/>
              <w:rPr>
                <w:rFonts w:ascii="Times New Roman" w:hAnsi="Times New Roman"/>
              </w:rPr>
            </w:pPr>
            <w:r w:rsidRPr="001179C6">
              <w:rPr>
                <w:rFonts w:ascii="Times New Roman" w:hAnsi="Times New Roman"/>
              </w:rPr>
              <w:t>10.</w:t>
            </w:r>
          </w:p>
        </w:tc>
        <w:tc>
          <w:tcPr>
            <w:tcW w:w="4253" w:type="dxa"/>
          </w:tcPr>
          <w:p w14:paraId="5A5FBE22" w14:textId="77777777" w:rsidR="001731C5" w:rsidRPr="001179C6" w:rsidRDefault="001731C5" w:rsidP="001731C5">
            <w:pPr>
              <w:spacing w:after="0" w:line="240" w:lineRule="auto"/>
              <w:ind w:firstLine="0"/>
              <w:contextualSpacing/>
              <w:jc w:val="left"/>
              <w:rPr>
                <w:rFonts w:ascii="Times New Roman" w:hAnsi="Times New Roman"/>
              </w:rPr>
            </w:pPr>
            <w:r w:rsidRPr="001179C6">
              <w:rPr>
                <w:rFonts w:ascii="Times New Roman" w:hAnsi="Times New Roman"/>
              </w:rPr>
              <w:t>Полное наименование государственной информационной системы</w:t>
            </w:r>
          </w:p>
        </w:tc>
        <w:tc>
          <w:tcPr>
            <w:tcW w:w="4529" w:type="dxa"/>
          </w:tcPr>
          <w:p w14:paraId="260E127E" w14:textId="77777777" w:rsidR="001731C5" w:rsidRPr="001179C6" w:rsidRDefault="001731C5" w:rsidP="00D5401D">
            <w:pPr>
              <w:spacing w:after="0" w:line="240" w:lineRule="auto"/>
              <w:ind w:firstLine="0"/>
              <w:contextualSpacing/>
              <w:rPr>
                <w:rFonts w:ascii="Times New Roman" w:hAnsi="Times New Roman"/>
              </w:rPr>
            </w:pPr>
          </w:p>
        </w:tc>
      </w:tr>
      <w:tr w:rsidR="001731C5" w:rsidRPr="001179C6" w14:paraId="41127287" w14:textId="77777777" w:rsidTr="001731C5">
        <w:tc>
          <w:tcPr>
            <w:tcW w:w="704" w:type="dxa"/>
          </w:tcPr>
          <w:p w14:paraId="5B22C7F8" w14:textId="77777777" w:rsidR="001731C5" w:rsidRPr="001179C6" w:rsidRDefault="001731C5" w:rsidP="00D5401D">
            <w:pPr>
              <w:spacing w:after="0" w:line="240" w:lineRule="auto"/>
              <w:ind w:firstLine="0"/>
              <w:contextualSpacing/>
              <w:rPr>
                <w:rFonts w:ascii="Times New Roman" w:hAnsi="Times New Roman"/>
              </w:rPr>
            </w:pPr>
            <w:r w:rsidRPr="001179C6">
              <w:rPr>
                <w:rFonts w:ascii="Times New Roman" w:hAnsi="Times New Roman"/>
              </w:rPr>
              <w:t>11.</w:t>
            </w:r>
          </w:p>
        </w:tc>
        <w:tc>
          <w:tcPr>
            <w:tcW w:w="4253" w:type="dxa"/>
          </w:tcPr>
          <w:p w14:paraId="605E53BA" w14:textId="77777777" w:rsidR="001731C5" w:rsidRPr="001179C6" w:rsidRDefault="001731C5" w:rsidP="001731C5">
            <w:pPr>
              <w:spacing w:after="0" w:line="240" w:lineRule="auto"/>
              <w:ind w:firstLine="0"/>
              <w:contextualSpacing/>
              <w:jc w:val="left"/>
              <w:rPr>
                <w:rFonts w:ascii="Times New Roman" w:hAnsi="Times New Roman"/>
              </w:rPr>
            </w:pPr>
            <w:r w:rsidRPr="001179C6">
              <w:rPr>
                <w:rFonts w:ascii="Times New Roman" w:hAnsi="Times New Roman"/>
              </w:rPr>
              <w:t>Сокращенное наименование государственной информационной системы</w:t>
            </w:r>
          </w:p>
        </w:tc>
        <w:tc>
          <w:tcPr>
            <w:tcW w:w="4529" w:type="dxa"/>
          </w:tcPr>
          <w:p w14:paraId="1DBEF039" w14:textId="77777777" w:rsidR="001731C5" w:rsidRPr="001179C6" w:rsidRDefault="001731C5" w:rsidP="00D5401D">
            <w:pPr>
              <w:spacing w:after="0" w:line="240" w:lineRule="auto"/>
              <w:ind w:firstLine="0"/>
              <w:contextualSpacing/>
              <w:rPr>
                <w:rFonts w:ascii="Times New Roman" w:hAnsi="Times New Roman"/>
              </w:rPr>
            </w:pPr>
          </w:p>
        </w:tc>
      </w:tr>
      <w:tr w:rsidR="002F35BB" w:rsidRPr="001179C6" w14:paraId="7088D757" w14:textId="77777777" w:rsidTr="001731C5">
        <w:tc>
          <w:tcPr>
            <w:tcW w:w="704" w:type="dxa"/>
          </w:tcPr>
          <w:p w14:paraId="7BC08B3E" w14:textId="77777777" w:rsidR="002F35BB" w:rsidRPr="001179C6" w:rsidRDefault="002F35BB" w:rsidP="002F35BB">
            <w:pPr>
              <w:spacing w:after="0" w:line="240" w:lineRule="auto"/>
              <w:ind w:firstLine="0"/>
              <w:contextualSpacing/>
              <w:rPr>
                <w:rFonts w:ascii="Times New Roman" w:hAnsi="Times New Roman"/>
              </w:rPr>
            </w:pPr>
            <w:r w:rsidRPr="001179C6">
              <w:rPr>
                <w:rFonts w:ascii="Times New Roman" w:hAnsi="Times New Roman"/>
              </w:rPr>
              <w:t>12.</w:t>
            </w:r>
          </w:p>
        </w:tc>
        <w:tc>
          <w:tcPr>
            <w:tcW w:w="4253" w:type="dxa"/>
          </w:tcPr>
          <w:p w14:paraId="24AAC070" w14:textId="305FDF0C" w:rsidR="002F35BB" w:rsidRPr="002F35BB" w:rsidRDefault="002F35BB" w:rsidP="002F35BB">
            <w:pPr>
              <w:spacing w:after="0" w:line="240" w:lineRule="auto"/>
              <w:ind w:firstLine="0"/>
              <w:contextualSpacing/>
              <w:jc w:val="left"/>
              <w:rPr>
                <w:rFonts w:ascii="Times New Roman" w:hAnsi="Times New Roman"/>
              </w:rPr>
            </w:pPr>
            <w:r w:rsidRPr="002F35BB">
              <w:rPr>
                <w:rFonts w:ascii="Times New Roman" w:hAnsi="Times New Roman"/>
              </w:rPr>
              <w:t>Роль</w:t>
            </w:r>
            <w:r w:rsidRPr="002F35BB">
              <w:rPr>
                <w:rFonts w:ascii="Times New Roman" w:hAnsi="Times New Roman"/>
                <w:lang w:val="en-US"/>
              </w:rPr>
              <w:t xml:space="preserve"> (developer, maintainer)</w:t>
            </w:r>
          </w:p>
        </w:tc>
        <w:tc>
          <w:tcPr>
            <w:tcW w:w="4529" w:type="dxa"/>
          </w:tcPr>
          <w:p w14:paraId="45A5465A" w14:textId="68FC8CB9" w:rsidR="002F35BB" w:rsidRPr="002F35BB" w:rsidRDefault="002F35BB" w:rsidP="002F35BB">
            <w:pPr>
              <w:spacing w:after="0" w:line="240" w:lineRule="auto"/>
              <w:ind w:firstLine="0"/>
              <w:contextualSpacing/>
              <w:rPr>
                <w:rFonts w:ascii="Times New Roman" w:hAnsi="Times New Roman"/>
              </w:rPr>
            </w:pPr>
          </w:p>
        </w:tc>
      </w:tr>
      <w:tr w:rsidR="002F35BB" w:rsidRPr="001179C6" w14:paraId="73D5670E" w14:textId="77777777" w:rsidTr="001731C5">
        <w:tc>
          <w:tcPr>
            <w:tcW w:w="704" w:type="dxa"/>
          </w:tcPr>
          <w:p w14:paraId="7E92A147" w14:textId="77777777" w:rsidR="002F35BB" w:rsidRPr="001179C6" w:rsidRDefault="002F35BB" w:rsidP="002F35BB">
            <w:pPr>
              <w:spacing w:after="0" w:line="240" w:lineRule="auto"/>
              <w:ind w:firstLine="0"/>
              <w:contextualSpacing/>
            </w:pPr>
          </w:p>
        </w:tc>
        <w:tc>
          <w:tcPr>
            <w:tcW w:w="4253" w:type="dxa"/>
          </w:tcPr>
          <w:p w14:paraId="5A4229D6" w14:textId="3BAF8C58" w:rsidR="002F35BB" w:rsidRPr="002F35BB" w:rsidRDefault="002F35BB" w:rsidP="002F35BB">
            <w:pPr>
              <w:spacing w:after="0" w:line="240" w:lineRule="auto"/>
              <w:ind w:firstLine="0"/>
              <w:contextualSpacing/>
              <w:jc w:val="left"/>
              <w:rPr>
                <w:rFonts w:ascii="Times New Roman" w:hAnsi="Times New Roman"/>
              </w:rPr>
            </w:pPr>
            <w:r w:rsidRPr="002F35BB">
              <w:rPr>
                <w:rFonts w:ascii="Times New Roman" w:hAnsi="Times New Roman"/>
              </w:rPr>
              <w:t>Наименование существующего проекта, или создать новый</w:t>
            </w:r>
          </w:p>
        </w:tc>
        <w:tc>
          <w:tcPr>
            <w:tcW w:w="4529" w:type="dxa"/>
          </w:tcPr>
          <w:p w14:paraId="374BD920" w14:textId="77777777" w:rsidR="002F35BB" w:rsidRPr="002F35BB" w:rsidRDefault="002F35BB" w:rsidP="002F35BB">
            <w:pPr>
              <w:spacing w:after="0" w:line="240" w:lineRule="auto"/>
              <w:ind w:firstLine="0"/>
              <w:contextualSpacing/>
              <w:rPr>
                <w:rFonts w:ascii="Times New Roman" w:hAnsi="Times New Roman"/>
              </w:rPr>
            </w:pPr>
          </w:p>
        </w:tc>
      </w:tr>
      <w:tr w:rsidR="002F35BB" w:rsidRPr="001179C6" w14:paraId="5D4858FE" w14:textId="77777777" w:rsidTr="001731C5">
        <w:tc>
          <w:tcPr>
            <w:tcW w:w="704" w:type="dxa"/>
          </w:tcPr>
          <w:p w14:paraId="01CFB02D" w14:textId="77777777" w:rsidR="002F35BB" w:rsidRPr="001179C6" w:rsidRDefault="002F35BB" w:rsidP="002F35BB">
            <w:pPr>
              <w:spacing w:after="0" w:line="240" w:lineRule="auto"/>
              <w:ind w:firstLine="0"/>
              <w:contextualSpacing/>
            </w:pPr>
          </w:p>
        </w:tc>
        <w:tc>
          <w:tcPr>
            <w:tcW w:w="4253" w:type="dxa"/>
          </w:tcPr>
          <w:p w14:paraId="17A6589C" w14:textId="58A7DE77" w:rsidR="002F35BB" w:rsidRPr="002F35BB" w:rsidRDefault="002F35BB" w:rsidP="002F35BB">
            <w:pPr>
              <w:spacing w:after="0" w:line="240" w:lineRule="auto"/>
              <w:ind w:firstLine="0"/>
              <w:contextualSpacing/>
              <w:jc w:val="left"/>
              <w:rPr>
                <w:rFonts w:ascii="Times New Roman" w:hAnsi="Times New Roman"/>
              </w:rPr>
            </w:pPr>
            <w:r w:rsidRPr="002F35BB">
              <w:rPr>
                <w:rFonts w:ascii="Times New Roman" w:hAnsi="Times New Roman"/>
              </w:rPr>
              <w:t>Наименование существующей группы или создать новую</w:t>
            </w:r>
          </w:p>
        </w:tc>
        <w:tc>
          <w:tcPr>
            <w:tcW w:w="4529" w:type="dxa"/>
          </w:tcPr>
          <w:p w14:paraId="63A21D3B" w14:textId="77777777" w:rsidR="002F35BB" w:rsidRPr="002F35BB" w:rsidRDefault="002F35BB" w:rsidP="002F35BB">
            <w:pPr>
              <w:spacing w:after="0" w:line="240" w:lineRule="auto"/>
              <w:ind w:firstLine="0"/>
              <w:contextualSpacing/>
              <w:rPr>
                <w:rFonts w:ascii="Times New Roman" w:hAnsi="Times New Roman"/>
              </w:rPr>
            </w:pPr>
          </w:p>
        </w:tc>
      </w:tr>
    </w:tbl>
    <w:p w14:paraId="4CBA0CFB" w14:textId="77777777" w:rsidR="002F2801" w:rsidRPr="001179C6" w:rsidRDefault="002F2801" w:rsidP="00D5401D">
      <w:pPr>
        <w:spacing w:after="0" w:line="240" w:lineRule="auto"/>
        <w:contextualSpacing/>
        <w:rPr>
          <w:strike/>
        </w:rPr>
      </w:pPr>
    </w:p>
    <w:p w14:paraId="1890D413" w14:textId="77777777" w:rsidR="009E0325" w:rsidRPr="001179C6" w:rsidRDefault="009E0325">
      <w:pPr>
        <w:ind w:firstLine="0"/>
        <w:jc w:val="left"/>
        <w:rPr>
          <w:bCs/>
        </w:rPr>
      </w:pPr>
      <w:r w:rsidRPr="001179C6">
        <w:rPr>
          <w:bCs/>
        </w:rPr>
        <w:br w:type="page"/>
      </w:r>
    </w:p>
    <w:p w14:paraId="7EB8E1E2" w14:textId="77777777" w:rsidR="00721E9E" w:rsidRPr="001179C6" w:rsidRDefault="00721E9E" w:rsidP="0000457A">
      <w:pPr>
        <w:pStyle w:val="18"/>
        <w:ind w:left="0"/>
        <w:rPr>
          <w:rFonts w:ascii="Times New Roman" w:hAnsi="Times New Roman"/>
          <w:b/>
        </w:rPr>
      </w:pPr>
      <w:r w:rsidRPr="001179C6">
        <w:rPr>
          <w:rFonts w:ascii="Times New Roman" w:hAnsi="Times New Roman"/>
          <w:b/>
        </w:rPr>
        <w:t>Заявка на получение доступа к ресурсам РРЦОД</w:t>
      </w:r>
    </w:p>
    <w:p w14:paraId="15BE8F8B" w14:textId="77777777" w:rsidR="00721E9E" w:rsidRDefault="00721E9E" w:rsidP="00721E9E">
      <w:pPr>
        <w:ind w:firstLine="0"/>
        <w:jc w:val="center"/>
      </w:pPr>
      <w:r w:rsidRPr="001179C6">
        <w:br/>
      </w:r>
    </w:p>
    <w:tbl>
      <w:tblPr>
        <w:tblpPr w:leftFromText="180" w:rightFromText="180" w:vertAnchor="text" w:horzAnchor="margin" w:tblpX="-426" w:tblpY="-898"/>
        <w:tblOverlap w:val="never"/>
        <w:tblW w:w="6240" w:type="dxa"/>
        <w:tblLayout w:type="fixed"/>
        <w:tblCellMar>
          <w:left w:w="70" w:type="dxa"/>
          <w:right w:w="70" w:type="dxa"/>
        </w:tblCellMar>
        <w:tblLook w:val="0000" w:firstRow="0" w:lastRow="0" w:firstColumn="0" w:lastColumn="0" w:noHBand="0" w:noVBand="0"/>
      </w:tblPr>
      <w:tblGrid>
        <w:gridCol w:w="1134"/>
        <w:gridCol w:w="1985"/>
        <w:gridCol w:w="1273"/>
        <w:gridCol w:w="1848"/>
      </w:tblGrid>
      <w:tr w:rsidR="00721E9E" w14:paraId="57DB888E" w14:textId="77777777" w:rsidTr="0038350B">
        <w:trPr>
          <w:trHeight w:val="5103"/>
        </w:trPr>
        <w:tc>
          <w:tcPr>
            <w:tcW w:w="6240" w:type="dxa"/>
            <w:gridSpan w:val="4"/>
          </w:tcPr>
          <w:p w14:paraId="4A958576" w14:textId="77777777" w:rsidR="00721E9E" w:rsidRDefault="00721E9E" w:rsidP="0038350B">
            <w:pPr>
              <w:spacing w:after="0" w:line="240" w:lineRule="auto"/>
              <w:ind w:hanging="72"/>
              <w:jc w:val="center"/>
              <w:rPr>
                <w:sz w:val="4"/>
                <w:szCs w:val="20"/>
              </w:rPr>
            </w:pPr>
            <w:r>
              <w:rPr>
                <w:noProof/>
              </w:rPr>
              <w:drawing>
                <wp:inline distT="0" distB="0" distL="0" distR="0" wp14:anchorId="7D3CB152" wp14:editId="1C6B8D54">
                  <wp:extent cx="609600" cy="619125"/>
                  <wp:effectExtent l="0" t="0" r="0" b="0"/>
                  <wp:docPr id="1" name="Рисунок 1" descr="ge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gerb1"/>
                          <pic:cNvPicPr>
                            <a:picLocks noChangeAspect="1" noChangeArrowheads="1"/>
                          </pic:cNvPicPr>
                        </pic:nvPicPr>
                        <pic:blipFill>
                          <a:blip r:embed="rId12"/>
                          <a:stretch>
                            <a:fillRect/>
                          </a:stretch>
                        </pic:blipFill>
                        <pic:spPr bwMode="auto">
                          <a:xfrm>
                            <a:off x="0" y="0"/>
                            <a:ext cx="609600" cy="619125"/>
                          </a:xfrm>
                          <a:prstGeom prst="rect">
                            <a:avLst/>
                          </a:prstGeom>
                        </pic:spPr>
                      </pic:pic>
                    </a:graphicData>
                  </a:graphic>
                </wp:inline>
              </w:drawing>
            </w:r>
          </w:p>
          <w:p w14:paraId="652DE205" w14:textId="77777777" w:rsidR="00721E9E" w:rsidRDefault="00721E9E" w:rsidP="0038350B">
            <w:pPr>
              <w:spacing w:after="0" w:line="240" w:lineRule="auto"/>
              <w:jc w:val="center"/>
              <w:rPr>
                <w:sz w:val="4"/>
                <w:szCs w:val="20"/>
              </w:rPr>
            </w:pPr>
          </w:p>
          <w:p w14:paraId="2C44D812" w14:textId="77777777" w:rsidR="00721E9E" w:rsidRDefault="00721E9E" w:rsidP="0038350B">
            <w:pPr>
              <w:keepNext/>
              <w:spacing w:before="60" w:after="0" w:line="240" w:lineRule="auto"/>
              <w:ind w:firstLine="0"/>
              <w:jc w:val="center"/>
              <w:outlineLvl w:val="0"/>
            </w:pPr>
          </w:p>
          <w:p w14:paraId="682206D9" w14:textId="77777777" w:rsidR="00721E9E" w:rsidRDefault="00721E9E" w:rsidP="0038350B">
            <w:pPr>
              <w:spacing w:after="0" w:line="240" w:lineRule="auto"/>
              <w:jc w:val="center"/>
              <w:rPr>
                <w:szCs w:val="20"/>
              </w:rPr>
            </w:pPr>
            <w:r>
              <w:rPr>
                <w:szCs w:val="20"/>
              </w:rPr>
              <w:t>Информация об организации, направляющей заявку</w:t>
            </w:r>
          </w:p>
          <w:p w14:paraId="7C6DAAA4" w14:textId="77777777" w:rsidR="00721E9E" w:rsidRDefault="00721E9E" w:rsidP="0038350B">
            <w:pPr>
              <w:spacing w:after="0" w:line="240" w:lineRule="auto"/>
              <w:jc w:val="center"/>
              <w:rPr>
                <w:szCs w:val="20"/>
              </w:rPr>
            </w:pPr>
          </w:p>
          <w:p w14:paraId="1638406E" w14:textId="77777777" w:rsidR="00721E9E" w:rsidRDefault="00721E9E" w:rsidP="0038350B">
            <w:pPr>
              <w:spacing w:after="0" w:line="240" w:lineRule="auto"/>
              <w:jc w:val="center"/>
              <w:rPr>
                <w:szCs w:val="20"/>
              </w:rPr>
            </w:pPr>
          </w:p>
          <w:p w14:paraId="070C7057" w14:textId="77777777" w:rsidR="00721E9E" w:rsidRDefault="00721E9E" w:rsidP="0038350B">
            <w:pPr>
              <w:spacing w:after="0" w:line="240" w:lineRule="auto"/>
              <w:jc w:val="center"/>
              <w:rPr>
                <w:szCs w:val="20"/>
              </w:rPr>
            </w:pPr>
          </w:p>
          <w:p w14:paraId="033E6BD0" w14:textId="77777777" w:rsidR="00721E9E" w:rsidRDefault="00721E9E" w:rsidP="0038350B">
            <w:pPr>
              <w:spacing w:after="0" w:line="240" w:lineRule="auto"/>
              <w:jc w:val="center"/>
              <w:rPr>
                <w:szCs w:val="20"/>
              </w:rPr>
            </w:pPr>
          </w:p>
          <w:p w14:paraId="0CBAB281" w14:textId="77777777" w:rsidR="00721E9E" w:rsidRDefault="00721E9E" w:rsidP="0038350B">
            <w:pPr>
              <w:spacing w:after="0" w:line="240" w:lineRule="auto"/>
              <w:jc w:val="center"/>
              <w:rPr>
                <w:sz w:val="20"/>
                <w:szCs w:val="20"/>
              </w:rPr>
            </w:pPr>
            <w:r>
              <w:t>________________ №</w:t>
            </w:r>
            <w:r>
              <w:rPr>
                <w:sz w:val="20"/>
                <w:szCs w:val="20"/>
              </w:rPr>
              <w:t xml:space="preserve"> _________________</w:t>
            </w:r>
          </w:p>
          <w:p w14:paraId="715EAB38" w14:textId="77777777" w:rsidR="00721E9E" w:rsidRDefault="00721E9E" w:rsidP="0038350B">
            <w:pPr>
              <w:spacing w:after="0" w:line="240" w:lineRule="auto"/>
              <w:jc w:val="center"/>
              <w:rPr>
                <w:sz w:val="4"/>
                <w:szCs w:val="20"/>
              </w:rPr>
            </w:pPr>
          </w:p>
        </w:tc>
      </w:tr>
      <w:tr w:rsidR="00721E9E" w14:paraId="11D3A5F6" w14:textId="77777777" w:rsidTr="0038350B">
        <w:trPr>
          <w:trHeight w:val="309"/>
        </w:trPr>
        <w:tc>
          <w:tcPr>
            <w:tcW w:w="1134" w:type="dxa"/>
          </w:tcPr>
          <w:p w14:paraId="1C129F02" w14:textId="77777777" w:rsidR="00721E9E" w:rsidRDefault="00721E9E" w:rsidP="0038350B">
            <w:pPr>
              <w:spacing w:after="0" w:line="240" w:lineRule="auto"/>
              <w:ind w:firstLine="70"/>
              <w:jc w:val="center"/>
              <w:rPr>
                <w:szCs w:val="20"/>
              </w:rPr>
            </w:pPr>
            <w:r>
              <w:rPr>
                <w:szCs w:val="20"/>
              </w:rPr>
              <w:t>На №</w:t>
            </w:r>
          </w:p>
        </w:tc>
        <w:tc>
          <w:tcPr>
            <w:tcW w:w="1985" w:type="dxa"/>
            <w:tcBorders>
              <w:bottom w:val="single" w:sz="4" w:space="0" w:color="000000"/>
            </w:tcBorders>
            <w:vAlign w:val="center"/>
          </w:tcPr>
          <w:p w14:paraId="116AC707" w14:textId="77777777" w:rsidR="00721E9E" w:rsidRDefault="00721E9E" w:rsidP="0038350B">
            <w:pPr>
              <w:tabs>
                <w:tab w:val="left" w:pos="720"/>
                <w:tab w:val="center" w:pos="922"/>
              </w:tabs>
              <w:spacing w:after="0" w:line="240" w:lineRule="auto"/>
              <w:jc w:val="center"/>
              <w:rPr>
                <w:lang w:val="en-US"/>
              </w:rPr>
            </w:pPr>
          </w:p>
        </w:tc>
        <w:tc>
          <w:tcPr>
            <w:tcW w:w="1273" w:type="dxa"/>
          </w:tcPr>
          <w:p w14:paraId="48620CF7" w14:textId="77777777" w:rsidR="00721E9E" w:rsidRDefault="00721E9E" w:rsidP="0038350B">
            <w:pPr>
              <w:spacing w:after="0" w:line="240" w:lineRule="auto"/>
              <w:jc w:val="center"/>
            </w:pPr>
            <w:r>
              <w:t>от</w:t>
            </w:r>
          </w:p>
        </w:tc>
        <w:tc>
          <w:tcPr>
            <w:tcW w:w="1845" w:type="dxa"/>
            <w:tcBorders>
              <w:bottom w:val="single" w:sz="4" w:space="0" w:color="000000"/>
            </w:tcBorders>
            <w:vAlign w:val="center"/>
          </w:tcPr>
          <w:p w14:paraId="74984D1F" w14:textId="77777777" w:rsidR="00721E9E" w:rsidRDefault="00721E9E" w:rsidP="0038350B">
            <w:pPr>
              <w:spacing w:after="0" w:line="240" w:lineRule="auto"/>
              <w:jc w:val="center"/>
            </w:pPr>
          </w:p>
        </w:tc>
      </w:tr>
    </w:tbl>
    <w:p w14:paraId="7F92800B" w14:textId="77777777" w:rsidR="00721E9E" w:rsidRDefault="00721E9E" w:rsidP="00721E9E">
      <w:pPr>
        <w:spacing w:after="0" w:line="240" w:lineRule="auto"/>
      </w:pPr>
      <w:r>
        <w:t xml:space="preserve">                                                                                                             </w:t>
      </w:r>
    </w:p>
    <w:tbl>
      <w:tblPr>
        <w:tblStyle w:val="afffff0"/>
        <w:tblpPr w:leftFromText="180" w:rightFromText="180" w:vertAnchor="text" w:horzAnchor="page" w:tblpX="6631" w:tblpY="131"/>
        <w:tblW w:w="4111" w:type="dxa"/>
        <w:tblLayout w:type="fixed"/>
        <w:tblLook w:val="04A0" w:firstRow="1" w:lastRow="0" w:firstColumn="1" w:lastColumn="0" w:noHBand="0" w:noVBand="1"/>
      </w:tblPr>
      <w:tblGrid>
        <w:gridCol w:w="4111"/>
      </w:tblGrid>
      <w:tr w:rsidR="00721E9E" w14:paraId="1F60BFB2" w14:textId="77777777" w:rsidTr="0038350B">
        <w:trPr>
          <w:trHeight w:val="2264"/>
        </w:trPr>
        <w:tc>
          <w:tcPr>
            <w:tcW w:w="4111" w:type="dxa"/>
            <w:tcBorders>
              <w:top w:val="nil"/>
              <w:left w:val="nil"/>
              <w:bottom w:val="nil"/>
              <w:right w:val="nil"/>
            </w:tcBorders>
          </w:tcPr>
          <w:p w14:paraId="3247103F" w14:textId="77777777" w:rsidR="00721E9E" w:rsidRDefault="00721E9E" w:rsidP="0038350B">
            <w:pPr>
              <w:spacing w:after="0" w:line="240" w:lineRule="auto"/>
              <w:ind w:firstLine="0"/>
              <w:rPr>
                <w:rFonts w:ascii="Times New Roman" w:hAnsi="Times New Roman"/>
                <w:b/>
              </w:rPr>
            </w:pPr>
            <w:r>
              <w:rPr>
                <w:rFonts w:ascii="Times New Roman" w:hAnsi="Times New Roman"/>
                <w:b/>
              </w:rPr>
              <w:t>Директору Санкт-Петербургского государственного казенного учреждения «Управление информационных технологий и связи»</w:t>
            </w:r>
          </w:p>
          <w:p w14:paraId="6B470A3D" w14:textId="73194B86" w:rsidR="00721E9E" w:rsidRDefault="002F35BB" w:rsidP="0038350B">
            <w:pPr>
              <w:spacing w:after="0" w:line="240" w:lineRule="auto"/>
              <w:ind w:firstLine="0"/>
              <w:rPr>
                <w:rFonts w:ascii="Times New Roman" w:hAnsi="Times New Roman"/>
                <w:b/>
              </w:rPr>
            </w:pPr>
            <w:r>
              <w:rPr>
                <w:rFonts w:ascii="Times New Roman" w:hAnsi="Times New Roman"/>
                <w:b/>
              </w:rPr>
              <w:t>____________________</w:t>
            </w:r>
          </w:p>
        </w:tc>
      </w:tr>
    </w:tbl>
    <w:p w14:paraId="5DA6DB1E" w14:textId="77777777" w:rsidR="00721E9E" w:rsidRDefault="00721E9E" w:rsidP="00721E9E">
      <w:pPr>
        <w:spacing w:after="0" w:line="240" w:lineRule="auto"/>
      </w:pPr>
    </w:p>
    <w:p w14:paraId="6530E45D" w14:textId="77777777" w:rsidR="00721E9E" w:rsidRDefault="00721E9E" w:rsidP="00721E9E">
      <w:pPr>
        <w:spacing w:after="0" w:line="240" w:lineRule="auto"/>
      </w:pPr>
    </w:p>
    <w:p w14:paraId="1FB5B527" w14:textId="77777777" w:rsidR="00721E9E" w:rsidRDefault="00721E9E" w:rsidP="00721E9E">
      <w:pPr>
        <w:spacing w:after="0" w:line="240" w:lineRule="auto"/>
      </w:pPr>
    </w:p>
    <w:p w14:paraId="18F36C31" w14:textId="77777777" w:rsidR="00721E9E" w:rsidRDefault="00721E9E" w:rsidP="00721E9E">
      <w:pPr>
        <w:spacing w:after="0" w:line="240" w:lineRule="auto"/>
      </w:pPr>
    </w:p>
    <w:p w14:paraId="4D8A512B" w14:textId="77777777" w:rsidR="00721E9E" w:rsidRDefault="00721E9E" w:rsidP="00721E9E">
      <w:pPr>
        <w:spacing w:after="0" w:line="240" w:lineRule="auto"/>
      </w:pPr>
    </w:p>
    <w:p w14:paraId="4E58AF65" w14:textId="77777777" w:rsidR="00721E9E" w:rsidRPr="00844882" w:rsidRDefault="00721E9E" w:rsidP="00721E9E">
      <w:pPr>
        <w:spacing w:after="0" w:line="240" w:lineRule="auto"/>
        <w:ind w:firstLine="567"/>
        <w:rPr>
          <w:shd w:val="clear" w:color="auto" w:fill="FFFFFF"/>
        </w:rPr>
      </w:pPr>
    </w:p>
    <w:p w14:paraId="3B4D8830" w14:textId="77777777" w:rsidR="00721E9E" w:rsidRPr="00844882" w:rsidRDefault="00721E9E" w:rsidP="00721E9E">
      <w:pPr>
        <w:spacing w:after="0" w:line="480" w:lineRule="auto"/>
        <w:ind w:firstLine="567"/>
        <w:rPr>
          <w:shd w:val="clear" w:color="auto" w:fill="FFFFFF"/>
        </w:rPr>
      </w:pPr>
    </w:p>
    <w:p w14:paraId="286E72C1" w14:textId="1B980BAC" w:rsidR="00721E9E" w:rsidRPr="00844882" w:rsidRDefault="00721E9E" w:rsidP="00721E9E">
      <w:pPr>
        <w:spacing w:after="0" w:line="240" w:lineRule="auto"/>
        <w:ind w:firstLine="2835"/>
        <w:rPr>
          <w:b/>
          <w:bCs/>
          <w:shd w:val="clear" w:color="auto" w:fill="FFFFFF"/>
        </w:rPr>
      </w:pPr>
      <w:r w:rsidRPr="00844882">
        <w:rPr>
          <w:b/>
          <w:bCs/>
          <w:shd w:val="clear" w:color="auto" w:fill="FFFFFF"/>
        </w:rPr>
        <w:t>Уважаемы</w:t>
      </w:r>
      <w:r w:rsidR="002F35BB">
        <w:rPr>
          <w:b/>
          <w:bCs/>
          <w:shd w:val="clear" w:color="auto" w:fill="FFFFFF"/>
        </w:rPr>
        <w:t>й (-ая) ___________________</w:t>
      </w:r>
      <w:r w:rsidRPr="00844882">
        <w:rPr>
          <w:b/>
          <w:bCs/>
          <w:shd w:val="clear" w:color="auto" w:fill="FFFFFF"/>
        </w:rPr>
        <w:t>!</w:t>
      </w:r>
    </w:p>
    <w:p w14:paraId="30351D5F" w14:textId="77777777" w:rsidR="00721E9E" w:rsidRDefault="00721E9E" w:rsidP="00721E9E">
      <w:pPr>
        <w:spacing w:after="0" w:line="240" w:lineRule="auto"/>
      </w:pPr>
    </w:p>
    <w:p w14:paraId="00B49564" w14:textId="77777777" w:rsidR="00721E9E" w:rsidRDefault="00721E9E" w:rsidP="00721E9E">
      <w:pPr>
        <w:spacing w:after="0" w:line="240" w:lineRule="auto"/>
        <w:ind w:firstLine="567"/>
        <w:rPr>
          <w:shd w:val="clear" w:color="auto" w:fill="FFFFFF"/>
        </w:rPr>
      </w:pPr>
      <w:r>
        <w:rPr>
          <w:shd w:val="clear" w:color="auto" w:fill="FFFFFF"/>
        </w:rPr>
        <w:t xml:space="preserve">В связи с заключением контракта (указать номер и дату заключения контракта) </w:t>
      </w:r>
      <w:r>
        <w:rPr>
          <w:shd w:val="clear" w:color="auto" w:fill="FFFFFF"/>
        </w:rPr>
        <w:br/>
        <w:t>на (указать предмет контракта) прошу Вас дать поручение актуализировать/предоставить/заблокировать доступы к (указать наименование ГИС) согласно приложениям.</w:t>
      </w:r>
    </w:p>
    <w:p w14:paraId="2AD3C292" w14:textId="77777777" w:rsidR="00721E9E" w:rsidRDefault="00721E9E" w:rsidP="00721E9E">
      <w:pPr>
        <w:spacing w:after="0" w:line="240" w:lineRule="auto"/>
      </w:pPr>
    </w:p>
    <w:tbl>
      <w:tblPr>
        <w:tblStyle w:val="afffff0"/>
        <w:tblW w:w="9923" w:type="dxa"/>
        <w:tblInd w:w="-142" w:type="dxa"/>
        <w:tblLayout w:type="fixed"/>
        <w:tblLook w:val="04A0" w:firstRow="1" w:lastRow="0" w:firstColumn="1" w:lastColumn="0" w:noHBand="0" w:noVBand="1"/>
      </w:tblPr>
      <w:tblGrid>
        <w:gridCol w:w="1553"/>
        <w:gridCol w:w="8370"/>
      </w:tblGrid>
      <w:tr w:rsidR="00721E9E" w14:paraId="001CDCF5" w14:textId="77777777" w:rsidTr="0038350B">
        <w:trPr>
          <w:trHeight w:val="1609"/>
        </w:trPr>
        <w:tc>
          <w:tcPr>
            <w:tcW w:w="1553" w:type="dxa"/>
            <w:tcBorders>
              <w:top w:val="nil"/>
              <w:left w:val="nil"/>
              <w:bottom w:val="nil"/>
              <w:right w:val="nil"/>
            </w:tcBorders>
          </w:tcPr>
          <w:p w14:paraId="18DC1915" w14:textId="77777777" w:rsidR="00721E9E" w:rsidRDefault="00721E9E" w:rsidP="0038350B">
            <w:pPr>
              <w:spacing w:after="0" w:line="240" w:lineRule="auto"/>
              <w:ind w:right="-112" w:firstLine="0"/>
              <w:rPr>
                <w:rFonts w:ascii="Times New Roman" w:hAnsi="Times New Roman"/>
              </w:rPr>
            </w:pPr>
            <w:r>
              <w:rPr>
                <w:rFonts w:ascii="Times New Roman" w:hAnsi="Times New Roman"/>
              </w:rPr>
              <w:t>Приложение:</w:t>
            </w:r>
          </w:p>
        </w:tc>
        <w:tc>
          <w:tcPr>
            <w:tcW w:w="8369" w:type="dxa"/>
            <w:tcBorders>
              <w:top w:val="nil"/>
              <w:left w:val="nil"/>
              <w:bottom w:val="nil"/>
              <w:right w:val="nil"/>
            </w:tcBorders>
          </w:tcPr>
          <w:p w14:paraId="4EBB08E4" w14:textId="77777777" w:rsidR="00721E9E" w:rsidRDefault="00721E9E" w:rsidP="0038350B">
            <w:pPr>
              <w:pStyle w:val="affffffff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 Форма «Сведения об уполномоченных лицах по информационным системам» на 1 л. в 1 экз.</w:t>
            </w:r>
          </w:p>
          <w:p w14:paraId="7850F53E" w14:textId="77777777" w:rsidR="00721E9E" w:rsidRDefault="00721E9E" w:rsidP="0038350B">
            <w:pPr>
              <w:spacing w:after="0" w:line="240" w:lineRule="auto"/>
              <w:ind w:firstLine="36"/>
              <w:rPr>
                <w:rFonts w:ascii="Times New Roman" w:hAnsi="Times New Roman"/>
              </w:rPr>
            </w:pPr>
            <w:r>
              <w:rPr>
                <w:rFonts w:ascii="Times New Roman" w:hAnsi="Times New Roman"/>
              </w:rPr>
              <w:t xml:space="preserve">2. Форма «Список Администраторов контуров информационной системы </w:t>
            </w:r>
            <w:r>
              <w:rPr>
                <w:rFonts w:ascii="Times New Roman" w:hAnsi="Times New Roman"/>
              </w:rPr>
              <w:br/>
              <w:t>с доступом к консоли управления виртуализацией РРЦОД» на 1 л. в 1 экз.</w:t>
            </w:r>
          </w:p>
          <w:p w14:paraId="54DD4EF2" w14:textId="77777777" w:rsidR="00721E9E" w:rsidRDefault="00721E9E" w:rsidP="0038350B">
            <w:pPr>
              <w:spacing w:after="0" w:line="240" w:lineRule="auto"/>
              <w:ind w:firstLine="36"/>
              <w:rPr>
                <w:rFonts w:ascii="Times New Roman" w:hAnsi="Times New Roman"/>
              </w:rPr>
            </w:pPr>
            <w:r>
              <w:rPr>
                <w:rFonts w:ascii="Times New Roman" w:hAnsi="Times New Roman"/>
              </w:rPr>
              <w:t>3. Форма «Сведения об администраторах серверов ИС и администрируемых системах» (образец для заполнения) на 2 л. в 1 экз.</w:t>
            </w:r>
          </w:p>
          <w:p w14:paraId="492A8AD5" w14:textId="0F49FCC6" w:rsidR="00721E9E" w:rsidRDefault="00721E9E" w:rsidP="0038350B">
            <w:pPr>
              <w:spacing w:after="0" w:line="240" w:lineRule="auto"/>
              <w:ind w:firstLine="36"/>
              <w:rPr>
                <w:rFonts w:ascii="Times New Roman" w:hAnsi="Times New Roman"/>
              </w:rPr>
            </w:pPr>
            <w:r>
              <w:rPr>
                <w:rFonts w:ascii="Times New Roman" w:hAnsi="Times New Roman"/>
              </w:rPr>
              <w:t>4. </w:t>
            </w:r>
            <w:r w:rsidR="00E165E4">
              <w:rPr>
                <w:rFonts w:ascii="Times New Roman" w:hAnsi="Times New Roman"/>
              </w:rPr>
              <w:t>Аттестат</w:t>
            </w:r>
            <w:r>
              <w:rPr>
                <w:rFonts w:ascii="Times New Roman" w:hAnsi="Times New Roman"/>
              </w:rPr>
              <w:t xml:space="preserve"> соответстви</w:t>
            </w:r>
            <w:r w:rsidR="00E165E4">
              <w:rPr>
                <w:rFonts w:ascii="Times New Roman" w:hAnsi="Times New Roman"/>
              </w:rPr>
              <w:t>я</w:t>
            </w:r>
            <w:r>
              <w:rPr>
                <w:rFonts w:ascii="Times New Roman" w:hAnsi="Times New Roman"/>
              </w:rPr>
              <w:t xml:space="preserve"> требованиям о защите информации на 1 л. </w:t>
            </w:r>
            <w:r>
              <w:rPr>
                <w:rFonts w:ascii="Times New Roman" w:hAnsi="Times New Roman"/>
              </w:rPr>
              <w:br/>
              <w:t>в 1 экз.</w:t>
            </w:r>
          </w:p>
        </w:tc>
      </w:tr>
    </w:tbl>
    <w:p w14:paraId="6E5552BB" w14:textId="77777777" w:rsidR="00721E9E" w:rsidRDefault="00721E9E" w:rsidP="00721E9E"/>
    <w:p w14:paraId="5A53C4D2" w14:textId="77777777" w:rsidR="00721E9E" w:rsidRDefault="00721E9E" w:rsidP="00721E9E"/>
    <w:tbl>
      <w:tblPr>
        <w:tblStyle w:val="431"/>
        <w:tblW w:w="9907" w:type="dxa"/>
        <w:tblInd w:w="-142" w:type="dxa"/>
        <w:tblLayout w:type="fixed"/>
        <w:tblLook w:val="04A0" w:firstRow="1" w:lastRow="0" w:firstColumn="1" w:lastColumn="0" w:noHBand="0" w:noVBand="1"/>
      </w:tblPr>
      <w:tblGrid>
        <w:gridCol w:w="3261"/>
        <w:gridCol w:w="4111"/>
        <w:gridCol w:w="2535"/>
      </w:tblGrid>
      <w:tr w:rsidR="00721E9E" w14:paraId="55DC2B8B" w14:textId="77777777" w:rsidTr="0038350B">
        <w:trPr>
          <w:trHeight w:val="1663"/>
        </w:trPr>
        <w:tc>
          <w:tcPr>
            <w:tcW w:w="3261" w:type="dxa"/>
            <w:tcBorders>
              <w:top w:val="nil"/>
              <w:left w:val="nil"/>
              <w:bottom w:val="nil"/>
              <w:right w:val="nil"/>
            </w:tcBorders>
          </w:tcPr>
          <w:p w14:paraId="5AB2A24D" w14:textId="77777777" w:rsidR="00721E9E" w:rsidRDefault="00721E9E" w:rsidP="0038350B">
            <w:pPr>
              <w:suppressAutoHyphens w:val="0"/>
              <w:rPr>
                <w:rFonts w:ascii="Times New Roman" w:hAnsi="Times New Roman" w:cs="Times New Roman"/>
                <w:b/>
              </w:rPr>
            </w:pPr>
          </w:p>
          <w:p w14:paraId="12094109" w14:textId="77777777" w:rsidR="00721E9E" w:rsidRDefault="00721E9E" w:rsidP="0038350B">
            <w:pPr>
              <w:suppressAutoHyphens w:val="0"/>
              <w:ind w:firstLine="0"/>
              <w:rPr>
                <w:rFonts w:ascii="Times New Roman" w:hAnsi="Times New Roman" w:cs="Times New Roman"/>
                <w:b/>
              </w:rPr>
            </w:pPr>
            <w:r>
              <w:rPr>
                <w:rFonts w:ascii="Times New Roman" w:hAnsi="Times New Roman" w:cs="Times New Roman"/>
                <w:b/>
              </w:rPr>
              <w:t>Должность руководителя организации</w:t>
            </w:r>
          </w:p>
        </w:tc>
        <w:tc>
          <w:tcPr>
            <w:tcW w:w="4111" w:type="dxa"/>
            <w:tcBorders>
              <w:top w:val="nil"/>
              <w:left w:val="nil"/>
              <w:bottom w:val="nil"/>
              <w:right w:val="nil"/>
            </w:tcBorders>
          </w:tcPr>
          <w:p w14:paraId="0810C0AD" w14:textId="77777777" w:rsidR="00721E9E" w:rsidRDefault="00721E9E" w:rsidP="0038350B">
            <w:pPr>
              <w:suppressAutoHyphens w:val="0"/>
              <w:rPr>
                <w:rFonts w:ascii="Times New Roman" w:hAnsi="Times New Roman" w:cs="Times New Roman"/>
              </w:rPr>
            </w:pPr>
            <w:r>
              <w:rPr>
                <w:noProof/>
              </w:rPr>
              <w:drawing>
                <wp:inline distT="0" distB="0" distL="0" distR="0" wp14:anchorId="651990C7" wp14:editId="20D40427">
                  <wp:extent cx="1590040" cy="730250"/>
                  <wp:effectExtent l="0" t="0" r="0" b="0"/>
                  <wp:docPr id="2" name="Рисунок 8">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8">
                            <a:hlinkClick r:id="rId13"/>
                          </pic:cNvPr>
                          <pic:cNvPicPr>
                            <a:picLocks noChangeAspect="1" noChangeArrowheads="1"/>
                          </pic:cNvPicPr>
                        </pic:nvPicPr>
                        <pic:blipFill>
                          <a:blip r:embed="rId14"/>
                          <a:stretch>
                            <a:fillRect/>
                          </a:stretch>
                        </pic:blipFill>
                        <pic:spPr bwMode="auto">
                          <a:xfrm>
                            <a:off x="0" y="0"/>
                            <a:ext cx="1590040" cy="730250"/>
                          </a:xfrm>
                          <a:prstGeom prst="rect">
                            <a:avLst/>
                          </a:prstGeom>
                        </pic:spPr>
                      </pic:pic>
                    </a:graphicData>
                  </a:graphic>
                </wp:inline>
              </w:drawing>
            </w:r>
          </w:p>
        </w:tc>
        <w:tc>
          <w:tcPr>
            <w:tcW w:w="2535" w:type="dxa"/>
            <w:tcBorders>
              <w:top w:val="nil"/>
              <w:left w:val="nil"/>
              <w:bottom w:val="nil"/>
              <w:right w:val="nil"/>
            </w:tcBorders>
          </w:tcPr>
          <w:p w14:paraId="05BC6E7D" w14:textId="77777777" w:rsidR="00721E9E" w:rsidRDefault="00721E9E" w:rsidP="0038350B">
            <w:pPr>
              <w:suppressAutoHyphens w:val="0"/>
              <w:rPr>
                <w:rFonts w:ascii="Times New Roman" w:hAnsi="Times New Roman" w:cs="Times New Roman"/>
                <w:b/>
              </w:rPr>
            </w:pPr>
          </w:p>
          <w:p w14:paraId="28E76962" w14:textId="77777777" w:rsidR="00721E9E" w:rsidRDefault="00721E9E" w:rsidP="0038350B">
            <w:pPr>
              <w:suppressAutoHyphens w:val="0"/>
              <w:ind w:right="156" w:firstLine="0"/>
              <w:jc w:val="right"/>
              <w:rPr>
                <w:rFonts w:ascii="Times New Roman" w:hAnsi="Times New Roman" w:cs="Times New Roman"/>
                <w:b/>
              </w:rPr>
            </w:pPr>
            <w:r>
              <w:rPr>
                <w:rFonts w:ascii="Times New Roman" w:hAnsi="Times New Roman" w:cs="Times New Roman"/>
                <w:b/>
              </w:rPr>
              <w:t>ФИО руководителя организации</w:t>
            </w:r>
          </w:p>
          <w:p w14:paraId="50C2A260" w14:textId="77777777" w:rsidR="00721E9E" w:rsidRDefault="00721E9E" w:rsidP="0038350B">
            <w:pPr>
              <w:suppressAutoHyphens w:val="0"/>
              <w:rPr>
                <w:rFonts w:ascii="Times New Roman" w:hAnsi="Times New Roman" w:cs="Times New Roman"/>
                <w:b/>
              </w:rPr>
            </w:pPr>
          </w:p>
        </w:tc>
      </w:tr>
    </w:tbl>
    <w:p w14:paraId="7A7F5832" w14:textId="77777777" w:rsidR="00721E9E" w:rsidRDefault="00721E9E" w:rsidP="00721E9E">
      <w:pPr>
        <w:ind w:firstLine="0"/>
        <w:jc w:val="center"/>
      </w:pPr>
    </w:p>
    <w:p w14:paraId="02677B2A" w14:textId="77777777" w:rsidR="00721E9E" w:rsidRDefault="00721E9E" w:rsidP="00721E9E">
      <w:pPr>
        <w:ind w:firstLine="0"/>
        <w:jc w:val="center"/>
        <w:sectPr w:rsidR="00721E9E" w:rsidSect="0000457A">
          <w:pgSz w:w="11906" w:h="16838"/>
          <w:pgMar w:top="1134" w:right="1133" w:bottom="1135" w:left="1134" w:header="709" w:footer="709" w:gutter="0"/>
          <w:cols w:space="708"/>
          <w:docGrid w:linePitch="360"/>
        </w:sectPr>
      </w:pPr>
    </w:p>
    <w:p w14:paraId="56ECBD9E" w14:textId="77777777" w:rsidR="00721E9E" w:rsidRDefault="00721E9E" w:rsidP="00721E9E">
      <w:pPr>
        <w:ind w:firstLine="0"/>
        <w:jc w:val="center"/>
      </w:pPr>
    </w:p>
    <w:p w14:paraId="53333B8E" w14:textId="77777777" w:rsidR="00721E9E" w:rsidRPr="001179C6" w:rsidRDefault="00721E9E" w:rsidP="00721E9E">
      <w:pPr>
        <w:ind w:firstLine="0"/>
        <w:jc w:val="center"/>
      </w:pPr>
    </w:p>
    <w:p w14:paraId="6F80894E" w14:textId="77777777" w:rsidR="00721E9E" w:rsidRPr="001179C6" w:rsidRDefault="00721E9E" w:rsidP="004977E6">
      <w:pPr>
        <w:pStyle w:val="affffffffa"/>
        <w:numPr>
          <w:ilvl w:val="0"/>
          <w:numId w:val="23"/>
        </w:numPr>
        <w:tabs>
          <w:tab w:val="left" w:pos="426"/>
        </w:tabs>
        <w:ind w:left="0" w:firstLine="0"/>
        <w:rPr>
          <w:rFonts w:ascii="Times New Roman" w:hAnsi="Times New Roman" w:cs="Times New Roman"/>
          <w:b/>
          <w:sz w:val="24"/>
          <w:szCs w:val="24"/>
        </w:rPr>
      </w:pPr>
      <w:r w:rsidRPr="00CE2B5C">
        <w:rPr>
          <w:rFonts w:ascii="Times New Roman" w:hAnsi="Times New Roman" w:cs="Times New Roman"/>
          <w:b/>
          <w:sz w:val="24"/>
          <w:szCs w:val="24"/>
        </w:rPr>
        <w:t>Сведения об Уполномоченных лицах по информационным системам</w:t>
      </w:r>
    </w:p>
    <w:tbl>
      <w:tblPr>
        <w:tblW w:w="14601" w:type="dxa"/>
        <w:tblInd w:w="-10" w:type="dxa"/>
        <w:tblLook w:val="04A0" w:firstRow="1" w:lastRow="0" w:firstColumn="1" w:lastColumn="0" w:noHBand="0" w:noVBand="1"/>
      </w:tblPr>
      <w:tblGrid>
        <w:gridCol w:w="1025"/>
        <w:gridCol w:w="2236"/>
        <w:gridCol w:w="3260"/>
        <w:gridCol w:w="2835"/>
        <w:gridCol w:w="2693"/>
        <w:gridCol w:w="2552"/>
      </w:tblGrid>
      <w:tr w:rsidR="00721E9E" w14:paraId="610D5256" w14:textId="77777777" w:rsidTr="0038350B">
        <w:trPr>
          <w:trHeight w:val="553"/>
        </w:trPr>
        <w:tc>
          <w:tcPr>
            <w:tcW w:w="3261" w:type="dxa"/>
            <w:gridSpan w:val="2"/>
            <w:tcBorders>
              <w:top w:val="single" w:sz="8" w:space="0" w:color="auto"/>
              <w:left w:val="single" w:sz="8" w:space="0" w:color="auto"/>
              <w:bottom w:val="single" w:sz="8" w:space="0" w:color="auto"/>
              <w:right w:val="single" w:sz="8" w:space="0" w:color="auto"/>
            </w:tcBorders>
            <w:vAlign w:val="center"/>
            <w:hideMark/>
          </w:tcPr>
          <w:p w14:paraId="3120638F" w14:textId="77777777" w:rsidR="00721E9E" w:rsidRDefault="00721E9E" w:rsidP="0038350B">
            <w:pPr>
              <w:spacing w:after="0" w:line="240" w:lineRule="auto"/>
              <w:ind w:firstLine="0"/>
              <w:jc w:val="left"/>
              <w:rPr>
                <w:color w:val="000000"/>
                <w:sz w:val="20"/>
                <w:szCs w:val="20"/>
              </w:rPr>
            </w:pPr>
            <w:r>
              <w:rPr>
                <w:color w:val="000000"/>
                <w:sz w:val="20"/>
                <w:szCs w:val="20"/>
              </w:rPr>
              <w:t>Полное наименование информационной системы*</w:t>
            </w:r>
          </w:p>
        </w:tc>
        <w:tc>
          <w:tcPr>
            <w:tcW w:w="11340" w:type="dxa"/>
            <w:gridSpan w:val="4"/>
            <w:tcBorders>
              <w:top w:val="single" w:sz="8" w:space="0" w:color="auto"/>
              <w:left w:val="nil"/>
              <w:bottom w:val="single" w:sz="8" w:space="0" w:color="auto"/>
              <w:right w:val="single" w:sz="8" w:space="0" w:color="auto"/>
            </w:tcBorders>
            <w:vAlign w:val="center"/>
            <w:hideMark/>
          </w:tcPr>
          <w:p w14:paraId="42981FEB" w14:textId="77777777" w:rsidR="00721E9E" w:rsidRDefault="00721E9E" w:rsidP="0038350B">
            <w:pPr>
              <w:spacing w:after="0"/>
              <w:jc w:val="center"/>
              <w:rPr>
                <w:color w:val="000000"/>
                <w:sz w:val="20"/>
                <w:szCs w:val="20"/>
              </w:rPr>
            </w:pPr>
            <w:r>
              <w:rPr>
                <w:color w:val="000000"/>
                <w:sz w:val="20"/>
                <w:szCs w:val="20"/>
              </w:rPr>
              <w:t> </w:t>
            </w:r>
          </w:p>
        </w:tc>
      </w:tr>
      <w:tr w:rsidR="00721E9E" w14:paraId="43483B96" w14:textId="77777777" w:rsidTr="0038350B">
        <w:trPr>
          <w:trHeight w:val="568"/>
        </w:trPr>
        <w:tc>
          <w:tcPr>
            <w:tcW w:w="3261" w:type="dxa"/>
            <w:gridSpan w:val="2"/>
            <w:tcBorders>
              <w:top w:val="single" w:sz="8" w:space="0" w:color="auto"/>
              <w:left w:val="single" w:sz="8" w:space="0" w:color="auto"/>
              <w:bottom w:val="single" w:sz="8" w:space="0" w:color="auto"/>
              <w:right w:val="single" w:sz="8" w:space="0" w:color="auto"/>
            </w:tcBorders>
            <w:vAlign w:val="center"/>
            <w:hideMark/>
          </w:tcPr>
          <w:p w14:paraId="571C9085" w14:textId="77777777" w:rsidR="00721E9E" w:rsidRDefault="00721E9E" w:rsidP="0038350B">
            <w:pPr>
              <w:spacing w:after="0" w:line="240" w:lineRule="auto"/>
              <w:ind w:firstLine="0"/>
              <w:jc w:val="left"/>
              <w:rPr>
                <w:color w:val="000000"/>
                <w:sz w:val="20"/>
                <w:szCs w:val="20"/>
              </w:rPr>
            </w:pPr>
            <w:r>
              <w:rPr>
                <w:color w:val="000000"/>
                <w:sz w:val="20"/>
                <w:szCs w:val="20"/>
              </w:rPr>
              <w:t>Краткое наименование информационной системы*</w:t>
            </w:r>
          </w:p>
        </w:tc>
        <w:tc>
          <w:tcPr>
            <w:tcW w:w="11340" w:type="dxa"/>
            <w:gridSpan w:val="4"/>
            <w:tcBorders>
              <w:top w:val="single" w:sz="8" w:space="0" w:color="auto"/>
              <w:left w:val="nil"/>
              <w:bottom w:val="single" w:sz="8" w:space="0" w:color="auto"/>
              <w:right w:val="single" w:sz="8" w:space="0" w:color="auto"/>
            </w:tcBorders>
            <w:vAlign w:val="center"/>
            <w:hideMark/>
          </w:tcPr>
          <w:p w14:paraId="7DE13201" w14:textId="77777777" w:rsidR="00721E9E" w:rsidRDefault="00721E9E" w:rsidP="0038350B">
            <w:pPr>
              <w:spacing w:after="0" w:line="240" w:lineRule="auto"/>
              <w:jc w:val="center"/>
              <w:rPr>
                <w:color w:val="000000"/>
                <w:sz w:val="20"/>
                <w:szCs w:val="20"/>
              </w:rPr>
            </w:pPr>
            <w:r>
              <w:rPr>
                <w:color w:val="000000"/>
                <w:sz w:val="20"/>
                <w:szCs w:val="20"/>
              </w:rPr>
              <w:t> </w:t>
            </w:r>
          </w:p>
        </w:tc>
      </w:tr>
      <w:tr w:rsidR="00721E9E" w14:paraId="132B25FD" w14:textId="77777777" w:rsidTr="0038350B">
        <w:trPr>
          <w:trHeight w:val="288"/>
        </w:trPr>
        <w:tc>
          <w:tcPr>
            <w:tcW w:w="1025" w:type="dxa"/>
            <w:tcBorders>
              <w:top w:val="nil"/>
              <w:left w:val="single" w:sz="8" w:space="0" w:color="auto"/>
              <w:bottom w:val="single" w:sz="8" w:space="0" w:color="auto"/>
              <w:right w:val="single" w:sz="8" w:space="0" w:color="auto"/>
            </w:tcBorders>
            <w:vAlign w:val="center"/>
            <w:hideMark/>
          </w:tcPr>
          <w:p w14:paraId="4522C0A2" w14:textId="77777777" w:rsidR="00721E9E" w:rsidRDefault="00721E9E" w:rsidP="0038350B">
            <w:pPr>
              <w:spacing w:line="240" w:lineRule="auto"/>
              <w:ind w:firstLine="34"/>
              <w:jc w:val="center"/>
              <w:rPr>
                <w:color w:val="000000"/>
                <w:sz w:val="20"/>
                <w:szCs w:val="20"/>
              </w:rPr>
            </w:pPr>
            <w:r>
              <w:rPr>
                <w:color w:val="000000"/>
                <w:sz w:val="20"/>
                <w:szCs w:val="20"/>
              </w:rPr>
              <w:t>№ п/п</w:t>
            </w:r>
          </w:p>
        </w:tc>
        <w:tc>
          <w:tcPr>
            <w:tcW w:w="2236" w:type="dxa"/>
            <w:tcBorders>
              <w:top w:val="nil"/>
              <w:left w:val="nil"/>
              <w:bottom w:val="single" w:sz="8" w:space="0" w:color="auto"/>
              <w:right w:val="single" w:sz="8" w:space="0" w:color="auto"/>
            </w:tcBorders>
            <w:vAlign w:val="center"/>
            <w:hideMark/>
          </w:tcPr>
          <w:p w14:paraId="6144EA34" w14:textId="77777777" w:rsidR="00721E9E" w:rsidRDefault="00721E9E" w:rsidP="0038350B">
            <w:pPr>
              <w:spacing w:line="240" w:lineRule="auto"/>
              <w:ind w:firstLine="34"/>
              <w:jc w:val="center"/>
              <w:rPr>
                <w:color w:val="000000"/>
                <w:sz w:val="20"/>
                <w:szCs w:val="20"/>
              </w:rPr>
            </w:pPr>
            <w:r>
              <w:rPr>
                <w:color w:val="000000"/>
                <w:sz w:val="20"/>
                <w:szCs w:val="20"/>
              </w:rPr>
              <w:t>ФИО*</w:t>
            </w:r>
          </w:p>
        </w:tc>
        <w:tc>
          <w:tcPr>
            <w:tcW w:w="3260" w:type="dxa"/>
            <w:tcBorders>
              <w:top w:val="nil"/>
              <w:left w:val="nil"/>
              <w:bottom w:val="single" w:sz="8" w:space="0" w:color="auto"/>
              <w:right w:val="single" w:sz="8" w:space="0" w:color="auto"/>
            </w:tcBorders>
            <w:vAlign w:val="center"/>
            <w:hideMark/>
          </w:tcPr>
          <w:p w14:paraId="2BD9C78D" w14:textId="77777777" w:rsidR="00721E9E" w:rsidRDefault="00721E9E" w:rsidP="0038350B">
            <w:pPr>
              <w:spacing w:line="240" w:lineRule="auto"/>
              <w:ind w:firstLine="34"/>
              <w:jc w:val="center"/>
              <w:rPr>
                <w:color w:val="000000"/>
                <w:sz w:val="20"/>
                <w:szCs w:val="20"/>
              </w:rPr>
            </w:pPr>
            <w:r>
              <w:rPr>
                <w:color w:val="000000"/>
                <w:sz w:val="20"/>
                <w:szCs w:val="20"/>
              </w:rPr>
              <w:t>Электронная почта*</w:t>
            </w:r>
          </w:p>
        </w:tc>
        <w:tc>
          <w:tcPr>
            <w:tcW w:w="2835" w:type="dxa"/>
            <w:tcBorders>
              <w:top w:val="nil"/>
              <w:left w:val="nil"/>
              <w:bottom w:val="single" w:sz="8" w:space="0" w:color="auto"/>
              <w:right w:val="single" w:sz="8" w:space="0" w:color="auto"/>
            </w:tcBorders>
            <w:vAlign w:val="center"/>
            <w:hideMark/>
          </w:tcPr>
          <w:p w14:paraId="5CC92CF6" w14:textId="77777777" w:rsidR="00721E9E" w:rsidRDefault="00721E9E" w:rsidP="0038350B">
            <w:pPr>
              <w:spacing w:line="240" w:lineRule="auto"/>
              <w:ind w:firstLine="34"/>
              <w:jc w:val="center"/>
              <w:rPr>
                <w:color w:val="000000"/>
                <w:sz w:val="20"/>
                <w:szCs w:val="20"/>
              </w:rPr>
            </w:pPr>
            <w:r>
              <w:rPr>
                <w:color w:val="000000"/>
                <w:sz w:val="20"/>
                <w:szCs w:val="20"/>
              </w:rPr>
              <w:t>Телефон*</w:t>
            </w:r>
          </w:p>
        </w:tc>
        <w:tc>
          <w:tcPr>
            <w:tcW w:w="2693" w:type="dxa"/>
            <w:tcBorders>
              <w:top w:val="nil"/>
              <w:left w:val="nil"/>
              <w:bottom w:val="single" w:sz="8" w:space="0" w:color="auto"/>
              <w:right w:val="single" w:sz="8" w:space="0" w:color="auto"/>
            </w:tcBorders>
            <w:vAlign w:val="center"/>
            <w:hideMark/>
          </w:tcPr>
          <w:p w14:paraId="2CCEB0CF" w14:textId="77777777" w:rsidR="00721E9E" w:rsidRDefault="00721E9E" w:rsidP="0038350B">
            <w:pPr>
              <w:spacing w:line="240" w:lineRule="auto"/>
              <w:ind w:firstLine="34"/>
              <w:jc w:val="center"/>
              <w:rPr>
                <w:color w:val="000000"/>
                <w:sz w:val="20"/>
                <w:szCs w:val="20"/>
              </w:rPr>
            </w:pPr>
            <w:r>
              <w:rPr>
                <w:color w:val="000000"/>
                <w:sz w:val="20"/>
                <w:szCs w:val="20"/>
              </w:rPr>
              <w:t>Наименование организации*</w:t>
            </w:r>
          </w:p>
        </w:tc>
        <w:tc>
          <w:tcPr>
            <w:tcW w:w="2552" w:type="dxa"/>
            <w:tcBorders>
              <w:top w:val="nil"/>
              <w:left w:val="nil"/>
              <w:bottom w:val="single" w:sz="8" w:space="0" w:color="auto"/>
              <w:right w:val="single" w:sz="8" w:space="0" w:color="auto"/>
            </w:tcBorders>
            <w:vAlign w:val="center"/>
            <w:hideMark/>
          </w:tcPr>
          <w:p w14:paraId="1061CE11" w14:textId="77777777" w:rsidR="00721E9E" w:rsidRDefault="00721E9E" w:rsidP="0038350B">
            <w:pPr>
              <w:spacing w:line="240" w:lineRule="auto"/>
              <w:ind w:firstLine="34"/>
              <w:jc w:val="center"/>
              <w:rPr>
                <w:color w:val="000000"/>
                <w:sz w:val="20"/>
                <w:szCs w:val="20"/>
              </w:rPr>
            </w:pPr>
            <w:r>
              <w:rPr>
                <w:color w:val="000000"/>
                <w:sz w:val="20"/>
                <w:szCs w:val="20"/>
              </w:rPr>
              <w:t>Должность*</w:t>
            </w:r>
          </w:p>
        </w:tc>
      </w:tr>
      <w:tr w:rsidR="00721E9E" w14:paraId="3CA475A8" w14:textId="77777777" w:rsidTr="0038350B">
        <w:trPr>
          <w:trHeight w:val="288"/>
        </w:trPr>
        <w:tc>
          <w:tcPr>
            <w:tcW w:w="1025" w:type="dxa"/>
            <w:tcBorders>
              <w:top w:val="nil"/>
              <w:left w:val="single" w:sz="8" w:space="0" w:color="auto"/>
              <w:bottom w:val="single" w:sz="8" w:space="0" w:color="auto"/>
              <w:right w:val="single" w:sz="8" w:space="0" w:color="auto"/>
            </w:tcBorders>
            <w:vAlign w:val="center"/>
            <w:hideMark/>
          </w:tcPr>
          <w:p w14:paraId="795D1D25" w14:textId="77777777" w:rsidR="00721E9E" w:rsidRDefault="00721E9E" w:rsidP="0038350B">
            <w:pPr>
              <w:spacing w:line="240" w:lineRule="auto"/>
              <w:ind w:firstLine="34"/>
              <w:jc w:val="center"/>
              <w:rPr>
                <w:color w:val="000000"/>
                <w:sz w:val="20"/>
                <w:szCs w:val="20"/>
              </w:rPr>
            </w:pPr>
            <w:r>
              <w:rPr>
                <w:color w:val="000000"/>
                <w:sz w:val="20"/>
                <w:szCs w:val="20"/>
              </w:rPr>
              <w:t>1</w:t>
            </w:r>
          </w:p>
        </w:tc>
        <w:tc>
          <w:tcPr>
            <w:tcW w:w="2236" w:type="dxa"/>
            <w:tcBorders>
              <w:top w:val="nil"/>
              <w:left w:val="nil"/>
              <w:bottom w:val="single" w:sz="8" w:space="0" w:color="auto"/>
              <w:right w:val="single" w:sz="8" w:space="0" w:color="auto"/>
            </w:tcBorders>
            <w:vAlign w:val="center"/>
            <w:hideMark/>
          </w:tcPr>
          <w:p w14:paraId="0434042A" w14:textId="77777777" w:rsidR="00721E9E" w:rsidRDefault="00721E9E" w:rsidP="0038350B">
            <w:pPr>
              <w:spacing w:line="240" w:lineRule="auto"/>
              <w:ind w:firstLine="34"/>
              <w:jc w:val="center"/>
              <w:rPr>
                <w:color w:val="000000"/>
                <w:sz w:val="20"/>
                <w:szCs w:val="20"/>
              </w:rPr>
            </w:pPr>
            <w:r>
              <w:rPr>
                <w:color w:val="000000"/>
                <w:sz w:val="20"/>
                <w:szCs w:val="20"/>
              </w:rPr>
              <w:t>2</w:t>
            </w:r>
          </w:p>
        </w:tc>
        <w:tc>
          <w:tcPr>
            <w:tcW w:w="3260" w:type="dxa"/>
            <w:tcBorders>
              <w:top w:val="nil"/>
              <w:left w:val="nil"/>
              <w:bottom w:val="single" w:sz="8" w:space="0" w:color="auto"/>
              <w:right w:val="single" w:sz="8" w:space="0" w:color="auto"/>
            </w:tcBorders>
            <w:vAlign w:val="center"/>
            <w:hideMark/>
          </w:tcPr>
          <w:p w14:paraId="5A906C23" w14:textId="77777777" w:rsidR="00721E9E" w:rsidRDefault="00721E9E" w:rsidP="0038350B">
            <w:pPr>
              <w:spacing w:line="240" w:lineRule="auto"/>
              <w:ind w:firstLine="34"/>
              <w:jc w:val="center"/>
              <w:rPr>
                <w:color w:val="000000"/>
                <w:sz w:val="20"/>
                <w:szCs w:val="20"/>
              </w:rPr>
            </w:pPr>
            <w:r>
              <w:rPr>
                <w:color w:val="000000"/>
                <w:sz w:val="20"/>
                <w:szCs w:val="20"/>
              </w:rPr>
              <w:t>3</w:t>
            </w:r>
          </w:p>
        </w:tc>
        <w:tc>
          <w:tcPr>
            <w:tcW w:w="2835" w:type="dxa"/>
            <w:tcBorders>
              <w:top w:val="nil"/>
              <w:left w:val="nil"/>
              <w:bottom w:val="single" w:sz="8" w:space="0" w:color="auto"/>
              <w:right w:val="single" w:sz="8" w:space="0" w:color="auto"/>
            </w:tcBorders>
            <w:vAlign w:val="center"/>
            <w:hideMark/>
          </w:tcPr>
          <w:p w14:paraId="71917359" w14:textId="77777777" w:rsidR="00721E9E" w:rsidRDefault="00721E9E" w:rsidP="0038350B">
            <w:pPr>
              <w:spacing w:line="240" w:lineRule="auto"/>
              <w:ind w:firstLine="34"/>
              <w:jc w:val="center"/>
              <w:rPr>
                <w:color w:val="000000"/>
                <w:sz w:val="20"/>
                <w:szCs w:val="20"/>
              </w:rPr>
            </w:pPr>
            <w:r>
              <w:rPr>
                <w:color w:val="000000"/>
                <w:sz w:val="20"/>
                <w:szCs w:val="20"/>
              </w:rPr>
              <w:t>4</w:t>
            </w:r>
          </w:p>
        </w:tc>
        <w:tc>
          <w:tcPr>
            <w:tcW w:w="2693" w:type="dxa"/>
            <w:tcBorders>
              <w:top w:val="nil"/>
              <w:left w:val="nil"/>
              <w:bottom w:val="single" w:sz="8" w:space="0" w:color="auto"/>
              <w:right w:val="single" w:sz="8" w:space="0" w:color="auto"/>
            </w:tcBorders>
            <w:vAlign w:val="center"/>
            <w:hideMark/>
          </w:tcPr>
          <w:p w14:paraId="7403081A" w14:textId="77777777" w:rsidR="00721E9E" w:rsidRDefault="00721E9E" w:rsidP="0038350B">
            <w:pPr>
              <w:spacing w:line="240" w:lineRule="auto"/>
              <w:ind w:firstLine="34"/>
              <w:jc w:val="center"/>
              <w:rPr>
                <w:color w:val="000000"/>
                <w:sz w:val="20"/>
                <w:szCs w:val="20"/>
              </w:rPr>
            </w:pPr>
            <w:r>
              <w:rPr>
                <w:color w:val="000000"/>
                <w:sz w:val="20"/>
                <w:szCs w:val="20"/>
              </w:rPr>
              <w:t>5</w:t>
            </w:r>
          </w:p>
        </w:tc>
        <w:tc>
          <w:tcPr>
            <w:tcW w:w="2552" w:type="dxa"/>
            <w:tcBorders>
              <w:top w:val="nil"/>
              <w:left w:val="nil"/>
              <w:bottom w:val="single" w:sz="8" w:space="0" w:color="auto"/>
              <w:right w:val="single" w:sz="8" w:space="0" w:color="auto"/>
            </w:tcBorders>
            <w:vAlign w:val="center"/>
            <w:hideMark/>
          </w:tcPr>
          <w:p w14:paraId="335AC781" w14:textId="77777777" w:rsidR="00721E9E" w:rsidRDefault="00721E9E" w:rsidP="0038350B">
            <w:pPr>
              <w:spacing w:line="240" w:lineRule="auto"/>
              <w:ind w:firstLine="34"/>
              <w:jc w:val="center"/>
              <w:rPr>
                <w:color w:val="000000"/>
                <w:sz w:val="20"/>
                <w:szCs w:val="20"/>
              </w:rPr>
            </w:pPr>
            <w:r>
              <w:rPr>
                <w:color w:val="000000"/>
                <w:sz w:val="20"/>
                <w:szCs w:val="20"/>
              </w:rPr>
              <w:t>6</w:t>
            </w:r>
          </w:p>
        </w:tc>
      </w:tr>
      <w:tr w:rsidR="00721E9E" w14:paraId="7446DBCD" w14:textId="77777777" w:rsidTr="0038350B">
        <w:trPr>
          <w:trHeight w:val="288"/>
        </w:trPr>
        <w:tc>
          <w:tcPr>
            <w:tcW w:w="1025" w:type="dxa"/>
            <w:tcBorders>
              <w:top w:val="nil"/>
              <w:left w:val="single" w:sz="8" w:space="0" w:color="auto"/>
              <w:bottom w:val="single" w:sz="8" w:space="0" w:color="auto"/>
              <w:right w:val="single" w:sz="8" w:space="0" w:color="auto"/>
            </w:tcBorders>
            <w:vAlign w:val="center"/>
            <w:hideMark/>
          </w:tcPr>
          <w:p w14:paraId="0C42870D" w14:textId="77777777" w:rsidR="00721E9E" w:rsidRDefault="00721E9E" w:rsidP="0038350B">
            <w:pPr>
              <w:spacing w:line="240" w:lineRule="auto"/>
              <w:ind w:firstLine="34"/>
              <w:jc w:val="center"/>
              <w:rPr>
                <w:color w:val="000000"/>
                <w:sz w:val="20"/>
                <w:szCs w:val="20"/>
              </w:rPr>
            </w:pPr>
            <w:r>
              <w:rPr>
                <w:color w:val="000000"/>
                <w:sz w:val="20"/>
                <w:szCs w:val="20"/>
              </w:rPr>
              <w:t>1</w:t>
            </w:r>
          </w:p>
        </w:tc>
        <w:tc>
          <w:tcPr>
            <w:tcW w:w="2236" w:type="dxa"/>
            <w:tcBorders>
              <w:top w:val="nil"/>
              <w:left w:val="nil"/>
              <w:bottom w:val="single" w:sz="8" w:space="0" w:color="auto"/>
              <w:right w:val="single" w:sz="8" w:space="0" w:color="auto"/>
            </w:tcBorders>
            <w:vAlign w:val="center"/>
            <w:hideMark/>
          </w:tcPr>
          <w:p w14:paraId="6F43A91B" w14:textId="77777777" w:rsidR="00721E9E" w:rsidRDefault="00721E9E" w:rsidP="0038350B">
            <w:pPr>
              <w:spacing w:line="240" w:lineRule="auto"/>
              <w:ind w:firstLine="34"/>
              <w:jc w:val="center"/>
              <w:rPr>
                <w:color w:val="000000"/>
                <w:sz w:val="20"/>
                <w:szCs w:val="20"/>
              </w:rPr>
            </w:pPr>
            <w:r>
              <w:rPr>
                <w:color w:val="000000"/>
                <w:sz w:val="20"/>
                <w:szCs w:val="20"/>
              </w:rPr>
              <w:t> </w:t>
            </w:r>
          </w:p>
        </w:tc>
        <w:tc>
          <w:tcPr>
            <w:tcW w:w="3260" w:type="dxa"/>
            <w:tcBorders>
              <w:top w:val="nil"/>
              <w:left w:val="nil"/>
              <w:bottom w:val="single" w:sz="8" w:space="0" w:color="auto"/>
              <w:right w:val="single" w:sz="8" w:space="0" w:color="auto"/>
            </w:tcBorders>
            <w:vAlign w:val="center"/>
            <w:hideMark/>
          </w:tcPr>
          <w:p w14:paraId="11BB512B" w14:textId="77777777" w:rsidR="00721E9E" w:rsidRDefault="00721E9E" w:rsidP="0038350B">
            <w:pPr>
              <w:spacing w:line="240" w:lineRule="auto"/>
              <w:ind w:firstLine="34"/>
              <w:jc w:val="center"/>
              <w:rPr>
                <w:color w:val="000000"/>
                <w:sz w:val="20"/>
                <w:szCs w:val="20"/>
              </w:rPr>
            </w:pPr>
            <w:r>
              <w:rPr>
                <w:color w:val="000000"/>
                <w:sz w:val="20"/>
                <w:szCs w:val="20"/>
              </w:rPr>
              <w:t> </w:t>
            </w:r>
          </w:p>
        </w:tc>
        <w:tc>
          <w:tcPr>
            <w:tcW w:w="2835" w:type="dxa"/>
            <w:tcBorders>
              <w:top w:val="nil"/>
              <w:left w:val="nil"/>
              <w:bottom w:val="single" w:sz="8" w:space="0" w:color="auto"/>
              <w:right w:val="single" w:sz="8" w:space="0" w:color="auto"/>
            </w:tcBorders>
            <w:vAlign w:val="center"/>
            <w:hideMark/>
          </w:tcPr>
          <w:p w14:paraId="5A25A8E0" w14:textId="77777777" w:rsidR="00721E9E" w:rsidRDefault="00721E9E" w:rsidP="0038350B">
            <w:pPr>
              <w:spacing w:line="240" w:lineRule="auto"/>
              <w:ind w:firstLine="34"/>
              <w:jc w:val="center"/>
              <w:rPr>
                <w:color w:val="000000"/>
                <w:sz w:val="20"/>
                <w:szCs w:val="20"/>
              </w:rPr>
            </w:pPr>
            <w:r>
              <w:rPr>
                <w:color w:val="000000"/>
                <w:sz w:val="20"/>
                <w:szCs w:val="20"/>
              </w:rPr>
              <w:t> </w:t>
            </w:r>
          </w:p>
        </w:tc>
        <w:tc>
          <w:tcPr>
            <w:tcW w:w="2693" w:type="dxa"/>
            <w:tcBorders>
              <w:top w:val="nil"/>
              <w:left w:val="nil"/>
              <w:bottom w:val="single" w:sz="8" w:space="0" w:color="auto"/>
              <w:right w:val="single" w:sz="8" w:space="0" w:color="auto"/>
            </w:tcBorders>
            <w:vAlign w:val="center"/>
            <w:hideMark/>
          </w:tcPr>
          <w:p w14:paraId="71CC7370" w14:textId="77777777" w:rsidR="00721E9E" w:rsidRDefault="00721E9E" w:rsidP="0038350B">
            <w:pPr>
              <w:spacing w:line="240" w:lineRule="auto"/>
              <w:ind w:firstLine="34"/>
              <w:jc w:val="center"/>
              <w:rPr>
                <w:color w:val="000000"/>
                <w:sz w:val="20"/>
                <w:szCs w:val="20"/>
              </w:rPr>
            </w:pPr>
            <w:r>
              <w:rPr>
                <w:color w:val="000000"/>
                <w:sz w:val="20"/>
                <w:szCs w:val="20"/>
              </w:rPr>
              <w:t> </w:t>
            </w:r>
          </w:p>
        </w:tc>
        <w:tc>
          <w:tcPr>
            <w:tcW w:w="2552" w:type="dxa"/>
            <w:tcBorders>
              <w:top w:val="nil"/>
              <w:left w:val="nil"/>
              <w:bottom w:val="single" w:sz="8" w:space="0" w:color="auto"/>
              <w:right w:val="single" w:sz="8" w:space="0" w:color="auto"/>
            </w:tcBorders>
            <w:vAlign w:val="center"/>
            <w:hideMark/>
          </w:tcPr>
          <w:p w14:paraId="4B757644" w14:textId="77777777" w:rsidR="00721E9E" w:rsidRDefault="00721E9E" w:rsidP="0038350B">
            <w:pPr>
              <w:spacing w:line="240" w:lineRule="auto"/>
              <w:ind w:firstLine="1169"/>
              <w:rPr>
                <w:color w:val="000000"/>
                <w:sz w:val="20"/>
                <w:szCs w:val="20"/>
              </w:rPr>
            </w:pPr>
            <w:r>
              <w:rPr>
                <w:color w:val="000000"/>
                <w:sz w:val="20"/>
                <w:szCs w:val="20"/>
              </w:rPr>
              <w:t> </w:t>
            </w:r>
          </w:p>
        </w:tc>
      </w:tr>
    </w:tbl>
    <w:p w14:paraId="5D6B4427" w14:textId="77777777" w:rsidR="00721E9E" w:rsidRDefault="00721E9E" w:rsidP="00721E9E">
      <w:pPr>
        <w:spacing w:after="0" w:line="240" w:lineRule="auto"/>
      </w:pPr>
      <w:r>
        <w:t>* – поля, обязательные к заполнению</w:t>
      </w:r>
    </w:p>
    <w:p w14:paraId="77226F98" w14:textId="77777777" w:rsidR="00721E9E" w:rsidRPr="00C501AB" w:rsidRDefault="00721E9E" w:rsidP="004977E6">
      <w:pPr>
        <w:pStyle w:val="affffffffa"/>
        <w:numPr>
          <w:ilvl w:val="0"/>
          <w:numId w:val="23"/>
        </w:numPr>
        <w:tabs>
          <w:tab w:val="left" w:pos="426"/>
        </w:tabs>
        <w:ind w:left="0" w:firstLine="0"/>
        <w:rPr>
          <w:rFonts w:ascii="Times New Roman" w:hAnsi="Times New Roman" w:cs="Times New Roman"/>
          <w:b/>
          <w:sz w:val="24"/>
          <w:szCs w:val="24"/>
        </w:rPr>
      </w:pPr>
      <w:r w:rsidRPr="00CE2B5C">
        <w:rPr>
          <w:rFonts w:ascii="Times New Roman" w:hAnsi="Times New Roman" w:cs="Times New Roman"/>
          <w:b/>
          <w:sz w:val="24"/>
          <w:szCs w:val="24"/>
        </w:rPr>
        <w:t>Список Администраторов контуров информационной системы с доступом к консоли управления виртуализацией РРЦОД</w:t>
      </w:r>
    </w:p>
    <w:tbl>
      <w:tblPr>
        <w:tblW w:w="14601" w:type="dxa"/>
        <w:tblInd w:w="-10" w:type="dxa"/>
        <w:tblLook w:val="04A0" w:firstRow="1" w:lastRow="0" w:firstColumn="1" w:lastColumn="0" w:noHBand="0" w:noVBand="1"/>
      </w:tblPr>
      <w:tblGrid>
        <w:gridCol w:w="916"/>
        <w:gridCol w:w="2335"/>
        <w:gridCol w:w="1852"/>
        <w:gridCol w:w="2268"/>
        <w:gridCol w:w="2268"/>
        <w:gridCol w:w="2410"/>
        <w:gridCol w:w="2552"/>
      </w:tblGrid>
      <w:tr w:rsidR="00721E9E" w:rsidRPr="00CE2B5C" w14:paraId="5B5EA369" w14:textId="77777777" w:rsidTr="0038350B">
        <w:trPr>
          <w:trHeight w:val="534"/>
        </w:trPr>
        <w:tc>
          <w:tcPr>
            <w:tcW w:w="3251" w:type="dxa"/>
            <w:gridSpan w:val="2"/>
            <w:tcBorders>
              <w:top w:val="single" w:sz="8" w:space="0" w:color="auto"/>
              <w:left w:val="single" w:sz="8" w:space="0" w:color="auto"/>
              <w:bottom w:val="single" w:sz="8" w:space="0" w:color="auto"/>
              <w:right w:val="single" w:sz="8" w:space="0" w:color="auto"/>
            </w:tcBorders>
            <w:vAlign w:val="center"/>
            <w:hideMark/>
          </w:tcPr>
          <w:p w14:paraId="7F201BD7" w14:textId="77777777" w:rsidR="00721E9E" w:rsidRPr="00CE2B5C" w:rsidRDefault="00721E9E" w:rsidP="0038350B">
            <w:pPr>
              <w:spacing w:after="0" w:line="240" w:lineRule="auto"/>
              <w:ind w:firstLine="0"/>
              <w:jc w:val="left"/>
              <w:rPr>
                <w:color w:val="000000"/>
                <w:sz w:val="20"/>
                <w:szCs w:val="20"/>
              </w:rPr>
            </w:pPr>
            <w:r w:rsidRPr="00CE2B5C">
              <w:rPr>
                <w:color w:val="000000"/>
                <w:sz w:val="20"/>
                <w:szCs w:val="20"/>
              </w:rPr>
              <w:t>Полное наименование информационной системы*</w:t>
            </w:r>
          </w:p>
        </w:tc>
        <w:tc>
          <w:tcPr>
            <w:tcW w:w="11350" w:type="dxa"/>
            <w:gridSpan w:val="5"/>
            <w:tcBorders>
              <w:top w:val="single" w:sz="8" w:space="0" w:color="auto"/>
              <w:left w:val="nil"/>
              <w:bottom w:val="single" w:sz="8" w:space="0" w:color="auto"/>
              <w:right w:val="single" w:sz="8" w:space="0" w:color="auto"/>
            </w:tcBorders>
            <w:vAlign w:val="center"/>
            <w:hideMark/>
          </w:tcPr>
          <w:p w14:paraId="0DD9109A"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 </w:t>
            </w:r>
          </w:p>
        </w:tc>
      </w:tr>
      <w:tr w:rsidR="00721E9E" w:rsidRPr="00CE2B5C" w14:paraId="7308B126" w14:textId="77777777" w:rsidTr="0038350B">
        <w:trPr>
          <w:trHeight w:val="577"/>
        </w:trPr>
        <w:tc>
          <w:tcPr>
            <w:tcW w:w="3251" w:type="dxa"/>
            <w:gridSpan w:val="2"/>
            <w:tcBorders>
              <w:top w:val="single" w:sz="8" w:space="0" w:color="auto"/>
              <w:left w:val="single" w:sz="8" w:space="0" w:color="auto"/>
              <w:bottom w:val="single" w:sz="8" w:space="0" w:color="auto"/>
              <w:right w:val="single" w:sz="8" w:space="0" w:color="auto"/>
            </w:tcBorders>
            <w:vAlign w:val="center"/>
            <w:hideMark/>
          </w:tcPr>
          <w:p w14:paraId="58AFC737" w14:textId="77777777" w:rsidR="00721E9E" w:rsidRPr="00CE2B5C" w:rsidRDefault="00721E9E" w:rsidP="0038350B">
            <w:pPr>
              <w:spacing w:after="0" w:line="240" w:lineRule="auto"/>
              <w:ind w:firstLine="0"/>
              <w:jc w:val="left"/>
              <w:rPr>
                <w:color w:val="000000"/>
                <w:sz w:val="20"/>
                <w:szCs w:val="20"/>
              </w:rPr>
            </w:pPr>
            <w:r w:rsidRPr="00CE2B5C">
              <w:rPr>
                <w:color w:val="000000"/>
                <w:sz w:val="20"/>
                <w:szCs w:val="20"/>
              </w:rPr>
              <w:t>Краткое наименование информационной системы*</w:t>
            </w:r>
          </w:p>
        </w:tc>
        <w:tc>
          <w:tcPr>
            <w:tcW w:w="11350" w:type="dxa"/>
            <w:gridSpan w:val="5"/>
            <w:tcBorders>
              <w:top w:val="single" w:sz="8" w:space="0" w:color="auto"/>
              <w:left w:val="nil"/>
              <w:bottom w:val="single" w:sz="8" w:space="0" w:color="auto"/>
              <w:right w:val="single" w:sz="8" w:space="0" w:color="auto"/>
            </w:tcBorders>
            <w:vAlign w:val="center"/>
            <w:hideMark/>
          </w:tcPr>
          <w:p w14:paraId="6A7A5B2D"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 </w:t>
            </w:r>
          </w:p>
        </w:tc>
      </w:tr>
      <w:tr w:rsidR="00721E9E" w:rsidRPr="00CE2B5C" w14:paraId="1B18BB21" w14:textId="77777777" w:rsidTr="0038350B">
        <w:trPr>
          <w:trHeight w:val="528"/>
        </w:trPr>
        <w:tc>
          <w:tcPr>
            <w:tcW w:w="916" w:type="dxa"/>
            <w:tcBorders>
              <w:top w:val="nil"/>
              <w:left w:val="single" w:sz="8" w:space="0" w:color="auto"/>
              <w:bottom w:val="single" w:sz="8" w:space="0" w:color="auto"/>
              <w:right w:val="single" w:sz="8" w:space="0" w:color="auto"/>
            </w:tcBorders>
            <w:vAlign w:val="center"/>
            <w:hideMark/>
          </w:tcPr>
          <w:p w14:paraId="2F80FCE9"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 п/п</w:t>
            </w:r>
          </w:p>
        </w:tc>
        <w:tc>
          <w:tcPr>
            <w:tcW w:w="2335" w:type="dxa"/>
            <w:tcBorders>
              <w:top w:val="nil"/>
              <w:left w:val="nil"/>
              <w:bottom w:val="single" w:sz="8" w:space="0" w:color="auto"/>
              <w:right w:val="single" w:sz="8" w:space="0" w:color="auto"/>
            </w:tcBorders>
            <w:vAlign w:val="center"/>
            <w:hideMark/>
          </w:tcPr>
          <w:p w14:paraId="02734519"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Имя локального домена контура информационной системы**</w:t>
            </w:r>
          </w:p>
        </w:tc>
        <w:tc>
          <w:tcPr>
            <w:tcW w:w="1852" w:type="dxa"/>
            <w:tcBorders>
              <w:top w:val="nil"/>
              <w:left w:val="nil"/>
              <w:bottom w:val="single" w:sz="8" w:space="0" w:color="auto"/>
              <w:right w:val="single" w:sz="8" w:space="0" w:color="auto"/>
            </w:tcBorders>
            <w:vAlign w:val="center"/>
            <w:hideMark/>
          </w:tcPr>
          <w:p w14:paraId="1B2E8A61"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ФИО*</w:t>
            </w:r>
          </w:p>
        </w:tc>
        <w:tc>
          <w:tcPr>
            <w:tcW w:w="2268" w:type="dxa"/>
            <w:tcBorders>
              <w:top w:val="nil"/>
              <w:left w:val="nil"/>
              <w:bottom w:val="single" w:sz="8" w:space="0" w:color="auto"/>
              <w:right w:val="single" w:sz="8" w:space="0" w:color="auto"/>
            </w:tcBorders>
            <w:vAlign w:val="center"/>
            <w:hideMark/>
          </w:tcPr>
          <w:p w14:paraId="637F6ADA"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Служебная электронная почта*</w:t>
            </w:r>
          </w:p>
        </w:tc>
        <w:tc>
          <w:tcPr>
            <w:tcW w:w="2268" w:type="dxa"/>
            <w:tcBorders>
              <w:top w:val="nil"/>
              <w:left w:val="nil"/>
              <w:bottom w:val="single" w:sz="8" w:space="0" w:color="auto"/>
              <w:right w:val="single" w:sz="8" w:space="0" w:color="auto"/>
            </w:tcBorders>
            <w:vAlign w:val="center"/>
            <w:hideMark/>
          </w:tcPr>
          <w:p w14:paraId="2A332635"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Служебный номер телефона*</w:t>
            </w:r>
          </w:p>
        </w:tc>
        <w:tc>
          <w:tcPr>
            <w:tcW w:w="2410" w:type="dxa"/>
            <w:tcBorders>
              <w:top w:val="nil"/>
              <w:left w:val="nil"/>
              <w:bottom w:val="single" w:sz="8" w:space="0" w:color="auto"/>
              <w:right w:val="single" w:sz="8" w:space="0" w:color="auto"/>
            </w:tcBorders>
            <w:vAlign w:val="center"/>
            <w:hideMark/>
          </w:tcPr>
          <w:p w14:paraId="074D8025"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Наименование организации*</w:t>
            </w:r>
          </w:p>
        </w:tc>
        <w:tc>
          <w:tcPr>
            <w:tcW w:w="2552" w:type="dxa"/>
            <w:tcBorders>
              <w:top w:val="nil"/>
              <w:left w:val="nil"/>
              <w:bottom w:val="single" w:sz="8" w:space="0" w:color="auto"/>
              <w:right w:val="single" w:sz="8" w:space="0" w:color="auto"/>
            </w:tcBorders>
            <w:vAlign w:val="center"/>
            <w:hideMark/>
          </w:tcPr>
          <w:p w14:paraId="4339CA75"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Должность*</w:t>
            </w:r>
          </w:p>
        </w:tc>
      </w:tr>
      <w:tr w:rsidR="00721E9E" w:rsidRPr="00CE2B5C" w14:paraId="028480AE" w14:textId="77777777" w:rsidTr="0038350B">
        <w:trPr>
          <w:trHeight w:val="288"/>
        </w:trPr>
        <w:tc>
          <w:tcPr>
            <w:tcW w:w="916" w:type="dxa"/>
            <w:tcBorders>
              <w:top w:val="nil"/>
              <w:left w:val="single" w:sz="8" w:space="0" w:color="auto"/>
              <w:bottom w:val="single" w:sz="8" w:space="0" w:color="auto"/>
              <w:right w:val="single" w:sz="8" w:space="0" w:color="auto"/>
            </w:tcBorders>
            <w:vAlign w:val="center"/>
            <w:hideMark/>
          </w:tcPr>
          <w:p w14:paraId="1ECFA58D"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1</w:t>
            </w:r>
          </w:p>
        </w:tc>
        <w:tc>
          <w:tcPr>
            <w:tcW w:w="2335" w:type="dxa"/>
            <w:tcBorders>
              <w:top w:val="nil"/>
              <w:left w:val="nil"/>
              <w:bottom w:val="single" w:sz="8" w:space="0" w:color="auto"/>
              <w:right w:val="single" w:sz="8" w:space="0" w:color="auto"/>
            </w:tcBorders>
            <w:vAlign w:val="center"/>
            <w:hideMark/>
          </w:tcPr>
          <w:p w14:paraId="1F0ECD6B"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2</w:t>
            </w:r>
          </w:p>
        </w:tc>
        <w:tc>
          <w:tcPr>
            <w:tcW w:w="1852" w:type="dxa"/>
            <w:tcBorders>
              <w:top w:val="nil"/>
              <w:left w:val="nil"/>
              <w:bottom w:val="single" w:sz="8" w:space="0" w:color="auto"/>
              <w:right w:val="single" w:sz="8" w:space="0" w:color="auto"/>
            </w:tcBorders>
            <w:vAlign w:val="center"/>
            <w:hideMark/>
          </w:tcPr>
          <w:p w14:paraId="15EB4862"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3</w:t>
            </w:r>
          </w:p>
        </w:tc>
        <w:tc>
          <w:tcPr>
            <w:tcW w:w="2268" w:type="dxa"/>
            <w:tcBorders>
              <w:top w:val="nil"/>
              <w:left w:val="nil"/>
              <w:bottom w:val="single" w:sz="8" w:space="0" w:color="auto"/>
              <w:right w:val="single" w:sz="8" w:space="0" w:color="auto"/>
            </w:tcBorders>
            <w:vAlign w:val="center"/>
            <w:hideMark/>
          </w:tcPr>
          <w:p w14:paraId="7E448827"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4</w:t>
            </w:r>
          </w:p>
        </w:tc>
        <w:tc>
          <w:tcPr>
            <w:tcW w:w="2268" w:type="dxa"/>
            <w:tcBorders>
              <w:top w:val="nil"/>
              <w:left w:val="nil"/>
              <w:bottom w:val="single" w:sz="8" w:space="0" w:color="auto"/>
              <w:right w:val="single" w:sz="8" w:space="0" w:color="auto"/>
            </w:tcBorders>
            <w:vAlign w:val="center"/>
            <w:hideMark/>
          </w:tcPr>
          <w:p w14:paraId="262834FC"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5</w:t>
            </w:r>
          </w:p>
        </w:tc>
        <w:tc>
          <w:tcPr>
            <w:tcW w:w="2410" w:type="dxa"/>
            <w:tcBorders>
              <w:top w:val="nil"/>
              <w:left w:val="nil"/>
              <w:bottom w:val="single" w:sz="8" w:space="0" w:color="auto"/>
              <w:right w:val="single" w:sz="8" w:space="0" w:color="auto"/>
            </w:tcBorders>
            <w:vAlign w:val="center"/>
            <w:hideMark/>
          </w:tcPr>
          <w:p w14:paraId="6F8561EA"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6</w:t>
            </w:r>
          </w:p>
        </w:tc>
        <w:tc>
          <w:tcPr>
            <w:tcW w:w="2552" w:type="dxa"/>
            <w:tcBorders>
              <w:top w:val="nil"/>
              <w:left w:val="nil"/>
              <w:bottom w:val="single" w:sz="8" w:space="0" w:color="auto"/>
              <w:right w:val="single" w:sz="8" w:space="0" w:color="auto"/>
            </w:tcBorders>
            <w:vAlign w:val="center"/>
            <w:hideMark/>
          </w:tcPr>
          <w:p w14:paraId="6B0A3AF4"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7</w:t>
            </w:r>
          </w:p>
        </w:tc>
      </w:tr>
      <w:tr w:rsidR="00721E9E" w:rsidRPr="00CE2B5C" w14:paraId="6A2EE387" w14:textId="77777777" w:rsidTr="0038350B">
        <w:trPr>
          <w:trHeight w:val="288"/>
        </w:trPr>
        <w:tc>
          <w:tcPr>
            <w:tcW w:w="916" w:type="dxa"/>
            <w:tcBorders>
              <w:top w:val="nil"/>
              <w:left w:val="single" w:sz="8" w:space="0" w:color="auto"/>
              <w:bottom w:val="single" w:sz="8" w:space="0" w:color="auto"/>
              <w:right w:val="single" w:sz="8" w:space="0" w:color="auto"/>
            </w:tcBorders>
            <w:vAlign w:val="center"/>
            <w:hideMark/>
          </w:tcPr>
          <w:p w14:paraId="30494530"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1</w:t>
            </w:r>
          </w:p>
        </w:tc>
        <w:tc>
          <w:tcPr>
            <w:tcW w:w="2335" w:type="dxa"/>
            <w:tcBorders>
              <w:top w:val="nil"/>
              <w:left w:val="nil"/>
              <w:bottom w:val="single" w:sz="8" w:space="0" w:color="auto"/>
              <w:right w:val="single" w:sz="8" w:space="0" w:color="auto"/>
            </w:tcBorders>
            <w:vAlign w:val="center"/>
            <w:hideMark/>
          </w:tcPr>
          <w:p w14:paraId="05F02234"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 </w:t>
            </w:r>
          </w:p>
        </w:tc>
        <w:tc>
          <w:tcPr>
            <w:tcW w:w="1852" w:type="dxa"/>
            <w:tcBorders>
              <w:top w:val="nil"/>
              <w:left w:val="nil"/>
              <w:bottom w:val="single" w:sz="8" w:space="0" w:color="auto"/>
              <w:right w:val="single" w:sz="8" w:space="0" w:color="auto"/>
            </w:tcBorders>
            <w:vAlign w:val="center"/>
            <w:hideMark/>
          </w:tcPr>
          <w:p w14:paraId="685CCE40"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 </w:t>
            </w:r>
          </w:p>
        </w:tc>
        <w:tc>
          <w:tcPr>
            <w:tcW w:w="2268" w:type="dxa"/>
            <w:tcBorders>
              <w:top w:val="nil"/>
              <w:left w:val="nil"/>
              <w:bottom w:val="single" w:sz="8" w:space="0" w:color="auto"/>
              <w:right w:val="single" w:sz="8" w:space="0" w:color="auto"/>
            </w:tcBorders>
            <w:vAlign w:val="center"/>
            <w:hideMark/>
          </w:tcPr>
          <w:p w14:paraId="4B615147"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 </w:t>
            </w:r>
          </w:p>
        </w:tc>
        <w:tc>
          <w:tcPr>
            <w:tcW w:w="2268" w:type="dxa"/>
            <w:tcBorders>
              <w:top w:val="nil"/>
              <w:left w:val="nil"/>
              <w:bottom w:val="single" w:sz="8" w:space="0" w:color="auto"/>
              <w:right w:val="single" w:sz="8" w:space="0" w:color="auto"/>
            </w:tcBorders>
            <w:vAlign w:val="center"/>
            <w:hideMark/>
          </w:tcPr>
          <w:p w14:paraId="6F77FD70"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 </w:t>
            </w:r>
          </w:p>
        </w:tc>
        <w:tc>
          <w:tcPr>
            <w:tcW w:w="2410" w:type="dxa"/>
            <w:tcBorders>
              <w:top w:val="nil"/>
              <w:left w:val="nil"/>
              <w:bottom w:val="single" w:sz="8" w:space="0" w:color="auto"/>
              <w:right w:val="single" w:sz="8" w:space="0" w:color="auto"/>
            </w:tcBorders>
            <w:vAlign w:val="center"/>
            <w:hideMark/>
          </w:tcPr>
          <w:p w14:paraId="69429A0F"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 </w:t>
            </w:r>
          </w:p>
        </w:tc>
        <w:tc>
          <w:tcPr>
            <w:tcW w:w="2552" w:type="dxa"/>
            <w:tcBorders>
              <w:top w:val="nil"/>
              <w:left w:val="nil"/>
              <w:bottom w:val="single" w:sz="8" w:space="0" w:color="auto"/>
              <w:right w:val="single" w:sz="8" w:space="0" w:color="auto"/>
            </w:tcBorders>
            <w:vAlign w:val="center"/>
            <w:hideMark/>
          </w:tcPr>
          <w:p w14:paraId="3B1D32B3" w14:textId="77777777" w:rsidR="00721E9E" w:rsidRPr="00CE2B5C" w:rsidRDefault="00721E9E" w:rsidP="0038350B">
            <w:pPr>
              <w:spacing w:after="0" w:line="240" w:lineRule="auto"/>
              <w:ind w:firstLine="0"/>
              <w:jc w:val="center"/>
              <w:rPr>
                <w:color w:val="000000"/>
                <w:sz w:val="20"/>
                <w:szCs w:val="20"/>
              </w:rPr>
            </w:pPr>
            <w:r w:rsidRPr="00CE2B5C">
              <w:rPr>
                <w:color w:val="000000"/>
                <w:sz w:val="20"/>
                <w:szCs w:val="20"/>
              </w:rPr>
              <w:t> </w:t>
            </w:r>
          </w:p>
        </w:tc>
      </w:tr>
    </w:tbl>
    <w:p w14:paraId="23DB9E77" w14:textId="77777777" w:rsidR="00721E9E" w:rsidRDefault="00721E9E" w:rsidP="00721E9E">
      <w:pPr>
        <w:spacing w:after="0" w:line="240" w:lineRule="auto"/>
      </w:pPr>
      <w:r>
        <w:t>* – поля, обязательные к заполнению</w:t>
      </w:r>
    </w:p>
    <w:p w14:paraId="3B5B0EB4" w14:textId="77777777" w:rsidR="00721E9E" w:rsidRDefault="00721E9E" w:rsidP="00721E9E">
      <w:r>
        <w:t>** – Если не указан – доступ предоставляется ко всем контурам ИС</w:t>
      </w:r>
    </w:p>
    <w:p w14:paraId="2F4FD034" w14:textId="77777777" w:rsidR="00721E9E" w:rsidRDefault="00721E9E" w:rsidP="00721E9E">
      <w:r>
        <w:br w:type="page"/>
      </w:r>
    </w:p>
    <w:p w14:paraId="23F3394D" w14:textId="77777777" w:rsidR="00721E9E" w:rsidRPr="00C501AB" w:rsidRDefault="00721E9E" w:rsidP="004977E6">
      <w:pPr>
        <w:pStyle w:val="affffffffa"/>
        <w:numPr>
          <w:ilvl w:val="0"/>
          <w:numId w:val="23"/>
        </w:numPr>
        <w:tabs>
          <w:tab w:val="left" w:pos="426"/>
        </w:tabs>
        <w:ind w:left="0" w:firstLine="0"/>
        <w:rPr>
          <w:rFonts w:ascii="Times New Roman" w:hAnsi="Times New Roman" w:cs="Times New Roman"/>
          <w:b/>
          <w:sz w:val="24"/>
          <w:szCs w:val="24"/>
        </w:rPr>
      </w:pPr>
      <w:r w:rsidRPr="00C501AB">
        <w:rPr>
          <w:rFonts w:ascii="Times New Roman" w:hAnsi="Times New Roman" w:cs="Times New Roman"/>
          <w:b/>
          <w:sz w:val="24"/>
          <w:szCs w:val="24"/>
        </w:rPr>
        <w:t>Сведения об администраторах серверов ИС и администрируемых системах</w:t>
      </w:r>
    </w:p>
    <w:tbl>
      <w:tblPr>
        <w:tblW w:w="14922" w:type="dxa"/>
        <w:tblInd w:w="-10" w:type="dxa"/>
        <w:tblLook w:val="04A0" w:firstRow="1" w:lastRow="0" w:firstColumn="1" w:lastColumn="0" w:noHBand="0" w:noVBand="1"/>
      </w:tblPr>
      <w:tblGrid>
        <w:gridCol w:w="819"/>
        <w:gridCol w:w="3082"/>
        <w:gridCol w:w="2580"/>
        <w:gridCol w:w="2296"/>
        <w:gridCol w:w="2807"/>
        <w:gridCol w:w="3116"/>
        <w:gridCol w:w="222"/>
      </w:tblGrid>
      <w:tr w:rsidR="00721E9E" w:rsidRPr="00C501AB" w14:paraId="0E6F77A0" w14:textId="77777777" w:rsidTr="0038350B">
        <w:trPr>
          <w:gridAfter w:val="1"/>
          <w:wAfter w:w="222" w:type="dxa"/>
          <w:trHeight w:val="657"/>
        </w:trPr>
        <w:tc>
          <w:tcPr>
            <w:tcW w:w="3901" w:type="dxa"/>
            <w:gridSpan w:val="2"/>
            <w:tcBorders>
              <w:top w:val="single" w:sz="8" w:space="0" w:color="auto"/>
              <w:left w:val="single" w:sz="8" w:space="0" w:color="auto"/>
              <w:bottom w:val="single" w:sz="8" w:space="0" w:color="auto"/>
              <w:right w:val="single" w:sz="8" w:space="0" w:color="auto"/>
            </w:tcBorders>
            <w:vAlign w:val="center"/>
            <w:hideMark/>
          </w:tcPr>
          <w:p w14:paraId="44EA13B7"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Полное наименование информационной системы</w:t>
            </w:r>
          </w:p>
        </w:tc>
        <w:tc>
          <w:tcPr>
            <w:tcW w:w="10799" w:type="dxa"/>
            <w:gridSpan w:val="4"/>
            <w:tcBorders>
              <w:top w:val="single" w:sz="8" w:space="0" w:color="auto"/>
              <w:left w:val="nil"/>
              <w:bottom w:val="single" w:sz="8" w:space="0" w:color="auto"/>
              <w:right w:val="single" w:sz="8" w:space="0" w:color="auto"/>
            </w:tcBorders>
            <w:vAlign w:val="center"/>
            <w:hideMark/>
          </w:tcPr>
          <w:p w14:paraId="63033E07"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Государственная Информационная система*</w:t>
            </w:r>
          </w:p>
        </w:tc>
      </w:tr>
      <w:tr w:rsidR="00721E9E" w:rsidRPr="00C501AB" w14:paraId="0683E7EF" w14:textId="77777777" w:rsidTr="0038350B">
        <w:trPr>
          <w:gridAfter w:val="1"/>
          <w:wAfter w:w="222" w:type="dxa"/>
          <w:trHeight w:val="553"/>
        </w:trPr>
        <w:tc>
          <w:tcPr>
            <w:tcW w:w="3901" w:type="dxa"/>
            <w:gridSpan w:val="2"/>
            <w:tcBorders>
              <w:top w:val="single" w:sz="8" w:space="0" w:color="auto"/>
              <w:left w:val="single" w:sz="8" w:space="0" w:color="auto"/>
              <w:bottom w:val="single" w:sz="8" w:space="0" w:color="auto"/>
              <w:right w:val="single" w:sz="8" w:space="0" w:color="auto"/>
            </w:tcBorders>
            <w:vAlign w:val="center"/>
            <w:hideMark/>
          </w:tcPr>
          <w:p w14:paraId="654CE9DF"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Краткое наименование информационной системы</w:t>
            </w:r>
          </w:p>
        </w:tc>
        <w:tc>
          <w:tcPr>
            <w:tcW w:w="10799" w:type="dxa"/>
            <w:gridSpan w:val="4"/>
            <w:tcBorders>
              <w:top w:val="single" w:sz="8" w:space="0" w:color="auto"/>
              <w:left w:val="nil"/>
              <w:bottom w:val="single" w:sz="8" w:space="0" w:color="auto"/>
              <w:right w:val="single" w:sz="8" w:space="0" w:color="auto"/>
            </w:tcBorders>
            <w:vAlign w:val="center"/>
            <w:hideMark/>
          </w:tcPr>
          <w:p w14:paraId="52B50B6B"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ГИС*</w:t>
            </w:r>
          </w:p>
        </w:tc>
      </w:tr>
      <w:tr w:rsidR="00721E9E" w:rsidRPr="00C501AB" w14:paraId="6C7DEBF3" w14:textId="77777777" w:rsidTr="0038350B">
        <w:trPr>
          <w:gridAfter w:val="1"/>
          <w:wAfter w:w="222" w:type="dxa"/>
          <w:trHeight w:val="288"/>
        </w:trPr>
        <w:tc>
          <w:tcPr>
            <w:tcW w:w="819" w:type="dxa"/>
            <w:tcBorders>
              <w:top w:val="nil"/>
              <w:left w:val="single" w:sz="8" w:space="0" w:color="auto"/>
              <w:bottom w:val="single" w:sz="8" w:space="0" w:color="auto"/>
              <w:right w:val="single" w:sz="8" w:space="0" w:color="auto"/>
            </w:tcBorders>
            <w:noWrap/>
            <w:vAlign w:val="bottom"/>
            <w:hideMark/>
          </w:tcPr>
          <w:p w14:paraId="0D656A0F"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 </w:t>
            </w:r>
          </w:p>
        </w:tc>
        <w:tc>
          <w:tcPr>
            <w:tcW w:w="3082" w:type="dxa"/>
            <w:tcBorders>
              <w:top w:val="nil"/>
              <w:left w:val="nil"/>
              <w:bottom w:val="single" w:sz="8" w:space="0" w:color="auto"/>
              <w:right w:val="single" w:sz="8" w:space="0" w:color="auto"/>
            </w:tcBorders>
            <w:vAlign w:val="center"/>
            <w:hideMark/>
          </w:tcPr>
          <w:p w14:paraId="06A277B3"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Сведения о серверах</w:t>
            </w:r>
          </w:p>
        </w:tc>
        <w:tc>
          <w:tcPr>
            <w:tcW w:w="2580" w:type="dxa"/>
            <w:tcBorders>
              <w:top w:val="nil"/>
              <w:left w:val="nil"/>
              <w:bottom w:val="single" w:sz="8" w:space="0" w:color="auto"/>
              <w:right w:val="nil"/>
            </w:tcBorders>
            <w:vAlign w:val="center"/>
            <w:hideMark/>
          </w:tcPr>
          <w:p w14:paraId="21D6D4FD"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 </w:t>
            </w:r>
          </w:p>
        </w:tc>
        <w:tc>
          <w:tcPr>
            <w:tcW w:w="2296" w:type="dxa"/>
            <w:tcBorders>
              <w:top w:val="nil"/>
              <w:left w:val="nil"/>
              <w:bottom w:val="single" w:sz="8" w:space="0" w:color="auto"/>
              <w:right w:val="nil"/>
            </w:tcBorders>
            <w:vAlign w:val="center"/>
            <w:hideMark/>
          </w:tcPr>
          <w:p w14:paraId="49B5A1E9"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 </w:t>
            </w:r>
          </w:p>
        </w:tc>
        <w:tc>
          <w:tcPr>
            <w:tcW w:w="2807" w:type="dxa"/>
            <w:tcBorders>
              <w:top w:val="nil"/>
              <w:left w:val="nil"/>
              <w:bottom w:val="single" w:sz="8" w:space="0" w:color="auto"/>
              <w:right w:val="nil"/>
            </w:tcBorders>
            <w:vAlign w:val="center"/>
            <w:hideMark/>
          </w:tcPr>
          <w:p w14:paraId="581143BB"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 </w:t>
            </w:r>
          </w:p>
        </w:tc>
        <w:tc>
          <w:tcPr>
            <w:tcW w:w="3116" w:type="dxa"/>
            <w:tcBorders>
              <w:top w:val="nil"/>
              <w:left w:val="nil"/>
              <w:bottom w:val="nil"/>
              <w:right w:val="single" w:sz="8" w:space="0" w:color="auto"/>
            </w:tcBorders>
            <w:vAlign w:val="center"/>
            <w:hideMark/>
          </w:tcPr>
          <w:p w14:paraId="29603FD7"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 </w:t>
            </w:r>
          </w:p>
        </w:tc>
      </w:tr>
      <w:tr w:rsidR="00721E9E" w:rsidRPr="00C501AB" w14:paraId="3B4F6A4C" w14:textId="77777777" w:rsidTr="0038350B">
        <w:trPr>
          <w:gridAfter w:val="1"/>
          <w:wAfter w:w="222" w:type="dxa"/>
          <w:trHeight w:val="510"/>
        </w:trPr>
        <w:tc>
          <w:tcPr>
            <w:tcW w:w="819" w:type="dxa"/>
            <w:vMerge w:val="restart"/>
            <w:tcBorders>
              <w:top w:val="nil"/>
              <w:left w:val="single" w:sz="8" w:space="0" w:color="auto"/>
              <w:bottom w:val="single" w:sz="8" w:space="0" w:color="auto"/>
              <w:right w:val="single" w:sz="8" w:space="0" w:color="auto"/>
            </w:tcBorders>
            <w:noWrap/>
            <w:vAlign w:val="bottom"/>
            <w:hideMark/>
          </w:tcPr>
          <w:p w14:paraId="35D1C91B"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 п/п</w:t>
            </w:r>
          </w:p>
        </w:tc>
        <w:tc>
          <w:tcPr>
            <w:tcW w:w="3082" w:type="dxa"/>
            <w:vMerge w:val="restart"/>
            <w:tcBorders>
              <w:top w:val="nil"/>
              <w:left w:val="nil"/>
              <w:bottom w:val="single" w:sz="8" w:space="0" w:color="auto"/>
              <w:right w:val="single" w:sz="8" w:space="0" w:color="auto"/>
            </w:tcBorders>
            <w:vAlign w:val="center"/>
            <w:hideMark/>
          </w:tcPr>
          <w:p w14:paraId="4C1CE627"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Имя сервера*</w:t>
            </w:r>
          </w:p>
        </w:tc>
        <w:tc>
          <w:tcPr>
            <w:tcW w:w="2580" w:type="dxa"/>
            <w:vMerge w:val="restart"/>
            <w:tcBorders>
              <w:top w:val="nil"/>
              <w:left w:val="nil"/>
              <w:bottom w:val="single" w:sz="8" w:space="0" w:color="auto"/>
              <w:right w:val="single" w:sz="8" w:space="0" w:color="auto"/>
            </w:tcBorders>
            <w:vAlign w:val="center"/>
            <w:hideMark/>
          </w:tcPr>
          <w:p w14:paraId="0BB63BBD"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Описание сервера</w:t>
            </w:r>
          </w:p>
        </w:tc>
        <w:tc>
          <w:tcPr>
            <w:tcW w:w="2296" w:type="dxa"/>
            <w:vMerge w:val="restart"/>
            <w:tcBorders>
              <w:top w:val="nil"/>
              <w:left w:val="single" w:sz="8" w:space="0" w:color="auto"/>
              <w:bottom w:val="single" w:sz="8" w:space="0" w:color="auto"/>
              <w:right w:val="single" w:sz="8" w:space="0" w:color="auto"/>
            </w:tcBorders>
            <w:vAlign w:val="center"/>
            <w:hideMark/>
          </w:tcPr>
          <w:p w14:paraId="691E85C5"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IP-адрес в РРЦОД*</w:t>
            </w:r>
          </w:p>
        </w:tc>
        <w:tc>
          <w:tcPr>
            <w:tcW w:w="2807" w:type="dxa"/>
            <w:vMerge w:val="restart"/>
            <w:tcBorders>
              <w:top w:val="nil"/>
              <w:left w:val="single" w:sz="8" w:space="0" w:color="auto"/>
              <w:bottom w:val="single" w:sz="8" w:space="0" w:color="auto"/>
              <w:right w:val="nil"/>
            </w:tcBorders>
            <w:vAlign w:val="center"/>
            <w:hideMark/>
          </w:tcPr>
          <w:p w14:paraId="52FEB4AD"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IP-адрес в ЗКС</w:t>
            </w:r>
          </w:p>
        </w:tc>
        <w:tc>
          <w:tcPr>
            <w:tcW w:w="3116" w:type="dxa"/>
            <w:vMerge w:val="restart"/>
            <w:tcBorders>
              <w:top w:val="single" w:sz="8" w:space="0" w:color="auto"/>
              <w:left w:val="single" w:sz="8" w:space="0" w:color="auto"/>
              <w:bottom w:val="single" w:sz="8" w:space="0" w:color="auto"/>
              <w:right w:val="single" w:sz="8" w:space="0" w:color="auto"/>
            </w:tcBorders>
            <w:vAlign w:val="center"/>
            <w:hideMark/>
          </w:tcPr>
          <w:p w14:paraId="10663016"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Протокол доступа*</w:t>
            </w:r>
            <w:r w:rsidRPr="00C501AB">
              <w:rPr>
                <w:color w:val="000000"/>
                <w:sz w:val="20"/>
                <w:szCs w:val="20"/>
              </w:rPr>
              <w:br/>
              <w:t>(выбрать из RDP/SSH/VNC)**</w:t>
            </w:r>
          </w:p>
        </w:tc>
      </w:tr>
      <w:tr w:rsidR="00721E9E" w:rsidRPr="00C501AB" w14:paraId="78BB2ED7" w14:textId="77777777" w:rsidTr="0038350B">
        <w:trPr>
          <w:trHeight w:val="288"/>
        </w:trPr>
        <w:tc>
          <w:tcPr>
            <w:tcW w:w="819" w:type="dxa"/>
            <w:vMerge/>
            <w:tcBorders>
              <w:top w:val="nil"/>
              <w:left w:val="single" w:sz="8" w:space="0" w:color="auto"/>
              <w:bottom w:val="single" w:sz="8" w:space="0" w:color="auto"/>
              <w:right w:val="single" w:sz="8" w:space="0" w:color="auto"/>
            </w:tcBorders>
            <w:vAlign w:val="center"/>
            <w:hideMark/>
          </w:tcPr>
          <w:p w14:paraId="70ADC930" w14:textId="77777777" w:rsidR="00721E9E" w:rsidRPr="00C501AB" w:rsidRDefault="00721E9E" w:rsidP="0038350B">
            <w:pPr>
              <w:spacing w:after="0" w:line="240" w:lineRule="auto"/>
              <w:ind w:firstLine="0"/>
              <w:jc w:val="left"/>
              <w:rPr>
                <w:color w:val="000000"/>
                <w:sz w:val="20"/>
                <w:szCs w:val="20"/>
              </w:rPr>
            </w:pPr>
          </w:p>
        </w:tc>
        <w:tc>
          <w:tcPr>
            <w:tcW w:w="3082" w:type="dxa"/>
            <w:vMerge/>
            <w:tcBorders>
              <w:top w:val="nil"/>
              <w:left w:val="nil"/>
              <w:bottom w:val="single" w:sz="8" w:space="0" w:color="auto"/>
              <w:right w:val="single" w:sz="8" w:space="0" w:color="auto"/>
            </w:tcBorders>
            <w:vAlign w:val="center"/>
            <w:hideMark/>
          </w:tcPr>
          <w:p w14:paraId="560C1FA3" w14:textId="77777777" w:rsidR="00721E9E" w:rsidRPr="00C501AB" w:rsidRDefault="00721E9E" w:rsidP="0038350B">
            <w:pPr>
              <w:spacing w:after="0" w:line="240" w:lineRule="auto"/>
              <w:ind w:firstLine="0"/>
              <w:jc w:val="left"/>
              <w:rPr>
                <w:color w:val="000000"/>
                <w:sz w:val="20"/>
                <w:szCs w:val="20"/>
              </w:rPr>
            </w:pPr>
          </w:p>
        </w:tc>
        <w:tc>
          <w:tcPr>
            <w:tcW w:w="2580" w:type="dxa"/>
            <w:vMerge/>
            <w:tcBorders>
              <w:top w:val="nil"/>
              <w:left w:val="nil"/>
              <w:bottom w:val="single" w:sz="8" w:space="0" w:color="auto"/>
              <w:right w:val="single" w:sz="8" w:space="0" w:color="auto"/>
            </w:tcBorders>
            <w:vAlign w:val="center"/>
            <w:hideMark/>
          </w:tcPr>
          <w:p w14:paraId="2A268AF4" w14:textId="77777777" w:rsidR="00721E9E" w:rsidRPr="00C501AB" w:rsidRDefault="00721E9E" w:rsidP="0038350B">
            <w:pPr>
              <w:spacing w:after="0" w:line="240" w:lineRule="auto"/>
              <w:ind w:firstLine="0"/>
              <w:jc w:val="left"/>
              <w:rPr>
                <w:color w:val="000000"/>
                <w:sz w:val="20"/>
                <w:szCs w:val="20"/>
              </w:rPr>
            </w:pPr>
          </w:p>
        </w:tc>
        <w:tc>
          <w:tcPr>
            <w:tcW w:w="2296" w:type="dxa"/>
            <w:vMerge/>
            <w:tcBorders>
              <w:top w:val="nil"/>
              <w:left w:val="single" w:sz="8" w:space="0" w:color="auto"/>
              <w:bottom w:val="single" w:sz="8" w:space="0" w:color="auto"/>
              <w:right w:val="single" w:sz="8" w:space="0" w:color="auto"/>
            </w:tcBorders>
            <w:vAlign w:val="center"/>
            <w:hideMark/>
          </w:tcPr>
          <w:p w14:paraId="23AD8B35" w14:textId="77777777" w:rsidR="00721E9E" w:rsidRPr="00C501AB" w:rsidRDefault="00721E9E" w:rsidP="0038350B">
            <w:pPr>
              <w:spacing w:after="0" w:line="240" w:lineRule="auto"/>
              <w:ind w:firstLine="0"/>
              <w:jc w:val="left"/>
              <w:rPr>
                <w:color w:val="000000"/>
                <w:sz w:val="20"/>
                <w:szCs w:val="20"/>
              </w:rPr>
            </w:pPr>
          </w:p>
        </w:tc>
        <w:tc>
          <w:tcPr>
            <w:tcW w:w="2807" w:type="dxa"/>
            <w:vMerge/>
            <w:tcBorders>
              <w:top w:val="nil"/>
              <w:left w:val="single" w:sz="8" w:space="0" w:color="auto"/>
              <w:bottom w:val="single" w:sz="8" w:space="0" w:color="auto"/>
              <w:right w:val="nil"/>
            </w:tcBorders>
            <w:vAlign w:val="center"/>
            <w:hideMark/>
          </w:tcPr>
          <w:p w14:paraId="53C23E8E" w14:textId="77777777" w:rsidR="00721E9E" w:rsidRPr="00C501AB" w:rsidRDefault="00721E9E" w:rsidP="0038350B">
            <w:pPr>
              <w:spacing w:after="0" w:line="240" w:lineRule="auto"/>
              <w:ind w:firstLine="0"/>
              <w:jc w:val="left"/>
              <w:rPr>
                <w:color w:val="000000"/>
                <w:sz w:val="20"/>
                <w:szCs w:val="20"/>
              </w:rPr>
            </w:pPr>
          </w:p>
        </w:tc>
        <w:tc>
          <w:tcPr>
            <w:tcW w:w="3116" w:type="dxa"/>
            <w:vMerge/>
            <w:tcBorders>
              <w:top w:val="single" w:sz="8" w:space="0" w:color="auto"/>
              <w:left w:val="single" w:sz="8" w:space="0" w:color="auto"/>
              <w:bottom w:val="single" w:sz="8" w:space="0" w:color="auto"/>
              <w:right w:val="single" w:sz="8" w:space="0" w:color="auto"/>
            </w:tcBorders>
            <w:vAlign w:val="center"/>
            <w:hideMark/>
          </w:tcPr>
          <w:p w14:paraId="5DE6A04E" w14:textId="77777777" w:rsidR="00721E9E" w:rsidRPr="00C501AB" w:rsidRDefault="00721E9E" w:rsidP="0038350B">
            <w:pPr>
              <w:spacing w:after="0" w:line="240" w:lineRule="auto"/>
              <w:ind w:firstLine="0"/>
              <w:jc w:val="left"/>
              <w:rPr>
                <w:color w:val="000000"/>
                <w:sz w:val="20"/>
                <w:szCs w:val="20"/>
              </w:rPr>
            </w:pPr>
          </w:p>
        </w:tc>
        <w:tc>
          <w:tcPr>
            <w:tcW w:w="222" w:type="dxa"/>
            <w:tcBorders>
              <w:top w:val="nil"/>
              <w:left w:val="nil"/>
              <w:bottom w:val="nil"/>
              <w:right w:val="nil"/>
            </w:tcBorders>
            <w:noWrap/>
            <w:vAlign w:val="bottom"/>
            <w:hideMark/>
          </w:tcPr>
          <w:p w14:paraId="73A0BE8D" w14:textId="77777777" w:rsidR="00721E9E" w:rsidRPr="00C501AB" w:rsidRDefault="00721E9E" w:rsidP="0038350B">
            <w:pPr>
              <w:spacing w:after="0" w:line="240" w:lineRule="auto"/>
              <w:ind w:firstLine="0"/>
              <w:jc w:val="left"/>
              <w:rPr>
                <w:color w:val="000000"/>
                <w:sz w:val="20"/>
                <w:szCs w:val="20"/>
              </w:rPr>
            </w:pPr>
          </w:p>
        </w:tc>
      </w:tr>
      <w:tr w:rsidR="00721E9E" w:rsidRPr="00C501AB" w14:paraId="374A2EB3" w14:textId="77777777" w:rsidTr="0038350B">
        <w:trPr>
          <w:trHeight w:val="288"/>
        </w:trPr>
        <w:tc>
          <w:tcPr>
            <w:tcW w:w="819" w:type="dxa"/>
            <w:tcBorders>
              <w:top w:val="nil"/>
              <w:left w:val="single" w:sz="8" w:space="0" w:color="auto"/>
              <w:bottom w:val="single" w:sz="8" w:space="0" w:color="auto"/>
              <w:right w:val="single" w:sz="8" w:space="0" w:color="auto"/>
            </w:tcBorders>
            <w:noWrap/>
            <w:vAlign w:val="bottom"/>
            <w:hideMark/>
          </w:tcPr>
          <w:p w14:paraId="4000E59E" w14:textId="77777777" w:rsidR="00721E9E" w:rsidRPr="00C501AB" w:rsidRDefault="00721E9E" w:rsidP="0038350B">
            <w:pPr>
              <w:spacing w:after="0" w:line="240" w:lineRule="auto"/>
              <w:ind w:firstLine="0"/>
              <w:jc w:val="center"/>
              <w:rPr>
                <w:color w:val="000000"/>
                <w:sz w:val="20"/>
                <w:szCs w:val="20"/>
              </w:rPr>
            </w:pPr>
            <w:r w:rsidRPr="00C501AB">
              <w:rPr>
                <w:color w:val="000000"/>
                <w:sz w:val="20"/>
                <w:szCs w:val="20"/>
              </w:rPr>
              <w:t>1</w:t>
            </w:r>
          </w:p>
        </w:tc>
        <w:tc>
          <w:tcPr>
            <w:tcW w:w="3082" w:type="dxa"/>
            <w:tcBorders>
              <w:top w:val="nil"/>
              <w:left w:val="nil"/>
              <w:bottom w:val="single" w:sz="8" w:space="0" w:color="auto"/>
              <w:right w:val="single" w:sz="8" w:space="0" w:color="auto"/>
            </w:tcBorders>
            <w:vAlign w:val="center"/>
            <w:hideMark/>
          </w:tcPr>
          <w:p w14:paraId="7D75AD72" w14:textId="77777777" w:rsidR="00721E9E" w:rsidRPr="00C501AB" w:rsidRDefault="00721E9E" w:rsidP="0038350B">
            <w:pPr>
              <w:spacing w:after="0" w:line="240" w:lineRule="auto"/>
              <w:ind w:firstLine="0"/>
              <w:jc w:val="center"/>
              <w:rPr>
                <w:color w:val="000000"/>
                <w:sz w:val="20"/>
                <w:szCs w:val="20"/>
              </w:rPr>
            </w:pPr>
            <w:r w:rsidRPr="00C501AB">
              <w:rPr>
                <w:color w:val="000000"/>
                <w:sz w:val="20"/>
                <w:szCs w:val="20"/>
              </w:rPr>
              <w:t>2</w:t>
            </w:r>
          </w:p>
        </w:tc>
        <w:tc>
          <w:tcPr>
            <w:tcW w:w="2580" w:type="dxa"/>
            <w:tcBorders>
              <w:top w:val="nil"/>
              <w:left w:val="nil"/>
              <w:bottom w:val="single" w:sz="8" w:space="0" w:color="auto"/>
              <w:right w:val="nil"/>
            </w:tcBorders>
            <w:vAlign w:val="center"/>
            <w:hideMark/>
          </w:tcPr>
          <w:p w14:paraId="268BE075" w14:textId="77777777" w:rsidR="00721E9E" w:rsidRPr="00C501AB" w:rsidRDefault="00721E9E" w:rsidP="0038350B">
            <w:pPr>
              <w:spacing w:after="0" w:line="240" w:lineRule="auto"/>
              <w:ind w:firstLine="0"/>
              <w:jc w:val="center"/>
              <w:rPr>
                <w:color w:val="000000"/>
                <w:sz w:val="20"/>
                <w:szCs w:val="20"/>
              </w:rPr>
            </w:pPr>
            <w:r w:rsidRPr="00C501AB">
              <w:rPr>
                <w:color w:val="000000"/>
                <w:sz w:val="20"/>
                <w:szCs w:val="20"/>
              </w:rPr>
              <w:t>3</w:t>
            </w:r>
          </w:p>
        </w:tc>
        <w:tc>
          <w:tcPr>
            <w:tcW w:w="2296" w:type="dxa"/>
            <w:tcBorders>
              <w:top w:val="nil"/>
              <w:left w:val="single" w:sz="8" w:space="0" w:color="auto"/>
              <w:bottom w:val="single" w:sz="8" w:space="0" w:color="auto"/>
              <w:right w:val="nil"/>
            </w:tcBorders>
            <w:vAlign w:val="center"/>
            <w:hideMark/>
          </w:tcPr>
          <w:p w14:paraId="5F2EADA9" w14:textId="77777777" w:rsidR="00721E9E" w:rsidRPr="00C501AB" w:rsidRDefault="00721E9E" w:rsidP="0038350B">
            <w:pPr>
              <w:spacing w:after="0" w:line="240" w:lineRule="auto"/>
              <w:ind w:firstLine="0"/>
              <w:jc w:val="center"/>
              <w:rPr>
                <w:color w:val="000000"/>
                <w:sz w:val="20"/>
                <w:szCs w:val="20"/>
              </w:rPr>
            </w:pPr>
            <w:r w:rsidRPr="00C501AB">
              <w:rPr>
                <w:color w:val="000000"/>
                <w:sz w:val="20"/>
                <w:szCs w:val="20"/>
              </w:rPr>
              <w:t>4</w:t>
            </w:r>
          </w:p>
        </w:tc>
        <w:tc>
          <w:tcPr>
            <w:tcW w:w="2807" w:type="dxa"/>
            <w:tcBorders>
              <w:top w:val="nil"/>
              <w:left w:val="single" w:sz="8" w:space="0" w:color="auto"/>
              <w:bottom w:val="single" w:sz="8" w:space="0" w:color="auto"/>
              <w:right w:val="nil"/>
            </w:tcBorders>
            <w:vAlign w:val="center"/>
            <w:hideMark/>
          </w:tcPr>
          <w:p w14:paraId="1CC91F56" w14:textId="77777777" w:rsidR="00721E9E" w:rsidRPr="00C501AB" w:rsidRDefault="00721E9E" w:rsidP="0038350B">
            <w:pPr>
              <w:spacing w:after="0" w:line="240" w:lineRule="auto"/>
              <w:ind w:firstLine="0"/>
              <w:jc w:val="center"/>
              <w:rPr>
                <w:color w:val="000000"/>
                <w:sz w:val="20"/>
                <w:szCs w:val="20"/>
              </w:rPr>
            </w:pPr>
            <w:r w:rsidRPr="00C501AB">
              <w:rPr>
                <w:color w:val="000000"/>
                <w:sz w:val="20"/>
                <w:szCs w:val="20"/>
              </w:rPr>
              <w:t>5</w:t>
            </w:r>
          </w:p>
        </w:tc>
        <w:tc>
          <w:tcPr>
            <w:tcW w:w="3116" w:type="dxa"/>
            <w:tcBorders>
              <w:top w:val="nil"/>
              <w:left w:val="single" w:sz="8" w:space="0" w:color="auto"/>
              <w:bottom w:val="single" w:sz="8" w:space="0" w:color="auto"/>
              <w:right w:val="single" w:sz="8" w:space="0" w:color="auto"/>
            </w:tcBorders>
            <w:vAlign w:val="center"/>
            <w:hideMark/>
          </w:tcPr>
          <w:p w14:paraId="6AC3F224" w14:textId="77777777" w:rsidR="00721E9E" w:rsidRPr="00C501AB" w:rsidRDefault="00721E9E" w:rsidP="0038350B">
            <w:pPr>
              <w:spacing w:after="0" w:line="240" w:lineRule="auto"/>
              <w:ind w:firstLine="0"/>
              <w:jc w:val="center"/>
              <w:rPr>
                <w:color w:val="000000"/>
                <w:sz w:val="20"/>
                <w:szCs w:val="20"/>
              </w:rPr>
            </w:pPr>
            <w:r w:rsidRPr="00C501AB">
              <w:rPr>
                <w:color w:val="000000"/>
                <w:sz w:val="20"/>
                <w:szCs w:val="20"/>
              </w:rPr>
              <w:t>6</w:t>
            </w:r>
          </w:p>
        </w:tc>
        <w:tc>
          <w:tcPr>
            <w:tcW w:w="222" w:type="dxa"/>
            <w:vAlign w:val="center"/>
            <w:hideMark/>
          </w:tcPr>
          <w:p w14:paraId="7A2D4F5A" w14:textId="77777777" w:rsidR="00721E9E" w:rsidRPr="00C501AB" w:rsidRDefault="00721E9E" w:rsidP="0038350B">
            <w:pPr>
              <w:spacing w:after="0" w:line="240" w:lineRule="auto"/>
              <w:ind w:firstLine="0"/>
              <w:jc w:val="left"/>
              <w:rPr>
                <w:sz w:val="20"/>
                <w:szCs w:val="20"/>
              </w:rPr>
            </w:pPr>
          </w:p>
        </w:tc>
      </w:tr>
      <w:tr w:rsidR="00721E9E" w:rsidRPr="00C501AB" w14:paraId="125A03FA" w14:textId="77777777" w:rsidTr="0038350B">
        <w:trPr>
          <w:trHeight w:val="288"/>
        </w:trPr>
        <w:tc>
          <w:tcPr>
            <w:tcW w:w="819" w:type="dxa"/>
            <w:tcBorders>
              <w:top w:val="nil"/>
              <w:left w:val="single" w:sz="8" w:space="0" w:color="auto"/>
              <w:bottom w:val="single" w:sz="8" w:space="0" w:color="auto"/>
              <w:right w:val="nil"/>
            </w:tcBorders>
            <w:noWrap/>
            <w:vAlign w:val="bottom"/>
            <w:hideMark/>
          </w:tcPr>
          <w:p w14:paraId="33EE5E5F" w14:textId="77777777" w:rsidR="00721E9E" w:rsidRPr="00C501AB" w:rsidRDefault="00721E9E" w:rsidP="0038350B">
            <w:pPr>
              <w:spacing w:after="0" w:line="240" w:lineRule="auto"/>
              <w:ind w:firstLine="0"/>
              <w:jc w:val="center"/>
              <w:rPr>
                <w:color w:val="000000"/>
                <w:sz w:val="20"/>
                <w:szCs w:val="20"/>
              </w:rPr>
            </w:pPr>
            <w:r w:rsidRPr="00C501AB">
              <w:rPr>
                <w:color w:val="000000"/>
                <w:sz w:val="20"/>
                <w:szCs w:val="20"/>
              </w:rPr>
              <w:t>1</w:t>
            </w:r>
          </w:p>
        </w:tc>
        <w:tc>
          <w:tcPr>
            <w:tcW w:w="3082" w:type="dxa"/>
            <w:tcBorders>
              <w:top w:val="nil"/>
              <w:left w:val="single" w:sz="8" w:space="0" w:color="auto"/>
              <w:bottom w:val="single" w:sz="8" w:space="0" w:color="auto"/>
              <w:right w:val="single" w:sz="8" w:space="0" w:color="auto"/>
            </w:tcBorders>
            <w:vAlign w:val="center"/>
            <w:hideMark/>
          </w:tcPr>
          <w:p w14:paraId="5AA73814"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app1.gis.adc.spb</w:t>
            </w:r>
          </w:p>
        </w:tc>
        <w:tc>
          <w:tcPr>
            <w:tcW w:w="2580" w:type="dxa"/>
            <w:tcBorders>
              <w:top w:val="nil"/>
              <w:left w:val="nil"/>
              <w:bottom w:val="single" w:sz="8" w:space="0" w:color="auto"/>
              <w:right w:val="nil"/>
            </w:tcBorders>
            <w:vAlign w:val="center"/>
            <w:hideMark/>
          </w:tcPr>
          <w:p w14:paraId="5C1F41BD"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сервер приложений</w:t>
            </w:r>
          </w:p>
        </w:tc>
        <w:tc>
          <w:tcPr>
            <w:tcW w:w="2296" w:type="dxa"/>
            <w:tcBorders>
              <w:top w:val="nil"/>
              <w:left w:val="single" w:sz="8" w:space="0" w:color="auto"/>
              <w:bottom w:val="single" w:sz="8" w:space="0" w:color="auto"/>
              <w:right w:val="nil"/>
            </w:tcBorders>
            <w:vAlign w:val="center"/>
            <w:hideMark/>
          </w:tcPr>
          <w:p w14:paraId="3629CDC5"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192.168.2.2</w:t>
            </w:r>
          </w:p>
        </w:tc>
        <w:tc>
          <w:tcPr>
            <w:tcW w:w="2807" w:type="dxa"/>
            <w:tcBorders>
              <w:top w:val="nil"/>
              <w:left w:val="single" w:sz="8" w:space="0" w:color="auto"/>
              <w:bottom w:val="single" w:sz="8" w:space="0" w:color="auto"/>
              <w:right w:val="nil"/>
            </w:tcBorders>
            <w:vAlign w:val="center"/>
            <w:hideMark/>
          </w:tcPr>
          <w:p w14:paraId="7CC7DDCC"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10.144.144.144</w:t>
            </w:r>
          </w:p>
        </w:tc>
        <w:tc>
          <w:tcPr>
            <w:tcW w:w="3116" w:type="dxa"/>
            <w:tcBorders>
              <w:top w:val="nil"/>
              <w:left w:val="single" w:sz="8" w:space="0" w:color="auto"/>
              <w:bottom w:val="single" w:sz="8" w:space="0" w:color="auto"/>
              <w:right w:val="single" w:sz="8" w:space="0" w:color="auto"/>
            </w:tcBorders>
            <w:vAlign w:val="center"/>
            <w:hideMark/>
          </w:tcPr>
          <w:p w14:paraId="1A94D625" w14:textId="77777777" w:rsidR="00721E9E" w:rsidRPr="00C501AB" w:rsidRDefault="00721E9E" w:rsidP="0038350B">
            <w:pPr>
              <w:spacing w:after="0" w:line="240" w:lineRule="auto"/>
              <w:ind w:firstLine="0"/>
              <w:jc w:val="left"/>
              <w:rPr>
                <w:color w:val="000000"/>
                <w:sz w:val="20"/>
                <w:szCs w:val="20"/>
              </w:rPr>
            </w:pPr>
            <w:r w:rsidRPr="00C501AB">
              <w:rPr>
                <w:color w:val="000000"/>
                <w:sz w:val="20"/>
                <w:szCs w:val="20"/>
              </w:rPr>
              <w:t>SSH</w:t>
            </w:r>
          </w:p>
        </w:tc>
        <w:tc>
          <w:tcPr>
            <w:tcW w:w="222" w:type="dxa"/>
            <w:vAlign w:val="center"/>
            <w:hideMark/>
          </w:tcPr>
          <w:p w14:paraId="5AE806CE" w14:textId="77777777" w:rsidR="00721E9E" w:rsidRPr="00C501AB" w:rsidRDefault="00721E9E" w:rsidP="0038350B">
            <w:pPr>
              <w:spacing w:after="0" w:line="240" w:lineRule="auto"/>
              <w:ind w:firstLine="0"/>
              <w:jc w:val="left"/>
              <w:rPr>
                <w:sz w:val="20"/>
                <w:szCs w:val="20"/>
              </w:rPr>
            </w:pPr>
          </w:p>
        </w:tc>
      </w:tr>
    </w:tbl>
    <w:p w14:paraId="225739F5" w14:textId="77777777" w:rsidR="00721E9E" w:rsidRDefault="00721E9E" w:rsidP="00721E9E">
      <w:pPr>
        <w:spacing w:after="0" w:line="240" w:lineRule="auto"/>
        <w:jc w:val="left"/>
      </w:pPr>
      <w:r>
        <w:t>* – поля, обязательные к заполнению</w:t>
      </w:r>
    </w:p>
    <w:p w14:paraId="07571EF5" w14:textId="77777777" w:rsidR="00721E9E" w:rsidRPr="00C501AB" w:rsidRDefault="00721E9E" w:rsidP="00721E9E">
      <w:pPr>
        <w:spacing w:after="0" w:line="240" w:lineRule="auto"/>
        <w:jc w:val="left"/>
        <w:rPr>
          <w:sz w:val="20"/>
          <w:szCs w:val="20"/>
        </w:rPr>
      </w:pPr>
      <w:r>
        <w:t xml:space="preserve">** – в данном поле следует конкретно определить к какому из указанных протоколов будет осуществляться взаимодействие </w:t>
      </w:r>
    </w:p>
    <w:p w14:paraId="344B6443" w14:textId="77777777" w:rsidR="00721E9E" w:rsidRDefault="00721E9E" w:rsidP="00721E9E">
      <w:pPr>
        <w:sectPr w:rsidR="00721E9E" w:rsidSect="0038350B">
          <w:pgSz w:w="16838" w:h="11906" w:orient="landscape"/>
          <w:pgMar w:top="1701" w:right="1812" w:bottom="567" w:left="1134" w:header="709" w:footer="709" w:gutter="0"/>
          <w:cols w:space="708"/>
          <w:docGrid w:linePitch="360"/>
        </w:sectPr>
      </w:pPr>
    </w:p>
    <w:p w14:paraId="4B522E37" w14:textId="77777777" w:rsidR="00721E9E" w:rsidRPr="00844882" w:rsidRDefault="00721E9E" w:rsidP="004977E6">
      <w:pPr>
        <w:pStyle w:val="affffffffa"/>
        <w:numPr>
          <w:ilvl w:val="0"/>
          <w:numId w:val="23"/>
        </w:numPr>
        <w:tabs>
          <w:tab w:val="left" w:pos="426"/>
        </w:tabs>
        <w:ind w:left="0" w:firstLine="0"/>
        <w:rPr>
          <w:rFonts w:ascii="Times New Roman" w:hAnsi="Times New Roman" w:cs="Times New Roman"/>
          <w:b/>
          <w:sz w:val="24"/>
          <w:szCs w:val="24"/>
        </w:rPr>
      </w:pPr>
      <w:r w:rsidRPr="00844882">
        <w:rPr>
          <w:rFonts w:ascii="Times New Roman" w:hAnsi="Times New Roman" w:cs="Times New Roman"/>
          <w:b/>
          <w:sz w:val="24"/>
          <w:szCs w:val="24"/>
        </w:rPr>
        <w:t>Декларация о соответствии требованиям о защите информации</w:t>
      </w:r>
    </w:p>
    <w:p w14:paraId="2AC3BF96" w14:textId="5BA05ABF" w:rsidR="00721E9E" w:rsidRPr="00844882" w:rsidRDefault="00721E9E" w:rsidP="00721E9E">
      <w:pPr>
        <w:spacing w:after="0" w:line="240" w:lineRule="auto"/>
        <w:ind w:firstLine="567"/>
      </w:pPr>
      <w:r w:rsidRPr="00844882">
        <w:rPr>
          <w:u w:val="single"/>
        </w:rPr>
        <w:t>(Указать наименование организации)</w:t>
      </w:r>
      <w:r w:rsidRPr="00844882">
        <w:t xml:space="preserve"> (краткое наименование - _______) в лице ____________ действующего на основании ________ принимает необходимые организационные и технические меры по защите информации, обрабатываемой </w:t>
      </w:r>
      <w:r w:rsidRPr="00844882">
        <w:br/>
        <w:t xml:space="preserve">на автоматизированных рабочих местах (далее – АРМ) пользователей информационных систем, соответствующие требованиям приказа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применительно </w:t>
      </w:r>
      <w:r w:rsidR="00A111F1">
        <w:t xml:space="preserve">к персональным </w:t>
      </w:r>
      <w:r w:rsidR="00A111F1" w:rsidRPr="00865843">
        <w:t>данным</w:t>
      </w:r>
      <w:r w:rsidRPr="00865843">
        <w:t xml:space="preserve"> при их обработке </w:t>
      </w:r>
      <w:r w:rsidR="00865843" w:rsidRPr="00865843">
        <w:br/>
      </w:r>
      <w:r w:rsidRPr="00865843">
        <w:t xml:space="preserve">в информационной системе персональных данных, </w:t>
      </w:r>
      <w:r w:rsidR="00865843" w:rsidRPr="00865843">
        <w:rPr>
          <w:rFonts w:eastAsia="ヒラギノ角ゴ Pro W3"/>
        </w:rPr>
        <w:t xml:space="preserve">приказа ФСТЭК России </w:t>
      </w:r>
      <w:r w:rsidR="00865843" w:rsidRPr="00865843">
        <w:rPr>
          <w:rFonts w:eastAsia="ヒラギノ角ゴ Pro W3"/>
        </w:rPr>
        <w:br/>
        <w:t xml:space="preserve">от 11.04.2025 № 117 </w:t>
      </w:r>
      <w:r w:rsidR="00865843" w:rsidRPr="00865843">
        <w:rPr>
          <w:rFonts w:ascii="Times New Roman CYR" w:eastAsia="Times New Roman CYR" w:hAnsi="Times New Roman CYR"/>
        </w:rPr>
        <w:t xml:space="preserve">«Об утверждении требований о защите информации, содержащейся </w:t>
      </w:r>
      <w:r w:rsidR="00865843" w:rsidRPr="00865843">
        <w:rPr>
          <w:rFonts w:ascii="Times New Roman CYR" w:eastAsia="Times New Roman CYR" w:hAnsi="Times New Roman CYR"/>
        </w:rPr>
        <w:br/>
        <w:t>в государственных информационных системах, иных информационных системах государственных органов, государственных унитарных предприятий»,</w:t>
      </w:r>
      <w:r w:rsidRPr="00865843">
        <w:t xml:space="preserve"> применительно </w:t>
      </w:r>
      <w:r w:rsidR="00865843">
        <w:br/>
      </w:r>
      <w:r w:rsidR="00A111F1" w:rsidRPr="00865843">
        <w:t xml:space="preserve">к </w:t>
      </w:r>
      <w:r w:rsidRPr="00865843">
        <w:t>требованиям инструкции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Федерального агентства правительственной связи и информации</w:t>
      </w:r>
      <w:r w:rsidRPr="00844882">
        <w:t xml:space="preserve"> при Президенте Российской Федерации от 13.06.2001 №152 </w:t>
      </w:r>
      <w:r w:rsidR="00865843">
        <w:br/>
      </w:r>
      <w:r w:rsidRPr="00844882">
        <w:t xml:space="preserve">«Об утверждении Инструкции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а также Федерального закона от 27.07.2006 № 152-ФЗ </w:t>
      </w:r>
      <w:r w:rsidR="00865843">
        <w:br/>
      </w:r>
      <w:r w:rsidRPr="00844882">
        <w:t>«О персональных данных»</w:t>
      </w:r>
    </w:p>
    <w:p w14:paraId="32999B89" w14:textId="77777777" w:rsidR="00721E9E" w:rsidRPr="00844882" w:rsidRDefault="00721E9E" w:rsidP="00721E9E">
      <w:pPr>
        <w:spacing w:after="0" w:line="240" w:lineRule="auto"/>
        <w:ind w:firstLine="567"/>
      </w:pPr>
      <w:r w:rsidRPr="00844882">
        <w:t xml:space="preserve">На АРМ пользователя информационными ресурсами </w:t>
      </w:r>
      <w:r w:rsidRPr="00844882">
        <w:rPr>
          <w:i/>
          <w:color w:val="000000"/>
          <w:u w:val="single"/>
        </w:rPr>
        <w:t>укажите информационную систему</w:t>
      </w:r>
      <w:r w:rsidRPr="00844882">
        <w:t xml:space="preserve"> установлены и настроены следующие сертифицированные по требованиям безопасности информации средства защиты информации:</w:t>
      </w:r>
    </w:p>
    <w:tbl>
      <w:tblPr>
        <w:tblStyle w:val="afffff0"/>
        <w:tblW w:w="9493" w:type="dxa"/>
        <w:tblLook w:val="04A0" w:firstRow="1" w:lastRow="0" w:firstColumn="1" w:lastColumn="0" w:noHBand="0" w:noVBand="1"/>
      </w:tblPr>
      <w:tblGrid>
        <w:gridCol w:w="904"/>
        <w:gridCol w:w="1785"/>
        <w:gridCol w:w="2126"/>
        <w:gridCol w:w="2268"/>
        <w:gridCol w:w="2410"/>
      </w:tblGrid>
      <w:tr w:rsidR="00721E9E" w:rsidRPr="00844882" w14:paraId="1DE1863F" w14:textId="77777777" w:rsidTr="0038350B">
        <w:tc>
          <w:tcPr>
            <w:tcW w:w="904" w:type="dxa"/>
            <w:vAlign w:val="center"/>
          </w:tcPr>
          <w:p w14:paraId="49F09988" w14:textId="77777777" w:rsidR="00721E9E" w:rsidRPr="00844882" w:rsidRDefault="00721E9E" w:rsidP="0038350B">
            <w:pPr>
              <w:spacing w:after="0" w:line="240" w:lineRule="auto"/>
              <w:ind w:firstLine="34"/>
              <w:jc w:val="center"/>
              <w:rPr>
                <w:rFonts w:ascii="Times New Roman" w:hAnsi="Times New Roman"/>
              </w:rPr>
            </w:pPr>
            <w:r w:rsidRPr="00844882">
              <w:rPr>
                <w:rFonts w:ascii="Times New Roman" w:hAnsi="Times New Roman"/>
              </w:rPr>
              <w:t>№ п/п</w:t>
            </w:r>
          </w:p>
        </w:tc>
        <w:tc>
          <w:tcPr>
            <w:tcW w:w="1785" w:type="dxa"/>
            <w:vAlign w:val="center"/>
          </w:tcPr>
          <w:p w14:paraId="2E3ECA2D" w14:textId="77777777" w:rsidR="00721E9E" w:rsidRPr="00844882" w:rsidRDefault="00721E9E" w:rsidP="0038350B">
            <w:pPr>
              <w:spacing w:after="0" w:line="240" w:lineRule="auto"/>
              <w:ind w:firstLine="34"/>
              <w:jc w:val="center"/>
              <w:rPr>
                <w:rFonts w:ascii="Times New Roman" w:hAnsi="Times New Roman"/>
              </w:rPr>
            </w:pPr>
            <w:r w:rsidRPr="00844882">
              <w:rPr>
                <w:rFonts w:ascii="Times New Roman" w:hAnsi="Times New Roman"/>
              </w:rPr>
              <w:t>Тип средства защиты информации</w:t>
            </w:r>
          </w:p>
        </w:tc>
        <w:tc>
          <w:tcPr>
            <w:tcW w:w="2126" w:type="dxa"/>
            <w:vAlign w:val="center"/>
          </w:tcPr>
          <w:p w14:paraId="39DEFD09" w14:textId="77777777" w:rsidR="00721E9E" w:rsidRPr="00844882" w:rsidRDefault="00721E9E" w:rsidP="0038350B">
            <w:pPr>
              <w:spacing w:after="0" w:line="240" w:lineRule="auto"/>
              <w:ind w:firstLine="34"/>
              <w:jc w:val="center"/>
              <w:rPr>
                <w:rFonts w:ascii="Times New Roman" w:hAnsi="Times New Roman"/>
              </w:rPr>
            </w:pPr>
            <w:r w:rsidRPr="00844882">
              <w:rPr>
                <w:rFonts w:ascii="Times New Roman" w:hAnsi="Times New Roman"/>
              </w:rPr>
              <w:t>Наименование средства защиты информации</w:t>
            </w:r>
          </w:p>
        </w:tc>
        <w:tc>
          <w:tcPr>
            <w:tcW w:w="2268" w:type="dxa"/>
            <w:vAlign w:val="center"/>
          </w:tcPr>
          <w:p w14:paraId="3A9E1032" w14:textId="77777777" w:rsidR="00721E9E" w:rsidRPr="00844882" w:rsidRDefault="00721E9E" w:rsidP="0038350B">
            <w:pPr>
              <w:spacing w:after="0" w:line="240" w:lineRule="auto"/>
              <w:ind w:firstLine="34"/>
              <w:jc w:val="center"/>
              <w:rPr>
                <w:rFonts w:ascii="Times New Roman" w:hAnsi="Times New Roman"/>
              </w:rPr>
            </w:pPr>
            <w:r w:rsidRPr="00844882">
              <w:rPr>
                <w:rFonts w:ascii="Times New Roman" w:hAnsi="Times New Roman"/>
              </w:rPr>
              <w:t>Производитель средства защиты информации</w:t>
            </w:r>
          </w:p>
        </w:tc>
        <w:tc>
          <w:tcPr>
            <w:tcW w:w="2410" w:type="dxa"/>
            <w:vAlign w:val="center"/>
          </w:tcPr>
          <w:p w14:paraId="5CE02468" w14:textId="77777777" w:rsidR="00721E9E" w:rsidRPr="00844882" w:rsidRDefault="00721E9E" w:rsidP="0038350B">
            <w:pPr>
              <w:spacing w:after="0" w:line="240" w:lineRule="auto"/>
              <w:ind w:firstLine="34"/>
              <w:jc w:val="center"/>
              <w:rPr>
                <w:rFonts w:ascii="Times New Roman" w:hAnsi="Times New Roman"/>
              </w:rPr>
            </w:pPr>
            <w:r w:rsidRPr="00844882">
              <w:rPr>
                <w:rFonts w:ascii="Times New Roman" w:hAnsi="Times New Roman"/>
              </w:rPr>
              <w:t>Сертификат соответствия</w:t>
            </w:r>
          </w:p>
        </w:tc>
      </w:tr>
      <w:tr w:rsidR="00721E9E" w:rsidRPr="00844882" w14:paraId="3B4117EC" w14:textId="77777777" w:rsidTr="0038350B">
        <w:tc>
          <w:tcPr>
            <w:tcW w:w="904" w:type="dxa"/>
          </w:tcPr>
          <w:p w14:paraId="6FE7D7E8" w14:textId="77777777" w:rsidR="00721E9E" w:rsidRPr="00844882" w:rsidRDefault="00721E9E" w:rsidP="0038350B">
            <w:pPr>
              <w:spacing w:after="0" w:line="240" w:lineRule="auto"/>
              <w:ind w:firstLine="34"/>
              <w:jc w:val="center"/>
              <w:rPr>
                <w:rFonts w:ascii="Times New Roman" w:hAnsi="Times New Roman"/>
              </w:rPr>
            </w:pPr>
            <w:r w:rsidRPr="00844882">
              <w:rPr>
                <w:rFonts w:ascii="Times New Roman" w:hAnsi="Times New Roman"/>
              </w:rPr>
              <w:t>1</w:t>
            </w:r>
          </w:p>
        </w:tc>
        <w:tc>
          <w:tcPr>
            <w:tcW w:w="1785" w:type="dxa"/>
          </w:tcPr>
          <w:p w14:paraId="2C52C1E3" w14:textId="77777777" w:rsidR="00721E9E" w:rsidRPr="00844882" w:rsidRDefault="00721E9E" w:rsidP="0038350B">
            <w:pPr>
              <w:spacing w:after="0" w:line="240" w:lineRule="auto"/>
              <w:ind w:firstLine="34"/>
              <w:jc w:val="center"/>
              <w:rPr>
                <w:rFonts w:ascii="Times New Roman" w:hAnsi="Times New Roman"/>
              </w:rPr>
            </w:pPr>
            <w:r w:rsidRPr="00844882">
              <w:rPr>
                <w:rFonts w:ascii="Times New Roman" w:hAnsi="Times New Roman"/>
              </w:rPr>
              <w:t>2</w:t>
            </w:r>
          </w:p>
        </w:tc>
        <w:tc>
          <w:tcPr>
            <w:tcW w:w="2126" w:type="dxa"/>
          </w:tcPr>
          <w:p w14:paraId="7DE4FCCD" w14:textId="77777777" w:rsidR="00721E9E" w:rsidRPr="00844882" w:rsidRDefault="00721E9E" w:rsidP="0038350B">
            <w:pPr>
              <w:spacing w:after="0" w:line="240" w:lineRule="auto"/>
              <w:ind w:firstLine="34"/>
              <w:jc w:val="center"/>
              <w:rPr>
                <w:rFonts w:ascii="Times New Roman" w:hAnsi="Times New Roman"/>
              </w:rPr>
            </w:pPr>
            <w:r w:rsidRPr="00844882">
              <w:rPr>
                <w:rFonts w:ascii="Times New Roman" w:hAnsi="Times New Roman"/>
              </w:rPr>
              <w:t>3</w:t>
            </w:r>
          </w:p>
        </w:tc>
        <w:tc>
          <w:tcPr>
            <w:tcW w:w="2268" w:type="dxa"/>
          </w:tcPr>
          <w:p w14:paraId="54C32E6C" w14:textId="77777777" w:rsidR="00721E9E" w:rsidRPr="00844882" w:rsidRDefault="00721E9E" w:rsidP="0038350B">
            <w:pPr>
              <w:spacing w:after="0" w:line="240" w:lineRule="auto"/>
              <w:ind w:firstLine="34"/>
              <w:jc w:val="center"/>
              <w:rPr>
                <w:rFonts w:ascii="Times New Roman" w:hAnsi="Times New Roman"/>
              </w:rPr>
            </w:pPr>
            <w:r w:rsidRPr="00844882">
              <w:rPr>
                <w:rFonts w:ascii="Times New Roman" w:hAnsi="Times New Roman"/>
              </w:rPr>
              <w:t>4</w:t>
            </w:r>
          </w:p>
        </w:tc>
        <w:tc>
          <w:tcPr>
            <w:tcW w:w="2410" w:type="dxa"/>
          </w:tcPr>
          <w:p w14:paraId="5ED8B914" w14:textId="77777777" w:rsidR="00721E9E" w:rsidRPr="00844882" w:rsidRDefault="00721E9E" w:rsidP="0038350B">
            <w:pPr>
              <w:spacing w:after="0" w:line="240" w:lineRule="auto"/>
              <w:ind w:firstLine="34"/>
              <w:jc w:val="center"/>
              <w:rPr>
                <w:rFonts w:ascii="Times New Roman" w:hAnsi="Times New Roman"/>
              </w:rPr>
            </w:pPr>
            <w:r w:rsidRPr="00844882">
              <w:rPr>
                <w:rFonts w:ascii="Times New Roman" w:hAnsi="Times New Roman"/>
              </w:rPr>
              <w:t>5</w:t>
            </w:r>
          </w:p>
        </w:tc>
      </w:tr>
      <w:tr w:rsidR="00721E9E" w:rsidRPr="00844882" w14:paraId="2448AD1E" w14:textId="77777777" w:rsidTr="0038350B">
        <w:tc>
          <w:tcPr>
            <w:tcW w:w="904" w:type="dxa"/>
          </w:tcPr>
          <w:p w14:paraId="4B3F828A" w14:textId="77777777" w:rsidR="00721E9E" w:rsidRPr="00844882" w:rsidRDefault="00721E9E" w:rsidP="0038350B">
            <w:pPr>
              <w:spacing w:after="0" w:line="240" w:lineRule="auto"/>
              <w:ind w:firstLine="0"/>
              <w:jc w:val="center"/>
              <w:rPr>
                <w:rFonts w:ascii="Times New Roman" w:hAnsi="Times New Roman"/>
              </w:rPr>
            </w:pPr>
          </w:p>
        </w:tc>
        <w:tc>
          <w:tcPr>
            <w:tcW w:w="1785" w:type="dxa"/>
          </w:tcPr>
          <w:p w14:paraId="5E7FBEC0" w14:textId="77777777" w:rsidR="00721E9E" w:rsidRPr="00844882" w:rsidRDefault="00721E9E" w:rsidP="0038350B">
            <w:pPr>
              <w:spacing w:after="0" w:line="240" w:lineRule="auto"/>
              <w:ind w:firstLine="0"/>
              <w:jc w:val="center"/>
              <w:rPr>
                <w:rFonts w:ascii="Times New Roman" w:hAnsi="Times New Roman"/>
              </w:rPr>
            </w:pPr>
          </w:p>
        </w:tc>
        <w:tc>
          <w:tcPr>
            <w:tcW w:w="2126" w:type="dxa"/>
          </w:tcPr>
          <w:p w14:paraId="65C5A4B0" w14:textId="77777777" w:rsidR="00721E9E" w:rsidRPr="00844882" w:rsidRDefault="00721E9E" w:rsidP="0038350B">
            <w:pPr>
              <w:spacing w:after="0" w:line="240" w:lineRule="auto"/>
              <w:ind w:firstLine="0"/>
              <w:jc w:val="center"/>
              <w:rPr>
                <w:rFonts w:ascii="Times New Roman" w:hAnsi="Times New Roman"/>
              </w:rPr>
            </w:pPr>
          </w:p>
        </w:tc>
        <w:tc>
          <w:tcPr>
            <w:tcW w:w="2268" w:type="dxa"/>
          </w:tcPr>
          <w:p w14:paraId="6A4BE514" w14:textId="77777777" w:rsidR="00721E9E" w:rsidRPr="00844882" w:rsidRDefault="00721E9E" w:rsidP="0038350B">
            <w:pPr>
              <w:spacing w:after="0" w:line="240" w:lineRule="auto"/>
              <w:ind w:firstLine="0"/>
              <w:jc w:val="center"/>
              <w:rPr>
                <w:rFonts w:ascii="Times New Roman" w:hAnsi="Times New Roman"/>
              </w:rPr>
            </w:pPr>
          </w:p>
        </w:tc>
        <w:tc>
          <w:tcPr>
            <w:tcW w:w="2410" w:type="dxa"/>
          </w:tcPr>
          <w:p w14:paraId="7CA014BE" w14:textId="77777777" w:rsidR="00721E9E" w:rsidRPr="00844882" w:rsidRDefault="00721E9E" w:rsidP="0038350B">
            <w:pPr>
              <w:spacing w:after="0" w:line="240" w:lineRule="auto"/>
              <w:ind w:firstLine="0"/>
              <w:jc w:val="center"/>
              <w:rPr>
                <w:rFonts w:ascii="Times New Roman" w:hAnsi="Times New Roman"/>
              </w:rPr>
            </w:pPr>
          </w:p>
        </w:tc>
      </w:tr>
      <w:tr w:rsidR="00721E9E" w:rsidRPr="00844882" w14:paraId="796141B3" w14:textId="77777777" w:rsidTr="0038350B">
        <w:tc>
          <w:tcPr>
            <w:tcW w:w="904" w:type="dxa"/>
          </w:tcPr>
          <w:p w14:paraId="1326278D" w14:textId="77777777" w:rsidR="00721E9E" w:rsidRPr="00844882" w:rsidRDefault="00721E9E" w:rsidP="0038350B">
            <w:pPr>
              <w:spacing w:after="0" w:line="240" w:lineRule="auto"/>
              <w:ind w:firstLine="0"/>
              <w:jc w:val="center"/>
              <w:rPr>
                <w:rFonts w:ascii="Times New Roman" w:hAnsi="Times New Roman"/>
              </w:rPr>
            </w:pPr>
          </w:p>
        </w:tc>
        <w:tc>
          <w:tcPr>
            <w:tcW w:w="1785" w:type="dxa"/>
          </w:tcPr>
          <w:p w14:paraId="39C802EC" w14:textId="77777777" w:rsidR="00721E9E" w:rsidRPr="00844882" w:rsidRDefault="00721E9E" w:rsidP="0038350B">
            <w:pPr>
              <w:spacing w:after="0" w:line="240" w:lineRule="auto"/>
              <w:ind w:firstLine="0"/>
              <w:jc w:val="center"/>
              <w:rPr>
                <w:rFonts w:ascii="Times New Roman" w:hAnsi="Times New Roman"/>
              </w:rPr>
            </w:pPr>
          </w:p>
        </w:tc>
        <w:tc>
          <w:tcPr>
            <w:tcW w:w="2126" w:type="dxa"/>
          </w:tcPr>
          <w:p w14:paraId="4924E223" w14:textId="77777777" w:rsidR="00721E9E" w:rsidRPr="00844882" w:rsidRDefault="00721E9E" w:rsidP="0038350B">
            <w:pPr>
              <w:spacing w:after="0" w:line="240" w:lineRule="auto"/>
              <w:ind w:firstLine="0"/>
              <w:jc w:val="center"/>
              <w:rPr>
                <w:rFonts w:ascii="Times New Roman" w:hAnsi="Times New Roman"/>
              </w:rPr>
            </w:pPr>
          </w:p>
        </w:tc>
        <w:tc>
          <w:tcPr>
            <w:tcW w:w="2268" w:type="dxa"/>
          </w:tcPr>
          <w:p w14:paraId="270440B8" w14:textId="77777777" w:rsidR="00721E9E" w:rsidRPr="00844882" w:rsidRDefault="00721E9E" w:rsidP="0038350B">
            <w:pPr>
              <w:spacing w:after="0" w:line="240" w:lineRule="auto"/>
              <w:ind w:firstLine="0"/>
              <w:jc w:val="center"/>
              <w:rPr>
                <w:rFonts w:ascii="Times New Roman" w:hAnsi="Times New Roman"/>
              </w:rPr>
            </w:pPr>
          </w:p>
        </w:tc>
        <w:tc>
          <w:tcPr>
            <w:tcW w:w="2410" w:type="dxa"/>
          </w:tcPr>
          <w:p w14:paraId="69338AD0" w14:textId="77777777" w:rsidR="00721E9E" w:rsidRPr="00844882" w:rsidRDefault="00721E9E" w:rsidP="0038350B">
            <w:pPr>
              <w:spacing w:after="0" w:line="240" w:lineRule="auto"/>
              <w:ind w:firstLine="0"/>
              <w:jc w:val="center"/>
              <w:rPr>
                <w:rFonts w:ascii="Times New Roman" w:hAnsi="Times New Roman"/>
              </w:rPr>
            </w:pPr>
          </w:p>
        </w:tc>
      </w:tr>
      <w:tr w:rsidR="00721E9E" w:rsidRPr="00844882" w14:paraId="4AEDBEC2" w14:textId="77777777" w:rsidTr="0038350B">
        <w:tc>
          <w:tcPr>
            <w:tcW w:w="904" w:type="dxa"/>
          </w:tcPr>
          <w:p w14:paraId="23225EB3" w14:textId="77777777" w:rsidR="00721E9E" w:rsidRPr="00844882" w:rsidRDefault="00721E9E" w:rsidP="0038350B">
            <w:pPr>
              <w:spacing w:after="0" w:line="240" w:lineRule="auto"/>
              <w:ind w:firstLine="0"/>
              <w:jc w:val="center"/>
              <w:rPr>
                <w:rFonts w:ascii="Times New Roman" w:hAnsi="Times New Roman"/>
              </w:rPr>
            </w:pPr>
          </w:p>
        </w:tc>
        <w:tc>
          <w:tcPr>
            <w:tcW w:w="1785" w:type="dxa"/>
          </w:tcPr>
          <w:p w14:paraId="7897B771" w14:textId="77777777" w:rsidR="00721E9E" w:rsidRPr="00844882" w:rsidRDefault="00721E9E" w:rsidP="0038350B">
            <w:pPr>
              <w:spacing w:after="0" w:line="240" w:lineRule="auto"/>
              <w:ind w:firstLine="0"/>
              <w:jc w:val="center"/>
              <w:rPr>
                <w:rFonts w:ascii="Times New Roman" w:hAnsi="Times New Roman"/>
              </w:rPr>
            </w:pPr>
          </w:p>
        </w:tc>
        <w:tc>
          <w:tcPr>
            <w:tcW w:w="2126" w:type="dxa"/>
          </w:tcPr>
          <w:p w14:paraId="6F654FA7" w14:textId="77777777" w:rsidR="00721E9E" w:rsidRPr="00844882" w:rsidRDefault="00721E9E" w:rsidP="0038350B">
            <w:pPr>
              <w:spacing w:after="0" w:line="240" w:lineRule="auto"/>
              <w:ind w:firstLine="0"/>
              <w:jc w:val="center"/>
              <w:rPr>
                <w:rFonts w:ascii="Times New Roman" w:hAnsi="Times New Roman"/>
              </w:rPr>
            </w:pPr>
          </w:p>
        </w:tc>
        <w:tc>
          <w:tcPr>
            <w:tcW w:w="2268" w:type="dxa"/>
          </w:tcPr>
          <w:p w14:paraId="1CAD9F33" w14:textId="77777777" w:rsidR="00721E9E" w:rsidRPr="00844882" w:rsidRDefault="00721E9E" w:rsidP="0038350B">
            <w:pPr>
              <w:spacing w:after="0" w:line="240" w:lineRule="auto"/>
              <w:ind w:firstLine="0"/>
              <w:jc w:val="center"/>
              <w:rPr>
                <w:rFonts w:ascii="Times New Roman" w:hAnsi="Times New Roman"/>
              </w:rPr>
            </w:pPr>
          </w:p>
        </w:tc>
        <w:tc>
          <w:tcPr>
            <w:tcW w:w="2410" w:type="dxa"/>
          </w:tcPr>
          <w:p w14:paraId="4BC11FCC" w14:textId="77777777" w:rsidR="00721E9E" w:rsidRPr="00844882" w:rsidRDefault="00721E9E" w:rsidP="0038350B">
            <w:pPr>
              <w:spacing w:after="0" w:line="240" w:lineRule="auto"/>
              <w:ind w:firstLine="0"/>
              <w:jc w:val="center"/>
              <w:rPr>
                <w:rFonts w:ascii="Times New Roman" w:hAnsi="Times New Roman"/>
              </w:rPr>
            </w:pPr>
          </w:p>
        </w:tc>
      </w:tr>
      <w:tr w:rsidR="00721E9E" w:rsidRPr="00844882" w14:paraId="1587EE92" w14:textId="77777777" w:rsidTr="0038350B">
        <w:tc>
          <w:tcPr>
            <w:tcW w:w="904" w:type="dxa"/>
          </w:tcPr>
          <w:p w14:paraId="1DBBF6AA" w14:textId="77777777" w:rsidR="00721E9E" w:rsidRPr="00844882" w:rsidRDefault="00721E9E" w:rsidP="0038350B">
            <w:pPr>
              <w:spacing w:after="0" w:line="240" w:lineRule="auto"/>
              <w:ind w:firstLine="0"/>
              <w:jc w:val="center"/>
              <w:rPr>
                <w:rFonts w:ascii="Times New Roman" w:hAnsi="Times New Roman"/>
              </w:rPr>
            </w:pPr>
          </w:p>
        </w:tc>
        <w:tc>
          <w:tcPr>
            <w:tcW w:w="1785" w:type="dxa"/>
          </w:tcPr>
          <w:p w14:paraId="4EF29799" w14:textId="77777777" w:rsidR="00721E9E" w:rsidRPr="00844882" w:rsidRDefault="00721E9E" w:rsidP="0038350B">
            <w:pPr>
              <w:spacing w:after="0" w:line="240" w:lineRule="auto"/>
              <w:ind w:firstLine="0"/>
              <w:jc w:val="center"/>
              <w:rPr>
                <w:rFonts w:ascii="Times New Roman" w:hAnsi="Times New Roman"/>
              </w:rPr>
            </w:pPr>
          </w:p>
        </w:tc>
        <w:tc>
          <w:tcPr>
            <w:tcW w:w="2126" w:type="dxa"/>
          </w:tcPr>
          <w:p w14:paraId="4BAE9921" w14:textId="77777777" w:rsidR="00721E9E" w:rsidRPr="00844882" w:rsidRDefault="00721E9E" w:rsidP="0038350B">
            <w:pPr>
              <w:spacing w:after="0" w:line="240" w:lineRule="auto"/>
              <w:ind w:firstLine="0"/>
              <w:jc w:val="center"/>
              <w:rPr>
                <w:rFonts w:ascii="Times New Roman" w:hAnsi="Times New Roman"/>
              </w:rPr>
            </w:pPr>
          </w:p>
        </w:tc>
        <w:tc>
          <w:tcPr>
            <w:tcW w:w="2268" w:type="dxa"/>
          </w:tcPr>
          <w:p w14:paraId="04356AF2" w14:textId="77777777" w:rsidR="00721E9E" w:rsidRPr="00844882" w:rsidRDefault="00721E9E" w:rsidP="0038350B">
            <w:pPr>
              <w:spacing w:after="0" w:line="240" w:lineRule="auto"/>
              <w:ind w:firstLine="0"/>
              <w:jc w:val="center"/>
              <w:rPr>
                <w:rFonts w:ascii="Times New Roman" w:hAnsi="Times New Roman"/>
              </w:rPr>
            </w:pPr>
          </w:p>
        </w:tc>
        <w:tc>
          <w:tcPr>
            <w:tcW w:w="2410" w:type="dxa"/>
          </w:tcPr>
          <w:p w14:paraId="1054853B" w14:textId="77777777" w:rsidR="00721E9E" w:rsidRPr="00844882" w:rsidRDefault="00721E9E" w:rsidP="0038350B">
            <w:pPr>
              <w:spacing w:after="0" w:line="240" w:lineRule="auto"/>
              <w:ind w:firstLine="0"/>
              <w:jc w:val="center"/>
              <w:rPr>
                <w:rFonts w:ascii="Times New Roman" w:hAnsi="Times New Roman"/>
              </w:rPr>
            </w:pPr>
          </w:p>
        </w:tc>
      </w:tr>
      <w:tr w:rsidR="00721E9E" w:rsidRPr="00844882" w14:paraId="3A47225A" w14:textId="77777777" w:rsidTr="0038350B">
        <w:tc>
          <w:tcPr>
            <w:tcW w:w="904" w:type="dxa"/>
          </w:tcPr>
          <w:p w14:paraId="1AD80B1E" w14:textId="77777777" w:rsidR="00721E9E" w:rsidRPr="00844882" w:rsidRDefault="00721E9E" w:rsidP="0038350B">
            <w:pPr>
              <w:spacing w:after="0" w:line="240" w:lineRule="auto"/>
              <w:ind w:firstLine="0"/>
              <w:jc w:val="center"/>
              <w:rPr>
                <w:rFonts w:ascii="Times New Roman" w:hAnsi="Times New Roman"/>
              </w:rPr>
            </w:pPr>
          </w:p>
        </w:tc>
        <w:tc>
          <w:tcPr>
            <w:tcW w:w="1785" w:type="dxa"/>
          </w:tcPr>
          <w:p w14:paraId="6D2F3A97" w14:textId="77777777" w:rsidR="00721E9E" w:rsidRPr="00844882" w:rsidRDefault="00721E9E" w:rsidP="0038350B">
            <w:pPr>
              <w:spacing w:after="0" w:line="240" w:lineRule="auto"/>
              <w:ind w:firstLine="0"/>
              <w:jc w:val="center"/>
              <w:rPr>
                <w:rFonts w:ascii="Times New Roman" w:hAnsi="Times New Roman"/>
              </w:rPr>
            </w:pPr>
          </w:p>
        </w:tc>
        <w:tc>
          <w:tcPr>
            <w:tcW w:w="2126" w:type="dxa"/>
          </w:tcPr>
          <w:p w14:paraId="47E791A4" w14:textId="77777777" w:rsidR="00721E9E" w:rsidRPr="00844882" w:rsidRDefault="00721E9E" w:rsidP="0038350B">
            <w:pPr>
              <w:spacing w:after="0" w:line="240" w:lineRule="auto"/>
              <w:ind w:firstLine="0"/>
              <w:jc w:val="center"/>
              <w:rPr>
                <w:rFonts w:ascii="Times New Roman" w:hAnsi="Times New Roman"/>
              </w:rPr>
            </w:pPr>
          </w:p>
        </w:tc>
        <w:tc>
          <w:tcPr>
            <w:tcW w:w="2268" w:type="dxa"/>
          </w:tcPr>
          <w:p w14:paraId="19CB11E1" w14:textId="77777777" w:rsidR="00721E9E" w:rsidRPr="00844882" w:rsidRDefault="00721E9E" w:rsidP="0038350B">
            <w:pPr>
              <w:spacing w:after="0" w:line="240" w:lineRule="auto"/>
              <w:ind w:firstLine="0"/>
              <w:jc w:val="center"/>
              <w:rPr>
                <w:rFonts w:ascii="Times New Roman" w:hAnsi="Times New Roman"/>
              </w:rPr>
            </w:pPr>
          </w:p>
        </w:tc>
        <w:tc>
          <w:tcPr>
            <w:tcW w:w="2410" w:type="dxa"/>
          </w:tcPr>
          <w:p w14:paraId="1E799B4A" w14:textId="77777777" w:rsidR="00721E9E" w:rsidRPr="00844882" w:rsidRDefault="00721E9E" w:rsidP="0038350B">
            <w:pPr>
              <w:spacing w:after="0" w:line="240" w:lineRule="auto"/>
              <w:ind w:firstLine="0"/>
              <w:jc w:val="center"/>
              <w:rPr>
                <w:rFonts w:ascii="Times New Roman" w:hAnsi="Times New Roman"/>
              </w:rPr>
            </w:pPr>
          </w:p>
        </w:tc>
      </w:tr>
      <w:tr w:rsidR="00721E9E" w:rsidRPr="00844882" w14:paraId="4FE554C4" w14:textId="77777777" w:rsidTr="0038350B">
        <w:tc>
          <w:tcPr>
            <w:tcW w:w="904" w:type="dxa"/>
          </w:tcPr>
          <w:p w14:paraId="55FDA093" w14:textId="77777777" w:rsidR="00721E9E" w:rsidRPr="00844882" w:rsidRDefault="00721E9E" w:rsidP="0038350B">
            <w:pPr>
              <w:spacing w:after="0" w:line="240" w:lineRule="auto"/>
              <w:ind w:firstLine="0"/>
              <w:jc w:val="center"/>
              <w:rPr>
                <w:rFonts w:ascii="Times New Roman" w:hAnsi="Times New Roman"/>
              </w:rPr>
            </w:pPr>
          </w:p>
        </w:tc>
        <w:tc>
          <w:tcPr>
            <w:tcW w:w="1785" w:type="dxa"/>
          </w:tcPr>
          <w:p w14:paraId="7E0604FC" w14:textId="77777777" w:rsidR="00721E9E" w:rsidRPr="00844882" w:rsidRDefault="00721E9E" w:rsidP="0038350B">
            <w:pPr>
              <w:spacing w:after="0" w:line="240" w:lineRule="auto"/>
              <w:ind w:firstLine="0"/>
              <w:jc w:val="center"/>
              <w:rPr>
                <w:rFonts w:ascii="Times New Roman" w:hAnsi="Times New Roman"/>
              </w:rPr>
            </w:pPr>
          </w:p>
        </w:tc>
        <w:tc>
          <w:tcPr>
            <w:tcW w:w="2126" w:type="dxa"/>
          </w:tcPr>
          <w:p w14:paraId="47FA32BB" w14:textId="77777777" w:rsidR="00721E9E" w:rsidRPr="00844882" w:rsidRDefault="00721E9E" w:rsidP="0038350B">
            <w:pPr>
              <w:spacing w:after="0" w:line="240" w:lineRule="auto"/>
              <w:ind w:firstLine="0"/>
              <w:jc w:val="center"/>
              <w:rPr>
                <w:rFonts w:ascii="Times New Roman" w:hAnsi="Times New Roman"/>
              </w:rPr>
            </w:pPr>
          </w:p>
        </w:tc>
        <w:tc>
          <w:tcPr>
            <w:tcW w:w="2268" w:type="dxa"/>
          </w:tcPr>
          <w:p w14:paraId="6478FB16" w14:textId="77777777" w:rsidR="00721E9E" w:rsidRPr="00844882" w:rsidRDefault="00721E9E" w:rsidP="0038350B">
            <w:pPr>
              <w:spacing w:after="0" w:line="240" w:lineRule="auto"/>
              <w:ind w:firstLine="0"/>
              <w:jc w:val="center"/>
              <w:rPr>
                <w:rFonts w:ascii="Times New Roman" w:hAnsi="Times New Roman"/>
              </w:rPr>
            </w:pPr>
          </w:p>
        </w:tc>
        <w:tc>
          <w:tcPr>
            <w:tcW w:w="2410" w:type="dxa"/>
          </w:tcPr>
          <w:p w14:paraId="10455BF4" w14:textId="77777777" w:rsidR="00721E9E" w:rsidRPr="00844882" w:rsidRDefault="00721E9E" w:rsidP="0038350B">
            <w:pPr>
              <w:spacing w:after="0" w:line="240" w:lineRule="auto"/>
              <w:ind w:firstLine="0"/>
              <w:jc w:val="center"/>
              <w:rPr>
                <w:rFonts w:ascii="Times New Roman" w:hAnsi="Times New Roman"/>
              </w:rPr>
            </w:pPr>
          </w:p>
        </w:tc>
      </w:tr>
    </w:tbl>
    <w:p w14:paraId="2BF1B4BA" w14:textId="77777777" w:rsidR="00721E9E" w:rsidRPr="00844882" w:rsidRDefault="00721E9E" w:rsidP="00721E9E">
      <w:pPr>
        <w:spacing w:after="0" w:line="240" w:lineRule="auto"/>
        <w:ind w:firstLine="567"/>
      </w:pPr>
    </w:p>
    <w:p w14:paraId="72AF0F05" w14:textId="77777777" w:rsidR="00721E9E" w:rsidRPr="00844882" w:rsidRDefault="00721E9E" w:rsidP="00721E9E">
      <w:pPr>
        <w:spacing w:after="0" w:line="240" w:lineRule="auto"/>
        <w:ind w:firstLine="567"/>
      </w:pPr>
    </w:p>
    <w:p w14:paraId="40E02FA6" w14:textId="77777777" w:rsidR="00721E9E" w:rsidRPr="00844882" w:rsidRDefault="00721E9E" w:rsidP="00721E9E">
      <w:pPr>
        <w:spacing w:after="0" w:line="240" w:lineRule="auto"/>
        <w:ind w:firstLine="567"/>
      </w:pPr>
      <w:r w:rsidRPr="00844882">
        <w:t xml:space="preserve">Должность </w:t>
      </w:r>
      <w:r w:rsidRPr="00844882">
        <w:tab/>
      </w:r>
      <w:r w:rsidRPr="00844882">
        <w:tab/>
      </w:r>
      <w:r w:rsidRPr="00844882">
        <w:tab/>
      </w:r>
      <w:r w:rsidRPr="00844882">
        <w:tab/>
      </w:r>
      <w:r w:rsidRPr="00844882">
        <w:tab/>
      </w:r>
      <w:r>
        <w:t xml:space="preserve">___________________________ </w:t>
      </w:r>
      <w:r w:rsidRPr="00844882">
        <w:t xml:space="preserve">(подпись) </w:t>
      </w:r>
      <w:r>
        <w:t>_______________________</w:t>
      </w:r>
      <w:r w:rsidRPr="00844882">
        <w:tab/>
      </w:r>
      <w:r w:rsidRPr="00844882">
        <w:tab/>
      </w:r>
      <w:r w:rsidRPr="00844882">
        <w:tab/>
      </w:r>
      <w:r w:rsidRPr="00844882">
        <w:tab/>
      </w:r>
      <w:r w:rsidRPr="00844882">
        <w:tab/>
        <w:t>ФИО</w:t>
      </w:r>
    </w:p>
    <w:p w14:paraId="7390BE74" w14:textId="77777777" w:rsidR="00721E9E" w:rsidRPr="00844882" w:rsidRDefault="00721E9E" w:rsidP="00721E9E">
      <w:pPr>
        <w:spacing w:after="0" w:line="240" w:lineRule="auto"/>
        <w:ind w:firstLine="567"/>
      </w:pPr>
    </w:p>
    <w:p w14:paraId="12E76F77" w14:textId="77777777" w:rsidR="00721E9E" w:rsidRPr="00844882" w:rsidRDefault="00721E9E" w:rsidP="00721E9E">
      <w:pPr>
        <w:spacing w:after="0" w:line="240" w:lineRule="auto"/>
        <w:ind w:firstLine="567"/>
      </w:pPr>
    </w:p>
    <w:p w14:paraId="53ABDD81" w14:textId="77777777" w:rsidR="00721E9E" w:rsidRPr="00844882" w:rsidRDefault="00721E9E" w:rsidP="00721E9E">
      <w:pPr>
        <w:spacing w:after="0" w:line="240" w:lineRule="auto"/>
        <w:ind w:firstLine="567"/>
      </w:pPr>
    </w:p>
    <w:p w14:paraId="035D7D53" w14:textId="77777777" w:rsidR="00721E9E" w:rsidRPr="00844882" w:rsidRDefault="00721E9E" w:rsidP="00721E9E">
      <w:pPr>
        <w:spacing w:after="0" w:line="240" w:lineRule="auto"/>
        <w:ind w:firstLine="567"/>
      </w:pPr>
    </w:p>
    <w:p w14:paraId="349D9C5D" w14:textId="77777777" w:rsidR="00721E9E" w:rsidRDefault="00721E9E" w:rsidP="00721E9E"/>
    <w:p w14:paraId="1D847301" w14:textId="77777777" w:rsidR="00721E9E" w:rsidRDefault="00721E9E" w:rsidP="00721E9E">
      <w:r>
        <w:br w:type="page"/>
      </w:r>
    </w:p>
    <w:p w14:paraId="5FFF7852" w14:textId="4544E2AD" w:rsidR="00C37A0E" w:rsidRPr="00E36A25" w:rsidRDefault="00C37A0E" w:rsidP="0000457A">
      <w:pPr>
        <w:pStyle w:val="18"/>
        <w:ind w:left="0"/>
        <w:rPr>
          <w:rFonts w:ascii="Times New Roman" w:hAnsi="Times New Roman"/>
          <w:b/>
        </w:rPr>
      </w:pPr>
      <w:r w:rsidRPr="00E36A25">
        <w:rPr>
          <w:rFonts w:ascii="Times New Roman" w:hAnsi="Times New Roman" w:hint="eastAsia"/>
          <w:b/>
        </w:rPr>
        <w:t>Справка</w:t>
      </w:r>
      <w:r w:rsidRPr="00E36A25">
        <w:rPr>
          <w:rFonts w:ascii="Times New Roman" w:hAnsi="Times New Roman"/>
          <w:b/>
        </w:rPr>
        <w:t xml:space="preserve"> о программах для ЭВМ/базах данных по результатам создания/развития Системы</w:t>
      </w:r>
    </w:p>
    <w:p w14:paraId="31E7FE30" w14:textId="77777777" w:rsidR="00C37A0E" w:rsidRPr="001179C6" w:rsidRDefault="00C37A0E" w:rsidP="00C37A0E">
      <w:pPr>
        <w:spacing w:after="0"/>
        <w:jc w:val="center"/>
        <w:rPr>
          <w:b/>
        </w:rPr>
      </w:pPr>
      <w:r w:rsidRPr="001179C6">
        <w:rPr>
          <w:b/>
        </w:rPr>
        <w:t>СПРАВКА</w:t>
      </w:r>
    </w:p>
    <w:p w14:paraId="2C0F3EC5" w14:textId="77777777" w:rsidR="00C37A0E" w:rsidRPr="001179C6" w:rsidRDefault="00C37A0E" w:rsidP="00C37A0E">
      <w:pPr>
        <w:spacing w:after="0"/>
        <w:jc w:val="center"/>
      </w:pPr>
      <w:r w:rsidRPr="001179C6">
        <w:rPr>
          <w:b/>
        </w:rPr>
        <w:t>о программах для ЭВМ/базах данных по результатам создания/развития Системы</w:t>
      </w:r>
    </w:p>
    <w:p w14:paraId="5FE7E268" w14:textId="77777777" w:rsidR="00C37A0E" w:rsidRPr="001179C6" w:rsidRDefault="00C37A0E" w:rsidP="009A597D">
      <w:pPr>
        <w:pStyle w:val="18"/>
        <w:numPr>
          <w:ilvl w:val="0"/>
          <w:numId w:val="0"/>
        </w:numPr>
        <w:spacing w:after="0"/>
        <w:jc w:val="right"/>
        <w:outlineLvl w:val="9"/>
        <w:rPr>
          <w:rFonts w:ascii="Times New Roman" w:hAnsi="Times New Roman"/>
          <w:szCs w:val="24"/>
        </w:rPr>
      </w:pPr>
      <w:r w:rsidRPr="001179C6">
        <w:rPr>
          <w:rFonts w:ascii="Times New Roman" w:hAnsi="Times New Roman"/>
          <w:szCs w:val="24"/>
        </w:rPr>
        <w:t>Таблица 1</w:t>
      </w:r>
    </w:p>
    <w:tbl>
      <w:tblPr>
        <w:tblStyle w:val="afffff0"/>
        <w:tblW w:w="0" w:type="auto"/>
        <w:tblInd w:w="-714" w:type="dxa"/>
        <w:tblLook w:val="04A0" w:firstRow="1" w:lastRow="0" w:firstColumn="1" w:lastColumn="0" w:noHBand="0" w:noVBand="1"/>
      </w:tblPr>
      <w:tblGrid>
        <w:gridCol w:w="567"/>
        <w:gridCol w:w="2561"/>
        <w:gridCol w:w="2543"/>
        <w:gridCol w:w="1728"/>
        <w:gridCol w:w="1638"/>
        <w:gridCol w:w="1305"/>
      </w:tblGrid>
      <w:tr w:rsidR="00C37A0E" w:rsidRPr="001179C6" w14:paraId="51D1C9D8" w14:textId="77777777" w:rsidTr="0000457A">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5DE59DA0" w14:textId="77777777" w:rsidR="00C37A0E" w:rsidRPr="001179C6" w:rsidRDefault="00C37A0E" w:rsidP="009A597D">
            <w:pPr>
              <w:spacing w:after="0" w:line="240" w:lineRule="auto"/>
              <w:ind w:firstLine="0"/>
              <w:jc w:val="center"/>
              <w:rPr>
                <w:rFonts w:ascii="Times New Roman" w:hAnsi="Times New Roman"/>
                <w:b/>
                <w:sz w:val="20"/>
                <w:szCs w:val="20"/>
              </w:rPr>
            </w:pPr>
            <w:r w:rsidRPr="001179C6">
              <w:rPr>
                <w:rFonts w:ascii="Times New Roman" w:hAnsi="Times New Roman"/>
                <w:b/>
                <w:sz w:val="20"/>
                <w:szCs w:val="20"/>
              </w:rPr>
              <w:t>№ п/п</w:t>
            </w:r>
          </w:p>
        </w:tc>
        <w:tc>
          <w:tcPr>
            <w:tcW w:w="6832" w:type="dxa"/>
            <w:gridSpan w:val="3"/>
            <w:tcBorders>
              <w:top w:val="single" w:sz="4" w:space="0" w:color="auto"/>
              <w:left w:val="single" w:sz="4" w:space="0" w:color="auto"/>
              <w:bottom w:val="single" w:sz="4" w:space="0" w:color="auto"/>
              <w:right w:val="single" w:sz="4" w:space="0" w:color="auto"/>
            </w:tcBorders>
            <w:hideMark/>
          </w:tcPr>
          <w:p w14:paraId="4CDCE7E7" w14:textId="77777777" w:rsidR="00C37A0E" w:rsidRPr="001179C6" w:rsidRDefault="00C37A0E" w:rsidP="009A597D">
            <w:pPr>
              <w:spacing w:after="0" w:line="240" w:lineRule="auto"/>
              <w:ind w:firstLine="0"/>
              <w:jc w:val="center"/>
              <w:rPr>
                <w:rFonts w:ascii="Times New Roman" w:hAnsi="Times New Roman"/>
                <w:b/>
                <w:sz w:val="20"/>
                <w:szCs w:val="20"/>
              </w:rPr>
            </w:pPr>
            <w:r w:rsidRPr="001179C6">
              <w:rPr>
                <w:rFonts w:ascii="Times New Roman" w:hAnsi="Times New Roman"/>
                <w:b/>
                <w:sz w:val="20"/>
                <w:szCs w:val="20"/>
              </w:rPr>
              <w:t>Созданная/модифицированная программа для ЭВМ, база данных</w:t>
            </w:r>
          </w:p>
        </w:tc>
        <w:tc>
          <w:tcPr>
            <w:tcW w:w="0" w:type="auto"/>
            <w:gridSpan w:val="2"/>
            <w:tcBorders>
              <w:top w:val="single" w:sz="4" w:space="0" w:color="auto"/>
              <w:left w:val="single" w:sz="4" w:space="0" w:color="auto"/>
              <w:bottom w:val="single" w:sz="4" w:space="0" w:color="auto"/>
              <w:right w:val="single" w:sz="4" w:space="0" w:color="auto"/>
            </w:tcBorders>
            <w:hideMark/>
          </w:tcPr>
          <w:p w14:paraId="51B96E85" w14:textId="77777777" w:rsidR="00C37A0E" w:rsidRPr="001179C6" w:rsidRDefault="00C37A0E" w:rsidP="009A597D">
            <w:pPr>
              <w:spacing w:after="0" w:line="240" w:lineRule="auto"/>
              <w:ind w:firstLine="0"/>
              <w:jc w:val="center"/>
              <w:rPr>
                <w:rFonts w:ascii="Times New Roman" w:hAnsi="Times New Roman"/>
                <w:b/>
                <w:sz w:val="20"/>
                <w:szCs w:val="20"/>
              </w:rPr>
            </w:pPr>
            <w:r w:rsidRPr="001179C6">
              <w:rPr>
                <w:rFonts w:ascii="Times New Roman" w:hAnsi="Times New Roman"/>
                <w:b/>
                <w:sz w:val="20"/>
                <w:szCs w:val="20"/>
              </w:rPr>
              <w:t>Исходная программа для ЭВМ, база данных</w:t>
            </w:r>
          </w:p>
        </w:tc>
      </w:tr>
      <w:tr w:rsidR="00C37A0E" w:rsidRPr="001179C6" w14:paraId="0A0435EF" w14:textId="77777777" w:rsidTr="0000457A">
        <w:tc>
          <w:tcPr>
            <w:tcW w:w="567" w:type="dxa"/>
            <w:vMerge/>
            <w:tcBorders>
              <w:top w:val="single" w:sz="4" w:space="0" w:color="auto"/>
              <w:left w:val="single" w:sz="4" w:space="0" w:color="auto"/>
              <w:bottom w:val="single" w:sz="4" w:space="0" w:color="auto"/>
              <w:right w:val="single" w:sz="4" w:space="0" w:color="auto"/>
            </w:tcBorders>
            <w:vAlign w:val="center"/>
            <w:hideMark/>
          </w:tcPr>
          <w:p w14:paraId="78394206" w14:textId="77777777" w:rsidR="00C37A0E" w:rsidRPr="001179C6" w:rsidRDefault="00C37A0E" w:rsidP="009A597D">
            <w:pPr>
              <w:spacing w:after="0" w:line="240" w:lineRule="auto"/>
              <w:ind w:firstLine="0"/>
              <w:rPr>
                <w:rFonts w:ascii="Times New Roman" w:hAnsi="Times New Roman"/>
                <w:b/>
                <w:sz w:val="20"/>
                <w:szCs w:val="20"/>
                <w:lang w:eastAsia="en-US"/>
              </w:rPr>
            </w:pPr>
          </w:p>
        </w:tc>
        <w:tc>
          <w:tcPr>
            <w:tcW w:w="2561" w:type="dxa"/>
            <w:tcBorders>
              <w:top w:val="single" w:sz="4" w:space="0" w:color="auto"/>
              <w:left w:val="single" w:sz="4" w:space="0" w:color="auto"/>
              <w:bottom w:val="single" w:sz="4" w:space="0" w:color="auto"/>
              <w:right w:val="single" w:sz="4" w:space="0" w:color="auto"/>
            </w:tcBorders>
            <w:vAlign w:val="center"/>
            <w:hideMark/>
          </w:tcPr>
          <w:p w14:paraId="47A6E939" w14:textId="77777777" w:rsidR="00C37A0E" w:rsidRPr="001179C6" w:rsidRDefault="00C37A0E" w:rsidP="009A597D">
            <w:pPr>
              <w:spacing w:after="0" w:line="240" w:lineRule="auto"/>
              <w:ind w:firstLine="0"/>
              <w:jc w:val="center"/>
              <w:rPr>
                <w:rFonts w:ascii="Times New Roman" w:hAnsi="Times New Roman"/>
                <w:b/>
                <w:sz w:val="20"/>
                <w:szCs w:val="20"/>
                <w:vertAlign w:val="superscript"/>
              </w:rPr>
            </w:pPr>
            <w:r w:rsidRPr="001179C6">
              <w:rPr>
                <w:rFonts w:ascii="Times New Roman" w:hAnsi="Times New Roman"/>
                <w:b/>
                <w:sz w:val="20"/>
                <w:szCs w:val="20"/>
              </w:rPr>
              <w:t>Наименование программного комплекса, программного компонента, базы данных</w:t>
            </w:r>
            <w:r w:rsidRPr="001179C6">
              <w:rPr>
                <w:rStyle w:val="affff9"/>
                <w:rFonts w:ascii="Times New Roman" w:hAnsi="Times New Roman"/>
                <w:b/>
                <w:sz w:val="20"/>
                <w:szCs w:val="20"/>
              </w:rPr>
              <w:footnoteReference w:id="76"/>
            </w:r>
            <w:r w:rsidRPr="001179C6">
              <w:rPr>
                <w:rFonts w:ascii="Times New Roman" w:hAnsi="Times New Roman"/>
                <w:b/>
                <w:sz w:val="20"/>
                <w:szCs w:val="20"/>
              </w:rPr>
              <w:t xml:space="preserve"> (с указанием версионности)</w:t>
            </w:r>
            <w:r w:rsidRPr="001179C6">
              <w:rPr>
                <w:rFonts w:ascii="Times New Roman" w:hAnsi="Times New Roman"/>
                <w:b/>
                <w:sz w:val="20"/>
                <w:szCs w:val="20"/>
                <w:vertAlign w:val="superscript"/>
              </w:rPr>
              <w:t>*</w:t>
            </w:r>
          </w:p>
        </w:tc>
        <w:tc>
          <w:tcPr>
            <w:tcW w:w="2543" w:type="dxa"/>
            <w:tcBorders>
              <w:top w:val="single" w:sz="4" w:space="0" w:color="auto"/>
              <w:left w:val="single" w:sz="4" w:space="0" w:color="auto"/>
              <w:bottom w:val="single" w:sz="4" w:space="0" w:color="auto"/>
              <w:right w:val="single" w:sz="4" w:space="0" w:color="auto"/>
            </w:tcBorders>
            <w:vAlign w:val="center"/>
            <w:hideMark/>
          </w:tcPr>
          <w:p w14:paraId="694E1216" w14:textId="77777777" w:rsidR="00C37A0E" w:rsidRPr="001179C6" w:rsidRDefault="00C37A0E" w:rsidP="009A597D">
            <w:pPr>
              <w:spacing w:after="0" w:line="240" w:lineRule="auto"/>
              <w:ind w:firstLine="0"/>
              <w:jc w:val="center"/>
              <w:rPr>
                <w:rFonts w:ascii="Times New Roman" w:hAnsi="Times New Roman"/>
                <w:b/>
                <w:sz w:val="20"/>
                <w:szCs w:val="20"/>
              </w:rPr>
            </w:pPr>
            <w:r w:rsidRPr="001179C6">
              <w:rPr>
                <w:rFonts w:ascii="Times New Roman" w:hAnsi="Times New Roman"/>
                <w:b/>
                <w:sz w:val="20"/>
                <w:szCs w:val="20"/>
              </w:rPr>
              <w:t>Действие (создание/модификация)</w:t>
            </w:r>
          </w:p>
        </w:tc>
        <w:tc>
          <w:tcPr>
            <w:tcW w:w="1728" w:type="dxa"/>
            <w:tcBorders>
              <w:top w:val="single" w:sz="4" w:space="0" w:color="auto"/>
              <w:left w:val="single" w:sz="4" w:space="0" w:color="auto"/>
              <w:bottom w:val="single" w:sz="4" w:space="0" w:color="auto"/>
              <w:right w:val="single" w:sz="4" w:space="0" w:color="auto"/>
            </w:tcBorders>
            <w:vAlign w:val="center"/>
            <w:hideMark/>
          </w:tcPr>
          <w:p w14:paraId="7318C2C9" w14:textId="77777777" w:rsidR="00C37A0E" w:rsidRPr="001179C6" w:rsidRDefault="00C37A0E" w:rsidP="009A597D">
            <w:pPr>
              <w:spacing w:after="0" w:line="240" w:lineRule="auto"/>
              <w:ind w:firstLine="0"/>
              <w:jc w:val="center"/>
              <w:rPr>
                <w:rFonts w:ascii="Times New Roman" w:hAnsi="Times New Roman"/>
                <w:b/>
                <w:sz w:val="20"/>
                <w:szCs w:val="20"/>
              </w:rPr>
            </w:pPr>
            <w:r w:rsidRPr="001179C6">
              <w:rPr>
                <w:rFonts w:ascii="Times New Roman" w:hAnsi="Times New Roman"/>
                <w:b/>
                <w:sz w:val="20"/>
                <w:szCs w:val="20"/>
              </w:rPr>
              <w:t>Количество строк исходного кода</w:t>
            </w:r>
          </w:p>
        </w:tc>
        <w:tc>
          <w:tcPr>
            <w:tcW w:w="0" w:type="auto"/>
            <w:tcBorders>
              <w:top w:val="single" w:sz="4" w:space="0" w:color="auto"/>
              <w:left w:val="single" w:sz="4" w:space="0" w:color="auto"/>
              <w:bottom w:val="single" w:sz="4" w:space="0" w:color="auto"/>
              <w:right w:val="single" w:sz="4" w:space="0" w:color="auto"/>
            </w:tcBorders>
            <w:vAlign w:val="center"/>
            <w:hideMark/>
          </w:tcPr>
          <w:p w14:paraId="17F58F56" w14:textId="77777777" w:rsidR="00C37A0E" w:rsidRPr="001179C6" w:rsidRDefault="00C37A0E" w:rsidP="009A597D">
            <w:pPr>
              <w:spacing w:after="0" w:line="240" w:lineRule="auto"/>
              <w:ind w:firstLine="0"/>
              <w:jc w:val="center"/>
              <w:rPr>
                <w:rFonts w:ascii="Times New Roman" w:hAnsi="Times New Roman"/>
                <w:b/>
                <w:sz w:val="20"/>
                <w:szCs w:val="20"/>
              </w:rPr>
            </w:pPr>
            <w:r w:rsidRPr="001179C6">
              <w:rPr>
                <w:rFonts w:ascii="Times New Roman" w:hAnsi="Times New Roman"/>
                <w:b/>
                <w:sz w:val="20"/>
                <w:szCs w:val="20"/>
              </w:rPr>
              <w:t>Наименование программного комплекса, программного компонента, базы данных</w:t>
            </w:r>
            <w:r w:rsidRPr="001179C6">
              <w:rPr>
                <w:rStyle w:val="affff9"/>
                <w:rFonts w:ascii="Times New Roman" w:hAnsi="Times New Roman"/>
                <w:b/>
                <w:sz w:val="20"/>
                <w:szCs w:val="20"/>
              </w:rPr>
              <w:footnoteReference w:id="77"/>
            </w:r>
            <w:r w:rsidRPr="001179C6">
              <w:rPr>
                <w:rFonts w:ascii="Times New Roman" w:hAnsi="Times New Roman"/>
                <w:b/>
                <w:sz w:val="20"/>
                <w:szCs w:val="20"/>
              </w:rPr>
              <w:t xml:space="preserve"> (с указанием версионности)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2888286" w14:textId="77777777" w:rsidR="00C37A0E" w:rsidRPr="001179C6" w:rsidRDefault="00C37A0E" w:rsidP="009A597D">
            <w:pPr>
              <w:spacing w:after="0" w:line="240" w:lineRule="auto"/>
              <w:ind w:firstLine="0"/>
              <w:jc w:val="center"/>
              <w:rPr>
                <w:rFonts w:ascii="Times New Roman" w:hAnsi="Times New Roman"/>
                <w:b/>
                <w:sz w:val="20"/>
                <w:szCs w:val="20"/>
              </w:rPr>
            </w:pPr>
            <w:r w:rsidRPr="001179C6">
              <w:rPr>
                <w:rFonts w:ascii="Times New Roman" w:hAnsi="Times New Roman"/>
                <w:b/>
                <w:sz w:val="20"/>
                <w:szCs w:val="20"/>
              </w:rPr>
              <w:t>Количество строк исходного кода</w:t>
            </w:r>
          </w:p>
        </w:tc>
      </w:tr>
      <w:tr w:rsidR="00C37A0E" w:rsidRPr="001179C6" w14:paraId="003E748E" w14:textId="77777777" w:rsidTr="0000457A">
        <w:tc>
          <w:tcPr>
            <w:tcW w:w="567" w:type="dxa"/>
            <w:tcBorders>
              <w:top w:val="single" w:sz="4" w:space="0" w:color="auto"/>
              <w:left w:val="single" w:sz="4" w:space="0" w:color="auto"/>
              <w:bottom w:val="single" w:sz="4" w:space="0" w:color="auto"/>
              <w:right w:val="single" w:sz="4" w:space="0" w:color="auto"/>
            </w:tcBorders>
            <w:hideMark/>
          </w:tcPr>
          <w:p w14:paraId="5E95D0D6" w14:textId="77777777" w:rsidR="00C37A0E" w:rsidRPr="001179C6" w:rsidRDefault="00C37A0E" w:rsidP="009A597D">
            <w:pPr>
              <w:spacing w:after="0" w:line="240" w:lineRule="auto"/>
              <w:ind w:firstLine="0"/>
              <w:jc w:val="center"/>
              <w:rPr>
                <w:rFonts w:ascii="Times New Roman" w:hAnsi="Times New Roman"/>
                <w:b/>
                <w:sz w:val="20"/>
                <w:szCs w:val="20"/>
              </w:rPr>
            </w:pPr>
            <w:r w:rsidRPr="001179C6">
              <w:rPr>
                <w:rFonts w:ascii="Times New Roman" w:hAnsi="Times New Roman"/>
                <w:b/>
                <w:sz w:val="20"/>
                <w:szCs w:val="20"/>
              </w:rPr>
              <w:t>1</w:t>
            </w:r>
          </w:p>
        </w:tc>
        <w:tc>
          <w:tcPr>
            <w:tcW w:w="2561" w:type="dxa"/>
            <w:tcBorders>
              <w:top w:val="single" w:sz="4" w:space="0" w:color="auto"/>
              <w:left w:val="single" w:sz="4" w:space="0" w:color="auto"/>
              <w:bottom w:val="single" w:sz="4" w:space="0" w:color="auto"/>
              <w:right w:val="single" w:sz="4" w:space="0" w:color="auto"/>
            </w:tcBorders>
            <w:hideMark/>
          </w:tcPr>
          <w:p w14:paraId="347998BB" w14:textId="77777777" w:rsidR="00C37A0E" w:rsidRPr="001179C6" w:rsidRDefault="00C37A0E" w:rsidP="009A597D">
            <w:pPr>
              <w:spacing w:after="0" w:line="240" w:lineRule="auto"/>
              <w:ind w:firstLine="0"/>
              <w:jc w:val="center"/>
              <w:rPr>
                <w:rFonts w:ascii="Times New Roman" w:hAnsi="Times New Roman"/>
                <w:b/>
                <w:sz w:val="20"/>
                <w:szCs w:val="20"/>
              </w:rPr>
            </w:pPr>
            <w:r w:rsidRPr="001179C6">
              <w:rPr>
                <w:rFonts w:ascii="Times New Roman" w:hAnsi="Times New Roman"/>
                <w:b/>
                <w:sz w:val="20"/>
                <w:szCs w:val="20"/>
              </w:rPr>
              <w:t>2</w:t>
            </w:r>
          </w:p>
        </w:tc>
        <w:tc>
          <w:tcPr>
            <w:tcW w:w="2543" w:type="dxa"/>
            <w:tcBorders>
              <w:top w:val="single" w:sz="4" w:space="0" w:color="auto"/>
              <w:left w:val="single" w:sz="4" w:space="0" w:color="auto"/>
              <w:bottom w:val="single" w:sz="4" w:space="0" w:color="auto"/>
              <w:right w:val="single" w:sz="4" w:space="0" w:color="auto"/>
            </w:tcBorders>
            <w:hideMark/>
          </w:tcPr>
          <w:p w14:paraId="37E5027E" w14:textId="77777777" w:rsidR="00C37A0E" w:rsidRPr="001179C6" w:rsidRDefault="00C37A0E" w:rsidP="009A597D">
            <w:pPr>
              <w:spacing w:after="0" w:line="240" w:lineRule="auto"/>
              <w:ind w:firstLine="0"/>
              <w:jc w:val="center"/>
              <w:rPr>
                <w:rFonts w:ascii="Times New Roman" w:hAnsi="Times New Roman"/>
                <w:b/>
                <w:sz w:val="20"/>
                <w:szCs w:val="20"/>
              </w:rPr>
            </w:pPr>
            <w:r w:rsidRPr="001179C6">
              <w:rPr>
                <w:rFonts w:ascii="Times New Roman" w:hAnsi="Times New Roman"/>
                <w:b/>
                <w:sz w:val="20"/>
                <w:szCs w:val="20"/>
              </w:rPr>
              <w:t>3</w:t>
            </w:r>
          </w:p>
        </w:tc>
        <w:tc>
          <w:tcPr>
            <w:tcW w:w="1728" w:type="dxa"/>
            <w:tcBorders>
              <w:top w:val="single" w:sz="4" w:space="0" w:color="auto"/>
              <w:left w:val="single" w:sz="4" w:space="0" w:color="auto"/>
              <w:bottom w:val="single" w:sz="4" w:space="0" w:color="auto"/>
              <w:right w:val="single" w:sz="4" w:space="0" w:color="auto"/>
            </w:tcBorders>
            <w:hideMark/>
          </w:tcPr>
          <w:p w14:paraId="679D7D54" w14:textId="77777777" w:rsidR="00C37A0E" w:rsidRPr="001179C6" w:rsidRDefault="00C37A0E" w:rsidP="009A597D">
            <w:pPr>
              <w:spacing w:after="0" w:line="240" w:lineRule="auto"/>
              <w:ind w:firstLine="0"/>
              <w:jc w:val="center"/>
              <w:rPr>
                <w:rFonts w:ascii="Times New Roman" w:hAnsi="Times New Roman"/>
                <w:b/>
                <w:sz w:val="20"/>
                <w:szCs w:val="20"/>
              </w:rPr>
            </w:pPr>
            <w:r w:rsidRPr="001179C6">
              <w:rPr>
                <w:rFonts w:ascii="Times New Roman" w:hAnsi="Times New Roman"/>
                <w:b/>
                <w:sz w:val="20"/>
                <w:szCs w:val="20"/>
              </w:rPr>
              <w:t>4</w:t>
            </w:r>
          </w:p>
        </w:tc>
        <w:tc>
          <w:tcPr>
            <w:tcW w:w="0" w:type="auto"/>
            <w:tcBorders>
              <w:top w:val="single" w:sz="4" w:space="0" w:color="auto"/>
              <w:left w:val="single" w:sz="4" w:space="0" w:color="auto"/>
              <w:bottom w:val="single" w:sz="4" w:space="0" w:color="auto"/>
              <w:right w:val="single" w:sz="4" w:space="0" w:color="auto"/>
            </w:tcBorders>
            <w:hideMark/>
          </w:tcPr>
          <w:p w14:paraId="1FDDEC64" w14:textId="77777777" w:rsidR="00C37A0E" w:rsidRPr="001179C6" w:rsidRDefault="00C37A0E" w:rsidP="009A597D">
            <w:pPr>
              <w:spacing w:after="0" w:line="240" w:lineRule="auto"/>
              <w:ind w:firstLine="0"/>
              <w:jc w:val="center"/>
              <w:rPr>
                <w:rFonts w:ascii="Times New Roman" w:hAnsi="Times New Roman"/>
                <w:b/>
                <w:sz w:val="20"/>
                <w:szCs w:val="20"/>
              </w:rPr>
            </w:pPr>
            <w:r w:rsidRPr="001179C6">
              <w:rPr>
                <w:rFonts w:ascii="Times New Roman" w:hAnsi="Times New Roman"/>
                <w:b/>
                <w:sz w:val="20"/>
                <w:szCs w:val="20"/>
              </w:rPr>
              <w:t>5</w:t>
            </w:r>
          </w:p>
        </w:tc>
        <w:tc>
          <w:tcPr>
            <w:tcW w:w="0" w:type="auto"/>
            <w:tcBorders>
              <w:top w:val="single" w:sz="4" w:space="0" w:color="auto"/>
              <w:left w:val="single" w:sz="4" w:space="0" w:color="auto"/>
              <w:bottom w:val="single" w:sz="4" w:space="0" w:color="auto"/>
              <w:right w:val="single" w:sz="4" w:space="0" w:color="auto"/>
            </w:tcBorders>
            <w:hideMark/>
          </w:tcPr>
          <w:p w14:paraId="1FC268E2" w14:textId="77777777" w:rsidR="00C37A0E" w:rsidRPr="001179C6" w:rsidRDefault="00C37A0E" w:rsidP="009A597D">
            <w:pPr>
              <w:spacing w:after="0" w:line="240" w:lineRule="auto"/>
              <w:ind w:firstLine="0"/>
              <w:jc w:val="center"/>
              <w:rPr>
                <w:rFonts w:ascii="Times New Roman" w:hAnsi="Times New Roman"/>
                <w:b/>
                <w:sz w:val="20"/>
                <w:szCs w:val="20"/>
              </w:rPr>
            </w:pPr>
            <w:r w:rsidRPr="001179C6">
              <w:rPr>
                <w:rFonts w:ascii="Times New Roman" w:hAnsi="Times New Roman"/>
                <w:b/>
                <w:sz w:val="20"/>
                <w:szCs w:val="20"/>
              </w:rPr>
              <w:t>6</w:t>
            </w:r>
          </w:p>
        </w:tc>
      </w:tr>
      <w:tr w:rsidR="00C37A0E" w:rsidRPr="001179C6" w14:paraId="27FFBD15" w14:textId="77777777" w:rsidTr="0000457A">
        <w:tc>
          <w:tcPr>
            <w:tcW w:w="567" w:type="dxa"/>
            <w:tcBorders>
              <w:top w:val="single" w:sz="4" w:space="0" w:color="auto"/>
              <w:left w:val="single" w:sz="4" w:space="0" w:color="auto"/>
              <w:bottom w:val="single" w:sz="4" w:space="0" w:color="auto"/>
              <w:right w:val="single" w:sz="4" w:space="0" w:color="auto"/>
            </w:tcBorders>
          </w:tcPr>
          <w:p w14:paraId="770A25E1" w14:textId="77777777" w:rsidR="00C37A0E" w:rsidRPr="001179C6" w:rsidRDefault="00C37A0E" w:rsidP="009A597D">
            <w:pPr>
              <w:spacing w:after="0" w:line="240" w:lineRule="auto"/>
              <w:ind w:firstLine="0"/>
              <w:jc w:val="center"/>
              <w:rPr>
                <w:rFonts w:ascii="Times New Roman" w:hAnsi="Times New Roman"/>
                <w:b/>
                <w:sz w:val="20"/>
                <w:szCs w:val="20"/>
              </w:rPr>
            </w:pPr>
          </w:p>
        </w:tc>
        <w:tc>
          <w:tcPr>
            <w:tcW w:w="2561" w:type="dxa"/>
            <w:tcBorders>
              <w:top w:val="single" w:sz="4" w:space="0" w:color="auto"/>
              <w:left w:val="single" w:sz="4" w:space="0" w:color="auto"/>
              <w:bottom w:val="single" w:sz="4" w:space="0" w:color="auto"/>
              <w:right w:val="single" w:sz="4" w:space="0" w:color="auto"/>
            </w:tcBorders>
          </w:tcPr>
          <w:p w14:paraId="5B5C0EB7" w14:textId="77777777" w:rsidR="00C37A0E" w:rsidRPr="001179C6" w:rsidRDefault="00C37A0E" w:rsidP="009A597D">
            <w:pPr>
              <w:spacing w:after="0" w:line="240" w:lineRule="auto"/>
              <w:ind w:firstLine="0"/>
              <w:jc w:val="center"/>
              <w:rPr>
                <w:rFonts w:ascii="Times New Roman" w:hAnsi="Times New Roman"/>
                <w:b/>
                <w:sz w:val="20"/>
                <w:szCs w:val="20"/>
              </w:rPr>
            </w:pPr>
          </w:p>
        </w:tc>
        <w:tc>
          <w:tcPr>
            <w:tcW w:w="2543" w:type="dxa"/>
            <w:tcBorders>
              <w:top w:val="single" w:sz="4" w:space="0" w:color="auto"/>
              <w:left w:val="single" w:sz="4" w:space="0" w:color="auto"/>
              <w:bottom w:val="single" w:sz="4" w:space="0" w:color="auto"/>
              <w:right w:val="single" w:sz="4" w:space="0" w:color="auto"/>
            </w:tcBorders>
          </w:tcPr>
          <w:p w14:paraId="75AD72F2" w14:textId="77777777" w:rsidR="00C37A0E" w:rsidRPr="001179C6" w:rsidRDefault="00C37A0E" w:rsidP="009A597D">
            <w:pPr>
              <w:spacing w:after="0" w:line="240" w:lineRule="auto"/>
              <w:ind w:firstLine="0"/>
              <w:jc w:val="center"/>
              <w:rPr>
                <w:rFonts w:ascii="Times New Roman" w:hAnsi="Times New Roman"/>
                <w:b/>
                <w:sz w:val="20"/>
                <w:szCs w:val="20"/>
              </w:rPr>
            </w:pPr>
          </w:p>
        </w:tc>
        <w:tc>
          <w:tcPr>
            <w:tcW w:w="1728" w:type="dxa"/>
            <w:tcBorders>
              <w:top w:val="single" w:sz="4" w:space="0" w:color="auto"/>
              <w:left w:val="single" w:sz="4" w:space="0" w:color="auto"/>
              <w:bottom w:val="single" w:sz="4" w:space="0" w:color="auto"/>
              <w:right w:val="single" w:sz="4" w:space="0" w:color="auto"/>
            </w:tcBorders>
          </w:tcPr>
          <w:p w14:paraId="1A1FA068" w14:textId="77777777" w:rsidR="00C37A0E" w:rsidRPr="001179C6" w:rsidRDefault="00C37A0E" w:rsidP="009A597D">
            <w:pPr>
              <w:spacing w:after="0" w:line="240" w:lineRule="auto"/>
              <w:ind w:firstLine="0"/>
              <w:jc w:val="center"/>
              <w:rPr>
                <w:rFonts w:ascii="Times New Roman" w:hAnsi="Times New Roman"/>
                <w:b/>
                <w:sz w:val="20"/>
                <w:szCs w:val="20"/>
              </w:rPr>
            </w:pPr>
          </w:p>
        </w:tc>
        <w:tc>
          <w:tcPr>
            <w:tcW w:w="0" w:type="auto"/>
            <w:tcBorders>
              <w:top w:val="single" w:sz="4" w:space="0" w:color="auto"/>
              <w:left w:val="single" w:sz="4" w:space="0" w:color="auto"/>
              <w:bottom w:val="single" w:sz="4" w:space="0" w:color="auto"/>
              <w:right w:val="single" w:sz="4" w:space="0" w:color="auto"/>
            </w:tcBorders>
          </w:tcPr>
          <w:p w14:paraId="4A597E3D" w14:textId="77777777" w:rsidR="00C37A0E" w:rsidRPr="001179C6" w:rsidRDefault="00C37A0E" w:rsidP="009A597D">
            <w:pPr>
              <w:spacing w:after="0" w:line="240" w:lineRule="auto"/>
              <w:ind w:firstLine="0"/>
              <w:jc w:val="center"/>
              <w:rPr>
                <w:rFonts w:ascii="Times New Roman" w:hAnsi="Times New Roman"/>
                <w:b/>
                <w:sz w:val="20"/>
                <w:szCs w:val="20"/>
              </w:rPr>
            </w:pPr>
          </w:p>
        </w:tc>
        <w:tc>
          <w:tcPr>
            <w:tcW w:w="0" w:type="auto"/>
            <w:tcBorders>
              <w:top w:val="single" w:sz="4" w:space="0" w:color="auto"/>
              <w:left w:val="single" w:sz="4" w:space="0" w:color="auto"/>
              <w:bottom w:val="single" w:sz="4" w:space="0" w:color="auto"/>
              <w:right w:val="single" w:sz="4" w:space="0" w:color="auto"/>
            </w:tcBorders>
          </w:tcPr>
          <w:p w14:paraId="664CB66F" w14:textId="77777777" w:rsidR="00C37A0E" w:rsidRPr="001179C6" w:rsidRDefault="00C37A0E" w:rsidP="009A597D">
            <w:pPr>
              <w:spacing w:after="0" w:line="240" w:lineRule="auto"/>
              <w:ind w:firstLine="0"/>
              <w:jc w:val="center"/>
              <w:rPr>
                <w:rFonts w:ascii="Times New Roman" w:hAnsi="Times New Roman"/>
                <w:b/>
                <w:sz w:val="20"/>
                <w:szCs w:val="20"/>
              </w:rPr>
            </w:pPr>
          </w:p>
        </w:tc>
      </w:tr>
      <w:tr w:rsidR="00C37A0E" w:rsidRPr="001179C6" w14:paraId="74038F04" w14:textId="77777777" w:rsidTr="0000457A">
        <w:tc>
          <w:tcPr>
            <w:tcW w:w="567" w:type="dxa"/>
            <w:tcBorders>
              <w:top w:val="single" w:sz="4" w:space="0" w:color="auto"/>
              <w:left w:val="single" w:sz="4" w:space="0" w:color="auto"/>
              <w:bottom w:val="single" w:sz="4" w:space="0" w:color="auto"/>
              <w:right w:val="single" w:sz="4" w:space="0" w:color="auto"/>
            </w:tcBorders>
            <w:hideMark/>
          </w:tcPr>
          <w:p w14:paraId="190592AB" w14:textId="77777777" w:rsidR="00C37A0E" w:rsidRPr="001179C6" w:rsidRDefault="00C37A0E" w:rsidP="009A597D">
            <w:pPr>
              <w:spacing w:after="0" w:line="240" w:lineRule="auto"/>
              <w:ind w:firstLine="0"/>
              <w:jc w:val="center"/>
              <w:rPr>
                <w:rFonts w:ascii="Times New Roman" w:hAnsi="Times New Roman"/>
                <w:b/>
                <w:sz w:val="20"/>
                <w:szCs w:val="20"/>
              </w:rPr>
            </w:pPr>
            <w:r w:rsidRPr="001179C6">
              <w:rPr>
                <w:rFonts w:ascii="Times New Roman" w:hAnsi="Times New Roman"/>
                <w:b/>
                <w:sz w:val="20"/>
                <w:szCs w:val="20"/>
              </w:rPr>
              <w:t>1</w:t>
            </w:r>
          </w:p>
        </w:tc>
        <w:tc>
          <w:tcPr>
            <w:tcW w:w="2561" w:type="dxa"/>
            <w:tcBorders>
              <w:top w:val="single" w:sz="4" w:space="0" w:color="auto"/>
              <w:left w:val="single" w:sz="4" w:space="0" w:color="auto"/>
              <w:bottom w:val="single" w:sz="4" w:space="0" w:color="auto"/>
              <w:right w:val="single" w:sz="4" w:space="0" w:color="auto"/>
            </w:tcBorders>
          </w:tcPr>
          <w:p w14:paraId="05D85AE7" w14:textId="77777777" w:rsidR="00C37A0E" w:rsidRPr="001179C6" w:rsidRDefault="00C37A0E" w:rsidP="009A597D">
            <w:pPr>
              <w:spacing w:after="0" w:line="240" w:lineRule="auto"/>
              <w:ind w:firstLine="0"/>
              <w:jc w:val="center"/>
              <w:rPr>
                <w:rFonts w:ascii="Times New Roman" w:hAnsi="Times New Roman"/>
                <w:sz w:val="20"/>
                <w:szCs w:val="20"/>
              </w:rPr>
            </w:pPr>
          </w:p>
        </w:tc>
        <w:tc>
          <w:tcPr>
            <w:tcW w:w="2543" w:type="dxa"/>
            <w:tcBorders>
              <w:top w:val="single" w:sz="4" w:space="0" w:color="auto"/>
              <w:left w:val="single" w:sz="4" w:space="0" w:color="auto"/>
              <w:bottom w:val="single" w:sz="4" w:space="0" w:color="auto"/>
              <w:right w:val="single" w:sz="4" w:space="0" w:color="auto"/>
            </w:tcBorders>
          </w:tcPr>
          <w:p w14:paraId="58240CE9" w14:textId="77777777" w:rsidR="00C37A0E" w:rsidRPr="001179C6" w:rsidRDefault="00C37A0E" w:rsidP="009A597D">
            <w:pPr>
              <w:spacing w:after="0" w:line="240" w:lineRule="auto"/>
              <w:ind w:firstLine="0"/>
              <w:jc w:val="center"/>
              <w:rPr>
                <w:rFonts w:ascii="Times New Roman" w:hAnsi="Times New Roman"/>
                <w:sz w:val="20"/>
                <w:szCs w:val="20"/>
              </w:rPr>
            </w:pPr>
          </w:p>
        </w:tc>
        <w:tc>
          <w:tcPr>
            <w:tcW w:w="1728" w:type="dxa"/>
            <w:tcBorders>
              <w:top w:val="single" w:sz="4" w:space="0" w:color="auto"/>
              <w:left w:val="single" w:sz="4" w:space="0" w:color="auto"/>
              <w:bottom w:val="single" w:sz="4" w:space="0" w:color="auto"/>
              <w:right w:val="single" w:sz="4" w:space="0" w:color="auto"/>
            </w:tcBorders>
          </w:tcPr>
          <w:p w14:paraId="7A101AF0" w14:textId="77777777" w:rsidR="00C37A0E" w:rsidRPr="001179C6" w:rsidRDefault="00C37A0E" w:rsidP="009A597D">
            <w:pPr>
              <w:spacing w:after="0" w:line="240" w:lineRule="auto"/>
              <w:ind w:firstLine="0"/>
              <w:jc w:val="cente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14:paraId="56E6504A" w14:textId="77777777" w:rsidR="00C37A0E" w:rsidRPr="001179C6" w:rsidRDefault="00C37A0E" w:rsidP="009A597D">
            <w:pPr>
              <w:spacing w:after="0" w:line="240" w:lineRule="auto"/>
              <w:ind w:firstLine="0"/>
              <w:jc w:val="cente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14:paraId="5CA2FE53" w14:textId="77777777" w:rsidR="00C37A0E" w:rsidRPr="001179C6" w:rsidRDefault="00C37A0E" w:rsidP="009A597D">
            <w:pPr>
              <w:spacing w:after="0" w:line="240" w:lineRule="auto"/>
              <w:ind w:firstLine="0"/>
              <w:jc w:val="center"/>
              <w:rPr>
                <w:rFonts w:ascii="Times New Roman" w:hAnsi="Times New Roman"/>
                <w:sz w:val="20"/>
                <w:szCs w:val="20"/>
              </w:rPr>
            </w:pPr>
          </w:p>
        </w:tc>
      </w:tr>
      <w:tr w:rsidR="00C37A0E" w:rsidRPr="001179C6" w14:paraId="1D44DA26" w14:textId="77777777" w:rsidTr="0000457A">
        <w:tc>
          <w:tcPr>
            <w:tcW w:w="567" w:type="dxa"/>
            <w:tcBorders>
              <w:top w:val="single" w:sz="4" w:space="0" w:color="auto"/>
              <w:left w:val="single" w:sz="4" w:space="0" w:color="auto"/>
              <w:bottom w:val="single" w:sz="4" w:space="0" w:color="auto"/>
              <w:right w:val="single" w:sz="4" w:space="0" w:color="auto"/>
            </w:tcBorders>
            <w:hideMark/>
          </w:tcPr>
          <w:p w14:paraId="479276A0" w14:textId="77777777" w:rsidR="00C37A0E" w:rsidRPr="001179C6" w:rsidRDefault="00C37A0E" w:rsidP="009A597D">
            <w:pPr>
              <w:spacing w:after="0" w:line="240" w:lineRule="auto"/>
              <w:ind w:firstLine="0"/>
              <w:jc w:val="center"/>
              <w:rPr>
                <w:rFonts w:ascii="Times New Roman" w:hAnsi="Times New Roman"/>
                <w:b/>
                <w:sz w:val="20"/>
                <w:szCs w:val="20"/>
              </w:rPr>
            </w:pPr>
            <w:r w:rsidRPr="001179C6">
              <w:rPr>
                <w:rFonts w:ascii="Times New Roman" w:hAnsi="Times New Roman"/>
                <w:b/>
                <w:sz w:val="20"/>
                <w:szCs w:val="20"/>
              </w:rPr>
              <w:t>2</w:t>
            </w:r>
          </w:p>
        </w:tc>
        <w:tc>
          <w:tcPr>
            <w:tcW w:w="2561" w:type="dxa"/>
            <w:tcBorders>
              <w:top w:val="single" w:sz="4" w:space="0" w:color="auto"/>
              <w:left w:val="single" w:sz="4" w:space="0" w:color="auto"/>
              <w:bottom w:val="single" w:sz="4" w:space="0" w:color="auto"/>
              <w:right w:val="single" w:sz="4" w:space="0" w:color="auto"/>
            </w:tcBorders>
          </w:tcPr>
          <w:p w14:paraId="58DDC0CC" w14:textId="77777777" w:rsidR="00C37A0E" w:rsidRPr="001179C6" w:rsidRDefault="00C37A0E" w:rsidP="009A597D">
            <w:pPr>
              <w:spacing w:after="0" w:line="240" w:lineRule="auto"/>
              <w:ind w:firstLine="0"/>
              <w:jc w:val="center"/>
              <w:rPr>
                <w:rFonts w:ascii="Times New Roman" w:hAnsi="Times New Roman"/>
                <w:sz w:val="20"/>
                <w:szCs w:val="20"/>
              </w:rPr>
            </w:pPr>
          </w:p>
        </w:tc>
        <w:tc>
          <w:tcPr>
            <w:tcW w:w="2543" w:type="dxa"/>
            <w:tcBorders>
              <w:top w:val="single" w:sz="4" w:space="0" w:color="auto"/>
              <w:left w:val="single" w:sz="4" w:space="0" w:color="auto"/>
              <w:bottom w:val="single" w:sz="4" w:space="0" w:color="auto"/>
              <w:right w:val="single" w:sz="4" w:space="0" w:color="auto"/>
            </w:tcBorders>
          </w:tcPr>
          <w:p w14:paraId="4E3A48CC" w14:textId="77777777" w:rsidR="00C37A0E" w:rsidRPr="001179C6" w:rsidRDefault="00C37A0E" w:rsidP="009A597D">
            <w:pPr>
              <w:spacing w:after="0" w:line="240" w:lineRule="auto"/>
              <w:ind w:firstLine="0"/>
              <w:jc w:val="center"/>
              <w:rPr>
                <w:rFonts w:ascii="Times New Roman" w:hAnsi="Times New Roman"/>
                <w:sz w:val="20"/>
                <w:szCs w:val="20"/>
              </w:rPr>
            </w:pPr>
          </w:p>
        </w:tc>
        <w:tc>
          <w:tcPr>
            <w:tcW w:w="1728" w:type="dxa"/>
            <w:tcBorders>
              <w:top w:val="single" w:sz="4" w:space="0" w:color="auto"/>
              <w:left w:val="single" w:sz="4" w:space="0" w:color="auto"/>
              <w:bottom w:val="single" w:sz="4" w:space="0" w:color="auto"/>
              <w:right w:val="single" w:sz="4" w:space="0" w:color="auto"/>
            </w:tcBorders>
          </w:tcPr>
          <w:p w14:paraId="2D078929" w14:textId="77777777" w:rsidR="00C37A0E" w:rsidRPr="001179C6" w:rsidRDefault="00C37A0E" w:rsidP="009A597D">
            <w:pPr>
              <w:spacing w:after="0" w:line="240" w:lineRule="auto"/>
              <w:ind w:firstLine="0"/>
              <w:jc w:val="cente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14:paraId="1525B593" w14:textId="77777777" w:rsidR="00C37A0E" w:rsidRPr="001179C6" w:rsidRDefault="00C37A0E" w:rsidP="009A597D">
            <w:pPr>
              <w:spacing w:after="0" w:line="240" w:lineRule="auto"/>
              <w:ind w:firstLine="0"/>
              <w:jc w:val="cente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14:paraId="62B38D69" w14:textId="77777777" w:rsidR="00C37A0E" w:rsidRPr="001179C6" w:rsidRDefault="00C37A0E" w:rsidP="009A597D">
            <w:pPr>
              <w:spacing w:after="0" w:line="240" w:lineRule="auto"/>
              <w:ind w:firstLine="0"/>
              <w:jc w:val="center"/>
              <w:rPr>
                <w:rFonts w:ascii="Times New Roman" w:hAnsi="Times New Roman"/>
                <w:sz w:val="20"/>
                <w:szCs w:val="20"/>
              </w:rPr>
            </w:pPr>
          </w:p>
        </w:tc>
      </w:tr>
      <w:tr w:rsidR="00C37A0E" w:rsidRPr="001179C6" w14:paraId="70631423" w14:textId="77777777" w:rsidTr="0000457A">
        <w:tc>
          <w:tcPr>
            <w:tcW w:w="567" w:type="dxa"/>
            <w:tcBorders>
              <w:top w:val="single" w:sz="4" w:space="0" w:color="auto"/>
              <w:left w:val="single" w:sz="4" w:space="0" w:color="auto"/>
              <w:bottom w:val="single" w:sz="4" w:space="0" w:color="auto"/>
              <w:right w:val="single" w:sz="4" w:space="0" w:color="auto"/>
            </w:tcBorders>
            <w:hideMark/>
          </w:tcPr>
          <w:p w14:paraId="7571B7F2" w14:textId="77777777" w:rsidR="00C37A0E" w:rsidRPr="001179C6" w:rsidRDefault="00C37A0E" w:rsidP="009A597D">
            <w:pPr>
              <w:spacing w:after="0" w:line="240" w:lineRule="auto"/>
              <w:ind w:firstLine="0"/>
              <w:jc w:val="center"/>
              <w:rPr>
                <w:rFonts w:ascii="Times New Roman" w:hAnsi="Times New Roman"/>
                <w:b/>
                <w:sz w:val="20"/>
                <w:szCs w:val="20"/>
              </w:rPr>
            </w:pPr>
            <w:r w:rsidRPr="001179C6">
              <w:rPr>
                <w:rFonts w:ascii="Times New Roman" w:hAnsi="Times New Roman"/>
                <w:b/>
                <w:sz w:val="20"/>
                <w:szCs w:val="20"/>
              </w:rPr>
              <w:t>3</w:t>
            </w:r>
          </w:p>
        </w:tc>
        <w:tc>
          <w:tcPr>
            <w:tcW w:w="2561" w:type="dxa"/>
            <w:tcBorders>
              <w:top w:val="single" w:sz="4" w:space="0" w:color="auto"/>
              <w:left w:val="single" w:sz="4" w:space="0" w:color="auto"/>
              <w:bottom w:val="single" w:sz="4" w:space="0" w:color="auto"/>
              <w:right w:val="single" w:sz="4" w:space="0" w:color="auto"/>
            </w:tcBorders>
          </w:tcPr>
          <w:p w14:paraId="26AABE72" w14:textId="77777777" w:rsidR="00C37A0E" w:rsidRPr="001179C6" w:rsidRDefault="00C37A0E" w:rsidP="009A597D">
            <w:pPr>
              <w:spacing w:after="0" w:line="240" w:lineRule="auto"/>
              <w:ind w:firstLine="0"/>
              <w:jc w:val="center"/>
              <w:rPr>
                <w:rFonts w:ascii="Times New Roman" w:hAnsi="Times New Roman"/>
                <w:sz w:val="20"/>
                <w:szCs w:val="20"/>
              </w:rPr>
            </w:pPr>
          </w:p>
        </w:tc>
        <w:tc>
          <w:tcPr>
            <w:tcW w:w="2543" w:type="dxa"/>
            <w:tcBorders>
              <w:top w:val="single" w:sz="4" w:space="0" w:color="auto"/>
              <w:left w:val="single" w:sz="4" w:space="0" w:color="auto"/>
              <w:bottom w:val="single" w:sz="4" w:space="0" w:color="auto"/>
              <w:right w:val="single" w:sz="4" w:space="0" w:color="auto"/>
            </w:tcBorders>
          </w:tcPr>
          <w:p w14:paraId="7F58D4E1" w14:textId="77777777" w:rsidR="00C37A0E" w:rsidRPr="001179C6" w:rsidRDefault="00C37A0E" w:rsidP="009A597D">
            <w:pPr>
              <w:spacing w:after="0" w:line="240" w:lineRule="auto"/>
              <w:ind w:firstLine="0"/>
              <w:jc w:val="center"/>
              <w:rPr>
                <w:rFonts w:ascii="Times New Roman" w:hAnsi="Times New Roman"/>
                <w:sz w:val="20"/>
                <w:szCs w:val="20"/>
              </w:rPr>
            </w:pPr>
          </w:p>
        </w:tc>
        <w:tc>
          <w:tcPr>
            <w:tcW w:w="1728" w:type="dxa"/>
            <w:tcBorders>
              <w:top w:val="single" w:sz="4" w:space="0" w:color="auto"/>
              <w:left w:val="single" w:sz="4" w:space="0" w:color="auto"/>
              <w:bottom w:val="single" w:sz="4" w:space="0" w:color="auto"/>
              <w:right w:val="single" w:sz="4" w:space="0" w:color="auto"/>
            </w:tcBorders>
          </w:tcPr>
          <w:p w14:paraId="0DEBC828" w14:textId="77777777" w:rsidR="00C37A0E" w:rsidRPr="001179C6" w:rsidRDefault="00C37A0E" w:rsidP="009A597D">
            <w:pPr>
              <w:spacing w:after="0" w:line="240" w:lineRule="auto"/>
              <w:ind w:firstLine="0"/>
              <w:jc w:val="cente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14:paraId="296A694B" w14:textId="77777777" w:rsidR="00C37A0E" w:rsidRPr="001179C6" w:rsidRDefault="00C37A0E" w:rsidP="009A597D">
            <w:pPr>
              <w:spacing w:after="0" w:line="240" w:lineRule="auto"/>
              <w:ind w:firstLine="0"/>
              <w:jc w:val="cente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14:paraId="72563603" w14:textId="77777777" w:rsidR="00C37A0E" w:rsidRPr="001179C6" w:rsidRDefault="00C37A0E" w:rsidP="009A597D">
            <w:pPr>
              <w:spacing w:after="0" w:line="240" w:lineRule="auto"/>
              <w:ind w:firstLine="0"/>
              <w:jc w:val="center"/>
              <w:rPr>
                <w:rFonts w:ascii="Times New Roman" w:hAnsi="Times New Roman"/>
                <w:sz w:val="20"/>
                <w:szCs w:val="20"/>
              </w:rPr>
            </w:pPr>
          </w:p>
        </w:tc>
      </w:tr>
      <w:tr w:rsidR="00C37A0E" w:rsidRPr="001179C6" w14:paraId="34B57729" w14:textId="77777777" w:rsidTr="0000457A">
        <w:tc>
          <w:tcPr>
            <w:tcW w:w="567" w:type="dxa"/>
            <w:tcBorders>
              <w:top w:val="single" w:sz="4" w:space="0" w:color="auto"/>
              <w:left w:val="single" w:sz="4" w:space="0" w:color="auto"/>
              <w:bottom w:val="single" w:sz="4" w:space="0" w:color="auto"/>
              <w:right w:val="single" w:sz="4" w:space="0" w:color="auto"/>
            </w:tcBorders>
            <w:hideMark/>
          </w:tcPr>
          <w:p w14:paraId="24087715" w14:textId="77777777" w:rsidR="00C37A0E" w:rsidRPr="001179C6" w:rsidRDefault="00C37A0E" w:rsidP="009A597D">
            <w:pPr>
              <w:spacing w:after="0" w:line="240" w:lineRule="auto"/>
              <w:ind w:firstLine="0"/>
              <w:jc w:val="center"/>
              <w:rPr>
                <w:rFonts w:ascii="Times New Roman" w:hAnsi="Times New Roman"/>
                <w:b/>
                <w:sz w:val="20"/>
                <w:szCs w:val="20"/>
              </w:rPr>
            </w:pPr>
            <w:r w:rsidRPr="001179C6">
              <w:rPr>
                <w:rFonts w:ascii="Times New Roman" w:hAnsi="Times New Roman"/>
                <w:b/>
                <w:sz w:val="20"/>
                <w:szCs w:val="20"/>
              </w:rPr>
              <w:t>…</w:t>
            </w:r>
          </w:p>
        </w:tc>
        <w:tc>
          <w:tcPr>
            <w:tcW w:w="2561" w:type="dxa"/>
            <w:tcBorders>
              <w:top w:val="single" w:sz="4" w:space="0" w:color="auto"/>
              <w:left w:val="single" w:sz="4" w:space="0" w:color="auto"/>
              <w:bottom w:val="single" w:sz="4" w:space="0" w:color="auto"/>
              <w:right w:val="single" w:sz="4" w:space="0" w:color="auto"/>
            </w:tcBorders>
          </w:tcPr>
          <w:p w14:paraId="73CD178C" w14:textId="77777777" w:rsidR="00C37A0E" w:rsidRPr="001179C6" w:rsidRDefault="00C37A0E" w:rsidP="009A597D">
            <w:pPr>
              <w:spacing w:after="0" w:line="240" w:lineRule="auto"/>
              <w:ind w:firstLine="0"/>
              <w:jc w:val="center"/>
              <w:rPr>
                <w:rFonts w:ascii="Times New Roman" w:hAnsi="Times New Roman"/>
                <w:sz w:val="20"/>
                <w:szCs w:val="20"/>
              </w:rPr>
            </w:pPr>
          </w:p>
        </w:tc>
        <w:tc>
          <w:tcPr>
            <w:tcW w:w="2543" w:type="dxa"/>
            <w:tcBorders>
              <w:top w:val="single" w:sz="4" w:space="0" w:color="auto"/>
              <w:left w:val="single" w:sz="4" w:space="0" w:color="auto"/>
              <w:bottom w:val="single" w:sz="4" w:space="0" w:color="auto"/>
              <w:right w:val="single" w:sz="4" w:space="0" w:color="auto"/>
            </w:tcBorders>
          </w:tcPr>
          <w:p w14:paraId="1E0D5B89" w14:textId="77777777" w:rsidR="00C37A0E" w:rsidRPr="001179C6" w:rsidRDefault="00C37A0E" w:rsidP="009A597D">
            <w:pPr>
              <w:spacing w:after="0" w:line="240" w:lineRule="auto"/>
              <w:ind w:firstLine="0"/>
              <w:jc w:val="center"/>
              <w:rPr>
                <w:rFonts w:ascii="Times New Roman" w:hAnsi="Times New Roman"/>
                <w:sz w:val="20"/>
                <w:szCs w:val="20"/>
              </w:rPr>
            </w:pPr>
          </w:p>
        </w:tc>
        <w:tc>
          <w:tcPr>
            <w:tcW w:w="1728" w:type="dxa"/>
            <w:tcBorders>
              <w:top w:val="single" w:sz="4" w:space="0" w:color="auto"/>
              <w:left w:val="single" w:sz="4" w:space="0" w:color="auto"/>
              <w:bottom w:val="single" w:sz="4" w:space="0" w:color="auto"/>
              <w:right w:val="single" w:sz="4" w:space="0" w:color="auto"/>
            </w:tcBorders>
          </w:tcPr>
          <w:p w14:paraId="017D4C0C" w14:textId="77777777" w:rsidR="00C37A0E" w:rsidRPr="001179C6" w:rsidRDefault="00C37A0E" w:rsidP="009A597D">
            <w:pPr>
              <w:spacing w:after="0" w:line="240" w:lineRule="auto"/>
              <w:ind w:firstLine="0"/>
              <w:jc w:val="cente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14:paraId="3EDB2175" w14:textId="77777777" w:rsidR="00C37A0E" w:rsidRPr="001179C6" w:rsidRDefault="00C37A0E" w:rsidP="009A597D">
            <w:pPr>
              <w:spacing w:after="0" w:line="240" w:lineRule="auto"/>
              <w:ind w:firstLine="0"/>
              <w:jc w:val="cente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14:paraId="779F48B6" w14:textId="77777777" w:rsidR="00C37A0E" w:rsidRPr="001179C6" w:rsidRDefault="00C37A0E" w:rsidP="009A597D">
            <w:pPr>
              <w:spacing w:after="0" w:line="240" w:lineRule="auto"/>
              <w:ind w:firstLine="0"/>
              <w:jc w:val="center"/>
              <w:rPr>
                <w:rFonts w:ascii="Times New Roman" w:hAnsi="Times New Roman"/>
                <w:sz w:val="20"/>
                <w:szCs w:val="20"/>
              </w:rPr>
            </w:pPr>
          </w:p>
        </w:tc>
      </w:tr>
    </w:tbl>
    <w:p w14:paraId="284A4A6B" w14:textId="77777777" w:rsidR="00390B31" w:rsidRPr="001179C6" w:rsidRDefault="00390B31" w:rsidP="009A597D">
      <w:pPr>
        <w:pStyle w:val="18"/>
        <w:numPr>
          <w:ilvl w:val="0"/>
          <w:numId w:val="0"/>
        </w:numPr>
        <w:spacing w:after="0"/>
        <w:jc w:val="right"/>
        <w:outlineLvl w:val="9"/>
        <w:rPr>
          <w:rFonts w:ascii="Times New Roman" w:hAnsi="Times New Roman"/>
          <w:szCs w:val="24"/>
        </w:rPr>
      </w:pPr>
    </w:p>
    <w:p w14:paraId="68606439" w14:textId="353E0B75" w:rsidR="00C37A0E" w:rsidRPr="001179C6" w:rsidRDefault="00C37A0E" w:rsidP="009A597D">
      <w:pPr>
        <w:pStyle w:val="18"/>
        <w:numPr>
          <w:ilvl w:val="0"/>
          <w:numId w:val="0"/>
        </w:numPr>
        <w:spacing w:after="0"/>
        <w:jc w:val="right"/>
        <w:outlineLvl w:val="9"/>
        <w:rPr>
          <w:rFonts w:ascii="Times New Roman" w:hAnsi="Times New Roman"/>
          <w:szCs w:val="24"/>
        </w:rPr>
      </w:pPr>
      <w:r w:rsidRPr="001179C6">
        <w:rPr>
          <w:rFonts w:ascii="Times New Roman" w:hAnsi="Times New Roman"/>
          <w:szCs w:val="24"/>
        </w:rPr>
        <w:t>Таблица 2</w:t>
      </w:r>
    </w:p>
    <w:tbl>
      <w:tblPr>
        <w:tblStyle w:val="afffff0"/>
        <w:tblW w:w="10348" w:type="dxa"/>
        <w:tblInd w:w="-714" w:type="dxa"/>
        <w:tblLayout w:type="fixed"/>
        <w:tblLook w:val="04A0" w:firstRow="1" w:lastRow="0" w:firstColumn="1" w:lastColumn="0" w:noHBand="0" w:noVBand="1"/>
      </w:tblPr>
      <w:tblGrid>
        <w:gridCol w:w="567"/>
        <w:gridCol w:w="1702"/>
        <w:gridCol w:w="820"/>
        <w:gridCol w:w="690"/>
        <w:gridCol w:w="690"/>
        <w:gridCol w:w="690"/>
        <w:gridCol w:w="690"/>
        <w:gridCol w:w="809"/>
        <w:gridCol w:w="714"/>
        <w:gridCol w:w="708"/>
        <w:gridCol w:w="709"/>
        <w:gridCol w:w="709"/>
        <w:gridCol w:w="850"/>
      </w:tblGrid>
      <w:tr w:rsidR="00906B61" w:rsidRPr="001179C6" w14:paraId="3EFCB6AC" w14:textId="77777777" w:rsidTr="0000457A">
        <w:tc>
          <w:tcPr>
            <w:tcW w:w="567" w:type="dxa"/>
            <w:vMerge w:val="restart"/>
            <w:vAlign w:val="center"/>
          </w:tcPr>
          <w:p w14:paraId="4766BAF4"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 п/п</w:t>
            </w:r>
          </w:p>
        </w:tc>
        <w:tc>
          <w:tcPr>
            <w:tcW w:w="5282" w:type="dxa"/>
            <w:gridSpan w:val="6"/>
            <w:vAlign w:val="center"/>
          </w:tcPr>
          <w:p w14:paraId="4B1F05EC"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Созданная/модифицированная база данных</w:t>
            </w:r>
          </w:p>
        </w:tc>
        <w:tc>
          <w:tcPr>
            <w:tcW w:w="4499" w:type="dxa"/>
            <w:gridSpan w:val="6"/>
            <w:vAlign w:val="center"/>
          </w:tcPr>
          <w:p w14:paraId="0032FC11"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Исходная база данных</w:t>
            </w:r>
          </w:p>
        </w:tc>
      </w:tr>
      <w:tr w:rsidR="00906B61" w:rsidRPr="001179C6" w14:paraId="646F311F" w14:textId="77777777" w:rsidTr="0000457A">
        <w:tc>
          <w:tcPr>
            <w:tcW w:w="567" w:type="dxa"/>
            <w:vMerge/>
            <w:vAlign w:val="center"/>
          </w:tcPr>
          <w:p w14:paraId="7FF8BB8D" w14:textId="77777777" w:rsidR="00906B61" w:rsidRPr="001179C6" w:rsidRDefault="00906B61" w:rsidP="00906B61">
            <w:pPr>
              <w:ind w:firstLine="0"/>
              <w:jc w:val="center"/>
              <w:rPr>
                <w:rFonts w:ascii="Times New Roman" w:hAnsi="Times New Roman"/>
                <w:b/>
                <w:sz w:val="14"/>
                <w:szCs w:val="14"/>
              </w:rPr>
            </w:pPr>
          </w:p>
        </w:tc>
        <w:tc>
          <w:tcPr>
            <w:tcW w:w="1702" w:type="dxa"/>
            <w:vAlign w:val="center"/>
          </w:tcPr>
          <w:p w14:paraId="043FFB00" w14:textId="77777777" w:rsidR="00906B61" w:rsidRPr="001179C6" w:rsidRDefault="00906B61" w:rsidP="00906B61">
            <w:pPr>
              <w:ind w:firstLine="0"/>
              <w:jc w:val="center"/>
              <w:rPr>
                <w:rFonts w:ascii="Times New Roman" w:hAnsi="Times New Roman"/>
                <w:b/>
                <w:sz w:val="14"/>
                <w:szCs w:val="14"/>
                <w:vertAlign w:val="superscript"/>
              </w:rPr>
            </w:pPr>
            <w:r w:rsidRPr="001179C6">
              <w:rPr>
                <w:rFonts w:ascii="Times New Roman" w:hAnsi="Times New Roman"/>
                <w:b/>
                <w:sz w:val="14"/>
                <w:szCs w:val="14"/>
              </w:rPr>
              <w:t>Наименование базы данных</w:t>
            </w:r>
            <w:r w:rsidRPr="001179C6">
              <w:rPr>
                <w:rStyle w:val="affff9"/>
                <w:rFonts w:ascii="Times New Roman" w:hAnsi="Times New Roman"/>
                <w:b/>
                <w:sz w:val="14"/>
                <w:szCs w:val="14"/>
              </w:rPr>
              <w:footnoteReference w:id="78"/>
            </w:r>
            <w:r w:rsidRPr="001179C6">
              <w:rPr>
                <w:rFonts w:ascii="Times New Roman" w:hAnsi="Times New Roman"/>
                <w:b/>
                <w:sz w:val="14"/>
                <w:szCs w:val="14"/>
              </w:rPr>
              <w:t xml:space="preserve"> (с указанием версионности)</w:t>
            </w:r>
            <w:r w:rsidRPr="001179C6">
              <w:rPr>
                <w:rFonts w:ascii="Times New Roman" w:hAnsi="Times New Roman"/>
                <w:b/>
                <w:sz w:val="14"/>
                <w:szCs w:val="14"/>
                <w:vertAlign w:val="superscript"/>
              </w:rPr>
              <w:t>*</w:t>
            </w:r>
          </w:p>
        </w:tc>
        <w:tc>
          <w:tcPr>
            <w:tcW w:w="820" w:type="dxa"/>
            <w:vAlign w:val="center"/>
          </w:tcPr>
          <w:p w14:paraId="258CDC55"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Действие (создание/модификация)</w:t>
            </w:r>
          </w:p>
        </w:tc>
        <w:tc>
          <w:tcPr>
            <w:tcW w:w="690" w:type="dxa"/>
            <w:vAlign w:val="center"/>
          </w:tcPr>
          <w:p w14:paraId="27ED7E99"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Количество таблиц в базе данных</w:t>
            </w:r>
          </w:p>
        </w:tc>
        <w:tc>
          <w:tcPr>
            <w:tcW w:w="690" w:type="dxa"/>
            <w:vAlign w:val="center"/>
          </w:tcPr>
          <w:p w14:paraId="5D1E85A1"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Количество атрибутов в таблице базы данных</w:t>
            </w:r>
          </w:p>
        </w:tc>
        <w:tc>
          <w:tcPr>
            <w:tcW w:w="690" w:type="dxa"/>
            <w:vAlign w:val="center"/>
          </w:tcPr>
          <w:p w14:paraId="76F9475A"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Количество полей в таблице базы данных</w:t>
            </w:r>
          </w:p>
        </w:tc>
        <w:tc>
          <w:tcPr>
            <w:tcW w:w="690" w:type="dxa"/>
            <w:vAlign w:val="center"/>
          </w:tcPr>
          <w:p w14:paraId="54334E0A"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Количество связей базы данных с другими объектами Системы</w:t>
            </w:r>
          </w:p>
        </w:tc>
        <w:tc>
          <w:tcPr>
            <w:tcW w:w="809" w:type="dxa"/>
            <w:vAlign w:val="center"/>
          </w:tcPr>
          <w:p w14:paraId="4F45C9B2"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Наименование базы</w:t>
            </w:r>
            <w:r w:rsidRPr="001179C6">
              <w:rPr>
                <w:rStyle w:val="affff9"/>
                <w:rFonts w:ascii="Times New Roman" w:hAnsi="Times New Roman"/>
                <w:b/>
                <w:sz w:val="14"/>
                <w:szCs w:val="14"/>
              </w:rPr>
              <w:footnoteReference w:id="79"/>
            </w:r>
            <w:r w:rsidRPr="001179C6">
              <w:rPr>
                <w:rFonts w:ascii="Times New Roman" w:hAnsi="Times New Roman"/>
                <w:b/>
                <w:sz w:val="14"/>
                <w:szCs w:val="14"/>
              </w:rPr>
              <w:t xml:space="preserve"> данных (с указанием версионности)</w:t>
            </w:r>
          </w:p>
        </w:tc>
        <w:tc>
          <w:tcPr>
            <w:tcW w:w="714" w:type="dxa"/>
            <w:vAlign w:val="center"/>
          </w:tcPr>
          <w:p w14:paraId="4357995D"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Действие (создание/модификация)</w:t>
            </w:r>
          </w:p>
        </w:tc>
        <w:tc>
          <w:tcPr>
            <w:tcW w:w="708" w:type="dxa"/>
            <w:vAlign w:val="center"/>
          </w:tcPr>
          <w:p w14:paraId="12A36D9D"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Количество таблиц в базе данных</w:t>
            </w:r>
          </w:p>
        </w:tc>
        <w:tc>
          <w:tcPr>
            <w:tcW w:w="709" w:type="dxa"/>
            <w:vAlign w:val="center"/>
          </w:tcPr>
          <w:p w14:paraId="22B0D7EF"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Количество атрибутов в таблице базы данных</w:t>
            </w:r>
          </w:p>
        </w:tc>
        <w:tc>
          <w:tcPr>
            <w:tcW w:w="709" w:type="dxa"/>
            <w:vAlign w:val="center"/>
          </w:tcPr>
          <w:p w14:paraId="7558B2A1"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Количество полей в таблице базы данных</w:t>
            </w:r>
          </w:p>
        </w:tc>
        <w:tc>
          <w:tcPr>
            <w:tcW w:w="850" w:type="dxa"/>
            <w:vAlign w:val="center"/>
          </w:tcPr>
          <w:p w14:paraId="66C9BD47"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Количество связей базы данных с другими объектами Системы</w:t>
            </w:r>
          </w:p>
        </w:tc>
      </w:tr>
      <w:tr w:rsidR="00906B61" w:rsidRPr="001179C6" w14:paraId="36FEBD4C" w14:textId="77777777" w:rsidTr="0000457A">
        <w:tc>
          <w:tcPr>
            <w:tcW w:w="567" w:type="dxa"/>
            <w:vAlign w:val="center"/>
          </w:tcPr>
          <w:p w14:paraId="18BC546C"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1</w:t>
            </w:r>
          </w:p>
        </w:tc>
        <w:tc>
          <w:tcPr>
            <w:tcW w:w="1702" w:type="dxa"/>
            <w:vAlign w:val="center"/>
          </w:tcPr>
          <w:p w14:paraId="0BFF64C4"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2</w:t>
            </w:r>
          </w:p>
        </w:tc>
        <w:tc>
          <w:tcPr>
            <w:tcW w:w="820" w:type="dxa"/>
            <w:vAlign w:val="center"/>
          </w:tcPr>
          <w:p w14:paraId="5FC96926"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3</w:t>
            </w:r>
          </w:p>
        </w:tc>
        <w:tc>
          <w:tcPr>
            <w:tcW w:w="690" w:type="dxa"/>
            <w:vAlign w:val="center"/>
          </w:tcPr>
          <w:p w14:paraId="4CD3CE9D"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4</w:t>
            </w:r>
          </w:p>
        </w:tc>
        <w:tc>
          <w:tcPr>
            <w:tcW w:w="690" w:type="dxa"/>
            <w:vAlign w:val="center"/>
          </w:tcPr>
          <w:p w14:paraId="74AA47E1"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5</w:t>
            </w:r>
          </w:p>
        </w:tc>
        <w:tc>
          <w:tcPr>
            <w:tcW w:w="690" w:type="dxa"/>
            <w:vAlign w:val="center"/>
          </w:tcPr>
          <w:p w14:paraId="439483B1"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6</w:t>
            </w:r>
          </w:p>
        </w:tc>
        <w:tc>
          <w:tcPr>
            <w:tcW w:w="690" w:type="dxa"/>
            <w:vAlign w:val="center"/>
          </w:tcPr>
          <w:p w14:paraId="338CE801"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7</w:t>
            </w:r>
          </w:p>
        </w:tc>
        <w:tc>
          <w:tcPr>
            <w:tcW w:w="809" w:type="dxa"/>
            <w:vAlign w:val="center"/>
          </w:tcPr>
          <w:p w14:paraId="3FAD4BE0"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8</w:t>
            </w:r>
          </w:p>
        </w:tc>
        <w:tc>
          <w:tcPr>
            <w:tcW w:w="714" w:type="dxa"/>
            <w:vAlign w:val="center"/>
          </w:tcPr>
          <w:p w14:paraId="76449E39"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9</w:t>
            </w:r>
          </w:p>
        </w:tc>
        <w:tc>
          <w:tcPr>
            <w:tcW w:w="708" w:type="dxa"/>
            <w:vAlign w:val="center"/>
          </w:tcPr>
          <w:p w14:paraId="4176E658"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10</w:t>
            </w:r>
          </w:p>
        </w:tc>
        <w:tc>
          <w:tcPr>
            <w:tcW w:w="709" w:type="dxa"/>
            <w:vAlign w:val="center"/>
          </w:tcPr>
          <w:p w14:paraId="096F9EB4"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11</w:t>
            </w:r>
          </w:p>
        </w:tc>
        <w:tc>
          <w:tcPr>
            <w:tcW w:w="709" w:type="dxa"/>
          </w:tcPr>
          <w:p w14:paraId="1A2825FA"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12</w:t>
            </w:r>
          </w:p>
        </w:tc>
        <w:tc>
          <w:tcPr>
            <w:tcW w:w="850" w:type="dxa"/>
          </w:tcPr>
          <w:p w14:paraId="11459F58"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13</w:t>
            </w:r>
          </w:p>
        </w:tc>
      </w:tr>
      <w:tr w:rsidR="00906B61" w:rsidRPr="001179C6" w14:paraId="5A336EBB" w14:textId="77777777" w:rsidTr="0000457A">
        <w:tc>
          <w:tcPr>
            <w:tcW w:w="567" w:type="dxa"/>
            <w:vAlign w:val="center"/>
          </w:tcPr>
          <w:p w14:paraId="65B0EDA4"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1</w:t>
            </w:r>
          </w:p>
        </w:tc>
        <w:tc>
          <w:tcPr>
            <w:tcW w:w="1702" w:type="dxa"/>
            <w:vAlign w:val="center"/>
          </w:tcPr>
          <w:p w14:paraId="4F998F09" w14:textId="77777777" w:rsidR="00906B61" w:rsidRPr="001179C6" w:rsidRDefault="00906B61" w:rsidP="00906B61">
            <w:pPr>
              <w:ind w:firstLine="0"/>
              <w:jc w:val="center"/>
              <w:rPr>
                <w:rFonts w:ascii="Times New Roman" w:hAnsi="Times New Roman"/>
                <w:sz w:val="14"/>
                <w:szCs w:val="14"/>
              </w:rPr>
            </w:pPr>
          </w:p>
        </w:tc>
        <w:tc>
          <w:tcPr>
            <w:tcW w:w="820" w:type="dxa"/>
            <w:vAlign w:val="center"/>
          </w:tcPr>
          <w:p w14:paraId="511119AB" w14:textId="77777777" w:rsidR="00906B61" w:rsidRPr="001179C6" w:rsidRDefault="00906B61" w:rsidP="00906B61">
            <w:pPr>
              <w:ind w:firstLine="0"/>
              <w:jc w:val="center"/>
              <w:rPr>
                <w:rFonts w:ascii="Times New Roman" w:hAnsi="Times New Roman"/>
                <w:sz w:val="14"/>
                <w:szCs w:val="14"/>
              </w:rPr>
            </w:pPr>
          </w:p>
        </w:tc>
        <w:tc>
          <w:tcPr>
            <w:tcW w:w="690" w:type="dxa"/>
            <w:vAlign w:val="center"/>
          </w:tcPr>
          <w:p w14:paraId="1812A751" w14:textId="77777777" w:rsidR="00906B61" w:rsidRPr="001179C6" w:rsidRDefault="00906B61" w:rsidP="00906B61">
            <w:pPr>
              <w:ind w:firstLine="0"/>
              <w:jc w:val="center"/>
              <w:rPr>
                <w:rFonts w:ascii="Times New Roman" w:hAnsi="Times New Roman"/>
                <w:sz w:val="14"/>
                <w:szCs w:val="14"/>
              </w:rPr>
            </w:pPr>
          </w:p>
        </w:tc>
        <w:tc>
          <w:tcPr>
            <w:tcW w:w="690" w:type="dxa"/>
            <w:vAlign w:val="center"/>
          </w:tcPr>
          <w:p w14:paraId="1EA97B03" w14:textId="77777777" w:rsidR="00906B61" w:rsidRPr="001179C6" w:rsidRDefault="00906B61" w:rsidP="00906B61">
            <w:pPr>
              <w:ind w:firstLine="0"/>
              <w:jc w:val="center"/>
              <w:rPr>
                <w:rFonts w:ascii="Times New Roman" w:hAnsi="Times New Roman"/>
                <w:sz w:val="14"/>
                <w:szCs w:val="14"/>
              </w:rPr>
            </w:pPr>
          </w:p>
        </w:tc>
        <w:tc>
          <w:tcPr>
            <w:tcW w:w="690" w:type="dxa"/>
            <w:vAlign w:val="center"/>
          </w:tcPr>
          <w:p w14:paraId="66E0D87C" w14:textId="77777777" w:rsidR="00906B61" w:rsidRPr="001179C6" w:rsidRDefault="00906B61" w:rsidP="00906B61">
            <w:pPr>
              <w:ind w:firstLine="0"/>
              <w:jc w:val="center"/>
              <w:rPr>
                <w:rFonts w:ascii="Times New Roman" w:hAnsi="Times New Roman"/>
                <w:sz w:val="14"/>
                <w:szCs w:val="14"/>
              </w:rPr>
            </w:pPr>
          </w:p>
        </w:tc>
        <w:tc>
          <w:tcPr>
            <w:tcW w:w="690" w:type="dxa"/>
            <w:vAlign w:val="center"/>
          </w:tcPr>
          <w:p w14:paraId="5ADE084D" w14:textId="77777777" w:rsidR="00906B61" w:rsidRPr="001179C6" w:rsidRDefault="00906B61" w:rsidP="00906B61">
            <w:pPr>
              <w:ind w:firstLine="0"/>
              <w:jc w:val="center"/>
              <w:rPr>
                <w:rFonts w:ascii="Times New Roman" w:hAnsi="Times New Roman"/>
                <w:sz w:val="14"/>
                <w:szCs w:val="14"/>
              </w:rPr>
            </w:pPr>
          </w:p>
        </w:tc>
        <w:tc>
          <w:tcPr>
            <w:tcW w:w="809" w:type="dxa"/>
            <w:vAlign w:val="center"/>
          </w:tcPr>
          <w:p w14:paraId="12F16A76" w14:textId="77777777" w:rsidR="00906B61" w:rsidRPr="001179C6" w:rsidRDefault="00906B61" w:rsidP="00906B61">
            <w:pPr>
              <w:ind w:firstLine="0"/>
              <w:jc w:val="center"/>
              <w:rPr>
                <w:rFonts w:ascii="Times New Roman" w:hAnsi="Times New Roman"/>
                <w:sz w:val="14"/>
                <w:szCs w:val="14"/>
              </w:rPr>
            </w:pPr>
          </w:p>
        </w:tc>
        <w:tc>
          <w:tcPr>
            <w:tcW w:w="714" w:type="dxa"/>
            <w:vAlign w:val="center"/>
          </w:tcPr>
          <w:p w14:paraId="528DE757" w14:textId="77777777" w:rsidR="00906B61" w:rsidRPr="001179C6" w:rsidRDefault="00906B61" w:rsidP="00906B61">
            <w:pPr>
              <w:ind w:firstLine="0"/>
              <w:jc w:val="center"/>
              <w:rPr>
                <w:rFonts w:ascii="Times New Roman" w:hAnsi="Times New Roman"/>
                <w:sz w:val="14"/>
                <w:szCs w:val="14"/>
              </w:rPr>
            </w:pPr>
          </w:p>
        </w:tc>
        <w:tc>
          <w:tcPr>
            <w:tcW w:w="708" w:type="dxa"/>
            <w:vAlign w:val="center"/>
          </w:tcPr>
          <w:p w14:paraId="28F0D078" w14:textId="77777777" w:rsidR="00906B61" w:rsidRPr="001179C6" w:rsidRDefault="00906B61" w:rsidP="00906B61">
            <w:pPr>
              <w:ind w:firstLine="0"/>
              <w:jc w:val="center"/>
              <w:rPr>
                <w:rFonts w:ascii="Times New Roman" w:hAnsi="Times New Roman"/>
                <w:sz w:val="14"/>
                <w:szCs w:val="14"/>
              </w:rPr>
            </w:pPr>
          </w:p>
        </w:tc>
        <w:tc>
          <w:tcPr>
            <w:tcW w:w="709" w:type="dxa"/>
            <w:vAlign w:val="center"/>
          </w:tcPr>
          <w:p w14:paraId="397A5998" w14:textId="77777777" w:rsidR="00906B61" w:rsidRPr="001179C6" w:rsidRDefault="00906B61" w:rsidP="00906B61">
            <w:pPr>
              <w:ind w:firstLine="0"/>
              <w:jc w:val="center"/>
              <w:rPr>
                <w:rFonts w:ascii="Times New Roman" w:hAnsi="Times New Roman"/>
                <w:sz w:val="14"/>
                <w:szCs w:val="14"/>
              </w:rPr>
            </w:pPr>
          </w:p>
        </w:tc>
        <w:tc>
          <w:tcPr>
            <w:tcW w:w="709" w:type="dxa"/>
          </w:tcPr>
          <w:p w14:paraId="25CBF96E" w14:textId="77777777" w:rsidR="00906B61" w:rsidRPr="001179C6" w:rsidRDefault="00906B61" w:rsidP="00906B61">
            <w:pPr>
              <w:ind w:firstLine="0"/>
              <w:jc w:val="center"/>
              <w:rPr>
                <w:rFonts w:ascii="Times New Roman" w:hAnsi="Times New Roman"/>
                <w:sz w:val="14"/>
                <w:szCs w:val="14"/>
              </w:rPr>
            </w:pPr>
          </w:p>
        </w:tc>
        <w:tc>
          <w:tcPr>
            <w:tcW w:w="850" w:type="dxa"/>
          </w:tcPr>
          <w:p w14:paraId="1D2CC94E" w14:textId="77777777" w:rsidR="00906B61" w:rsidRPr="001179C6" w:rsidRDefault="00906B61" w:rsidP="00906B61">
            <w:pPr>
              <w:ind w:firstLine="0"/>
              <w:jc w:val="center"/>
              <w:rPr>
                <w:rFonts w:ascii="Times New Roman" w:hAnsi="Times New Roman"/>
                <w:sz w:val="14"/>
                <w:szCs w:val="14"/>
              </w:rPr>
            </w:pPr>
          </w:p>
        </w:tc>
      </w:tr>
      <w:tr w:rsidR="00906B61" w:rsidRPr="001179C6" w14:paraId="1D1EC2F9" w14:textId="77777777" w:rsidTr="0000457A">
        <w:tc>
          <w:tcPr>
            <w:tcW w:w="567" w:type="dxa"/>
            <w:vAlign w:val="center"/>
          </w:tcPr>
          <w:p w14:paraId="022BDB06"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2</w:t>
            </w:r>
          </w:p>
        </w:tc>
        <w:tc>
          <w:tcPr>
            <w:tcW w:w="1702" w:type="dxa"/>
            <w:vAlign w:val="center"/>
          </w:tcPr>
          <w:p w14:paraId="677E158C" w14:textId="77777777" w:rsidR="00906B61" w:rsidRPr="001179C6" w:rsidRDefault="00906B61" w:rsidP="00906B61">
            <w:pPr>
              <w:ind w:firstLine="0"/>
              <w:jc w:val="center"/>
              <w:rPr>
                <w:rFonts w:ascii="Times New Roman" w:hAnsi="Times New Roman"/>
                <w:sz w:val="14"/>
                <w:szCs w:val="14"/>
              </w:rPr>
            </w:pPr>
          </w:p>
        </w:tc>
        <w:tc>
          <w:tcPr>
            <w:tcW w:w="820" w:type="dxa"/>
            <w:vAlign w:val="center"/>
          </w:tcPr>
          <w:p w14:paraId="6B0D87AE" w14:textId="77777777" w:rsidR="00906B61" w:rsidRPr="001179C6" w:rsidRDefault="00906B61" w:rsidP="00906B61">
            <w:pPr>
              <w:ind w:firstLine="0"/>
              <w:jc w:val="center"/>
              <w:rPr>
                <w:rFonts w:ascii="Times New Roman" w:hAnsi="Times New Roman"/>
                <w:sz w:val="14"/>
                <w:szCs w:val="14"/>
              </w:rPr>
            </w:pPr>
          </w:p>
        </w:tc>
        <w:tc>
          <w:tcPr>
            <w:tcW w:w="690" w:type="dxa"/>
            <w:vAlign w:val="center"/>
          </w:tcPr>
          <w:p w14:paraId="011B1DAB" w14:textId="77777777" w:rsidR="00906B61" w:rsidRPr="001179C6" w:rsidRDefault="00906B61" w:rsidP="00906B61">
            <w:pPr>
              <w:ind w:firstLine="0"/>
              <w:jc w:val="center"/>
              <w:rPr>
                <w:rFonts w:ascii="Times New Roman" w:hAnsi="Times New Roman"/>
                <w:sz w:val="14"/>
                <w:szCs w:val="14"/>
              </w:rPr>
            </w:pPr>
          </w:p>
        </w:tc>
        <w:tc>
          <w:tcPr>
            <w:tcW w:w="690" w:type="dxa"/>
            <w:vAlign w:val="center"/>
          </w:tcPr>
          <w:p w14:paraId="084DDB8D" w14:textId="77777777" w:rsidR="00906B61" w:rsidRPr="001179C6" w:rsidRDefault="00906B61" w:rsidP="00906B61">
            <w:pPr>
              <w:ind w:firstLine="0"/>
              <w:jc w:val="center"/>
              <w:rPr>
                <w:rFonts w:ascii="Times New Roman" w:hAnsi="Times New Roman"/>
                <w:sz w:val="14"/>
                <w:szCs w:val="14"/>
              </w:rPr>
            </w:pPr>
          </w:p>
        </w:tc>
        <w:tc>
          <w:tcPr>
            <w:tcW w:w="690" w:type="dxa"/>
            <w:vAlign w:val="center"/>
          </w:tcPr>
          <w:p w14:paraId="2DEC6D11" w14:textId="77777777" w:rsidR="00906B61" w:rsidRPr="001179C6" w:rsidRDefault="00906B61" w:rsidP="00906B61">
            <w:pPr>
              <w:ind w:firstLine="0"/>
              <w:jc w:val="center"/>
              <w:rPr>
                <w:rFonts w:ascii="Times New Roman" w:hAnsi="Times New Roman"/>
                <w:sz w:val="14"/>
                <w:szCs w:val="14"/>
              </w:rPr>
            </w:pPr>
          </w:p>
        </w:tc>
        <w:tc>
          <w:tcPr>
            <w:tcW w:w="690" w:type="dxa"/>
            <w:vAlign w:val="center"/>
          </w:tcPr>
          <w:p w14:paraId="6220F708" w14:textId="77777777" w:rsidR="00906B61" w:rsidRPr="001179C6" w:rsidRDefault="00906B61" w:rsidP="00906B61">
            <w:pPr>
              <w:ind w:firstLine="0"/>
              <w:jc w:val="center"/>
              <w:rPr>
                <w:rFonts w:ascii="Times New Roman" w:hAnsi="Times New Roman"/>
                <w:sz w:val="14"/>
                <w:szCs w:val="14"/>
              </w:rPr>
            </w:pPr>
          </w:p>
        </w:tc>
        <w:tc>
          <w:tcPr>
            <w:tcW w:w="809" w:type="dxa"/>
            <w:vAlign w:val="center"/>
          </w:tcPr>
          <w:p w14:paraId="25B1EBE6" w14:textId="77777777" w:rsidR="00906B61" w:rsidRPr="001179C6" w:rsidRDefault="00906B61" w:rsidP="00906B61">
            <w:pPr>
              <w:ind w:firstLine="0"/>
              <w:jc w:val="center"/>
              <w:rPr>
                <w:rFonts w:ascii="Times New Roman" w:hAnsi="Times New Roman"/>
                <w:sz w:val="14"/>
                <w:szCs w:val="14"/>
              </w:rPr>
            </w:pPr>
          </w:p>
        </w:tc>
        <w:tc>
          <w:tcPr>
            <w:tcW w:w="714" w:type="dxa"/>
            <w:vAlign w:val="center"/>
          </w:tcPr>
          <w:p w14:paraId="35B3AD9F" w14:textId="77777777" w:rsidR="00906B61" w:rsidRPr="001179C6" w:rsidRDefault="00906B61" w:rsidP="00906B61">
            <w:pPr>
              <w:ind w:firstLine="0"/>
              <w:jc w:val="center"/>
              <w:rPr>
                <w:rFonts w:ascii="Times New Roman" w:hAnsi="Times New Roman"/>
                <w:sz w:val="14"/>
                <w:szCs w:val="14"/>
              </w:rPr>
            </w:pPr>
          </w:p>
        </w:tc>
        <w:tc>
          <w:tcPr>
            <w:tcW w:w="708" w:type="dxa"/>
            <w:vAlign w:val="center"/>
          </w:tcPr>
          <w:p w14:paraId="49188926" w14:textId="77777777" w:rsidR="00906B61" w:rsidRPr="001179C6" w:rsidRDefault="00906B61" w:rsidP="00906B61">
            <w:pPr>
              <w:ind w:firstLine="0"/>
              <w:jc w:val="center"/>
              <w:rPr>
                <w:rFonts w:ascii="Times New Roman" w:hAnsi="Times New Roman"/>
                <w:sz w:val="14"/>
                <w:szCs w:val="14"/>
              </w:rPr>
            </w:pPr>
          </w:p>
        </w:tc>
        <w:tc>
          <w:tcPr>
            <w:tcW w:w="709" w:type="dxa"/>
            <w:vAlign w:val="center"/>
          </w:tcPr>
          <w:p w14:paraId="4D524F38" w14:textId="77777777" w:rsidR="00906B61" w:rsidRPr="001179C6" w:rsidRDefault="00906B61" w:rsidP="00906B61">
            <w:pPr>
              <w:ind w:firstLine="0"/>
              <w:jc w:val="center"/>
              <w:rPr>
                <w:rFonts w:ascii="Times New Roman" w:hAnsi="Times New Roman"/>
                <w:sz w:val="14"/>
                <w:szCs w:val="14"/>
              </w:rPr>
            </w:pPr>
          </w:p>
        </w:tc>
        <w:tc>
          <w:tcPr>
            <w:tcW w:w="709" w:type="dxa"/>
          </w:tcPr>
          <w:p w14:paraId="69B5FE11" w14:textId="77777777" w:rsidR="00906B61" w:rsidRPr="001179C6" w:rsidRDefault="00906B61" w:rsidP="00906B61">
            <w:pPr>
              <w:ind w:firstLine="0"/>
              <w:jc w:val="center"/>
              <w:rPr>
                <w:rFonts w:ascii="Times New Roman" w:hAnsi="Times New Roman"/>
                <w:sz w:val="14"/>
                <w:szCs w:val="14"/>
              </w:rPr>
            </w:pPr>
          </w:p>
        </w:tc>
        <w:tc>
          <w:tcPr>
            <w:tcW w:w="850" w:type="dxa"/>
          </w:tcPr>
          <w:p w14:paraId="05E0D382" w14:textId="77777777" w:rsidR="00906B61" w:rsidRPr="001179C6" w:rsidRDefault="00906B61" w:rsidP="00906B61">
            <w:pPr>
              <w:ind w:firstLine="0"/>
              <w:jc w:val="center"/>
              <w:rPr>
                <w:rFonts w:ascii="Times New Roman" w:hAnsi="Times New Roman"/>
                <w:sz w:val="14"/>
                <w:szCs w:val="14"/>
              </w:rPr>
            </w:pPr>
          </w:p>
        </w:tc>
      </w:tr>
      <w:tr w:rsidR="00906B61" w:rsidRPr="001179C6" w14:paraId="2664D176" w14:textId="77777777" w:rsidTr="0000457A">
        <w:tc>
          <w:tcPr>
            <w:tcW w:w="567" w:type="dxa"/>
            <w:vAlign w:val="center"/>
          </w:tcPr>
          <w:p w14:paraId="402A8C65"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3</w:t>
            </w:r>
          </w:p>
        </w:tc>
        <w:tc>
          <w:tcPr>
            <w:tcW w:w="1702" w:type="dxa"/>
            <w:vAlign w:val="center"/>
          </w:tcPr>
          <w:p w14:paraId="3B58D289" w14:textId="77777777" w:rsidR="00906B61" w:rsidRPr="001179C6" w:rsidRDefault="00906B61" w:rsidP="00906B61">
            <w:pPr>
              <w:ind w:firstLine="0"/>
              <w:jc w:val="center"/>
              <w:rPr>
                <w:rFonts w:ascii="Times New Roman" w:hAnsi="Times New Roman"/>
                <w:sz w:val="14"/>
                <w:szCs w:val="14"/>
              </w:rPr>
            </w:pPr>
          </w:p>
        </w:tc>
        <w:tc>
          <w:tcPr>
            <w:tcW w:w="820" w:type="dxa"/>
            <w:vAlign w:val="center"/>
          </w:tcPr>
          <w:p w14:paraId="5991B56C" w14:textId="77777777" w:rsidR="00906B61" w:rsidRPr="001179C6" w:rsidRDefault="00906B61" w:rsidP="00906B61">
            <w:pPr>
              <w:ind w:firstLine="0"/>
              <w:jc w:val="center"/>
              <w:rPr>
                <w:rFonts w:ascii="Times New Roman" w:hAnsi="Times New Roman"/>
                <w:sz w:val="14"/>
                <w:szCs w:val="14"/>
              </w:rPr>
            </w:pPr>
          </w:p>
        </w:tc>
        <w:tc>
          <w:tcPr>
            <w:tcW w:w="690" w:type="dxa"/>
            <w:vAlign w:val="center"/>
          </w:tcPr>
          <w:p w14:paraId="45E9E067" w14:textId="77777777" w:rsidR="00906B61" w:rsidRPr="001179C6" w:rsidRDefault="00906B61" w:rsidP="00906B61">
            <w:pPr>
              <w:ind w:firstLine="0"/>
              <w:jc w:val="center"/>
              <w:rPr>
                <w:rFonts w:ascii="Times New Roman" w:hAnsi="Times New Roman"/>
                <w:sz w:val="14"/>
                <w:szCs w:val="14"/>
              </w:rPr>
            </w:pPr>
          </w:p>
        </w:tc>
        <w:tc>
          <w:tcPr>
            <w:tcW w:w="690" w:type="dxa"/>
            <w:vAlign w:val="center"/>
          </w:tcPr>
          <w:p w14:paraId="3852A609" w14:textId="77777777" w:rsidR="00906B61" w:rsidRPr="001179C6" w:rsidRDefault="00906B61" w:rsidP="00906B61">
            <w:pPr>
              <w:ind w:firstLine="0"/>
              <w:jc w:val="center"/>
              <w:rPr>
                <w:rFonts w:ascii="Times New Roman" w:hAnsi="Times New Roman"/>
                <w:sz w:val="14"/>
                <w:szCs w:val="14"/>
              </w:rPr>
            </w:pPr>
          </w:p>
        </w:tc>
        <w:tc>
          <w:tcPr>
            <w:tcW w:w="690" w:type="dxa"/>
            <w:vAlign w:val="center"/>
          </w:tcPr>
          <w:p w14:paraId="55B88035" w14:textId="77777777" w:rsidR="00906B61" w:rsidRPr="001179C6" w:rsidRDefault="00906B61" w:rsidP="00906B61">
            <w:pPr>
              <w:ind w:firstLine="0"/>
              <w:jc w:val="center"/>
              <w:rPr>
                <w:rFonts w:ascii="Times New Roman" w:hAnsi="Times New Roman"/>
                <w:sz w:val="14"/>
                <w:szCs w:val="14"/>
              </w:rPr>
            </w:pPr>
          </w:p>
        </w:tc>
        <w:tc>
          <w:tcPr>
            <w:tcW w:w="690" w:type="dxa"/>
            <w:vAlign w:val="center"/>
          </w:tcPr>
          <w:p w14:paraId="221B6266" w14:textId="77777777" w:rsidR="00906B61" w:rsidRPr="001179C6" w:rsidRDefault="00906B61" w:rsidP="00906B61">
            <w:pPr>
              <w:ind w:firstLine="0"/>
              <w:jc w:val="center"/>
              <w:rPr>
                <w:rFonts w:ascii="Times New Roman" w:hAnsi="Times New Roman"/>
                <w:sz w:val="14"/>
                <w:szCs w:val="14"/>
              </w:rPr>
            </w:pPr>
          </w:p>
        </w:tc>
        <w:tc>
          <w:tcPr>
            <w:tcW w:w="809" w:type="dxa"/>
            <w:vAlign w:val="center"/>
          </w:tcPr>
          <w:p w14:paraId="0F9AA12C" w14:textId="77777777" w:rsidR="00906B61" w:rsidRPr="001179C6" w:rsidRDefault="00906B61" w:rsidP="00906B61">
            <w:pPr>
              <w:ind w:firstLine="0"/>
              <w:jc w:val="center"/>
              <w:rPr>
                <w:rFonts w:ascii="Times New Roman" w:hAnsi="Times New Roman"/>
                <w:sz w:val="14"/>
                <w:szCs w:val="14"/>
              </w:rPr>
            </w:pPr>
          </w:p>
        </w:tc>
        <w:tc>
          <w:tcPr>
            <w:tcW w:w="714" w:type="dxa"/>
            <w:vAlign w:val="center"/>
          </w:tcPr>
          <w:p w14:paraId="3A25DEB7" w14:textId="77777777" w:rsidR="00906B61" w:rsidRPr="001179C6" w:rsidRDefault="00906B61" w:rsidP="00906B61">
            <w:pPr>
              <w:ind w:firstLine="0"/>
              <w:jc w:val="center"/>
              <w:rPr>
                <w:rFonts w:ascii="Times New Roman" w:hAnsi="Times New Roman"/>
                <w:sz w:val="14"/>
                <w:szCs w:val="14"/>
              </w:rPr>
            </w:pPr>
          </w:p>
        </w:tc>
        <w:tc>
          <w:tcPr>
            <w:tcW w:w="708" w:type="dxa"/>
            <w:vAlign w:val="center"/>
          </w:tcPr>
          <w:p w14:paraId="59DDE221" w14:textId="77777777" w:rsidR="00906B61" w:rsidRPr="001179C6" w:rsidRDefault="00906B61" w:rsidP="00906B61">
            <w:pPr>
              <w:ind w:firstLine="0"/>
              <w:jc w:val="center"/>
              <w:rPr>
                <w:rFonts w:ascii="Times New Roman" w:hAnsi="Times New Roman"/>
                <w:sz w:val="14"/>
                <w:szCs w:val="14"/>
              </w:rPr>
            </w:pPr>
          </w:p>
        </w:tc>
        <w:tc>
          <w:tcPr>
            <w:tcW w:w="709" w:type="dxa"/>
            <w:vAlign w:val="center"/>
          </w:tcPr>
          <w:p w14:paraId="3038E90D" w14:textId="77777777" w:rsidR="00906B61" w:rsidRPr="001179C6" w:rsidRDefault="00906B61" w:rsidP="00906B61">
            <w:pPr>
              <w:ind w:firstLine="0"/>
              <w:jc w:val="center"/>
              <w:rPr>
                <w:rFonts w:ascii="Times New Roman" w:hAnsi="Times New Roman"/>
                <w:sz w:val="14"/>
                <w:szCs w:val="14"/>
              </w:rPr>
            </w:pPr>
          </w:p>
        </w:tc>
        <w:tc>
          <w:tcPr>
            <w:tcW w:w="709" w:type="dxa"/>
          </w:tcPr>
          <w:p w14:paraId="12516221" w14:textId="77777777" w:rsidR="00906B61" w:rsidRPr="001179C6" w:rsidRDefault="00906B61" w:rsidP="00906B61">
            <w:pPr>
              <w:ind w:firstLine="0"/>
              <w:jc w:val="center"/>
              <w:rPr>
                <w:rFonts w:ascii="Times New Roman" w:hAnsi="Times New Roman"/>
                <w:sz w:val="14"/>
                <w:szCs w:val="14"/>
              </w:rPr>
            </w:pPr>
          </w:p>
        </w:tc>
        <w:tc>
          <w:tcPr>
            <w:tcW w:w="850" w:type="dxa"/>
          </w:tcPr>
          <w:p w14:paraId="572E4DA0" w14:textId="77777777" w:rsidR="00906B61" w:rsidRPr="001179C6" w:rsidRDefault="00906B61" w:rsidP="00906B61">
            <w:pPr>
              <w:ind w:firstLine="0"/>
              <w:jc w:val="center"/>
              <w:rPr>
                <w:rFonts w:ascii="Times New Roman" w:hAnsi="Times New Roman"/>
                <w:sz w:val="14"/>
                <w:szCs w:val="14"/>
              </w:rPr>
            </w:pPr>
          </w:p>
        </w:tc>
      </w:tr>
      <w:tr w:rsidR="00906B61" w:rsidRPr="001179C6" w14:paraId="610EA83E" w14:textId="77777777" w:rsidTr="0000457A">
        <w:tc>
          <w:tcPr>
            <w:tcW w:w="567" w:type="dxa"/>
            <w:vAlign w:val="center"/>
          </w:tcPr>
          <w:p w14:paraId="04C469A6" w14:textId="77777777" w:rsidR="00906B61" w:rsidRPr="001179C6" w:rsidRDefault="00906B61" w:rsidP="00906B61">
            <w:pPr>
              <w:ind w:firstLine="0"/>
              <w:jc w:val="center"/>
              <w:rPr>
                <w:rFonts w:ascii="Times New Roman" w:hAnsi="Times New Roman"/>
                <w:b/>
                <w:sz w:val="14"/>
                <w:szCs w:val="14"/>
              </w:rPr>
            </w:pPr>
            <w:r w:rsidRPr="001179C6">
              <w:rPr>
                <w:rFonts w:ascii="Times New Roman" w:hAnsi="Times New Roman"/>
                <w:b/>
                <w:sz w:val="14"/>
                <w:szCs w:val="14"/>
              </w:rPr>
              <w:t>…</w:t>
            </w:r>
          </w:p>
        </w:tc>
        <w:tc>
          <w:tcPr>
            <w:tcW w:w="1702" w:type="dxa"/>
            <w:vAlign w:val="center"/>
          </w:tcPr>
          <w:p w14:paraId="7E15A73E" w14:textId="77777777" w:rsidR="00906B61" w:rsidRPr="001179C6" w:rsidRDefault="00906B61" w:rsidP="00906B61">
            <w:pPr>
              <w:ind w:firstLine="0"/>
              <w:jc w:val="center"/>
              <w:rPr>
                <w:rFonts w:ascii="Times New Roman" w:hAnsi="Times New Roman"/>
                <w:sz w:val="14"/>
                <w:szCs w:val="14"/>
              </w:rPr>
            </w:pPr>
          </w:p>
        </w:tc>
        <w:tc>
          <w:tcPr>
            <w:tcW w:w="820" w:type="dxa"/>
            <w:vAlign w:val="center"/>
          </w:tcPr>
          <w:p w14:paraId="1FBE0098" w14:textId="77777777" w:rsidR="00906B61" w:rsidRPr="001179C6" w:rsidRDefault="00906B61" w:rsidP="00906B61">
            <w:pPr>
              <w:ind w:firstLine="0"/>
              <w:jc w:val="center"/>
              <w:rPr>
                <w:rFonts w:ascii="Times New Roman" w:hAnsi="Times New Roman"/>
                <w:sz w:val="14"/>
                <w:szCs w:val="14"/>
              </w:rPr>
            </w:pPr>
          </w:p>
        </w:tc>
        <w:tc>
          <w:tcPr>
            <w:tcW w:w="690" w:type="dxa"/>
            <w:vAlign w:val="center"/>
          </w:tcPr>
          <w:p w14:paraId="57297F7D" w14:textId="77777777" w:rsidR="00906B61" w:rsidRPr="001179C6" w:rsidRDefault="00906B61" w:rsidP="00906B61">
            <w:pPr>
              <w:ind w:firstLine="0"/>
              <w:jc w:val="center"/>
              <w:rPr>
                <w:rFonts w:ascii="Times New Roman" w:hAnsi="Times New Roman"/>
                <w:sz w:val="14"/>
                <w:szCs w:val="14"/>
              </w:rPr>
            </w:pPr>
          </w:p>
        </w:tc>
        <w:tc>
          <w:tcPr>
            <w:tcW w:w="690" w:type="dxa"/>
            <w:vAlign w:val="center"/>
          </w:tcPr>
          <w:p w14:paraId="6E0CC80E" w14:textId="77777777" w:rsidR="00906B61" w:rsidRPr="001179C6" w:rsidRDefault="00906B61" w:rsidP="00906B61">
            <w:pPr>
              <w:ind w:firstLine="0"/>
              <w:jc w:val="center"/>
              <w:rPr>
                <w:rFonts w:ascii="Times New Roman" w:hAnsi="Times New Roman"/>
                <w:sz w:val="14"/>
                <w:szCs w:val="14"/>
              </w:rPr>
            </w:pPr>
          </w:p>
        </w:tc>
        <w:tc>
          <w:tcPr>
            <w:tcW w:w="690" w:type="dxa"/>
            <w:vAlign w:val="center"/>
          </w:tcPr>
          <w:p w14:paraId="7B63C5A1" w14:textId="77777777" w:rsidR="00906B61" w:rsidRPr="001179C6" w:rsidRDefault="00906B61" w:rsidP="00906B61">
            <w:pPr>
              <w:ind w:firstLine="0"/>
              <w:jc w:val="center"/>
              <w:rPr>
                <w:rFonts w:ascii="Times New Roman" w:hAnsi="Times New Roman"/>
                <w:sz w:val="14"/>
                <w:szCs w:val="14"/>
              </w:rPr>
            </w:pPr>
          </w:p>
        </w:tc>
        <w:tc>
          <w:tcPr>
            <w:tcW w:w="690" w:type="dxa"/>
            <w:vAlign w:val="center"/>
          </w:tcPr>
          <w:p w14:paraId="3DA1BE21" w14:textId="77777777" w:rsidR="00906B61" w:rsidRPr="001179C6" w:rsidRDefault="00906B61" w:rsidP="00906B61">
            <w:pPr>
              <w:ind w:firstLine="0"/>
              <w:jc w:val="center"/>
              <w:rPr>
                <w:rFonts w:ascii="Times New Roman" w:hAnsi="Times New Roman"/>
                <w:sz w:val="14"/>
                <w:szCs w:val="14"/>
              </w:rPr>
            </w:pPr>
          </w:p>
        </w:tc>
        <w:tc>
          <w:tcPr>
            <w:tcW w:w="809" w:type="dxa"/>
            <w:vAlign w:val="center"/>
          </w:tcPr>
          <w:p w14:paraId="0107CF95" w14:textId="77777777" w:rsidR="00906B61" w:rsidRPr="001179C6" w:rsidRDefault="00906B61" w:rsidP="00906B61">
            <w:pPr>
              <w:ind w:firstLine="0"/>
              <w:jc w:val="center"/>
              <w:rPr>
                <w:rFonts w:ascii="Times New Roman" w:hAnsi="Times New Roman"/>
                <w:sz w:val="14"/>
                <w:szCs w:val="14"/>
              </w:rPr>
            </w:pPr>
          </w:p>
        </w:tc>
        <w:tc>
          <w:tcPr>
            <w:tcW w:w="714" w:type="dxa"/>
            <w:vAlign w:val="center"/>
          </w:tcPr>
          <w:p w14:paraId="23B34792" w14:textId="77777777" w:rsidR="00906B61" w:rsidRPr="001179C6" w:rsidRDefault="00906B61" w:rsidP="00906B61">
            <w:pPr>
              <w:ind w:firstLine="0"/>
              <w:jc w:val="center"/>
              <w:rPr>
                <w:rFonts w:ascii="Times New Roman" w:hAnsi="Times New Roman"/>
                <w:sz w:val="14"/>
                <w:szCs w:val="14"/>
              </w:rPr>
            </w:pPr>
          </w:p>
        </w:tc>
        <w:tc>
          <w:tcPr>
            <w:tcW w:w="708" w:type="dxa"/>
            <w:vAlign w:val="center"/>
          </w:tcPr>
          <w:p w14:paraId="2FCD679C" w14:textId="77777777" w:rsidR="00906B61" w:rsidRPr="001179C6" w:rsidRDefault="00906B61" w:rsidP="00906B61">
            <w:pPr>
              <w:ind w:firstLine="0"/>
              <w:jc w:val="center"/>
              <w:rPr>
                <w:rFonts w:ascii="Times New Roman" w:hAnsi="Times New Roman"/>
                <w:sz w:val="14"/>
                <w:szCs w:val="14"/>
              </w:rPr>
            </w:pPr>
          </w:p>
        </w:tc>
        <w:tc>
          <w:tcPr>
            <w:tcW w:w="709" w:type="dxa"/>
            <w:vAlign w:val="center"/>
          </w:tcPr>
          <w:p w14:paraId="760C9A28" w14:textId="77777777" w:rsidR="00906B61" w:rsidRPr="001179C6" w:rsidRDefault="00906B61" w:rsidP="00906B61">
            <w:pPr>
              <w:ind w:firstLine="0"/>
              <w:jc w:val="center"/>
              <w:rPr>
                <w:rFonts w:ascii="Times New Roman" w:hAnsi="Times New Roman"/>
                <w:sz w:val="14"/>
                <w:szCs w:val="14"/>
              </w:rPr>
            </w:pPr>
          </w:p>
        </w:tc>
        <w:tc>
          <w:tcPr>
            <w:tcW w:w="709" w:type="dxa"/>
          </w:tcPr>
          <w:p w14:paraId="5C82E7DA" w14:textId="77777777" w:rsidR="00906B61" w:rsidRPr="001179C6" w:rsidRDefault="00906B61" w:rsidP="00906B61">
            <w:pPr>
              <w:ind w:firstLine="0"/>
              <w:jc w:val="center"/>
              <w:rPr>
                <w:rFonts w:ascii="Times New Roman" w:hAnsi="Times New Roman"/>
                <w:sz w:val="14"/>
                <w:szCs w:val="14"/>
              </w:rPr>
            </w:pPr>
          </w:p>
        </w:tc>
        <w:tc>
          <w:tcPr>
            <w:tcW w:w="850" w:type="dxa"/>
          </w:tcPr>
          <w:p w14:paraId="25058D68" w14:textId="77777777" w:rsidR="00906B61" w:rsidRPr="001179C6" w:rsidRDefault="00906B61" w:rsidP="00906B61">
            <w:pPr>
              <w:ind w:firstLine="0"/>
              <w:jc w:val="center"/>
              <w:rPr>
                <w:rFonts w:ascii="Times New Roman" w:hAnsi="Times New Roman"/>
                <w:sz w:val="14"/>
                <w:szCs w:val="14"/>
              </w:rPr>
            </w:pPr>
          </w:p>
        </w:tc>
      </w:tr>
    </w:tbl>
    <w:p w14:paraId="4C03370E" w14:textId="77777777" w:rsidR="00C37A0E" w:rsidRPr="001179C6" w:rsidRDefault="00C37A0E" w:rsidP="00C37A0E">
      <w:pPr>
        <w:spacing w:after="0" w:line="240" w:lineRule="auto"/>
        <w:ind w:firstLine="567"/>
        <w:rPr>
          <w:vertAlign w:val="superscript"/>
        </w:rPr>
      </w:pPr>
    </w:p>
    <w:p w14:paraId="7CF3954E" w14:textId="77777777" w:rsidR="00765D1C" w:rsidRDefault="00C37A0E" w:rsidP="00865843">
      <w:pPr>
        <w:spacing w:after="0" w:line="240" w:lineRule="auto"/>
        <w:ind w:firstLine="567"/>
        <w:sectPr w:rsidR="00765D1C" w:rsidSect="0000457A">
          <w:headerReference w:type="default" r:id="rId15"/>
          <w:pgSz w:w="11906" w:h="16838"/>
          <w:pgMar w:top="993" w:right="567" w:bottom="1134" w:left="1701" w:header="709" w:footer="709" w:gutter="0"/>
          <w:cols w:space="708"/>
          <w:docGrid w:linePitch="360"/>
        </w:sectPr>
      </w:pPr>
      <w:r w:rsidRPr="001179C6">
        <w:rPr>
          <w:vertAlign w:val="superscript"/>
        </w:rPr>
        <w:t>*</w:t>
      </w:r>
      <w:r w:rsidRPr="001179C6">
        <w:t xml:space="preserve">Наименование программного комплекса, программного компонента, базы данных </w:t>
      </w:r>
      <w:r w:rsidRPr="001179C6">
        <w:br/>
        <w:t xml:space="preserve">(далее – Объект) необходимо строить по следующему принципу: вид Объекта </w:t>
      </w:r>
      <w:r w:rsidR="007D2C4B">
        <w:t>«</w:t>
      </w:r>
      <w:r w:rsidRPr="001179C6">
        <w:t>Сокращенное наименование Системы. Наименование Объекта. ver. год</w:t>
      </w:r>
      <w:r w:rsidR="007D2C4B">
        <w:t>»</w:t>
      </w:r>
      <w:r w:rsidRPr="001179C6">
        <w:t>. Данное требование необходимо учитывать, в том числе и при разработке технических решений по Системе и подготовке документации Технического проекта.</w:t>
      </w:r>
      <w:r w:rsidR="00C340CA" w:rsidRPr="001179C6">
        <w:br w:type="page"/>
      </w:r>
    </w:p>
    <w:p w14:paraId="2E5D7A26" w14:textId="77777777" w:rsidR="00765D1C" w:rsidRPr="0000457A" w:rsidRDefault="00765D1C" w:rsidP="0000457A">
      <w:pPr>
        <w:pStyle w:val="18"/>
        <w:ind w:left="0"/>
        <w:rPr>
          <w:rFonts w:eastAsia="Calibri"/>
          <w:b/>
          <w:sz w:val="22"/>
          <w:szCs w:val="22"/>
          <w:lang w:eastAsia="ar-SA"/>
        </w:rPr>
      </w:pPr>
      <w:r w:rsidRPr="0000457A">
        <w:rPr>
          <w:rFonts w:ascii="Times New Roman" w:hAnsi="Times New Roman"/>
          <w:b/>
          <w:bCs w:val="0"/>
          <w:sz w:val="22"/>
          <w:szCs w:val="22"/>
        </w:rPr>
        <w:t>Методика проведения испытаний СЗИ Системы</w:t>
      </w:r>
    </w:p>
    <w:p w14:paraId="5323C1FF" w14:textId="77777777" w:rsidR="00765D1C" w:rsidRPr="0000457A" w:rsidRDefault="00765D1C" w:rsidP="00765D1C">
      <w:pPr>
        <w:pStyle w:val="afffff9"/>
        <w:spacing w:after="0"/>
        <w:ind w:firstLine="567"/>
        <w:rPr>
          <w:rFonts w:eastAsia="Calibri"/>
          <w:sz w:val="22"/>
          <w:szCs w:val="22"/>
          <w:lang w:eastAsia="ar-SA"/>
        </w:rPr>
      </w:pPr>
      <w:r w:rsidRPr="0000457A">
        <w:rPr>
          <w:rFonts w:eastAsia="Calibri"/>
          <w:sz w:val="22"/>
          <w:szCs w:val="22"/>
          <w:lang w:eastAsia="ar-SA"/>
        </w:rPr>
        <w:t>Краткая характеристика испытаний.</w:t>
      </w:r>
    </w:p>
    <w:p w14:paraId="1DD62456" w14:textId="77777777" w:rsidR="00765D1C" w:rsidRPr="0000457A" w:rsidRDefault="00765D1C" w:rsidP="00765D1C">
      <w:pPr>
        <w:pStyle w:val="afffff9"/>
        <w:spacing w:before="0" w:after="0"/>
        <w:ind w:firstLine="567"/>
        <w:rPr>
          <w:rFonts w:eastAsia="Calibri"/>
          <w:i/>
          <w:sz w:val="22"/>
          <w:szCs w:val="22"/>
          <w:lang w:eastAsia="ar-SA"/>
        </w:rPr>
      </w:pPr>
      <w:r w:rsidRPr="0000457A">
        <w:rPr>
          <w:rFonts w:eastAsia="Calibri"/>
          <w:sz w:val="22"/>
          <w:szCs w:val="22"/>
          <w:lang w:eastAsia="ar-SA"/>
        </w:rPr>
        <w:tab/>
        <w:t xml:space="preserve">Вид испытаний: </w:t>
      </w:r>
      <w:r w:rsidRPr="0000457A">
        <w:rPr>
          <w:rFonts w:eastAsia="Calibri"/>
          <w:i/>
          <w:sz w:val="22"/>
          <w:szCs w:val="22"/>
          <w:lang w:eastAsia="ar-SA"/>
        </w:rPr>
        <w:t>&lt;предварительные комплексные испытания&gt; &lt;приемочные&gt;</w:t>
      </w:r>
    </w:p>
    <w:p w14:paraId="3B3CC2C5" w14:textId="77777777" w:rsidR="00765D1C" w:rsidRPr="0000457A" w:rsidRDefault="00765D1C" w:rsidP="00765D1C">
      <w:pPr>
        <w:pStyle w:val="afffff9"/>
        <w:spacing w:before="0" w:after="0"/>
        <w:ind w:firstLine="567"/>
        <w:rPr>
          <w:rFonts w:eastAsia="Calibri"/>
          <w:i/>
          <w:sz w:val="22"/>
          <w:szCs w:val="22"/>
          <w:lang w:eastAsia="ar-SA"/>
        </w:rPr>
      </w:pPr>
      <w:r w:rsidRPr="0000457A">
        <w:rPr>
          <w:rFonts w:eastAsia="Calibri"/>
          <w:sz w:val="22"/>
          <w:szCs w:val="22"/>
          <w:lang w:eastAsia="ar-SA"/>
        </w:rPr>
        <w:tab/>
        <w:t xml:space="preserve">Условия проведения испытаний: </w:t>
      </w:r>
      <w:r w:rsidRPr="0000457A">
        <w:rPr>
          <w:rFonts w:eastAsia="Calibri"/>
          <w:i/>
          <w:sz w:val="22"/>
          <w:szCs w:val="22"/>
          <w:lang w:eastAsia="ar-SA"/>
        </w:rPr>
        <w:t>&lt;на тестовом контуре Подрядчика/Заказчика&gt; &lt;на тестовом контуре РРЦОД&gt; &lt;на промышленном контуре&gt; &lt;иное&gt;</w:t>
      </w:r>
    </w:p>
    <w:p w14:paraId="6013363E" w14:textId="77777777" w:rsidR="00765D1C" w:rsidRPr="0000457A" w:rsidRDefault="00765D1C" w:rsidP="00765D1C">
      <w:pPr>
        <w:pStyle w:val="afffff9"/>
        <w:spacing w:before="0" w:after="0"/>
        <w:ind w:firstLine="567"/>
        <w:rPr>
          <w:rFonts w:eastAsia="Calibri"/>
          <w:sz w:val="22"/>
          <w:szCs w:val="22"/>
          <w:lang w:eastAsia="ar-SA"/>
        </w:rPr>
      </w:pPr>
      <w:r w:rsidRPr="0000457A">
        <w:rPr>
          <w:rFonts w:eastAsia="Calibri"/>
          <w:sz w:val="22"/>
          <w:szCs w:val="22"/>
          <w:lang w:eastAsia="ar-SA"/>
        </w:rPr>
        <w:t xml:space="preserve">2. </w:t>
      </w:r>
      <w:r w:rsidRPr="0000457A">
        <w:rPr>
          <w:rStyle w:val="afffffa"/>
          <w:rFonts w:eastAsia="Calibri"/>
          <w:sz w:val="22"/>
          <w:szCs w:val="22"/>
        </w:rPr>
        <w:t>Перечень и комплектность объектов испытаний.</w:t>
      </w:r>
      <w:r w:rsidRPr="0000457A">
        <w:rPr>
          <w:rFonts w:eastAsia="Calibri"/>
          <w:sz w:val="22"/>
          <w:szCs w:val="22"/>
          <w:lang w:eastAsia="ar-SA"/>
        </w:rPr>
        <w:t xml:space="preserve"> </w:t>
      </w:r>
    </w:p>
    <w:p w14:paraId="5C14E248" w14:textId="77777777" w:rsidR="00765D1C" w:rsidRPr="0000457A" w:rsidRDefault="00765D1C" w:rsidP="00765D1C">
      <w:pPr>
        <w:pStyle w:val="afffff9"/>
        <w:spacing w:before="0" w:after="0"/>
        <w:ind w:firstLine="567"/>
        <w:rPr>
          <w:rFonts w:eastAsia="Calibri"/>
          <w:sz w:val="22"/>
          <w:szCs w:val="22"/>
          <w:lang w:eastAsia="ar-SA"/>
        </w:rPr>
      </w:pPr>
      <w:r w:rsidRPr="0000457A">
        <w:rPr>
          <w:rFonts w:eastAsia="Calibri"/>
          <w:sz w:val="22"/>
          <w:szCs w:val="22"/>
          <w:lang w:eastAsia="ar-SA"/>
        </w:rPr>
        <w:tab/>
        <w:t>Проверка осуществляется путем сверки состава и характеристик объектов испытаний (далее ОИ) с данными, приведенными в Таблице1.</w:t>
      </w:r>
    </w:p>
    <w:tbl>
      <w:tblPr>
        <w:tblpPr w:leftFromText="180" w:rightFromText="180" w:vertAnchor="text" w:horzAnchor="margin" w:tblpXSpec="center" w:tblpY="301"/>
        <w:tblOverlap w:val="neve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843"/>
        <w:gridCol w:w="1848"/>
        <w:gridCol w:w="1554"/>
        <w:gridCol w:w="2126"/>
        <w:gridCol w:w="2546"/>
        <w:gridCol w:w="3260"/>
        <w:gridCol w:w="1418"/>
      </w:tblGrid>
      <w:tr w:rsidR="00765D1C" w:rsidRPr="0000457A" w14:paraId="4FDC3A61" w14:textId="77777777" w:rsidTr="00765D1C">
        <w:trPr>
          <w:trHeight w:val="1127"/>
          <w:tblHeader/>
        </w:trPr>
        <w:tc>
          <w:tcPr>
            <w:tcW w:w="993" w:type="dxa"/>
          </w:tcPr>
          <w:p w14:paraId="2839C45E" w14:textId="77777777" w:rsidR="00765D1C" w:rsidRPr="0000457A" w:rsidRDefault="00765D1C" w:rsidP="00765D1C">
            <w:pPr>
              <w:widowControl w:val="0"/>
              <w:spacing w:after="0" w:line="240" w:lineRule="auto"/>
              <w:ind w:left="-829" w:firstLine="567"/>
              <w:contextualSpacing/>
              <w:jc w:val="center"/>
              <w:rPr>
                <w:sz w:val="22"/>
                <w:szCs w:val="22"/>
              </w:rPr>
            </w:pPr>
            <w:r w:rsidRPr="0000457A">
              <w:rPr>
                <w:sz w:val="22"/>
                <w:szCs w:val="22"/>
              </w:rPr>
              <w:t>№ п/п</w:t>
            </w:r>
          </w:p>
        </w:tc>
        <w:tc>
          <w:tcPr>
            <w:tcW w:w="1843" w:type="dxa"/>
          </w:tcPr>
          <w:p w14:paraId="4B2F0651" w14:textId="77777777" w:rsidR="00765D1C" w:rsidRPr="0000457A" w:rsidRDefault="00765D1C" w:rsidP="00765D1C">
            <w:pPr>
              <w:widowControl w:val="0"/>
              <w:spacing w:after="0" w:line="240" w:lineRule="auto"/>
              <w:ind w:left="-108" w:firstLine="0"/>
              <w:contextualSpacing/>
              <w:jc w:val="center"/>
              <w:rPr>
                <w:sz w:val="22"/>
                <w:szCs w:val="22"/>
              </w:rPr>
            </w:pPr>
            <w:r w:rsidRPr="0000457A">
              <w:rPr>
                <w:sz w:val="22"/>
                <w:szCs w:val="22"/>
              </w:rPr>
              <w:t>Тип и наименование</w:t>
            </w:r>
            <w:r w:rsidRPr="0000457A">
              <w:rPr>
                <w:sz w:val="22"/>
                <w:szCs w:val="22"/>
                <w:vertAlign w:val="superscript"/>
              </w:rPr>
              <w:footnoteReference w:id="80"/>
            </w:r>
          </w:p>
        </w:tc>
        <w:tc>
          <w:tcPr>
            <w:tcW w:w="1848" w:type="dxa"/>
          </w:tcPr>
          <w:p w14:paraId="661225CB" w14:textId="77777777" w:rsidR="00765D1C" w:rsidRPr="0000457A" w:rsidRDefault="00765D1C" w:rsidP="00765D1C">
            <w:pPr>
              <w:widowControl w:val="0"/>
              <w:spacing w:after="0" w:line="240" w:lineRule="auto"/>
              <w:ind w:left="-115" w:firstLine="0"/>
              <w:contextualSpacing/>
              <w:jc w:val="center"/>
              <w:rPr>
                <w:sz w:val="22"/>
                <w:szCs w:val="22"/>
              </w:rPr>
            </w:pPr>
            <w:r w:rsidRPr="0000457A">
              <w:rPr>
                <w:sz w:val="22"/>
                <w:szCs w:val="22"/>
              </w:rPr>
              <w:t xml:space="preserve">Местоположение </w:t>
            </w:r>
          </w:p>
        </w:tc>
        <w:tc>
          <w:tcPr>
            <w:tcW w:w="1554" w:type="dxa"/>
          </w:tcPr>
          <w:p w14:paraId="6140CAD0" w14:textId="77777777" w:rsidR="00765D1C" w:rsidRPr="0000457A" w:rsidRDefault="00765D1C" w:rsidP="00765D1C">
            <w:pPr>
              <w:widowControl w:val="0"/>
              <w:spacing w:after="0" w:line="240" w:lineRule="auto"/>
              <w:ind w:left="-113" w:firstLine="0"/>
              <w:contextualSpacing/>
              <w:jc w:val="center"/>
              <w:rPr>
                <w:sz w:val="22"/>
                <w:szCs w:val="22"/>
              </w:rPr>
            </w:pPr>
            <w:r w:rsidRPr="0000457A">
              <w:rPr>
                <w:sz w:val="22"/>
                <w:szCs w:val="22"/>
              </w:rPr>
              <w:t>Наименование компонента</w:t>
            </w:r>
            <w:r w:rsidRPr="0000457A">
              <w:rPr>
                <w:rStyle w:val="affff9"/>
                <w:sz w:val="22"/>
                <w:szCs w:val="22"/>
              </w:rPr>
              <w:footnoteReference w:id="81"/>
            </w:r>
          </w:p>
          <w:p w14:paraId="0DB18740" w14:textId="77777777" w:rsidR="00765D1C" w:rsidRPr="0000457A" w:rsidRDefault="00765D1C" w:rsidP="00765D1C">
            <w:pPr>
              <w:widowControl w:val="0"/>
              <w:spacing w:after="0" w:line="240" w:lineRule="auto"/>
              <w:ind w:left="-829" w:firstLine="567"/>
              <w:contextualSpacing/>
              <w:jc w:val="center"/>
              <w:rPr>
                <w:sz w:val="22"/>
                <w:szCs w:val="22"/>
              </w:rPr>
            </w:pPr>
          </w:p>
        </w:tc>
        <w:tc>
          <w:tcPr>
            <w:tcW w:w="2126" w:type="dxa"/>
          </w:tcPr>
          <w:p w14:paraId="6E9E5520" w14:textId="77777777" w:rsidR="00765D1C" w:rsidRPr="0000457A" w:rsidRDefault="00765D1C" w:rsidP="00765D1C">
            <w:pPr>
              <w:widowControl w:val="0"/>
              <w:spacing w:after="0" w:line="240" w:lineRule="auto"/>
              <w:ind w:left="-113" w:firstLine="0"/>
              <w:contextualSpacing/>
              <w:jc w:val="center"/>
              <w:rPr>
                <w:sz w:val="22"/>
                <w:szCs w:val="22"/>
              </w:rPr>
            </w:pPr>
            <w:r w:rsidRPr="0000457A">
              <w:rPr>
                <w:sz w:val="22"/>
                <w:szCs w:val="22"/>
              </w:rPr>
              <w:t>Тип компонента (средство/настройка/функция/параметр)</w:t>
            </w:r>
          </w:p>
        </w:tc>
        <w:tc>
          <w:tcPr>
            <w:tcW w:w="2546" w:type="dxa"/>
          </w:tcPr>
          <w:p w14:paraId="4B349347" w14:textId="77777777" w:rsidR="00765D1C" w:rsidRPr="0000457A" w:rsidRDefault="00765D1C" w:rsidP="00765D1C">
            <w:pPr>
              <w:widowControl w:val="0"/>
              <w:spacing w:after="0" w:line="240" w:lineRule="auto"/>
              <w:ind w:left="-102" w:firstLine="0"/>
              <w:contextualSpacing/>
              <w:jc w:val="center"/>
              <w:rPr>
                <w:sz w:val="22"/>
                <w:szCs w:val="22"/>
              </w:rPr>
            </w:pPr>
            <w:r w:rsidRPr="0000457A">
              <w:rPr>
                <w:sz w:val="22"/>
                <w:szCs w:val="22"/>
              </w:rPr>
              <w:t>Сертификат, только для средства (реестровый номер и срок окончания)</w:t>
            </w:r>
            <w:r w:rsidRPr="0000457A">
              <w:rPr>
                <w:sz w:val="22"/>
                <w:szCs w:val="22"/>
                <w:vertAlign w:val="superscript"/>
              </w:rPr>
              <w:footnoteReference w:id="82"/>
            </w:r>
          </w:p>
        </w:tc>
        <w:tc>
          <w:tcPr>
            <w:tcW w:w="3260" w:type="dxa"/>
          </w:tcPr>
          <w:p w14:paraId="3B02DEF0" w14:textId="77777777" w:rsidR="00765D1C" w:rsidRPr="0000457A" w:rsidRDefault="00765D1C" w:rsidP="00765D1C">
            <w:pPr>
              <w:widowControl w:val="0"/>
              <w:spacing w:after="0" w:line="240" w:lineRule="auto"/>
              <w:ind w:left="-101" w:firstLine="0"/>
              <w:contextualSpacing/>
              <w:jc w:val="center"/>
              <w:rPr>
                <w:sz w:val="22"/>
                <w:szCs w:val="22"/>
              </w:rPr>
            </w:pPr>
            <w:r w:rsidRPr="0000457A">
              <w:rPr>
                <w:sz w:val="22"/>
                <w:szCs w:val="22"/>
              </w:rPr>
              <w:t>Лицензия, только на средство (номер лицензии и срок окончания действия)</w:t>
            </w:r>
            <w:r w:rsidRPr="0000457A">
              <w:rPr>
                <w:sz w:val="22"/>
                <w:szCs w:val="22"/>
                <w:vertAlign w:val="superscript"/>
              </w:rPr>
              <w:footnoteReference w:id="83"/>
            </w:r>
          </w:p>
        </w:tc>
        <w:tc>
          <w:tcPr>
            <w:tcW w:w="1418" w:type="dxa"/>
          </w:tcPr>
          <w:p w14:paraId="782F7659" w14:textId="77777777" w:rsidR="00765D1C" w:rsidRPr="0000457A" w:rsidRDefault="00765D1C" w:rsidP="00765D1C">
            <w:pPr>
              <w:widowControl w:val="0"/>
              <w:spacing w:after="0" w:line="240" w:lineRule="auto"/>
              <w:ind w:firstLine="0"/>
              <w:contextualSpacing/>
              <w:jc w:val="center"/>
              <w:rPr>
                <w:sz w:val="22"/>
                <w:szCs w:val="22"/>
                <w:highlight w:val="yellow"/>
              </w:rPr>
            </w:pPr>
            <w:r w:rsidRPr="0000457A">
              <w:rPr>
                <w:sz w:val="22"/>
                <w:szCs w:val="22"/>
              </w:rPr>
              <w:t>Примечание</w:t>
            </w:r>
          </w:p>
        </w:tc>
      </w:tr>
      <w:tr w:rsidR="00765D1C" w:rsidRPr="0000457A" w14:paraId="1ACD8674" w14:textId="77777777" w:rsidTr="00765D1C">
        <w:trPr>
          <w:trHeight w:val="71"/>
        </w:trPr>
        <w:tc>
          <w:tcPr>
            <w:tcW w:w="993" w:type="dxa"/>
            <w:vMerge w:val="restart"/>
          </w:tcPr>
          <w:p w14:paraId="4EB8736E" w14:textId="77777777" w:rsidR="00765D1C" w:rsidRPr="0000457A" w:rsidRDefault="00765D1C" w:rsidP="00765D1C">
            <w:pPr>
              <w:tabs>
                <w:tab w:val="left" w:pos="1134"/>
              </w:tabs>
              <w:suppressAutoHyphens/>
              <w:spacing w:after="0" w:line="360" w:lineRule="auto"/>
              <w:ind w:firstLine="0"/>
              <w:jc w:val="center"/>
              <w:outlineLvl w:val="0"/>
              <w:rPr>
                <w:rFonts w:eastAsia="Calibri"/>
                <w:color w:val="FF0000"/>
                <w:sz w:val="22"/>
                <w:szCs w:val="22"/>
                <w:lang w:eastAsia="ar-SA"/>
              </w:rPr>
            </w:pPr>
            <w:r w:rsidRPr="0000457A">
              <w:rPr>
                <w:rFonts w:eastAsia="Calibri"/>
                <w:sz w:val="22"/>
                <w:szCs w:val="22"/>
                <w:lang w:eastAsia="ar-SA"/>
              </w:rPr>
              <w:t>1</w:t>
            </w:r>
          </w:p>
        </w:tc>
        <w:tc>
          <w:tcPr>
            <w:tcW w:w="1843" w:type="dxa"/>
            <w:vMerge w:val="restart"/>
          </w:tcPr>
          <w:p w14:paraId="153114C9" w14:textId="77777777" w:rsidR="00765D1C" w:rsidRPr="0000457A" w:rsidRDefault="00765D1C" w:rsidP="00765D1C">
            <w:pPr>
              <w:tabs>
                <w:tab w:val="left" w:pos="1134"/>
              </w:tabs>
              <w:suppressAutoHyphens/>
              <w:spacing w:after="0" w:line="240" w:lineRule="auto"/>
              <w:ind w:firstLine="0"/>
              <w:jc w:val="center"/>
              <w:outlineLvl w:val="0"/>
              <w:rPr>
                <w:rFonts w:eastAsia="Calibri"/>
                <w:color w:val="FF0000"/>
                <w:sz w:val="22"/>
                <w:szCs w:val="22"/>
                <w:lang w:eastAsia="ar-SA"/>
              </w:rPr>
            </w:pPr>
          </w:p>
        </w:tc>
        <w:tc>
          <w:tcPr>
            <w:tcW w:w="1848" w:type="dxa"/>
            <w:vMerge w:val="restart"/>
          </w:tcPr>
          <w:p w14:paraId="16F723FC" w14:textId="77777777" w:rsidR="00765D1C" w:rsidRPr="0000457A" w:rsidRDefault="00765D1C" w:rsidP="00765D1C">
            <w:pPr>
              <w:tabs>
                <w:tab w:val="left" w:pos="1134"/>
              </w:tabs>
              <w:suppressAutoHyphens/>
              <w:spacing w:after="0" w:line="240" w:lineRule="auto"/>
              <w:ind w:firstLine="31"/>
              <w:jc w:val="center"/>
              <w:outlineLvl w:val="0"/>
              <w:rPr>
                <w:rFonts w:eastAsia="Calibri"/>
                <w:color w:val="FF0000"/>
                <w:sz w:val="22"/>
                <w:szCs w:val="22"/>
                <w:lang w:eastAsia="ar-SA"/>
              </w:rPr>
            </w:pPr>
          </w:p>
        </w:tc>
        <w:tc>
          <w:tcPr>
            <w:tcW w:w="1554" w:type="dxa"/>
          </w:tcPr>
          <w:p w14:paraId="222C4088" w14:textId="77777777" w:rsidR="00765D1C" w:rsidRPr="0000457A" w:rsidRDefault="00765D1C" w:rsidP="00765D1C">
            <w:pPr>
              <w:tabs>
                <w:tab w:val="left" w:pos="1134"/>
              </w:tabs>
              <w:suppressAutoHyphens/>
              <w:spacing w:after="0" w:line="240" w:lineRule="auto"/>
              <w:ind w:firstLine="29"/>
              <w:jc w:val="center"/>
              <w:outlineLvl w:val="0"/>
              <w:rPr>
                <w:rFonts w:eastAsia="Calibri"/>
                <w:color w:val="FF0000"/>
                <w:sz w:val="22"/>
                <w:szCs w:val="22"/>
                <w:lang w:eastAsia="ar-SA"/>
              </w:rPr>
            </w:pPr>
          </w:p>
        </w:tc>
        <w:tc>
          <w:tcPr>
            <w:tcW w:w="2126" w:type="dxa"/>
          </w:tcPr>
          <w:p w14:paraId="16B46DE9" w14:textId="77777777" w:rsidR="00765D1C" w:rsidRPr="0000457A" w:rsidRDefault="00765D1C" w:rsidP="00765D1C">
            <w:pPr>
              <w:tabs>
                <w:tab w:val="left" w:pos="1134"/>
              </w:tabs>
              <w:suppressAutoHyphens/>
              <w:spacing w:after="0" w:line="240" w:lineRule="auto"/>
              <w:ind w:firstLine="28"/>
              <w:jc w:val="center"/>
              <w:outlineLvl w:val="0"/>
              <w:rPr>
                <w:rFonts w:eastAsia="Calibri"/>
                <w:color w:val="FF0000"/>
                <w:sz w:val="22"/>
                <w:szCs w:val="22"/>
                <w:lang w:eastAsia="ar-SA"/>
              </w:rPr>
            </w:pPr>
          </w:p>
        </w:tc>
        <w:tc>
          <w:tcPr>
            <w:tcW w:w="2546" w:type="dxa"/>
          </w:tcPr>
          <w:p w14:paraId="22E94895" w14:textId="77777777" w:rsidR="00765D1C" w:rsidRPr="0000457A" w:rsidRDefault="00765D1C" w:rsidP="00765D1C">
            <w:pPr>
              <w:tabs>
                <w:tab w:val="left" w:pos="1134"/>
              </w:tabs>
              <w:suppressAutoHyphens/>
              <w:spacing w:after="0" w:line="240" w:lineRule="auto"/>
              <w:ind w:left="-102" w:firstLine="0"/>
              <w:jc w:val="center"/>
              <w:outlineLvl w:val="0"/>
              <w:rPr>
                <w:rFonts w:eastAsia="Calibri"/>
                <w:color w:val="FF0000"/>
                <w:sz w:val="22"/>
                <w:szCs w:val="22"/>
                <w:lang w:eastAsia="ar-SA"/>
              </w:rPr>
            </w:pPr>
          </w:p>
        </w:tc>
        <w:tc>
          <w:tcPr>
            <w:tcW w:w="3260" w:type="dxa"/>
          </w:tcPr>
          <w:p w14:paraId="6A9233CC" w14:textId="77777777" w:rsidR="00765D1C" w:rsidRPr="0000457A" w:rsidRDefault="00765D1C" w:rsidP="00765D1C">
            <w:pPr>
              <w:tabs>
                <w:tab w:val="left" w:pos="1134"/>
              </w:tabs>
              <w:suppressAutoHyphens/>
              <w:spacing w:after="0" w:line="240" w:lineRule="auto"/>
              <w:ind w:firstLine="0"/>
              <w:jc w:val="center"/>
              <w:outlineLvl w:val="0"/>
              <w:rPr>
                <w:rFonts w:eastAsia="Calibri"/>
                <w:color w:val="FF0000"/>
                <w:sz w:val="22"/>
                <w:szCs w:val="22"/>
                <w:lang w:eastAsia="ar-SA"/>
              </w:rPr>
            </w:pPr>
          </w:p>
        </w:tc>
        <w:tc>
          <w:tcPr>
            <w:tcW w:w="1418" w:type="dxa"/>
          </w:tcPr>
          <w:p w14:paraId="05DA17BE" w14:textId="77777777" w:rsidR="00765D1C" w:rsidRPr="0000457A" w:rsidRDefault="00765D1C" w:rsidP="00765D1C">
            <w:pPr>
              <w:tabs>
                <w:tab w:val="left" w:pos="1134"/>
              </w:tabs>
              <w:suppressAutoHyphens/>
              <w:spacing w:after="0" w:line="240" w:lineRule="auto"/>
              <w:ind w:firstLine="0"/>
              <w:jc w:val="center"/>
              <w:outlineLvl w:val="0"/>
              <w:rPr>
                <w:rFonts w:eastAsia="Calibri"/>
                <w:color w:val="FF0000"/>
                <w:sz w:val="22"/>
                <w:szCs w:val="22"/>
                <w:lang w:eastAsia="ar-SA"/>
              </w:rPr>
            </w:pPr>
          </w:p>
        </w:tc>
      </w:tr>
      <w:tr w:rsidR="00765D1C" w:rsidRPr="0000457A" w14:paraId="500C06C2" w14:textId="77777777" w:rsidTr="00765D1C">
        <w:tc>
          <w:tcPr>
            <w:tcW w:w="993" w:type="dxa"/>
            <w:vMerge/>
          </w:tcPr>
          <w:p w14:paraId="59ABCCFB" w14:textId="77777777" w:rsidR="00765D1C" w:rsidRPr="0000457A" w:rsidRDefault="00765D1C" w:rsidP="00765D1C">
            <w:pPr>
              <w:tabs>
                <w:tab w:val="left" w:pos="1134"/>
              </w:tabs>
              <w:suppressAutoHyphens/>
              <w:spacing w:after="0" w:line="360" w:lineRule="auto"/>
              <w:ind w:firstLine="0"/>
              <w:jc w:val="center"/>
              <w:outlineLvl w:val="0"/>
              <w:rPr>
                <w:rFonts w:eastAsia="Calibri"/>
                <w:color w:val="FF0000"/>
                <w:sz w:val="22"/>
                <w:szCs w:val="22"/>
                <w:lang w:eastAsia="ar-SA"/>
              </w:rPr>
            </w:pPr>
          </w:p>
        </w:tc>
        <w:tc>
          <w:tcPr>
            <w:tcW w:w="1843" w:type="dxa"/>
            <w:vMerge/>
          </w:tcPr>
          <w:p w14:paraId="2EE3A5E8" w14:textId="77777777" w:rsidR="00765D1C" w:rsidRPr="0000457A" w:rsidRDefault="00765D1C" w:rsidP="00765D1C">
            <w:pPr>
              <w:tabs>
                <w:tab w:val="left" w:pos="1134"/>
              </w:tabs>
              <w:suppressAutoHyphens/>
              <w:spacing w:after="0" w:line="240" w:lineRule="auto"/>
              <w:ind w:firstLine="0"/>
              <w:jc w:val="center"/>
              <w:outlineLvl w:val="0"/>
              <w:rPr>
                <w:rFonts w:eastAsia="Calibri"/>
                <w:color w:val="FF0000"/>
                <w:sz w:val="22"/>
                <w:szCs w:val="22"/>
                <w:lang w:eastAsia="ar-SA"/>
              </w:rPr>
            </w:pPr>
          </w:p>
        </w:tc>
        <w:tc>
          <w:tcPr>
            <w:tcW w:w="1848" w:type="dxa"/>
            <w:vMerge/>
          </w:tcPr>
          <w:p w14:paraId="6E607E42" w14:textId="77777777" w:rsidR="00765D1C" w:rsidRPr="0000457A" w:rsidRDefault="00765D1C" w:rsidP="00765D1C">
            <w:pPr>
              <w:tabs>
                <w:tab w:val="left" w:pos="1134"/>
              </w:tabs>
              <w:suppressAutoHyphens/>
              <w:spacing w:after="0" w:line="240" w:lineRule="auto"/>
              <w:ind w:firstLine="31"/>
              <w:jc w:val="center"/>
              <w:outlineLvl w:val="0"/>
              <w:rPr>
                <w:rFonts w:eastAsia="Calibri"/>
                <w:color w:val="FF0000"/>
                <w:sz w:val="22"/>
                <w:szCs w:val="22"/>
                <w:lang w:eastAsia="ar-SA"/>
              </w:rPr>
            </w:pPr>
          </w:p>
        </w:tc>
        <w:tc>
          <w:tcPr>
            <w:tcW w:w="1554" w:type="dxa"/>
          </w:tcPr>
          <w:p w14:paraId="06D8A709" w14:textId="77777777" w:rsidR="00765D1C" w:rsidRPr="0000457A" w:rsidRDefault="00765D1C" w:rsidP="00765D1C">
            <w:pPr>
              <w:tabs>
                <w:tab w:val="left" w:pos="1134"/>
              </w:tabs>
              <w:suppressAutoHyphens/>
              <w:spacing w:after="0" w:line="240" w:lineRule="auto"/>
              <w:ind w:firstLine="29"/>
              <w:jc w:val="center"/>
              <w:outlineLvl w:val="0"/>
              <w:rPr>
                <w:rFonts w:eastAsia="Calibri"/>
                <w:color w:val="FF0000"/>
                <w:sz w:val="22"/>
                <w:szCs w:val="22"/>
                <w:lang w:eastAsia="ar-SA"/>
              </w:rPr>
            </w:pPr>
          </w:p>
        </w:tc>
        <w:tc>
          <w:tcPr>
            <w:tcW w:w="2126" w:type="dxa"/>
          </w:tcPr>
          <w:p w14:paraId="408CBDE4" w14:textId="77777777" w:rsidR="00765D1C" w:rsidRPr="0000457A" w:rsidRDefault="00765D1C" w:rsidP="00765D1C">
            <w:pPr>
              <w:tabs>
                <w:tab w:val="left" w:pos="1134"/>
              </w:tabs>
              <w:suppressAutoHyphens/>
              <w:spacing w:after="0" w:line="240" w:lineRule="auto"/>
              <w:ind w:firstLine="28"/>
              <w:jc w:val="center"/>
              <w:outlineLvl w:val="0"/>
              <w:rPr>
                <w:rFonts w:eastAsia="Calibri"/>
                <w:color w:val="FF0000"/>
                <w:sz w:val="22"/>
                <w:szCs w:val="22"/>
                <w:lang w:eastAsia="ar-SA"/>
              </w:rPr>
            </w:pPr>
          </w:p>
        </w:tc>
        <w:tc>
          <w:tcPr>
            <w:tcW w:w="2546" w:type="dxa"/>
          </w:tcPr>
          <w:p w14:paraId="725DA173" w14:textId="77777777" w:rsidR="00765D1C" w:rsidRPr="0000457A" w:rsidRDefault="00765D1C" w:rsidP="00765D1C">
            <w:pPr>
              <w:tabs>
                <w:tab w:val="left" w:pos="1134"/>
              </w:tabs>
              <w:suppressAutoHyphens/>
              <w:spacing w:after="0" w:line="240" w:lineRule="auto"/>
              <w:ind w:left="-102" w:firstLine="0"/>
              <w:jc w:val="center"/>
              <w:outlineLvl w:val="0"/>
              <w:rPr>
                <w:rFonts w:eastAsia="Calibri"/>
                <w:color w:val="FF0000"/>
                <w:sz w:val="22"/>
                <w:szCs w:val="22"/>
                <w:lang w:eastAsia="ar-SA"/>
              </w:rPr>
            </w:pPr>
          </w:p>
        </w:tc>
        <w:tc>
          <w:tcPr>
            <w:tcW w:w="3260" w:type="dxa"/>
          </w:tcPr>
          <w:p w14:paraId="0D07BFE0" w14:textId="77777777" w:rsidR="00765D1C" w:rsidRPr="0000457A" w:rsidRDefault="00765D1C" w:rsidP="00765D1C">
            <w:pPr>
              <w:tabs>
                <w:tab w:val="left" w:pos="1134"/>
              </w:tabs>
              <w:suppressAutoHyphens/>
              <w:spacing w:after="0" w:line="240" w:lineRule="auto"/>
              <w:ind w:firstLine="0"/>
              <w:jc w:val="center"/>
              <w:outlineLvl w:val="0"/>
              <w:rPr>
                <w:rFonts w:eastAsia="Calibri"/>
                <w:color w:val="FF0000"/>
                <w:sz w:val="22"/>
                <w:szCs w:val="22"/>
                <w:lang w:eastAsia="ar-SA"/>
              </w:rPr>
            </w:pPr>
          </w:p>
        </w:tc>
        <w:tc>
          <w:tcPr>
            <w:tcW w:w="1418" w:type="dxa"/>
          </w:tcPr>
          <w:p w14:paraId="7D58BB07" w14:textId="77777777" w:rsidR="00765D1C" w:rsidRPr="0000457A" w:rsidRDefault="00765D1C" w:rsidP="00765D1C">
            <w:pPr>
              <w:tabs>
                <w:tab w:val="left" w:pos="1134"/>
              </w:tabs>
              <w:suppressAutoHyphens/>
              <w:spacing w:after="0" w:line="240" w:lineRule="auto"/>
              <w:ind w:firstLine="0"/>
              <w:jc w:val="center"/>
              <w:outlineLvl w:val="0"/>
              <w:rPr>
                <w:rFonts w:eastAsia="Calibri"/>
                <w:color w:val="FF0000"/>
                <w:sz w:val="22"/>
                <w:szCs w:val="22"/>
                <w:lang w:eastAsia="ar-SA"/>
              </w:rPr>
            </w:pPr>
          </w:p>
        </w:tc>
      </w:tr>
      <w:tr w:rsidR="00765D1C" w:rsidRPr="0000457A" w14:paraId="5444ED56" w14:textId="77777777" w:rsidTr="00765D1C">
        <w:tc>
          <w:tcPr>
            <w:tcW w:w="993" w:type="dxa"/>
          </w:tcPr>
          <w:p w14:paraId="786C2D32" w14:textId="77777777" w:rsidR="00765D1C" w:rsidRPr="0000457A" w:rsidRDefault="00765D1C" w:rsidP="00765D1C">
            <w:pPr>
              <w:tabs>
                <w:tab w:val="left" w:pos="1134"/>
              </w:tabs>
              <w:suppressAutoHyphens/>
              <w:spacing w:after="0" w:line="360" w:lineRule="auto"/>
              <w:ind w:firstLine="0"/>
              <w:jc w:val="center"/>
              <w:outlineLvl w:val="0"/>
              <w:rPr>
                <w:rFonts w:eastAsia="Calibri"/>
                <w:color w:val="FF0000"/>
                <w:sz w:val="22"/>
                <w:szCs w:val="22"/>
                <w:lang w:eastAsia="ar-SA"/>
              </w:rPr>
            </w:pPr>
            <w:r w:rsidRPr="0000457A">
              <w:rPr>
                <w:rFonts w:eastAsia="Calibri"/>
                <w:sz w:val="22"/>
                <w:szCs w:val="22"/>
                <w:lang w:eastAsia="ar-SA"/>
              </w:rPr>
              <w:t>2</w:t>
            </w:r>
          </w:p>
        </w:tc>
        <w:tc>
          <w:tcPr>
            <w:tcW w:w="1843" w:type="dxa"/>
          </w:tcPr>
          <w:p w14:paraId="690EC681" w14:textId="77777777" w:rsidR="00765D1C" w:rsidRPr="0000457A" w:rsidRDefault="00765D1C" w:rsidP="00765D1C">
            <w:pPr>
              <w:tabs>
                <w:tab w:val="left" w:pos="1134"/>
              </w:tabs>
              <w:suppressAutoHyphens/>
              <w:spacing w:after="0" w:line="240" w:lineRule="auto"/>
              <w:ind w:firstLine="0"/>
              <w:jc w:val="center"/>
              <w:outlineLvl w:val="0"/>
              <w:rPr>
                <w:rFonts w:eastAsia="Calibri"/>
                <w:color w:val="FF0000"/>
                <w:sz w:val="22"/>
                <w:szCs w:val="22"/>
                <w:lang w:eastAsia="ar-SA"/>
              </w:rPr>
            </w:pPr>
          </w:p>
        </w:tc>
        <w:tc>
          <w:tcPr>
            <w:tcW w:w="1848" w:type="dxa"/>
          </w:tcPr>
          <w:p w14:paraId="76E24011" w14:textId="77777777" w:rsidR="00765D1C" w:rsidRPr="0000457A" w:rsidRDefault="00765D1C" w:rsidP="00765D1C">
            <w:pPr>
              <w:tabs>
                <w:tab w:val="left" w:pos="1134"/>
              </w:tabs>
              <w:suppressAutoHyphens/>
              <w:spacing w:after="0" w:line="240" w:lineRule="auto"/>
              <w:ind w:firstLine="31"/>
              <w:jc w:val="center"/>
              <w:outlineLvl w:val="0"/>
              <w:rPr>
                <w:rFonts w:eastAsia="Calibri"/>
                <w:color w:val="FF0000"/>
                <w:sz w:val="22"/>
                <w:szCs w:val="22"/>
                <w:lang w:eastAsia="ar-SA"/>
              </w:rPr>
            </w:pPr>
          </w:p>
        </w:tc>
        <w:tc>
          <w:tcPr>
            <w:tcW w:w="1554" w:type="dxa"/>
          </w:tcPr>
          <w:p w14:paraId="60C0BA05" w14:textId="77777777" w:rsidR="00765D1C" w:rsidRPr="0000457A" w:rsidRDefault="00765D1C" w:rsidP="00765D1C">
            <w:pPr>
              <w:tabs>
                <w:tab w:val="left" w:pos="1134"/>
              </w:tabs>
              <w:suppressAutoHyphens/>
              <w:spacing w:after="0" w:line="240" w:lineRule="auto"/>
              <w:ind w:firstLine="29"/>
              <w:jc w:val="center"/>
              <w:outlineLvl w:val="0"/>
              <w:rPr>
                <w:rFonts w:eastAsia="Calibri"/>
                <w:color w:val="FF0000"/>
                <w:sz w:val="22"/>
                <w:szCs w:val="22"/>
                <w:lang w:eastAsia="ar-SA"/>
              </w:rPr>
            </w:pPr>
          </w:p>
        </w:tc>
        <w:tc>
          <w:tcPr>
            <w:tcW w:w="2126" w:type="dxa"/>
          </w:tcPr>
          <w:p w14:paraId="5CAD36BE" w14:textId="77777777" w:rsidR="00765D1C" w:rsidRPr="0000457A" w:rsidRDefault="00765D1C" w:rsidP="00765D1C">
            <w:pPr>
              <w:tabs>
                <w:tab w:val="left" w:pos="1134"/>
              </w:tabs>
              <w:suppressAutoHyphens/>
              <w:spacing w:after="0" w:line="240" w:lineRule="auto"/>
              <w:ind w:firstLine="28"/>
              <w:jc w:val="center"/>
              <w:outlineLvl w:val="0"/>
              <w:rPr>
                <w:rFonts w:eastAsia="Calibri"/>
                <w:color w:val="FF0000"/>
                <w:sz w:val="22"/>
                <w:szCs w:val="22"/>
                <w:lang w:eastAsia="ar-SA"/>
              </w:rPr>
            </w:pPr>
          </w:p>
        </w:tc>
        <w:tc>
          <w:tcPr>
            <w:tcW w:w="2546" w:type="dxa"/>
          </w:tcPr>
          <w:p w14:paraId="7C1A0A8F" w14:textId="77777777" w:rsidR="00765D1C" w:rsidRPr="0000457A" w:rsidRDefault="00765D1C" w:rsidP="00765D1C">
            <w:pPr>
              <w:tabs>
                <w:tab w:val="left" w:pos="1134"/>
              </w:tabs>
              <w:suppressAutoHyphens/>
              <w:spacing w:after="0" w:line="240" w:lineRule="auto"/>
              <w:ind w:left="-102" w:firstLine="0"/>
              <w:jc w:val="center"/>
              <w:outlineLvl w:val="0"/>
              <w:rPr>
                <w:rFonts w:eastAsia="Calibri"/>
                <w:color w:val="FF0000"/>
                <w:sz w:val="22"/>
                <w:szCs w:val="22"/>
                <w:lang w:eastAsia="ar-SA"/>
              </w:rPr>
            </w:pPr>
          </w:p>
        </w:tc>
        <w:tc>
          <w:tcPr>
            <w:tcW w:w="3260" w:type="dxa"/>
          </w:tcPr>
          <w:p w14:paraId="0E14139A" w14:textId="77777777" w:rsidR="00765D1C" w:rsidRPr="0000457A" w:rsidRDefault="00765D1C" w:rsidP="00765D1C">
            <w:pPr>
              <w:tabs>
                <w:tab w:val="left" w:pos="1134"/>
              </w:tabs>
              <w:suppressAutoHyphens/>
              <w:spacing w:after="0" w:line="240" w:lineRule="auto"/>
              <w:ind w:firstLine="0"/>
              <w:jc w:val="center"/>
              <w:outlineLvl w:val="0"/>
              <w:rPr>
                <w:rFonts w:eastAsia="Calibri"/>
                <w:color w:val="FF0000"/>
                <w:sz w:val="22"/>
                <w:szCs w:val="22"/>
                <w:lang w:eastAsia="ar-SA"/>
              </w:rPr>
            </w:pPr>
          </w:p>
        </w:tc>
        <w:tc>
          <w:tcPr>
            <w:tcW w:w="1418" w:type="dxa"/>
          </w:tcPr>
          <w:p w14:paraId="3340B3F8" w14:textId="77777777" w:rsidR="00765D1C" w:rsidRPr="0000457A" w:rsidRDefault="00765D1C" w:rsidP="00765D1C">
            <w:pPr>
              <w:tabs>
                <w:tab w:val="left" w:pos="1134"/>
              </w:tabs>
              <w:suppressAutoHyphens/>
              <w:spacing w:after="0" w:line="240" w:lineRule="auto"/>
              <w:ind w:firstLine="0"/>
              <w:jc w:val="center"/>
              <w:outlineLvl w:val="0"/>
              <w:rPr>
                <w:rFonts w:eastAsia="Calibri"/>
                <w:color w:val="FF0000"/>
                <w:sz w:val="22"/>
                <w:szCs w:val="22"/>
                <w:lang w:eastAsia="ar-SA"/>
              </w:rPr>
            </w:pPr>
          </w:p>
        </w:tc>
      </w:tr>
    </w:tbl>
    <w:p w14:paraId="7351D794" w14:textId="77777777" w:rsidR="00765D1C" w:rsidRPr="0000457A" w:rsidRDefault="00765D1C" w:rsidP="00765D1C">
      <w:pPr>
        <w:pStyle w:val="afffff9"/>
        <w:spacing w:before="0" w:after="0"/>
        <w:ind w:firstLine="567"/>
        <w:jc w:val="right"/>
        <w:rPr>
          <w:rFonts w:eastAsia="Calibri"/>
          <w:sz w:val="22"/>
          <w:szCs w:val="22"/>
          <w:lang w:eastAsia="ar-SA"/>
        </w:rPr>
      </w:pPr>
      <w:r w:rsidRPr="0000457A">
        <w:rPr>
          <w:rFonts w:eastAsia="Calibri"/>
          <w:sz w:val="22"/>
          <w:szCs w:val="22"/>
          <w:lang w:eastAsia="ar-SA"/>
        </w:rPr>
        <w:t>Таблица 1. Объекты испытаний.</w:t>
      </w:r>
    </w:p>
    <w:p w14:paraId="25C832B7" w14:textId="77777777" w:rsidR="00765D1C" w:rsidRPr="0000457A" w:rsidRDefault="00765D1C" w:rsidP="00765D1C">
      <w:pPr>
        <w:suppressAutoHyphens/>
        <w:spacing w:after="0" w:line="240" w:lineRule="auto"/>
        <w:ind w:firstLine="567"/>
        <w:rPr>
          <w:rFonts w:eastAsia="Calibri"/>
          <w:sz w:val="22"/>
          <w:szCs w:val="22"/>
          <w:lang w:eastAsia="ar-SA"/>
        </w:rPr>
      </w:pPr>
      <w:r w:rsidRPr="0000457A">
        <w:rPr>
          <w:rFonts w:eastAsia="Calibri"/>
          <w:sz w:val="22"/>
          <w:szCs w:val="22"/>
          <w:lang w:eastAsia="ar-SA"/>
        </w:rPr>
        <w:t xml:space="preserve">3. Перечень функций, подлежащих проверке и критерии приемки. </w:t>
      </w:r>
    </w:p>
    <w:p w14:paraId="3751D5CF" w14:textId="77777777" w:rsidR="00765D1C" w:rsidRPr="0000457A" w:rsidRDefault="00765D1C" w:rsidP="00765D1C">
      <w:pPr>
        <w:suppressAutoHyphens/>
        <w:spacing w:after="0" w:line="240" w:lineRule="auto"/>
        <w:ind w:firstLine="567"/>
        <w:rPr>
          <w:rFonts w:eastAsia="Calibri"/>
          <w:sz w:val="22"/>
          <w:szCs w:val="22"/>
          <w:lang w:eastAsia="ar-SA"/>
        </w:rPr>
      </w:pPr>
      <w:r w:rsidRPr="0000457A">
        <w:rPr>
          <w:rFonts w:eastAsia="Calibri"/>
          <w:sz w:val="22"/>
          <w:szCs w:val="22"/>
          <w:lang w:eastAsia="ar-SA"/>
        </w:rPr>
        <w:tab/>
        <w:t xml:space="preserve">Перечень функций, подлежащих проверке и критерии приемки ОИ соответствуют мерам защиты, определенных в техническом задании на </w:t>
      </w:r>
      <w:r w:rsidRPr="0000457A">
        <w:rPr>
          <w:rFonts w:eastAsia="Calibri"/>
          <w:i/>
          <w:sz w:val="22"/>
          <w:szCs w:val="22"/>
          <w:lang w:eastAsia="ar-SA"/>
        </w:rPr>
        <w:t>&lt;создание&gt;/&lt;развитие&gt;</w:t>
      </w:r>
      <w:r w:rsidRPr="0000457A">
        <w:rPr>
          <w:rFonts w:eastAsia="Calibri"/>
          <w:sz w:val="22"/>
          <w:szCs w:val="22"/>
          <w:lang w:eastAsia="ar-SA"/>
        </w:rPr>
        <w:t>, модели угроз, дополнению к техническому заданию и техническому проекту на Систему.</w:t>
      </w:r>
    </w:p>
    <w:p w14:paraId="3F326CFB" w14:textId="77777777" w:rsidR="00765D1C" w:rsidRPr="0000457A" w:rsidRDefault="00765D1C" w:rsidP="0000457A">
      <w:pPr>
        <w:suppressAutoHyphens/>
        <w:spacing w:after="0" w:line="360" w:lineRule="auto"/>
        <w:ind w:firstLine="567"/>
        <w:rPr>
          <w:rFonts w:eastAsia="Calibri"/>
          <w:sz w:val="22"/>
          <w:szCs w:val="22"/>
          <w:lang w:eastAsia="ar-SA"/>
        </w:rPr>
      </w:pPr>
      <w:r w:rsidRPr="0000457A">
        <w:rPr>
          <w:rFonts w:eastAsia="Calibri"/>
          <w:sz w:val="22"/>
          <w:szCs w:val="22"/>
          <w:lang w:eastAsia="ar-SA"/>
        </w:rPr>
        <w:t>4. Материально-техническое обеспечение испытаний подсистемы СЗИ.</w:t>
      </w:r>
    </w:p>
    <w:p w14:paraId="0C8BB220" w14:textId="77777777" w:rsidR="00765D1C" w:rsidRPr="0000457A" w:rsidRDefault="00765D1C" w:rsidP="00765D1C">
      <w:pPr>
        <w:suppressAutoHyphens/>
        <w:spacing w:line="240" w:lineRule="auto"/>
        <w:ind w:firstLine="567"/>
        <w:rPr>
          <w:rFonts w:eastAsia="Calibri"/>
          <w:sz w:val="22"/>
          <w:szCs w:val="22"/>
          <w:lang w:eastAsia="ar-SA"/>
        </w:rPr>
      </w:pPr>
      <w:r w:rsidRPr="0000457A">
        <w:rPr>
          <w:rFonts w:eastAsia="Calibri"/>
          <w:sz w:val="22"/>
          <w:szCs w:val="22"/>
          <w:lang w:eastAsia="ar-SA"/>
        </w:rPr>
        <w:tab/>
        <w:t>Состав, наименование, назначение, характеристики, способы размещения и способы взаимодействия технических средств приведены в разделе «Материально-техническое обеспечение испытаний».</w:t>
      </w:r>
    </w:p>
    <w:p w14:paraId="663D4067" w14:textId="77777777" w:rsidR="00765D1C" w:rsidRDefault="00765D1C" w:rsidP="00765D1C">
      <w:pPr>
        <w:suppressAutoHyphens/>
        <w:spacing w:after="0" w:line="240" w:lineRule="auto"/>
        <w:ind w:firstLine="567"/>
        <w:rPr>
          <w:rFonts w:eastAsia="Calibri"/>
          <w:szCs w:val="22"/>
          <w:lang w:eastAsia="ar-SA"/>
        </w:rPr>
      </w:pPr>
      <w:r>
        <w:rPr>
          <w:rFonts w:eastAsia="Calibri"/>
          <w:szCs w:val="22"/>
          <w:lang w:eastAsia="ar-SA"/>
        </w:rPr>
        <w:t>5</w:t>
      </w:r>
      <w:r w:rsidRPr="001179C6">
        <w:rPr>
          <w:rFonts w:eastAsia="Calibri"/>
          <w:szCs w:val="22"/>
          <w:lang w:eastAsia="ar-SA"/>
        </w:rPr>
        <w:t xml:space="preserve">. Порядок, методики и условия проведения контрольных проверок. </w:t>
      </w:r>
      <w:r w:rsidRPr="001179C6">
        <w:rPr>
          <w:rFonts w:eastAsia="Calibri"/>
          <w:szCs w:val="22"/>
          <w:lang w:eastAsia="ar-SA"/>
        </w:rPr>
        <w:tab/>
      </w:r>
      <w:r>
        <w:rPr>
          <w:rFonts w:eastAsia="Calibri"/>
          <w:szCs w:val="22"/>
          <w:lang w:eastAsia="ar-SA"/>
        </w:rPr>
        <w:t>Перечень контрольных заданий</w:t>
      </w:r>
      <w:r w:rsidRPr="001179C6">
        <w:rPr>
          <w:rFonts w:eastAsia="Calibri"/>
          <w:szCs w:val="22"/>
          <w:lang w:eastAsia="ar-SA"/>
        </w:rPr>
        <w:t xml:space="preserve"> по проверке</w:t>
      </w:r>
      <w:r>
        <w:rPr>
          <w:rFonts w:eastAsia="Calibri"/>
          <w:szCs w:val="22"/>
          <w:lang w:eastAsia="ar-SA"/>
        </w:rPr>
        <w:t xml:space="preserve"> компонентов ОИ</w:t>
      </w:r>
      <w:r w:rsidRPr="001179C6">
        <w:rPr>
          <w:rFonts w:eastAsia="Calibri"/>
          <w:szCs w:val="22"/>
          <w:vertAlign w:val="superscript"/>
          <w:lang w:eastAsia="ar-SA"/>
        </w:rPr>
        <w:footnoteReference w:id="84"/>
      </w:r>
      <w:r w:rsidRPr="001179C6">
        <w:rPr>
          <w:rFonts w:eastAsia="Calibri"/>
          <w:szCs w:val="22"/>
          <w:lang w:eastAsia="ar-SA"/>
        </w:rPr>
        <w:t xml:space="preserve"> и порядок </w:t>
      </w:r>
      <w:r>
        <w:rPr>
          <w:rFonts w:eastAsia="Calibri"/>
          <w:szCs w:val="22"/>
          <w:lang w:eastAsia="ar-SA"/>
        </w:rPr>
        <w:t xml:space="preserve">проведения </w:t>
      </w:r>
      <w:r w:rsidRPr="001179C6">
        <w:rPr>
          <w:rFonts w:eastAsia="Calibri"/>
          <w:szCs w:val="22"/>
          <w:lang w:eastAsia="ar-SA"/>
        </w:rPr>
        <w:t>провер</w:t>
      </w:r>
      <w:r>
        <w:rPr>
          <w:rFonts w:eastAsia="Calibri"/>
          <w:szCs w:val="22"/>
          <w:lang w:eastAsia="ar-SA"/>
        </w:rPr>
        <w:t>ок приведен в последующих разделах</w:t>
      </w:r>
      <w:r w:rsidRPr="001179C6">
        <w:rPr>
          <w:rFonts w:eastAsia="Calibri"/>
          <w:szCs w:val="22"/>
          <w:lang w:eastAsia="ar-SA"/>
        </w:rPr>
        <w:t>.</w:t>
      </w:r>
    </w:p>
    <w:p w14:paraId="56DC93E5" w14:textId="77777777" w:rsidR="00765D1C" w:rsidRDefault="00765D1C" w:rsidP="00765D1C">
      <w:pPr>
        <w:suppressAutoHyphens/>
        <w:spacing w:after="0" w:line="240" w:lineRule="auto"/>
        <w:ind w:firstLine="567"/>
        <w:rPr>
          <w:rFonts w:eastAsia="Calibri"/>
          <w:szCs w:val="22"/>
          <w:lang w:eastAsia="ar-SA"/>
        </w:rPr>
      </w:pPr>
    </w:p>
    <w:p w14:paraId="6722A848" w14:textId="77777777" w:rsidR="00765D1C" w:rsidRDefault="00765D1C" w:rsidP="00765D1C">
      <w:pPr>
        <w:suppressAutoHyphens/>
        <w:spacing w:after="0" w:line="240" w:lineRule="auto"/>
        <w:ind w:firstLine="567"/>
        <w:rPr>
          <w:rFonts w:eastAsia="Calibri"/>
          <w:szCs w:val="22"/>
          <w:lang w:eastAsia="ar-SA"/>
        </w:rPr>
      </w:pPr>
      <w:r>
        <w:rPr>
          <w:rFonts w:eastAsia="Calibri"/>
          <w:szCs w:val="22"/>
          <w:lang w:eastAsia="ar-SA"/>
        </w:rPr>
        <w:t>6. Контрольные задания</w:t>
      </w:r>
    </w:p>
    <w:p w14:paraId="379EC82B" w14:textId="77777777" w:rsidR="00765D1C" w:rsidRDefault="00765D1C" w:rsidP="00765D1C">
      <w:pPr>
        <w:suppressAutoHyphens/>
        <w:spacing w:after="0" w:line="240" w:lineRule="auto"/>
        <w:ind w:firstLine="567"/>
        <w:rPr>
          <w:rFonts w:eastAsia="Calibri"/>
          <w:szCs w:val="22"/>
          <w:lang w:eastAsia="ar-SA"/>
        </w:rPr>
      </w:pPr>
    </w:p>
    <w:p w14:paraId="6171F6AE" w14:textId="77777777" w:rsidR="00765D1C" w:rsidRPr="001179C6" w:rsidRDefault="00765D1C" w:rsidP="00765D1C">
      <w:pPr>
        <w:suppressAutoHyphens/>
        <w:spacing w:after="0" w:line="240" w:lineRule="auto"/>
        <w:ind w:firstLine="567"/>
        <w:rPr>
          <w:rFonts w:eastAsia="Calibri"/>
          <w:szCs w:val="22"/>
          <w:lang w:eastAsia="ar-SA"/>
        </w:rPr>
      </w:pPr>
      <w:r>
        <w:rPr>
          <w:rFonts w:eastAsia="Calibri"/>
          <w:szCs w:val="22"/>
          <w:lang w:eastAsia="ar-SA"/>
        </w:rPr>
        <w:t>6.1. Контрольные задания ОИ</w:t>
      </w:r>
      <w:r>
        <w:rPr>
          <w:rStyle w:val="affff9"/>
          <w:rFonts w:eastAsia="Calibri"/>
          <w:szCs w:val="22"/>
          <w:lang w:eastAsia="ar-SA"/>
        </w:rPr>
        <w:footnoteReference w:id="85"/>
      </w:r>
      <w:r>
        <w:rPr>
          <w:rFonts w:eastAsia="Calibri"/>
          <w:szCs w:val="22"/>
          <w:lang w:eastAsia="ar-SA"/>
        </w:rPr>
        <w:t xml:space="preserve">: </w:t>
      </w:r>
      <w:r w:rsidRPr="004B19CC">
        <w:rPr>
          <w:rFonts w:eastAsia="Calibri"/>
          <w:i/>
          <w:szCs w:val="22"/>
          <w:lang w:eastAsia="ar-SA"/>
        </w:rPr>
        <w:t>&lt;</w:t>
      </w:r>
      <w:r>
        <w:rPr>
          <w:rFonts w:eastAsia="Calibri"/>
          <w:i/>
          <w:szCs w:val="22"/>
          <w:lang w:eastAsia="ar-SA"/>
        </w:rPr>
        <w:t>н</w:t>
      </w:r>
      <w:r w:rsidRPr="004B19CC">
        <w:rPr>
          <w:rFonts w:eastAsia="Calibri"/>
          <w:i/>
          <w:szCs w:val="22"/>
          <w:lang w:eastAsia="ar-SA"/>
        </w:rPr>
        <w:t>аименование ОИ &gt;</w:t>
      </w:r>
      <w:r>
        <w:rPr>
          <w:rFonts w:eastAsia="Calibri"/>
          <w:szCs w:val="22"/>
          <w:lang w:eastAsia="ar-SA"/>
        </w:rPr>
        <w:t xml:space="preserve"> </w:t>
      </w:r>
    </w:p>
    <w:p w14:paraId="6C1161FA" w14:textId="77777777" w:rsidR="00765D1C" w:rsidRPr="00B93132" w:rsidRDefault="00765D1C" w:rsidP="00765D1C">
      <w:pPr>
        <w:suppressAutoHyphens/>
        <w:spacing w:after="0" w:line="240" w:lineRule="auto"/>
        <w:ind w:firstLine="567"/>
        <w:jc w:val="right"/>
        <w:rPr>
          <w:rFonts w:eastAsia="Calibri"/>
          <w:szCs w:val="22"/>
          <w:lang w:eastAsia="ar-SA"/>
        </w:rPr>
      </w:pPr>
      <w:r w:rsidRPr="00B93132">
        <w:rPr>
          <w:rFonts w:eastAsia="Calibri"/>
          <w:szCs w:val="22"/>
          <w:lang w:eastAsia="ar-SA"/>
        </w:rPr>
        <w:t>Таблица 2. Перечень контрольных заданий.</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1701"/>
        <w:gridCol w:w="1984"/>
        <w:gridCol w:w="1701"/>
        <w:gridCol w:w="2126"/>
        <w:gridCol w:w="1560"/>
        <w:gridCol w:w="2835"/>
      </w:tblGrid>
      <w:tr w:rsidR="00765D1C" w:rsidRPr="00B93132" w14:paraId="4258EBFB" w14:textId="77777777" w:rsidTr="00765D1C">
        <w:tc>
          <w:tcPr>
            <w:tcW w:w="1129" w:type="dxa"/>
            <w:vMerge w:val="restart"/>
          </w:tcPr>
          <w:p w14:paraId="71E89BD1" w14:textId="77777777" w:rsidR="00765D1C" w:rsidRPr="0078591C" w:rsidRDefault="00765D1C" w:rsidP="00765D1C">
            <w:pPr>
              <w:suppressAutoHyphens/>
              <w:spacing w:after="0" w:line="240" w:lineRule="auto"/>
              <w:ind w:firstLine="0"/>
              <w:jc w:val="center"/>
              <w:rPr>
                <w:rFonts w:eastAsia="Calibri"/>
                <w:sz w:val="22"/>
                <w:szCs w:val="22"/>
                <w:lang w:eastAsia="ar-SA"/>
              </w:rPr>
            </w:pPr>
            <w:r w:rsidRPr="0078591C">
              <w:rPr>
                <w:rFonts w:eastAsia="Calibri"/>
                <w:sz w:val="22"/>
                <w:szCs w:val="22"/>
                <w:lang w:eastAsia="ar-SA"/>
              </w:rPr>
              <w:t>№ п/п</w:t>
            </w:r>
          </w:p>
        </w:tc>
        <w:tc>
          <w:tcPr>
            <w:tcW w:w="1560" w:type="dxa"/>
            <w:vMerge w:val="restart"/>
          </w:tcPr>
          <w:p w14:paraId="03AEA5A1" w14:textId="77777777" w:rsidR="00765D1C" w:rsidRPr="0078591C" w:rsidRDefault="00765D1C" w:rsidP="00765D1C">
            <w:pPr>
              <w:suppressAutoHyphens/>
              <w:spacing w:after="0" w:line="240" w:lineRule="auto"/>
              <w:ind w:left="-110" w:firstLine="0"/>
              <w:jc w:val="center"/>
              <w:rPr>
                <w:rFonts w:eastAsia="Calibri"/>
                <w:sz w:val="22"/>
                <w:szCs w:val="22"/>
                <w:lang w:eastAsia="ar-SA"/>
              </w:rPr>
            </w:pPr>
            <w:r w:rsidRPr="0078591C">
              <w:rPr>
                <w:rFonts w:eastAsia="Calibri"/>
                <w:sz w:val="22"/>
                <w:szCs w:val="22"/>
                <w:lang w:eastAsia="ar-SA"/>
              </w:rPr>
              <w:t>Наименование компонента ОИ</w:t>
            </w:r>
          </w:p>
        </w:tc>
        <w:tc>
          <w:tcPr>
            <w:tcW w:w="7512" w:type="dxa"/>
            <w:gridSpan w:val="4"/>
          </w:tcPr>
          <w:p w14:paraId="5E14B8F9" w14:textId="77777777" w:rsidR="00765D1C" w:rsidRPr="0078591C" w:rsidRDefault="00765D1C" w:rsidP="00765D1C">
            <w:pPr>
              <w:suppressAutoHyphens/>
              <w:spacing w:after="0" w:line="240" w:lineRule="auto"/>
              <w:ind w:left="-1242" w:firstLine="567"/>
              <w:jc w:val="center"/>
              <w:rPr>
                <w:rFonts w:eastAsia="Calibri"/>
                <w:sz w:val="22"/>
                <w:szCs w:val="22"/>
                <w:lang w:eastAsia="ar-SA"/>
              </w:rPr>
            </w:pPr>
            <w:r w:rsidRPr="0078591C">
              <w:rPr>
                <w:rFonts w:eastAsia="Calibri"/>
                <w:sz w:val="22"/>
                <w:szCs w:val="22"/>
                <w:lang w:eastAsia="ar-SA"/>
              </w:rPr>
              <w:t>Мера защиты/требование</w:t>
            </w:r>
          </w:p>
        </w:tc>
        <w:tc>
          <w:tcPr>
            <w:tcW w:w="1560" w:type="dxa"/>
            <w:vMerge w:val="restart"/>
          </w:tcPr>
          <w:p w14:paraId="5C091E18" w14:textId="77777777" w:rsidR="00765D1C" w:rsidRPr="0078591C" w:rsidRDefault="00765D1C" w:rsidP="00765D1C">
            <w:pPr>
              <w:suppressAutoHyphens/>
              <w:spacing w:after="0" w:line="240" w:lineRule="auto"/>
              <w:ind w:left="29" w:firstLine="0"/>
              <w:jc w:val="center"/>
              <w:rPr>
                <w:rFonts w:eastAsia="Calibri"/>
                <w:sz w:val="22"/>
                <w:szCs w:val="22"/>
                <w:lang w:eastAsia="ar-SA"/>
              </w:rPr>
            </w:pPr>
            <w:r w:rsidRPr="0078591C">
              <w:rPr>
                <w:rFonts w:eastAsia="Calibri"/>
                <w:sz w:val="22"/>
                <w:szCs w:val="22"/>
                <w:lang w:eastAsia="ar-SA"/>
              </w:rPr>
              <w:t>Номер контрольного задания</w:t>
            </w:r>
            <w:r w:rsidRPr="0078591C">
              <w:rPr>
                <w:rStyle w:val="affff9"/>
                <w:rFonts w:eastAsia="Calibri"/>
                <w:sz w:val="22"/>
                <w:szCs w:val="22"/>
                <w:lang w:eastAsia="ar-SA"/>
              </w:rPr>
              <w:footnoteReference w:id="86"/>
            </w:r>
          </w:p>
        </w:tc>
        <w:tc>
          <w:tcPr>
            <w:tcW w:w="2835" w:type="dxa"/>
            <w:vMerge w:val="restart"/>
          </w:tcPr>
          <w:p w14:paraId="64D45F4D" w14:textId="77777777" w:rsidR="00765D1C" w:rsidRPr="00B93132" w:rsidRDefault="00765D1C" w:rsidP="00765D1C">
            <w:pPr>
              <w:suppressAutoHyphens/>
              <w:spacing w:after="0" w:line="240" w:lineRule="auto"/>
              <w:ind w:firstLine="0"/>
              <w:jc w:val="center"/>
              <w:rPr>
                <w:rFonts w:eastAsia="Calibri"/>
                <w:szCs w:val="22"/>
                <w:lang w:eastAsia="ar-SA"/>
              </w:rPr>
            </w:pPr>
            <w:r w:rsidRPr="0078591C">
              <w:rPr>
                <w:rFonts w:eastAsia="Calibri"/>
                <w:sz w:val="22"/>
                <w:szCs w:val="22"/>
                <w:lang w:eastAsia="ar-SA"/>
              </w:rPr>
              <w:t>Наименование контрольного задания</w:t>
            </w:r>
          </w:p>
        </w:tc>
      </w:tr>
      <w:tr w:rsidR="00765D1C" w:rsidRPr="00B93132" w14:paraId="42886393" w14:textId="77777777" w:rsidTr="00765D1C">
        <w:tc>
          <w:tcPr>
            <w:tcW w:w="1129" w:type="dxa"/>
            <w:vMerge/>
          </w:tcPr>
          <w:p w14:paraId="6861E24F" w14:textId="77777777" w:rsidR="00765D1C" w:rsidRPr="0078591C" w:rsidRDefault="00765D1C" w:rsidP="00765D1C">
            <w:pPr>
              <w:suppressAutoHyphens/>
              <w:spacing w:after="0" w:line="240" w:lineRule="auto"/>
              <w:ind w:firstLine="567"/>
              <w:jc w:val="center"/>
              <w:rPr>
                <w:rFonts w:eastAsia="Calibri"/>
                <w:szCs w:val="22"/>
                <w:lang w:eastAsia="ar-SA"/>
              </w:rPr>
            </w:pPr>
          </w:p>
        </w:tc>
        <w:tc>
          <w:tcPr>
            <w:tcW w:w="1560" w:type="dxa"/>
            <w:vMerge/>
          </w:tcPr>
          <w:p w14:paraId="0E33E0A5" w14:textId="77777777" w:rsidR="00765D1C" w:rsidRPr="0078591C" w:rsidRDefault="00765D1C" w:rsidP="00765D1C">
            <w:pPr>
              <w:suppressAutoHyphens/>
              <w:spacing w:after="0" w:line="240" w:lineRule="auto"/>
              <w:ind w:left="-677" w:firstLine="567"/>
              <w:jc w:val="center"/>
              <w:rPr>
                <w:rFonts w:eastAsia="Calibri"/>
                <w:szCs w:val="22"/>
                <w:lang w:eastAsia="ar-SA"/>
              </w:rPr>
            </w:pPr>
          </w:p>
        </w:tc>
        <w:tc>
          <w:tcPr>
            <w:tcW w:w="1701" w:type="dxa"/>
          </w:tcPr>
          <w:p w14:paraId="773DDBA7" w14:textId="2AC1D5E8" w:rsidR="00765D1C" w:rsidRPr="0078591C" w:rsidRDefault="00765D1C" w:rsidP="00765D1C">
            <w:pPr>
              <w:suppressAutoHyphens/>
              <w:spacing w:after="0" w:line="240" w:lineRule="auto"/>
              <w:ind w:firstLine="0"/>
              <w:jc w:val="center"/>
              <w:rPr>
                <w:rFonts w:eastAsia="Calibri"/>
                <w:sz w:val="22"/>
                <w:szCs w:val="22"/>
                <w:lang w:eastAsia="ar-SA"/>
              </w:rPr>
            </w:pPr>
            <w:r w:rsidRPr="0078591C">
              <w:rPr>
                <w:rFonts w:eastAsia="Calibri"/>
                <w:sz w:val="22"/>
                <w:szCs w:val="22"/>
                <w:lang w:eastAsia="ar-SA"/>
              </w:rPr>
              <w:t>№</w:t>
            </w:r>
            <w:r>
              <w:rPr>
                <w:rFonts w:eastAsia="Calibri"/>
                <w:sz w:val="22"/>
                <w:szCs w:val="22"/>
                <w:lang w:eastAsia="ar-SA"/>
              </w:rPr>
              <w:t xml:space="preserve"> 1</w:t>
            </w:r>
            <w:r w:rsidR="000F3B4A">
              <w:rPr>
                <w:rFonts w:eastAsia="Calibri"/>
                <w:sz w:val="22"/>
                <w:szCs w:val="22"/>
                <w:lang w:eastAsia="ar-SA"/>
              </w:rPr>
              <w:t>1</w:t>
            </w:r>
            <w:r w:rsidRPr="0078591C">
              <w:rPr>
                <w:rFonts w:eastAsia="Calibri"/>
                <w:sz w:val="22"/>
                <w:szCs w:val="22"/>
                <w:lang w:eastAsia="ar-SA"/>
              </w:rPr>
              <w:t>7 ФСТЭК</w:t>
            </w:r>
            <w:r w:rsidRPr="0078591C">
              <w:rPr>
                <w:rFonts w:eastAsia="Calibri"/>
                <w:sz w:val="22"/>
                <w:szCs w:val="22"/>
                <w:vertAlign w:val="superscript"/>
                <w:lang w:eastAsia="ar-SA"/>
              </w:rPr>
              <w:footnoteReference w:id="87"/>
            </w:r>
          </w:p>
        </w:tc>
        <w:tc>
          <w:tcPr>
            <w:tcW w:w="1984" w:type="dxa"/>
          </w:tcPr>
          <w:p w14:paraId="1B207AF9" w14:textId="77777777" w:rsidR="00765D1C" w:rsidRPr="0078591C" w:rsidRDefault="00765D1C" w:rsidP="00765D1C">
            <w:pPr>
              <w:suppressAutoHyphens/>
              <w:spacing w:after="0" w:line="240" w:lineRule="auto"/>
              <w:ind w:firstLine="0"/>
              <w:jc w:val="center"/>
              <w:rPr>
                <w:rFonts w:eastAsia="Calibri"/>
                <w:sz w:val="22"/>
                <w:szCs w:val="22"/>
                <w:lang w:eastAsia="ar-SA"/>
              </w:rPr>
            </w:pPr>
            <w:r w:rsidRPr="0078591C">
              <w:rPr>
                <w:rFonts w:eastAsia="Calibri"/>
                <w:sz w:val="22"/>
                <w:szCs w:val="22"/>
                <w:lang w:eastAsia="ar-SA"/>
              </w:rPr>
              <w:t>№</w:t>
            </w:r>
            <w:r>
              <w:rPr>
                <w:rFonts w:eastAsia="Calibri"/>
                <w:sz w:val="22"/>
                <w:szCs w:val="22"/>
                <w:lang w:eastAsia="ar-SA"/>
              </w:rPr>
              <w:t xml:space="preserve"> </w:t>
            </w:r>
            <w:r w:rsidRPr="0078591C">
              <w:rPr>
                <w:rFonts w:eastAsia="Calibri"/>
                <w:sz w:val="22"/>
                <w:szCs w:val="22"/>
                <w:lang w:eastAsia="ar-SA"/>
              </w:rPr>
              <w:t>21 ФСТЭК</w:t>
            </w:r>
            <w:r w:rsidRPr="0078591C">
              <w:rPr>
                <w:rFonts w:eastAsia="Calibri"/>
                <w:sz w:val="22"/>
                <w:szCs w:val="22"/>
                <w:vertAlign w:val="superscript"/>
                <w:lang w:eastAsia="ar-SA"/>
              </w:rPr>
              <w:footnoteReference w:id="88"/>
            </w:r>
          </w:p>
        </w:tc>
        <w:tc>
          <w:tcPr>
            <w:tcW w:w="1701" w:type="dxa"/>
          </w:tcPr>
          <w:p w14:paraId="481A6C1D" w14:textId="77777777" w:rsidR="00765D1C" w:rsidRPr="0078591C" w:rsidRDefault="00765D1C" w:rsidP="00765D1C">
            <w:pPr>
              <w:suppressAutoHyphens/>
              <w:spacing w:after="0" w:line="240" w:lineRule="auto"/>
              <w:ind w:firstLine="28"/>
              <w:jc w:val="center"/>
              <w:rPr>
                <w:rFonts w:eastAsia="Calibri"/>
                <w:sz w:val="22"/>
                <w:szCs w:val="22"/>
                <w:lang w:eastAsia="ar-SA"/>
              </w:rPr>
            </w:pPr>
            <w:r w:rsidRPr="0078591C">
              <w:rPr>
                <w:rFonts w:eastAsia="Calibri"/>
                <w:sz w:val="22"/>
                <w:szCs w:val="22"/>
                <w:lang w:eastAsia="ar-SA"/>
              </w:rPr>
              <w:t>№</w:t>
            </w:r>
            <w:r>
              <w:rPr>
                <w:rFonts w:eastAsia="Calibri"/>
                <w:sz w:val="22"/>
                <w:szCs w:val="22"/>
                <w:lang w:eastAsia="ar-SA"/>
              </w:rPr>
              <w:t xml:space="preserve"> </w:t>
            </w:r>
            <w:r w:rsidRPr="0078591C">
              <w:rPr>
                <w:rFonts w:eastAsia="Calibri"/>
                <w:sz w:val="22"/>
                <w:szCs w:val="22"/>
                <w:lang w:eastAsia="ar-SA"/>
              </w:rPr>
              <w:t>239 ФСТЭК</w:t>
            </w:r>
            <w:r w:rsidRPr="0078591C">
              <w:rPr>
                <w:rStyle w:val="affff9"/>
                <w:rFonts w:eastAsia="Calibri"/>
                <w:sz w:val="22"/>
                <w:szCs w:val="22"/>
                <w:lang w:eastAsia="ar-SA"/>
              </w:rPr>
              <w:footnoteReference w:id="89"/>
            </w:r>
          </w:p>
        </w:tc>
        <w:tc>
          <w:tcPr>
            <w:tcW w:w="2126" w:type="dxa"/>
          </w:tcPr>
          <w:p w14:paraId="38B25D37" w14:textId="77777777" w:rsidR="00765D1C" w:rsidRPr="0078591C" w:rsidRDefault="00765D1C" w:rsidP="00765D1C">
            <w:pPr>
              <w:suppressAutoHyphens/>
              <w:spacing w:after="0" w:line="240" w:lineRule="auto"/>
              <w:ind w:firstLine="0"/>
              <w:jc w:val="center"/>
              <w:rPr>
                <w:rFonts w:eastAsia="Calibri"/>
                <w:sz w:val="22"/>
                <w:szCs w:val="22"/>
                <w:lang w:eastAsia="ar-SA"/>
              </w:rPr>
            </w:pPr>
            <w:r w:rsidRPr="0078591C">
              <w:rPr>
                <w:rFonts w:eastAsia="Calibri"/>
                <w:sz w:val="22"/>
                <w:szCs w:val="22"/>
                <w:lang w:eastAsia="ar-SA"/>
              </w:rPr>
              <w:t>ТЗ</w:t>
            </w:r>
          </w:p>
          <w:p w14:paraId="2DAEE82A" w14:textId="77777777" w:rsidR="00765D1C" w:rsidRPr="0078591C" w:rsidRDefault="00765D1C" w:rsidP="00765D1C">
            <w:pPr>
              <w:suppressAutoHyphens/>
              <w:spacing w:after="0" w:line="240" w:lineRule="auto"/>
              <w:ind w:firstLine="0"/>
              <w:jc w:val="center"/>
              <w:rPr>
                <w:rFonts w:eastAsia="Calibri"/>
                <w:sz w:val="22"/>
                <w:szCs w:val="22"/>
                <w:lang w:eastAsia="ar-SA"/>
              </w:rPr>
            </w:pPr>
            <w:r w:rsidRPr="0078591C">
              <w:rPr>
                <w:rFonts w:eastAsia="Calibri"/>
                <w:sz w:val="22"/>
                <w:szCs w:val="22"/>
                <w:lang w:eastAsia="ar-SA"/>
              </w:rPr>
              <w:t>(пункт/мера СПО)</w:t>
            </w:r>
            <w:r w:rsidRPr="0078591C">
              <w:rPr>
                <w:rStyle w:val="affff9"/>
                <w:rFonts w:eastAsia="Calibri"/>
                <w:sz w:val="22"/>
                <w:szCs w:val="22"/>
                <w:lang w:eastAsia="ar-SA"/>
              </w:rPr>
              <w:footnoteReference w:id="90"/>
            </w:r>
          </w:p>
        </w:tc>
        <w:tc>
          <w:tcPr>
            <w:tcW w:w="1560" w:type="dxa"/>
            <w:vMerge/>
          </w:tcPr>
          <w:p w14:paraId="2A0D5D4A" w14:textId="77777777" w:rsidR="00765D1C" w:rsidRPr="00B93132" w:rsidRDefault="00765D1C" w:rsidP="00765D1C">
            <w:pPr>
              <w:suppressAutoHyphens/>
              <w:spacing w:after="0" w:line="240" w:lineRule="auto"/>
              <w:ind w:left="-1242" w:firstLine="567"/>
              <w:jc w:val="center"/>
              <w:rPr>
                <w:rFonts w:eastAsia="Calibri"/>
                <w:szCs w:val="22"/>
                <w:lang w:eastAsia="ar-SA"/>
              </w:rPr>
            </w:pPr>
          </w:p>
        </w:tc>
        <w:tc>
          <w:tcPr>
            <w:tcW w:w="2835" w:type="dxa"/>
            <w:vMerge/>
          </w:tcPr>
          <w:p w14:paraId="5DC0A50A" w14:textId="77777777" w:rsidR="00765D1C" w:rsidRPr="00B93132" w:rsidRDefault="00765D1C" w:rsidP="00765D1C">
            <w:pPr>
              <w:suppressAutoHyphens/>
              <w:spacing w:after="0" w:line="240" w:lineRule="auto"/>
              <w:ind w:left="-581" w:firstLine="567"/>
              <w:jc w:val="center"/>
              <w:rPr>
                <w:rFonts w:eastAsia="Calibri"/>
                <w:szCs w:val="22"/>
                <w:lang w:eastAsia="ar-SA"/>
              </w:rPr>
            </w:pPr>
          </w:p>
        </w:tc>
      </w:tr>
      <w:tr w:rsidR="00765D1C" w:rsidRPr="00B93132" w14:paraId="517D4E4C" w14:textId="77777777" w:rsidTr="00765D1C">
        <w:tc>
          <w:tcPr>
            <w:tcW w:w="1129" w:type="dxa"/>
            <w:vMerge w:val="restart"/>
          </w:tcPr>
          <w:p w14:paraId="0560CA4F" w14:textId="77777777" w:rsidR="00765D1C" w:rsidRPr="00B93132" w:rsidRDefault="00765D1C" w:rsidP="00765D1C">
            <w:pPr>
              <w:suppressAutoHyphens/>
              <w:spacing w:after="0" w:line="240" w:lineRule="auto"/>
              <w:ind w:firstLine="0"/>
              <w:jc w:val="center"/>
              <w:rPr>
                <w:rFonts w:eastAsia="Calibri"/>
                <w:szCs w:val="22"/>
                <w:lang w:eastAsia="ar-SA"/>
              </w:rPr>
            </w:pPr>
            <w:r w:rsidRPr="00B93132">
              <w:rPr>
                <w:rFonts w:eastAsia="Calibri"/>
                <w:szCs w:val="22"/>
                <w:lang w:eastAsia="ar-SA"/>
              </w:rPr>
              <w:t>1</w:t>
            </w:r>
          </w:p>
        </w:tc>
        <w:tc>
          <w:tcPr>
            <w:tcW w:w="1560" w:type="dxa"/>
          </w:tcPr>
          <w:p w14:paraId="6D3DEC3F" w14:textId="77777777" w:rsidR="00765D1C" w:rsidRPr="00B93132" w:rsidRDefault="00765D1C" w:rsidP="00765D1C">
            <w:pPr>
              <w:suppressAutoHyphens/>
              <w:spacing w:after="0" w:line="240" w:lineRule="auto"/>
              <w:ind w:left="-110" w:firstLine="0"/>
              <w:jc w:val="center"/>
              <w:rPr>
                <w:rFonts w:eastAsia="Calibri"/>
                <w:color w:val="FF0000"/>
                <w:szCs w:val="22"/>
                <w:lang w:eastAsia="ar-SA"/>
              </w:rPr>
            </w:pPr>
          </w:p>
        </w:tc>
        <w:tc>
          <w:tcPr>
            <w:tcW w:w="1701" w:type="dxa"/>
          </w:tcPr>
          <w:p w14:paraId="7B9D2BE3" w14:textId="77777777" w:rsidR="00765D1C" w:rsidRPr="00B93132" w:rsidRDefault="00765D1C" w:rsidP="00765D1C">
            <w:pPr>
              <w:suppressAutoHyphens/>
              <w:spacing w:after="0" w:line="240" w:lineRule="auto"/>
              <w:ind w:firstLine="31"/>
              <w:jc w:val="center"/>
              <w:rPr>
                <w:rFonts w:eastAsia="Calibri"/>
                <w:color w:val="FF0000"/>
                <w:szCs w:val="22"/>
                <w:lang w:eastAsia="ar-SA"/>
              </w:rPr>
            </w:pPr>
          </w:p>
        </w:tc>
        <w:tc>
          <w:tcPr>
            <w:tcW w:w="1984" w:type="dxa"/>
          </w:tcPr>
          <w:p w14:paraId="57A99F2C" w14:textId="77777777" w:rsidR="00765D1C" w:rsidRPr="00B93132" w:rsidRDefault="00765D1C" w:rsidP="00765D1C">
            <w:pPr>
              <w:suppressAutoHyphens/>
              <w:spacing w:after="0" w:line="240" w:lineRule="auto"/>
              <w:ind w:left="-1805" w:firstLine="0"/>
              <w:jc w:val="center"/>
              <w:rPr>
                <w:rFonts w:eastAsia="Calibri"/>
                <w:color w:val="FF0000"/>
                <w:szCs w:val="22"/>
                <w:lang w:eastAsia="ar-SA"/>
              </w:rPr>
            </w:pPr>
          </w:p>
        </w:tc>
        <w:tc>
          <w:tcPr>
            <w:tcW w:w="1701" w:type="dxa"/>
          </w:tcPr>
          <w:p w14:paraId="214C30A1" w14:textId="77777777" w:rsidR="00765D1C" w:rsidRPr="00B93132" w:rsidRDefault="00765D1C" w:rsidP="00765D1C">
            <w:pPr>
              <w:suppressAutoHyphens/>
              <w:spacing w:after="0" w:line="240" w:lineRule="auto"/>
              <w:ind w:left="-100" w:firstLine="0"/>
              <w:jc w:val="center"/>
              <w:rPr>
                <w:rFonts w:eastAsia="Calibri"/>
                <w:color w:val="FF0000"/>
                <w:szCs w:val="22"/>
                <w:lang w:eastAsia="ar-SA"/>
              </w:rPr>
            </w:pPr>
          </w:p>
        </w:tc>
        <w:tc>
          <w:tcPr>
            <w:tcW w:w="2126" w:type="dxa"/>
          </w:tcPr>
          <w:p w14:paraId="02F25B92" w14:textId="77777777" w:rsidR="00765D1C" w:rsidRPr="00B93132" w:rsidRDefault="00765D1C" w:rsidP="00765D1C">
            <w:pPr>
              <w:suppressAutoHyphens/>
              <w:spacing w:after="0" w:line="240" w:lineRule="auto"/>
              <w:ind w:left="33" w:hanging="33"/>
              <w:jc w:val="center"/>
              <w:rPr>
                <w:rFonts w:eastAsia="Calibri"/>
                <w:color w:val="FF0000"/>
                <w:szCs w:val="22"/>
                <w:lang w:eastAsia="ar-SA"/>
              </w:rPr>
            </w:pPr>
          </w:p>
        </w:tc>
        <w:tc>
          <w:tcPr>
            <w:tcW w:w="1560" w:type="dxa"/>
          </w:tcPr>
          <w:p w14:paraId="26AFA3AB" w14:textId="77777777" w:rsidR="00765D1C" w:rsidRPr="00B93132" w:rsidRDefault="00765D1C" w:rsidP="00765D1C">
            <w:pPr>
              <w:suppressAutoHyphens/>
              <w:spacing w:after="0" w:line="240" w:lineRule="auto"/>
              <w:ind w:left="-113" w:firstLine="0"/>
              <w:jc w:val="center"/>
              <w:rPr>
                <w:rFonts w:eastAsia="Calibri"/>
                <w:color w:val="FF0000"/>
                <w:szCs w:val="22"/>
                <w:lang w:eastAsia="ar-SA"/>
              </w:rPr>
            </w:pPr>
          </w:p>
        </w:tc>
        <w:tc>
          <w:tcPr>
            <w:tcW w:w="2835" w:type="dxa"/>
          </w:tcPr>
          <w:p w14:paraId="3B26905F" w14:textId="77777777" w:rsidR="00765D1C" w:rsidRPr="00B93132" w:rsidRDefault="00765D1C" w:rsidP="00765D1C">
            <w:pPr>
              <w:suppressAutoHyphens/>
              <w:spacing w:after="0" w:line="240" w:lineRule="auto"/>
              <w:ind w:firstLine="567"/>
              <w:jc w:val="left"/>
              <w:rPr>
                <w:rFonts w:eastAsia="Calibri"/>
                <w:color w:val="FF0000"/>
                <w:szCs w:val="22"/>
                <w:lang w:eastAsia="ar-SA"/>
              </w:rPr>
            </w:pPr>
          </w:p>
        </w:tc>
      </w:tr>
      <w:tr w:rsidR="00765D1C" w:rsidRPr="00B93132" w14:paraId="29E15A04" w14:textId="77777777" w:rsidTr="00765D1C">
        <w:tc>
          <w:tcPr>
            <w:tcW w:w="1129" w:type="dxa"/>
            <w:vMerge/>
          </w:tcPr>
          <w:p w14:paraId="4F31A5E1" w14:textId="77777777" w:rsidR="00765D1C" w:rsidRPr="00B93132" w:rsidRDefault="00765D1C" w:rsidP="00765D1C">
            <w:pPr>
              <w:suppressAutoHyphens/>
              <w:spacing w:after="0" w:line="240" w:lineRule="auto"/>
              <w:ind w:firstLine="567"/>
              <w:jc w:val="center"/>
              <w:rPr>
                <w:rFonts w:eastAsia="Calibri"/>
                <w:szCs w:val="22"/>
                <w:lang w:eastAsia="ar-SA"/>
              </w:rPr>
            </w:pPr>
          </w:p>
        </w:tc>
        <w:tc>
          <w:tcPr>
            <w:tcW w:w="1560" w:type="dxa"/>
          </w:tcPr>
          <w:p w14:paraId="3EB594A3" w14:textId="77777777" w:rsidR="00765D1C" w:rsidRPr="00B93132" w:rsidRDefault="00765D1C" w:rsidP="00765D1C">
            <w:pPr>
              <w:suppressAutoHyphens/>
              <w:spacing w:after="0" w:line="240" w:lineRule="auto"/>
              <w:ind w:left="-677" w:firstLine="567"/>
              <w:jc w:val="left"/>
              <w:rPr>
                <w:rFonts w:eastAsia="Calibri"/>
                <w:color w:val="FF0000"/>
                <w:szCs w:val="22"/>
                <w:lang w:eastAsia="ar-SA"/>
              </w:rPr>
            </w:pPr>
          </w:p>
        </w:tc>
        <w:tc>
          <w:tcPr>
            <w:tcW w:w="1701" w:type="dxa"/>
          </w:tcPr>
          <w:p w14:paraId="5713FA45" w14:textId="77777777" w:rsidR="00765D1C" w:rsidRPr="00B93132" w:rsidRDefault="00765D1C" w:rsidP="00765D1C">
            <w:pPr>
              <w:suppressAutoHyphens/>
              <w:spacing w:after="0" w:line="240" w:lineRule="auto"/>
              <w:ind w:firstLine="567"/>
              <w:jc w:val="left"/>
              <w:rPr>
                <w:rFonts w:eastAsia="Calibri"/>
                <w:color w:val="FF0000"/>
                <w:szCs w:val="22"/>
                <w:lang w:eastAsia="ar-SA"/>
              </w:rPr>
            </w:pPr>
          </w:p>
        </w:tc>
        <w:tc>
          <w:tcPr>
            <w:tcW w:w="1984" w:type="dxa"/>
          </w:tcPr>
          <w:p w14:paraId="347506BA" w14:textId="77777777" w:rsidR="00765D1C" w:rsidRPr="00B93132" w:rsidRDefault="00765D1C" w:rsidP="00765D1C">
            <w:pPr>
              <w:suppressAutoHyphens/>
              <w:spacing w:after="0" w:line="240" w:lineRule="auto"/>
              <w:ind w:left="-1242" w:firstLine="567"/>
              <w:jc w:val="left"/>
              <w:rPr>
                <w:rFonts w:eastAsia="Calibri"/>
                <w:color w:val="FF0000"/>
                <w:szCs w:val="22"/>
                <w:lang w:eastAsia="ar-SA"/>
              </w:rPr>
            </w:pPr>
          </w:p>
        </w:tc>
        <w:tc>
          <w:tcPr>
            <w:tcW w:w="1701" w:type="dxa"/>
          </w:tcPr>
          <w:p w14:paraId="088FE95C" w14:textId="77777777" w:rsidR="00765D1C" w:rsidRPr="00B93132" w:rsidRDefault="00765D1C" w:rsidP="00765D1C">
            <w:pPr>
              <w:suppressAutoHyphens/>
              <w:spacing w:after="0" w:line="240" w:lineRule="auto"/>
              <w:ind w:left="-1242" w:firstLine="567"/>
              <w:jc w:val="center"/>
              <w:rPr>
                <w:rFonts w:eastAsia="Calibri"/>
                <w:color w:val="FF0000"/>
                <w:szCs w:val="22"/>
                <w:lang w:eastAsia="ar-SA"/>
              </w:rPr>
            </w:pPr>
          </w:p>
        </w:tc>
        <w:tc>
          <w:tcPr>
            <w:tcW w:w="2126" w:type="dxa"/>
          </w:tcPr>
          <w:p w14:paraId="13F83575" w14:textId="77777777" w:rsidR="00765D1C" w:rsidRPr="00B93132" w:rsidRDefault="00765D1C" w:rsidP="00765D1C">
            <w:pPr>
              <w:suppressAutoHyphens/>
              <w:spacing w:after="0" w:line="240" w:lineRule="auto"/>
              <w:ind w:left="-1242" w:firstLine="567"/>
              <w:jc w:val="center"/>
              <w:rPr>
                <w:rFonts w:eastAsia="Calibri"/>
                <w:color w:val="FF0000"/>
                <w:szCs w:val="22"/>
                <w:lang w:eastAsia="ar-SA"/>
              </w:rPr>
            </w:pPr>
          </w:p>
        </w:tc>
        <w:tc>
          <w:tcPr>
            <w:tcW w:w="1560" w:type="dxa"/>
          </w:tcPr>
          <w:p w14:paraId="34278479" w14:textId="77777777" w:rsidR="00765D1C" w:rsidRPr="00B93132" w:rsidRDefault="00765D1C" w:rsidP="00765D1C">
            <w:pPr>
              <w:suppressAutoHyphens/>
              <w:spacing w:after="0" w:line="240" w:lineRule="auto"/>
              <w:ind w:left="-1242" w:firstLine="567"/>
              <w:jc w:val="center"/>
              <w:rPr>
                <w:rFonts w:eastAsia="Calibri"/>
                <w:color w:val="FF0000"/>
                <w:szCs w:val="22"/>
                <w:lang w:eastAsia="ar-SA"/>
              </w:rPr>
            </w:pPr>
          </w:p>
        </w:tc>
        <w:tc>
          <w:tcPr>
            <w:tcW w:w="2835" w:type="dxa"/>
          </w:tcPr>
          <w:p w14:paraId="6B11EDEC" w14:textId="77777777" w:rsidR="00765D1C" w:rsidRPr="00B93132" w:rsidRDefault="00765D1C" w:rsidP="00765D1C">
            <w:pPr>
              <w:suppressAutoHyphens/>
              <w:spacing w:after="0" w:line="240" w:lineRule="auto"/>
              <w:ind w:left="-581" w:firstLine="567"/>
              <w:jc w:val="left"/>
              <w:rPr>
                <w:rFonts w:eastAsia="Calibri"/>
                <w:color w:val="FF0000"/>
                <w:szCs w:val="22"/>
                <w:lang w:eastAsia="ar-SA"/>
              </w:rPr>
            </w:pPr>
          </w:p>
        </w:tc>
      </w:tr>
    </w:tbl>
    <w:p w14:paraId="454718DB" w14:textId="77777777" w:rsidR="00765D1C" w:rsidRDefault="00765D1C" w:rsidP="00765D1C">
      <w:pPr>
        <w:suppressAutoHyphens/>
        <w:spacing w:after="0" w:line="240" w:lineRule="auto"/>
        <w:ind w:firstLine="567"/>
        <w:rPr>
          <w:rFonts w:eastAsia="Calibri"/>
          <w:szCs w:val="22"/>
          <w:lang w:eastAsia="ar-SA"/>
        </w:rPr>
      </w:pPr>
    </w:p>
    <w:p w14:paraId="53915563" w14:textId="77777777" w:rsidR="00765D1C" w:rsidRDefault="00765D1C" w:rsidP="00765D1C">
      <w:pPr>
        <w:suppressAutoHyphens/>
        <w:spacing w:after="0" w:line="240" w:lineRule="auto"/>
        <w:ind w:firstLine="567"/>
        <w:rPr>
          <w:rFonts w:eastAsia="Calibri"/>
          <w:szCs w:val="22"/>
          <w:lang w:eastAsia="ar-SA"/>
        </w:rPr>
      </w:pPr>
    </w:p>
    <w:p w14:paraId="098589EA" w14:textId="77777777" w:rsidR="00765D1C" w:rsidRPr="00B93132" w:rsidRDefault="00765D1C" w:rsidP="00765D1C">
      <w:pPr>
        <w:suppressAutoHyphens/>
        <w:spacing w:after="0" w:line="240" w:lineRule="auto"/>
        <w:ind w:firstLine="567"/>
        <w:rPr>
          <w:rFonts w:eastAsia="Calibri"/>
          <w:szCs w:val="22"/>
          <w:lang w:eastAsia="ar-SA"/>
        </w:rPr>
      </w:pPr>
    </w:p>
    <w:p w14:paraId="63088C67" w14:textId="77777777" w:rsidR="00765D1C" w:rsidRDefault="00765D1C" w:rsidP="00765D1C">
      <w:pPr>
        <w:suppressAutoHyphens/>
        <w:spacing w:after="0" w:line="240" w:lineRule="auto"/>
        <w:ind w:firstLine="567"/>
        <w:rPr>
          <w:rFonts w:eastAsia="Calibri"/>
          <w:i/>
          <w:szCs w:val="22"/>
          <w:lang w:eastAsia="ar-SA"/>
        </w:rPr>
      </w:pPr>
      <w:r w:rsidRPr="00B93132">
        <w:rPr>
          <w:rFonts w:eastAsia="Calibri"/>
          <w:szCs w:val="22"/>
          <w:lang w:eastAsia="ar-SA"/>
        </w:rPr>
        <w:t xml:space="preserve">6.1.1 Контрольное задание № </w:t>
      </w:r>
      <w:r w:rsidRPr="00B93132">
        <w:rPr>
          <w:rFonts w:eastAsia="Calibri"/>
          <w:i/>
          <w:szCs w:val="22"/>
          <w:lang w:eastAsia="ar-SA"/>
        </w:rPr>
        <w:t>&lt;номер контрольного задания&gt; &lt;наименование контрольного задания&gt;</w:t>
      </w:r>
      <w:r>
        <w:rPr>
          <w:rFonts w:eastAsia="Calibri"/>
          <w:i/>
          <w:szCs w:val="22"/>
          <w:lang w:eastAsia="ar-SA"/>
        </w:rPr>
        <w:t xml:space="preserve"> </w:t>
      </w:r>
      <w:r>
        <w:rPr>
          <w:rFonts w:eastAsia="Calibri"/>
          <w:szCs w:val="22"/>
          <w:lang w:eastAsia="ar-SA"/>
        </w:rPr>
        <w:t>для компонента</w:t>
      </w:r>
      <w:r w:rsidRPr="00B93132">
        <w:rPr>
          <w:rFonts w:eastAsia="Calibri"/>
          <w:szCs w:val="22"/>
          <w:lang w:eastAsia="ar-SA"/>
        </w:rPr>
        <w:t xml:space="preserve">: </w:t>
      </w:r>
      <w:r w:rsidRPr="00B93132">
        <w:rPr>
          <w:rFonts w:eastAsia="Calibri"/>
          <w:i/>
          <w:szCs w:val="22"/>
          <w:lang w:eastAsia="ar-SA"/>
        </w:rPr>
        <w:t>&lt;наименование компонента ОИ&gt;</w:t>
      </w:r>
    </w:p>
    <w:p w14:paraId="59FF46AC" w14:textId="77777777" w:rsidR="00765D1C" w:rsidRDefault="00765D1C" w:rsidP="00765D1C">
      <w:pPr>
        <w:suppressAutoHyphens/>
        <w:spacing w:after="0" w:line="240" w:lineRule="auto"/>
        <w:ind w:firstLine="567"/>
        <w:rPr>
          <w:rFonts w:eastAsia="Calibri"/>
          <w:i/>
          <w:szCs w:val="22"/>
          <w:lang w:eastAsia="ar-SA"/>
        </w:rPr>
      </w:pPr>
    </w:p>
    <w:p w14:paraId="31472CF8" w14:textId="77777777" w:rsidR="00765D1C" w:rsidRDefault="00765D1C" w:rsidP="00765D1C">
      <w:pPr>
        <w:suppressAutoHyphens/>
        <w:spacing w:after="0" w:line="240" w:lineRule="auto"/>
        <w:ind w:firstLine="567"/>
        <w:rPr>
          <w:rFonts w:eastAsia="Calibri"/>
          <w:i/>
          <w:szCs w:val="22"/>
          <w:lang w:eastAsia="ar-SA"/>
        </w:rPr>
      </w:pPr>
    </w:p>
    <w:p w14:paraId="129502EF" w14:textId="77777777" w:rsidR="00765D1C" w:rsidRPr="00C46867" w:rsidRDefault="00765D1C" w:rsidP="00765D1C">
      <w:pPr>
        <w:suppressAutoHyphens/>
        <w:spacing w:after="0" w:line="240" w:lineRule="auto"/>
        <w:ind w:firstLine="567"/>
        <w:rPr>
          <w:rFonts w:eastAsia="Calibri"/>
          <w:i/>
          <w:szCs w:val="22"/>
          <w:lang w:eastAsia="ar-SA"/>
        </w:rPr>
      </w:pPr>
    </w:p>
    <w:p w14:paraId="799E4052" w14:textId="77777777" w:rsidR="00765D1C" w:rsidRPr="00B93132" w:rsidRDefault="00765D1C" w:rsidP="00765D1C">
      <w:pPr>
        <w:suppressAutoHyphens/>
        <w:spacing w:after="0" w:line="240" w:lineRule="auto"/>
        <w:ind w:firstLine="567"/>
        <w:rPr>
          <w:rFonts w:eastAsia="Calibri"/>
          <w:szCs w:val="22"/>
          <w:lang w:eastAsia="ar-SA"/>
        </w:rPr>
      </w:pPr>
      <w:r w:rsidRPr="00B93132">
        <w:rPr>
          <w:rFonts w:eastAsia="Calibri"/>
          <w:szCs w:val="22"/>
          <w:lang w:eastAsia="ar-SA"/>
        </w:rPr>
        <w:tab/>
        <w:t xml:space="preserve">Последовательность действий для выполнения контрольного задания приведены в таблице 3. Критерием успешности выполнения задания является соответствие результата выполняемого действия его ожидаемому результату. </w:t>
      </w:r>
    </w:p>
    <w:p w14:paraId="47167E27" w14:textId="77777777" w:rsidR="00765D1C" w:rsidRPr="00B93132" w:rsidRDefault="00765D1C" w:rsidP="00765D1C">
      <w:pPr>
        <w:suppressAutoHyphens/>
        <w:spacing w:after="0" w:line="240" w:lineRule="auto"/>
        <w:ind w:firstLine="567"/>
        <w:jc w:val="right"/>
        <w:rPr>
          <w:rFonts w:eastAsia="Calibri"/>
          <w:szCs w:val="22"/>
          <w:lang w:eastAsia="ar-SA"/>
        </w:rPr>
      </w:pPr>
      <w:r w:rsidRPr="00B93132">
        <w:rPr>
          <w:rFonts w:eastAsia="Calibri"/>
          <w:szCs w:val="22"/>
          <w:lang w:eastAsia="ar-SA"/>
        </w:rPr>
        <w:t>Таблица 3. Проверка меры защиты.</w:t>
      </w:r>
      <w:r w:rsidRPr="00B93132">
        <w:rPr>
          <w:rStyle w:val="affff9"/>
          <w:rFonts w:eastAsia="Calibri"/>
          <w:szCs w:val="22"/>
          <w:lang w:eastAsia="ar-SA"/>
        </w:rPr>
        <w:footnoteReference w:id="91"/>
      </w:r>
    </w:p>
    <w:tbl>
      <w:tblPr>
        <w:tblpPr w:leftFromText="180" w:rightFromText="180" w:vertAnchor="text" w:tblpY="1"/>
        <w:tblOverlap w:val="neve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253"/>
        <w:gridCol w:w="5103"/>
        <w:gridCol w:w="4678"/>
      </w:tblGrid>
      <w:tr w:rsidR="00765D1C" w:rsidRPr="005C51D3" w14:paraId="5AB7C94E" w14:textId="77777777" w:rsidTr="00765D1C">
        <w:trPr>
          <w:cantSplit/>
          <w:trHeight w:val="20"/>
          <w:tblHeader/>
        </w:trPr>
        <w:tc>
          <w:tcPr>
            <w:tcW w:w="562" w:type="dxa"/>
            <w:tcBorders>
              <w:top w:val="single" w:sz="4" w:space="0" w:color="auto"/>
              <w:left w:val="single" w:sz="4" w:space="0" w:color="auto"/>
              <w:bottom w:val="single" w:sz="4" w:space="0" w:color="auto"/>
              <w:right w:val="single" w:sz="4" w:space="0" w:color="auto"/>
            </w:tcBorders>
            <w:hideMark/>
          </w:tcPr>
          <w:p w14:paraId="44F27B74" w14:textId="77777777" w:rsidR="00765D1C" w:rsidRPr="0078591C" w:rsidRDefault="00765D1C" w:rsidP="00765D1C">
            <w:pPr>
              <w:suppressAutoHyphens/>
              <w:spacing w:after="0" w:line="240" w:lineRule="auto"/>
              <w:ind w:firstLine="0"/>
              <w:jc w:val="center"/>
              <w:rPr>
                <w:rFonts w:eastAsia="Calibri"/>
                <w:sz w:val="22"/>
                <w:lang w:eastAsia="en-US"/>
              </w:rPr>
            </w:pPr>
            <w:r w:rsidRPr="0078591C">
              <w:rPr>
                <w:rFonts w:eastAsia="Calibri"/>
                <w:sz w:val="22"/>
                <w:lang w:eastAsia="ar-SA"/>
              </w:rPr>
              <w:t>№ п/п</w:t>
            </w:r>
          </w:p>
        </w:tc>
        <w:tc>
          <w:tcPr>
            <w:tcW w:w="4253" w:type="dxa"/>
            <w:tcBorders>
              <w:top w:val="single" w:sz="4" w:space="0" w:color="auto"/>
              <w:left w:val="single" w:sz="4" w:space="0" w:color="auto"/>
              <w:bottom w:val="single" w:sz="4" w:space="0" w:color="auto"/>
              <w:right w:val="single" w:sz="4" w:space="0" w:color="auto"/>
            </w:tcBorders>
          </w:tcPr>
          <w:p w14:paraId="2576F074" w14:textId="77777777" w:rsidR="00765D1C" w:rsidRPr="0078591C" w:rsidRDefault="00765D1C" w:rsidP="00765D1C">
            <w:pPr>
              <w:suppressAutoHyphens/>
              <w:spacing w:after="0" w:line="240" w:lineRule="auto"/>
              <w:ind w:firstLine="0"/>
              <w:jc w:val="center"/>
              <w:rPr>
                <w:rFonts w:eastAsia="Calibri"/>
                <w:sz w:val="22"/>
                <w:lang w:eastAsia="ar-SA"/>
              </w:rPr>
            </w:pPr>
            <w:r w:rsidRPr="0078591C">
              <w:rPr>
                <w:rFonts w:eastAsia="Calibri"/>
                <w:sz w:val="22"/>
                <w:lang w:eastAsia="ar-SA"/>
              </w:rPr>
              <w:t>Требование</w:t>
            </w:r>
            <w:r w:rsidRPr="0078591C">
              <w:rPr>
                <w:rStyle w:val="affff9"/>
                <w:rFonts w:eastAsia="Calibri"/>
                <w:sz w:val="22"/>
                <w:lang w:eastAsia="ar-SA"/>
              </w:rPr>
              <w:footnoteReference w:id="92"/>
            </w:r>
          </w:p>
        </w:tc>
        <w:tc>
          <w:tcPr>
            <w:tcW w:w="5103" w:type="dxa"/>
            <w:tcBorders>
              <w:top w:val="single" w:sz="4" w:space="0" w:color="auto"/>
              <w:left w:val="single" w:sz="4" w:space="0" w:color="auto"/>
              <w:bottom w:val="single" w:sz="4" w:space="0" w:color="auto"/>
              <w:right w:val="single" w:sz="4" w:space="0" w:color="auto"/>
            </w:tcBorders>
            <w:hideMark/>
          </w:tcPr>
          <w:p w14:paraId="5EF3476A" w14:textId="77777777" w:rsidR="00765D1C" w:rsidRPr="0078591C" w:rsidRDefault="00765D1C" w:rsidP="00765D1C">
            <w:pPr>
              <w:suppressAutoHyphens/>
              <w:spacing w:after="0" w:line="240" w:lineRule="auto"/>
              <w:ind w:firstLine="0"/>
              <w:jc w:val="center"/>
              <w:rPr>
                <w:rFonts w:eastAsia="Calibri"/>
                <w:sz w:val="22"/>
                <w:lang w:eastAsia="en-US"/>
              </w:rPr>
            </w:pPr>
            <w:r w:rsidRPr="0078591C">
              <w:rPr>
                <w:rFonts w:eastAsia="Calibri"/>
                <w:sz w:val="22"/>
                <w:lang w:eastAsia="ar-SA"/>
              </w:rPr>
              <w:t>Действие</w:t>
            </w:r>
            <w:r w:rsidRPr="0078591C">
              <w:rPr>
                <w:rFonts w:eastAsia="Calibri"/>
                <w:sz w:val="22"/>
                <w:vertAlign w:val="superscript"/>
                <w:lang w:eastAsia="ar-SA"/>
              </w:rPr>
              <w:footnoteReference w:id="93"/>
            </w:r>
          </w:p>
        </w:tc>
        <w:tc>
          <w:tcPr>
            <w:tcW w:w="4678" w:type="dxa"/>
            <w:tcBorders>
              <w:top w:val="single" w:sz="4" w:space="0" w:color="auto"/>
              <w:left w:val="single" w:sz="4" w:space="0" w:color="auto"/>
              <w:bottom w:val="single" w:sz="4" w:space="0" w:color="auto"/>
              <w:right w:val="single" w:sz="4" w:space="0" w:color="auto"/>
            </w:tcBorders>
          </w:tcPr>
          <w:p w14:paraId="36078CF8" w14:textId="77777777" w:rsidR="00765D1C" w:rsidRPr="0078591C" w:rsidRDefault="00765D1C" w:rsidP="00765D1C">
            <w:pPr>
              <w:suppressAutoHyphens/>
              <w:spacing w:after="0" w:line="240" w:lineRule="auto"/>
              <w:ind w:firstLine="0"/>
              <w:jc w:val="center"/>
              <w:rPr>
                <w:rFonts w:eastAsia="Calibri"/>
                <w:sz w:val="22"/>
                <w:lang w:eastAsia="ar-SA"/>
              </w:rPr>
            </w:pPr>
            <w:r w:rsidRPr="0078591C">
              <w:rPr>
                <w:rFonts w:eastAsia="Calibri"/>
                <w:sz w:val="22"/>
                <w:lang w:eastAsia="ar-SA"/>
              </w:rPr>
              <w:t>Ожидаемый результат</w:t>
            </w:r>
            <w:r w:rsidRPr="0078591C">
              <w:rPr>
                <w:rFonts w:eastAsia="Calibri"/>
                <w:sz w:val="22"/>
                <w:vertAlign w:val="superscript"/>
                <w:lang w:eastAsia="ar-SA"/>
              </w:rPr>
              <w:footnoteReference w:id="94"/>
            </w:r>
          </w:p>
        </w:tc>
      </w:tr>
      <w:tr w:rsidR="00765D1C" w:rsidRPr="001179C6" w14:paraId="5CDE9B43" w14:textId="77777777" w:rsidTr="00765D1C">
        <w:trPr>
          <w:trHeight w:val="20"/>
        </w:trPr>
        <w:tc>
          <w:tcPr>
            <w:tcW w:w="562" w:type="dxa"/>
            <w:tcBorders>
              <w:top w:val="single" w:sz="4" w:space="0" w:color="auto"/>
              <w:left w:val="single" w:sz="4" w:space="0" w:color="auto"/>
              <w:bottom w:val="single" w:sz="4" w:space="0" w:color="auto"/>
              <w:right w:val="single" w:sz="4" w:space="0" w:color="auto"/>
            </w:tcBorders>
          </w:tcPr>
          <w:p w14:paraId="57B28C8D" w14:textId="77777777" w:rsidR="00765D1C" w:rsidRPr="0078591C" w:rsidRDefault="00765D1C" w:rsidP="00765D1C">
            <w:pPr>
              <w:spacing w:after="0" w:line="240" w:lineRule="auto"/>
              <w:ind w:firstLine="0"/>
              <w:jc w:val="center"/>
              <w:rPr>
                <w:rFonts w:eastAsia="Calibri"/>
                <w:color w:val="FF0000"/>
                <w:sz w:val="22"/>
                <w:lang w:eastAsia="en-US"/>
              </w:rPr>
            </w:pPr>
            <w:r w:rsidRPr="0078591C">
              <w:rPr>
                <w:rFonts w:eastAsia="Calibri"/>
                <w:sz w:val="22"/>
                <w:lang w:eastAsia="en-US"/>
              </w:rPr>
              <w:t>1</w:t>
            </w:r>
          </w:p>
        </w:tc>
        <w:tc>
          <w:tcPr>
            <w:tcW w:w="4253" w:type="dxa"/>
            <w:tcBorders>
              <w:top w:val="single" w:sz="4" w:space="0" w:color="auto"/>
              <w:left w:val="single" w:sz="4" w:space="0" w:color="auto"/>
              <w:bottom w:val="single" w:sz="4" w:space="0" w:color="auto"/>
              <w:right w:val="single" w:sz="4" w:space="0" w:color="auto"/>
            </w:tcBorders>
          </w:tcPr>
          <w:p w14:paraId="77C6E78B" w14:textId="77777777" w:rsidR="00765D1C" w:rsidRPr="0078591C" w:rsidRDefault="00765D1C" w:rsidP="00765D1C">
            <w:pPr>
              <w:tabs>
                <w:tab w:val="left" w:pos="393"/>
              </w:tabs>
              <w:spacing w:after="0" w:line="240" w:lineRule="auto"/>
              <w:ind w:firstLine="0"/>
              <w:jc w:val="left"/>
              <w:rPr>
                <w:rFonts w:eastAsia="Calibri"/>
                <w:color w:val="FF0000"/>
                <w:sz w:val="22"/>
                <w:lang w:eastAsia="en-US"/>
              </w:rPr>
            </w:pPr>
          </w:p>
        </w:tc>
        <w:tc>
          <w:tcPr>
            <w:tcW w:w="5103" w:type="dxa"/>
            <w:tcBorders>
              <w:top w:val="single" w:sz="4" w:space="0" w:color="auto"/>
              <w:left w:val="single" w:sz="4" w:space="0" w:color="auto"/>
              <w:bottom w:val="single" w:sz="4" w:space="0" w:color="auto"/>
              <w:right w:val="single" w:sz="4" w:space="0" w:color="auto"/>
            </w:tcBorders>
          </w:tcPr>
          <w:p w14:paraId="24ADB609" w14:textId="77777777" w:rsidR="00765D1C" w:rsidRPr="0078591C" w:rsidRDefault="00765D1C" w:rsidP="00765D1C">
            <w:pPr>
              <w:tabs>
                <w:tab w:val="left" w:pos="393"/>
              </w:tabs>
              <w:spacing w:after="0" w:line="240" w:lineRule="auto"/>
              <w:ind w:firstLine="0"/>
              <w:jc w:val="left"/>
              <w:rPr>
                <w:rFonts w:eastAsia="Calibri"/>
                <w:color w:val="FF0000"/>
                <w:sz w:val="22"/>
                <w:lang w:eastAsia="en-US"/>
              </w:rPr>
            </w:pPr>
          </w:p>
        </w:tc>
        <w:tc>
          <w:tcPr>
            <w:tcW w:w="4678" w:type="dxa"/>
            <w:tcBorders>
              <w:top w:val="single" w:sz="4" w:space="0" w:color="auto"/>
              <w:left w:val="single" w:sz="4" w:space="0" w:color="auto"/>
              <w:bottom w:val="single" w:sz="4" w:space="0" w:color="auto"/>
              <w:right w:val="single" w:sz="4" w:space="0" w:color="auto"/>
            </w:tcBorders>
          </w:tcPr>
          <w:p w14:paraId="372D3888" w14:textId="77777777" w:rsidR="00765D1C" w:rsidRPr="0078591C" w:rsidRDefault="00765D1C" w:rsidP="00765D1C">
            <w:pPr>
              <w:suppressAutoHyphens/>
              <w:spacing w:after="0" w:line="240" w:lineRule="auto"/>
              <w:ind w:firstLine="0"/>
              <w:jc w:val="left"/>
              <w:rPr>
                <w:rFonts w:eastAsia="Calibri"/>
                <w:color w:val="FF0000"/>
                <w:sz w:val="22"/>
                <w:lang w:eastAsia="en-US"/>
              </w:rPr>
            </w:pPr>
          </w:p>
        </w:tc>
      </w:tr>
      <w:tr w:rsidR="00765D1C" w:rsidRPr="001179C6" w14:paraId="221C8152" w14:textId="77777777" w:rsidTr="00765D1C">
        <w:trPr>
          <w:trHeight w:val="20"/>
        </w:trPr>
        <w:tc>
          <w:tcPr>
            <w:tcW w:w="562" w:type="dxa"/>
            <w:tcBorders>
              <w:top w:val="single" w:sz="4" w:space="0" w:color="auto"/>
              <w:left w:val="single" w:sz="4" w:space="0" w:color="auto"/>
              <w:bottom w:val="single" w:sz="4" w:space="0" w:color="auto"/>
              <w:right w:val="single" w:sz="4" w:space="0" w:color="auto"/>
            </w:tcBorders>
          </w:tcPr>
          <w:p w14:paraId="62F73BB8" w14:textId="77777777" w:rsidR="00765D1C" w:rsidRPr="0078591C" w:rsidRDefault="00765D1C" w:rsidP="00765D1C">
            <w:pPr>
              <w:spacing w:after="0" w:line="240" w:lineRule="auto"/>
              <w:ind w:firstLine="0"/>
              <w:jc w:val="center"/>
              <w:rPr>
                <w:rFonts w:eastAsia="Calibri"/>
                <w:sz w:val="22"/>
                <w:lang w:eastAsia="en-US"/>
              </w:rPr>
            </w:pPr>
            <w:r w:rsidRPr="0078591C">
              <w:rPr>
                <w:rFonts w:eastAsia="Calibri"/>
                <w:sz w:val="22"/>
                <w:lang w:eastAsia="en-US"/>
              </w:rPr>
              <w:t>2</w:t>
            </w:r>
          </w:p>
        </w:tc>
        <w:tc>
          <w:tcPr>
            <w:tcW w:w="4253" w:type="dxa"/>
            <w:tcBorders>
              <w:top w:val="single" w:sz="4" w:space="0" w:color="auto"/>
              <w:left w:val="single" w:sz="4" w:space="0" w:color="auto"/>
              <w:bottom w:val="single" w:sz="4" w:space="0" w:color="auto"/>
              <w:right w:val="single" w:sz="4" w:space="0" w:color="auto"/>
            </w:tcBorders>
          </w:tcPr>
          <w:p w14:paraId="41BAEEA4" w14:textId="77777777" w:rsidR="00765D1C" w:rsidRPr="0078591C" w:rsidRDefault="00765D1C" w:rsidP="00765D1C">
            <w:pPr>
              <w:tabs>
                <w:tab w:val="left" w:pos="393"/>
              </w:tabs>
              <w:spacing w:after="0" w:line="240" w:lineRule="auto"/>
              <w:ind w:firstLine="0"/>
              <w:jc w:val="left"/>
              <w:rPr>
                <w:rFonts w:eastAsia="Calibri"/>
                <w:color w:val="FF0000"/>
                <w:sz w:val="22"/>
                <w:lang w:eastAsia="en-US"/>
              </w:rPr>
            </w:pPr>
          </w:p>
        </w:tc>
        <w:tc>
          <w:tcPr>
            <w:tcW w:w="5103" w:type="dxa"/>
            <w:tcBorders>
              <w:top w:val="single" w:sz="4" w:space="0" w:color="auto"/>
              <w:left w:val="single" w:sz="4" w:space="0" w:color="auto"/>
              <w:bottom w:val="single" w:sz="4" w:space="0" w:color="auto"/>
              <w:right w:val="single" w:sz="4" w:space="0" w:color="auto"/>
            </w:tcBorders>
          </w:tcPr>
          <w:p w14:paraId="3B61D987" w14:textId="77777777" w:rsidR="00765D1C" w:rsidRPr="0078591C" w:rsidRDefault="00765D1C" w:rsidP="00765D1C">
            <w:pPr>
              <w:tabs>
                <w:tab w:val="left" w:pos="393"/>
              </w:tabs>
              <w:spacing w:after="0" w:line="240" w:lineRule="auto"/>
              <w:ind w:firstLine="0"/>
              <w:jc w:val="left"/>
              <w:rPr>
                <w:rFonts w:eastAsia="Calibri"/>
                <w:color w:val="FF0000"/>
                <w:sz w:val="22"/>
                <w:lang w:eastAsia="en-US"/>
              </w:rPr>
            </w:pPr>
          </w:p>
        </w:tc>
        <w:tc>
          <w:tcPr>
            <w:tcW w:w="4678" w:type="dxa"/>
            <w:tcBorders>
              <w:top w:val="single" w:sz="4" w:space="0" w:color="auto"/>
              <w:left w:val="single" w:sz="4" w:space="0" w:color="auto"/>
              <w:bottom w:val="single" w:sz="4" w:space="0" w:color="auto"/>
              <w:right w:val="single" w:sz="4" w:space="0" w:color="auto"/>
            </w:tcBorders>
          </w:tcPr>
          <w:p w14:paraId="33E2E29D" w14:textId="77777777" w:rsidR="00765D1C" w:rsidRPr="0078591C" w:rsidRDefault="00765D1C" w:rsidP="00765D1C">
            <w:pPr>
              <w:suppressAutoHyphens/>
              <w:spacing w:after="0" w:line="240" w:lineRule="auto"/>
              <w:ind w:firstLine="0"/>
              <w:jc w:val="left"/>
              <w:rPr>
                <w:rFonts w:eastAsia="Calibri"/>
                <w:color w:val="FF0000"/>
                <w:sz w:val="22"/>
                <w:lang w:eastAsia="en-US"/>
              </w:rPr>
            </w:pPr>
          </w:p>
        </w:tc>
      </w:tr>
    </w:tbl>
    <w:p w14:paraId="3A99E9ED" w14:textId="77777777" w:rsidR="00765D1C" w:rsidRDefault="00765D1C" w:rsidP="00765D1C">
      <w:pPr>
        <w:ind w:firstLine="567"/>
      </w:pPr>
    </w:p>
    <w:p w14:paraId="3DAFF959" w14:textId="77777777" w:rsidR="00765D1C" w:rsidRPr="00B06495" w:rsidRDefault="00765D1C" w:rsidP="00765D1C">
      <w:pPr>
        <w:ind w:firstLine="567"/>
        <w:rPr>
          <w:i/>
        </w:rPr>
      </w:pPr>
      <w:r>
        <w:t>6.1.2</w:t>
      </w:r>
      <w:r w:rsidRPr="00B06495">
        <w:t xml:space="preserve"> </w:t>
      </w:r>
      <w:r>
        <w:t>Контрольное задание</w:t>
      </w:r>
      <w:r w:rsidRPr="00B06495">
        <w:t xml:space="preserve"> № </w:t>
      </w:r>
      <w:r w:rsidRPr="00B06495">
        <w:rPr>
          <w:i/>
        </w:rPr>
        <w:t>&lt;номер контрольного задания&gt; &lt;наименование контрольного задания&gt;</w:t>
      </w:r>
      <w:r w:rsidRPr="00C46867">
        <w:t xml:space="preserve"> </w:t>
      </w:r>
      <w:r>
        <w:t>для компонента</w:t>
      </w:r>
      <w:r w:rsidRPr="00C46867">
        <w:t>:</w:t>
      </w:r>
      <w:r w:rsidRPr="00C46867">
        <w:rPr>
          <w:i/>
        </w:rPr>
        <w:t xml:space="preserve"> &lt;наименование компонента ОИ&gt;</w:t>
      </w:r>
    </w:p>
    <w:p w14:paraId="22FD936A" w14:textId="77777777" w:rsidR="00765D1C" w:rsidRDefault="00765D1C" w:rsidP="00765D1C">
      <w:pPr>
        <w:ind w:firstLine="567"/>
      </w:pPr>
      <w:r>
        <w:t>……..</w:t>
      </w:r>
    </w:p>
    <w:p w14:paraId="750D194E" w14:textId="77777777" w:rsidR="00765D1C" w:rsidRDefault="00765D1C" w:rsidP="00765D1C">
      <w:pPr>
        <w:ind w:firstLine="567"/>
      </w:pPr>
    </w:p>
    <w:p w14:paraId="1290B056" w14:textId="77777777" w:rsidR="00765D1C" w:rsidRPr="00B06495" w:rsidRDefault="00765D1C" w:rsidP="00765D1C">
      <w:pPr>
        <w:ind w:firstLine="567"/>
        <w:rPr>
          <w:i/>
        </w:rPr>
      </w:pPr>
      <w:r>
        <w:t>6.2.</w:t>
      </w:r>
      <w:r w:rsidRPr="00B06495">
        <w:t xml:space="preserve"> Контрольные задания</w:t>
      </w:r>
      <w:r>
        <w:t xml:space="preserve"> ОИ</w:t>
      </w:r>
      <w:r w:rsidRPr="00B06495">
        <w:t xml:space="preserve">: </w:t>
      </w:r>
      <w:r>
        <w:rPr>
          <w:i/>
        </w:rPr>
        <w:t>&lt;наименование ОИ</w:t>
      </w:r>
      <w:r w:rsidRPr="00B06495">
        <w:rPr>
          <w:i/>
        </w:rPr>
        <w:t>&gt;</w:t>
      </w:r>
    </w:p>
    <w:p w14:paraId="53C99567" w14:textId="77777777" w:rsidR="00765D1C" w:rsidRDefault="00765D1C" w:rsidP="00765D1C">
      <w:pPr>
        <w:ind w:firstLine="567"/>
      </w:pPr>
      <w:r>
        <w:t>……….</w:t>
      </w:r>
    </w:p>
    <w:p w14:paraId="7775792A" w14:textId="77777777" w:rsidR="00765D1C" w:rsidRPr="001179C6" w:rsidRDefault="00765D1C" w:rsidP="00765D1C">
      <w:pPr>
        <w:suppressAutoHyphens/>
        <w:spacing w:after="0" w:line="360" w:lineRule="auto"/>
        <w:ind w:firstLine="0"/>
        <w:rPr>
          <w:rFonts w:eastAsia="Calibri"/>
          <w:szCs w:val="22"/>
          <w:lang w:eastAsia="ar-SA"/>
        </w:rPr>
      </w:pPr>
    </w:p>
    <w:p w14:paraId="70B63DE9" w14:textId="77777777" w:rsidR="00765D1C" w:rsidRPr="001179C6" w:rsidRDefault="00765D1C" w:rsidP="00765D1C">
      <w:pPr>
        <w:suppressAutoHyphens/>
        <w:spacing w:after="0" w:line="360" w:lineRule="auto"/>
        <w:ind w:firstLine="0"/>
        <w:jc w:val="left"/>
        <w:rPr>
          <w:rFonts w:eastAsia="Calibri"/>
          <w:color w:val="FF0000"/>
          <w:szCs w:val="22"/>
          <w:lang w:eastAsia="ar-SA"/>
        </w:rPr>
        <w:sectPr w:rsidR="00765D1C" w:rsidRPr="001179C6" w:rsidSect="0000457A">
          <w:headerReference w:type="default" r:id="rId16"/>
          <w:headerReference w:type="first" r:id="rId17"/>
          <w:footerReference w:type="first" r:id="rId18"/>
          <w:pgSz w:w="16838" w:h="11906" w:orient="landscape"/>
          <w:pgMar w:top="1701" w:right="1134" w:bottom="851" w:left="1134" w:header="708" w:footer="708" w:gutter="0"/>
          <w:cols w:space="708"/>
          <w:docGrid w:linePitch="360"/>
        </w:sectPr>
      </w:pPr>
    </w:p>
    <w:p w14:paraId="1A720503" w14:textId="77777777" w:rsidR="00765D1C" w:rsidRPr="001179C6" w:rsidRDefault="00765D1C" w:rsidP="00765D1C">
      <w:pPr>
        <w:suppressAutoHyphens/>
        <w:spacing w:after="0" w:line="360" w:lineRule="auto"/>
        <w:ind w:firstLine="567"/>
        <w:rPr>
          <w:rFonts w:eastAsia="Calibri"/>
          <w:szCs w:val="22"/>
          <w:lang w:eastAsia="ar-SA"/>
        </w:rPr>
      </w:pPr>
    </w:p>
    <w:p w14:paraId="23371730" w14:textId="77777777" w:rsidR="00765D1C" w:rsidRPr="001179C6" w:rsidRDefault="00765D1C" w:rsidP="00765D1C">
      <w:pPr>
        <w:suppressAutoHyphens/>
        <w:spacing w:after="0" w:line="360" w:lineRule="auto"/>
        <w:ind w:firstLine="0"/>
        <w:jc w:val="center"/>
        <w:rPr>
          <w:rFonts w:eastAsia="Calibri"/>
          <w:b/>
          <w:lang w:eastAsia="ar-SA"/>
        </w:rPr>
      </w:pPr>
      <w:r w:rsidRPr="001179C6">
        <w:rPr>
          <w:rFonts w:eastAsia="Calibri"/>
          <w:b/>
          <w:lang w:eastAsia="ar-SA"/>
        </w:rPr>
        <w:t>Лист регистрации изменений</w:t>
      </w:r>
    </w:p>
    <w:tbl>
      <w:tblPr>
        <w:tblW w:w="10514"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992"/>
        <w:gridCol w:w="1036"/>
        <w:gridCol w:w="949"/>
        <w:gridCol w:w="1134"/>
        <w:gridCol w:w="1417"/>
        <w:gridCol w:w="973"/>
        <w:gridCol w:w="1295"/>
        <w:gridCol w:w="709"/>
        <w:gridCol w:w="1163"/>
      </w:tblGrid>
      <w:tr w:rsidR="00765D1C" w:rsidRPr="001179C6" w14:paraId="3E0A9D4D" w14:textId="77777777" w:rsidTr="00765D1C">
        <w:trPr>
          <w:trHeight w:val="20"/>
        </w:trPr>
        <w:tc>
          <w:tcPr>
            <w:tcW w:w="846" w:type="dxa"/>
            <w:vMerge w:val="restart"/>
          </w:tcPr>
          <w:p w14:paraId="138150C6" w14:textId="77777777" w:rsidR="00765D1C" w:rsidRPr="001179C6" w:rsidRDefault="00765D1C" w:rsidP="00765D1C">
            <w:pPr>
              <w:suppressAutoHyphens/>
              <w:spacing w:after="0" w:line="240" w:lineRule="auto"/>
              <w:ind w:firstLine="0"/>
              <w:jc w:val="center"/>
              <w:rPr>
                <w:rFonts w:eastAsia="Calibri"/>
                <w:bCs/>
                <w:sz w:val="20"/>
                <w:szCs w:val="20"/>
                <w:lang w:eastAsia="ar-SA"/>
              </w:rPr>
            </w:pPr>
            <w:r w:rsidRPr="001179C6">
              <w:rPr>
                <w:rFonts w:eastAsia="Calibri"/>
                <w:bCs/>
                <w:sz w:val="20"/>
                <w:szCs w:val="20"/>
                <w:lang w:eastAsia="ar-SA"/>
              </w:rPr>
              <w:t>Изм.</w:t>
            </w:r>
          </w:p>
        </w:tc>
        <w:tc>
          <w:tcPr>
            <w:tcW w:w="4111" w:type="dxa"/>
            <w:gridSpan w:val="4"/>
          </w:tcPr>
          <w:p w14:paraId="63048894" w14:textId="77777777" w:rsidR="00765D1C" w:rsidRPr="001179C6" w:rsidRDefault="00765D1C" w:rsidP="00765D1C">
            <w:pPr>
              <w:suppressAutoHyphens/>
              <w:spacing w:after="0" w:line="240" w:lineRule="auto"/>
              <w:ind w:firstLine="0"/>
              <w:jc w:val="center"/>
              <w:rPr>
                <w:rFonts w:eastAsia="Calibri"/>
                <w:bCs/>
                <w:sz w:val="20"/>
                <w:szCs w:val="20"/>
                <w:lang w:eastAsia="ar-SA"/>
              </w:rPr>
            </w:pPr>
            <w:r w:rsidRPr="001179C6">
              <w:rPr>
                <w:rFonts w:eastAsia="Calibri"/>
                <w:bCs/>
                <w:sz w:val="20"/>
                <w:szCs w:val="20"/>
                <w:lang w:eastAsia="ar-SA"/>
              </w:rPr>
              <w:t>Номера листов (страниц)</w:t>
            </w:r>
          </w:p>
        </w:tc>
        <w:tc>
          <w:tcPr>
            <w:tcW w:w="1417" w:type="dxa"/>
            <w:vMerge w:val="restart"/>
          </w:tcPr>
          <w:p w14:paraId="3FF88F00" w14:textId="77777777" w:rsidR="00765D1C" w:rsidRPr="001179C6" w:rsidRDefault="00765D1C" w:rsidP="00765D1C">
            <w:pPr>
              <w:suppressAutoHyphens/>
              <w:spacing w:after="0" w:line="240" w:lineRule="auto"/>
              <w:ind w:firstLine="0"/>
              <w:jc w:val="center"/>
              <w:rPr>
                <w:rFonts w:eastAsia="Calibri"/>
                <w:bCs/>
                <w:sz w:val="20"/>
                <w:szCs w:val="20"/>
                <w:lang w:eastAsia="ar-SA"/>
              </w:rPr>
            </w:pPr>
            <w:r w:rsidRPr="001179C6">
              <w:rPr>
                <w:rFonts w:eastAsia="Calibri"/>
                <w:bCs/>
                <w:sz w:val="20"/>
                <w:szCs w:val="20"/>
                <w:lang w:eastAsia="ar-SA"/>
              </w:rPr>
              <w:t>Всего листов (страниц) в документе</w:t>
            </w:r>
          </w:p>
        </w:tc>
        <w:tc>
          <w:tcPr>
            <w:tcW w:w="973" w:type="dxa"/>
            <w:vMerge w:val="restart"/>
          </w:tcPr>
          <w:p w14:paraId="3D92C8CB" w14:textId="77777777" w:rsidR="00765D1C" w:rsidRPr="001179C6" w:rsidRDefault="00765D1C" w:rsidP="00765D1C">
            <w:pPr>
              <w:suppressAutoHyphens/>
              <w:spacing w:after="0" w:line="240" w:lineRule="auto"/>
              <w:ind w:firstLine="0"/>
              <w:jc w:val="center"/>
              <w:rPr>
                <w:rFonts w:eastAsia="Calibri"/>
                <w:bCs/>
                <w:sz w:val="20"/>
                <w:szCs w:val="20"/>
                <w:lang w:eastAsia="ar-SA"/>
              </w:rPr>
            </w:pPr>
            <w:r w:rsidRPr="001179C6">
              <w:rPr>
                <w:rFonts w:eastAsia="Calibri"/>
                <w:bCs/>
                <w:sz w:val="20"/>
                <w:szCs w:val="20"/>
                <w:lang w:eastAsia="ar-SA"/>
              </w:rPr>
              <w:t>Номер документа</w:t>
            </w:r>
          </w:p>
        </w:tc>
        <w:tc>
          <w:tcPr>
            <w:tcW w:w="1295" w:type="dxa"/>
            <w:vMerge w:val="restart"/>
          </w:tcPr>
          <w:p w14:paraId="432DECC3" w14:textId="77777777" w:rsidR="00765D1C" w:rsidRPr="001179C6" w:rsidRDefault="00765D1C" w:rsidP="00765D1C">
            <w:pPr>
              <w:suppressAutoHyphens/>
              <w:spacing w:after="0" w:line="240" w:lineRule="auto"/>
              <w:ind w:firstLine="0"/>
              <w:jc w:val="center"/>
              <w:rPr>
                <w:rFonts w:eastAsia="Calibri"/>
                <w:bCs/>
                <w:sz w:val="20"/>
                <w:szCs w:val="20"/>
                <w:lang w:eastAsia="ar-SA"/>
              </w:rPr>
            </w:pPr>
            <w:r w:rsidRPr="001179C6">
              <w:rPr>
                <w:rFonts w:eastAsia="Calibri"/>
                <w:bCs/>
                <w:sz w:val="20"/>
                <w:szCs w:val="20"/>
                <w:lang w:eastAsia="ar-SA"/>
              </w:rPr>
              <w:t>Входящий № сопровод. документа и дата</w:t>
            </w:r>
          </w:p>
        </w:tc>
        <w:tc>
          <w:tcPr>
            <w:tcW w:w="709" w:type="dxa"/>
            <w:vMerge w:val="restart"/>
          </w:tcPr>
          <w:p w14:paraId="53E0C696" w14:textId="77777777" w:rsidR="00765D1C" w:rsidRPr="001179C6" w:rsidRDefault="00765D1C" w:rsidP="00765D1C">
            <w:pPr>
              <w:suppressAutoHyphens/>
              <w:spacing w:after="0" w:line="240" w:lineRule="auto"/>
              <w:ind w:firstLine="0"/>
              <w:jc w:val="center"/>
              <w:rPr>
                <w:rFonts w:eastAsia="Calibri"/>
                <w:bCs/>
                <w:sz w:val="20"/>
                <w:szCs w:val="20"/>
                <w:lang w:eastAsia="ar-SA"/>
              </w:rPr>
            </w:pPr>
            <w:r w:rsidRPr="001179C6">
              <w:rPr>
                <w:rFonts w:eastAsia="Calibri"/>
                <w:bCs/>
                <w:sz w:val="20"/>
                <w:szCs w:val="20"/>
                <w:lang w:eastAsia="ar-SA"/>
              </w:rPr>
              <w:t>Под-пись</w:t>
            </w:r>
          </w:p>
        </w:tc>
        <w:tc>
          <w:tcPr>
            <w:tcW w:w="1163" w:type="dxa"/>
            <w:vMerge w:val="restart"/>
          </w:tcPr>
          <w:p w14:paraId="712F48D9" w14:textId="77777777" w:rsidR="00765D1C" w:rsidRPr="001179C6" w:rsidRDefault="00765D1C" w:rsidP="00765D1C">
            <w:pPr>
              <w:suppressAutoHyphens/>
              <w:spacing w:after="0" w:line="240" w:lineRule="auto"/>
              <w:ind w:firstLine="0"/>
              <w:jc w:val="center"/>
              <w:rPr>
                <w:rFonts w:eastAsia="Calibri"/>
                <w:bCs/>
                <w:sz w:val="20"/>
                <w:szCs w:val="20"/>
                <w:lang w:eastAsia="ar-SA"/>
              </w:rPr>
            </w:pPr>
            <w:r w:rsidRPr="001179C6">
              <w:rPr>
                <w:rFonts w:eastAsia="Calibri"/>
                <w:bCs/>
                <w:sz w:val="20"/>
                <w:szCs w:val="20"/>
                <w:lang w:eastAsia="ar-SA"/>
              </w:rPr>
              <w:t>Дата</w:t>
            </w:r>
          </w:p>
        </w:tc>
      </w:tr>
      <w:tr w:rsidR="00765D1C" w:rsidRPr="001179C6" w14:paraId="76C12C08" w14:textId="77777777" w:rsidTr="00765D1C">
        <w:trPr>
          <w:trHeight w:val="20"/>
        </w:trPr>
        <w:tc>
          <w:tcPr>
            <w:tcW w:w="846" w:type="dxa"/>
            <w:vMerge/>
          </w:tcPr>
          <w:p w14:paraId="38415F2D" w14:textId="77777777" w:rsidR="00765D1C" w:rsidRPr="001179C6" w:rsidRDefault="00765D1C" w:rsidP="00765D1C">
            <w:pPr>
              <w:suppressAutoHyphens/>
              <w:spacing w:after="0" w:line="240" w:lineRule="auto"/>
              <w:ind w:firstLine="0"/>
              <w:jc w:val="center"/>
              <w:rPr>
                <w:rFonts w:eastAsia="Calibri"/>
                <w:szCs w:val="22"/>
                <w:lang w:eastAsia="ar-SA"/>
              </w:rPr>
            </w:pPr>
          </w:p>
        </w:tc>
        <w:tc>
          <w:tcPr>
            <w:tcW w:w="992" w:type="dxa"/>
          </w:tcPr>
          <w:p w14:paraId="3EED10C6" w14:textId="77777777" w:rsidR="00765D1C" w:rsidRPr="001179C6" w:rsidRDefault="00765D1C" w:rsidP="00765D1C">
            <w:pPr>
              <w:suppressAutoHyphens/>
              <w:spacing w:after="0" w:line="240" w:lineRule="auto"/>
              <w:ind w:firstLine="0"/>
              <w:jc w:val="center"/>
              <w:rPr>
                <w:rFonts w:eastAsia="Calibri"/>
                <w:b/>
                <w:sz w:val="22"/>
                <w:szCs w:val="22"/>
                <w:lang w:eastAsia="ar-SA"/>
              </w:rPr>
            </w:pPr>
            <w:r w:rsidRPr="001179C6">
              <w:rPr>
                <w:rFonts w:eastAsia="Calibri"/>
                <w:bCs/>
                <w:sz w:val="20"/>
                <w:szCs w:val="20"/>
                <w:lang w:eastAsia="ar-SA"/>
              </w:rPr>
              <w:t>измененных</w:t>
            </w:r>
          </w:p>
        </w:tc>
        <w:tc>
          <w:tcPr>
            <w:tcW w:w="1036" w:type="dxa"/>
          </w:tcPr>
          <w:p w14:paraId="27A94416" w14:textId="77777777" w:rsidR="00765D1C" w:rsidRPr="001179C6" w:rsidRDefault="00765D1C" w:rsidP="00765D1C">
            <w:pPr>
              <w:suppressAutoHyphens/>
              <w:spacing w:after="0" w:line="240" w:lineRule="auto"/>
              <w:ind w:firstLine="0"/>
              <w:jc w:val="center"/>
              <w:rPr>
                <w:rFonts w:eastAsia="Calibri"/>
                <w:b/>
                <w:sz w:val="22"/>
                <w:szCs w:val="22"/>
                <w:lang w:eastAsia="ar-SA"/>
              </w:rPr>
            </w:pPr>
            <w:r w:rsidRPr="001179C6">
              <w:rPr>
                <w:rFonts w:eastAsia="Calibri"/>
                <w:bCs/>
                <w:sz w:val="20"/>
                <w:szCs w:val="20"/>
                <w:lang w:eastAsia="ar-SA"/>
              </w:rPr>
              <w:t>замененных</w:t>
            </w:r>
          </w:p>
        </w:tc>
        <w:tc>
          <w:tcPr>
            <w:tcW w:w="949" w:type="dxa"/>
          </w:tcPr>
          <w:p w14:paraId="23A5D6C3" w14:textId="77777777" w:rsidR="00765D1C" w:rsidRPr="001179C6" w:rsidRDefault="00765D1C" w:rsidP="00765D1C">
            <w:pPr>
              <w:suppressAutoHyphens/>
              <w:spacing w:after="0" w:line="240" w:lineRule="auto"/>
              <w:ind w:firstLine="0"/>
              <w:jc w:val="center"/>
              <w:rPr>
                <w:rFonts w:eastAsia="Calibri"/>
                <w:b/>
                <w:sz w:val="22"/>
                <w:szCs w:val="22"/>
                <w:lang w:eastAsia="ar-SA"/>
              </w:rPr>
            </w:pPr>
            <w:r w:rsidRPr="001179C6">
              <w:rPr>
                <w:rFonts w:eastAsia="Calibri"/>
                <w:bCs/>
                <w:sz w:val="20"/>
                <w:szCs w:val="20"/>
                <w:lang w:eastAsia="ar-SA"/>
              </w:rPr>
              <w:t>новых</w:t>
            </w:r>
          </w:p>
        </w:tc>
        <w:tc>
          <w:tcPr>
            <w:tcW w:w="1134" w:type="dxa"/>
          </w:tcPr>
          <w:p w14:paraId="2C2CB75B" w14:textId="77777777" w:rsidR="00765D1C" w:rsidRPr="001179C6" w:rsidRDefault="00765D1C" w:rsidP="00765D1C">
            <w:pPr>
              <w:suppressAutoHyphens/>
              <w:spacing w:after="0" w:line="240" w:lineRule="auto"/>
              <w:ind w:firstLine="0"/>
              <w:jc w:val="center"/>
              <w:rPr>
                <w:rFonts w:eastAsia="Calibri"/>
                <w:b/>
                <w:sz w:val="22"/>
                <w:szCs w:val="22"/>
                <w:lang w:eastAsia="ar-SA"/>
              </w:rPr>
            </w:pPr>
            <w:r w:rsidRPr="001179C6">
              <w:rPr>
                <w:rFonts w:eastAsia="Calibri"/>
                <w:bCs/>
                <w:sz w:val="20"/>
                <w:szCs w:val="20"/>
                <w:lang w:eastAsia="ar-SA"/>
              </w:rPr>
              <w:t>аннули-рованных</w:t>
            </w:r>
          </w:p>
        </w:tc>
        <w:tc>
          <w:tcPr>
            <w:tcW w:w="1417" w:type="dxa"/>
            <w:vMerge/>
          </w:tcPr>
          <w:p w14:paraId="4A82E098" w14:textId="77777777" w:rsidR="00765D1C" w:rsidRPr="001179C6" w:rsidRDefault="00765D1C" w:rsidP="00765D1C">
            <w:pPr>
              <w:suppressAutoHyphens/>
              <w:spacing w:after="0" w:line="240" w:lineRule="auto"/>
              <w:ind w:firstLine="0"/>
              <w:jc w:val="center"/>
              <w:rPr>
                <w:rFonts w:eastAsia="Calibri"/>
                <w:szCs w:val="22"/>
                <w:lang w:eastAsia="ar-SA"/>
              </w:rPr>
            </w:pPr>
          </w:p>
        </w:tc>
        <w:tc>
          <w:tcPr>
            <w:tcW w:w="973" w:type="dxa"/>
            <w:vMerge/>
          </w:tcPr>
          <w:p w14:paraId="19EF0C73" w14:textId="77777777" w:rsidR="00765D1C" w:rsidRPr="001179C6" w:rsidRDefault="00765D1C" w:rsidP="00765D1C">
            <w:pPr>
              <w:suppressAutoHyphens/>
              <w:spacing w:after="0" w:line="240" w:lineRule="auto"/>
              <w:ind w:firstLine="0"/>
              <w:jc w:val="center"/>
              <w:rPr>
                <w:rFonts w:eastAsia="Calibri"/>
                <w:szCs w:val="22"/>
                <w:lang w:eastAsia="ar-SA"/>
              </w:rPr>
            </w:pPr>
          </w:p>
        </w:tc>
        <w:tc>
          <w:tcPr>
            <w:tcW w:w="1295" w:type="dxa"/>
            <w:vMerge/>
          </w:tcPr>
          <w:p w14:paraId="02BD5A78" w14:textId="77777777" w:rsidR="00765D1C" w:rsidRPr="001179C6" w:rsidRDefault="00765D1C" w:rsidP="00765D1C">
            <w:pPr>
              <w:suppressAutoHyphens/>
              <w:spacing w:after="0" w:line="240" w:lineRule="auto"/>
              <w:ind w:firstLine="0"/>
              <w:jc w:val="center"/>
              <w:rPr>
                <w:rFonts w:eastAsia="Calibri"/>
                <w:szCs w:val="22"/>
                <w:lang w:eastAsia="ar-SA"/>
              </w:rPr>
            </w:pPr>
          </w:p>
        </w:tc>
        <w:tc>
          <w:tcPr>
            <w:tcW w:w="709" w:type="dxa"/>
            <w:vMerge/>
          </w:tcPr>
          <w:p w14:paraId="35445408" w14:textId="77777777" w:rsidR="00765D1C" w:rsidRPr="001179C6" w:rsidRDefault="00765D1C" w:rsidP="00765D1C">
            <w:pPr>
              <w:suppressAutoHyphens/>
              <w:spacing w:after="0" w:line="240" w:lineRule="auto"/>
              <w:ind w:firstLine="0"/>
              <w:jc w:val="center"/>
              <w:rPr>
                <w:rFonts w:eastAsia="Calibri"/>
                <w:szCs w:val="22"/>
                <w:lang w:eastAsia="ar-SA"/>
              </w:rPr>
            </w:pPr>
          </w:p>
        </w:tc>
        <w:tc>
          <w:tcPr>
            <w:tcW w:w="1163" w:type="dxa"/>
            <w:vMerge/>
          </w:tcPr>
          <w:p w14:paraId="195897B8" w14:textId="77777777" w:rsidR="00765D1C" w:rsidRPr="001179C6" w:rsidRDefault="00765D1C" w:rsidP="00765D1C">
            <w:pPr>
              <w:suppressAutoHyphens/>
              <w:spacing w:after="0" w:line="240" w:lineRule="auto"/>
              <w:ind w:firstLine="0"/>
              <w:jc w:val="center"/>
              <w:rPr>
                <w:rFonts w:eastAsia="Calibri"/>
                <w:szCs w:val="22"/>
                <w:lang w:eastAsia="ar-SA"/>
              </w:rPr>
            </w:pPr>
          </w:p>
        </w:tc>
      </w:tr>
      <w:tr w:rsidR="00765D1C" w:rsidRPr="001179C6" w14:paraId="2ED0931F" w14:textId="77777777" w:rsidTr="00765D1C">
        <w:trPr>
          <w:trHeight w:val="20"/>
        </w:trPr>
        <w:tc>
          <w:tcPr>
            <w:tcW w:w="846" w:type="dxa"/>
          </w:tcPr>
          <w:p w14:paraId="6BC325F7" w14:textId="77777777" w:rsidR="00765D1C" w:rsidRPr="001179C6" w:rsidRDefault="00765D1C" w:rsidP="00765D1C">
            <w:pPr>
              <w:widowControl w:val="0"/>
              <w:spacing w:after="0" w:line="240" w:lineRule="auto"/>
              <w:ind w:firstLine="0"/>
              <w:contextualSpacing/>
              <w:rPr>
                <w:b/>
              </w:rPr>
            </w:pPr>
          </w:p>
        </w:tc>
        <w:tc>
          <w:tcPr>
            <w:tcW w:w="992" w:type="dxa"/>
          </w:tcPr>
          <w:p w14:paraId="389466B2" w14:textId="77777777" w:rsidR="00765D1C" w:rsidRPr="001179C6" w:rsidRDefault="00765D1C" w:rsidP="00765D1C">
            <w:pPr>
              <w:widowControl w:val="0"/>
              <w:spacing w:after="0" w:line="240" w:lineRule="auto"/>
              <w:ind w:firstLine="0"/>
              <w:contextualSpacing/>
              <w:rPr>
                <w:b/>
              </w:rPr>
            </w:pPr>
          </w:p>
        </w:tc>
        <w:tc>
          <w:tcPr>
            <w:tcW w:w="1036" w:type="dxa"/>
          </w:tcPr>
          <w:p w14:paraId="30349F25" w14:textId="77777777" w:rsidR="00765D1C" w:rsidRPr="001179C6" w:rsidRDefault="00765D1C" w:rsidP="00765D1C">
            <w:pPr>
              <w:widowControl w:val="0"/>
              <w:spacing w:after="0" w:line="240" w:lineRule="auto"/>
              <w:ind w:firstLine="0"/>
              <w:contextualSpacing/>
              <w:rPr>
                <w:b/>
              </w:rPr>
            </w:pPr>
          </w:p>
        </w:tc>
        <w:tc>
          <w:tcPr>
            <w:tcW w:w="949" w:type="dxa"/>
          </w:tcPr>
          <w:p w14:paraId="6DCA182B" w14:textId="77777777" w:rsidR="00765D1C" w:rsidRPr="001179C6" w:rsidRDefault="00765D1C" w:rsidP="00765D1C">
            <w:pPr>
              <w:widowControl w:val="0"/>
              <w:spacing w:after="0" w:line="240" w:lineRule="auto"/>
              <w:ind w:firstLine="0"/>
              <w:contextualSpacing/>
              <w:rPr>
                <w:b/>
              </w:rPr>
            </w:pPr>
          </w:p>
        </w:tc>
        <w:tc>
          <w:tcPr>
            <w:tcW w:w="1134" w:type="dxa"/>
          </w:tcPr>
          <w:p w14:paraId="7D0E1FA1" w14:textId="77777777" w:rsidR="00765D1C" w:rsidRPr="001179C6" w:rsidRDefault="00765D1C" w:rsidP="00765D1C">
            <w:pPr>
              <w:widowControl w:val="0"/>
              <w:spacing w:after="0" w:line="240" w:lineRule="auto"/>
              <w:ind w:firstLine="0"/>
              <w:contextualSpacing/>
              <w:rPr>
                <w:b/>
              </w:rPr>
            </w:pPr>
          </w:p>
        </w:tc>
        <w:tc>
          <w:tcPr>
            <w:tcW w:w="1417" w:type="dxa"/>
          </w:tcPr>
          <w:p w14:paraId="21E066FD" w14:textId="77777777" w:rsidR="00765D1C" w:rsidRPr="001179C6" w:rsidRDefault="00765D1C" w:rsidP="00765D1C">
            <w:pPr>
              <w:widowControl w:val="0"/>
              <w:spacing w:after="0" w:line="240" w:lineRule="auto"/>
              <w:ind w:firstLine="0"/>
              <w:contextualSpacing/>
              <w:rPr>
                <w:b/>
              </w:rPr>
            </w:pPr>
          </w:p>
        </w:tc>
        <w:tc>
          <w:tcPr>
            <w:tcW w:w="973" w:type="dxa"/>
          </w:tcPr>
          <w:p w14:paraId="38DBC95C" w14:textId="77777777" w:rsidR="00765D1C" w:rsidRPr="001179C6" w:rsidRDefault="00765D1C" w:rsidP="00765D1C">
            <w:pPr>
              <w:widowControl w:val="0"/>
              <w:spacing w:after="0" w:line="240" w:lineRule="auto"/>
              <w:ind w:firstLine="0"/>
              <w:contextualSpacing/>
              <w:rPr>
                <w:b/>
              </w:rPr>
            </w:pPr>
          </w:p>
        </w:tc>
        <w:tc>
          <w:tcPr>
            <w:tcW w:w="1295" w:type="dxa"/>
          </w:tcPr>
          <w:p w14:paraId="62C892E8" w14:textId="77777777" w:rsidR="00765D1C" w:rsidRPr="001179C6" w:rsidRDefault="00765D1C" w:rsidP="00765D1C">
            <w:pPr>
              <w:widowControl w:val="0"/>
              <w:spacing w:after="0" w:line="240" w:lineRule="auto"/>
              <w:ind w:firstLine="0"/>
              <w:contextualSpacing/>
              <w:rPr>
                <w:b/>
              </w:rPr>
            </w:pPr>
          </w:p>
        </w:tc>
        <w:tc>
          <w:tcPr>
            <w:tcW w:w="709" w:type="dxa"/>
          </w:tcPr>
          <w:p w14:paraId="43B8A8DF" w14:textId="77777777" w:rsidR="00765D1C" w:rsidRPr="001179C6" w:rsidRDefault="00765D1C" w:rsidP="00765D1C">
            <w:pPr>
              <w:widowControl w:val="0"/>
              <w:spacing w:after="0" w:line="240" w:lineRule="auto"/>
              <w:ind w:firstLine="0"/>
              <w:contextualSpacing/>
              <w:rPr>
                <w:b/>
              </w:rPr>
            </w:pPr>
          </w:p>
        </w:tc>
        <w:tc>
          <w:tcPr>
            <w:tcW w:w="1163" w:type="dxa"/>
          </w:tcPr>
          <w:p w14:paraId="1E333DA5" w14:textId="77777777" w:rsidR="00765D1C" w:rsidRPr="001179C6" w:rsidRDefault="00765D1C" w:rsidP="00765D1C">
            <w:pPr>
              <w:widowControl w:val="0"/>
              <w:spacing w:after="0" w:line="240" w:lineRule="auto"/>
              <w:ind w:firstLine="0"/>
              <w:contextualSpacing/>
              <w:rPr>
                <w:b/>
              </w:rPr>
            </w:pPr>
          </w:p>
        </w:tc>
      </w:tr>
      <w:tr w:rsidR="00765D1C" w:rsidRPr="001179C6" w14:paraId="796F83F0" w14:textId="77777777" w:rsidTr="00765D1C">
        <w:trPr>
          <w:trHeight w:val="20"/>
        </w:trPr>
        <w:tc>
          <w:tcPr>
            <w:tcW w:w="846" w:type="dxa"/>
          </w:tcPr>
          <w:p w14:paraId="12A8DE3D" w14:textId="77777777" w:rsidR="00765D1C" w:rsidRPr="001179C6" w:rsidRDefault="00765D1C" w:rsidP="00765D1C">
            <w:pPr>
              <w:widowControl w:val="0"/>
              <w:spacing w:after="0" w:line="240" w:lineRule="auto"/>
              <w:ind w:firstLine="0"/>
              <w:contextualSpacing/>
              <w:rPr>
                <w:b/>
              </w:rPr>
            </w:pPr>
          </w:p>
        </w:tc>
        <w:tc>
          <w:tcPr>
            <w:tcW w:w="992" w:type="dxa"/>
          </w:tcPr>
          <w:p w14:paraId="736272B2" w14:textId="77777777" w:rsidR="00765D1C" w:rsidRPr="001179C6" w:rsidRDefault="00765D1C" w:rsidP="00765D1C">
            <w:pPr>
              <w:widowControl w:val="0"/>
              <w:spacing w:after="0" w:line="240" w:lineRule="auto"/>
              <w:ind w:firstLine="0"/>
              <w:contextualSpacing/>
              <w:rPr>
                <w:b/>
              </w:rPr>
            </w:pPr>
          </w:p>
        </w:tc>
        <w:tc>
          <w:tcPr>
            <w:tcW w:w="1036" w:type="dxa"/>
          </w:tcPr>
          <w:p w14:paraId="22D6FAC5" w14:textId="77777777" w:rsidR="00765D1C" w:rsidRPr="001179C6" w:rsidRDefault="00765D1C" w:rsidP="00765D1C">
            <w:pPr>
              <w:widowControl w:val="0"/>
              <w:spacing w:after="0" w:line="240" w:lineRule="auto"/>
              <w:ind w:firstLine="0"/>
              <w:contextualSpacing/>
              <w:rPr>
                <w:b/>
              </w:rPr>
            </w:pPr>
          </w:p>
        </w:tc>
        <w:tc>
          <w:tcPr>
            <w:tcW w:w="949" w:type="dxa"/>
          </w:tcPr>
          <w:p w14:paraId="2C5F24D2" w14:textId="77777777" w:rsidR="00765D1C" w:rsidRPr="001179C6" w:rsidRDefault="00765D1C" w:rsidP="00765D1C">
            <w:pPr>
              <w:widowControl w:val="0"/>
              <w:spacing w:after="0" w:line="240" w:lineRule="auto"/>
              <w:ind w:firstLine="0"/>
              <w:contextualSpacing/>
              <w:rPr>
                <w:b/>
              </w:rPr>
            </w:pPr>
          </w:p>
        </w:tc>
        <w:tc>
          <w:tcPr>
            <w:tcW w:w="1134" w:type="dxa"/>
          </w:tcPr>
          <w:p w14:paraId="59144A2E" w14:textId="77777777" w:rsidR="00765D1C" w:rsidRPr="001179C6" w:rsidRDefault="00765D1C" w:rsidP="00765D1C">
            <w:pPr>
              <w:widowControl w:val="0"/>
              <w:spacing w:after="0" w:line="240" w:lineRule="auto"/>
              <w:ind w:firstLine="0"/>
              <w:contextualSpacing/>
              <w:rPr>
                <w:b/>
              </w:rPr>
            </w:pPr>
          </w:p>
        </w:tc>
        <w:tc>
          <w:tcPr>
            <w:tcW w:w="1417" w:type="dxa"/>
          </w:tcPr>
          <w:p w14:paraId="7A6EA1E5" w14:textId="77777777" w:rsidR="00765D1C" w:rsidRPr="001179C6" w:rsidRDefault="00765D1C" w:rsidP="00765D1C">
            <w:pPr>
              <w:widowControl w:val="0"/>
              <w:spacing w:after="0" w:line="240" w:lineRule="auto"/>
              <w:ind w:firstLine="0"/>
              <w:contextualSpacing/>
              <w:rPr>
                <w:b/>
              </w:rPr>
            </w:pPr>
          </w:p>
        </w:tc>
        <w:tc>
          <w:tcPr>
            <w:tcW w:w="973" w:type="dxa"/>
          </w:tcPr>
          <w:p w14:paraId="0145D092" w14:textId="77777777" w:rsidR="00765D1C" w:rsidRPr="001179C6" w:rsidRDefault="00765D1C" w:rsidP="00765D1C">
            <w:pPr>
              <w:widowControl w:val="0"/>
              <w:spacing w:after="0" w:line="240" w:lineRule="auto"/>
              <w:ind w:firstLine="0"/>
              <w:contextualSpacing/>
              <w:rPr>
                <w:b/>
              </w:rPr>
            </w:pPr>
          </w:p>
        </w:tc>
        <w:tc>
          <w:tcPr>
            <w:tcW w:w="1295" w:type="dxa"/>
          </w:tcPr>
          <w:p w14:paraId="6E5F269C" w14:textId="77777777" w:rsidR="00765D1C" w:rsidRPr="001179C6" w:rsidRDefault="00765D1C" w:rsidP="00765D1C">
            <w:pPr>
              <w:widowControl w:val="0"/>
              <w:spacing w:after="0" w:line="240" w:lineRule="auto"/>
              <w:ind w:firstLine="0"/>
              <w:contextualSpacing/>
              <w:rPr>
                <w:b/>
              </w:rPr>
            </w:pPr>
          </w:p>
        </w:tc>
        <w:tc>
          <w:tcPr>
            <w:tcW w:w="709" w:type="dxa"/>
          </w:tcPr>
          <w:p w14:paraId="53592A01" w14:textId="77777777" w:rsidR="00765D1C" w:rsidRPr="001179C6" w:rsidRDefault="00765D1C" w:rsidP="00765D1C">
            <w:pPr>
              <w:widowControl w:val="0"/>
              <w:spacing w:after="0" w:line="240" w:lineRule="auto"/>
              <w:ind w:firstLine="0"/>
              <w:contextualSpacing/>
              <w:rPr>
                <w:b/>
              </w:rPr>
            </w:pPr>
          </w:p>
        </w:tc>
        <w:tc>
          <w:tcPr>
            <w:tcW w:w="1163" w:type="dxa"/>
          </w:tcPr>
          <w:p w14:paraId="1EAD4CFF" w14:textId="77777777" w:rsidR="00765D1C" w:rsidRPr="001179C6" w:rsidRDefault="00765D1C" w:rsidP="00765D1C">
            <w:pPr>
              <w:widowControl w:val="0"/>
              <w:spacing w:after="0" w:line="240" w:lineRule="auto"/>
              <w:ind w:firstLine="0"/>
              <w:contextualSpacing/>
              <w:rPr>
                <w:b/>
              </w:rPr>
            </w:pPr>
          </w:p>
        </w:tc>
      </w:tr>
      <w:tr w:rsidR="00765D1C" w:rsidRPr="001179C6" w14:paraId="0688DF41" w14:textId="77777777" w:rsidTr="00765D1C">
        <w:trPr>
          <w:trHeight w:val="20"/>
        </w:trPr>
        <w:tc>
          <w:tcPr>
            <w:tcW w:w="846" w:type="dxa"/>
          </w:tcPr>
          <w:p w14:paraId="46257BF5" w14:textId="77777777" w:rsidR="00765D1C" w:rsidRPr="001179C6" w:rsidRDefault="00765D1C" w:rsidP="00765D1C">
            <w:pPr>
              <w:widowControl w:val="0"/>
              <w:spacing w:after="0" w:line="240" w:lineRule="auto"/>
              <w:ind w:firstLine="0"/>
              <w:contextualSpacing/>
              <w:rPr>
                <w:b/>
              </w:rPr>
            </w:pPr>
          </w:p>
        </w:tc>
        <w:tc>
          <w:tcPr>
            <w:tcW w:w="992" w:type="dxa"/>
          </w:tcPr>
          <w:p w14:paraId="271143E4" w14:textId="77777777" w:rsidR="00765D1C" w:rsidRPr="001179C6" w:rsidRDefault="00765D1C" w:rsidP="00765D1C">
            <w:pPr>
              <w:widowControl w:val="0"/>
              <w:spacing w:after="0" w:line="240" w:lineRule="auto"/>
              <w:ind w:firstLine="0"/>
              <w:contextualSpacing/>
              <w:rPr>
                <w:b/>
              </w:rPr>
            </w:pPr>
          </w:p>
        </w:tc>
        <w:tc>
          <w:tcPr>
            <w:tcW w:w="1036" w:type="dxa"/>
          </w:tcPr>
          <w:p w14:paraId="5C664C28" w14:textId="77777777" w:rsidR="00765D1C" w:rsidRPr="001179C6" w:rsidRDefault="00765D1C" w:rsidP="00765D1C">
            <w:pPr>
              <w:widowControl w:val="0"/>
              <w:spacing w:after="0" w:line="240" w:lineRule="auto"/>
              <w:ind w:firstLine="0"/>
              <w:contextualSpacing/>
              <w:rPr>
                <w:b/>
              </w:rPr>
            </w:pPr>
          </w:p>
        </w:tc>
        <w:tc>
          <w:tcPr>
            <w:tcW w:w="949" w:type="dxa"/>
          </w:tcPr>
          <w:p w14:paraId="5B847B90" w14:textId="77777777" w:rsidR="00765D1C" w:rsidRPr="001179C6" w:rsidRDefault="00765D1C" w:rsidP="00765D1C">
            <w:pPr>
              <w:widowControl w:val="0"/>
              <w:spacing w:after="0" w:line="240" w:lineRule="auto"/>
              <w:ind w:firstLine="0"/>
              <w:contextualSpacing/>
              <w:rPr>
                <w:b/>
              </w:rPr>
            </w:pPr>
          </w:p>
        </w:tc>
        <w:tc>
          <w:tcPr>
            <w:tcW w:w="1134" w:type="dxa"/>
          </w:tcPr>
          <w:p w14:paraId="048525C6" w14:textId="77777777" w:rsidR="00765D1C" w:rsidRPr="001179C6" w:rsidRDefault="00765D1C" w:rsidP="00765D1C">
            <w:pPr>
              <w:widowControl w:val="0"/>
              <w:spacing w:after="0" w:line="240" w:lineRule="auto"/>
              <w:ind w:firstLine="0"/>
              <w:contextualSpacing/>
              <w:rPr>
                <w:b/>
              </w:rPr>
            </w:pPr>
          </w:p>
        </w:tc>
        <w:tc>
          <w:tcPr>
            <w:tcW w:w="1417" w:type="dxa"/>
          </w:tcPr>
          <w:p w14:paraId="0306C3F9" w14:textId="77777777" w:rsidR="00765D1C" w:rsidRPr="001179C6" w:rsidRDefault="00765D1C" w:rsidP="00765D1C">
            <w:pPr>
              <w:widowControl w:val="0"/>
              <w:spacing w:after="0" w:line="240" w:lineRule="auto"/>
              <w:ind w:firstLine="0"/>
              <w:contextualSpacing/>
              <w:rPr>
                <w:b/>
              </w:rPr>
            </w:pPr>
          </w:p>
        </w:tc>
        <w:tc>
          <w:tcPr>
            <w:tcW w:w="973" w:type="dxa"/>
          </w:tcPr>
          <w:p w14:paraId="3598CCEC" w14:textId="77777777" w:rsidR="00765D1C" w:rsidRPr="001179C6" w:rsidRDefault="00765D1C" w:rsidP="00765D1C">
            <w:pPr>
              <w:widowControl w:val="0"/>
              <w:spacing w:after="0" w:line="240" w:lineRule="auto"/>
              <w:ind w:firstLine="0"/>
              <w:contextualSpacing/>
              <w:rPr>
                <w:b/>
              </w:rPr>
            </w:pPr>
          </w:p>
        </w:tc>
        <w:tc>
          <w:tcPr>
            <w:tcW w:w="1295" w:type="dxa"/>
          </w:tcPr>
          <w:p w14:paraId="41FA4CAF" w14:textId="77777777" w:rsidR="00765D1C" w:rsidRPr="001179C6" w:rsidRDefault="00765D1C" w:rsidP="00765D1C">
            <w:pPr>
              <w:widowControl w:val="0"/>
              <w:spacing w:after="0" w:line="240" w:lineRule="auto"/>
              <w:ind w:firstLine="0"/>
              <w:contextualSpacing/>
              <w:rPr>
                <w:b/>
              </w:rPr>
            </w:pPr>
          </w:p>
        </w:tc>
        <w:tc>
          <w:tcPr>
            <w:tcW w:w="709" w:type="dxa"/>
          </w:tcPr>
          <w:p w14:paraId="3A5CA2FA" w14:textId="77777777" w:rsidR="00765D1C" w:rsidRPr="001179C6" w:rsidRDefault="00765D1C" w:rsidP="00765D1C">
            <w:pPr>
              <w:widowControl w:val="0"/>
              <w:spacing w:after="0" w:line="240" w:lineRule="auto"/>
              <w:ind w:firstLine="0"/>
              <w:contextualSpacing/>
              <w:rPr>
                <w:b/>
              </w:rPr>
            </w:pPr>
          </w:p>
        </w:tc>
        <w:tc>
          <w:tcPr>
            <w:tcW w:w="1163" w:type="dxa"/>
          </w:tcPr>
          <w:p w14:paraId="0EE51CA7" w14:textId="77777777" w:rsidR="00765D1C" w:rsidRPr="001179C6" w:rsidRDefault="00765D1C" w:rsidP="00765D1C">
            <w:pPr>
              <w:widowControl w:val="0"/>
              <w:spacing w:after="0" w:line="240" w:lineRule="auto"/>
              <w:ind w:firstLine="0"/>
              <w:contextualSpacing/>
              <w:rPr>
                <w:b/>
              </w:rPr>
            </w:pPr>
          </w:p>
        </w:tc>
      </w:tr>
      <w:tr w:rsidR="00765D1C" w:rsidRPr="001179C6" w14:paraId="00DCD254" w14:textId="77777777" w:rsidTr="00765D1C">
        <w:trPr>
          <w:trHeight w:val="20"/>
        </w:trPr>
        <w:tc>
          <w:tcPr>
            <w:tcW w:w="846" w:type="dxa"/>
          </w:tcPr>
          <w:p w14:paraId="4BE97703" w14:textId="77777777" w:rsidR="00765D1C" w:rsidRPr="001179C6" w:rsidRDefault="00765D1C" w:rsidP="00765D1C">
            <w:pPr>
              <w:widowControl w:val="0"/>
              <w:spacing w:after="0" w:line="240" w:lineRule="auto"/>
              <w:ind w:firstLine="0"/>
              <w:contextualSpacing/>
              <w:rPr>
                <w:b/>
              </w:rPr>
            </w:pPr>
          </w:p>
        </w:tc>
        <w:tc>
          <w:tcPr>
            <w:tcW w:w="992" w:type="dxa"/>
          </w:tcPr>
          <w:p w14:paraId="568782FC" w14:textId="77777777" w:rsidR="00765D1C" w:rsidRPr="001179C6" w:rsidRDefault="00765D1C" w:rsidP="00765D1C">
            <w:pPr>
              <w:widowControl w:val="0"/>
              <w:spacing w:after="0" w:line="240" w:lineRule="auto"/>
              <w:ind w:firstLine="0"/>
              <w:contextualSpacing/>
              <w:rPr>
                <w:b/>
              </w:rPr>
            </w:pPr>
          </w:p>
        </w:tc>
        <w:tc>
          <w:tcPr>
            <w:tcW w:w="1036" w:type="dxa"/>
          </w:tcPr>
          <w:p w14:paraId="27B8CFAC" w14:textId="77777777" w:rsidR="00765D1C" w:rsidRPr="001179C6" w:rsidRDefault="00765D1C" w:rsidP="00765D1C">
            <w:pPr>
              <w:widowControl w:val="0"/>
              <w:spacing w:after="0" w:line="240" w:lineRule="auto"/>
              <w:ind w:firstLine="0"/>
              <w:contextualSpacing/>
              <w:rPr>
                <w:b/>
              </w:rPr>
            </w:pPr>
          </w:p>
        </w:tc>
        <w:tc>
          <w:tcPr>
            <w:tcW w:w="949" w:type="dxa"/>
          </w:tcPr>
          <w:p w14:paraId="7803AFF4" w14:textId="77777777" w:rsidR="00765D1C" w:rsidRPr="001179C6" w:rsidRDefault="00765D1C" w:rsidP="00765D1C">
            <w:pPr>
              <w:widowControl w:val="0"/>
              <w:spacing w:after="0" w:line="240" w:lineRule="auto"/>
              <w:ind w:firstLine="0"/>
              <w:contextualSpacing/>
              <w:rPr>
                <w:b/>
              </w:rPr>
            </w:pPr>
          </w:p>
        </w:tc>
        <w:tc>
          <w:tcPr>
            <w:tcW w:w="1134" w:type="dxa"/>
          </w:tcPr>
          <w:p w14:paraId="408225DE" w14:textId="77777777" w:rsidR="00765D1C" w:rsidRPr="001179C6" w:rsidRDefault="00765D1C" w:rsidP="00765D1C">
            <w:pPr>
              <w:widowControl w:val="0"/>
              <w:spacing w:after="0" w:line="240" w:lineRule="auto"/>
              <w:ind w:firstLine="0"/>
              <w:contextualSpacing/>
              <w:rPr>
                <w:b/>
              </w:rPr>
            </w:pPr>
          </w:p>
        </w:tc>
        <w:tc>
          <w:tcPr>
            <w:tcW w:w="1417" w:type="dxa"/>
          </w:tcPr>
          <w:p w14:paraId="5BF383CC" w14:textId="77777777" w:rsidR="00765D1C" w:rsidRPr="001179C6" w:rsidRDefault="00765D1C" w:rsidP="00765D1C">
            <w:pPr>
              <w:widowControl w:val="0"/>
              <w:spacing w:after="0" w:line="240" w:lineRule="auto"/>
              <w:ind w:firstLine="0"/>
              <w:contextualSpacing/>
              <w:rPr>
                <w:b/>
              </w:rPr>
            </w:pPr>
          </w:p>
        </w:tc>
        <w:tc>
          <w:tcPr>
            <w:tcW w:w="973" w:type="dxa"/>
          </w:tcPr>
          <w:p w14:paraId="28141442" w14:textId="77777777" w:rsidR="00765D1C" w:rsidRPr="001179C6" w:rsidRDefault="00765D1C" w:rsidP="00765D1C">
            <w:pPr>
              <w:widowControl w:val="0"/>
              <w:spacing w:after="0" w:line="240" w:lineRule="auto"/>
              <w:ind w:firstLine="0"/>
              <w:contextualSpacing/>
              <w:rPr>
                <w:b/>
              </w:rPr>
            </w:pPr>
          </w:p>
        </w:tc>
        <w:tc>
          <w:tcPr>
            <w:tcW w:w="1295" w:type="dxa"/>
          </w:tcPr>
          <w:p w14:paraId="2559F814" w14:textId="77777777" w:rsidR="00765D1C" w:rsidRPr="001179C6" w:rsidRDefault="00765D1C" w:rsidP="00765D1C">
            <w:pPr>
              <w:widowControl w:val="0"/>
              <w:spacing w:after="0" w:line="240" w:lineRule="auto"/>
              <w:ind w:firstLine="0"/>
              <w:contextualSpacing/>
              <w:rPr>
                <w:b/>
              </w:rPr>
            </w:pPr>
          </w:p>
        </w:tc>
        <w:tc>
          <w:tcPr>
            <w:tcW w:w="709" w:type="dxa"/>
          </w:tcPr>
          <w:p w14:paraId="078ED16A" w14:textId="77777777" w:rsidR="00765D1C" w:rsidRPr="001179C6" w:rsidRDefault="00765D1C" w:rsidP="00765D1C">
            <w:pPr>
              <w:widowControl w:val="0"/>
              <w:spacing w:after="0" w:line="240" w:lineRule="auto"/>
              <w:ind w:firstLine="0"/>
              <w:contextualSpacing/>
              <w:rPr>
                <w:b/>
              </w:rPr>
            </w:pPr>
          </w:p>
        </w:tc>
        <w:tc>
          <w:tcPr>
            <w:tcW w:w="1163" w:type="dxa"/>
          </w:tcPr>
          <w:p w14:paraId="0D048130" w14:textId="77777777" w:rsidR="00765D1C" w:rsidRPr="001179C6" w:rsidRDefault="00765D1C" w:rsidP="00765D1C">
            <w:pPr>
              <w:widowControl w:val="0"/>
              <w:spacing w:after="0" w:line="240" w:lineRule="auto"/>
              <w:ind w:firstLine="0"/>
              <w:contextualSpacing/>
              <w:rPr>
                <w:b/>
              </w:rPr>
            </w:pPr>
          </w:p>
        </w:tc>
      </w:tr>
      <w:tr w:rsidR="00765D1C" w:rsidRPr="001179C6" w14:paraId="598C559A" w14:textId="77777777" w:rsidTr="00765D1C">
        <w:trPr>
          <w:trHeight w:val="20"/>
        </w:trPr>
        <w:tc>
          <w:tcPr>
            <w:tcW w:w="846" w:type="dxa"/>
          </w:tcPr>
          <w:p w14:paraId="327D835C" w14:textId="77777777" w:rsidR="00765D1C" w:rsidRPr="001179C6" w:rsidRDefault="00765D1C" w:rsidP="00765D1C">
            <w:pPr>
              <w:widowControl w:val="0"/>
              <w:spacing w:after="0" w:line="240" w:lineRule="auto"/>
              <w:ind w:firstLine="0"/>
              <w:contextualSpacing/>
              <w:rPr>
                <w:b/>
              </w:rPr>
            </w:pPr>
          </w:p>
        </w:tc>
        <w:tc>
          <w:tcPr>
            <w:tcW w:w="992" w:type="dxa"/>
          </w:tcPr>
          <w:p w14:paraId="142525A9" w14:textId="77777777" w:rsidR="00765D1C" w:rsidRPr="001179C6" w:rsidRDefault="00765D1C" w:rsidP="00765D1C">
            <w:pPr>
              <w:widowControl w:val="0"/>
              <w:spacing w:after="0" w:line="240" w:lineRule="auto"/>
              <w:ind w:firstLine="0"/>
              <w:contextualSpacing/>
              <w:rPr>
                <w:b/>
              </w:rPr>
            </w:pPr>
          </w:p>
        </w:tc>
        <w:tc>
          <w:tcPr>
            <w:tcW w:w="1036" w:type="dxa"/>
          </w:tcPr>
          <w:p w14:paraId="70227D13" w14:textId="77777777" w:rsidR="00765D1C" w:rsidRPr="001179C6" w:rsidRDefault="00765D1C" w:rsidP="00765D1C">
            <w:pPr>
              <w:widowControl w:val="0"/>
              <w:spacing w:after="0" w:line="240" w:lineRule="auto"/>
              <w:ind w:firstLine="0"/>
              <w:contextualSpacing/>
              <w:rPr>
                <w:b/>
              </w:rPr>
            </w:pPr>
          </w:p>
        </w:tc>
        <w:tc>
          <w:tcPr>
            <w:tcW w:w="949" w:type="dxa"/>
          </w:tcPr>
          <w:p w14:paraId="76253EB1" w14:textId="77777777" w:rsidR="00765D1C" w:rsidRPr="001179C6" w:rsidRDefault="00765D1C" w:rsidP="00765D1C">
            <w:pPr>
              <w:widowControl w:val="0"/>
              <w:spacing w:after="0" w:line="240" w:lineRule="auto"/>
              <w:ind w:firstLine="0"/>
              <w:contextualSpacing/>
              <w:rPr>
                <w:b/>
              </w:rPr>
            </w:pPr>
          </w:p>
        </w:tc>
        <w:tc>
          <w:tcPr>
            <w:tcW w:w="1134" w:type="dxa"/>
          </w:tcPr>
          <w:p w14:paraId="0DE30D68" w14:textId="77777777" w:rsidR="00765D1C" w:rsidRPr="001179C6" w:rsidRDefault="00765D1C" w:rsidP="00765D1C">
            <w:pPr>
              <w:widowControl w:val="0"/>
              <w:spacing w:after="0" w:line="240" w:lineRule="auto"/>
              <w:ind w:firstLine="0"/>
              <w:contextualSpacing/>
              <w:rPr>
                <w:b/>
              </w:rPr>
            </w:pPr>
          </w:p>
        </w:tc>
        <w:tc>
          <w:tcPr>
            <w:tcW w:w="1417" w:type="dxa"/>
          </w:tcPr>
          <w:p w14:paraId="5A86010F" w14:textId="77777777" w:rsidR="00765D1C" w:rsidRPr="001179C6" w:rsidRDefault="00765D1C" w:rsidP="00765D1C">
            <w:pPr>
              <w:widowControl w:val="0"/>
              <w:spacing w:after="0" w:line="240" w:lineRule="auto"/>
              <w:ind w:firstLine="0"/>
              <w:contextualSpacing/>
              <w:rPr>
                <w:b/>
              </w:rPr>
            </w:pPr>
          </w:p>
        </w:tc>
        <w:tc>
          <w:tcPr>
            <w:tcW w:w="973" w:type="dxa"/>
          </w:tcPr>
          <w:p w14:paraId="61E371B7" w14:textId="77777777" w:rsidR="00765D1C" w:rsidRPr="001179C6" w:rsidRDefault="00765D1C" w:rsidP="00765D1C">
            <w:pPr>
              <w:widowControl w:val="0"/>
              <w:spacing w:after="0" w:line="240" w:lineRule="auto"/>
              <w:ind w:firstLine="0"/>
              <w:contextualSpacing/>
              <w:rPr>
                <w:b/>
              </w:rPr>
            </w:pPr>
          </w:p>
        </w:tc>
        <w:tc>
          <w:tcPr>
            <w:tcW w:w="1295" w:type="dxa"/>
          </w:tcPr>
          <w:p w14:paraId="6D8E6E71" w14:textId="77777777" w:rsidR="00765D1C" w:rsidRPr="001179C6" w:rsidRDefault="00765D1C" w:rsidP="00765D1C">
            <w:pPr>
              <w:widowControl w:val="0"/>
              <w:spacing w:after="0" w:line="240" w:lineRule="auto"/>
              <w:ind w:firstLine="0"/>
              <w:contextualSpacing/>
              <w:rPr>
                <w:b/>
              </w:rPr>
            </w:pPr>
          </w:p>
        </w:tc>
        <w:tc>
          <w:tcPr>
            <w:tcW w:w="709" w:type="dxa"/>
          </w:tcPr>
          <w:p w14:paraId="0C2FD3A6" w14:textId="77777777" w:rsidR="00765D1C" w:rsidRPr="001179C6" w:rsidRDefault="00765D1C" w:rsidP="00765D1C">
            <w:pPr>
              <w:widowControl w:val="0"/>
              <w:spacing w:after="0" w:line="240" w:lineRule="auto"/>
              <w:ind w:firstLine="0"/>
              <w:contextualSpacing/>
              <w:rPr>
                <w:b/>
              </w:rPr>
            </w:pPr>
          </w:p>
        </w:tc>
        <w:tc>
          <w:tcPr>
            <w:tcW w:w="1163" w:type="dxa"/>
          </w:tcPr>
          <w:p w14:paraId="21D73EAE" w14:textId="77777777" w:rsidR="00765D1C" w:rsidRPr="001179C6" w:rsidRDefault="00765D1C" w:rsidP="00765D1C">
            <w:pPr>
              <w:widowControl w:val="0"/>
              <w:spacing w:after="0" w:line="240" w:lineRule="auto"/>
              <w:ind w:firstLine="0"/>
              <w:contextualSpacing/>
              <w:rPr>
                <w:b/>
              </w:rPr>
            </w:pPr>
          </w:p>
        </w:tc>
      </w:tr>
      <w:tr w:rsidR="00765D1C" w:rsidRPr="001179C6" w14:paraId="3309656A" w14:textId="77777777" w:rsidTr="00765D1C">
        <w:trPr>
          <w:trHeight w:val="20"/>
        </w:trPr>
        <w:tc>
          <w:tcPr>
            <w:tcW w:w="846" w:type="dxa"/>
          </w:tcPr>
          <w:p w14:paraId="77BCDE37" w14:textId="77777777" w:rsidR="00765D1C" w:rsidRPr="001179C6" w:rsidRDefault="00765D1C" w:rsidP="00765D1C">
            <w:pPr>
              <w:widowControl w:val="0"/>
              <w:spacing w:after="0" w:line="240" w:lineRule="auto"/>
              <w:ind w:firstLine="0"/>
              <w:contextualSpacing/>
              <w:rPr>
                <w:b/>
              </w:rPr>
            </w:pPr>
          </w:p>
        </w:tc>
        <w:tc>
          <w:tcPr>
            <w:tcW w:w="992" w:type="dxa"/>
          </w:tcPr>
          <w:p w14:paraId="23A5EC0D" w14:textId="77777777" w:rsidR="00765D1C" w:rsidRPr="001179C6" w:rsidRDefault="00765D1C" w:rsidP="00765D1C">
            <w:pPr>
              <w:widowControl w:val="0"/>
              <w:spacing w:after="0" w:line="240" w:lineRule="auto"/>
              <w:ind w:firstLine="0"/>
              <w:contextualSpacing/>
              <w:rPr>
                <w:b/>
              </w:rPr>
            </w:pPr>
          </w:p>
        </w:tc>
        <w:tc>
          <w:tcPr>
            <w:tcW w:w="1036" w:type="dxa"/>
          </w:tcPr>
          <w:p w14:paraId="2F5D832B" w14:textId="77777777" w:rsidR="00765D1C" w:rsidRPr="001179C6" w:rsidRDefault="00765D1C" w:rsidP="00765D1C">
            <w:pPr>
              <w:widowControl w:val="0"/>
              <w:spacing w:after="0" w:line="240" w:lineRule="auto"/>
              <w:ind w:firstLine="0"/>
              <w:contextualSpacing/>
              <w:rPr>
                <w:b/>
              </w:rPr>
            </w:pPr>
          </w:p>
        </w:tc>
        <w:tc>
          <w:tcPr>
            <w:tcW w:w="949" w:type="dxa"/>
          </w:tcPr>
          <w:p w14:paraId="317DD74C" w14:textId="77777777" w:rsidR="00765D1C" w:rsidRPr="001179C6" w:rsidRDefault="00765D1C" w:rsidP="00765D1C">
            <w:pPr>
              <w:widowControl w:val="0"/>
              <w:spacing w:after="0" w:line="240" w:lineRule="auto"/>
              <w:ind w:firstLine="0"/>
              <w:contextualSpacing/>
              <w:rPr>
                <w:b/>
              </w:rPr>
            </w:pPr>
          </w:p>
        </w:tc>
        <w:tc>
          <w:tcPr>
            <w:tcW w:w="1134" w:type="dxa"/>
          </w:tcPr>
          <w:p w14:paraId="43B94DCF" w14:textId="77777777" w:rsidR="00765D1C" w:rsidRPr="001179C6" w:rsidRDefault="00765D1C" w:rsidP="00765D1C">
            <w:pPr>
              <w:widowControl w:val="0"/>
              <w:spacing w:after="0" w:line="240" w:lineRule="auto"/>
              <w:ind w:firstLine="0"/>
              <w:contextualSpacing/>
              <w:rPr>
                <w:b/>
              </w:rPr>
            </w:pPr>
          </w:p>
        </w:tc>
        <w:tc>
          <w:tcPr>
            <w:tcW w:w="1417" w:type="dxa"/>
          </w:tcPr>
          <w:p w14:paraId="36EAD7D0" w14:textId="77777777" w:rsidR="00765D1C" w:rsidRPr="001179C6" w:rsidRDefault="00765D1C" w:rsidP="00765D1C">
            <w:pPr>
              <w:widowControl w:val="0"/>
              <w:spacing w:after="0" w:line="240" w:lineRule="auto"/>
              <w:ind w:firstLine="0"/>
              <w:contextualSpacing/>
              <w:rPr>
                <w:b/>
              </w:rPr>
            </w:pPr>
          </w:p>
        </w:tc>
        <w:tc>
          <w:tcPr>
            <w:tcW w:w="973" w:type="dxa"/>
          </w:tcPr>
          <w:p w14:paraId="6A6629B1" w14:textId="77777777" w:rsidR="00765D1C" w:rsidRPr="001179C6" w:rsidRDefault="00765D1C" w:rsidP="00765D1C">
            <w:pPr>
              <w:widowControl w:val="0"/>
              <w:spacing w:after="0" w:line="240" w:lineRule="auto"/>
              <w:ind w:firstLine="0"/>
              <w:contextualSpacing/>
              <w:rPr>
                <w:b/>
              </w:rPr>
            </w:pPr>
          </w:p>
        </w:tc>
        <w:tc>
          <w:tcPr>
            <w:tcW w:w="1295" w:type="dxa"/>
          </w:tcPr>
          <w:p w14:paraId="6C5A510D" w14:textId="77777777" w:rsidR="00765D1C" w:rsidRPr="001179C6" w:rsidRDefault="00765D1C" w:rsidP="00765D1C">
            <w:pPr>
              <w:widowControl w:val="0"/>
              <w:spacing w:after="0" w:line="240" w:lineRule="auto"/>
              <w:ind w:firstLine="0"/>
              <w:contextualSpacing/>
              <w:rPr>
                <w:b/>
              </w:rPr>
            </w:pPr>
          </w:p>
        </w:tc>
        <w:tc>
          <w:tcPr>
            <w:tcW w:w="709" w:type="dxa"/>
          </w:tcPr>
          <w:p w14:paraId="5FE4532F" w14:textId="77777777" w:rsidR="00765D1C" w:rsidRPr="001179C6" w:rsidRDefault="00765D1C" w:rsidP="00765D1C">
            <w:pPr>
              <w:widowControl w:val="0"/>
              <w:spacing w:after="0" w:line="240" w:lineRule="auto"/>
              <w:ind w:firstLine="0"/>
              <w:contextualSpacing/>
              <w:rPr>
                <w:b/>
              </w:rPr>
            </w:pPr>
          </w:p>
        </w:tc>
        <w:tc>
          <w:tcPr>
            <w:tcW w:w="1163" w:type="dxa"/>
          </w:tcPr>
          <w:p w14:paraId="55582ED4" w14:textId="77777777" w:rsidR="00765D1C" w:rsidRPr="001179C6" w:rsidRDefault="00765D1C" w:rsidP="00765D1C">
            <w:pPr>
              <w:widowControl w:val="0"/>
              <w:spacing w:after="0" w:line="240" w:lineRule="auto"/>
              <w:ind w:firstLine="0"/>
              <w:contextualSpacing/>
              <w:rPr>
                <w:b/>
              </w:rPr>
            </w:pPr>
          </w:p>
        </w:tc>
      </w:tr>
      <w:tr w:rsidR="00765D1C" w:rsidRPr="001179C6" w14:paraId="6961FAFD" w14:textId="77777777" w:rsidTr="00765D1C">
        <w:trPr>
          <w:trHeight w:val="20"/>
        </w:trPr>
        <w:tc>
          <w:tcPr>
            <w:tcW w:w="846" w:type="dxa"/>
          </w:tcPr>
          <w:p w14:paraId="0A846AA7" w14:textId="77777777" w:rsidR="00765D1C" w:rsidRPr="001179C6" w:rsidRDefault="00765D1C" w:rsidP="00765D1C">
            <w:pPr>
              <w:widowControl w:val="0"/>
              <w:spacing w:after="0" w:line="240" w:lineRule="auto"/>
              <w:ind w:firstLine="0"/>
              <w:contextualSpacing/>
              <w:rPr>
                <w:b/>
              </w:rPr>
            </w:pPr>
          </w:p>
        </w:tc>
        <w:tc>
          <w:tcPr>
            <w:tcW w:w="992" w:type="dxa"/>
          </w:tcPr>
          <w:p w14:paraId="14FC45AA" w14:textId="77777777" w:rsidR="00765D1C" w:rsidRPr="001179C6" w:rsidRDefault="00765D1C" w:rsidP="00765D1C">
            <w:pPr>
              <w:widowControl w:val="0"/>
              <w:spacing w:after="0" w:line="240" w:lineRule="auto"/>
              <w:ind w:firstLine="0"/>
              <w:contextualSpacing/>
              <w:rPr>
                <w:b/>
              </w:rPr>
            </w:pPr>
          </w:p>
        </w:tc>
        <w:tc>
          <w:tcPr>
            <w:tcW w:w="1036" w:type="dxa"/>
          </w:tcPr>
          <w:p w14:paraId="2D0938B1" w14:textId="77777777" w:rsidR="00765D1C" w:rsidRPr="001179C6" w:rsidRDefault="00765D1C" w:rsidP="00765D1C">
            <w:pPr>
              <w:widowControl w:val="0"/>
              <w:spacing w:after="0" w:line="240" w:lineRule="auto"/>
              <w:ind w:firstLine="0"/>
              <w:contextualSpacing/>
              <w:rPr>
                <w:b/>
              </w:rPr>
            </w:pPr>
          </w:p>
        </w:tc>
        <w:tc>
          <w:tcPr>
            <w:tcW w:w="949" w:type="dxa"/>
          </w:tcPr>
          <w:p w14:paraId="55D09F0A" w14:textId="77777777" w:rsidR="00765D1C" w:rsidRPr="001179C6" w:rsidRDefault="00765D1C" w:rsidP="00765D1C">
            <w:pPr>
              <w:widowControl w:val="0"/>
              <w:spacing w:after="0" w:line="240" w:lineRule="auto"/>
              <w:ind w:firstLine="0"/>
              <w:contextualSpacing/>
              <w:rPr>
                <w:b/>
              </w:rPr>
            </w:pPr>
          </w:p>
        </w:tc>
        <w:tc>
          <w:tcPr>
            <w:tcW w:w="1134" w:type="dxa"/>
          </w:tcPr>
          <w:p w14:paraId="3F721A13" w14:textId="77777777" w:rsidR="00765D1C" w:rsidRPr="001179C6" w:rsidRDefault="00765D1C" w:rsidP="00765D1C">
            <w:pPr>
              <w:widowControl w:val="0"/>
              <w:spacing w:after="0" w:line="240" w:lineRule="auto"/>
              <w:ind w:firstLine="0"/>
              <w:contextualSpacing/>
              <w:rPr>
                <w:b/>
              </w:rPr>
            </w:pPr>
          </w:p>
        </w:tc>
        <w:tc>
          <w:tcPr>
            <w:tcW w:w="1417" w:type="dxa"/>
          </w:tcPr>
          <w:p w14:paraId="175F23C5" w14:textId="77777777" w:rsidR="00765D1C" w:rsidRPr="001179C6" w:rsidRDefault="00765D1C" w:rsidP="00765D1C">
            <w:pPr>
              <w:widowControl w:val="0"/>
              <w:spacing w:after="0" w:line="240" w:lineRule="auto"/>
              <w:ind w:firstLine="0"/>
              <w:contextualSpacing/>
              <w:rPr>
                <w:b/>
              </w:rPr>
            </w:pPr>
          </w:p>
        </w:tc>
        <w:tc>
          <w:tcPr>
            <w:tcW w:w="973" w:type="dxa"/>
          </w:tcPr>
          <w:p w14:paraId="37EC0061" w14:textId="77777777" w:rsidR="00765D1C" w:rsidRPr="001179C6" w:rsidRDefault="00765D1C" w:rsidP="00765D1C">
            <w:pPr>
              <w:widowControl w:val="0"/>
              <w:spacing w:after="0" w:line="240" w:lineRule="auto"/>
              <w:ind w:firstLine="0"/>
              <w:contextualSpacing/>
              <w:rPr>
                <w:b/>
              </w:rPr>
            </w:pPr>
          </w:p>
        </w:tc>
        <w:tc>
          <w:tcPr>
            <w:tcW w:w="1295" w:type="dxa"/>
          </w:tcPr>
          <w:p w14:paraId="73D74B79" w14:textId="77777777" w:rsidR="00765D1C" w:rsidRPr="001179C6" w:rsidRDefault="00765D1C" w:rsidP="00765D1C">
            <w:pPr>
              <w:widowControl w:val="0"/>
              <w:spacing w:after="0" w:line="240" w:lineRule="auto"/>
              <w:ind w:firstLine="0"/>
              <w:contextualSpacing/>
              <w:rPr>
                <w:b/>
              </w:rPr>
            </w:pPr>
          </w:p>
        </w:tc>
        <w:tc>
          <w:tcPr>
            <w:tcW w:w="709" w:type="dxa"/>
          </w:tcPr>
          <w:p w14:paraId="257750AD" w14:textId="77777777" w:rsidR="00765D1C" w:rsidRPr="001179C6" w:rsidRDefault="00765D1C" w:rsidP="00765D1C">
            <w:pPr>
              <w:widowControl w:val="0"/>
              <w:spacing w:after="0" w:line="240" w:lineRule="auto"/>
              <w:ind w:firstLine="0"/>
              <w:contextualSpacing/>
              <w:rPr>
                <w:b/>
              </w:rPr>
            </w:pPr>
          </w:p>
        </w:tc>
        <w:tc>
          <w:tcPr>
            <w:tcW w:w="1163" w:type="dxa"/>
          </w:tcPr>
          <w:p w14:paraId="6D5ED017" w14:textId="77777777" w:rsidR="00765D1C" w:rsidRPr="001179C6" w:rsidRDefault="00765D1C" w:rsidP="00765D1C">
            <w:pPr>
              <w:widowControl w:val="0"/>
              <w:spacing w:after="0" w:line="240" w:lineRule="auto"/>
              <w:ind w:firstLine="0"/>
              <w:contextualSpacing/>
              <w:rPr>
                <w:b/>
              </w:rPr>
            </w:pPr>
          </w:p>
        </w:tc>
      </w:tr>
      <w:tr w:rsidR="00765D1C" w:rsidRPr="001179C6" w14:paraId="70B34DF0" w14:textId="77777777" w:rsidTr="00765D1C">
        <w:trPr>
          <w:trHeight w:val="20"/>
        </w:trPr>
        <w:tc>
          <w:tcPr>
            <w:tcW w:w="846" w:type="dxa"/>
          </w:tcPr>
          <w:p w14:paraId="6EE6A6D5" w14:textId="77777777" w:rsidR="00765D1C" w:rsidRPr="001179C6" w:rsidRDefault="00765D1C" w:rsidP="00765D1C">
            <w:pPr>
              <w:widowControl w:val="0"/>
              <w:spacing w:after="0" w:line="240" w:lineRule="auto"/>
              <w:ind w:firstLine="0"/>
              <w:contextualSpacing/>
              <w:rPr>
                <w:b/>
              </w:rPr>
            </w:pPr>
          </w:p>
        </w:tc>
        <w:tc>
          <w:tcPr>
            <w:tcW w:w="992" w:type="dxa"/>
          </w:tcPr>
          <w:p w14:paraId="219B1AF0" w14:textId="77777777" w:rsidR="00765D1C" w:rsidRPr="001179C6" w:rsidRDefault="00765D1C" w:rsidP="00765D1C">
            <w:pPr>
              <w:widowControl w:val="0"/>
              <w:spacing w:after="0" w:line="240" w:lineRule="auto"/>
              <w:ind w:firstLine="0"/>
              <w:contextualSpacing/>
              <w:rPr>
                <w:b/>
              </w:rPr>
            </w:pPr>
          </w:p>
        </w:tc>
        <w:tc>
          <w:tcPr>
            <w:tcW w:w="1036" w:type="dxa"/>
          </w:tcPr>
          <w:p w14:paraId="56652FD8" w14:textId="77777777" w:rsidR="00765D1C" w:rsidRPr="001179C6" w:rsidRDefault="00765D1C" w:rsidP="00765D1C">
            <w:pPr>
              <w:widowControl w:val="0"/>
              <w:spacing w:after="0" w:line="240" w:lineRule="auto"/>
              <w:ind w:firstLine="0"/>
              <w:contextualSpacing/>
              <w:rPr>
                <w:b/>
              </w:rPr>
            </w:pPr>
          </w:p>
        </w:tc>
        <w:tc>
          <w:tcPr>
            <w:tcW w:w="949" w:type="dxa"/>
          </w:tcPr>
          <w:p w14:paraId="02E95654" w14:textId="77777777" w:rsidR="00765D1C" w:rsidRPr="001179C6" w:rsidRDefault="00765D1C" w:rsidP="00765D1C">
            <w:pPr>
              <w:widowControl w:val="0"/>
              <w:spacing w:after="0" w:line="240" w:lineRule="auto"/>
              <w:ind w:firstLine="0"/>
              <w:contextualSpacing/>
              <w:rPr>
                <w:b/>
              </w:rPr>
            </w:pPr>
          </w:p>
        </w:tc>
        <w:tc>
          <w:tcPr>
            <w:tcW w:w="1134" w:type="dxa"/>
          </w:tcPr>
          <w:p w14:paraId="4CA1745C" w14:textId="77777777" w:rsidR="00765D1C" w:rsidRPr="001179C6" w:rsidRDefault="00765D1C" w:rsidP="00765D1C">
            <w:pPr>
              <w:widowControl w:val="0"/>
              <w:spacing w:after="0" w:line="240" w:lineRule="auto"/>
              <w:ind w:firstLine="0"/>
              <w:contextualSpacing/>
              <w:rPr>
                <w:b/>
              </w:rPr>
            </w:pPr>
          </w:p>
        </w:tc>
        <w:tc>
          <w:tcPr>
            <w:tcW w:w="1417" w:type="dxa"/>
          </w:tcPr>
          <w:p w14:paraId="68F9CED4" w14:textId="77777777" w:rsidR="00765D1C" w:rsidRPr="001179C6" w:rsidRDefault="00765D1C" w:rsidP="00765D1C">
            <w:pPr>
              <w:widowControl w:val="0"/>
              <w:spacing w:after="0" w:line="240" w:lineRule="auto"/>
              <w:ind w:firstLine="0"/>
              <w:contextualSpacing/>
              <w:rPr>
                <w:b/>
              </w:rPr>
            </w:pPr>
          </w:p>
        </w:tc>
        <w:tc>
          <w:tcPr>
            <w:tcW w:w="973" w:type="dxa"/>
          </w:tcPr>
          <w:p w14:paraId="528090F4" w14:textId="77777777" w:rsidR="00765D1C" w:rsidRPr="001179C6" w:rsidRDefault="00765D1C" w:rsidP="00765D1C">
            <w:pPr>
              <w:widowControl w:val="0"/>
              <w:spacing w:after="0" w:line="240" w:lineRule="auto"/>
              <w:ind w:firstLine="0"/>
              <w:contextualSpacing/>
              <w:rPr>
                <w:b/>
              </w:rPr>
            </w:pPr>
          </w:p>
        </w:tc>
        <w:tc>
          <w:tcPr>
            <w:tcW w:w="1295" w:type="dxa"/>
          </w:tcPr>
          <w:p w14:paraId="2945B6BC" w14:textId="77777777" w:rsidR="00765D1C" w:rsidRPr="001179C6" w:rsidRDefault="00765D1C" w:rsidP="00765D1C">
            <w:pPr>
              <w:widowControl w:val="0"/>
              <w:spacing w:after="0" w:line="240" w:lineRule="auto"/>
              <w:ind w:firstLine="0"/>
              <w:contextualSpacing/>
              <w:rPr>
                <w:b/>
              </w:rPr>
            </w:pPr>
          </w:p>
        </w:tc>
        <w:tc>
          <w:tcPr>
            <w:tcW w:w="709" w:type="dxa"/>
          </w:tcPr>
          <w:p w14:paraId="728018D2" w14:textId="77777777" w:rsidR="00765D1C" w:rsidRPr="001179C6" w:rsidRDefault="00765D1C" w:rsidP="00765D1C">
            <w:pPr>
              <w:widowControl w:val="0"/>
              <w:spacing w:after="0" w:line="240" w:lineRule="auto"/>
              <w:ind w:firstLine="0"/>
              <w:contextualSpacing/>
              <w:rPr>
                <w:b/>
              </w:rPr>
            </w:pPr>
          </w:p>
        </w:tc>
        <w:tc>
          <w:tcPr>
            <w:tcW w:w="1163" w:type="dxa"/>
          </w:tcPr>
          <w:p w14:paraId="374517EA" w14:textId="77777777" w:rsidR="00765D1C" w:rsidRPr="001179C6" w:rsidRDefault="00765D1C" w:rsidP="00765D1C">
            <w:pPr>
              <w:widowControl w:val="0"/>
              <w:spacing w:after="0" w:line="240" w:lineRule="auto"/>
              <w:ind w:firstLine="0"/>
              <w:contextualSpacing/>
              <w:rPr>
                <w:b/>
              </w:rPr>
            </w:pPr>
          </w:p>
        </w:tc>
      </w:tr>
      <w:tr w:rsidR="00765D1C" w:rsidRPr="001179C6" w14:paraId="65E9354C" w14:textId="77777777" w:rsidTr="00765D1C">
        <w:trPr>
          <w:trHeight w:val="20"/>
        </w:trPr>
        <w:tc>
          <w:tcPr>
            <w:tcW w:w="846" w:type="dxa"/>
          </w:tcPr>
          <w:p w14:paraId="29C1D98A" w14:textId="77777777" w:rsidR="00765D1C" w:rsidRPr="001179C6" w:rsidRDefault="00765D1C" w:rsidP="00765D1C">
            <w:pPr>
              <w:widowControl w:val="0"/>
              <w:spacing w:after="0" w:line="240" w:lineRule="auto"/>
              <w:ind w:firstLine="0"/>
              <w:contextualSpacing/>
              <w:rPr>
                <w:b/>
              </w:rPr>
            </w:pPr>
          </w:p>
        </w:tc>
        <w:tc>
          <w:tcPr>
            <w:tcW w:w="992" w:type="dxa"/>
          </w:tcPr>
          <w:p w14:paraId="0CC34599" w14:textId="77777777" w:rsidR="00765D1C" w:rsidRPr="001179C6" w:rsidRDefault="00765D1C" w:rsidP="00765D1C">
            <w:pPr>
              <w:widowControl w:val="0"/>
              <w:spacing w:after="0" w:line="240" w:lineRule="auto"/>
              <w:ind w:firstLine="0"/>
              <w:contextualSpacing/>
              <w:rPr>
                <w:b/>
              </w:rPr>
            </w:pPr>
          </w:p>
        </w:tc>
        <w:tc>
          <w:tcPr>
            <w:tcW w:w="1036" w:type="dxa"/>
          </w:tcPr>
          <w:p w14:paraId="3A51B67B" w14:textId="77777777" w:rsidR="00765D1C" w:rsidRPr="001179C6" w:rsidRDefault="00765D1C" w:rsidP="00765D1C">
            <w:pPr>
              <w:widowControl w:val="0"/>
              <w:spacing w:after="0" w:line="240" w:lineRule="auto"/>
              <w:ind w:firstLine="0"/>
              <w:contextualSpacing/>
              <w:rPr>
                <w:b/>
              </w:rPr>
            </w:pPr>
          </w:p>
        </w:tc>
        <w:tc>
          <w:tcPr>
            <w:tcW w:w="949" w:type="dxa"/>
          </w:tcPr>
          <w:p w14:paraId="6BD2537D" w14:textId="77777777" w:rsidR="00765D1C" w:rsidRPr="001179C6" w:rsidRDefault="00765D1C" w:rsidP="00765D1C">
            <w:pPr>
              <w:widowControl w:val="0"/>
              <w:spacing w:after="0" w:line="240" w:lineRule="auto"/>
              <w:ind w:firstLine="0"/>
              <w:contextualSpacing/>
              <w:rPr>
                <w:b/>
              </w:rPr>
            </w:pPr>
          </w:p>
        </w:tc>
        <w:tc>
          <w:tcPr>
            <w:tcW w:w="1134" w:type="dxa"/>
          </w:tcPr>
          <w:p w14:paraId="7ED9D532" w14:textId="77777777" w:rsidR="00765D1C" w:rsidRPr="001179C6" w:rsidRDefault="00765D1C" w:rsidP="00765D1C">
            <w:pPr>
              <w:widowControl w:val="0"/>
              <w:spacing w:after="0" w:line="240" w:lineRule="auto"/>
              <w:ind w:firstLine="0"/>
              <w:contextualSpacing/>
              <w:rPr>
                <w:b/>
              </w:rPr>
            </w:pPr>
          </w:p>
        </w:tc>
        <w:tc>
          <w:tcPr>
            <w:tcW w:w="1417" w:type="dxa"/>
          </w:tcPr>
          <w:p w14:paraId="05D4E9DC" w14:textId="77777777" w:rsidR="00765D1C" w:rsidRPr="001179C6" w:rsidRDefault="00765D1C" w:rsidP="00765D1C">
            <w:pPr>
              <w:widowControl w:val="0"/>
              <w:spacing w:after="0" w:line="240" w:lineRule="auto"/>
              <w:ind w:firstLine="0"/>
              <w:contextualSpacing/>
              <w:rPr>
                <w:b/>
              </w:rPr>
            </w:pPr>
          </w:p>
        </w:tc>
        <w:tc>
          <w:tcPr>
            <w:tcW w:w="973" w:type="dxa"/>
          </w:tcPr>
          <w:p w14:paraId="541C58CA" w14:textId="77777777" w:rsidR="00765D1C" w:rsidRPr="001179C6" w:rsidRDefault="00765D1C" w:rsidP="00765D1C">
            <w:pPr>
              <w:widowControl w:val="0"/>
              <w:spacing w:after="0" w:line="240" w:lineRule="auto"/>
              <w:ind w:firstLine="0"/>
              <w:contextualSpacing/>
              <w:rPr>
                <w:b/>
              </w:rPr>
            </w:pPr>
          </w:p>
        </w:tc>
        <w:tc>
          <w:tcPr>
            <w:tcW w:w="1295" w:type="dxa"/>
          </w:tcPr>
          <w:p w14:paraId="5E871C3E" w14:textId="77777777" w:rsidR="00765D1C" w:rsidRPr="001179C6" w:rsidRDefault="00765D1C" w:rsidP="00765D1C">
            <w:pPr>
              <w:widowControl w:val="0"/>
              <w:spacing w:after="0" w:line="240" w:lineRule="auto"/>
              <w:ind w:firstLine="0"/>
              <w:contextualSpacing/>
              <w:rPr>
                <w:b/>
              </w:rPr>
            </w:pPr>
          </w:p>
        </w:tc>
        <w:tc>
          <w:tcPr>
            <w:tcW w:w="709" w:type="dxa"/>
          </w:tcPr>
          <w:p w14:paraId="00534EB8" w14:textId="77777777" w:rsidR="00765D1C" w:rsidRPr="001179C6" w:rsidRDefault="00765D1C" w:rsidP="00765D1C">
            <w:pPr>
              <w:widowControl w:val="0"/>
              <w:spacing w:after="0" w:line="240" w:lineRule="auto"/>
              <w:ind w:firstLine="0"/>
              <w:contextualSpacing/>
              <w:rPr>
                <w:b/>
              </w:rPr>
            </w:pPr>
          </w:p>
        </w:tc>
        <w:tc>
          <w:tcPr>
            <w:tcW w:w="1163" w:type="dxa"/>
          </w:tcPr>
          <w:p w14:paraId="16FF944E" w14:textId="77777777" w:rsidR="00765D1C" w:rsidRPr="001179C6" w:rsidRDefault="00765D1C" w:rsidP="00765D1C">
            <w:pPr>
              <w:widowControl w:val="0"/>
              <w:spacing w:after="0" w:line="240" w:lineRule="auto"/>
              <w:ind w:firstLine="0"/>
              <w:contextualSpacing/>
              <w:rPr>
                <w:b/>
              </w:rPr>
            </w:pPr>
          </w:p>
        </w:tc>
      </w:tr>
      <w:tr w:rsidR="00765D1C" w:rsidRPr="001179C6" w14:paraId="55BC0FB8" w14:textId="77777777" w:rsidTr="00765D1C">
        <w:trPr>
          <w:trHeight w:val="20"/>
        </w:trPr>
        <w:tc>
          <w:tcPr>
            <w:tcW w:w="846" w:type="dxa"/>
          </w:tcPr>
          <w:p w14:paraId="3EAE9F53" w14:textId="77777777" w:rsidR="00765D1C" w:rsidRPr="001179C6" w:rsidRDefault="00765D1C" w:rsidP="00765D1C">
            <w:pPr>
              <w:widowControl w:val="0"/>
              <w:spacing w:after="0" w:line="240" w:lineRule="auto"/>
              <w:ind w:firstLine="0"/>
              <w:contextualSpacing/>
              <w:rPr>
                <w:b/>
              </w:rPr>
            </w:pPr>
          </w:p>
        </w:tc>
        <w:tc>
          <w:tcPr>
            <w:tcW w:w="992" w:type="dxa"/>
          </w:tcPr>
          <w:p w14:paraId="4C2302BA" w14:textId="77777777" w:rsidR="00765D1C" w:rsidRPr="001179C6" w:rsidRDefault="00765D1C" w:rsidP="00765D1C">
            <w:pPr>
              <w:widowControl w:val="0"/>
              <w:spacing w:after="0" w:line="240" w:lineRule="auto"/>
              <w:ind w:firstLine="0"/>
              <w:contextualSpacing/>
              <w:rPr>
                <w:b/>
              </w:rPr>
            </w:pPr>
          </w:p>
        </w:tc>
        <w:tc>
          <w:tcPr>
            <w:tcW w:w="1036" w:type="dxa"/>
          </w:tcPr>
          <w:p w14:paraId="762C6FA9" w14:textId="77777777" w:rsidR="00765D1C" w:rsidRPr="001179C6" w:rsidRDefault="00765D1C" w:rsidP="00765D1C">
            <w:pPr>
              <w:widowControl w:val="0"/>
              <w:spacing w:after="0" w:line="240" w:lineRule="auto"/>
              <w:ind w:firstLine="0"/>
              <w:contextualSpacing/>
              <w:rPr>
                <w:b/>
              </w:rPr>
            </w:pPr>
          </w:p>
        </w:tc>
        <w:tc>
          <w:tcPr>
            <w:tcW w:w="949" w:type="dxa"/>
          </w:tcPr>
          <w:p w14:paraId="21C49B49" w14:textId="77777777" w:rsidR="00765D1C" w:rsidRPr="001179C6" w:rsidRDefault="00765D1C" w:rsidP="00765D1C">
            <w:pPr>
              <w:widowControl w:val="0"/>
              <w:spacing w:after="0" w:line="240" w:lineRule="auto"/>
              <w:ind w:firstLine="0"/>
              <w:contextualSpacing/>
              <w:rPr>
                <w:b/>
              </w:rPr>
            </w:pPr>
          </w:p>
        </w:tc>
        <w:tc>
          <w:tcPr>
            <w:tcW w:w="1134" w:type="dxa"/>
          </w:tcPr>
          <w:p w14:paraId="0E8600C9" w14:textId="77777777" w:rsidR="00765D1C" w:rsidRPr="001179C6" w:rsidRDefault="00765D1C" w:rsidP="00765D1C">
            <w:pPr>
              <w:widowControl w:val="0"/>
              <w:spacing w:after="0" w:line="240" w:lineRule="auto"/>
              <w:ind w:firstLine="0"/>
              <w:contextualSpacing/>
              <w:rPr>
                <w:b/>
              </w:rPr>
            </w:pPr>
          </w:p>
        </w:tc>
        <w:tc>
          <w:tcPr>
            <w:tcW w:w="1417" w:type="dxa"/>
          </w:tcPr>
          <w:p w14:paraId="45D8DA83" w14:textId="77777777" w:rsidR="00765D1C" w:rsidRPr="001179C6" w:rsidRDefault="00765D1C" w:rsidP="00765D1C">
            <w:pPr>
              <w:widowControl w:val="0"/>
              <w:spacing w:after="0" w:line="240" w:lineRule="auto"/>
              <w:ind w:firstLine="0"/>
              <w:contextualSpacing/>
              <w:rPr>
                <w:b/>
              </w:rPr>
            </w:pPr>
          </w:p>
        </w:tc>
        <w:tc>
          <w:tcPr>
            <w:tcW w:w="973" w:type="dxa"/>
          </w:tcPr>
          <w:p w14:paraId="2B43B5F9" w14:textId="77777777" w:rsidR="00765D1C" w:rsidRPr="001179C6" w:rsidRDefault="00765D1C" w:rsidP="00765D1C">
            <w:pPr>
              <w:widowControl w:val="0"/>
              <w:spacing w:after="0" w:line="240" w:lineRule="auto"/>
              <w:ind w:firstLine="0"/>
              <w:contextualSpacing/>
              <w:rPr>
                <w:b/>
              </w:rPr>
            </w:pPr>
          </w:p>
        </w:tc>
        <w:tc>
          <w:tcPr>
            <w:tcW w:w="1295" w:type="dxa"/>
          </w:tcPr>
          <w:p w14:paraId="5FA8D7E3" w14:textId="77777777" w:rsidR="00765D1C" w:rsidRPr="001179C6" w:rsidRDefault="00765D1C" w:rsidP="00765D1C">
            <w:pPr>
              <w:widowControl w:val="0"/>
              <w:spacing w:after="0" w:line="240" w:lineRule="auto"/>
              <w:ind w:firstLine="0"/>
              <w:contextualSpacing/>
              <w:rPr>
                <w:b/>
              </w:rPr>
            </w:pPr>
          </w:p>
        </w:tc>
        <w:tc>
          <w:tcPr>
            <w:tcW w:w="709" w:type="dxa"/>
          </w:tcPr>
          <w:p w14:paraId="6B6F15C6" w14:textId="77777777" w:rsidR="00765D1C" w:rsidRPr="001179C6" w:rsidRDefault="00765D1C" w:rsidP="00765D1C">
            <w:pPr>
              <w:widowControl w:val="0"/>
              <w:spacing w:after="0" w:line="240" w:lineRule="auto"/>
              <w:ind w:firstLine="0"/>
              <w:contextualSpacing/>
              <w:rPr>
                <w:b/>
              </w:rPr>
            </w:pPr>
          </w:p>
        </w:tc>
        <w:tc>
          <w:tcPr>
            <w:tcW w:w="1163" w:type="dxa"/>
          </w:tcPr>
          <w:p w14:paraId="1FA345DE" w14:textId="77777777" w:rsidR="00765D1C" w:rsidRPr="001179C6" w:rsidRDefault="00765D1C" w:rsidP="00765D1C">
            <w:pPr>
              <w:widowControl w:val="0"/>
              <w:spacing w:after="0" w:line="240" w:lineRule="auto"/>
              <w:ind w:firstLine="0"/>
              <w:contextualSpacing/>
              <w:rPr>
                <w:b/>
              </w:rPr>
            </w:pPr>
          </w:p>
        </w:tc>
      </w:tr>
      <w:tr w:rsidR="00765D1C" w:rsidRPr="001179C6" w14:paraId="1C3338A4" w14:textId="77777777" w:rsidTr="00765D1C">
        <w:trPr>
          <w:trHeight w:val="20"/>
        </w:trPr>
        <w:tc>
          <w:tcPr>
            <w:tcW w:w="846" w:type="dxa"/>
          </w:tcPr>
          <w:p w14:paraId="2AB3D6EB" w14:textId="77777777" w:rsidR="00765D1C" w:rsidRPr="001179C6" w:rsidRDefault="00765D1C" w:rsidP="00765D1C">
            <w:pPr>
              <w:widowControl w:val="0"/>
              <w:spacing w:after="0" w:line="240" w:lineRule="auto"/>
              <w:ind w:firstLine="0"/>
              <w:contextualSpacing/>
              <w:rPr>
                <w:b/>
              </w:rPr>
            </w:pPr>
          </w:p>
        </w:tc>
        <w:tc>
          <w:tcPr>
            <w:tcW w:w="992" w:type="dxa"/>
          </w:tcPr>
          <w:p w14:paraId="5048BD60" w14:textId="77777777" w:rsidR="00765D1C" w:rsidRPr="001179C6" w:rsidRDefault="00765D1C" w:rsidP="00765D1C">
            <w:pPr>
              <w:widowControl w:val="0"/>
              <w:spacing w:after="0" w:line="240" w:lineRule="auto"/>
              <w:ind w:firstLine="0"/>
              <w:contextualSpacing/>
              <w:rPr>
                <w:b/>
              </w:rPr>
            </w:pPr>
          </w:p>
        </w:tc>
        <w:tc>
          <w:tcPr>
            <w:tcW w:w="1036" w:type="dxa"/>
          </w:tcPr>
          <w:p w14:paraId="1195FB12" w14:textId="77777777" w:rsidR="00765D1C" w:rsidRPr="001179C6" w:rsidRDefault="00765D1C" w:rsidP="00765D1C">
            <w:pPr>
              <w:widowControl w:val="0"/>
              <w:spacing w:after="0" w:line="240" w:lineRule="auto"/>
              <w:ind w:firstLine="0"/>
              <w:contextualSpacing/>
              <w:rPr>
                <w:b/>
              </w:rPr>
            </w:pPr>
          </w:p>
        </w:tc>
        <w:tc>
          <w:tcPr>
            <w:tcW w:w="949" w:type="dxa"/>
          </w:tcPr>
          <w:p w14:paraId="41CDAA4B" w14:textId="77777777" w:rsidR="00765D1C" w:rsidRPr="001179C6" w:rsidRDefault="00765D1C" w:rsidP="00765D1C">
            <w:pPr>
              <w:widowControl w:val="0"/>
              <w:spacing w:after="0" w:line="240" w:lineRule="auto"/>
              <w:ind w:firstLine="0"/>
              <w:contextualSpacing/>
              <w:rPr>
                <w:b/>
              </w:rPr>
            </w:pPr>
          </w:p>
        </w:tc>
        <w:tc>
          <w:tcPr>
            <w:tcW w:w="1134" w:type="dxa"/>
          </w:tcPr>
          <w:p w14:paraId="0A0AE766" w14:textId="77777777" w:rsidR="00765D1C" w:rsidRPr="001179C6" w:rsidRDefault="00765D1C" w:rsidP="00765D1C">
            <w:pPr>
              <w:widowControl w:val="0"/>
              <w:spacing w:after="0" w:line="240" w:lineRule="auto"/>
              <w:ind w:firstLine="0"/>
              <w:contextualSpacing/>
              <w:rPr>
                <w:b/>
              </w:rPr>
            </w:pPr>
          </w:p>
        </w:tc>
        <w:tc>
          <w:tcPr>
            <w:tcW w:w="1417" w:type="dxa"/>
          </w:tcPr>
          <w:p w14:paraId="5F5BF9F6" w14:textId="77777777" w:rsidR="00765D1C" w:rsidRPr="001179C6" w:rsidRDefault="00765D1C" w:rsidP="00765D1C">
            <w:pPr>
              <w:widowControl w:val="0"/>
              <w:spacing w:after="0" w:line="240" w:lineRule="auto"/>
              <w:ind w:firstLine="0"/>
              <w:contextualSpacing/>
              <w:rPr>
                <w:b/>
              </w:rPr>
            </w:pPr>
          </w:p>
        </w:tc>
        <w:tc>
          <w:tcPr>
            <w:tcW w:w="973" w:type="dxa"/>
          </w:tcPr>
          <w:p w14:paraId="66913E43" w14:textId="77777777" w:rsidR="00765D1C" w:rsidRPr="001179C6" w:rsidRDefault="00765D1C" w:rsidP="00765D1C">
            <w:pPr>
              <w:widowControl w:val="0"/>
              <w:spacing w:after="0" w:line="240" w:lineRule="auto"/>
              <w:ind w:firstLine="0"/>
              <w:contextualSpacing/>
              <w:rPr>
                <w:b/>
              </w:rPr>
            </w:pPr>
          </w:p>
        </w:tc>
        <w:tc>
          <w:tcPr>
            <w:tcW w:w="1295" w:type="dxa"/>
          </w:tcPr>
          <w:p w14:paraId="6D0E7FC1" w14:textId="77777777" w:rsidR="00765D1C" w:rsidRPr="001179C6" w:rsidRDefault="00765D1C" w:rsidP="00765D1C">
            <w:pPr>
              <w:widowControl w:val="0"/>
              <w:spacing w:after="0" w:line="240" w:lineRule="auto"/>
              <w:ind w:firstLine="0"/>
              <w:contextualSpacing/>
              <w:rPr>
                <w:b/>
              </w:rPr>
            </w:pPr>
          </w:p>
        </w:tc>
        <w:tc>
          <w:tcPr>
            <w:tcW w:w="709" w:type="dxa"/>
          </w:tcPr>
          <w:p w14:paraId="60481323" w14:textId="77777777" w:rsidR="00765D1C" w:rsidRPr="001179C6" w:rsidRDefault="00765D1C" w:rsidP="00765D1C">
            <w:pPr>
              <w:widowControl w:val="0"/>
              <w:spacing w:after="0" w:line="240" w:lineRule="auto"/>
              <w:ind w:firstLine="0"/>
              <w:contextualSpacing/>
              <w:rPr>
                <w:b/>
              </w:rPr>
            </w:pPr>
          </w:p>
        </w:tc>
        <w:tc>
          <w:tcPr>
            <w:tcW w:w="1163" w:type="dxa"/>
          </w:tcPr>
          <w:p w14:paraId="481301A7" w14:textId="77777777" w:rsidR="00765D1C" w:rsidRPr="001179C6" w:rsidRDefault="00765D1C" w:rsidP="00765D1C">
            <w:pPr>
              <w:widowControl w:val="0"/>
              <w:spacing w:after="0" w:line="240" w:lineRule="auto"/>
              <w:ind w:firstLine="0"/>
              <w:contextualSpacing/>
              <w:rPr>
                <w:b/>
              </w:rPr>
            </w:pPr>
          </w:p>
        </w:tc>
      </w:tr>
      <w:tr w:rsidR="00765D1C" w:rsidRPr="001179C6" w14:paraId="054A2B74" w14:textId="77777777" w:rsidTr="00765D1C">
        <w:trPr>
          <w:trHeight w:val="20"/>
        </w:trPr>
        <w:tc>
          <w:tcPr>
            <w:tcW w:w="846" w:type="dxa"/>
          </w:tcPr>
          <w:p w14:paraId="74109E4D" w14:textId="77777777" w:rsidR="00765D1C" w:rsidRPr="001179C6" w:rsidRDefault="00765D1C" w:rsidP="00765D1C">
            <w:pPr>
              <w:widowControl w:val="0"/>
              <w:spacing w:after="0" w:line="240" w:lineRule="auto"/>
              <w:ind w:firstLine="0"/>
              <w:contextualSpacing/>
              <w:rPr>
                <w:b/>
              </w:rPr>
            </w:pPr>
          </w:p>
        </w:tc>
        <w:tc>
          <w:tcPr>
            <w:tcW w:w="992" w:type="dxa"/>
          </w:tcPr>
          <w:p w14:paraId="3C95EF0D" w14:textId="77777777" w:rsidR="00765D1C" w:rsidRPr="001179C6" w:rsidRDefault="00765D1C" w:rsidP="00765D1C">
            <w:pPr>
              <w:widowControl w:val="0"/>
              <w:spacing w:after="0" w:line="240" w:lineRule="auto"/>
              <w:ind w:firstLine="0"/>
              <w:contextualSpacing/>
              <w:rPr>
                <w:b/>
              </w:rPr>
            </w:pPr>
          </w:p>
        </w:tc>
        <w:tc>
          <w:tcPr>
            <w:tcW w:w="1036" w:type="dxa"/>
          </w:tcPr>
          <w:p w14:paraId="5F00A1F5" w14:textId="77777777" w:rsidR="00765D1C" w:rsidRPr="001179C6" w:rsidRDefault="00765D1C" w:rsidP="00765D1C">
            <w:pPr>
              <w:widowControl w:val="0"/>
              <w:spacing w:after="0" w:line="240" w:lineRule="auto"/>
              <w:ind w:firstLine="0"/>
              <w:contextualSpacing/>
              <w:rPr>
                <w:b/>
              </w:rPr>
            </w:pPr>
          </w:p>
        </w:tc>
        <w:tc>
          <w:tcPr>
            <w:tcW w:w="949" w:type="dxa"/>
          </w:tcPr>
          <w:p w14:paraId="365224D9" w14:textId="77777777" w:rsidR="00765D1C" w:rsidRPr="001179C6" w:rsidRDefault="00765D1C" w:rsidP="00765D1C">
            <w:pPr>
              <w:widowControl w:val="0"/>
              <w:spacing w:after="0" w:line="240" w:lineRule="auto"/>
              <w:ind w:firstLine="0"/>
              <w:contextualSpacing/>
              <w:rPr>
                <w:b/>
              </w:rPr>
            </w:pPr>
          </w:p>
        </w:tc>
        <w:tc>
          <w:tcPr>
            <w:tcW w:w="1134" w:type="dxa"/>
          </w:tcPr>
          <w:p w14:paraId="085C6171" w14:textId="77777777" w:rsidR="00765D1C" w:rsidRPr="001179C6" w:rsidRDefault="00765D1C" w:rsidP="00765D1C">
            <w:pPr>
              <w:widowControl w:val="0"/>
              <w:spacing w:after="0" w:line="240" w:lineRule="auto"/>
              <w:ind w:firstLine="0"/>
              <w:contextualSpacing/>
              <w:rPr>
                <w:b/>
              </w:rPr>
            </w:pPr>
          </w:p>
        </w:tc>
        <w:tc>
          <w:tcPr>
            <w:tcW w:w="1417" w:type="dxa"/>
          </w:tcPr>
          <w:p w14:paraId="5B12DFE6" w14:textId="77777777" w:rsidR="00765D1C" w:rsidRPr="001179C6" w:rsidRDefault="00765D1C" w:rsidP="00765D1C">
            <w:pPr>
              <w:widowControl w:val="0"/>
              <w:spacing w:after="0" w:line="240" w:lineRule="auto"/>
              <w:ind w:firstLine="0"/>
              <w:contextualSpacing/>
              <w:rPr>
                <w:b/>
              </w:rPr>
            </w:pPr>
          </w:p>
        </w:tc>
        <w:tc>
          <w:tcPr>
            <w:tcW w:w="973" w:type="dxa"/>
          </w:tcPr>
          <w:p w14:paraId="7E246F11" w14:textId="77777777" w:rsidR="00765D1C" w:rsidRPr="001179C6" w:rsidRDefault="00765D1C" w:rsidP="00765D1C">
            <w:pPr>
              <w:widowControl w:val="0"/>
              <w:spacing w:after="0" w:line="240" w:lineRule="auto"/>
              <w:ind w:firstLine="0"/>
              <w:contextualSpacing/>
              <w:rPr>
                <w:b/>
              </w:rPr>
            </w:pPr>
          </w:p>
        </w:tc>
        <w:tc>
          <w:tcPr>
            <w:tcW w:w="1295" w:type="dxa"/>
          </w:tcPr>
          <w:p w14:paraId="56C5CA52" w14:textId="77777777" w:rsidR="00765D1C" w:rsidRPr="001179C6" w:rsidRDefault="00765D1C" w:rsidP="00765D1C">
            <w:pPr>
              <w:widowControl w:val="0"/>
              <w:spacing w:after="0" w:line="240" w:lineRule="auto"/>
              <w:ind w:firstLine="0"/>
              <w:contextualSpacing/>
              <w:rPr>
                <w:b/>
              </w:rPr>
            </w:pPr>
          </w:p>
        </w:tc>
        <w:tc>
          <w:tcPr>
            <w:tcW w:w="709" w:type="dxa"/>
          </w:tcPr>
          <w:p w14:paraId="7CEFA266" w14:textId="77777777" w:rsidR="00765D1C" w:rsidRPr="001179C6" w:rsidRDefault="00765D1C" w:rsidP="00765D1C">
            <w:pPr>
              <w:widowControl w:val="0"/>
              <w:spacing w:after="0" w:line="240" w:lineRule="auto"/>
              <w:ind w:firstLine="0"/>
              <w:contextualSpacing/>
              <w:rPr>
                <w:b/>
              </w:rPr>
            </w:pPr>
          </w:p>
        </w:tc>
        <w:tc>
          <w:tcPr>
            <w:tcW w:w="1163" w:type="dxa"/>
          </w:tcPr>
          <w:p w14:paraId="10361181" w14:textId="77777777" w:rsidR="00765D1C" w:rsidRPr="001179C6" w:rsidRDefault="00765D1C" w:rsidP="00765D1C">
            <w:pPr>
              <w:widowControl w:val="0"/>
              <w:spacing w:after="0" w:line="240" w:lineRule="auto"/>
              <w:ind w:firstLine="0"/>
              <w:contextualSpacing/>
              <w:rPr>
                <w:b/>
              </w:rPr>
            </w:pPr>
          </w:p>
        </w:tc>
      </w:tr>
      <w:tr w:rsidR="00765D1C" w:rsidRPr="001179C6" w14:paraId="0013A00D" w14:textId="77777777" w:rsidTr="00765D1C">
        <w:trPr>
          <w:trHeight w:val="20"/>
        </w:trPr>
        <w:tc>
          <w:tcPr>
            <w:tcW w:w="846" w:type="dxa"/>
          </w:tcPr>
          <w:p w14:paraId="0971AD5A" w14:textId="77777777" w:rsidR="00765D1C" w:rsidRPr="001179C6" w:rsidRDefault="00765D1C" w:rsidP="00765D1C">
            <w:pPr>
              <w:widowControl w:val="0"/>
              <w:spacing w:after="0" w:line="240" w:lineRule="auto"/>
              <w:ind w:firstLine="0"/>
              <w:contextualSpacing/>
              <w:rPr>
                <w:b/>
              </w:rPr>
            </w:pPr>
          </w:p>
        </w:tc>
        <w:tc>
          <w:tcPr>
            <w:tcW w:w="992" w:type="dxa"/>
          </w:tcPr>
          <w:p w14:paraId="69140F9D" w14:textId="77777777" w:rsidR="00765D1C" w:rsidRPr="001179C6" w:rsidRDefault="00765D1C" w:rsidP="00765D1C">
            <w:pPr>
              <w:widowControl w:val="0"/>
              <w:spacing w:after="0" w:line="240" w:lineRule="auto"/>
              <w:ind w:firstLine="0"/>
              <w:contextualSpacing/>
              <w:rPr>
                <w:b/>
              </w:rPr>
            </w:pPr>
          </w:p>
        </w:tc>
        <w:tc>
          <w:tcPr>
            <w:tcW w:w="1036" w:type="dxa"/>
          </w:tcPr>
          <w:p w14:paraId="41A7E389" w14:textId="77777777" w:rsidR="00765D1C" w:rsidRPr="001179C6" w:rsidRDefault="00765D1C" w:rsidP="00765D1C">
            <w:pPr>
              <w:widowControl w:val="0"/>
              <w:spacing w:after="0" w:line="240" w:lineRule="auto"/>
              <w:ind w:firstLine="0"/>
              <w:contextualSpacing/>
              <w:rPr>
                <w:b/>
              </w:rPr>
            </w:pPr>
          </w:p>
        </w:tc>
        <w:tc>
          <w:tcPr>
            <w:tcW w:w="949" w:type="dxa"/>
          </w:tcPr>
          <w:p w14:paraId="60D0CF04" w14:textId="77777777" w:rsidR="00765D1C" w:rsidRPr="001179C6" w:rsidRDefault="00765D1C" w:rsidP="00765D1C">
            <w:pPr>
              <w:widowControl w:val="0"/>
              <w:spacing w:after="0" w:line="240" w:lineRule="auto"/>
              <w:ind w:firstLine="0"/>
              <w:contextualSpacing/>
              <w:rPr>
                <w:b/>
              </w:rPr>
            </w:pPr>
          </w:p>
        </w:tc>
        <w:tc>
          <w:tcPr>
            <w:tcW w:w="1134" w:type="dxa"/>
          </w:tcPr>
          <w:p w14:paraId="45A2BAE6" w14:textId="77777777" w:rsidR="00765D1C" w:rsidRPr="001179C6" w:rsidRDefault="00765D1C" w:rsidP="00765D1C">
            <w:pPr>
              <w:widowControl w:val="0"/>
              <w:spacing w:after="0" w:line="240" w:lineRule="auto"/>
              <w:ind w:firstLine="0"/>
              <w:contextualSpacing/>
              <w:rPr>
                <w:b/>
              </w:rPr>
            </w:pPr>
          </w:p>
        </w:tc>
        <w:tc>
          <w:tcPr>
            <w:tcW w:w="1417" w:type="dxa"/>
          </w:tcPr>
          <w:p w14:paraId="0EE8D95B" w14:textId="77777777" w:rsidR="00765D1C" w:rsidRPr="001179C6" w:rsidRDefault="00765D1C" w:rsidP="00765D1C">
            <w:pPr>
              <w:widowControl w:val="0"/>
              <w:spacing w:after="0" w:line="240" w:lineRule="auto"/>
              <w:ind w:firstLine="0"/>
              <w:contextualSpacing/>
              <w:rPr>
                <w:b/>
              </w:rPr>
            </w:pPr>
          </w:p>
        </w:tc>
        <w:tc>
          <w:tcPr>
            <w:tcW w:w="973" w:type="dxa"/>
          </w:tcPr>
          <w:p w14:paraId="15E73CB2" w14:textId="77777777" w:rsidR="00765D1C" w:rsidRPr="001179C6" w:rsidRDefault="00765D1C" w:rsidP="00765D1C">
            <w:pPr>
              <w:widowControl w:val="0"/>
              <w:spacing w:after="0" w:line="240" w:lineRule="auto"/>
              <w:ind w:firstLine="0"/>
              <w:contextualSpacing/>
              <w:rPr>
                <w:b/>
              </w:rPr>
            </w:pPr>
          </w:p>
        </w:tc>
        <w:tc>
          <w:tcPr>
            <w:tcW w:w="1295" w:type="dxa"/>
          </w:tcPr>
          <w:p w14:paraId="63103AD3" w14:textId="77777777" w:rsidR="00765D1C" w:rsidRPr="001179C6" w:rsidRDefault="00765D1C" w:rsidP="00765D1C">
            <w:pPr>
              <w:widowControl w:val="0"/>
              <w:spacing w:after="0" w:line="240" w:lineRule="auto"/>
              <w:ind w:firstLine="0"/>
              <w:contextualSpacing/>
              <w:rPr>
                <w:b/>
              </w:rPr>
            </w:pPr>
          </w:p>
        </w:tc>
        <w:tc>
          <w:tcPr>
            <w:tcW w:w="709" w:type="dxa"/>
          </w:tcPr>
          <w:p w14:paraId="00AD9968" w14:textId="77777777" w:rsidR="00765D1C" w:rsidRPr="001179C6" w:rsidRDefault="00765D1C" w:rsidP="00765D1C">
            <w:pPr>
              <w:widowControl w:val="0"/>
              <w:spacing w:after="0" w:line="240" w:lineRule="auto"/>
              <w:ind w:firstLine="0"/>
              <w:contextualSpacing/>
              <w:rPr>
                <w:b/>
              </w:rPr>
            </w:pPr>
          </w:p>
        </w:tc>
        <w:tc>
          <w:tcPr>
            <w:tcW w:w="1163" w:type="dxa"/>
          </w:tcPr>
          <w:p w14:paraId="1EE2DBB6" w14:textId="77777777" w:rsidR="00765D1C" w:rsidRPr="001179C6" w:rsidRDefault="00765D1C" w:rsidP="00765D1C">
            <w:pPr>
              <w:widowControl w:val="0"/>
              <w:spacing w:after="0" w:line="240" w:lineRule="auto"/>
              <w:ind w:firstLine="0"/>
              <w:contextualSpacing/>
              <w:rPr>
                <w:b/>
              </w:rPr>
            </w:pPr>
          </w:p>
        </w:tc>
      </w:tr>
      <w:tr w:rsidR="00765D1C" w:rsidRPr="001179C6" w14:paraId="3B02EF7A" w14:textId="77777777" w:rsidTr="00765D1C">
        <w:trPr>
          <w:trHeight w:val="20"/>
        </w:trPr>
        <w:tc>
          <w:tcPr>
            <w:tcW w:w="846" w:type="dxa"/>
          </w:tcPr>
          <w:p w14:paraId="0BEFC3EB" w14:textId="77777777" w:rsidR="00765D1C" w:rsidRPr="001179C6" w:rsidRDefault="00765D1C" w:rsidP="00765D1C">
            <w:pPr>
              <w:widowControl w:val="0"/>
              <w:spacing w:after="0" w:line="240" w:lineRule="auto"/>
              <w:ind w:firstLine="0"/>
              <w:contextualSpacing/>
              <w:rPr>
                <w:b/>
              </w:rPr>
            </w:pPr>
          </w:p>
        </w:tc>
        <w:tc>
          <w:tcPr>
            <w:tcW w:w="992" w:type="dxa"/>
          </w:tcPr>
          <w:p w14:paraId="083BB826" w14:textId="77777777" w:rsidR="00765D1C" w:rsidRPr="001179C6" w:rsidRDefault="00765D1C" w:rsidP="00765D1C">
            <w:pPr>
              <w:widowControl w:val="0"/>
              <w:spacing w:after="0" w:line="240" w:lineRule="auto"/>
              <w:ind w:firstLine="0"/>
              <w:contextualSpacing/>
              <w:rPr>
                <w:b/>
              </w:rPr>
            </w:pPr>
          </w:p>
        </w:tc>
        <w:tc>
          <w:tcPr>
            <w:tcW w:w="1036" w:type="dxa"/>
          </w:tcPr>
          <w:p w14:paraId="761441E7" w14:textId="77777777" w:rsidR="00765D1C" w:rsidRPr="001179C6" w:rsidRDefault="00765D1C" w:rsidP="00765D1C">
            <w:pPr>
              <w:widowControl w:val="0"/>
              <w:spacing w:after="0" w:line="240" w:lineRule="auto"/>
              <w:ind w:firstLine="0"/>
              <w:contextualSpacing/>
              <w:rPr>
                <w:b/>
              </w:rPr>
            </w:pPr>
          </w:p>
        </w:tc>
        <w:tc>
          <w:tcPr>
            <w:tcW w:w="949" w:type="dxa"/>
          </w:tcPr>
          <w:p w14:paraId="023144D9" w14:textId="77777777" w:rsidR="00765D1C" w:rsidRPr="001179C6" w:rsidRDefault="00765D1C" w:rsidP="00765D1C">
            <w:pPr>
              <w:widowControl w:val="0"/>
              <w:spacing w:after="0" w:line="240" w:lineRule="auto"/>
              <w:ind w:firstLine="0"/>
              <w:contextualSpacing/>
              <w:rPr>
                <w:b/>
              </w:rPr>
            </w:pPr>
          </w:p>
        </w:tc>
        <w:tc>
          <w:tcPr>
            <w:tcW w:w="1134" w:type="dxa"/>
          </w:tcPr>
          <w:p w14:paraId="372ADD2C" w14:textId="77777777" w:rsidR="00765D1C" w:rsidRPr="001179C6" w:rsidRDefault="00765D1C" w:rsidP="00765D1C">
            <w:pPr>
              <w:widowControl w:val="0"/>
              <w:spacing w:after="0" w:line="240" w:lineRule="auto"/>
              <w:ind w:firstLine="0"/>
              <w:contextualSpacing/>
              <w:rPr>
                <w:b/>
              </w:rPr>
            </w:pPr>
          </w:p>
        </w:tc>
        <w:tc>
          <w:tcPr>
            <w:tcW w:w="1417" w:type="dxa"/>
          </w:tcPr>
          <w:p w14:paraId="0273BE80" w14:textId="77777777" w:rsidR="00765D1C" w:rsidRPr="001179C6" w:rsidRDefault="00765D1C" w:rsidP="00765D1C">
            <w:pPr>
              <w:widowControl w:val="0"/>
              <w:spacing w:after="0" w:line="240" w:lineRule="auto"/>
              <w:ind w:firstLine="0"/>
              <w:contextualSpacing/>
              <w:rPr>
                <w:b/>
              </w:rPr>
            </w:pPr>
          </w:p>
        </w:tc>
        <w:tc>
          <w:tcPr>
            <w:tcW w:w="973" w:type="dxa"/>
          </w:tcPr>
          <w:p w14:paraId="2D5FF2FE" w14:textId="77777777" w:rsidR="00765D1C" w:rsidRPr="001179C6" w:rsidRDefault="00765D1C" w:rsidP="00765D1C">
            <w:pPr>
              <w:widowControl w:val="0"/>
              <w:spacing w:after="0" w:line="240" w:lineRule="auto"/>
              <w:ind w:firstLine="0"/>
              <w:contextualSpacing/>
              <w:rPr>
                <w:b/>
              </w:rPr>
            </w:pPr>
          </w:p>
        </w:tc>
        <w:tc>
          <w:tcPr>
            <w:tcW w:w="1295" w:type="dxa"/>
          </w:tcPr>
          <w:p w14:paraId="54F9C07C" w14:textId="77777777" w:rsidR="00765D1C" w:rsidRPr="001179C6" w:rsidRDefault="00765D1C" w:rsidP="00765D1C">
            <w:pPr>
              <w:widowControl w:val="0"/>
              <w:spacing w:after="0" w:line="240" w:lineRule="auto"/>
              <w:ind w:firstLine="0"/>
              <w:contextualSpacing/>
              <w:rPr>
                <w:b/>
              </w:rPr>
            </w:pPr>
          </w:p>
        </w:tc>
        <w:tc>
          <w:tcPr>
            <w:tcW w:w="709" w:type="dxa"/>
          </w:tcPr>
          <w:p w14:paraId="0C5A2719" w14:textId="77777777" w:rsidR="00765D1C" w:rsidRPr="001179C6" w:rsidRDefault="00765D1C" w:rsidP="00765D1C">
            <w:pPr>
              <w:widowControl w:val="0"/>
              <w:spacing w:after="0" w:line="240" w:lineRule="auto"/>
              <w:ind w:firstLine="0"/>
              <w:contextualSpacing/>
              <w:rPr>
                <w:b/>
              </w:rPr>
            </w:pPr>
          </w:p>
        </w:tc>
        <w:tc>
          <w:tcPr>
            <w:tcW w:w="1163" w:type="dxa"/>
          </w:tcPr>
          <w:p w14:paraId="799A9995" w14:textId="77777777" w:rsidR="00765D1C" w:rsidRPr="001179C6" w:rsidRDefault="00765D1C" w:rsidP="00765D1C">
            <w:pPr>
              <w:widowControl w:val="0"/>
              <w:spacing w:after="0" w:line="240" w:lineRule="auto"/>
              <w:ind w:firstLine="0"/>
              <w:contextualSpacing/>
              <w:rPr>
                <w:b/>
              </w:rPr>
            </w:pPr>
          </w:p>
        </w:tc>
      </w:tr>
      <w:tr w:rsidR="00765D1C" w:rsidRPr="001179C6" w14:paraId="1434D7DE" w14:textId="77777777" w:rsidTr="00765D1C">
        <w:trPr>
          <w:trHeight w:val="20"/>
        </w:trPr>
        <w:tc>
          <w:tcPr>
            <w:tcW w:w="846" w:type="dxa"/>
          </w:tcPr>
          <w:p w14:paraId="7AA9E905" w14:textId="77777777" w:rsidR="00765D1C" w:rsidRPr="001179C6" w:rsidRDefault="00765D1C" w:rsidP="00765D1C">
            <w:pPr>
              <w:widowControl w:val="0"/>
              <w:spacing w:after="0" w:line="240" w:lineRule="auto"/>
              <w:ind w:firstLine="0"/>
              <w:contextualSpacing/>
              <w:rPr>
                <w:b/>
              </w:rPr>
            </w:pPr>
          </w:p>
        </w:tc>
        <w:tc>
          <w:tcPr>
            <w:tcW w:w="992" w:type="dxa"/>
          </w:tcPr>
          <w:p w14:paraId="635D4C84" w14:textId="77777777" w:rsidR="00765D1C" w:rsidRPr="001179C6" w:rsidRDefault="00765D1C" w:rsidP="00765D1C">
            <w:pPr>
              <w:widowControl w:val="0"/>
              <w:spacing w:after="0" w:line="240" w:lineRule="auto"/>
              <w:ind w:firstLine="0"/>
              <w:contextualSpacing/>
              <w:rPr>
                <w:b/>
              </w:rPr>
            </w:pPr>
          </w:p>
        </w:tc>
        <w:tc>
          <w:tcPr>
            <w:tcW w:w="1036" w:type="dxa"/>
          </w:tcPr>
          <w:p w14:paraId="0D4D4CC8" w14:textId="77777777" w:rsidR="00765D1C" w:rsidRPr="001179C6" w:rsidRDefault="00765D1C" w:rsidP="00765D1C">
            <w:pPr>
              <w:widowControl w:val="0"/>
              <w:spacing w:after="0" w:line="240" w:lineRule="auto"/>
              <w:ind w:firstLine="0"/>
              <w:contextualSpacing/>
              <w:rPr>
                <w:b/>
              </w:rPr>
            </w:pPr>
          </w:p>
        </w:tc>
        <w:tc>
          <w:tcPr>
            <w:tcW w:w="949" w:type="dxa"/>
          </w:tcPr>
          <w:p w14:paraId="69874C8D" w14:textId="77777777" w:rsidR="00765D1C" w:rsidRPr="001179C6" w:rsidRDefault="00765D1C" w:rsidP="00765D1C">
            <w:pPr>
              <w:widowControl w:val="0"/>
              <w:spacing w:after="0" w:line="240" w:lineRule="auto"/>
              <w:ind w:firstLine="0"/>
              <w:contextualSpacing/>
              <w:rPr>
                <w:b/>
              </w:rPr>
            </w:pPr>
          </w:p>
        </w:tc>
        <w:tc>
          <w:tcPr>
            <w:tcW w:w="1134" w:type="dxa"/>
          </w:tcPr>
          <w:p w14:paraId="0690AA66" w14:textId="77777777" w:rsidR="00765D1C" w:rsidRPr="001179C6" w:rsidRDefault="00765D1C" w:rsidP="00765D1C">
            <w:pPr>
              <w:widowControl w:val="0"/>
              <w:spacing w:after="0" w:line="240" w:lineRule="auto"/>
              <w:ind w:firstLine="0"/>
              <w:contextualSpacing/>
              <w:rPr>
                <w:b/>
              </w:rPr>
            </w:pPr>
          </w:p>
        </w:tc>
        <w:tc>
          <w:tcPr>
            <w:tcW w:w="1417" w:type="dxa"/>
          </w:tcPr>
          <w:p w14:paraId="76E5B11E" w14:textId="77777777" w:rsidR="00765D1C" w:rsidRPr="001179C6" w:rsidRDefault="00765D1C" w:rsidP="00765D1C">
            <w:pPr>
              <w:widowControl w:val="0"/>
              <w:spacing w:after="0" w:line="240" w:lineRule="auto"/>
              <w:ind w:firstLine="0"/>
              <w:contextualSpacing/>
              <w:rPr>
                <w:b/>
              </w:rPr>
            </w:pPr>
          </w:p>
        </w:tc>
        <w:tc>
          <w:tcPr>
            <w:tcW w:w="973" w:type="dxa"/>
          </w:tcPr>
          <w:p w14:paraId="64C8B03A" w14:textId="77777777" w:rsidR="00765D1C" w:rsidRPr="001179C6" w:rsidRDefault="00765D1C" w:rsidP="00765D1C">
            <w:pPr>
              <w:widowControl w:val="0"/>
              <w:spacing w:after="0" w:line="240" w:lineRule="auto"/>
              <w:ind w:firstLine="0"/>
              <w:contextualSpacing/>
              <w:rPr>
                <w:b/>
              </w:rPr>
            </w:pPr>
          </w:p>
        </w:tc>
        <w:tc>
          <w:tcPr>
            <w:tcW w:w="1295" w:type="dxa"/>
          </w:tcPr>
          <w:p w14:paraId="021D834E" w14:textId="77777777" w:rsidR="00765D1C" w:rsidRPr="001179C6" w:rsidRDefault="00765D1C" w:rsidP="00765D1C">
            <w:pPr>
              <w:widowControl w:val="0"/>
              <w:spacing w:after="0" w:line="240" w:lineRule="auto"/>
              <w:ind w:firstLine="0"/>
              <w:contextualSpacing/>
              <w:rPr>
                <w:b/>
              </w:rPr>
            </w:pPr>
          </w:p>
        </w:tc>
        <w:tc>
          <w:tcPr>
            <w:tcW w:w="709" w:type="dxa"/>
          </w:tcPr>
          <w:p w14:paraId="4142FFD5" w14:textId="77777777" w:rsidR="00765D1C" w:rsidRPr="001179C6" w:rsidRDefault="00765D1C" w:rsidP="00765D1C">
            <w:pPr>
              <w:widowControl w:val="0"/>
              <w:spacing w:after="0" w:line="240" w:lineRule="auto"/>
              <w:ind w:firstLine="0"/>
              <w:contextualSpacing/>
              <w:rPr>
                <w:b/>
              </w:rPr>
            </w:pPr>
          </w:p>
        </w:tc>
        <w:tc>
          <w:tcPr>
            <w:tcW w:w="1163" w:type="dxa"/>
          </w:tcPr>
          <w:p w14:paraId="425D6692" w14:textId="77777777" w:rsidR="00765D1C" w:rsidRPr="001179C6" w:rsidRDefault="00765D1C" w:rsidP="00765D1C">
            <w:pPr>
              <w:widowControl w:val="0"/>
              <w:spacing w:after="0" w:line="240" w:lineRule="auto"/>
              <w:ind w:firstLine="0"/>
              <w:contextualSpacing/>
              <w:rPr>
                <w:b/>
              </w:rPr>
            </w:pPr>
          </w:p>
        </w:tc>
      </w:tr>
      <w:tr w:rsidR="00765D1C" w:rsidRPr="001179C6" w14:paraId="69020652" w14:textId="77777777" w:rsidTr="00765D1C">
        <w:trPr>
          <w:trHeight w:val="20"/>
        </w:trPr>
        <w:tc>
          <w:tcPr>
            <w:tcW w:w="846" w:type="dxa"/>
          </w:tcPr>
          <w:p w14:paraId="4A4A178B" w14:textId="77777777" w:rsidR="00765D1C" w:rsidRPr="001179C6" w:rsidRDefault="00765D1C" w:rsidP="00765D1C">
            <w:pPr>
              <w:widowControl w:val="0"/>
              <w:spacing w:after="0" w:line="240" w:lineRule="auto"/>
              <w:ind w:firstLine="0"/>
              <w:contextualSpacing/>
              <w:rPr>
                <w:b/>
              </w:rPr>
            </w:pPr>
          </w:p>
        </w:tc>
        <w:tc>
          <w:tcPr>
            <w:tcW w:w="992" w:type="dxa"/>
          </w:tcPr>
          <w:p w14:paraId="17761CAB" w14:textId="77777777" w:rsidR="00765D1C" w:rsidRPr="001179C6" w:rsidRDefault="00765D1C" w:rsidP="00765D1C">
            <w:pPr>
              <w:widowControl w:val="0"/>
              <w:spacing w:after="0" w:line="240" w:lineRule="auto"/>
              <w:ind w:firstLine="0"/>
              <w:contextualSpacing/>
              <w:rPr>
                <w:b/>
              </w:rPr>
            </w:pPr>
          </w:p>
        </w:tc>
        <w:tc>
          <w:tcPr>
            <w:tcW w:w="1036" w:type="dxa"/>
          </w:tcPr>
          <w:p w14:paraId="2936988D" w14:textId="77777777" w:rsidR="00765D1C" w:rsidRPr="001179C6" w:rsidRDefault="00765D1C" w:rsidP="00765D1C">
            <w:pPr>
              <w:widowControl w:val="0"/>
              <w:spacing w:after="0" w:line="240" w:lineRule="auto"/>
              <w:ind w:firstLine="0"/>
              <w:contextualSpacing/>
              <w:rPr>
                <w:b/>
              </w:rPr>
            </w:pPr>
          </w:p>
        </w:tc>
        <w:tc>
          <w:tcPr>
            <w:tcW w:w="949" w:type="dxa"/>
          </w:tcPr>
          <w:p w14:paraId="2E871731" w14:textId="77777777" w:rsidR="00765D1C" w:rsidRPr="001179C6" w:rsidRDefault="00765D1C" w:rsidP="00765D1C">
            <w:pPr>
              <w:widowControl w:val="0"/>
              <w:spacing w:after="0" w:line="240" w:lineRule="auto"/>
              <w:ind w:firstLine="0"/>
              <w:contextualSpacing/>
              <w:rPr>
                <w:b/>
              </w:rPr>
            </w:pPr>
          </w:p>
        </w:tc>
        <w:tc>
          <w:tcPr>
            <w:tcW w:w="1134" w:type="dxa"/>
          </w:tcPr>
          <w:p w14:paraId="0F916E99" w14:textId="77777777" w:rsidR="00765D1C" w:rsidRPr="001179C6" w:rsidRDefault="00765D1C" w:rsidP="00765D1C">
            <w:pPr>
              <w:widowControl w:val="0"/>
              <w:spacing w:after="0" w:line="240" w:lineRule="auto"/>
              <w:ind w:firstLine="0"/>
              <w:contextualSpacing/>
              <w:rPr>
                <w:b/>
              </w:rPr>
            </w:pPr>
          </w:p>
        </w:tc>
        <w:tc>
          <w:tcPr>
            <w:tcW w:w="1417" w:type="dxa"/>
          </w:tcPr>
          <w:p w14:paraId="594C951C" w14:textId="77777777" w:rsidR="00765D1C" w:rsidRPr="001179C6" w:rsidRDefault="00765D1C" w:rsidP="00765D1C">
            <w:pPr>
              <w:widowControl w:val="0"/>
              <w:spacing w:after="0" w:line="240" w:lineRule="auto"/>
              <w:ind w:firstLine="0"/>
              <w:contextualSpacing/>
              <w:rPr>
                <w:b/>
              </w:rPr>
            </w:pPr>
          </w:p>
        </w:tc>
        <w:tc>
          <w:tcPr>
            <w:tcW w:w="973" w:type="dxa"/>
          </w:tcPr>
          <w:p w14:paraId="6A012F7B" w14:textId="77777777" w:rsidR="00765D1C" w:rsidRPr="001179C6" w:rsidRDefault="00765D1C" w:rsidP="00765D1C">
            <w:pPr>
              <w:widowControl w:val="0"/>
              <w:spacing w:after="0" w:line="240" w:lineRule="auto"/>
              <w:ind w:firstLine="0"/>
              <w:contextualSpacing/>
              <w:rPr>
                <w:b/>
              </w:rPr>
            </w:pPr>
          </w:p>
        </w:tc>
        <w:tc>
          <w:tcPr>
            <w:tcW w:w="1295" w:type="dxa"/>
          </w:tcPr>
          <w:p w14:paraId="4A87797E" w14:textId="77777777" w:rsidR="00765D1C" w:rsidRPr="001179C6" w:rsidRDefault="00765D1C" w:rsidP="00765D1C">
            <w:pPr>
              <w:widowControl w:val="0"/>
              <w:spacing w:after="0" w:line="240" w:lineRule="auto"/>
              <w:ind w:firstLine="0"/>
              <w:contextualSpacing/>
              <w:rPr>
                <w:b/>
              </w:rPr>
            </w:pPr>
          </w:p>
        </w:tc>
        <w:tc>
          <w:tcPr>
            <w:tcW w:w="709" w:type="dxa"/>
          </w:tcPr>
          <w:p w14:paraId="4A4CC19F" w14:textId="77777777" w:rsidR="00765D1C" w:rsidRPr="001179C6" w:rsidRDefault="00765D1C" w:rsidP="00765D1C">
            <w:pPr>
              <w:widowControl w:val="0"/>
              <w:spacing w:after="0" w:line="240" w:lineRule="auto"/>
              <w:ind w:firstLine="0"/>
              <w:contextualSpacing/>
              <w:rPr>
                <w:b/>
              </w:rPr>
            </w:pPr>
          </w:p>
        </w:tc>
        <w:tc>
          <w:tcPr>
            <w:tcW w:w="1163" w:type="dxa"/>
          </w:tcPr>
          <w:p w14:paraId="7DACCB59" w14:textId="77777777" w:rsidR="00765D1C" w:rsidRPr="001179C6" w:rsidRDefault="00765D1C" w:rsidP="00765D1C">
            <w:pPr>
              <w:widowControl w:val="0"/>
              <w:spacing w:after="0" w:line="240" w:lineRule="auto"/>
              <w:ind w:firstLine="0"/>
              <w:contextualSpacing/>
              <w:rPr>
                <w:b/>
              </w:rPr>
            </w:pPr>
          </w:p>
        </w:tc>
      </w:tr>
      <w:tr w:rsidR="00765D1C" w:rsidRPr="001179C6" w14:paraId="1E9B2F9E" w14:textId="77777777" w:rsidTr="00765D1C">
        <w:trPr>
          <w:trHeight w:val="20"/>
        </w:trPr>
        <w:tc>
          <w:tcPr>
            <w:tcW w:w="846" w:type="dxa"/>
          </w:tcPr>
          <w:p w14:paraId="0DB974B3" w14:textId="77777777" w:rsidR="00765D1C" w:rsidRPr="001179C6" w:rsidRDefault="00765D1C" w:rsidP="00765D1C">
            <w:pPr>
              <w:widowControl w:val="0"/>
              <w:spacing w:after="0" w:line="240" w:lineRule="auto"/>
              <w:ind w:firstLine="0"/>
              <w:contextualSpacing/>
              <w:rPr>
                <w:b/>
              </w:rPr>
            </w:pPr>
          </w:p>
        </w:tc>
        <w:tc>
          <w:tcPr>
            <w:tcW w:w="992" w:type="dxa"/>
          </w:tcPr>
          <w:p w14:paraId="1EBEA2A3" w14:textId="77777777" w:rsidR="00765D1C" w:rsidRPr="001179C6" w:rsidRDefault="00765D1C" w:rsidP="00765D1C">
            <w:pPr>
              <w:widowControl w:val="0"/>
              <w:spacing w:after="0" w:line="240" w:lineRule="auto"/>
              <w:ind w:firstLine="0"/>
              <w:contextualSpacing/>
              <w:rPr>
                <w:b/>
              </w:rPr>
            </w:pPr>
          </w:p>
        </w:tc>
        <w:tc>
          <w:tcPr>
            <w:tcW w:w="1036" w:type="dxa"/>
          </w:tcPr>
          <w:p w14:paraId="1272161E" w14:textId="77777777" w:rsidR="00765D1C" w:rsidRPr="001179C6" w:rsidRDefault="00765D1C" w:rsidP="00765D1C">
            <w:pPr>
              <w:widowControl w:val="0"/>
              <w:spacing w:after="0" w:line="240" w:lineRule="auto"/>
              <w:ind w:firstLine="0"/>
              <w:contextualSpacing/>
              <w:rPr>
                <w:b/>
              </w:rPr>
            </w:pPr>
          </w:p>
        </w:tc>
        <w:tc>
          <w:tcPr>
            <w:tcW w:w="949" w:type="dxa"/>
          </w:tcPr>
          <w:p w14:paraId="3DC73AA4" w14:textId="77777777" w:rsidR="00765D1C" w:rsidRPr="001179C6" w:rsidRDefault="00765D1C" w:rsidP="00765D1C">
            <w:pPr>
              <w:widowControl w:val="0"/>
              <w:spacing w:after="0" w:line="240" w:lineRule="auto"/>
              <w:ind w:firstLine="0"/>
              <w:contextualSpacing/>
              <w:rPr>
                <w:b/>
              </w:rPr>
            </w:pPr>
          </w:p>
        </w:tc>
        <w:tc>
          <w:tcPr>
            <w:tcW w:w="1134" w:type="dxa"/>
          </w:tcPr>
          <w:p w14:paraId="1F2172D5" w14:textId="77777777" w:rsidR="00765D1C" w:rsidRPr="001179C6" w:rsidRDefault="00765D1C" w:rsidP="00765D1C">
            <w:pPr>
              <w:widowControl w:val="0"/>
              <w:spacing w:after="0" w:line="240" w:lineRule="auto"/>
              <w:ind w:firstLine="0"/>
              <w:contextualSpacing/>
              <w:rPr>
                <w:b/>
              </w:rPr>
            </w:pPr>
          </w:p>
        </w:tc>
        <w:tc>
          <w:tcPr>
            <w:tcW w:w="1417" w:type="dxa"/>
          </w:tcPr>
          <w:p w14:paraId="613F1345" w14:textId="77777777" w:rsidR="00765D1C" w:rsidRPr="001179C6" w:rsidRDefault="00765D1C" w:rsidP="00765D1C">
            <w:pPr>
              <w:widowControl w:val="0"/>
              <w:spacing w:after="0" w:line="240" w:lineRule="auto"/>
              <w:ind w:firstLine="0"/>
              <w:contextualSpacing/>
              <w:rPr>
                <w:b/>
              </w:rPr>
            </w:pPr>
          </w:p>
        </w:tc>
        <w:tc>
          <w:tcPr>
            <w:tcW w:w="973" w:type="dxa"/>
          </w:tcPr>
          <w:p w14:paraId="4BD31941" w14:textId="77777777" w:rsidR="00765D1C" w:rsidRPr="001179C6" w:rsidRDefault="00765D1C" w:rsidP="00765D1C">
            <w:pPr>
              <w:widowControl w:val="0"/>
              <w:spacing w:after="0" w:line="240" w:lineRule="auto"/>
              <w:ind w:firstLine="0"/>
              <w:contextualSpacing/>
              <w:rPr>
                <w:b/>
              </w:rPr>
            </w:pPr>
          </w:p>
        </w:tc>
        <w:tc>
          <w:tcPr>
            <w:tcW w:w="1295" w:type="dxa"/>
          </w:tcPr>
          <w:p w14:paraId="7C7CAE9F" w14:textId="77777777" w:rsidR="00765D1C" w:rsidRPr="001179C6" w:rsidRDefault="00765D1C" w:rsidP="00765D1C">
            <w:pPr>
              <w:widowControl w:val="0"/>
              <w:spacing w:after="0" w:line="240" w:lineRule="auto"/>
              <w:ind w:firstLine="0"/>
              <w:contextualSpacing/>
              <w:rPr>
                <w:b/>
              </w:rPr>
            </w:pPr>
          </w:p>
        </w:tc>
        <w:tc>
          <w:tcPr>
            <w:tcW w:w="709" w:type="dxa"/>
          </w:tcPr>
          <w:p w14:paraId="56440C10" w14:textId="77777777" w:rsidR="00765D1C" w:rsidRPr="001179C6" w:rsidRDefault="00765D1C" w:rsidP="00765D1C">
            <w:pPr>
              <w:widowControl w:val="0"/>
              <w:spacing w:after="0" w:line="240" w:lineRule="auto"/>
              <w:ind w:firstLine="0"/>
              <w:contextualSpacing/>
              <w:rPr>
                <w:b/>
              </w:rPr>
            </w:pPr>
          </w:p>
        </w:tc>
        <w:tc>
          <w:tcPr>
            <w:tcW w:w="1163" w:type="dxa"/>
          </w:tcPr>
          <w:p w14:paraId="0B8F96DC" w14:textId="77777777" w:rsidR="00765D1C" w:rsidRPr="001179C6" w:rsidRDefault="00765D1C" w:rsidP="00765D1C">
            <w:pPr>
              <w:widowControl w:val="0"/>
              <w:spacing w:after="0" w:line="240" w:lineRule="auto"/>
              <w:ind w:firstLine="0"/>
              <w:contextualSpacing/>
              <w:rPr>
                <w:b/>
              </w:rPr>
            </w:pPr>
          </w:p>
        </w:tc>
      </w:tr>
      <w:tr w:rsidR="00765D1C" w:rsidRPr="001179C6" w14:paraId="49726EA1" w14:textId="77777777" w:rsidTr="00765D1C">
        <w:trPr>
          <w:trHeight w:val="20"/>
        </w:trPr>
        <w:tc>
          <w:tcPr>
            <w:tcW w:w="846" w:type="dxa"/>
          </w:tcPr>
          <w:p w14:paraId="427E94FE" w14:textId="77777777" w:rsidR="00765D1C" w:rsidRPr="001179C6" w:rsidRDefault="00765D1C" w:rsidP="00765D1C">
            <w:pPr>
              <w:widowControl w:val="0"/>
              <w:spacing w:after="0" w:line="240" w:lineRule="auto"/>
              <w:ind w:firstLine="0"/>
              <w:contextualSpacing/>
              <w:rPr>
                <w:b/>
              </w:rPr>
            </w:pPr>
          </w:p>
        </w:tc>
        <w:tc>
          <w:tcPr>
            <w:tcW w:w="992" w:type="dxa"/>
          </w:tcPr>
          <w:p w14:paraId="0D26B0E3" w14:textId="77777777" w:rsidR="00765D1C" w:rsidRPr="001179C6" w:rsidRDefault="00765D1C" w:rsidP="00765D1C">
            <w:pPr>
              <w:widowControl w:val="0"/>
              <w:spacing w:after="0" w:line="240" w:lineRule="auto"/>
              <w:ind w:firstLine="0"/>
              <w:contextualSpacing/>
              <w:rPr>
                <w:b/>
              </w:rPr>
            </w:pPr>
          </w:p>
        </w:tc>
        <w:tc>
          <w:tcPr>
            <w:tcW w:w="1036" w:type="dxa"/>
          </w:tcPr>
          <w:p w14:paraId="205CBB6D" w14:textId="77777777" w:rsidR="00765D1C" w:rsidRPr="001179C6" w:rsidRDefault="00765D1C" w:rsidP="00765D1C">
            <w:pPr>
              <w:widowControl w:val="0"/>
              <w:spacing w:after="0" w:line="240" w:lineRule="auto"/>
              <w:ind w:firstLine="0"/>
              <w:contextualSpacing/>
              <w:rPr>
                <w:b/>
              </w:rPr>
            </w:pPr>
          </w:p>
        </w:tc>
        <w:tc>
          <w:tcPr>
            <w:tcW w:w="949" w:type="dxa"/>
          </w:tcPr>
          <w:p w14:paraId="208EF89A" w14:textId="77777777" w:rsidR="00765D1C" w:rsidRPr="001179C6" w:rsidRDefault="00765D1C" w:rsidP="00765D1C">
            <w:pPr>
              <w:widowControl w:val="0"/>
              <w:spacing w:after="0" w:line="240" w:lineRule="auto"/>
              <w:ind w:firstLine="0"/>
              <w:contextualSpacing/>
              <w:rPr>
                <w:b/>
              </w:rPr>
            </w:pPr>
          </w:p>
        </w:tc>
        <w:tc>
          <w:tcPr>
            <w:tcW w:w="1134" w:type="dxa"/>
          </w:tcPr>
          <w:p w14:paraId="27E3E1AC" w14:textId="77777777" w:rsidR="00765D1C" w:rsidRPr="001179C6" w:rsidRDefault="00765D1C" w:rsidP="00765D1C">
            <w:pPr>
              <w:widowControl w:val="0"/>
              <w:spacing w:after="0" w:line="240" w:lineRule="auto"/>
              <w:ind w:firstLine="0"/>
              <w:contextualSpacing/>
              <w:rPr>
                <w:b/>
              </w:rPr>
            </w:pPr>
          </w:p>
        </w:tc>
        <w:tc>
          <w:tcPr>
            <w:tcW w:w="1417" w:type="dxa"/>
          </w:tcPr>
          <w:p w14:paraId="6C554006" w14:textId="77777777" w:rsidR="00765D1C" w:rsidRPr="001179C6" w:rsidRDefault="00765D1C" w:rsidP="00765D1C">
            <w:pPr>
              <w:widowControl w:val="0"/>
              <w:spacing w:after="0" w:line="240" w:lineRule="auto"/>
              <w:ind w:firstLine="0"/>
              <w:contextualSpacing/>
              <w:rPr>
                <w:b/>
              </w:rPr>
            </w:pPr>
          </w:p>
        </w:tc>
        <w:tc>
          <w:tcPr>
            <w:tcW w:w="973" w:type="dxa"/>
          </w:tcPr>
          <w:p w14:paraId="1D861D65" w14:textId="77777777" w:rsidR="00765D1C" w:rsidRPr="001179C6" w:rsidRDefault="00765D1C" w:rsidP="00765D1C">
            <w:pPr>
              <w:widowControl w:val="0"/>
              <w:spacing w:after="0" w:line="240" w:lineRule="auto"/>
              <w:ind w:firstLine="0"/>
              <w:contextualSpacing/>
              <w:rPr>
                <w:b/>
              </w:rPr>
            </w:pPr>
          </w:p>
        </w:tc>
        <w:tc>
          <w:tcPr>
            <w:tcW w:w="1295" w:type="dxa"/>
          </w:tcPr>
          <w:p w14:paraId="3D225EDE" w14:textId="77777777" w:rsidR="00765D1C" w:rsidRPr="001179C6" w:rsidRDefault="00765D1C" w:rsidP="00765D1C">
            <w:pPr>
              <w:widowControl w:val="0"/>
              <w:spacing w:after="0" w:line="240" w:lineRule="auto"/>
              <w:ind w:firstLine="0"/>
              <w:contextualSpacing/>
              <w:rPr>
                <w:b/>
              </w:rPr>
            </w:pPr>
          </w:p>
        </w:tc>
        <w:tc>
          <w:tcPr>
            <w:tcW w:w="709" w:type="dxa"/>
          </w:tcPr>
          <w:p w14:paraId="6A9E46CF" w14:textId="77777777" w:rsidR="00765D1C" w:rsidRPr="001179C6" w:rsidRDefault="00765D1C" w:rsidP="00765D1C">
            <w:pPr>
              <w:widowControl w:val="0"/>
              <w:spacing w:after="0" w:line="240" w:lineRule="auto"/>
              <w:ind w:firstLine="0"/>
              <w:contextualSpacing/>
              <w:rPr>
                <w:b/>
              </w:rPr>
            </w:pPr>
          </w:p>
        </w:tc>
        <w:tc>
          <w:tcPr>
            <w:tcW w:w="1163" w:type="dxa"/>
          </w:tcPr>
          <w:p w14:paraId="550F5D12" w14:textId="77777777" w:rsidR="00765D1C" w:rsidRPr="001179C6" w:rsidRDefault="00765D1C" w:rsidP="00765D1C">
            <w:pPr>
              <w:widowControl w:val="0"/>
              <w:spacing w:after="0" w:line="240" w:lineRule="auto"/>
              <w:ind w:firstLine="0"/>
              <w:contextualSpacing/>
              <w:rPr>
                <w:b/>
              </w:rPr>
            </w:pPr>
          </w:p>
        </w:tc>
      </w:tr>
      <w:tr w:rsidR="00765D1C" w:rsidRPr="001179C6" w14:paraId="3A6BE991" w14:textId="77777777" w:rsidTr="00765D1C">
        <w:trPr>
          <w:trHeight w:val="20"/>
        </w:trPr>
        <w:tc>
          <w:tcPr>
            <w:tcW w:w="846" w:type="dxa"/>
          </w:tcPr>
          <w:p w14:paraId="460AF054" w14:textId="77777777" w:rsidR="00765D1C" w:rsidRPr="001179C6" w:rsidRDefault="00765D1C" w:rsidP="00765D1C">
            <w:pPr>
              <w:widowControl w:val="0"/>
              <w:spacing w:after="0" w:line="240" w:lineRule="auto"/>
              <w:ind w:firstLine="0"/>
              <w:contextualSpacing/>
              <w:rPr>
                <w:b/>
              </w:rPr>
            </w:pPr>
          </w:p>
        </w:tc>
        <w:tc>
          <w:tcPr>
            <w:tcW w:w="992" w:type="dxa"/>
          </w:tcPr>
          <w:p w14:paraId="2CB29830" w14:textId="77777777" w:rsidR="00765D1C" w:rsidRPr="001179C6" w:rsidRDefault="00765D1C" w:rsidP="00765D1C">
            <w:pPr>
              <w:widowControl w:val="0"/>
              <w:spacing w:after="0" w:line="240" w:lineRule="auto"/>
              <w:ind w:firstLine="0"/>
              <w:contextualSpacing/>
              <w:rPr>
                <w:b/>
              </w:rPr>
            </w:pPr>
          </w:p>
        </w:tc>
        <w:tc>
          <w:tcPr>
            <w:tcW w:w="1036" w:type="dxa"/>
          </w:tcPr>
          <w:p w14:paraId="5A8542D3" w14:textId="77777777" w:rsidR="00765D1C" w:rsidRPr="001179C6" w:rsidRDefault="00765D1C" w:rsidP="00765D1C">
            <w:pPr>
              <w:widowControl w:val="0"/>
              <w:spacing w:after="0" w:line="240" w:lineRule="auto"/>
              <w:ind w:firstLine="0"/>
              <w:contextualSpacing/>
              <w:rPr>
                <w:b/>
              </w:rPr>
            </w:pPr>
          </w:p>
        </w:tc>
        <w:tc>
          <w:tcPr>
            <w:tcW w:w="949" w:type="dxa"/>
          </w:tcPr>
          <w:p w14:paraId="45618D3E" w14:textId="77777777" w:rsidR="00765D1C" w:rsidRPr="001179C6" w:rsidRDefault="00765D1C" w:rsidP="00765D1C">
            <w:pPr>
              <w:widowControl w:val="0"/>
              <w:spacing w:after="0" w:line="240" w:lineRule="auto"/>
              <w:ind w:firstLine="0"/>
              <w:contextualSpacing/>
              <w:rPr>
                <w:b/>
              </w:rPr>
            </w:pPr>
          </w:p>
        </w:tc>
        <w:tc>
          <w:tcPr>
            <w:tcW w:w="1134" w:type="dxa"/>
          </w:tcPr>
          <w:p w14:paraId="4A744F47" w14:textId="77777777" w:rsidR="00765D1C" w:rsidRPr="001179C6" w:rsidRDefault="00765D1C" w:rsidP="00765D1C">
            <w:pPr>
              <w:widowControl w:val="0"/>
              <w:spacing w:after="0" w:line="240" w:lineRule="auto"/>
              <w:ind w:firstLine="0"/>
              <w:contextualSpacing/>
              <w:rPr>
                <w:b/>
              </w:rPr>
            </w:pPr>
          </w:p>
        </w:tc>
        <w:tc>
          <w:tcPr>
            <w:tcW w:w="1417" w:type="dxa"/>
          </w:tcPr>
          <w:p w14:paraId="6B1222C5" w14:textId="77777777" w:rsidR="00765D1C" w:rsidRPr="001179C6" w:rsidRDefault="00765D1C" w:rsidP="00765D1C">
            <w:pPr>
              <w:widowControl w:val="0"/>
              <w:spacing w:after="0" w:line="240" w:lineRule="auto"/>
              <w:ind w:firstLine="0"/>
              <w:contextualSpacing/>
              <w:rPr>
                <w:b/>
              </w:rPr>
            </w:pPr>
          </w:p>
        </w:tc>
        <w:tc>
          <w:tcPr>
            <w:tcW w:w="973" w:type="dxa"/>
          </w:tcPr>
          <w:p w14:paraId="31CCC073" w14:textId="77777777" w:rsidR="00765D1C" w:rsidRPr="001179C6" w:rsidRDefault="00765D1C" w:rsidP="00765D1C">
            <w:pPr>
              <w:widowControl w:val="0"/>
              <w:spacing w:after="0" w:line="240" w:lineRule="auto"/>
              <w:ind w:firstLine="0"/>
              <w:contextualSpacing/>
              <w:rPr>
                <w:b/>
              </w:rPr>
            </w:pPr>
          </w:p>
        </w:tc>
        <w:tc>
          <w:tcPr>
            <w:tcW w:w="1295" w:type="dxa"/>
          </w:tcPr>
          <w:p w14:paraId="16FFD060" w14:textId="77777777" w:rsidR="00765D1C" w:rsidRPr="001179C6" w:rsidRDefault="00765D1C" w:rsidP="00765D1C">
            <w:pPr>
              <w:widowControl w:val="0"/>
              <w:spacing w:after="0" w:line="240" w:lineRule="auto"/>
              <w:ind w:firstLine="0"/>
              <w:contextualSpacing/>
              <w:rPr>
                <w:b/>
              </w:rPr>
            </w:pPr>
          </w:p>
        </w:tc>
        <w:tc>
          <w:tcPr>
            <w:tcW w:w="709" w:type="dxa"/>
          </w:tcPr>
          <w:p w14:paraId="6EE9A91F" w14:textId="77777777" w:rsidR="00765D1C" w:rsidRPr="001179C6" w:rsidRDefault="00765D1C" w:rsidP="00765D1C">
            <w:pPr>
              <w:widowControl w:val="0"/>
              <w:spacing w:after="0" w:line="240" w:lineRule="auto"/>
              <w:ind w:firstLine="0"/>
              <w:contextualSpacing/>
              <w:rPr>
                <w:b/>
              </w:rPr>
            </w:pPr>
          </w:p>
        </w:tc>
        <w:tc>
          <w:tcPr>
            <w:tcW w:w="1163" w:type="dxa"/>
          </w:tcPr>
          <w:p w14:paraId="1509F796" w14:textId="77777777" w:rsidR="00765D1C" w:rsidRPr="001179C6" w:rsidRDefault="00765D1C" w:rsidP="00765D1C">
            <w:pPr>
              <w:widowControl w:val="0"/>
              <w:spacing w:after="0" w:line="240" w:lineRule="auto"/>
              <w:ind w:firstLine="0"/>
              <w:contextualSpacing/>
              <w:rPr>
                <w:b/>
              </w:rPr>
            </w:pPr>
          </w:p>
        </w:tc>
      </w:tr>
      <w:tr w:rsidR="00765D1C" w:rsidRPr="001179C6" w14:paraId="56716716" w14:textId="77777777" w:rsidTr="00765D1C">
        <w:trPr>
          <w:trHeight w:val="20"/>
        </w:trPr>
        <w:tc>
          <w:tcPr>
            <w:tcW w:w="846" w:type="dxa"/>
          </w:tcPr>
          <w:p w14:paraId="58EC42BB" w14:textId="77777777" w:rsidR="00765D1C" w:rsidRPr="001179C6" w:rsidRDefault="00765D1C" w:rsidP="00765D1C">
            <w:pPr>
              <w:widowControl w:val="0"/>
              <w:spacing w:after="0" w:line="240" w:lineRule="auto"/>
              <w:ind w:firstLine="0"/>
              <w:contextualSpacing/>
              <w:rPr>
                <w:b/>
              </w:rPr>
            </w:pPr>
          </w:p>
        </w:tc>
        <w:tc>
          <w:tcPr>
            <w:tcW w:w="992" w:type="dxa"/>
          </w:tcPr>
          <w:p w14:paraId="7AC8DEB7" w14:textId="77777777" w:rsidR="00765D1C" w:rsidRPr="001179C6" w:rsidRDefault="00765D1C" w:rsidP="00765D1C">
            <w:pPr>
              <w:widowControl w:val="0"/>
              <w:spacing w:after="0" w:line="240" w:lineRule="auto"/>
              <w:ind w:firstLine="0"/>
              <w:contextualSpacing/>
              <w:rPr>
                <w:b/>
              </w:rPr>
            </w:pPr>
          </w:p>
        </w:tc>
        <w:tc>
          <w:tcPr>
            <w:tcW w:w="1036" w:type="dxa"/>
          </w:tcPr>
          <w:p w14:paraId="07150A12" w14:textId="77777777" w:rsidR="00765D1C" w:rsidRPr="001179C6" w:rsidRDefault="00765D1C" w:rsidP="00765D1C">
            <w:pPr>
              <w:widowControl w:val="0"/>
              <w:spacing w:after="0" w:line="240" w:lineRule="auto"/>
              <w:ind w:firstLine="0"/>
              <w:contextualSpacing/>
              <w:rPr>
                <w:b/>
              </w:rPr>
            </w:pPr>
          </w:p>
        </w:tc>
        <w:tc>
          <w:tcPr>
            <w:tcW w:w="949" w:type="dxa"/>
          </w:tcPr>
          <w:p w14:paraId="4D30041E" w14:textId="77777777" w:rsidR="00765D1C" w:rsidRPr="001179C6" w:rsidRDefault="00765D1C" w:rsidP="00765D1C">
            <w:pPr>
              <w:widowControl w:val="0"/>
              <w:spacing w:after="0" w:line="240" w:lineRule="auto"/>
              <w:ind w:firstLine="0"/>
              <w:contextualSpacing/>
              <w:rPr>
                <w:b/>
              </w:rPr>
            </w:pPr>
          </w:p>
        </w:tc>
        <w:tc>
          <w:tcPr>
            <w:tcW w:w="1134" w:type="dxa"/>
          </w:tcPr>
          <w:p w14:paraId="461AD9DA" w14:textId="77777777" w:rsidR="00765D1C" w:rsidRPr="001179C6" w:rsidRDefault="00765D1C" w:rsidP="00765D1C">
            <w:pPr>
              <w:widowControl w:val="0"/>
              <w:spacing w:after="0" w:line="240" w:lineRule="auto"/>
              <w:ind w:firstLine="0"/>
              <w:contextualSpacing/>
              <w:rPr>
                <w:b/>
              </w:rPr>
            </w:pPr>
          </w:p>
        </w:tc>
        <w:tc>
          <w:tcPr>
            <w:tcW w:w="1417" w:type="dxa"/>
          </w:tcPr>
          <w:p w14:paraId="0F2449B4" w14:textId="77777777" w:rsidR="00765D1C" w:rsidRPr="001179C6" w:rsidRDefault="00765D1C" w:rsidP="00765D1C">
            <w:pPr>
              <w:widowControl w:val="0"/>
              <w:spacing w:after="0" w:line="240" w:lineRule="auto"/>
              <w:ind w:firstLine="0"/>
              <w:contextualSpacing/>
              <w:rPr>
                <w:b/>
              </w:rPr>
            </w:pPr>
          </w:p>
        </w:tc>
        <w:tc>
          <w:tcPr>
            <w:tcW w:w="973" w:type="dxa"/>
          </w:tcPr>
          <w:p w14:paraId="7E2C3922" w14:textId="77777777" w:rsidR="00765D1C" w:rsidRPr="001179C6" w:rsidRDefault="00765D1C" w:rsidP="00765D1C">
            <w:pPr>
              <w:widowControl w:val="0"/>
              <w:spacing w:after="0" w:line="240" w:lineRule="auto"/>
              <w:ind w:firstLine="0"/>
              <w:contextualSpacing/>
              <w:rPr>
                <w:b/>
              </w:rPr>
            </w:pPr>
          </w:p>
        </w:tc>
        <w:tc>
          <w:tcPr>
            <w:tcW w:w="1295" w:type="dxa"/>
          </w:tcPr>
          <w:p w14:paraId="0198B6C8" w14:textId="77777777" w:rsidR="00765D1C" w:rsidRPr="001179C6" w:rsidRDefault="00765D1C" w:rsidP="00765D1C">
            <w:pPr>
              <w:widowControl w:val="0"/>
              <w:spacing w:after="0" w:line="240" w:lineRule="auto"/>
              <w:ind w:firstLine="0"/>
              <w:contextualSpacing/>
              <w:rPr>
                <w:b/>
              </w:rPr>
            </w:pPr>
          </w:p>
        </w:tc>
        <w:tc>
          <w:tcPr>
            <w:tcW w:w="709" w:type="dxa"/>
          </w:tcPr>
          <w:p w14:paraId="5AA8B9A5" w14:textId="77777777" w:rsidR="00765D1C" w:rsidRPr="001179C6" w:rsidRDefault="00765D1C" w:rsidP="00765D1C">
            <w:pPr>
              <w:widowControl w:val="0"/>
              <w:spacing w:after="0" w:line="240" w:lineRule="auto"/>
              <w:ind w:firstLine="0"/>
              <w:contextualSpacing/>
              <w:rPr>
                <w:b/>
              </w:rPr>
            </w:pPr>
          </w:p>
        </w:tc>
        <w:tc>
          <w:tcPr>
            <w:tcW w:w="1163" w:type="dxa"/>
          </w:tcPr>
          <w:p w14:paraId="15E6E87B" w14:textId="77777777" w:rsidR="00765D1C" w:rsidRPr="001179C6" w:rsidRDefault="00765D1C" w:rsidP="00765D1C">
            <w:pPr>
              <w:widowControl w:val="0"/>
              <w:spacing w:after="0" w:line="240" w:lineRule="auto"/>
              <w:ind w:firstLine="0"/>
              <w:contextualSpacing/>
              <w:rPr>
                <w:b/>
              </w:rPr>
            </w:pPr>
          </w:p>
        </w:tc>
      </w:tr>
      <w:tr w:rsidR="00765D1C" w:rsidRPr="001179C6" w14:paraId="6189A32C" w14:textId="77777777" w:rsidTr="00765D1C">
        <w:trPr>
          <w:trHeight w:val="20"/>
        </w:trPr>
        <w:tc>
          <w:tcPr>
            <w:tcW w:w="846" w:type="dxa"/>
          </w:tcPr>
          <w:p w14:paraId="578C9DDE" w14:textId="77777777" w:rsidR="00765D1C" w:rsidRPr="001179C6" w:rsidRDefault="00765D1C" w:rsidP="00765D1C">
            <w:pPr>
              <w:widowControl w:val="0"/>
              <w:spacing w:after="0" w:line="240" w:lineRule="auto"/>
              <w:ind w:firstLine="0"/>
              <w:contextualSpacing/>
              <w:rPr>
                <w:b/>
              </w:rPr>
            </w:pPr>
          </w:p>
        </w:tc>
        <w:tc>
          <w:tcPr>
            <w:tcW w:w="992" w:type="dxa"/>
          </w:tcPr>
          <w:p w14:paraId="4891368C" w14:textId="77777777" w:rsidR="00765D1C" w:rsidRPr="001179C6" w:rsidRDefault="00765D1C" w:rsidP="00765D1C">
            <w:pPr>
              <w:widowControl w:val="0"/>
              <w:spacing w:after="0" w:line="240" w:lineRule="auto"/>
              <w:ind w:firstLine="0"/>
              <w:contextualSpacing/>
              <w:rPr>
                <w:b/>
              </w:rPr>
            </w:pPr>
          </w:p>
        </w:tc>
        <w:tc>
          <w:tcPr>
            <w:tcW w:w="1036" w:type="dxa"/>
          </w:tcPr>
          <w:p w14:paraId="05E67E17" w14:textId="77777777" w:rsidR="00765D1C" w:rsidRPr="001179C6" w:rsidRDefault="00765D1C" w:rsidP="00765D1C">
            <w:pPr>
              <w:widowControl w:val="0"/>
              <w:spacing w:after="0" w:line="240" w:lineRule="auto"/>
              <w:ind w:firstLine="0"/>
              <w:contextualSpacing/>
              <w:rPr>
                <w:b/>
              </w:rPr>
            </w:pPr>
          </w:p>
        </w:tc>
        <w:tc>
          <w:tcPr>
            <w:tcW w:w="949" w:type="dxa"/>
          </w:tcPr>
          <w:p w14:paraId="767FFB0A" w14:textId="77777777" w:rsidR="00765D1C" w:rsidRPr="001179C6" w:rsidRDefault="00765D1C" w:rsidP="00765D1C">
            <w:pPr>
              <w:widowControl w:val="0"/>
              <w:spacing w:after="0" w:line="240" w:lineRule="auto"/>
              <w:ind w:firstLine="0"/>
              <w:contextualSpacing/>
              <w:rPr>
                <w:b/>
              </w:rPr>
            </w:pPr>
          </w:p>
        </w:tc>
        <w:tc>
          <w:tcPr>
            <w:tcW w:w="1134" w:type="dxa"/>
          </w:tcPr>
          <w:p w14:paraId="26CEA1CD" w14:textId="77777777" w:rsidR="00765D1C" w:rsidRPr="001179C6" w:rsidRDefault="00765D1C" w:rsidP="00765D1C">
            <w:pPr>
              <w:widowControl w:val="0"/>
              <w:spacing w:after="0" w:line="240" w:lineRule="auto"/>
              <w:ind w:firstLine="0"/>
              <w:contextualSpacing/>
              <w:rPr>
                <w:b/>
              </w:rPr>
            </w:pPr>
          </w:p>
        </w:tc>
        <w:tc>
          <w:tcPr>
            <w:tcW w:w="1417" w:type="dxa"/>
          </w:tcPr>
          <w:p w14:paraId="6021EFFD" w14:textId="77777777" w:rsidR="00765D1C" w:rsidRPr="001179C6" w:rsidRDefault="00765D1C" w:rsidP="00765D1C">
            <w:pPr>
              <w:widowControl w:val="0"/>
              <w:spacing w:after="0" w:line="240" w:lineRule="auto"/>
              <w:ind w:firstLine="0"/>
              <w:contextualSpacing/>
              <w:rPr>
                <w:b/>
              </w:rPr>
            </w:pPr>
          </w:p>
        </w:tc>
        <w:tc>
          <w:tcPr>
            <w:tcW w:w="973" w:type="dxa"/>
          </w:tcPr>
          <w:p w14:paraId="1100B7CC" w14:textId="77777777" w:rsidR="00765D1C" w:rsidRPr="001179C6" w:rsidRDefault="00765D1C" w:rsidP="00765D1C">
            <w:pPr>
              <w:widowControl w:val="0"/>
              <w:spacing w:after="0" w:line="240" w:lineRule="auto"/>
              <w:ind w:firstLine="0"/>
              <w:contextualSpacing/>
              <w:rPr>
                <w:b/>
              </w:rPr>
            </w:pPr>
          </w:p>
        </w:tc>
        <w:tc>
          <w:tcPr>
            <w:tcW w:w="1295" w:type="dxa"/>
          </w:tcPr>
          <w:p w14:paraId="6397BC63" w14:textId="77777777" w:rsidR="00765D1C" w:rsidRPr="001179C6" w:rsidRDefault="00765D1C" w:rsidP="00765D1C">
            <w:pPr>
              <w:widowControl w:val="0"/>
              <w:spacing w:after="0" w:line="240" w:lineRule="auto"/>
              <w:ind w:firstLine="0"/>
              <w:contextualSpacing/>
              <w:rPr>
                <w:b/>
              </w:rPr>
            </w:pPr>
          </w:p>
        </w:tc>
        <w:tc>
          <w:tcPr>
            <w:tcW w:w="709" w:type="dxa"/>
          </w:tcPr>
          <w:p w14:paraId="4F231368" w14:textId="77777777" w:rsidR="00765D1C" w:rsidRPr="001179C6" w:rsidRDefault="00765D1C" w:rsidP="00765D1C">
            <w:pPr>
              <w:widowControl w:val="0"/>
              <w:spacing w:after="0" w:line="240" w:lineRule="auto"/>
              <w:ind w:firstLine="0"/>
              <w:contextualSpacing/>
              <w:rPr>
                <w:b/>
              </w:rPr>
            </w:pPr>
          </w:p>
        </w:tc>
        <w:tc>
          <w:tcPr>
            <w:tcW w:w="1163" w:type="dxa"/>
          </w:tcPr>
          <w:p w14:paraId="0FAC56C6" w14:textId="77777777" w:rsidR="00765D1C" w:rsidRPr="001179C6" w:rsidRDefault="00765D1C" w:rsidP="00765D1C">
            <w:pPr>
              <w:widowControl w:val="0"/>
              <w:spacing w:after="0" w:line="240" w:lineRule="auto"/>
              <w:ind w:firstLine="0"/>
              <w:contextualSpacing/>
              <w:rPr>
                <w:b/>
              </w:rPr>
            </w:pPr>
          </w:p>
        </w:tc>
      </w:tr>
      <w:tr w:rsidR="00765D1C" w:rsidRPr="001179C6" w14:paraId="36E54C68" w14:textId="77777777" w:rsidTr="00765D1C">
        <w:trPr>
          <w:trHeight w:val="20"/>
        </w:trPr>
        <w:tc>
          <w:tcPr>
            <w:tcW w:w="846" w:type="dxa"/>
          </w:tcPr>
          <w:p w14:paraId="7845C67E" w14:textId="77777777" w:rsidR="00765D1C" w:rsidRPr="001179C6" w:rsidRDefault="00765D1C" w:rsidP="00765D1C">
            <w:pPr>
              <w:widowControl w:val="0"/>
              <w:spacing w:after="0" w:line="240" w:lineRule="auto"/>
              <w:ind w:firstLine="0"/>
              <w:contextualSpacing/>
              <w:rPr>
                <w:b/>
              </w:rPr>
            </w:pPr>
          </w:p>
        </w:tc>
        <w:tc>
          <w:tcPr>
            <w:tcW w:w="992" w:type="dxa"/>
          </w:tcPr>
          <w:p w14:paraId="27DCC51D" w14:textId="77777777" w:rsidR="00765D1C" w:rsidRPr="001179C6" w:rsidRDefault="00765D1C" w:rsidP="00765D1C">
            <w:pPr>
              <w:widowControl w:val="0"/>
              <w:spacing w:after="0" w:line="240" w:lineRule="auto"/>
              <w:ind w:firstLine="0"/>
              <w:contextualSpacing/>
              <w:rPr>
                <w:b/>
              </w:rPr>
            </w:pPr>
          </w:p>
        </w:tc>
        <w:tc>
          <w:tcPr>
            <w:tcW w:w="1036" w:type="dxa"/>
          </w:tcPr>
          <w:p w14:paraId="5B82AE65" w14:textId="77777777" w:rsidR="00765D1C" w:rsidRPr="001179C6" w:rsidRDefault="00765D1C" w:rsidP="00765D1C">
            <w:pPr>
              <w:widowControl w:val="0"/>
              <w:spacing w:after="0" w:line="240" w:lineRule="auto"/>
              <w:ind w:firstLine="0"/>
              <w:contextualSpacing/>
              <w:rPr>
                <w:b/>
              </w:rPr>
            </w:pPr>
          </w:p>
        </w:tc>
        <w:tc>
          <w:tcPr>
            <w:tcW w:w="949" w:type="dxa"/>
          </w:tcPr>
          <w:p w14:paraId="3F692FC2" w14:textId="77777777" w:rsidR="00765D1C" w:rsidRPr="001179C6" w:rsidRDefault="00765D1C" w:rsidP="00765D1C">
            <w:pPr>
              <w:widowControl w:val="0"/>
              <w:spacing w:after="0" w:line="240" w:lineRule="auto"/>
              <w:ind w:firstLine="0"/>
              <w:contextualSpacing/>
              <w:rPr>
                <w:b/>
              </w:rPr>
            </w:pPr>
          </w:p>
        </w:tc>
        <w:tc>
          <w:tcPr>
            <w:tcW w:w="1134" w:type="dxa"/>
          </w:tcPr>
          <w:p w14:paraId="415A01DD" w14:textId="77777777" w:rsidR="00765D1C" w:rsidRPr="001179C6" w:rsidRDefault="00765D1C" w:rsidP="00765D1C">
            <w:pPr>
              <w:widowControl w:val="0"/>
              <w:spacing w:after="0" w:line="240" w:lineRule="auto"/>
              <w:ind w:firstLine="0"/>
              <w:contextualSpacing/>
              <w:rPr>
                <w:b/>
              </w:rPr>
            </w:pPr>
          </w:p>
        </w:tc>
        <w:tc>
          <w:tcPr>
            <w:tcW w:w="1417" w:type="dxa"/>
          </w:tcPr>
          <w:p w14:paraId="350653B4" w14:textId="77777777" w:rsidR="00765D1C" w:rsidRPr="001179C6" w:rsidRDefault="00765D1C" w:rsidP="00765D1C">
            <w:pPr>
              <w:widowControl w:val="0"/>
              <w:spacing w:after="0" w:line="240" w:lineRule="auto"/>
              <w:ind w:firstLine="0"/>
              <w:contextualSpacing/>
              <w:rPr>
                <w:b/>
              </w:rPr>
            </w:pPr>
          </w:p>
        </w:tc>
        <w:tc>
          <w:tcPr>
            <w:tcW w:w="973" w:type="dxa"/>
          </w:tcPr>
          <w:p w14:paraId="4EC5E0C1" w14:textId="77777777" w:rsidR="00765D1C" w:rsidRPr="001179C6" w:rsidRDefault="00765D1C" w:rsidP="00765D1C">
            <w:pPr>
              <w:widowControl w:val="0"/>
              <w:spacing w:after="0" w:line="240" w:lineRule="auto"/>
              <w:ind w:firstLine="0"/>
              <w:contextualSpacing/>
              <w:rPr>
                <w:b/>
              </w:rPr>
            </w:pPr>
          </w:p>
        </w:tc>
        <w:tc>
          <w:tcPr>
            <w:tcW w:w="1295" w:type="dxa"/>
          </w:tcPr>
          <w:p w14:paraId="184C2714" w14:textId="77777777" w:rsidR="00765D1C" w:rsidRPr="001179C6" w:rsidRDefault="00765D1C" w:rsidP="00765D1C">
            <w:pPr>
              <w:widowControl w:val="0"/>
              <w:spacing w:after="0" w:line="240" w:lineRule="auto"/>
              <w:ind w:firstLine="0"/>
              <w:contextualSpacing/>
              <w:rPr>
                <w:b/>
              </w:rPr>
            </w:pPr>
          </w:p>
        </w:tc>
        <w:tc>
          <w:tcPr>
            <w:tcW w:w="709" w:type="dxa"/>
          </w:tcPr>
          <w:p w14:paraId="3C83F160" w14:textId="77777777" w:rsidR="00765D1C" w:rsidRPr="001179C6" w:rsidRDefault="00765D1C" w:rsidP="00765D1C">
            <w:pPr>
              <w:widowControl w:val="0"/>
              <w:spacing w:after="0" w:line="240" w:lineRule="auto"/>
              <w:ind w:firstLine="0"/>
              <w:contextualSpacing/>
              <w:rPr>
                <w:b/>
              </w:rPr>
            </w:pPr>
          </w:p>
        </w:tc>
        <w:tc>
          <w:tcPr>
            <w:tcW w:w="1163" w:type="dxa"/>
          </w:tcPr>
          <w:p w14:paraId="2CCFB1D0" w14:textId="77777777" w:rsidR="00765D1C" w:rsidRPr="001179C6" w:rsidRDefault="00765D1C" w:rsidP="00765D1C">
            <w:pPr>
              <w:widowControl w:val="0"/>
              <w:spacing w:after="0" w:line="240" w:lineRule="auto"/>
              <w:ind w:firstLine="0"/>
              <w:contextualSpacing/>
              <w:rPr>
                <w:b/>
              </w:rPr>
            </w:pPr>
          </w:p>
        </w:tc>
      </w:tr>
      <w:tr w:rsidR="00765D1C" w:rsidRPr="001179C6" w14:paraId="6EFD4798" w14:textId="77777777" w:rsidTr="00765D1C">
        <w:trPr>
          <w:trHeight w:val="20"/>
        </w:trPr>
        <w:tc>
          <w:tcPr>
            <w:tcW w:w="846" w:type="dxa"/>
          </w:tcPr>
          <w:p w14:paraId="15B11570" w14:textId="77777777" w:rsidR="00765D1C" w:rsidRPr="001179C6" w:rsidRDefault="00765D1C" w:rsidP="00765D1C">
            <w:pPr>
              <w:widowControl w:val="0"/>
              <w:spacing w:after="0" w:line="240" w:lineRule="auto"/>
              <w:ind w:firstLine="0"/>
              <w:contextualSpacing/>
              <w:rPr>
                <w:b/>
              </w:rPr>
            </w:pPr>
          </w:p>
        </w:tc>
        <w:tc>
          <w:tcPr>
            <w:tcW w:w="992" w:type="dxa"/>
          </w:tcPr>
          <w:p w14:paraId="4590337E" w14:textId="77777777" w:rsidR="00765D1C" w:rsidRPr="001179C6" w:rsidRDefault="00765D1C" w:rsidP="00765D1C">
            <w:pPr>
              <w:widowControl w:val="0"/>
              <w:spacing w:after="0" w:line="240" w:lineRule="auto"/>
              <w:ind w:firstLine="0"/>
              <w:contextualSpacing/>
              <w:rPr>
                <w:b/>
              </w:rPr>
            </w:pPr>
          </w:p>
        </w:tc>
        <w:tc>
          <w:tcPr>
            <w:tcW w:w="1036" w:type="dxa"/>
          </w:tcPr>
          <w:p w14:paraId="48143F64" w14:textId="77777777" w:rsidR="00765D1C" w:rsidRPr="001179C6" w:rsidRDefault="00765D1C" w:rsidP="00765D1C">
            <w:pPr>
              <w:widowControl w:val="0"/>
              <w:spacing w:after="0" w:line="240" w:lineRule="auto"/>
              <w:ind w:firstLine="0"/>
              <w:contextualSpacing/>
              <w:rPr>
                <w:b/>
              </w:rPr>
            </w:pPr>
          </w:p>
        </w:tc>
        <w:tc>
          <w:tcPr>
            <w:tcW w:w="949" w:type="dxa"/>
          </w:tcPr>
          <w:p w14:paraId="4BD0B845" w14:textId="77777777" w:rsidR="00765D1C" w:rsidRPr="001179C6" w:rsidRDefault="00765D1C" w:rsidP="00765D1C">
            <w:pPr>
              <w:widowControl w:val="0"/>
              <w:spacing w:after="0" w:line="240" w:lineRule="auto"/>
              <w:ind w:firstLine="0"/>
              <w:contextualSpacing/>
              <w:rPr>
                <w:b/>
              </w:rPr>
            </w:pPr>
          </w:p>
        </w:tc>
        <w:tc>
          <w:tcPr>
            <w:tcW w:w="1134" w:type="dxa"/>
          </w:tcPr>
          <w:p w14:paraId="2139F9D9" w14:textId="77777777" w:rsidR="00765D1C" w:rsidRPr="001179C6" w:rsidRDefault="00765D1C" w:rsidP="00765D1C">
            <w:pPr>
              <w:widowControl w:val="0"/>
              <w:spacing w:after="0" w:line="240" w:lineRule="auto"/>
              <w:ind w:firstLine="0"/>
              <w:contextualSpacing/>
              <w:rPr>
                <w:b/>
              </w:rPr>
            </w:pPr>
          </w:p>
        </w:tc>
        <w:tc>
          <w:tcPr>
            <w:tcW w:w="1417" w:type="dxa"/>
          </w:tcPr>
          <w:p w14:paraId="4832B7F3" w14:textId="77777777" w:rsidR="00765D1C" w:rsidRPr="001179C6" w:rsidRDefault="00765D1C" w:rsidP="00765D1C">
            <w:pPr>
              <w:widowControl w:val="0"/>
              <w:spacing w:after="0" w:line="240" w:lineRule="auto"/>
              <w:ind w:firstLine="0"/>
              <w:contextualSpacing/>
              <w:rPr>
                <w:b/>
              </w:rPr>
            </w:pPr>
          </w:p>
        </w:tc>
        <w:tc>
          <w:tcPr>
            <w:tcW w:w="973" w:type="dxa"/>
          </w:tcPr>
          <w:p w14:paraId="5CC7AF01" w14:textId="77777777" w:rsidR="00765D1C" w:rsidRPr="001179C6" w:rsidRDefault="00765D1C" w:rsidP="00765D1C">
            <w:pPr>
              <w:widowControl w:val="0"/>
              <w:spacing w:after="0" w:line="240" w:lineRule="auto"/>
              <w:ind w:firstLine="0"/>
              <w:contextualSpacing/>
              <w:rPr>
                <w:b/>
              </w:rPr>
            </w:pPr>
          </w:p>
        </w:tc>
        <w:tc>
          <w:tcPr>
            <w:tcW w:w="1295" w:type="dxa"/>
          </w:tcPr>
          <w:p w14:paraId="7391AF5F" w14:textId="77777777" w:rsidR="00765D1C" w:rsidRPr="001179C6" w:rsidRDefault="00765D1C" w:rsidP="00765D1C">
            <w:pPr>
              <w:widowControl w:val="0"/>
              <w:spacing w:after="0" w:line="240" w:lineRule="auto"/>
              <w:ind w:firstLine="0"/>
              <w:contextualSpacing/>
              <w:rPr>
                <w:b/>
              </w:rPr>
            </w:pPr>
          </w:p>
        </w:tc>
        <w:tc>
          <w:tcPr>
            <w:tcW w:w="709" w:type="dxa"/>
          </w:tcPr>
          <w:p w14:paraId="3701D2F0" w14:textId="77777777" w:rsidR="00765D1C" w:rsidRPr="001179C6" w:rsidRDefault="00765D1C" w:rsidP="00765D1C">
            <w:pPr>
              <w:widowControl w:val="0"/>
              <w:spacing w:after="0" w:line="240" w:lineRule="auto"/>
              <w:ind w:firstLine="0"/>
              <w:contextualSpacing/>
              <w:rPr>
                <w:b/>
              </w:rPr>
            </w:pPr>
          </w:p>
        </w:tc>
        <w:tc>
          <w:tcPr>
            <w:tcW w:w="1163" w:type="dxa"/>
          </w:tcPr>
          <w:p w14:paraId="5C060BBD" w14:textId="77777777" w:rsidR="00765D1C" w:rsidRPr="001179C6" w:rsidRDefault="00765D1C" w:rsidP="00765D1C">
            <w:pPr>
              <w:widowControl w:val="0"/>
              <w:spacing w:after="0" w:line="240" w:lineRule="auto"/>
              <w:ind w:firstLine="0"/>
              <w:contextualSpacing/>
              <w:rPr>
                <w:b/>
              </w:rPr>
            </w:pPr>
          </w:p>
        </w:tc>
      </w:tr>
      <w:tr w:rsidR="00765D1C" w:rsidRPr="001179C6" w14:paraId="1EC1B441" w14:textId="77777777" w:rsidTr="00765D1C">
        <w:trPr>
          <w:trHeight w:val="20"/>
        </w:trPr>
        <w:tc>
          <w:tcPr>
            <w:tcW w:w="846" w:type="dxa"/>
          </w:tcPr>
          <w:p w14:paraId="05B08EAE" w14:textId="77777777" w:rsidR="00765D1C" w:rsidRPr="001179C6" w:rsidRDefault="00765D1C" w:rsidP="00765D1C">
            <w:pPr>
              <w:widowControl w:val="0"/>
              <w:spacing w:after="0" w:line="240" w:lineRule="auto"/>
              <w:ind w:firstLine="0"/>
              <w:contextualSpacing/>
              <w:rPr>
                <w:b/>
              </w:rPr>
            </w:pPr>
          </w:p>
        </w:tc>
        <w:tc>
          <w:tcPr>
            <w:tcW w:w="992" w:type="dxa"/>
          </w:tcPr>
          <w:p w14:paraId="615E5172" w14:textId="77777777" w:rsidR="00765D1C" w:rsidRPr="001179C6" w:rsidRDefault="00765D1C" w:rsidP="00765D1C">
            <w:pPr>
              <w:widowControl w:val="0"/>
              <w:spacing w:after="0" w:line="240" w:lineRule="auto"/>
              <w:ind w:firstLine="0"/>
              <w:contextualSpacing/>
              <w:rPr>
                <w:b/>
              </w:rPr>
            </w:pPr>
          </w:p>
        </w:tc>
        <w:tc>
          <w:tcPr>
            <w:tcW w:w="1036" w:type="dxa"/>
          </w:tcPr>
          <w:p w14:paraId="7A677101" w14:textId="77777777" w:rsidR="00765D1C" w:rsidRPr="001179C6" w:rsidRDefault="00765D1C" w:rsidP="00765D1C">
            <w:pPr>
              <w:widowControl w:val="0"/>
              <w:spacing w:after="0" w:line="240" w:lineRule="auto"/>
              <w:ind w:firstLine="0"/>
              <w:contextualSpacing/>
              <w:rPr>
                <w:b/>
              </w:rPr>
            </w:pPr>
          </w:p>
        </w:tc>
        <w:tc>
          <w:tcPr>
            <w:tcW w:w="949" w:type="dxa"/>
          </w:tcPr>
          <w:p w14:paraId="6D673776" w14:textId="77777777" w:rsidR="00765D1C" w:rsidRPr="001179C6" w:rsidRDefault="00765D1C" w:rsidP="00765D1C">
            <w:pPr>
              <w:widowControl w:val="0"/>
              <w:spacing w:after="0" w:line="240" w:lineRule="auto"/>
              <w:ind w:firstLine="0"/>
              <w:contextualSpacing/>
              <w:rPr>
                <w:b/>
              </w:rPr>
            </w:pPr>
          </w:p>
        </w:tc>
        <w:tc>
          <w:tcPr>
            <w:tcW w:w="1134" w:type="dxa"/>
          </w:tcPr>
          <w:p w14:paraId="2BC78CB3" w14:textId="77777777" w:rsidR="00765D1C" w:rsidRPr="001179C6" w:rsidRDefault="00765D1C" w:rsidP="00765D1C">
            <w:pPr>
              <w:widowControl w:val="0"/>
              <w:spacing w:after="0" w:line="240" w:lineRule="auto"/>
              <w:ind w:firstLine="0"/>
              <w:contextualSpacing/>
              <w:rPr>
                <w:b/>
              </w:rPr>
            </w:pPr>
          </w:p>
        </w:tc>
        <w:tc>
          <w:tcPr>
            <w:tcW w:w="1417" w:type="dxa"/>
          </w:tcPr>
          <w:p w14:paraId="216D78FC" w14:textId="77777777" w:rsidR="00765D1C" w:rsidRPr="001179C6" w:rsidRDefault="00765D1C" w:rsidP="00765D1C">
            <w:pPr>
              <w:widowControl w:val="0"/>
              <w:spacing w:after="0" w:line="240" w:lineRule="auto"/>
              <w:ind w:firstLine="0"/>
              <w:contextualSpacing/>
              <w:rPr>
                <w:b/>
              </w:rPr>
            </w:pPr>
          </w:p>
        </w:tc>
        <w:tc>
          <w:tcPr>
            <w:tcW w:w="973" w:type="dxa"/>
          </w:tcPr>
          <w:p w14:paraId="7FC719BC" w14:textId="77777777" w:rsidR="00765D1C" w:rsidRPr="001179C6" w:rsidRDefault="00765D1C" w:rsidP="00765D1C">
            <w:pPr>
              <w:widowControl w:val="0"/>
              <w:spacing w:after="0" w:line="240" w:lineRule="auto"/>
              <w:ind w:firstLine="0"/>
              <w:contextualSpacing/>
              <w:rPr>
                <w:b/>
              </w:rPr>
            </w:pPr>
          </w:p>
        </w:tc>
        <w:tc>
          <w:tcPr>
            <w:tcW w:w="1295" w:type="dxa"/>
          </w:tcPr>
          <w:p w14:paraId="1433385C" w14:textId="77777777" w:rsidR="00765D1C" w:rsidRPr="001179C6" w:rsidRDefault="00765D1C" w:rsidP="00765D1C">
            <w:pPr>
              <w:widowControl w:val="0"/>
              <w:spacing w:after="0" w:line="240" w:lineRule="auto"/>
              <w:ind w:firstLine="0"/>
              <w:contextualSpacing/>
              <w:rPr>
                <w:b/>
              </w:rPr>
            </w:pPr>
          </w:p>
        </w:tc>
        <w:tc>
          <w:tcPr>
            <w:tcW w:w="709" w:type="dxa"/>
          </w:tcPr>
          <w:p w14:paraId="0C05ED07" w14:textId="77777777" w:rsidR="00765D1C" w:rsidRPr="001179C6" w:rsidRDefault="00765D1C" w:rsidP="00765D1C">
            <w:pPr>
              <w:widowControl w:val="0"/>
              <w:spacing w:after="0" w:line="240" w:lineRule="auto"/>
              <w:ind w:firstLine="0"/>
              <w:contextualSpacing/>
              <w:rPr>
                <w:b/>
              </w:rPr>
            </w:pPr>
          </w:p>
        </w:tc>
        <w:tc>
          <w:tcPr>
            <w:tcW w:w="1163" w:type="dxa"/>
          </w:tcPr>
          <w:p w14:paraId="5A62E395" w14:textId="77777777" w:rsidR="00765D1C" w:rsidRPr="001179C6" w:rsidRDefault="00765D1C" w:rsidP="00765D1C">
            <w:pPr>
              <w:widowControl w:val="0"/>
              <w:spacing w:after="0" w:line="240" w:lineRule="auto"/>
              <w:ind w:firstLine="0"/>
              <w:contextualSpacing/>
              <w:rPr>
                <w:b/>
              </w:rPr>
            </w:pPr>
          </w:p>
        </w:tc>
      </w:tr>
      <w:tr w:rsidR="00765D1C" w:rsidRPr="001179C6" w14:paraId="39C77046" w14:textId="77777777" w:rsidTr="00765D1C">
        <w:trPr>
          <w:trHeight w:val="20"/>
        </w:trPr>
        <w:tc>
          <w:tcPr>
            <w:tcW w:w="846" w:type="dxa"/>
          </w:tcPr>
          <w:p w14:paraId="082CF563" w14:textId="77777777" w:rsidR="00765D1C" w:rsidRPr="001179C6" w:rsidRDefault="00765D1C" w:rsidP="00765D1C">
            <w:pPr>
              <w:widowControl w:val="0"/>
              <w:spacing w:after="0" w:line="240" w:lineRule="auto"/>
              <w:ind w:firstLine="0"/>
              <w:contextualSpacing/>
              <w:rPr>
                <w:b/>
              </w:rPr>
            </w:pPr>
          </w:p>
        </w:tc>
        <w:tc>
          <w:tcPr>
            <w:tcW w:w="992" w:type="dxa"/>
          </w:tcPr>
          <w:p w14:paraId="3FCE8D4A" w14:textId="77777777" w:rsidR="00765D1C" w:rsidRPr="001179C6" w:rsidRDefault="00765D1C" w:rsidP="00765D1C">
            <w:pPr>
              <w:widowControl w:val="0"/>
              <w:spacing w:after="0" w:line="240" w:lineRule="auto"/>
              <w:ind w:firstLine="0"/>
              <w:contextualSpacing/>
              <w:rPr>
                <w:b/>
              </w:rPr>
            </w:pPr>
          </w:p>
        </w:tc>
        <w:tc>
          <w:tcPr>
            <w:tcW w:w="1036" w:type="dxa"/>
          </w:tcPr>
          <w:p w14:paraId="720F1DCE" w14:textId="77777777" w:rsidR="00765D1C" w:rsidRPr="001179C6" w:rsidRDefault="00765D1C" w:rsidP="00765D1C">
            <w:pPr>
              <w:widowControl w:val="0"/>
              <w:spacing w:after="0" w:line="240" w:lineRule="auto"/>
              <w:ind w:firstLine="0"/>
              <w:contextualSpacing/>
              <w:rPr>
                <w:b/>
              </w:rPr>
            </w:pPr>
          </w:p>
        </w:tc>
        <w:tc>
          <w:tcPr>
            <w:tcW w:w="949" w:type="dxa"/>
          </w:tcPr>
          <w:p w14:paraId="48F76471" w14:textId="77777777" w:rsidR="00765D1C" w:rsidRPr="001179C6" w:rsidRDefault="00765D1C" w:rsidP="00765D1C">
            <w:pPr>
              <w:widowControl w:val="0"/>
              <w:spacing w:after="0" w:line="240" w:lineRule="auto"/>
              <w:ind w:firstLine="0"/>
              <w:contextualSpacing/>
              <w:rPr>
                <w:b/>
              </w:rPr>
            </w:pPr>
          </w:p>
        </w:tc>
        <w:tc>
          <w:tcPr>
            <w:tcW w:w="1134" w:type="dxa"/>
          </w:tcPr>
          <w:p w14:paraId="55D51F96" w14:textId="77777777" w:rsidR="00765D1C" w:rsidRPr="001179C6" w:rsidRDefault="00765D1C" w:rsidP="00765D1C">
            <w:pPr>
              <w:widowControl w:val="0"/>
              <w:spacing w:after="0" w:line="240" w:lineRule="auto"/>
              <w:ind w:firstLine="0"/>
              <w:contextualSpacing/>
              <w:rPr>
                <w:b/>
              </w:rPr>
            </w:pPr>
          </w:p>
        </w:tc>
        <w:tc>
          <w:tcPr>
            <w:tcW w:w="1417" w:type="dxa"/>
          </w:tcPr>
          <w:p w14:paraId="6C29A3D8" w14:textId="77777777" w:rsidR="00765D1C" w:rsidRPr="001179C6" w:rsidRDefault="00765D1C" w:rsidP="00765D1C">
            <w:pPr>
              <w:widowControl w:val="0"/>
              <w:spacing w:after="0" w:line="240" w:lineRule="auto"/>
              <w:ind w:firstLine="0"/>
              <w:contextualSpacing/>
              <w:rPr>
                <w:b/>
              </w:rPr>
            </w:pPr>
          </w:p>
        </w:tc>
        <w:tc>
          <w:tcPr>
            <w:tcW w:w="973" w:type="dxa"/>
          </w:tcPr>
          <w:p w14:paraId="147F73F5" w14:textId="77777777" w:rsidR="00765D1C" w:rsidRPr="001179C6" w:rsidRDefault="00765D1C" w:rsidP="00765D1C">
            <w:pPr>
              <w:widowControl w:val="0"/>
              <w:spacing w:after="0" w:line="240" w:lineRule="auto"/>
              <w:ind w:firstLine="0"/>
              <w:contextualSpacing/>
              <w:rPr>
                <w:b/>
              </w:rPr>
            </w:pPr>
          </w:p>
        </w:tc>
        <w:tc>
          <w:tcPr>
            <w:tcW w:w="1295" w:type="dxa"/>
          </w:tcPr>
          <w:p w14:paraId="7890336D" w14:textId="77777777" w:rsidR="00765D1C" w:rsidRPr="001179C6" w:rsidRDefault="00765D1C" w:rsidP="00765D1C">
            <w:pPr>
              <w:widowControl w:val="0"/>
              <w:spacing w:after="0" w:line="240" w:lineRule="auto"/>
              <w:ind w:firstLine="0"/>
              <w:contextualSpacing/>
              <w:rPr>
                <w:b/>
              </w:rPr>
            </w:pPr>
          </w:p>
        </w:tc>
        <w:tc>
          <w:tcPr>
            <w:tcW w:w="709" w:type="dxa"/>
          </w:tcPr>
          <w:p w14:paraId="4F11C9FE" w14:textId="77777777" w:rsidR="00765D1C" w:rsidRPr="001179C6" w:rsidRDefault="00765D1C" w:rsidP="00765D1C">
            <w:pPr>
              <w:widowControl w:val="0"/>
              <w:spacing w:after="0" w:line="240" w:lineRule="auto"/>
              <w:ind w:firstLine="0"/>
              <w:contextualSpacing/>
              <w:rPr>
                <w:b/>
              </w:rPr>
            </w:pPr>
          </w:p>
        </w:tc>
        <w:tc>
          <w:tcPr>
            <w:tcW w:w="1163" w:type="dxa"/>
          </w:tcPr>
          <w:p w14:paraId="787EF69A" w14:textId="77777777" w:rsidR="00765D1C" w:rsidRPr="001179C6" w:rsidRDefault="00765D1C" w:rsidP="00765D1C">
            <w:pPr>
              <w:widowControl w:val="0"/>
              <w:spacing w:after="0" w:line="240" w:lineRule="auto"/>
              <w:ind w:firstLine="0"/>
              <w:contextualSpacing/>
              <w:rPr>
                <w:b/>
              </w:rPr>
            </w:pPr>
          </w:p>
        </w:tc>
      </w:tr>
      <w:tr w:rsidR="00765D1C" w:rsidRPr="009B3373" w14:paraId="60670004" w14:textId="77777777" w:rsidTr="00765D1C">
        <w:trPr>
          <w:trHeight w:val="20"/>
        </w:trPr>
        <w:tc>
          <w:tcPr>
            <w:tcW w:w="846" w:type="dxa"/>
          </w:tcPr>
          <w:p w14:paraId="332B10DC" w14:textId="77777777" w:rsidR="00765D1C" w:rsidRPr="001179C6" w:rsidRDefault="00765D1C" w:rsidP="00765D1C">
            <w:pPr>
              <w:widowControl w:val="0"/>
              <w:spacing w:after="0" w:line="240" w:lineRule="auto"/>
              <w:ind w:firstLine="0"/>
              <w:contextualSpacing/>
              <w:rPr>
                <w:b/>
              </w:rPr>
            </w:pPr>
          </w:p>
        </w:tc>
        <w:tc>
          <w:tcPr>
            <w:tcW w:w="992" w:type="dxa"/>
          </w:tcPr>
          <w:p w14:paraId="1632A330" w14:textId="77777777" w:rsidR="00765D1C" w:rsidRPr="001179C6" w:rsidRDefault="00765D1C" w:rsidP="00765D1C">
            <w:pPr>
              <w:widowControl w:val="0"/>
              <w:spacing w:after="0" w:line="240" w:lineRule="auto"/>
              <w:ind w:firstLine="0"/>
              <w:contextualSpacing/>
              <w:rPr>
                <w:b/>
              </w:rPr>
            </w:pPr>
          </w:p>
        </w:tc>
        <w:tc>
          <w:tcPr>
            <w:tcW w:w="1036" w:type="dxa"/>
          </w:tcPr>
          <w:p w14:paraId="2FAB250E" w14:textId="77777777" w:rsidR="00765D1C" w:rsidRPr="001179C6" w:rsidRDefault="00765D1C" w:rsidP="00765D1C">
            <w:pPr>
              <w:widowControl w:val="0"/>
              <w:spacing w:after="0" w:line="240" w:lineRule="auto"/>
              <w:ind w:firstLine="0"/>
              <w:contextualSpacing/>
              <w:rPr>
                <w:b/>
              </w:rPr>
            </w:pPr>
          </w:p>
        </w:tc>
        <w:tc>
          <w:tcPr>
            <w:tcW w:w="949" w:type="dxa"/>
          </w:tcPr>
          <w:p w14:paraId="53B961E7" w14:textId="77777777" w:rsidR="00765D1C" w:rsidRPr="001179C6" w:rsidRDefault="00765D1C" w:rsidP="00765D1C">
            <w:pPr>
              <w:widowControl w:val="0"/>
              <w:spacing w:after="0" w:line="240" w:lineRule="auto"/>
              <w:ind w:firstLine="0"/>
              <w:contextualSpacing/>
              <w:rPr>
                <w:b/>
              </w:rPr>
            </w:pPr>
          </w:p>
        </w:tc>
        <w:tc>
          <w:tcPr>
            <w:tcW w:w="1134" w:type="dxa"/>
          </w:tcPr>
          <w:p w14:paraId="09EDB044" w14:textId="77777777" w:rsidR="00765D1C" w:rsidRPr="001179C6" w:rsidRDefault="00765D1C" w:rsidP="00765D1C">
            <w:pPr>
              <w:widowControl w:val="0"/>
              <w:spacing w:after="0" w:line="240" w:lineRule="auto"/>
              <w:ind w:firstLine="0"/>
              <w:contextualSpacing/>
              <w:rPr>
                <w:b/>
              </w:rPr>
            </w:pPr>
          </w:p>
        </w:tc>
        <w:tc>
          <w:tcPr>
            <w:tcW w:w="1417" w:type="dxa"/>
          </w:tcPr>
          <w:p w14:paraId="7E8FCFE8" w14:textId="77777777" w:rsidR="00765D1C" w:rsidRPr="001179C6" w:rsidRDefault="00765D1C" w:rsidP="00765D1C">
            <w:pPr>
              <w:widowControl w:val="0"/>
              <w:spacing w:after="0" w:line="240" w:lineRule="auto"/>
              <w:ind w:firstLine="0"/>
              <w:contextualSpacing/>
              <w:rPr>
                <w:b/>
              </w:rPr>
            </w:pPr>
          </w:p>
        </w:tc>
        <w:tc>
          <w:tcPr>
            <w:tcW w:w="973" w:type="dxa"/>
          </w:tcPr>
          <w:p w14:paraId="6E27E1C0" w14:textId="77777777" w:rsidR="00765D1C" w:rsidRPr="001179C6" w:rsidRDefault="00765D1C" w:rsidP="00765D1C">
            <w:pPr>
              <w:widowControl w:val="0"/>
              <w:spacing w:after="0" w:line="240" w:lineRule="auto"/>
              <w:ind w:firstLine="0"/>
              <w:contextualSpacing/>
              <w:rPr>
                <w:b/>
              </w:rPr>
            </w:pPr>
          </w:p>
        </w:tc>
        <w:tc>
          <w:tcPr>
            <w:tcW w:w="1295" w:type="dxa"/>
          </w:tcPr>
          <w:p w14:paraId="0B0C874D" w14:textId="77777777" w:rsidR="00765D1C" w:rsidRPr="001179C6" w:rsidRDefault="00765D1C" w:rsidP="00765D1C">
            <w:pPr>
              <w:widowControl w:val="0"/>
              <w:spacing w:after="0" w:line="240" w:lineRule="auto"/>
              <w:ind w:firstLine="0"/>
              <w:contextualSpacing/>
              <w:rPr>
                <w:b/>
              </w:rPr>
            </w:pPr>
          </w:p>
        </w:tc>
        <w:tc>
          <w:tcPr>
            <w:tcW w:w="709" w:type="dxa"/>
          </w:tcPr>
          <w:p w14:paraId="7AAF54E2" w14:textId="77777777" w:rsidR="00765D1C" w:rsidRPr="001179C6" w:rsidRDefault="00765D1C" w:rsidP="00765D1C">
            <w:pPr>
              <w:widowControl w:val="0"/>
              <w:spacing w:after="0" w:line="240" w:lineRule="auto"/>
              <w:ind w:firstLine="0"/>
              <w:contextualSpacing/>
              <w:rPr>
                <w:b/>
              </w:rPr>
            </w:pPr>
          </w:p>
        </w:tc>
        <w:tc>
          <w:tcPr>
            <w:tcW w:w="1163" w:type="dxa"/>
          </w:tcPr>
          <w:p w14:paraId="33585FFB" w14:textId="77777777" w:rsidR="00765D1C" w:rsidRPr="001179C6" w:rsidRDefault="00765D1C" w:rsidP="00765D1C">
            <w:pPr>
              <w:widowControl w:val="0"/>
              <w:spacing w:after="0" w:line="240" w:lineRule="auto"/>
              <w:ind w:firstLine="0"/>
              <w:contextualSpacing/>
              <w:rPr>
                <w:b/>
              </w:rPr>
            </w:pPr>
          </w:p>
        </w:tc>
      </w:tr>
    </w:tbl>
    <w:p w14:paraId="560DBDB6" w14:textId="77777777" w:rsidR="00765D1C" w:rsidRPr="007C2DEF" w:rsidRDefault="00765D1C" w:rsidP="0000457A">
      <w:pPr>
        <w:pStyle w:val="18"/>
        <w:numPr>
          <w:ilvl w:val="0"/>
          <w:numId w:val="27"/>
        </w:numPr>
        <w:spacing w:line="256" w:lineRule="auto"/>
        <w:ind w:left="0"/>
      </w:pPr>
      <w:r>
        <w:br w:type="page"/>
      </w:r>
      <w:r w:rsidRPr="007C2DEF">
        <w:t>Акт приема-передачи отчетных материалов (документов</w:t>
      </w:r>
      <w:r w:rsidRPr="007C2DEF">
        <w:rPr>
          <w:rFonts w:asciiTheme="minorHAnsi" w:hAnsiTheme="minorHAnsi"/>
        </w:rPr>
        <w:t xml:space="preserve">, </w:t>
      </w:r>
      <w:r w:rsidRPr="007C2DEF">
        <w:t>информации</w:t>
      </w:r>
      <w:r w:rsidRPr="007C2DEF">
        <w:rPr>
          <w:rFonts w:asciiTheme="minorHAnsi" w:hAnsiTheme="minorHAnsi"/>
        </w:rPr>
        <w:t>)</w:t>
      </w:r>
    </w:p>
    <w:p w14:paraId="6833D518" w14:textId="77777777" w:rsidR="00765D1C" w:rsidRDefault="00765D1C" w:rsidP="00765D1C">
      <w:pPr>
        <w:jc w:val="center"/>
        <w:rPr>
          <w:b/>
        </w:rPr>
      </w:pPr>
      <w:r>
        <w:rPr>
          <w:b/>
        </w:rPr>
        <w:t xml:space="preserve">АКТ </w:t>
      </w:r>
    </w:p>
    <w:p w14:paraId="2782DBBA" w14:textId="77777777" w:rsidR="00765D1C" w:rsidRDefault="00765D1C" w:rsidP="00765D1C">
      <w:pPr>
        <w:contextualSpacing/>
        <w:jc w:val="center"/>
        <w:rPr>
          <w:b/>
          <w:color w:val="FF0000"/>
        </w:rPr>
      </w:pPr>
      <w:r>
        <w:rPr>
          <w:b/>
          <w:color w:val="FF0000"/>
        </w:rPr>
        <w:t xml:space="preserve">Приема-передачи отчетных материалов (документов, информации) </w:t>
      </w:r>
    </w:p>
    <w:p w14:paraId="62343886" w14:textId="77777777" w:rsidR="00765D1C" w:rsidRDefault="00765D1C" w:rsidP="00765D1C">
      <w:pPr>
        <w:contextualSpacing/>
        <w:jc w:val="center"/>
        <w:rPr>
          <w:b/>
          <w:color w:val="FF0000"/>
        </w:rPr>
      </w:pPr>
      <w:r>
        <w:rPr>
          <w:b/>
          <w:color w:val="FF0000"/>
        </w:rPr>
        <w:t xml:space="preserve">на электронном носителе/на бумажном носителе </w:t>
      </w:r>
    </w:p>
    <w:p w14:paraId="0869513D" w14:textId="77777777" w:rsidR="00765D1C" w:rsidRDefault="00765D1C" w:rsidP="00765D1C">
      <w:pPr>
        <w:pStyle w:val="30-53"/>
      </w:pPr>
      <w:r>
        <w:t>Санкт-Петербург</w:t>
      </w:r>
      <w:r>
        <w:tab/>
      </w:r>
      <w:r>
        <w:tab/>
      </w:r>
      <w:r>
        <w:tab/>
      </w:r>
      <w:r>
        <w:tab/>
      </w:r>
      <w:r>
        <w:tab/>
      </w:r>
      <w:r>
        <w:tab/>
      </w:r>
      <w:r>
        <w:tab/>
      </w:r>
      <w:r>
        <w:tab/>
        <w:t xml:space="preserve">       «__» _____ 20ХХ г.</w:t>
      </w:r>
    </w:p>
    <w:p w14:paraId="4B5E3B7F" w14:textId="77777777" w:rsidR="00765D1C" w:rsidRDefault="00765D1C" w:rsidP="00765D1C">
      <w:pPr>
        <w:widowControl w:val="0"/>
        <w:tabs>
          <w:tab w:val="left" w:pos="993"/>
          <w:tab w:val="left" w:pos="1134"/>
        </w:tabs>
        <w:autoSpaceDE w:val="0"/>
        <w:autoSpaceDN w:val="0"/>
        <w:adjustRightInd w:val="0"/>
        <w:spacing w:after="0" w:line="240" w:lineRule="auto"/>
      </w:pPr>
      <w:r>
        <w:rPr>
          <w:color w:val="FF0000"/>
        </w:rPr>
        <w:t xml:space="preserve">Мы, нижеподписавшиеся, представитель Государственного заказчика </w:t>
      </w:r>
      <w:r>
        <w:rPr>
          <w:color w:val="FF0000"/>
        </w:rPr>
        <w:br/>
        <w:t xml:space="preserve">и представитель Подрядчика, составили настоящий акт о том, что представитель Подрядчика передает, а представитель Государственного заказчика принимает следующие материалы, подготовленные в рамках ____ этапа работ по государственному контракту Санкт-Петербурга Nº __________ от ____________ на выполнение работ по созданию (развитию) государственной информационной системы Санкт-Петербурга _____________________________ </w:t>
      </w:r>
    </w:p>
    <w:p w14:paraId="791D42A9" w14:textId="77777777" w:rsidR="00765D1C" w:rsidRDefault="00765D1C" w:rsidP="00765D1C">
      <w:pPr>
        <w:pStyle w:val="affffffffa"/>
        <w:widowControl w:val="0"/>
        <w:tabs>
          <w:tab w:val="left" w:pos="993"/>
          <w:tab w:val="left" w:pos="1134"/>
        </w:tabs>
        <w:autoSpaceDE w:val="0"/>
        <w:autoSpaceDN w:val="0"/>
        <w:adjustRightInd w:val="0"/>
        <w:spacing w:after="0" w:line="240" w:lineRule="auto"/>
        <w:ind w:left="0" w:firstLine="567"/>
        <w:jc w:val="both"/>
        <w:rPr>
          <w:rFonts w:ascii="Times New Roman" w:hAnsi="Times New Roman" w:cs="Times New Roman"/>
          <w:sz w:val="24"/>
        </w:rPr>
      </w:pPr>
    </w:p>
    <w:p w14:paraId="72935131" w14:textId="77777777" w:rsidR="00765D1C" w:rsidRDefault="00765D1C" w:rsidP="00765D1C">
      <w:pPr>
        <w:pStyle w:val="affffffffa"/>
        <w:widowControl w:val="0"/>
        <w:numPr>
          <w:ilvl w:val="0"/>
          <w:numId w:val="30"/>
        </w:numPr>
        <w:tabs>
          <w:tab w:val="left" w:pos="993"/>
          <w:tab w:val="left" w:pos="1134"/>
        </w:tabs>
        <w:autoSpaceDE w:val="0"/>
        <w:autoSpaceDN w:val="0"/>
        <w:adjustRightInd w:val="0"/>
        <w:spacing w:after="0" w:line="240" w:lineRule="auto"/>
        <w:jc w:val="both"/>
        <w:rPr>
          <w:rFonts w:ascii="Times New Roman" w:hAnsi="Times New Roman" w:cs="Times New Roman"/>
          <w:color w:val="FF0000"/>
          <w:sz w:val="24"/>
        </w:rPr>
      </w:pPr>
      <w:r>
        <w:rPr>
          <w:rFonts w:ascii="Times New Roman" w:hAnsi="Times New Roman" w:cs="Times New Roman"/>
          <w:color w:val="FF0000"/>
          <w:sz w:val="24"/>
        </w:rPr>
        <w:t>Перечень документов (информации) на электронных носителях</w:t>
      </w:r>
    </w:p>
    <w:tbl>
      <w:tblPr>
        <w:tblStyle w:val="afffff0"/>
        <w:tblW w:w="10770" w:type="dxa"/>
        <w:tblInd w:w="-759" w:type="dxa"/>
        <w:tblLayout w:type="fixed"/>
        <w:tblLook w:val="04A0" w:firstRow="1" w:lastRow="0" w:firstColumn="1" w:lastColumn="0" w:noHBand="0" w:noVBand="1"/>
      </w:tblPr>
      <w:tblGrid>
        <w:gridCol w:w="846"/>
        <w:gridCol w:w="3404"/>
        <w:gridCol w:w="1276"/>
        <w:gridCol w:w="1842"/>
        <w:gridCol w:w="1418"/>
        <w:gridCol w:w="1984"/>
      </w:tblGrid>
      <w:tr w:rsidR="00765D1C" w:rsidRPr="007C2DEF" w14:paraId="58E33153" w14:textId="77777777" w:rsidTr="00765D1C">
        <w:tc>
          <w:tcPr>
            <w:tcW w:w="846" w:type="dxa"/>
            <w:tcBorders>
              <w:top w:val="single" w:sz="4" w:space="0" w:color="auto"/>
              <w:left w:val="single" w:sz="4" w:space="0" w:color="auto"/>
              <w:bottom w:val="single" w:sz="4" w:space="0" w:color="auto"/>
              <w:right w:val="single" w:sz="4" w:space="0" w:color="auto"/>
            </w:tcBorders>
            <w:hideMark/>
          </w:tcPr>
          <w:p w14:paraId="189EB220"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jc w:val="center"/>
              <w:rPr>
                <w:rFonts w:ascii="Times New Roman" w:hAnsi="Times New Roman"/>
                <w:b/>
                <w:color w:val="FF0000"/>
              </w:rPr>
            </w:pPr>
            <w:r w:rsidRPr="007C2DEF">
              <w:rPr>
                <w:rFonts w:ascii="Times New Roman" w:hAnsi="Times New Roman"/>
                <w:b/>
                <w:color w:val="FF0000"/>
              </w:rPr>
              <w:t>№ п/п</w:t>
            </w:r>
          </w:p>
        </w:tc>
        <w:tc>
          <w:tcPr>
            <w:tcW w:w="3404" w:type="dxa"/>
            <w:tcBorders>
              <w:top w:val="single" w:sz="4" w:space="0" w:color="auto"/>
              <w:left w:val="single" w:sz="4" w:space="0" w:color="auto"/>
              <w:bottom w:val="single" w:sz="4" w:space="0" w:color="auto"/>
              <w:right w:val="single" w:sz="4" w:space="0" w:color="auto"/>
            </w:tcBorders>
            <w:hideMark/>
          </w:tcPr>
          <w:p w14:paraId="1B2429B4"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b/>
                <w:color w:val="FF0000"/>
              </w:rPr>
            </w:pPr>
            <w:r w:rsidRPr="007C2DEF">
              <w:rPr>
                <w:rFonts w:ascii="Times New Roman" w:hAnsi="Times New Roman"/>
                <w:b/>
                <w:color w:val="FF0000"/>
              </w:rPr>
              <w:t>Наименование отчетного документа</w:t>
            </w:r>
          </w:p>
        </w:tc>
        <w:tc>
          <w:tcPr>
            <w:tcW w:w="1276" w:type="dxa"/>
            <w:tcBorders>
              <w:top w:val="single" w:sz="4" w:space="0" w:color="auto"/>
              <w:left w:val="single" w:sz="4" w:space="0" w:color="auto"/>
              <w:bottom w:val="single" w:sz="4" w:space="0" w:color="auto"/>
              <w:right w:val="single" w:sz="4" w:space="0" w:color="auto"/>
            </w:tcBorders>
            <w:hideMark/>
          </w:tcPr>
          <w:p w14:paraId="55609B15"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b/>
                <w:color w:val="FF0000"/>
              </w:rPr>
            </w:pPr>
            <w:r w:rsidRPr="007C2DEF">
              <w:rPr>
                <w:rFonts w:ascii="Times New Roman" w:hAnsi="Times New Roman"/>
                <w:b/>
                <w:color w:val="FF0000"/>
              </w:rPr>
              <w:t>Кол-во экземпляров</w:t>
            </w:r>
          </w:p>
        </w:tc>
        <w:tc>
          <w:tcPr>
            <w:tcW w:w="1842" w:type="dxa"/>
            <w:tcBorders>
              <w:top w:val="single" w:sz="4" w:space="0" w:color="auto"/>
              <w:left w:val="single" w:sz="4" w:space="0" w:color="auto"/>
              <w:bottom w:val="single" w:sz="4" w:space="0" w:color="auto"/>
              <w:right w:val="single" w:sz="4" w:space="0" w:color="auto"/>
            </w:tcBorders>
            <w:hideMark/>
          </w:tcPr>
          <w:p w14:paraId="762A5369"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b/>
                <w:color w:val="FF0000"/>
              </w:rPr>
            </w:pPr>
            <w:r w:rsidRPr="007C2DEF">
              <w:rPr>
                <w:rFonts w:ascii="Times New Roman" w:hAnsi="Times New Roman"/>
                <w:b/>
                <w:color w:val="FF0000"/>
              </w:rPr>
              <w:t xml:space="preserve">Тип электронного носителя </w:t>
            </w:r>
          </w:p>
        </w:tc>
        <w:tc>
          <w:tcPr>
            <w:tcW w:w="1418" w:type="dxa"/>
            <w:tcBorders>
              <w:top w:val="single" w:sz="4" w:space="0" w:color="auto"/>
              <w:left w:val="single" w:sz="4" w:space="0" w:color="auto"/>
              <w:bottom w:val="single" w:sz="4" w:space="0" w:color="auto"/>
              <w:right w:val="single" w:sz="4" w:space="0" w:color="auto"/>
            </w:tcBorders>
            <w:hideMark/>
          </w:tcPr>
          <w:p w14:paraId="50CEDABB"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b/>
                <w:color w:val="FF0000"/>
              </w:rPr>
            </w:pPr>
            <w:r w:rsidRPr="007C2DEF">
              <w:rPr>
                <w:rFonts w:ascii="Times New Roman" w:hAnsi="Times New Roman"/>
                <w:b/>
                <w:color w:val="FF0000"/>
              </w:rPr>
              <w:t>Дата получения документов</w:t>
            </w:r>
          </w:p>
        </w:tc>
        <w:tc>
          <w:tcPr>
            <w:tcW w:w="1984" w:type="dxa"/>
            <w:tcBorders>
              <w:top w:val="single" w:sz="4" w:space="0" w:color="auto"/>
              <w:left w:val="single" w:sz="4" w:space="0" w:color="auto"/>
              <w:bottom w:val="single" w:sz="4" w:space="0" w:color="auto"/>
              <w:right w:val="single" w:sz="4" w:space="0" w:color="auto"/>
            </w:tcBorders>
            <w:hideMark/>
          </w:tcPr>
          <w:p w14:paraId="2AAA0DE1"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b/>
                <w:color w:val="FF0000"/>
              </w:rPr>
            </w:pPr>
            <w:r w:rsidRPr="007C2DEF">
              <w:rPr>
                <w:rFonts w:ascii="Times New Roman" w:hAnsi="Times New Roman"/>
                <w:b/>
                <w:color w:val="FF0000"/>
              </w:rPr>
              <w:t>Примечание</w:t>
            </w:r>
          </w:p>
        </w:tc>
      </w:tr>
      <w:tr w:rsidR="00765D1C" w:rsidRPr="007C2DEF" w14:paraId="4C13F9EC" w14:textId="77777777" w:rsidTr="00765D1C">
        <w:tc>
          <w:tcPr>
            <w:tcW w:w="10770" w:type="dxa"/>
            <w:gridSpan w:val="6"/>
            <w:tcBorders>
              <w:top w:val="single" w:sz="4" w:space="0" w:color="auto"/>
              <w:left w:val="single" w:sz="4" w:space="0" w:color="auto"/>
              <w:bottom w:val="single" w:sz="4" w:space="0" w:color="auto"/>
              <w:right w:val="single" w:sz="4" w:space="0" w:color="auto"/>
            </w:tcBorders>
            <w:hideMark/>
          </w:tcPr>
          <w:p w14:paraId="1EE82D06"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b/>
                <w:color w:val="FF0000"/>
              </w:rPr>
            </w:pPr>
            <w:r w:rsidRPr="007C2DEF">
              <w:rPr>
                <w:rFonts w:ascii="Times New Roman" w:hAnsi="Times New Roman"/>
                <w:b/>
                <w:color w:val="FF0000"/>
              </w:rPr>
              <w:t>№ этапа</w:t>
            </w:r>
          </w:p>
        </w:tc>
      </w:tr>
      <w:tr w:rsidR="00765D1C" w:rsidRPr="007C2DEF" w14:paraId="6C6572E0" w14:textId="77777777" w:rsidTr="00765D1C">
        <w:tc>
          <w:tcPr>
            <w:tcW w:w="846" w:type="dxa"/>
            <w:tcBorders>
              <w:top w:val="single" w:sz="4" w:space="0" w:color="auto"/>
              <w:left w:val="single" w:sz="4" w:space="0" w:color="auto"/>
              <w:bottom w:val="single" w:sz="4" w:space="0" w:color="auto"/>
              <w:right w:val="single" w:sz="4" w:space="0" w:color="auto"/>
            </w:tcBorders>
          </w:tcPr>
          <w:p w14:paraId="3567BC29"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3404" w:type="dxa"/>
            <w:tcBorders>
              <w:top w:val="single" w:sz="4" w:space="0" w:color="auto"/>
              <w:left w:val="single" w:sz="4" w:space="0" w:color="auto"/>
              <w:bottom w:val="single" w:sz="4" w:space="0" w:color="auto"/>
              <w:right w:val="single" w:sz="4" w:space="0" w:color="auto"/>
            </w:tcBorders>
          </w:tcPr>
          <w:p w14:paraId="67AA3A2C"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276" w:type="dxa"/>
            <w:tcBorders>
              <w:top w:val="single" w:sz="4" w:space="0" w:color="auto"/>
              <w:left w:val="single" w:sz="4" w:space="0" w:color="auto"/>
              <w:bottom w:val="single" w:sz="4" w:space="0" w:color="auto"/>
              <w:right w:val="single" w:sz="4" w:space="0" w:color="auto"/>
            </w:tcBorders>
          </w:tcPr>
          <w:p w14:paraId="08869C8E"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842" w:type="dxa"/>
            <w:tcBorders>
              <w:top w:val="single" w:sz="4" w:space="0" w:color="auto"/>
              <w:left w:val="single" w:sz="4" w:space="0" w:color="auto"/>
              <w:bottom w:val="single" w:sz="4" w:space="0" w:color="auto"/>
              <w:right w:val="single" w:sz="4" w:space="0" w:color="auto"/>
            </w:tcBorders>
          </w:tcPr>
          <w:p w14:paraId="2F309CA6"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418" w:type="dxa"/>
            <w:tcBorders>
              <w:top w:val="single" w:sz="4" w:space="0" w:color="auto"/>
              <w:left w:val="single" w:sz="4" w:space="0" w:color="auto"/>
              <w:bottom w:val="single" w:sz="4" w:space="0" w:color="auto"/>
              <w:right w:val="single" w:sz="4" w:space="0" w:color="auto"/>
            </w:tcBorders>
          </w:tcPr>
          <w:p w14:paraId="76F65475"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984" w:type="dxa"/>
            <w:tcBorders>
              <w:top w:val="single" w:sz="4" w:space="0" w:color="auto"/>
              <w:left w:val="single" w:sz="4" w:space="0" w:color="auto"/>
              <w:bottom w:val="single" w:sz="4" w:space="0" w:color="auto"/>
              <w:right w:val="single" w:sz="4" w:space="0" w:color="auto"/>
            </w:tcBorders>
          </w:tcPr>
          <w:p w14:paraId="631309A2"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r>
      <w:tr w:rsidR="00765D1C" w:rsidRPr="007C2DEF" w14:paraId="6C54EC59" w14:textId="77777777" w:rsidTr="00765D1C">
        <w:tc>
          <w:tcPr>
            <w:tcW w:w="846" w:type="dxa"/>
            <w:tcBorders>
              <w:top w:val="single" w:sz="4" w:space="0" w:color="auto"/>
              <w:left w:val="single" w:sz="4" w:space="0" w:color="auto"/>
              <w:bottom w:val="single" w:sz="4" w:space="0" w:color="auto"/>
              <w:right w:val="single" w:sz="4" w:space="0" w:color="auto"/>
            </w:tcBorders>
          </w:tcPr>
          <w:p w14:paraId="0AF4F237"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3404" w:type="dxa"/>
            <w:tcBorders>
              <w:top w:val="single" w:sz="4" w:space="0" w:color="auto"/>
              <w:left w:val="single" w:sz="4" w:space="0" w:color="auto"/>
              <w:bottom w:val="single" w:sz="4" w:space="0" w:color="auto"/>
              <w:right w:val="single" w:sz="4" w:space="0" w:color="auto"/>
            </w:tcBorders>
          </w:tcPr>
          <w:p w14:paraId="71FCDEC0"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276" w:type="dxa"/>
            <w:tcBorders>
              <w:top w:val="single" w:sz="4" w:space="0" w:color="auto"/>
              <w:left w:val="single" w:sz="4" w:space="0" w:color="auto"/>
              <w:bottom w:val="single" w:sz="4" w:space="0" w:color="auto"/>
              <w:right w:val="single" w:sz="4" w:space="0" w:color="auto"/>
            </w:tcBorders>
          </w:tcPr>
          <w:p w14:paraId="0CFA637D"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842" w:type="dxa"/>
            <w:tcBorders>
              <w:top w:val="single" w:sz="4" w:space="0" w:color="auto"/>
              <w:left w:val="single" w:sz="4" w:space="0" w:color="auto"/>
              <w:bottom w:val="single" w:sz="4" w:space="0" w:color="auto"/>
              <w:right w:val="single" w:sz="4" w:space="0" w:color="auto"/>
            </w:tcBorders>
          </w:tcPr>
          <w:p w14:paraId="7CC77013"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418" w:type="dxa"/>
            <w:tcBorders>
              <w:top w:val="single" w:sz="4" w:space="0" w:color="auto"/>
              <w:left w:val="single" w:sz="4" w:space="0" w:color="auto"/>
              <w:bottom w:val="single" w:sz="4" w:space="0" w:color="auto"/>
              <w:right w:val="single" w:sz="4" w:space="0" w:color="auto"/>
            </w:tcBorders>
          </w:tcPr>
          <w:p w14:paraId="0A23758D"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984" w:type="dxa"/>
            <w:tcBorders>
              <w:top w:val="single" w:sz="4" w:space="0" w:color="auto"/>
              <w:left w:val="single" w:sz="4" w:space="0" w:color="auto"/>
              <w:bottom w:val="single" w:sz="4" w:space="0" w:color="auto"/>
              <w:right w:val="single" w:sz="4" w:space="0" w:color="auto"/>
            </w:tcBorders>
          </w:tcPr>
          <w:p w14:paraId="0D616463"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r>
      <w:tr w:rsidR="00765D1C" w:rsidRPr="007C2DEF" w14:paraId="6051E55A" w14:textId="77777777" w:rsidTr="00765D1C">
        <w:tc>
          <w:tcPr>
            <w:tcW w:w="846" w:type="dxa"/>
            <w:tcBorders>
              <w:top w:val="single" w:sz="4" w:space="0" w:color="auto"/>
              <w:left w:val="single" w:sz="4" w:space="0" w:color="auto"/>
              <w:bottom w:val="single" w:sz="4" w:space="0" w:color="auto"/>
              <w:right w:val="single" w:sz="4" w:space="0" w:color="auto"/>
            </w:tcBorders>
          </w:tcPr>
          <w:p w14:paraId="10FC0FFD"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3404" w:type="dxa"/>
            <w:tcBorders>
              <w:top w:val="single" w:sz="4" w:space="0" w:color="auto"/>
              <w:left w:val="single" w:sz="4" w:space="0" w:color="auto"/>
              <w:bottom w:val="single" w:sz="4" w:space="0" w:color="auto"/>
              <w:right w:val="single" w:sz="4" w:space="0" w:color="auto"/>
            </w:tcBorders>
          </w:tcPr>
          <w:p w14:paraId="30FE27EA"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276" w:type="dxa"/>
            <w:tcBorders>
              <w:top w:val="single" w:sz="4" w:space="0" w:color="auto"/>
              <w:left w:val="single" w:sz="4" w:space="0" w:color="auto"/>
              <w:bottom w:val="single" w:sz="4" w:space="0" w:color="auto"/>
              <w:right w:val="single" w:sz="4" w:space="0" w:color="auto"/>
            </w:tcBorders>
          </w:tcPr>
          <w:p w14:paraId="214E0F08"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842" w:type="dxa"/>
            <w:tcBorders>
              <w:top w:val="single" w:sz="4" w:space="0" w:color="auto"/>
              <w:left w:val="single" w:sz="4" w:space="0" w:color="auto"/>
              <w:bottom w:val="single" w:sz="4" w:space="0" w:color="auto"/>
              <w:right w:val="single" w:sz="4" w:space="0" w:color="auto"/>
            </w:tcBorders>
          </w:tcPr>
          <w:p w14:paraId="4AA36346"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418" w:type="dxa"/>
            <w:tcBorders>
              <w:top w:val="single" w:sz="4" w:space="0" w:color="auto"/>
              <w:left w:val="single" w:sz="4" w:space="0" w:color="auto"/>
              <w:bottom w:val="single" w:sz="4" w:space="0" w:color="auto"/>
              <w:right w:val="single" w:sz="4" w:space="0" w:color="auto"/>
            </w:tcBorders>
          </w:tcPr>
          <w:p w14:paraId="79244533"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984" w:type="dxa"/>
            <w:tcBorders>
              <w:top w:val="single" w:sz="4" w:space="0" w:color="auto"/>
              <w:left w:val="single" w:sz="4" w:space="0" w:color="auto"/>
              <w:bottom w:val="single" w:sz="4" w:space="0" w:color="auto"/>
              <w:right w:val="single" w:sz="4" w:space="0" w:color="auto"/>
            </w:tcBorders>
          </w:tcPr>
          <w:p w14:paraId="7F7FAE62"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r>
    </w:tbl>
    <w:p w14:paraId="40D8A25C" w14:textId="77777777" w:rsidR="00765D1C" w:rsidRPr="007C2DEF" w:rsidRDefault="00765D1C" w:rsidP="00765D1C">
      <w:pPr>
        <w:pStyle w:val="affffffffa"/>
        <w:widowControl w:val="0"/>
        <w:numPr>
          <w:ilvl w:val="0"/>
          <w:numId w:val="30"/>
        </w:numPr>
        <w:tabs>
          <w:tab w:val="left" w:pos="993"/>
          <w:tab w:val="left" w:pos="1134"/>
        </w:tabs>
        <w:autoSpaceDE w:val="0"/>
        <w:autoSpaceDN w:val="0"/>
        <w:adjustRightInd w:val="0"/>
        <w:spacing w:after="0" w:line="240" w:lineRule="auto"/>
        <w:jc w:val="both"/>
        <w:rPr>
          <w:rFonts w:ascii="Times New Roman" w:hAnsi="Times New Roman" w:cs="Times New Roman"/>
          <w:color w:val="FF0000"/>
          <w:sz w:val="24"/>
        </w:rPr>
      </w:pPr>
      <w:r w:rsidRPr="007C2DEF">
        <w:rPr>
          <w:rFonts w:ascii="Times New Roman" w:hAnsi="Times New Roman" w:cs="Times New Roman"/>
          <w:color w:val="FF0000"/>
          <w:sz w:val="24"/>
        </w:rPr>
        <w:t>Перечень документов (информации) на бумажных носителях</w:t>
      </w:r>
    </w:p>
    <w:tbl>
      <w:tblPr>
        <w:tblStyle w:val="afffff0"/>
        <w:tblW w:w="10768" w:type="dxa"/>
        <w:tblInd w:w="-773" w:type="dxa"/>
        <w:tblLook w:val="04A0" w:firstRow="1" w:lastRow="0" w:firstColumn="1" w:lastColumn="0" w:noHBand="0" w:noVBand="1"/>
      </w:tblPr>
      <w:tblGrid>
        <w:gridCol w:w="560"/>
        <w:gridCol w:w="2837"/>
        <w:gridCol w:w="993"/>
        <w:gridCol w:w="1134"/>
        <w:gridCol w:w="1387"/>
        <w:gridCol w:w="1492"/>
        <w:gridCol w:w="2365"/>
      </w:tblGrid>
      <w:tr w:rsidR="00765D1C" w:rsidRPr="007C2DEF" w14:paraId="67AAB8FE" w14:textId="77777777" w:rsidTr="00765D1C">
        <w:tc>
          <w:tcPr>
            <w:tcW w:w="560" w:type="dxa"/>
            <w:tcBorders>
              <w:top w:val="single" w:sz="4" w:space="0" w:color="auto"/>
              <w:left w:val="single" w:sz="4" w:space="0" w:color="auto"/>
              <w:bottom w:val="single" w:sz="4" w:space="0" w:color="auto"/>
              <w:right w:val="single" w:sz="4" w:space="0" w:color="auto"/>
            </w:tcBorders>
            <w:hideMark/>
          </w:tcPr>
          <w:p w14:paraId="51D97624"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jc w:val="center"/>
              <w:rPr>
                <w:rFonts w:ascii="Times New Roman" w:hAnsi="Times New Roman"/>
                <w:b/>
                <w:color w:val="FF0000"/>
              </w:rPr>
            </w:pPr>
            <w:r w:rsidRPr="007C2DEF">
              <w:rPr>
                <w:rFonts w:ascii="Times New Roman" w:hAnsi="Times New Roman"/>
                <w:b/>
                <w:color w:val="FF0000"/>
              </w:rPr>
              <w:t>№ п/п</w:t>
            </w:r>
          </w:p>
        </w:tc>
        <w:tc>
          <w:tcPr>
            <w:tcW w:w="2837" w:type="dxa"/>
            <w:tcBorders>
              <w:top w:val="single" w:sz="4" w:space="0" w:color="auto"/>
              <w:left w:val="single" w:sz="4" w:space="0" w:color="auto"/>
              <w:bottom w:val="single" w:sz="4" w:space="0" w:color="auto"/>
              <w:right w:val="single" w:sz="4" w:space="0" w:color="auto"/>
            </w:tcBorders>
            <w:hideMark/>
          </w:tcPr>
          <w:p w14:paraId="1E96314D"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b/>
                <w:color w:val="FF0000"/>
              </w:rPr>
            </w:pPr>
            <w:r w:rsidRPr="007C2DEF">
              <w:rPr>
                <w:rFonts w:ascii="Times New Roman" w:hAnsi="Times New Roman"/>
                <w:b/>
                <w:color w:val="FF0000"/>
              </w:rPr>
              <w:t>Наименование отчетного документа</w:t>
            </w:r>
          </w:p>
        </w:tc>
        <w:tc>
          <w:tcPr>
            <w:tcW w:w="993" w:type="dxa"/>
            <w:tcBorders>
              <w:top w:val="single" w:sz="4" w:space="0" w:color="auto"/>
              <w:left w:val="single" w:sz="4" w:space="0" w:color="auto"/>
              <w:bottom w:val="single" w:sz="4" w:space="0" w:color="auto"/>
              <w:right w:val="single" w:sz="4" w:space="0" w:color="auto"/>
            </w:tcBorders>
            <w:hideMark/>
          </w:tcPr>
          <w:p w14:paraId="02EE11DF"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b/>
                <w:color w:val="FF0000"/>
              </w:rPr>
            </w:pPr>
            <w:r w:rsidRPr="007C2DEF">
              <w:rPr>
                <w:rFonts w:ascii="Times New Roman" w:hAnsi="Times New Roman"/>
                <w:b/>
                <w:color w:val="FF0000"/>
              </w:rPr>
              <w:t>Кол-во томов</w:t>
            </w:r>
          </w:p>
        </w:tc>
        <w:tc>
          <w:tcPr>
            <w:tcW w:w="1134" w:type="dxa"/>
            <w:tcBorders>
              <w:top w:val="single" w:sz="4" w:space="0" w:color="auto"/>
              <w:left w:val="single" w:sz="4" w:space="0" w:color="auto"/>
              <w:bottom w:val="single" w:sz="4" w:space="0" w:color="auto"/>
              <w:right w:val="single" w:sz="4" w:space="0" w:color="auto"/>
            </w:tcBorders>
            <w:hideMark/>
          </w:tcPr>
          <w:p w14:paraId="023042A6"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b/>
                <w:color w:val="FF0000"/>
              </w:rPr>
            </w:pPr>
            <w:r w:rsidRPr="007C2DEF">
              <w:rPr>
                <w:rFonts w:ascii="Times New Roman" w:hAnsi="Times New Roman"/>
                <w:b/>
                <w:color w:val="FF0000"/>
              </w:rPr>
              <w:t>Кол-во листов в 1томе</w:t>
            </w:r>
          </w:p>
        </w:tc>
        <w:tc>
          <w:tcPr>
            <w:tcW w:w="1387" w:type="dxa"/>
            <w:tcBorders>
              <w:top w:val="single" w:sz="4" w:space="0" w:color="auto"/>
              <w:left w:val="single" w:sz="4" w:space="0" w:color="auto"/>
              <w:bottom w:val="single" w:sz="4" w:space="0" w:color="auto"/>
              <w:right w:val="single" w:sz="4" w:space="0" w:color="auto"/>
            </w:tcBorders>
            <w:hideMark/>
          </w:tcPr>
          <w:p w14:paraId="10799B59"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b/>
                <w:color w:val="FF0000"/>
              </w:rPr>
            </w:pPr>
            <w:r w:rsidRPr="007C2DEF">
              <w:rPr>
                <w:rFonts w:ascii="Times New Roman" w:hAnsi="Times New Roman"/>
                <w:b/>
                <w:color w:val="FF0000"/>
              </w:rPr>
              <w:t>Прошивка документа</w:t>
            </w:r>
          </w:p>
        </w:tc>
        <w:tc>
          <w:tcPr>
            <w:tcW w:w="1492" w:type="dxa"/>
            <w:tcBorders>
              <w:top w:val="single" w:sz="4" w:space="0" w:color="auto"/>
              <w:left w:val="single" w:sz="4" w:space="0" w:color="auto"/>
              <w:bottom w:val="single" w:sz="4" w:space="0" w:color="auto"/>
              <w:right w:val="single" w:sz="4" w:space="0" w:color="auto"/>
            </w:tcBorders>
            <w:hideMark/>
          </w:tcPr>
          <w:p w14:paraId="244962EC"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b/>
                <w:color w:val="FF0000"/>
              </w:rPr>
            </w:pPr>
            <w:r w:rsidRPr="007C2DEF">
              <w:rPr>
                <w:rFonts w:ascii="Times New Roman" w:hAnsi="Times New Roman"/>
                <w:b/>
                <w:color w:val="FF0000"/>
              </w:rPr>
              <w:t>Дата получения документов</w:t>
            </w:r>
          </w:p>
        </w:tc>
        <w:tc>
          <w:tcPr>
            <w:tcW w:w="2365" w:type="dxa"/>
            <w:tcBorders>
              <w:top w:val="single" w:sz="4" w:space="0" w:color="auto"/>
              <w:left w:val="single" w:sz="4" w:space="0" w:color="auto"/>
              <w:bottom w:val="single" w:sz="4" w:space="0" w:color="auto"/>
              <w:right w:val="single" w:sz="4" w:space="0" w:color="auto"/>
            </w:tcBorders>
            <w:hideMark/>
          </w:tcPr>
          <w:p w14:paraId="2E64AF6D"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b/>
                <w:color w:val="FF0000"/>
              </w:rPr>
            </w:pPr>
            <w:r w:rsidRPr="007C2DEF">
              <w:rPr>
                <w:rFonts w:ascii="Times New Roman" w:hAnsi="Times New Roman"/>
                <w:b/>
                <w:color w:val="FF0000"/>
              </w:rPr>
              <w:t>Примечание</w:t>
            </w:r>
          </w:p>
        </w:tc>
      </w:tr>
      <w:tr w:rsidR="00765D1C" w:rsidRPr="007C2DEF" w14:paraId="475BC896" w14:textId="77777777" w:rsidTr="00765D1C">
        <w:tc>
          <w:tcPr>
            <w:tcW w:w="10768" w:type="dxa"/>
            <w:gridSpan w:val="7"/>
            <w:tcBorders>
              <w:top w:val="single" w:sz="4" w:space="0" w:color="auto"/>
              <w:left w:val="single" w:sz="4" w:space="0" w:color="auto"/>
              <w:bottom w:val="single" w:sz="4" w:space="0" w:color="auto"/>
              <w:right w:val="single" w:sz="4" w:space="0" w:color="auto"/>
            </w:tcBorders>
            <w:hideMark/>
          </w:tcPr>
          <w:p w14:paraId="1B87E4A8"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b/>
                <w:color w:val="FF0000"/>
              </w:rPr>
            </w:pPr>
            <w:r w:rsidRPr="007C2DEF">
              <w:rPr>
                <w:rFonts w:ascii="Times New Roman" w:hAnsi="Times New Roman"/>
                <w:b/>
                <w:color w:val="FF0000"/>
              </w:rPr>
              <w:t>№ этапа</w:t>
            </w:r>
          </w:p>
        </w:tc>
      </w:tr>
      <w:tr w:rsidR="00765D1C" w:rsidRPr="007C2DEF" w14:paraId="2F778C00" w14:textId="77777777" w:rsidTr="00765D1C">
        <w:tc>
          <w:tcPr>
            <w:tcW w:w="560" w:type="dxa"/>
            <w:tcBorders>
              <w:top w:val="single" w:sz="4" w:space="0" w:color="auto"/>
              <w:left w:val="single" w:sz="4" w:space="0" w:color="auto"/>
              <w:bottom w:val="single" w:sz="4" w:space="0" w:color="auto"/>
              <w:right w:val="single" w:sz="4" w:space="0" w:color="auto"/>
            </w:tcBorders>
          </w:tcPr>
          <w:p w14:paraId="272B0E3E"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2837" w:type="dxa"/>
            <w:tcBorders>
              <w:top w:val="single" w:sz="4" w:space="0" w:color="auto"/>
              <w:left w:val="single" w:sz="4" w:space="0" w:color="auto"/>
              <w:bottom w:val="single" w:sz="4" w:space="0" w:color="auto"/>
              <w:right w:val="single" w:sz="4" w:space="0" w:color="auto"/>
            </w:tcBorders>
          </w:tcPr>
          <w:p w14:paraId="39CE1BA4"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993" w:type="dxa"/>
            <w:tcBorders>
              <w:top w:val="single" w:sz="4" w:space="0" w:color="auto"/>
              <w:left w:val="single" w:sz="4" w:space="0" w:color="auto"/>
              <w:bottom w:val="single" w:sz="4" w:space="0" w:color="auto"/>
              <w:right w:val="single" w:sz="4" w:space="0" w:color="auto"/>
            </w:tcBorders>
          </w:tcPr>
          <w:p w14:paraId="3307487B"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134" w:type="dxa"/>
            <w:tcBorders>
              <w:top w:val="single" w:sz="4" w:space="0" w:color="auto"/>
              <w:left w:val="single" w:sz="4" w:space="0" w:color="auto"/>
              <w:bottom w:val="single" w:sz="4" w:space="0" w:color="auto"/>
              <w:right w:val="single" w:sz="4" w:space="0" w:color="auto"/>
            </w:tcBorders>
          </w:tcPr>
          <w:p w14:paraId="397471B9"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387" w:type="dxa"/>
            <w:tcBorders>
              <w:top w:val="single" w:sz="4" w:space="0" w:color="auto"/>
              <w:left w:val="single" w:sz="4" w:space="0" w:color="auto"/>
              <w:bottom w:val="single" w:sz="4" w:space="0" w:color="auto"/>
              <w:right w:val="single" w:sz="4" w:space="0" w:color="auto"/>
            </w:tcBorders>
          </w:tcPr>
          <w:p w14:paraId="433B9448"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492" w:type="dxa"/>
            <w:tcBorders>
              <w:top w:val="single" w:sz="4" w:space="0" w:color="auto"/>
              <w:left w:val="single" w:sz="4" w:space="0" w:color="auto"/>
              <w:bottom w:val="single" w:sz="4" w:space="0" w:color="auto"/>
              <w:right w:val="single" w:sz="4" w:space="0" w:color="auto"/>
            </w:tcBorders>
          </w:tcPr>
          <w:p w14:paraId="5FB47255"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2365" w:type="dxa"/>
            <w:tcBorders>
              <w:top w:val="single" w:sz="4" w:space="0" w:color="auto"/>
              <w:left w:val="single" w:sz="4" w:space="0" w:color="auto"/>
              <w:bottom w:val="single" w:sz="4" w:space="0" w:color="auto"/>
              <w:right w:val="single" w:sz="4" w:space="0" w:color="auto"/>
            </w:tcBorders>
          </w:tcPr>
          <w:p w14:paraId="28932177"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r>
      <w:tr w:rsidR="00765D1C" w:rsidRPr="007C2DEF" w14:paraId="066EFA47" w14:textId="77777777" w:rsidTr="00765D1C">
        <w:tc>
          <w:tcPr>
            <w:tcW w:w="560" w:type="dxa"/>
            <w:tcBorders>
              <w:top w:val="single" w:sz="4" w:space="0" w:color="auto"/>
              <w:left w:val="single" w:sz="4" w:space="0" w:color="auto"/>
              <w:bottom w:val="single" w:sz="4" w:space="0" w:color="auto"/>
              <w:right w:val="single" w:sz="4" w:space="0" w:color="auto"/>
            </w:tcBorders>
          </w:tcPr>
          <w:p w14:paraId="1842B791"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2837" w:type="dxa"/>
            <w:tcBorders>
              <w:top w:val="single" w:sz="4" w:space="0" w:color="auto"/>
              <w:left w:val="single" w:sz="4" w:space="0" w:color="auto"/>
              <w:bottom w:val="single" w:sz="4" w:space="0" w:color="auto"/>
              <w:right w:val="single" w:sz="4" w:space="0" w:color="auto"/>
            </w:tcBorders>
          </w:tcPr>
          <w:p w14:paraId="5288E7CD"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993" w:type="dxa"/>
            <w:tcBorders>
              <w:top w:val="single" w:sz="4" w:space="0" w:color="auto"/>
              <w:left w:val="single" w:sz="4" w:space="0" w:color="auto"/>
              <w:bottom w:val="single" w:sz="4" w:space="0" w:color="auto"/>
              <w:right w:val="single" w:sz="4" w:space="0" w:color="auto"/>
            </w:tcBorders>
          </w:tcPr>
          <w:p w14:paraId="6931912A"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134" w:type="dxa"/>
            <w:tcBorders>
              <w:top w:val="single" w:sz="4" w:space="0" w:color="auto"/>
              <w:left w:val="single" w:sz="4" w:space="0" w:color="auto"/>
              <w:bottom w:val="single" w:sz="4" w:space="0" w:color="auto"/>
              <w:right w:val="single" w:sz="4" w:space="0" w:color="auto"/>
            </w:tcBorders>
          </w:tcPr>
          <w:p w14:paraId="2D9AF577"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387" w:type="dxa"/>
            <w:tcBorders>
              <w:top w:val="single" w:sz="4" w:space="0" w:color="auto"/>
              <w:left w:val="single" w:sz="4" w:space="0" w:color="auto"/>
              <w:bottom w:val="single" w:sz="4" w:space="0" w:color="auto"/>
              <w:right w:val="single" w:sz="4" w:space="0" w:color="auto"/>
            </w:tcBorders>
          </w:tcPr>
          <w:p w14:paraId="2CC79DB7"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492" w:type="dxa"/>
            <w:tcBorders>
              <w:top w:val="single" w:sz="4" w:space="0" w:color="auto"/>
              <w:left w:val="single" w:sz="4" w:space="0" w:color="auto"/>
              <w:bottom w:val="single" w:sz="4" w:space="0" w:color="auto"/>
              <w:right w:val="single" w:sz="4" w:space="0" w:color="auto"/>
            </w:tcBorders>
          </w:tcPr>
          <w:p w14:paraId="00FA33E6"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2365" w:type="dxa"/>
            <w:tcBorders>
              <w:top w:val="single" w:sz="4" w:space="0" w:color="auto"/>
              <w:left w:val="single" w:sz="4" w:space="0" w:color="auto"/>
              <w:bottom w:val="single" w:sz="4" w:space="0" w:color="auto"/>
              <w:right w:val="single" w:sz="4" w:space="0" w:color="auto"/>
            </w:tcBorders>
          </w:tcPr>
          <w:p w14:paraId="19A5BDCC"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r>
      <w:tr w:rsidR="00765D1C" w:rsidRPr="007C2DEF" w14:paraId="6CCD235A" w14:textId="77777777" w:rsidTr="00765D1C">
        <w:tc>
          <w:tcPr>
            <w:tcW w:w="560" w:type="dxa"/>
            <w:tcBorders>
              <w:top w:val="single" w:sz="4" w:space="0" w:color="auto"/>
              <w:left w:val="single" w:sz="4" w:space="0" w:color="auto"/>
              <w:bottom w:val="single" w:sz="4" w:space="0" w:color="auto"/>
              <w:right w:val="single" w:sz="4" w:space="0" w:color="auto"/>
            </w:tcBorders>
          </w:tcPr>
          <w:p w14:paraId="6A84397D"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2837" w:type="dxa"/>
            <w:tcBorders>
              <w:top w:val="single" w:sz="4" w:space="0" w:color="auto"/>
              <w:left w:val="single" w:sz="4" w:space="0" w:color="auto"/>
              <w:bottom w:val="single" w:sz="4" w:space="0" w:color="auto"/>
              <w:right w:val="single" w:sz="4" w:space="0" w:color="auto"/>
            </w:tcBorders>
          </w:tcPr>
          <w:p w14:paraId="6D9E61BD"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993" w:type="dxa"/>
            <w:tcBorders>
              <w:top w:val="single" w:sz="4" w:space="0" w:color="auto"/>
              <w:left w:val="single" w:sz="4" w:space="0" w:color="auto"/>
              <w:bottom w:val="single" w:sz="4" w:space="0" w:color="auto"/>
              <w:right w:val="single" w:sz="4" w:space="0" w:color="auto"/>
            </w:tcBorders>
          </w:tcPr>
          <w:p w14:paraId="7018726A"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134" w:type="dxa"/>
            <w:tcBorders>
              <w:top w:val="single" w:sz="4" w:space="0" w:color="auto"/>
              <w:left w:val="single" w:sz="4" w:space="0" w:color="auto"/>
              <w:bottom w:val="single" w:sz="4" w:space="0" w:color="auto"/>
              <w:right w:val="single" w:sz="4" w:space="0" w:color="auto"/>
            </w:tcBorders>
          </w:tcPr>
          <w:p w14:paraId="74EA35EE"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387" w:type="dxa"/>
            <w:tcBorders>
              <w:top w:val="single" w:sz="4" w:space="0" w:color="auto"/>
              <w:left w:val="single" w:sz="4" w:space="0" w:color="auto"/>
              <w:bottom w:val="single" w:sz="4" w:space="0" w:color="auto"/>
              <w:right w:val="single" w:sz="4" w:space="0" w:color="auto"/>
            </w:tcBorders>
          </w:tcPr>
          <w:p w14:paraId="5823DB2E"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1492" w:type="dxa"/>
            <w:tcBorders>
              <w:top w:val="single" w:sz="4" w:space="0" w:color="auto"/>
              <w:left w:val="single" w:sz="4" w:space="0" w:color="auto"/>
              <w:bottom w:val="single" w:sz="4" w:space="0" w:color="auto"/>
              <w:right w:val="single" w:sz="4" w:space="0" w:color="auto"/>
            </w:tcBorders>
          </w:tcPr>
          <w:p w14:paraId="729C46F4"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c>
          <w:tcPr>
            <w:tcW w:w="2365" w:type="dxa"/>
            <w:tcBorders>
              <w:top w:val="single" w:sz="4" w:space="0" w:color="auto"/>
              <w:left w:val="single" w:sz="4" w:space="0" w:color="auto"/>
              <w:bottom w:val="single" w:sz="4" w:space="0" w:color="auto"/>
              <w:right w:val="single" w:sz="4" w:space="0" w:color="auto"/>
            </w:tcBorders>
          </w:tcPr>
          <w:p w14:paraId="705AF746" w14:textId="77777777" w:rsidR="00765D1C" w:rsidRPr="007C2DEF" w:rsidRDefault="00765D1C" w:rsidP="00765D1C">
            <w:pPr>
              <w:widowControl w:val="0"/>
              <w:tabs>
                <w:tab w:val="left" w:pos="993"/>
                <w:tab w:val="left" w:pos="1134"/>
              </w:tabs>
              <w:autoSpaceDE w:val="0"/>
              <w:autoSpaceDN w:val="0"/>
              <w:adjustRightInd w:val="0"/>
              <w:spacing w:line="240" w:lineRule="auto"/>
              <w:ind w:firstLine="0"/>
              <w:contextualSpacing/>
              <w:jc w:val="center"/>
              <w:rPr>
                <w:rFonts w:ascii="Times New Roman" w:hAnsi="Times New Roman"/>
                <w:color w:val="FF0000"/>
              </w:rPr>
            </w:pPr>
          </w:p>
        </w:tc>
      </w:tr>
    </w:tbl>
    <w:p w14:paraId="14D21554" w14:textId="77777777" w:rsidR="00765D1C" w:rsidRDefault="00765D1C" w:rsidP="00765D1C">
      <w:pPr>
        <w:ind w:firstLine="0"/>
      </w:pPr>
    </w:p>
    <w:tbl>
      <w:tblPr>
        <w:tblStyle w:val="afff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7"/>
        <w:gridCol w:w="239"/>
        <w:gridCol w:w="2203"/>
        <w:gridCol w:w="627"/>
        <w:gridCol w:w="2034"/>
        <w:gridCol w:w="275"/>
        <w:gridCol w:w="2283"/>
      </w:tblGrid>
      <w:tr w:rsidR="00765D1C" w:rsidRPr="007C2DEF" w14:paraId="25874920" w14:textId="77777777" w:rsidTr="00765D1C">
        <w:tc>
          <w:tcPr>
            <w:tcW w:w="4957" w:type="dxa"/>
            <w:gridSpan w:val="3"/>
            <w:hideMark/>
          </w:tcPr>
          <w:p w14:paraId="5A890511" w14:textId="77777777" w:rsidR="00765D1C" w:rsidRPr="007C2DEF" w:rsidRDefault="00765D1C" w:rsidP="00765D1C">
            <w:pPr>
              <w:spacing w:after="0" w:line="240" w:lineRule="auto"/>
              <w:ind w:firstLine="0"/>
              <w:rPr>
                <w:rFonts w:ascii="Times New Roman" w:hAnsi="Times New Roman"/>
              </w:rPr>
            </w:pPr>
            <w:r w:rsidRPr="007C2DEF">
              <w:rPr>
                <w:rFonts w:ascii="Times New Roman" w:hAnsi="Times New Roman"/>
              </w:rPr>
              <w:t>Материалы передал:</w:t>
            </w:r>
          </w:p>
        </w:tc>
        <w:tc>
          <w:tcPr>
            <w:tcW w:w="708" w:type="dxa"/>
          </w:tcPr>
          <w:p w14:paraId="559436F0" w14:textId="77777777" w:rsidR="00765D1C" w:rsidRPr="007C2DEF" w:rsidRDefault="00765D1C" w:rsidP="00765D1C">
            <w:pPr>
              <w:spacing w:after="0" w:line="240" w:lineRule="auto"/>
              <w:ind w:firstLine="0"/>
              <w:rPr>
                <w:rFonts w:ascii="Times New Roman" w:hAnsi="Times New Roman"/>
              </w:rPr>
            </w:pPr>
          </w:p>
        </w:tc>
        <w:tc>
          <w:tcPr>
            <w:tcW w:w="5097" w:type="dxa"/>
            <w:gridSpan w:val="3"/>
            <w:hideMark/>
          </w:tcPr>
          <w:p w14:paraId="320C8641" w14:textId="77777777" w:rsidR="00765D1C" w:rsidRPr="007C2DEF" w:rsidRDefault="00765D1C" w:rsidP="00765D1C">
            <w:pPr>
              <w:spacing w:after="0" w:line="240" w:lineRule="auto"/>
              <w:ind w:firstLine="0"/>
              <w:rPr>
                <w:rFonts w:ascii="Times New Roman" w:hAnsi="Times New Roman"/>
              </w:rPr>
            </w:pPr>
            <w:r w:rsidRPr="007C2DEF">
              <w:rPr>
                <w:rFonts w:ascii="Times New Roman" w:hAnsi="Times New Roman"/>
              </w:rPr>
              <w:t>Материалы принял</w:t>
            </w:r>
          </w:p>
        </w:tc>
      </w:tr>
      <w:tr w:rsidR="00765D1C" w:rsidRPr="007C2DEF" w14:paraId="3DFEE77B" w14:textId="77777777" w:rsidTr="00765D1C">
        <w:tc>
          <w:tcPr>
            <w:tcW w:w="4957" w:type="dxa"/>
            <w:gridSpan w:val="3"/>
            <w:hideMark/>
          </w:tcPr>
          <w:p w14:paraId="520D1E7A" w14:textId="77777777" w:rsidR="00765D1C" w:rsidRPr="007C2DEF" w:rsidRDefault="00765D1C" w:rsidP="00765D1C">
            <w:pPr>
              <w:spacing w:after="0" w:line="240" w:lineRule="auto"/>
              <w:ind w:firstLine="0"/>
              <w:rPr>
                <w:rFonts w:ascii="Times New Roman" w:hAnsi="Times New Roman"/>
              </w:rPr>
            </w:pPr>
            <w:r w:rsidRPr="007C2DEF">
              <w:rPr>
                <w:rFonts w:ascii="Times New Roman" w:hAnsi="Times New Roman"/>
              </w:rPr>
              <w:t>Представитель Подрядчика</w:t>
            </w:r>
          </w:p>
        </w:tc>
        <w:tc>
          <w:tcPr>
            <w:tcW w:w="708" w:type="dxa"/>
          </w:tcPr>
          <w:p w14:paraId="5C56FD98" w14:textId="77777777" w:rsidR="00765D1C" w:rsidRPr="007C2DEF" w:rsidRDefault="00765D1C" w:rsidP="00765D1C">
            <w:pPr>
              <w:spacing w:after="0" w:line="240" w:lineRule="auto"/>
              <w:ind w:firstLine="0"/>
              <w:rPr>
                <w:rFonts w:ascii="Times New Roman" w:hAnsi="Times New Roman"/>
              </w:rPr>
            </w:pPr>
          </w:p>
        </w:tc>
        <w:tc>
          <w:tcPr>
            <w:tcW w:w="5097" w:type="dxa"/>
            <w:gridSpan w:val="3"/>
            <w:hideMark/>
          </w:tcPr>
          <w:p w14:paraId="104B90CE" w14:textId="77777777" w:rsidR="00765D1C" w:rsidRPr="007C2DEF" w:rsidRDefault="00765D1C" w:rsidP="00765D1C">
            <w:pPr>
              <w:spacing w:after="0" w:line="240" w:lineRule="auto"/>
              <w:ind w:firstLine="0"/>
              <w:jc w:val="left"/>
              <w:rPr>
                <w:rFonts w:ascii="Times New Roman" w:hAnsi="Times New Roman"/>
              </w:rPr>
            </w:pPr>
            <w:r w:rsidRPr="007C2DEF">
              <w:rPr>
                <w:rFonts w:ascii="Times New Roman" w:hAnsi="Times New Roman"/>
              </w:rPr>
              <w:t>Представитель Государственного заказчика</w:t>
            </w:r>
          </w:p>
        </w:tc>
      </w:tr>
      <w:tr w:rsidR="00765D1C" w:rsidRPr="007C2DEF" w14:paraId="05D90E37" w14:textId="77777777" w:rsidTr="00765D1C">
        <w:tc>
          <w:tcPr>
            <w:tcW w:w="4957" w:type="dxa"/>
            <w:gridSpan w:val="3"/>
            <w:tcBorders>
              <w:top w:val="nil"/>
              <w:left w:val="nil"/>
              <w:bottom w:val="single" w:sz="4" w:space="0" w:color="auto"/>
              <w:right w:val="nil"/>
            </w:tcBorders>
          </w:tcPr>
          <w:p w14:paraId="77033FCF" w14:textId="77777777" w:rsidR="00765D1C" w:rsidRPr="007C2DEF" w:rsidRDefault="00765D1C" w:rsidP="00765D1C">
            <w:pPr>
              <w:spacing w:after="0" w:line="240" w:lineRule="auto"/>
              <w:ind w:firstLine="0"/>
              <w:rPr>
                <w:rFonts w:ascii="Times New Roman" w:hAnsi="Times New Roman"/>
              </w:rPr>
            </w:pPr>
          </w:p>
        </w:tc>
        <w:tc>
          <w:tcPr>
            <w:tcW w:w="708" w:type="dxa"/>
          </w:tcPr>
          <w:p w14:paraId="52B3D824" w14:textId="77777777" w:rsidR="00765D1C" w:rsidRPr="007C2DEF" w:rsidRDefault="00765D1C" w:rsidP="00765D1C">
            <w:pPr>
              <w:spacing w:after="0" w:line="240" w:lineRule="auto"/>
              <w:ind w:firstLine="0"/>
              <w:rPr>
                <w:rFonts w:ascii="Times New Roman" w:hAnsi="Times New Roman"/>
              </w:rPr>
            </w:pPr>
          </w:p>
        </w:tc>
        <w:tc>
          <w:tcPr>
            <w:tcW w:w="5097" w:type="dxa"/>
            <w:gridSpan w:val="3"/>
            <w:tcBorders>
              <w:top w:val="nil"/>
              <w:left w:val="nil"/>
              <w:bottom w:val="single" w:sz="4" w:space="0" w:color="auto"/>
              <w:right w:val="nil"/>
            </w:tcBorders>
            <w:hideMark/>
          </w:tcPr>
          <w:p w14:paraId="5877C54D" w14:textId="77777777" w:rsidR="00765D1C" w:rsidRPr="007C2DEF" w:rsidRDefault="00765D1C" w:rsidP="00765D1C">
            <w:pPr>
              <w:spacing w:after="0" w:line="240" w:lineRule="auto"/>
              <w:ind w:firstLine="0"/>
              <w:rPr>
                <w:rFonts w:ascii="Times New Roman" w:hAnsi="Times New Roman"/>
              </w:rPr>
            </w:pPr>
            <w:r w:rsidRPr="007C2DEF">
              <w:rPr>
                <w:rFonts w:ascii="Times New Roman" w:hAnsi="Times New Roman"/>
              </w:rPr>
              <w:t>СПб ГКУ УИТС</w:t>
            </w:r>
          </w:p>
        </w:tc>
      </w:tr>
      <w:tr w:rsidR="00765D1C" w:rsidRPr="007C2DEF" w14:paraId="79F10E99" w14:textId="77777777" w:rsidTr="00765D1C">
        <w:tc>
          <w:tcPr>
            <w:tcW w:w="4957" w:type="dxa"/>
            <w:gridSpan w:val="3"/>
            <w:tcBorders>
              <w:top w:val="single" w:sz="4" w:space="0" w:color="auto"/>
              <w:left w:val="nil"/>
              <w:bottom w:val="nil"/>
              <w:right w:val="nil"/>
            </w:tcBorders>
            <w:hideMark/>
          </w:tcPr>
          <w:p w14:paraId="73031564" w14:textId="77777777" w:rsidR="00765D1C" w:rsidRPr="007C2DEF" w:rsidRDefault="00765D1C" w:rsidP="00765D1C">
            <w:pPr>
              <w:spacing w:after="0" w:line="240" w:lineRule="auto"/>
              <w:ind w:firstLine="0"/>
              <w:rPr>
                <w:rFonts w:ascii="Times New Roman" w:hAnsi="Times New Roman"/>
                <w:sz w:val="20"/>
                <w:szCs w:val="20"/>
                <w:vertAlign w:val="superscript"/>
              </w:rPr>
            </w:pPr>
            <w:r w:rsidRPr="007C2DEF">
              <w:rPr>
                <w:rFonts w:ascii="Times New Roman" w:hAnsi="Times New Roman"/>
                <w:sz w:val="20"/>
                <w:szCs w:val="20"/>
                <w:vertAlign w:val="superscript"/>
              </w:rPr>
              <w:t>Наименование подрядчика</w:t>
            </w:r>
          </w:p>
        </w:tc>
        <w:tc>
          <w:tcPr>
            <w:tcW w:w="708" w:type="dxa"/>
          </w:tcPr>
          <w:p w14:paraId="58588D1F" w14:textId="77777777" w:rsidR="00765D1C" w:rsidRPr="007C2DEF" w:rsidRDefault="00765D1C" w:rsidP="00765D1C">
            <w:pPr>
              <w:spacing w:after="0" w:line="240" w:lineRule="auto"/>
              <w:ind w:firstLine="0"/>
              <w:rPr>
                <w:rFonts w:ascii="Times New Roman" w:hAnsi="Times New Roman"/>
                <w:sz w:val="20"/>
                <w:szCs w:val="20"/>
                <w:vertAlign w:val="superscript"/>
              </w:rPr>
            </w:pPr>
          </w:p>
        </w:tc>
        <w:tc>
          <w:tcPr>
            <w:tcW w:w="5097" w:type="dxa"/>
            <w:gridSpan w:val="3"/>
            <w:tcBorders>
              <w:top w:val="single" w:sz="4" w:space="0" w:color="auto"/>
              <w:left w:val="nil"/>
              <w:bottom w:val="nil"/>
              <w:right w:val="nil"/>
            </w:tcBorders>
            <w:hideMark/>
          </w:tcPr>
          <w:p w14:paraId="582AB866" w14:textId="77777777" w:rsidR="00765D1C" w:rsidRPr="007C2DEF" w:rsidRDefault="00765D1C" w:rsidP="00765D1C">
            <w:pPr>
              <w:spacing w:after="0" w:line="240" w:lineRule="auto"/>
              <w:ind w:firstLine="0"/>
              <w:rPr>
                <w:rFonts w:ascii="Times New Roman" w:hAnsi="Times New Roman"/>
                <w:sz w:val="20"/>
                <w:szCs w:val="20"/>
                <w:vertAlign w:val="superscript"/>
              </w:rPr>
            </w:pPr>
            <w:r w:rsidRPr="007C2DEF">
              <w:rPr>
                <w:rFonts w:ascii="Times New Roman" w:hAnsi="Times New Roman"/>
                <w:sz w:val="20"/>
                <w:szCs w:val="20"/>
                <w:vertAlign w:val="superscript"/>
              </w:rPr>
              <w:t>Наименование заказчика</w:t>
            </w:r>
          </w:p>
        </w:tc>
      </w:tr>
      <w:tr w:rsidR="00765D1C" w:rsidRPr="007C2DEF" w14:paraId="27A6F298" w14:textId="77777777" w:rsidTr="00765D1C">
        <w:tc>
          <w:tcPr>
            <w:tcW w:w="4957" w:type="dxa"/>
            <w:gridSpan w:val="3"/>
            <w:tcBorders>
              <w:top w:val="nil"/>
              <w:left w:val="nil"/>
              <w:bottom w:val="single" w:sz="4" w:space="0" w:color="auto"/>
              <w:right w:val="nil"/>
            </w:tcBorders>
          </w:tcPr>
          <w:p w14:paraId="2FC9F2DA" w14:textId="77777777" w:rsidR="00765D1C" w:rsidRPr="007C2DEF" w:rsidRDefault="00765D1C" w:rsidP="00765D1C">
            <w:pPr>
              <w:spacing w:after="0" w:line="240" w:lineRule="auto"/>
              <w:ind w:firstLine="0"/>
              <w:rPr>
                <w:rFonts w:ascii="Times New Roman" w:hAnsi="Times New Roman"/>
              </w:rPr>
            </w:pPr>
          </w:p>
        </w:tc>
        <w:tc>
          <w:tcPr>
            <w:tcW w:w="708" w:type="dxa"/>
          </w:tcPr>
          <w:p w14:paraId="717664FE" w14:textId="77777777" w:rsidR="00765D1C" w:rsidRPr="007C2DEF" w:rsidRDefault="00765D1C" w:rsidP="00765D1C">
            <w:pPr>
              <w:spacing w:after="0" w:line="240" w:lineRule="auto"/>
              <w:ind w:firstLine="0"/>
              <w:rPr>
                <w:rFonts w:ascii="Times New Roman" w:hAnsi="Times New Roman"/>
              </w:rPr>
            </w:pPr>
          </w:p>
        </w:tc>
        <w:tc>
          <w:tcPr>
            <w:tcW w:w="5097" w:type="dxa"/>
            <w:gridSpan w:val="3"/>
            <w:tcBorders>
              <w:top w:val="nil"/>
              <w:left w:val="nil"/>
              <w:bottom w:val="single" w:sz="4" w:space="0" w:color="auto"/>
              <w:right w:val="nil"/>
            </w:tcBorders>
          </w:tcPr>
          <w:p w14:paraId="660D4F45" w14:textId="77777777" w:rsidR="00765D1C" w:rsidRPr="007C2DEF" w:rsidRDefault="00765D1C" w:rsidP="00765D1C">
            <w:pPr>
              <w:spacing w:after="0" w:line="240" w:lineRule="auto"/>
              <w:ind w:firstLine="0"/>
              <w:rPr>
                <w:rFonts w:ascii="Times New Roman" w:hAnsi="Times New Roman"/>
              </w:rPr>
            </w:pPr>
          </w:p>
        </w:tc>
      </w:tr>
      <w:tr w:rsidR="00765D1C" w:rsidRPr="007C2DEF" w14:paraId="696B9B6D" w14:textId="77777777" w:rsidTr="00765D1C">
        <w:tc>
          <w:tcPr>
            <w:tcW w:w="4957" w:type="dxa"/>
            <w:gridSpan w:val="3"/>
            <w:tcBorders>
              <w:top w:val="single" w:sz="4" w:space="0" w:color="auto"/>
              <w:left w:val="nil"/>
              <w:bottom w:val="nil"/>
              <w:right w:val="nil"/>
            </w:tcBorders>
            <w:hideMark/>
          </w:tcPr>
          <w:p w14:paraId="4AB5739B" w14:textId="77777777" w:rsidR="00765D1C" w:rsidRPr="007C2DEF" w:rsidRDefault="00765D1C" w:rsidP="00765D1C">
            <w:pPr>
              <w:spacing w:after="0" w:line="240" w:lineRule="auto"/>
              <w:ind w:firstLine="0"/>
              <w:jc w:val="center"/>
              <w:rPr>
                <w:rFonts w:ascii="Times New Roman" w:hAnsi="Times New Roman"/>
                <w:sz w:val="20"/>
                <w:szCs w:val="20"/>
                <w:vertAlign w:val="superscript"/>
              </w:rPr>
            </w:pPr>
            <w:r w:rsidRPr="007C2DEF">
              <w:rPr>
                <w:rFonts w:ascii="Times New Roman" w:hAnsi="Times New Roman"/>
                <w:sz w:val="20"/>
                <w:szCs w:val="20"/>
                <w:vertAlign w:val="superscript"/>
              </w:rPr>
              <w:t>Должность представителя</w:t>
            </w:r>
          </w:p>
        </w:tc>
        <w:tc>
          <w:tcPr>
            <w:tcW w:w="708" w:type="dxa"/>
          </w:tcPr>
          <w:p w14:paraId="2E20D89A" w14:textId="77777777" w:rsidR="00765D1C" w:rsidRPr="007C2DEF" w:rsidRDefault="00765D1C" w:rsidP="00765D1C">
            <w:pPr>
              <w:spacing w:after="0" w:line="240" w:lineRule="auto"/>
              <w:ind w:firstLine="0"/>
              <w:jc w:val="center"/>
              <w:rPr>
                <w:rFonts w:ascii="Times New Roman" w:hAnsi="Times New Roman"/>
                <w:sz w:val="20"/>
                <w:szCs w:val="20"/>
                <w:vertAlign w:val="superscript"/>
              </w:rPr>
            </w:pPr>
          </w:p>
        </w:tc>
        <w:tc>
          <w:tcPr>
            <w:tcW w:w="5097" w:type="dxa"/>
            <w:gridSpan w:val="3"/>
            <w:tcBorders>
              <w:top w:val="single" w:sz="4" w:space="0" w:color="auto"/>
              <w:left w:val="nil"/>
              <w:bottom w:val="nil"/>
              <w:right w:val="nil"/>
            </w:tcBorders>
            <w:hideMark/>
          </w:tcPr>
          <w:p w14:paraId="3D2256E0" w14:textId="77777777" w:rsidR="00765D1C" w:rsidRPr="007C2DEF" w:rsidRDefault="00765D1C" w:rsidP="00765D1C">
            <w:pPr>
              <w:spacing w:after="0" w:line="240" w:lineRule="auto"/>
              <w:ind w:firstLine="0"/>
              <w:jc w:val="center"/>
              <w:rPr>
                <w:rFonts w:ascii="Times New Roman" w:hAnsi="Times New Roman"/>
                <w:sz w:val="20"/>
                <w:szCs w:val="20"/>
                <w:vertAlign w:val="superscript"/>
              </w:rPr>
            </w:pPr>
            <w:r w:rsidRPr="007C2DEF">
              <w:rPr>
                <w:rFonts w:ascii="Times New Roman" w:hAnsi="Times New Roman"/>
                <w:sz w:val="20"/>
                <w:szCs w:val="20"/>
                <w:vertAlign w:val="superscript"/>
              </w:rPr>
              <w:t>Должность представителя</w:t>
            </w:r>
          </w:p>
        </w:tc>
      </w:tr>
      <w:tr w:rsidR="00765D1C" w:rsidRPr="007C2DEF" w14:paraId="0BE34D16" w14:textId="77777777" w:rsidTr="00765D1C">
        <w:tc>
          <w:tcPr>
            <w:tcW w:w="2239" w:type="dxa"/>
            <w:tcBorders>
              <w:top w:val="nil"/>
              <w:left w:val="nil"/>
              <w:bottom w:val="single" w:sz="4" w:space="0" w:color="auto"/>
              <w:right w:val="nil"/>
            </w:tcBorders>
          </w:tcPr>
          <w:p w14:paraId="60368C72" w14:textId="77777777" w:rsidR="00765D1C" w:rsidRPr="007C2DEF" w:rsidRDefault="00765D1C" w:rsidP="00765D1C">
            <w:pPr>
              <w:spacing w:after="0" w:line="240" w:lineRule="auto"/>
              <w:ind w:firstLine="0"/>
              <w:rPr>
                <w:rFonts w:ascii="Times New Roman" w:hAnsi="Times New Roman"/>
              </w:rPr>
            </w:pPr>
          </w:p>
        </w:tc>
        <w:tc>
          <w:tcPr>
            <w:tcW w:w="239" w:type="dxa"/>
          </w:tcPr>
          <w:p w14:paraId="27B6E82D" w14:textId="77777777" w:rsidR="00765D1C" w:rsidRPr="007C2DEF" w:rsidRDefault="00765D1C" w:rsidP="00765D1C">
            <w:pPr>
              <w:spacing w:after="0" w:line="240" w:lineRule="auto"/>
              <w:ind w:firstLine="0"/>
              <w:rPr>
                <w:rFonts w:ascii="Times New Roman" w:hAnsi="Times New Roman"/>
              </w:rPr>
            </w:pPr>
          </w:p>
        </w:tc>
        <w:tc>
          <w:tcPr>
            <w:tcW w:w="2479" w:type="dxa"/>
            <w:tcBorders>
              <w:top w:val="nil"/>
              <w:left w:val="nil"/>
              <w:bottom w:val="single" w:sz="4" w:space="0" w:color="auto"/>
              <w:right w:val="nil"/>
            </w:tcBorders>
          </w:tcPr>
          <w:p w14:paraId="2EF5DC5E" w14:textId="77777777" w:rsidR="00765D1C" w:rsidRPr="007C2DEF" w:rsidRDefault="00765D1C" w:rsidP="00765D1C">
            <w:pPr>
              <w:spacing w:after="0" w:line="240" w:lineRule="auto"/>
              <w:ind w:firstLine="0"/>
              <w:rPr>
                <w:rFonts w:ascii="Times New Roman" w:hAnsi="Times New Roman"/>
              </w:rPr>
            </w:pPr>
          </w:p>
        </w:tc>
        <w:tc>
          <w:tcPr>
            <w:tcW w:w="708" w:type="dxa"/>
          </w:tcPr>
          <w:p w14:paraId="2913C9B5" w14:textId="77777777" w:rsidR="00765D1C" w:rsidRPr="007C2DEF" w:rsidRDefault="00765D1C" w:rsidP="00765D1C">
            <w:pPr>
              <w:spacing w:after="0" w:line="240" w:lineRule="auto"/>
              <w:ind w:firstLine="0"/>
              <w:rPr>
                <w:rFonts w:ascii="Times New Roman" w:hAnsi="Times New Roman"/>
              </w:rPr>
            </w:pPr>
          </w:p>
        </w:tc>
        <w:tc>
          <w:tcPr>
            <w:tcW w:w="2273" w:type="dxa"/>
            <w:tcBorders>
              <w:top w:val="nil"/>
              <w:left w:val="nil"/>
              <w:bottom w:val="single" w:sz="4" w:space="0" w:color="auto"/>
              <w:right w:val="nil"/>
            </w:tcBorders>
          </w:tcPr>
          <w:p w14:paraId="772DEA22" w14:textId="77777777" w:rsidR="00765D1C" w:rsidRPr="007C2DEF" w:rsidRDefault="00765D1C" w:rsidP="00765D1C">
            <w:pPr>
              <w:spacing w:after="0" w:line="240" w:lineRule="auto"/>
              <w:ind w:firstLine="0"/>
              <w:rPr>
                <w:rFonts w:ascii="Times New Roman" w:hAnsi="Times New Roman"/>
              </w:rPr>
            </w:pPr>
          </w:p>
        </w:tc>
        <w:tc>
          <w:tcPr>
            <w:tcW w:w="275" w:type="dxa"/>
          </w:tcPr>
          <w:p w14:paraId="377C2233" w14:textId="77777777" w:rsidR="00765D1C" w:rsidRPr="007C2DEF" w:rsidRDefault="00765D1C" w:rsidP="00765D1C">
            <w:pPr>
              <w:spacing w:after="0" w:line="240" w:lineRule="auto"/>
              <w:ind w:firstLine="0"/>
              <w:rPr>
                <w:rFonts w:ascii="Times New Roman" w:hAnsi="Times New Roman"/>
              </w:rPr>
            </w:pPr>
          </w:p>
        </w:tc>
        <w:tc>
          <w:tcPr>
            <w:tcW w:w="2549" w:type="dxa"/>
            <w:tcBorders>
              <w:top w:val="nil"/>
              <w:left w:val="nil"/>
              <w:bottom w:val="single" w:sz="4" w:space="0" w:color="auto"/>
              <w:right w:val="nil"/>
            </w:tcBorders>
          </w:tcPr>
          <w:p w14:paraId="3038BE25" w14:textId="77777777" w:rsidR="00765D1C" w:rsidRPr="007C2DEF" w:rsidRDefault="00765D1C" w:rsidP="00765D1C">
            <w:pPr>
              <w:spacing w:after="0" w:line="240" w:lineRule="auto"/>
              <w:ind w:firstLine="0"/>
              <w:rPr>
                <w:rFonts w:ascii="Times New Roman" w:hAnsi="Times New Roman"/>
              </w:rPr>
            </w:pPr>
          </w:p>
        </w:tc>
      </w:tr>
      <w:tr w:rsidR="00765D1C" w:rsidRPr="007C2DEF" w14:paraId="6536EDEB" w14:textId="77777777" w:rsidTr="00765D1C">
        <w:tc>
          <w:tcPr>
            <w:tcW w:w="2478" w:type="dxa"/>
            <w:gridSpan w:val="2"/>
            <w:hideMark/>
          </w:tcPr>
          <w:p w14:paraId="2A110EF3" w14:textId="77777777" w:rsidR="00765D1C" w:rsidRPr="007C2DEF" w:rsidRDefault="00765D1C" w:rsidP="00765D1C">
            <w:pPr>
              <w:spacing w:after="0" w:line="240" w:lineRule="auto"/>
              <w:ind w:firstLine="0"/>
              <w:jc w:val="center"/>
              <w:rPr>
                <w:rFonts w:ascii="Times New Roman" w:hAnsi="Times New Roman"/>
                <w:sz w:val="20"/>
                <w:szCs w:val="20"/>
                <w:vertAlign w:val="superscript"/>
              </w:rPr>
            </w:pPr>
            <w:r w:rsidRPr="007C2DEF">
              <w:rPr>
                <w:rFonts w:ascii="Times New Roman" w:hAnsi="Times New Roman"/>
                <w:sz w:val="20"/>
                <w:szCs w:val="20"/>
                <w:vertAlign w:val="superscript"/>
              </w:rPr>
              <w:t>Подпись</w:t>
            </w:r>
          </w:p>
        </w:tc>
        <w:tc>
          <w:tcPr>
            <w:tcW w:w="2479" w:type="dxa"/>
            <w:hideMark/>
          </w:tcPr>
          <w:p w14:paraId="6B773E77" w14:textId="77777777" w:rsidR="00765D1C" w:rsidRPr="007C2DEF" w:rsidRDefault="00765D1C" w:rsidP="00765D1C">
            <w:pPr>
              <w:spacing w:after="0" w:line="240" w:lineRule="auto"/>
              <w:ind w:firstLine="0"/>
              <w:jc w:val="center"/>
              <w:rPr>
                <w:rFonts w:ascii="Times New Roman" w:hAnsi="Times New Roman"/>
                <w:sz w:val="20"/>
                <w:szCs w:val="20"/>
                <w:vertAlign w:val="superscript"/>
              </w:rPr>
            </w:pPr>
            <w:r w:rsidRPr="007C2DEF">
              <w:rPr>
                <w:rFonts w:ascii="Times New Roman" w:hAnsi="Times New Roman"/>
                <w:sz w:val="20"/>
                <w:szCs w:val="20"/>
                <w:vertAlign w:val="superscript"/>
              </w:rPr>
              <w:t>ФИО</w:t>
            </w:r>
          </w:p>
        </w:tc>
        <w:tc>
          <w:tcPr>
            <w:tcW w:w="708" w:type="dxa"/>
          </w:tcPr>
          <w:p w14:paraId="58A4524A" w14:textId="77777777" w:rsidR="00765D1C" w:rsidRPr="007C2DEF" w:rsidRDefault="00765D1C" w:rsidP="00765D1C">
            <w:pPr>
              <w:spacing w:after="0" w:line="240" w:lineRule="auto"/>
              <w:ind w:firstLine="0"/>
              <w:jc w:val="center"/>
              <w:rPr>
                <w:rFonts w:ascii="Times New Roman" w:hAnsi="Times New Roman"/>
                <w:sz w:val="20"/>
                <w:szCs w:val="20"/>
                <w:vertAlign w:val="superscript"/>
              </w:rPr>
            </w:pPr>
          </w:p>
        </w:tc>
        <w:tc>
          <w:tcPr>
            <w:tcW w:w="2548" w:type="dxa"/>
            <w:gridSpan w:val="2"/>
            <w:hideMark/>
          </w:tcPr>
          <w:p w14:paraId="32F5D2DA" w14:textId="77777777" w:rsidR="00765D1C" w:rsidRPr="007C2DEF" w:rsidRDefault="00765D1C" w:rsidP="00765D1C">
            <w:pPr>
              <w:spacing w:after="0" w:line="240" w:lineRule="auto"/>
              <w:ind w:firstLine="0"/>
              <w:jc w:val="center"/>
              <w:rPr>
                <w:rFonts w:ascii="Times New Roman" w:hAnsi="Times New Roman"/>
                <w:sz w:val="20"/>
                <w:szCs w:val="20"/>
                <w:vertAlign w:val="superscript"/>
              </w:rPr>
            </w:pPr>
            <w:r w:rsidRPr="007C2DEF">
              <w:rPr>
                <w:rFonts w:ascii="Times New Roman" w:hAnsi="Times New Roman"/>
                <w:sz w:val="20"/>
                <w:szCs w:val="20"/>
                <w:vertAlign w:val="superscript"/>
              </w:rPr>
              <w:t>Подпись</w:t>
            </w:r>
          </w:p>
        </w:tc>
        <w:tc>
          <w:tcPr>
            <w:tcW w:w="2549" w:type="dxa"/>
            <w:tcBorders>
              <w:top w:val="single" w:sz="4" w:space="0" w:color="auto"/>
              <w:left w:val="nil"/>
              <w:bottom w:val="nil"/>
              <w:right w:val="nil"/>
            </w:tcBorders>
            <w:hideMark/>
          </w:tcPr>
          <w:p w14:paraId="1BA6B33D" w14:textId="77777777" w:rsidR="00765D1C" w:rsidRPr="007C2DEF" w:rsidRDefault="00765D1C" w:rsidP="00765D1C">
            <w:pPr>
              <w:spacing w:after="0" w:line="240" w:lineRule="auto"/>
              <w:ind w:firstLine="0"/>
              <w:jc w:val="center"/>
              <w:rPr>
                <w:rFonts w:ascii="Times New Roman" w:hAnsi="Times New Roman"/>
                <w:sz w:val="20"/>
                <w:szCs w:val="20"/>
                <w:vertAlign w:val="superscript"/>
              </w:rPr>
            </w:pPr>
            <w:r w:rsidRPr="007C2DEF">
              <w:rPr>
                <w:rFonts w:ascii="Times New Roman" w:hAnsi="Times New Roman"/>
                <w:sz w:val="20"/>
                <w:szCs w:val="20"/>
                <w:vertAlign w:val="superscript"/>
              </w:rPr>
              <w:t>ФИО</w:t>
            </w:r>
          </w:p>
        </w:tc>
      </w:tr>
    </w:tbl>
    <w:p w14:paraId="07524A82" w14:textId="77777777" w:rsidR="00765D1C" w:rsidRDefault="00765D1C" w:rsidP="00765D1C">
      <w:pPr>
        <w:ind w:firstLine="0"/>
        <w:jc w:val="left"/>
      </w:pPr>
    </w:p>
    <w:p w14:paraId="012087F0" w14:textId="77777777" w:rsidR="001A7800" w:rsidRPr="00363212" w:rsidRDefault="00765D1C" w:rsidP="0000457A">
      <w:pPr>
        <w:pStyle w:val="18"/>
        <w:ind w:left="0"/>
      </w:pPr>
      <w:r>
        <w:br w:type="page"/>
      </w:r>
      <w:r w:rsidR="001A7800" w:rsidRPr="00363212">
        <w:t>Разрешительная система доступа (матрица доступа)</w:t>
      </w:r>
    </w:p>
    <w:p w14:paraId="580BBCA1" w14:textId="77777777" w:rsidR="001A7800" w:rsidRPr="00CD3E95" w:rsidRDefault="001A7800" w:rsidP="001A7800">
      <w:pPr>
        <w:spacing w:after="0" w:line="240" w:lineRule="auto"/>
        <w:contextualSpacing/>
        <w:jc w:val="center"/>
        <w:rPr>
          <w:b/>
        </w:rPr>
      </w:pPr>
    </w:p>
    <w:p w14:paraId="55506067" w14:textId="77777777" w:rsidR="001A7800" w:rsidRPr="00CD3E95" w:rsidRDefault="001A7800" w:rsidP="001A7800">
      <w:pPr>
        <w:spacing w:after="0" w:line="240" w:lineRule="auto"/>
        <w:contextualSpacing/>
        <w:jc w:val="center"/>
        <w:rPr>
          <w:b/>
        </w:rPr>
      </w:pPr>
    </w:p>
    <w:tbl>
      <w:tblPr>
        <w:tblW w:w="11057" w:type="dxa"/>
        <w:tblInd w:w="-1134" w:type="dxa"/>
        <w:tblLayout w:type="fixed"/>
        <w:tblCellMar>
          <w:left w:w="70" w:type="dxa"/>
          <w:right w:w="70" w:type="dxa"/>
        </w:tblCellMar>
        <w:tblLook w:val="0000" w:firstRow="0" w:lastRow="0" w:firstColumn="0" w:lastColumn="0" w:noHBand="0" w:noVBand="0"/>
      </w:tblPr>
      <w:tblGrid>
        <w:gridCol w:w="3828"/>
        <w:gridCol w:w="3260"/>
        <w:gridCol w:w="3969"/>
      </w:tblGrid>
      <w:tr w:rsidR="001A7800" w:rsidRPr="004E036F" w14:paraId="6D038165" w14:textId="77777777" w:rsidTr="00FD4E5C">
        <w:trPr>
          <w:trHeight w:val="691"/>
        </w:trPr>
        <w:tc>
          <w:tcPr>
            <w:tcW w:w="3828" w:type="dxa"/>
          </w:tcPr>
          <w:p w14:paraId="078F34A6" w14:textId="77777777" w:rsidR="001A7800" w:rsidRPr="004E036F" w:rsidRDefault="001A7800" w:rsidP="00FD4E5C">
            <w:pPr>
              <w:spacing w:after="120" w:line="240" w:lineRule="auto"/>
              <w:ind w:firstLine="0"/>
              <w:jc w:val="left"/>
              <w:rPr>
                <w:color w:val="FF0000"/>
              </w:rPr>
            </w:pPr>
            <w:r w:rsidRPr="004E036F">
              <w:rPr>
                <w:color w:val="FF0000"/>
              </w:rPr>
              <w:t>УТВЕРЖДАЮ</w:t>
            </w:r>
          </w:p>
          <w:p w14:paraId="1BE386FE" w14:textId="77777777" w:rsidR="001A7800" w:rsidRPr="004E036F" w:rsidRDefault="001A7800" w:rsidP="00FD4E5C">
            <w:pPr>
              <w:spacing w:after="0" w:line="240" w:lineRule="auto"/>
              <w:ind w:firstLine="0"/>
              <w:jc w:val="left"/>
              <w:rPr>
                <w:color w:val="FF0000"/>
              </w:rPr>
            </w:pPr>
            <w:r w:rsidRPr="004E036F">
              <w:rPr>
                <w:color w:val="FF0000"/>
              </w:rPr>
              <w:t xml:space="preserve">&lt;Ответственное лицо </w:t>
            </w:r>
            <w:r w:rsidRPr="004E036F">
              <w:rPr>
                <w:color w:val="FF0000"/>
              </w:rPr>
              <w:br/>
              <w:t xml:space="preserve">со стороны Комитета </w:t>
            </w:r>
            <w:r w:rsidRPr="004E036F">
              <w:rPr>
                <w:color w:val="FF0000"/>
              </w:rPr>
              <w:br/>
              <w:t>по информатизации и связи&gt;</w:t>
            </w:r>
          </w:p>
          <w:p w14:paraId="02BE8B14" w14:textId="77777777" w:rsidR="001A7800" w:rsidRPr="004E036F" w:rsidRDefault="001A7800" w:rsidP="00FD4E5C">
            <w:pPr>
              <w:spacing w:after="0" w:line="240" w:lineRule="auto"/>
              <w:ind w:firstLine="0"/>
              <w:jc w:val="left"/>
              <w:rPr>
                <w:color w:val="FF0000"/>
                <w:lang w:val="en-US"/>
              </w:rPr>
            </w:pPr>
            <w:r w:rsidRPr="004E036F">
              <w:rPr>
                <w:color w:val="FF0000"/>
              </w:rPr>
              <w:t xml:space="preserve">________________ </w:t>
            </w:r>
            <w:r w:rsidRPr="004E036F">
              <w:rPr>
                <w:color w:val="FF0000"/>
                <w:lang w:val="en-US"/>
              </w:rPr>
              <w:t>&lt;</w:t>
            </w:r>
            <w:r w:rsidRPr="004E036F">
              <w:rPr>
                <w:color w:val="FF0000"/>
              </w:rPr>
              <w:t>Ф.И.О.</w:t>
            </w:r>
            <w:r w:rsidRPr="004E036F">
              <w:rPr>
                <w:color w:val="FF0000"/>
                <w:lang w:val="en-US"/>
              </w:rPr>
              <w:t>&gt;</w:t>
            </w:r>
          </w:p>
          <w:p w14:paraId="62EA38B5" w14:textId="77777777" w:rsidR="001A7800" w:rsidRPr="004E036F" w:rsidRDefault="001A7800" w:rsidP="00FD4E5C">
            <w:pPr>
              <w:spacing w:after="0" w:line="240" w:lineRule="auto"/>
              <w:ind w:firstLine="0"/>
              <w:jc w:val="left"/>
              <w:rPr>
                <w:color w:val="FF0000"/>
              </w:rPr>
            </w:pPr>
            <w:r w:rsidRPr="004E036F">
              <w:rPr>
                <w:color w:val="FF0000"/>
              </w:rPr>
              <w:t xml:space="preserve">МП </w:t>
            </w:r>
          </w:p>
          <w:p w14:paraId="4E8E6BAB" w14:textId="77777777" w:rsidR="001A7800" w:rsidRPr="004E036F" w:rsidRDefault="001A7800" w:rsidP="00FD4E5C">
            <w:pPr>
              <w:spacing w:after="0" w:line="240" w:lineRule="auto"/>
              <w:ind w:firstLine="0"/>
              <w:jc w:val="left"/>
              <w:rPr>
                <w:color w:val="FF0000"/>
              </w:rPr>
            </w:pPr>
            <w:r w:rsidRPr="004E036F">
              <w:rPr>
                <w:color w:val="FF0000"/>
              </w:rPr>
              <w:t>«____» _________________202__ г.</w:t>
            </w:r>
          </w:p>
        </w:tc>
        <w:tc>
          <w:tcPr>
            <w:tcW w:w="3260" w:type="dxa"/>
          </w:tcPr>
          <w:p w14:paraId="48C56FE3" w14:textId="77777777" w:rsidR="001A7800" w:rsidRPr="00C20B9A" w:rsidRDefault="001A7800" w:rsidP="00FD4E5C">
            <w:pPr>
              <w:widowControl w:val="0"/>
              <w:tabs>
                <w:tab w:val="left" w:pos="1560"/>
              </w:tabs>
              <w:spacing w:after="0" w:line="240" w:lineRule="auto"/>
              <w:ind w:firstLine="567"/>
              <w:contextualSpacing/>
              <w:jc w:val="right"/>
            </w:pPr>
            <w:r w:rsidRPr="00C20B9A">
              <w:t>УТВЕРЖДАЮ</w:t>
            </w:r>
          </w:p>
          <w:p w14:paraId="59623F77" w14:textId="77777777" w:rsidR="001A7800" w:rsidRPr="00C20B9A" w:rsidRDefault="001A7800" w:rsidP="00FD4E5C">
            <w:pPr>
              <w:widowControl w:val="0"/>
              <w:tabs>
                <w:tab w:val="left" w:pos="1560"/>
              </w:tabs>
              <w:spacing w:after="0" w:line="240" w:lineRule="auto"/>
              <w:ind w:firstLine="567"/>
              <w:contextualSpacing/>
              <w:jc w:val="right"/>
            </w:pPr>
            <w:r w:rsidRPr="00C20B9A">
              <w:t>СПб ГКУ «УИТС»</w:t>
            </w:r>
          </w:p>
          <w:p w14:paraId="29299691" w14:textId="77777777" w:rsidR="001A7800" w:rsidRDefault="001A7800" w:rsidP="00FD4E5C">
            <w:pPr>
              <w:widowControl w:val="0"/>
              <w:tabs>
                <w:tab w:val="left" w:pos="1560"/>
              </w:tabs>
              <w:spacing w:after="0" w:line="240" w:lineRule="auto"/>
              <w:ind w:firstLine="0"/>
              <w:contextualSpacing/>
              <w:jc w:val="right"/>
            </w:pPr>
            <w:r w:rsidRPr="00C20B9A">
              <w:t>___________/_________</w:t>
            </w:r>
          </w:p>
          <w:p w14:paraId="3B820674" w14:textId="77777777" w:rsidR="001A7800" w:rsidRDefault="001A7800" w:rsidP="00FD4E5C">
            <w:pPr>
              <w:widowControl w:val="0"/>
              <w:tabs>
                <w:tab w:val="left" w:pos="1560"/>
              </w:tabs>
              <w:spacing w:after="0" w:line="240" w:lineRule="auto"/>
              <w:ind w:firstLine="567"/>
              <w:contextualSpacing/>
              <w:jc w:val="right"/>
            </w:pPr>
          </w:p>
          <w:p w14:paraId="063E5873" w14:textId="77777777" w:rsidR="001A7800" w:rsidRPr="004E036F" w:rsidRDefault="001A7800" w:rsidP="00FD4E5C">
            <w:pPr>
              <w:spacing w:after="0" w:line="240" w:lineRule="auto"/>
              <w:ind w:firstLine="0"/>
              <w:jc w:val="left"/>
              <w:rPr>
                <w:color w:val="FF0000"/>
              </w:rPr>
            </w:pPr>
          </w:p>
        </w:tc>
        <w:tc>
          <w:tcPr>
            <w:tcW w:w="3969" w:type="dxa"/>
          </w:tcPr>
          <w:p w14:paraId="20D3F21F" w14:textId="77777777" w:rsidR="001A7800" w:rsidRPr="004E036F" w:rsidRDefault="001A7800" w:rsidP="00FD4E5C">
            <w:pPr>
              <w:spacing w:after="120" w:line="240" w:lineRule="auto"/>
              <w:ind w:firstLine="0"/>
              <w:jc w:val="right"/>
              <w:rPr>
                <w:color w:val="FF0000"/>
              </w:rPr>
            </w:pPr>
            <w:r w:rsidRPr="004E036F">
              <w:rPr>
                <w:color w:val="FF0000"/>
              </w:rPr>
              <w:t>УТВЕРЖДАЮ</w:t>
            </w:r>
          </w:p>
          <w:p w14:paraId="7DFC4788" w14:textId="77777777" w:rsidR="001A7800" w:rsidRPr="004E036F" w:rsidRDefault="001A7800" w:rsidP="00FD4E5C">
            <w:pPr>
              <w:widowControl w:val="0"/>
              <w:spacing w:after="0" w:line="240" w:lineRule="auto"/>
              <w:ind w:firstLine="0"/>
              <w:contextualSpacing/>
              <w:jc w:val="right"/>
            </w:pPr>
            <w:r w:rsidRPr="004E036F">
              <w:rPr>
                <w:color w:val="FF0000"/>
              </w:rPr>
              <w:t xml:space="preserve">&lt;Ответственное лицо </w:t>
            </w:r>
            <w:r w:rsidRPr="004E036F">
              <w:rPr>
                <w:color w:val="FF0000"/>
              </w:rPr>
              <w:br/>
              <w:t>со стороны СПб ГКУ «СПб ИАЦ»&gt;</w:t>
            </w:r>
          </w:p>
          <w:p w14:paraId="5251160E" w14:textId="77777777" w:rsidR="001A7800" w:rsidRPr="004E036F" w:rsidRDefault="001A7800" w:rsidP="00FD4E5C">
            <w:pPr>
              <w:spacing w:after="0" w:line="240" w:lineRule="auto"/>
              <w:ind w:firstLine="0"/>
              <w:jc w:val="right"/>
              <w:rPr>
                <w:color w:val="FF0000"/>
              </w:rPr>
            </w:pPr>
          </w:p>
          <w:p w14:paraId="0BC7F56D" w14:textId="77777777" w:rsidR="001A7800" w:rsidRPr="004E036F" w:rsidRDefault="001A7800" w:rsidP="00FD4E5C">
            <w:pPr>
              <w:spacing w:after="0" w:line="240" w:lineRule="auto"/>
              <w:ind w:firstLine="0"/>
              <w:jc w:val="right"/>
              <w:rPr>
                <w:color w:val="FF0000"/>
              </w:rPr>
            </w:pPr>
            <w:r w:rsidRPr="004E036F">
              <w:rPr>
                <w:color w:val="FF0000"/>
              </w:rPr>
              <w:t>___________________ &lt;Ф.И.О.&gt;</w:t>
            </w:r>
            <w:r w:rsidRPr="004E036F">
              <w:rPr>
                <w:color w:val="FF0000"/>
              </w:rPr>
              <w:br/>
              <w:t xml:space="preserve">МП </w:t>
            </w:r>
          </w:p>
          <w:p w14:paraId="111EFE03" w14:textId="77777777" w:rsidR="001A7800" w:rsidRPr="004E036F" w:rsidRDefault="001A7800" w:rsidP="00FD4E5C">
            <w:pPr>
              <w:spacing w:after="0" w:line="240" w:lineRule="auto"/>
              <w:ind w:firstLine="0"/>
              <w:jc w:val="right"/>
              <w:rPr>
                <w:color w:val="FF0000"/>
              </w:rPr>
            </w:pPr>
            <w:r w:rsidRPr="004E036F">
              <w:rPr>
                <w:color w:val="FF0000"/>
              </w:rPr>
              <w:t>«____» _________________202__ г.</w:t>
            </w:r>
          </w:p>
        </w:tc>
      </w:tr>
    </w:tbl>
    <w:p w14:paraId="3A87E465" w14:textId="77777777" w:rsidR="001A7800" w:rsidRPr="004E036F" w:rsidRDefault="001A7800" w:rsidP="001A7800">
      <w:pPr>
        <w:spacing w:after="0" w:line="240" w:lineRule="auto"/>
        <w:contextualSpacing/>
        <w:jc w:val="center"/>
        <w:rPr>
          <w:bCs/>
        </w:rPr>
      </w:pPr>
    </w:p>
    <w:p w14:paraId="0A51D554" w14:textId="77777777" w:rsidR="001A7800" w:rsidRPr="00593138" w:rsidRDefault="001A7800" w:rsidP="001A7800">
      <w:pPr>
        <w:pStyle w:val="18"/>
        <w:numPr>
          <w:ilvl w:val="0"/>
          <w:numId w:val="0"/>
        </w:numPr>
        <w:outlineLvl w:val="9"/>
        <w:rPr>
          <w:rFonts w:ascii="Times New Roman" w:hAnsi="Times New Roman"/>
        </w:rPr>
      </w:pPr>
    </w:p>
    <w:p w14:paraId="0071BACE" w14:textId="77777777" w:rsidR="001A7800" w:rsidRPr="00593138" w:rsidRDefault="001A7800" w:rsidP="001A7800">
      <w:pPr>
        <w:spacing w:after="0" w:line="240" w:lineRule="auto"/>
        <w:ind w:firstLine="0"/>
        <w:jc w:val="center"/>
      </w:pPr>
    </w:p>
    <w:tbl>
      <w:tblPr>
        <w:tblW w:w="9639" w:type="dxa"/>
        <w:jc w:val="center"/>
        <w:tblLook w:val="04A0" w:firstRow="1" w:lastRow="0" w:firstColumn="1" w:lastColumn="0" w:noHBand="0" w:noVBand="1"/>
      </w:tblPr>
      <w:tblGrid>
        <w:gridCol w:w="9639"/>
      </w:tblGrid>
      <w:tr w:rsidR="001A7800" w:rsidRPr="00593138" w14:paraId="5FF7D912" w14:textId="77777777" w:rsidTr="00FD4E5C">
        <w:trPr>
          <w:trHeight w:val="461"/>
          <w:jc w:val="center"/>
        </w:trPr>
        <w:tc>
          <w:tcPr>
            <w:tcW w:w="9639" w:type="dxa"/>
            <w:shd w:val="clear" w:color="auto" w:fill="auto"/>
          </w:tcPr>
          <w:p w14:paraId="261828A9" w14:textId="77777777" w:rsidR="001A7800" w:rsidRPr="00593138" w:rsidRDefault="001A7800" w:rsidP="00FD4E5C">
            <w:pPr>
              <w:pStyle w:val="133"/>
              <w:spacing w:before="0" w:after="0"/>
              <w:jc w:val="center"/>
              <w:rPr>
                <w:b/>
                <w:color w:val="FF0000"/>
                <w:sz w:val="24"/>
                <w:szCs w:val="24"/>
                <w:lang w:val="ru-RU" w:eastAsia="ru-RU"/>
              </w:rPr>
            </w:pPr>
            <w:r w:rsidRPr="00593138">
              <w:rPr>
                <w:b/>
                <w:color w:val="FF0000"/>
                <w:sz w:val="24"/>
                <w:szCs w:val="24"/>
                <w:lang w:val="ru-RU" w:eastAsia="ru-RU"/>
              </w:rPr>
              <w:t>&lt;ПОЛНОЕ НАИМ</w:t>
            </w:r>
            <w:r w:rsidRPr="00593138">
              <w:rPr>
                <w:b/>
                <w:color w:val="FF0000"/>
                <w:sz w:val="24"/>
                <w:szCs w:val="24"/>
                <w:lang w:val="en-US" w:eastAsia="ru-RU"/>
              </w:rPr>
              <w:t>Е</w:t>
            </w:r>
            <w:r w:rsidRPr="00593138">
              <w:rPr>
                <w:b/>
                <w:color w:val="FF0000"/>
                <w:sz w:val="24"/>
                <w:szCs w:val="24"/>
                <w:lang w:val="ru-RU" w:eastAsia="ru-RU"/>
              </w:rPr>
              <w:t>НОВАНИЕ ГИС&gt;</w:t>
            </w:r>
          </w:p>
          <w:p w14:paraId="07DC9B3D" w14:textId="77777777" w:rsidR="001A7800" w:rsidRPr="00593138" w:rsidRDefault="001A7800" w:rsidP="00FD4E5C">
            <w:pPr>
              <w:pStyle w:val="133"/>
              <w:spacing w:before="0" w:after="0"/>
              <w:jc w:val="center"/>
              <w:rPr>
                <w:b/>
                <w:color w:val="FF0000"/>
                <w:sz w:val="24"/>
                <w:szCs w:val="24"/>
                <w:lang w:val="ru-RU" w:eastAsia="ru-RU"/>
              </w:rPr>
            </w:pPr>
          </w:p>
          <w:p w14:paraId="353C28D9" w14:textId="77777777" w:rsidR="001A7800" w:rsidRPr="00593138" w:rsidRDefault="001A7800" w:rsidP="00FD4E5C">
            <w:pPr>
              <w:pStyle w:val="133"/>
              <w:spacing w:before="0" w:after="0"/>
              <w:jc w:val="center"/>
              <w:rPr>
                <w:b/>
                <w:color w:val="FF0000"/>
                <w:sz w:val="24"/>
                <w:szCs w:val="24"/>
                <w:lang w:val="ru-RU"/>
              </w:rPr>
            </w:pPr>
          </w:p>
        </w:tc>
      </w:tr>
      <w:tr w:rsidR="001A7800" w:rsidRPr="00593138" w14:paraId="7C2D92CD" w14:textId="77777777" w:rsidTr="00FD4E5C">
        <w:trPr>
          <w:trHeight w:val="477"/>
          <w:jc w:val="center"/>
        </w:trPr>
        <w:tc>
          <w:tcPr>
            <w:tcW w:w="9639" w:type="dxa"/>
            <w:shd w:val="clear" w:color="auto" w:fill="auto"/>
          </w:tcPr>
          <w:p w14:paraId="424F6DA1" w14:textId="77777777" w:rsidR="001A7800" w:rsidRPr="00593138" w:rsidRDefault="001A7800" w:rsidP="00FD4E5C">
            <w:pPr>
              <w:pStyle w:val="133"/>
              <w:spacing w:before="0" w:after="0"/>
              <w:jc w:val="center"/>
              <w:rPr>
                <w:b/>
                <w:sz w:val="24"/>
                <w:szCs w:val="24"/>
                <w:lang w:val="ru-RU"/>
              </w:rPr>
            </w:pPr>
            <w:r w:rsidRPr="00593138">
              <w:rPr>
                <w:b/>
              </w:rPr>
              <w:t xml:space="preserve">РАЗРЕШИТЕЛЬНАЯ СИСТЕМА ДОСТУПА </w:t>
            </w:r>
            <w:r w:rsidRPr="00593138">
              <w:rPr>
                <w:b/>
              </w:rPr>
              <w:br/>
              <w:t>(МАТРИЦА ДОСТУПА)</w:t>
            </w:r>
          </w:p>
        </w:tc>
      </w:tr>
    </w:tbl>
    <w:p w14:paraId="7B65B017" w14:textId="77777777" w:rsidR="001A7800" w:rsidRPr="00593138" w:rsidRDefault="001A7800" w:rsidP="001A7800">
      <w:pPr>
        <w:spacing w:after="0" w:line="240" w:lineRule="auto"/>
        <w:ind w:firstLine="0"/>
        <w:jc w:val="center"/>
      </w:pPr>
    </w:p>
    <w:p w14:paraId="072158AC" w14:textId="77777777" w:rsidR="001A7800" w:rsidRPr="00593138" w:rsidRDefault="001A7800" w:rsidP="001A7800">
      <w:pPr>
        <w:spacing w:after="0" w:line="240" w:lineRule="auto"/>
        <w:ind w:firstLine="0"/>
        <w:jc w:val="center"/>
      </w:pPr>
      <w:r w:rsidRPr="00593138">
        <w:t>На ____ листах</w:t>
      </w:r>
    </w:p>
    <w:p w14:paraId="25536AC5" w14:textId="77777777" w:rsidR="001A7800" w:rsidRPr="00593138" w:rsidRDefault="001A7800" w:rsidP="001A7800">
      <w:pPr>
        <w:spacing w:after="0" w:line="240" w:lineRule="auto"/>
        <w:ind w:firstLine="0"/>
        <w:jc w:val="center"/>
      </w:pPr>
    </w:p>
    <w:p w14:paraId="0C33C875" w14:textId="77777777" w:rsidR="001A7800" w:rsidRPr="00593138" w:rsidRDefault="001A7800" w:rsidP="001A7800">
      <w:pPr>
        <w:spacing w:after="0" w:line="240" w:lineRule="auto"/>
        <w:ind w:firstLine="0"/>
        <w:jc w:val="center"/>
      </w:pPr>
    </w:p>
    <w:p w14:paraId="399DEF85" w14:textId="77777777" w:rsidR="001A7800" w:rsidRPr="00593138" w:rsidRDefault="001A7800" w:rsidP="001A7800">
      <w:pPr>
        <w:spacing w:after="120"/>
        <w:ind w:firstLine="0"/>
        <w:jc w:val="left"/>
        <w:rPr>
          <w:color w:val="FF0000"/>
        </w:rPr>
      </w:pPr>
      <w:r w:rsidRPr="00593138">
        <w:rPr>
          <w:color w:val="FF0000"/>
        </w:rPr>
        <w:t>СОГЛАСОВАНО</w:t>
      </w:r>
    </w:p>
    <w:p w14:paraId="7AFA91F0" w14:textId="77777777" w:rsidR="001A7800" w:rsidRPr="00593138" w:rsidRDefault="001A7800" w:rsidP="001A7800">
      <w:pPr>
        <w:ind w:firstLine="0"/>
        <w:jc w:val="left"/>
        <w:rPr>
          <w:color w:val="FF0000"/>
        </w:rPr>
      </w:pPr>
      <w:r w:rsidRPr="00593138">
        <w:rPr>
          <w:color w:val="FF0000"/>
        </w:rPr>
        <w:t xml:space="preserve">&lt;Ответственное лицо </w:t>
      </w:r>
      <w:r w:rsidRPr="00593138">
        <w:rPr>
          <w:color w:val="FF0000"/>
        </w:rPr>
        <w:br/>
        <w:t>со стороны Получателя</w:t>
      </w:r>
      <w:r w:rsidRPr="00593138">
        <w:rPr>
          <w:rStyle w:val="affff9"/>
          <w:color w:val="FF0000"/>
        </w:rPr>
        <w:footnoteReference w:id="95"/>
      </w:r>
      <w:r w:rsidRPr="00593138">
        <w:rPr>
          <w:color w:val="FF0000"/>
        </w:rPr>
        <w:t>&gt;</w:t>
      </w:r>
    </w:p>
    <w:p w14:paraId="79BD8F1B" w14:textId="77777777" w:rsidR="001A7800" w:rsidRPr="00593138" w:rsidRDefault="001A7800" w:rsidP="001A7800">
      <w:pPr>
        <w:ind w:firstLine="0"/>
        <w:jc w:val="left"/>
        <w:rPr>
          <w:color w:val="FF0000"/>
        </w:rPr>
      </w:pPr>
      <w:r w:rsidRPr="00593138">
        <w:rPr>
          <w:color w:val="FF0000"/>
        </w:rPr>
        <w:t>__________________ &lt;Ф.И.О.&gt;,</w:t>
      </w:r>
      <w:r w:rsidRPr="00593138">
        <w:rPr>
          <w:color w:val="FF0000"/>
        </w:rPr>
        <w:br/>
        <w:t>МП</w:t>
      </w:r>
    </w:p>
    <w:p w14:paraId="782806CD" w14:textId="77777777" w:rsidR="001A7800" w:rsidRPr="00593138" w:rsidRDefault="001A7800" w:rsidP="001A7800">
      <w:pPr>
        <w:ind w:firstLine="0"/>
        <w:jc w:val="left"/>
        <w:rPr>
          <w:color w:val="FF0000"/>
        </w:rPr>
      </w:pPr>
      <w:r w:rsidRPr="00593138">
        <w:rPr>
          <w:color w:val="FF0000"/>
        </w:rPr>
        <w:t>«____» ______________202__ г.</w:t>
      </w:r>
    </w:p>
    <w:p w14:paraId="3299DA63" w14:textId="77777777" w:rsidR="001A7800" w:rsidRPr="00593138" w:rsidRDefault="001A7800" w:rsidP="001A7800">
      <w:pPr>
        <w:spacing w:line="240" w:lineRule="auto"/>
        <w:ind w:firstLine="0"/>
        <w:contextualSpacing/>
        <w:jc w:val="center"/>
      </w:pPr>
    </w:p>
    <w:p w14:paraId="535BE1CE" w14:textId="77777777" w:rsidR="001A7800" w:rsidRPr="00593138" w:rsidRDefault="001A7800" w:rsidP="001A7800">
      <w:pPr>
        <w:spacing w:line="240" w:lineRule="auto"/>
        <w:ind w:firstLine="0"/>
        <w:contextualSpacing/>
        <w:jc w:val="center"/>
      </w:pPr>
    </w:p>
    <w:p w14:paraId="06F26D83" w14:textId="77777777" w:rsidR="001A7800" w:rsidRPr="00593138" w:rsidRDefault="001A7800" w:rsidP="001A7800">
      <w:pPr>
        <w:spacing w:line="240" w:lineRule="auto"/>
        <w:ind w:firstLine="0"/>
        <w:contextualSpacing/>
        <w:jc w:val="center"/>
      </w:pPr>
    </w:p>
    <w:p w14:paraId="1D5FED9E" w14:textId="77777777" w:rsidR="001A7800" w:rsidRPr="00593138" w:rsidRDefault="001A7800" w:rsidP="001A7800">
      <w:pPr>
        <w:spacing w:line="240" w:lineRule="auto"/>
        <w:ind w:firstLine="0"/>
        <w:contextualSpacing/>
        <w:jc w:val="center"/>
      </w:pPr>
    </w:p>
    <w:p w14:paraId="042B94A1" w14:textId="77777777" w:rsidR="001A7800" w:rsidRPr="00593138" w:rsidRDefault="001A7800" w:rsidP="001A7800">
      <w:pPr>
        <w:spacing w:line="240" w:lineRule="auto"/>
        <w:ind w:firstLine="0"/>
        <w:contextualSpacing/>
        <w:jc w:val="center"/>
      </w:pPr>
    </w:p>
    <w:p w14:paraId="16F189E1" w14:textId="77777777" w:rsidR="001A7800" w:rsidRPr="00593138" w:rsidRDefault="001A7800" w:rsidP="001A7800">
      <w:pPr>
        <w:spacing w:line="240" w:lineRule="auto"/>
        <w:ind w:firstLine="0"/>
        <w:contextualSpacing/>
        <w:jc w:val="center"/>
      </w:pPr>
    </w:p>
    <w:p w14:paraId="4B4348B7" w14:textId="77777777" w:rsidR="001A7800" w:rsidRPr="00593138" w:rsidRDefault="001A7800" w:rsidP="001A7800">
      <w:pPr>
        <w:spacing w:line="240" w:lineRule="auto"/>
        <w:ind w:firstLine="0"/>
        <w:contextualSpacing/>
        <w:jc w:val="center"/>
      </w:pPr>
    </w:p>
    <w:p w14:paraId="6F49755C" w14:textId="77777777" w:rsidR="001A7800" w:rsidRPr="00593138" w:rsidRDefault="001A7800" w:rsidP="001A7800">
      <w:pPr>
        <w:spacing w:line="240" w:lineRule="auto"/>
        <w:ind w:firstLine="0"/>
        <w:contextualSpacing/>
        <w:jc w:val="center"/>
      </w:pPr>
    </w:p>
    <w:p w14:paraId="7028454D" w14:textId="77777777" w:rsidR="001A7800" w:rsidRPr="00593138" w:rsidRDefault="001A7800" w:rsidP="001A7800">
      <w:pPr>
        <w:spacing w:line="240" w:lineRule="auto"/>
        <w:ind w:firstLine="0"/>
        <w:contextualSpacing/>
        <w:jc w:val="center"/>
      </w:pPr>
    </w:p>
    <w:p w14:paraId="5C67E656" w14:textId="77777777" w:rsidR="001A7800" w:rsidRPr="00593138" w:rsidRDefault="001A7800" w:rsidP="001A7800">
      <w:pPr>
        <w:spacing w:line="240" w:lineRule="auto"/>
        <w:ind w:firstLine="0"/>
        <w:contextualSpacing/>
        <w:jc w:val="center"/>
      </w:pPr>
    </w:p>
    <w:p w14:paraId="18FC5234" w14:textId="77777777" w:rsidR="001A7800" w:rsidRPr="00593138" w:rsidRDefault="001A7800" w:rsidP="001A7800">
      <w:pPr>
        <w:spacing w:line="240" w:lineRule="auto"/>
        <w:ind w:firstLine="0"/>
        <w:contextualSpacing/>
        <w:jc w:val="center"/>
      </w:pPr>
    </w:p>
    <w:p w14:paraId="22EA4A04" w14:textId="77777777" w:rsidR="001A7800" w:rsidRPr="00593138" w:rsidRDefault="001A7800" w:rsidP="001A7800">
      <w:pPr>
        <w:spacing w:line="240" w:lineRule="auto"/>
        <w:ind w:firstLine="0"/>
        <w:contextualSpacing/>
        <w:jc w:val="center"/>
      </w:pPr>
    </w:p>
    <w:p w14:paraId="11264CFA" w14:textId="77777777" w:rsidR="001A7800" w:rsidRPr="00593138" w:rsidRDefault="001A7800" w:rsidP="001A7800">
      <w:pPr>
        <w:spacing w:line="240" w:lineRule="auto"/>
        <w:ind w:firstLine="0"/>
        <w:contextualSpacing/>
        <w:jc w:val="center"/>
      </w:pPr>
    </w:p>
    <w:p w14:paraId="0563DE47" w14:textId="77777777" w:rsidR="001A7800" w:rsidRPr="00593138" w:rsidRDefault="001A7800" w:rsidP="001A7800">
      <w:pPr>
        <w:spacing w:line="240" w:lineRule="auto"/>
        <w:ind w:firstLine="0"/>
        <w:contextualSpacing/>
        <w:jc w:val="center"/>
      </w:pPr>
      <w:r w:rsidRPr="00593138">
        <w:t xml:space="preserve">Санкт-Петербург </w:t>
      </w:r>
      <w:r w:rsidRPr="00593138">
        <w:rPr>
          <w:color w:val="FF0000"/>
        </w:rPr>
        <w:t>ГГГГ</w:t>
      </w:r>
    </w:p>
    <w:p w14:paraId="6352F9E5" w14:textId="77777777" w:rsidR="001A7800" w:rsidRPr="00593138" w:rsidRDefault="001A7800" w:rsidP="001A7800">
      <w:pPr>
        <w:spacing w:after="0" w:line="240" w:lineRule="auto"/>
        <w:ind w:firstLine="567"/>
        <w:jc w:val="center"/>
        <w:rPr>
          <w:b/>
        </w:rPr>
      </w:pPr>
      <w:r w:rsidRPr="00593138">
        <w:br w:type="page"/>
      </w:r>
    </w:p>
    <w:p w14:paraId="0149B790" w14:textId="77777777" w:rsidR="001A7800" w:rsidRPr="00593138" w:rsidRDefault="001A7800" w:rsidP="001A7800">
      <w:pPr>
        <w:spacing w:after="0" w:line="240" w:lineRule="auto"/>
        <w:ind w:firstLine="567"/>
        <w:jc w:val="center"/>
        <w:rPr>
          <w:b/>
        </w:rPr>
      </w:pPr>
    </w:p>
    <w:p w14:paraId="0413BBF9" w14:textId="77777777" w:rsidR="001A7800" w:rsidRPr="00593138" w:rsidRDefault="001A7800" w:rsidP="001A7800">
      <w:pPr>
        <w:pStyle w:val="affffffffa"/>
        <w:numPr>
          <w:ilvl w:val="0"/>
          <w:numId w:val="35"/>
        </w:numPr>
        <w:tabs>
          <w:tab w:val="left" w:pos="1276"/>
        </w:tabs>
        <w:spacing w:after="0" w:line="240" w:lineRule="auto"/>
        <w:jc w:val="both"/>
        <w:rPr>
          <w:rFonts w:ascii="Times New Roman" w:hAnsi="Times New Roman" w:cs="Times New Roman"/>
          <w:b/>
        </w:rPr>
      </w:pPr>
      <w:r w:rsidRPr="00593138">
        <w:rPr>
          <w:rFonts w:ascii="Times New Roman" w:hAnsi="Times New Roman" w:cs="Times New Roman"/>
          <w:b/>
        </w:rPr>
        <w:t>Общие сведения</w:t>
      </w:r>
    </w:p>
    <w:p w14:paraId="041EFCD4" w14:textId="77777777" w:rsidR="001A7800" w:rsidRPr="00593138" w:rsidRDefault="001A7800" w:rsidP="001A7800">
      <w:pPr>
        <w:spacing w:after="0" w:line="240" w:lineRule="auto"/>
        <w:ind w:firstLine="567"/>
      </w:pPr>
      <w:r w:rsidRPr="00593138">
        <w:t xml:space="preserve">Разрешительная система доступа (далее – Матрица доступа) представляет собой разрешительную неперсонифицированную систему управления доступом к государственной информационной системе </w:t>
      </w:r>
      <w:r w:rsidRPr="00593138">
        <w:rPr>
          <w:i/>
          <w:color w:val="FF0000"/>
        </w:rPr>
        <w:t>(наименование системы)</w:t>
      </w:r>
      <w:r w:rsidRPr="00593138">
        <w:rPr>
          <w:color w:val="FF0000"/>
        </w:rPr>
        <w:t xml:space="preserve"> </w:t>
      </w:r>
      <w:r w:rsidRPr="00593138">
        <w:t>(далее – Система). Матрица доступа является эксплуатационным документом, на основании которого</w:t>
      </w:r>
      <w:r w:rsidRPr="00593138">
        <w:rPr>
          <w:color w:val="FF0000"/>
        </w:rPr>
        <w:t xml:space="preserve"> Получатель (Оператор)</w:t>
      </w:r>
      <w:r w:rsidRPr="00593138">
        <w:t xml:space="preserve"> Системы формирует и утверждает персонифицированную матрицу доступа в составе организационно-распорядительной документации Системы. </w:t>
      </w:r>
    </w:p>
    <w:p w14:paraId="33D606EC" w14:textId="77777777" w:rsidR="001A7800" w:rsidRPr="00593138" w:rsidRDefault="001A7800" w:rsidP="001A7800">
      <w:pPr>
        <w:spacing w:after="0" w:line="240" w:lineRule="auto"/>
        <w:ind w:firstLine="567"/>
      </w:pPr>
      <w:r w:rsidRPr="00593138">
        <w:t>В Матрице доступа определен перечень групп внешних пользователей Системы, внутренних привилегированных и внутренних непривилегированных пользователей Системы (далее – Субъекты доступа), которым предоставлен доступ к информационным ресурсам Системы (далее – Объекты защиты), уровней их полномочий и типов доступа.</w:t>
      </w:r>
    </w:p>
    <w:p w14:paraId="34D46540" w14:textId="77777777" w:rsidR="001A7800" w:rsidRPr="00593138" w:rsidRDefault="001A7800" w:rsidP="001A7800">
      <w:pPr>
        <w:spacing w:after="0" w:line="240" w:lineRule="auto"/>
        <w:ind w:firstLine="567"/>
      </w:pPr>
      <w:r w:rsidRPr="00593138">
        <w:t xml:space="preserve">Доступ любых субъектов доступа, не указанных в Матрице доступа, </w:t>
      </w:r>
      <w:r w:rsidRPr="00593138">
        <w:br/>
        <w:t>к Объектам защиты категорически запрещен. Запрет доступа реализуется с использованием организационных и технических мер защиты информации Системы.</w:t>
      </w:r>
    </w:p>
    <w:p w14:paraId="533D24A3" w14:textId="77777777" w:rsidR="001A7800" w:rsidRPr="00593138" w:rsidRDefault="001A7800" w:rsidP="001A7800">
      <w:pPr>
        <w:spacing w:after="0" w:line="240" w:lineRule="auto"/>
        <w:ind w:firstLine="567"/>
      </w:pPr>
    </w:p>
    <w:p w14:paraId="6BB359A1" w14:textId="77777777" w:rsidR="001A7800" w:rsidRPr="00593138" w:rsidRDefault="001A7800" w:rsidP="001A7800">
      <w:pPr>
        <w:spacing w:after="0" w:line="240" w:lineRule="auto"/>
        <w:ind w:firstLine="567"/>
        <w:rPr>
          <w:b/>
        </w:rPr>
      </w:pPr>
      <w:r w:rsidRPr="00593138">
        <w:rPr>
          <w:b/>
        </w:rPr>
        <w:t>2. Уровни доступа</w:t>
      </w:r>
    </w:p>
    <w:p w14:paraId="5A825C37" w14:textId="77777777" w:rsidR="001A7800" w:rsidRPr="00593138" w:rsidRDefault="001A7800" w:rsidP="001A7800">
      <w:pPr>
        <w:spacing w:after="0" w:line="240" w:lineRule="auto"/>
        <w:ind w:firstLine="567"/>
      </w:pPr>
      <w:r w:rsidRPr="00593138">
        <w:t>Для Субъектов доступа устанавливаются уровни доступа</w:t>
      </w:r>
      <w:r w:rsidRPr="00593138">
        <w:rPr>
          <w:rStyle w:val="affff9"/>
        </w:rPr>
        <w:footnoteReference w:id="96"/>
      </w:r>
      <w:r w:rsidRPr="00593138">
        <w:t>, перечень и условные обозначения которых приведены в таблице</w:t>
      </w:r>
      <w:r w:rsidRPr="00593138">
        <w:fldChar w:fldCharType="begin"/>
      </w:r>
      <w:r w:rsidRPr="00593138">
        <w:instrText xml:space="preserve"> REF _Ref85537518 \h  \* MERGEFORMAT </w:instrText>
      </w:r>
      <w:r w:rsidRPr="00593138">
        <w:fldChar w:fldCharType="separate"/>
      </w:r>
      <w:r w:rsidRPr="00593138">
        <w:t> 1</w:t>
      </w:r>
      <w:r w:rsidRPr="00593138">
        <w:fldChar w:fldCharType="end"/>
      </w:r>
      <w:r w:rsidRPr="00593138">
        <w:t>.</w:t>
      </w:r>
    </w:p>
    <w:p w14:paraId="56188504" w14:textId="77777777" w:rsidR="001A7800" w:rsidRPr="00593138" w:rsidRDefault="001A7800" w:rsidP="001A7800">
      <w:pPr>
        <w:spacing w:line="240" w:lineRule="auto"/>
        <w:ind w:firstLine="142"/>
        <w:jc w:val="right"/>
      </w:pPr>
      <w:r w:rsidRPr="00593138">
        <w:t xml:space="preserve">Таблица </w:t>
      </w:r>
      <w:r w:rsidR="00062CF4">
        <w:fldChar w:fldCharType="begin"/>
      </w:r>
      <w:r w:rsidR="00062CF4">
        <w:instrText xml:space="preserve"> SEQ Таблица \* ARABIC </w:instrText>
      </w:r>
      <w:r w:rsidR="00062CF4">
        <w:fldChar w:fldCharType="separate"/>
      </w:r>
      <w:r w:rsidRPr="00593138">
        <w:t>1</w:t>
      </w:r>
      <w:r w:rsidR="00062CF4">
        <w:fldChar w:fldCharType="end"/>
      </w:r>
      <w:r w:rsidRPr="00593138">
        <w:t xml:space="preserve"> – Уровни доступа</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77"/>
        <w:gridCol w:w="6176"/>
      </w:tblGrid>
      <w:tr w:rsidR="001A7800" w:rsidRPr="00593138" w14:paraId="44AEE10C" w14:textId="77777777" w:rsidTr="00FD4E5C">
        <w:trPr>
          <w:trHeight w:val="454"/>
        </w:trPr>
        <w:tc>
          <w:tcPr>
            <w:tcW w:w="567" w:type="dxa"/>
            <w:shd w:val="clear" w:color="auto" w:fill="auto"/>
            <w:vAlign w:val="center"/>
          </w:tcPr>
          <w:p w14:paraId="05B3DEE5" w14:textId="77777777" w:rsidR="001A7800" w:rsidRPr="00593138" w:rsidRDefault="001A7800" w:rsidP="00FD4E5C">
            <w:pPr>
              <w:spacing w:after="0" w:line="240" w:lineRule="auto"/>
              <w:ind w:firstLine="0"/>
              <w:jc w:val="center"/>
              <w:rPr>
                <w:b/>
              </w:rPr>
            </w:pPr>
            <w:r w:rsidRPr="00593138">
              <w:rPr>
                <w:b/>
              </w:rPr>
              <w:t>№ п/п</w:t>
            </w:r>
          </w:p>
        </w:tc>
        <w:tc>
          <w:tcPr>
            <w:tcW w:w="2977" w:type="dxa"/>
            <w:shd w:val="clear" w:color="auto" w:fill="auto"/>
            <w:vAlign w:val="center"/>
          </w:tcPr>
          <w:p w14:paraId="607AB501" w14:textId="77777777" w:rsidR="001A7800" w:rsidRPr="00593138" w:rsidRDefault="001A7800" w:rsidP="00FD4E5C">
            <w:pPr>
              <w:spacing w:after="0" w:line="240" w:lineRule="auto"/>
              <w:ind w:firstLine="0"/>
              <w:jc w:val="center"/>
              <w:rPr>
                <w:b/>
              </w:rPr>
            </w:pPr>
            <w:r w:rsidRPr="00593138">
              <w:rPr>
                <w:b/>
              </w:rPr>
              <w:t>Условное обозначение</w:t>
            </w:r>
          </w:p>
        </w:tc>
        <w:tc>
          <w:tcPr>
            <w:tcW w:w="6176" w:type="dxa"/>
            <w:shd w:val="clear" w:color="auto" w:fill="auto"/>
            <w:vAlign w:val="center"/>
          </w:tcPr>
          <w:p w14:paraId="5E7EE1F2" w14:textId="77777777" w:rsidR="001A7800" w:rsidRPr="00593138" w:rsidRDefault="001A7800" w:rsidP="00FD4E5C">
            <w:pPr>
              <w:spacing w:after="0" w:line="240" w:lineRule="auto"/>
              <w:ind w:firstLine="0"/>
              <w:jc w:val="center"/>
              <w:rPr>
                <w:b/>
              </w:rPr>
            </w:pPr>
            <w:r w:rsidRPr="00593138">
              <w:rPr>
                <w:b/>
              </w:rPr>
              <w:t>Описание прав доступа</w:t>
            </w:r>
          </w:p>
        </w:tc>
      </w:tr>
      <w:tr w:rsidR="001A7800" w:rsidRPr="00593138" w14:paraId="0A7F3843" w14:textId="77777777" w:rsidTr="00FD4E5C">
        <w:trPr>
          <w:trHeight w:val="166"/>
        </w:trPr>
        <w:tc>
          <w:tcPr>
            <w:tcW w:w="567" w:type="dxa"/>
            <w:shd w:val="clear" w:color="auto" w:fill="auto"/>
            <w:vAlign w:val="center"/>
          </w:tcPr>
          <w:p w14:paraId="03FC64ED" w14:textId="77777777" w:rsidR="001A7800" w:rsidRPr="00593138" w:rsidRDefault="001A7800" w:rsidP="00FD4E5C">
            <w:pPr>
              <w:spacing w:after="0" w:line="240" w:lineRule="auto"/>
              <w:ind w:firstLine="0"/>
              <w:jc w:val="center"/>
              <w:rPr>
                <w:b/>
              </w:rPr>
            </w:pPr>
            <w:r w:rsidRPr="00593138">
              <w:rPr>
                <w:b/>
              </w:rPr>
              <w:t>1</w:t>
            </w:r>
          </w:p>
        </w:tc>
        <w:tc>
          <w:tcPr>
            <w:tcW w:w="2977" w:type="dxa"/>
            <w:shd w:val="clear" w:color="auto" w:fill="auto"/>
            <w:vAlign w:val="center"/>
          </w:tcPr>
          <w:p w14:paraId="04B88A3B" w14:textId="77777777" w:rsidR="001A7800" w:rsidRPr="00593138" w:rsidRDefault="001A7800" w:rsidP="00FD4E5C">
            <w:pPr>
              <w:spacing w:after="0" w:line="240" w:lineRule="auto"/>
              <w:ind w:firstLine="0"/>
              <w:jc w:val="center"/>
              <w:rPr>
                <w:b/>
              </w:rPr>
            </w:pPr>
            <w:r w:rsidRPr="00593138">
              <w:rPr>
                <w:b/>
              </w:rPr>
              <w:t>2</w:t>
            </w:r>
          </w:p>
        </w:tc>
        <w:tc>
          <w:tcPr>
            <w:tcW w:w="6176" w:type="dxa"/>
            <w:shd w:val="clear" w:color="auto" w:fill="auto"/>
            <w:vAlign w:val="center"/>
          </w:tcPr>
          <w:p w14:paraId="369B9A67" w14:textId="77777777" w:rsidR="001A7800" w:rsidRPr="00593138" w:rsidRDefault="001A7800" w:rsidP="00FD4E5C">
            <w:pPr>
              <w:spacing w:after="0" w:line="240" w:lineRule="auto"/>
              <w:ind w:firstLine="0"/>
              <w:jc w:val="center"/>
              <w:rPr>
                <w:b/>
              </w:rPr>
            </w:pPr>
            <w:r w:rsidRPr="00593138">
              <w:rPr>
                <w:b/>
              </w:rPr>
              <w:t>3</w:t>
            </w:r>
          </w:p>
        </w:tc>
      </w:tr>
      <w:tr w:rsidR="001A7800" w:rsidRPr="00593138" w14:paraId="5C6E6BC7" w14:textId="77777777" w:rsidTr="00FD4E5C">
        <w:trPr>
          <w:trHeight w:val="454"/>
        </w:trPr>
        <w:tc>
          <w:tcPr>
            <w:tcW w:w="567" w:type="dxa"/>
            <w:shd w:val="clear" w:color="auto" w:fill="auto"/>
            <w:vAlign w:val="center"/>
          </w:tcPr>
          <w:p w14:paraId="4D9E29D2" w14:textId="77777777" w:rsidR="001A7800" w:rsidRPr="00593138" w:rsidRDefault="001A7800" w:rsidP="00FD4E5C">
            <w:pPr>
              <w:pStyle w:val="affffffffa"/>
              <w:ind w:left="171"/>
              <w:rPr>
                <w:rFonts w:ascii="Times New Roman" w:hAnsi="Times New Roman" w:cs="Times New Roman"/>
                <w:sz w:val="24"/>
                <w:szCs w:val="24"/>
              </w:rPr>
            </w:pPr>
          </w:p>
        </w:tc>
        <w:tc>
          <w:tcPr>
            <w:tcW w:w="9153" w:type="dxa"/>
            <w:gridSpan w:val="2"/>
            <w:shd w:val="clear" w:color="auto" w:fill="auto"/>
            <w:vAlign w:val="center"/>
          </w:tcPr>
          <w:p w14:paraId="47B74211" w14:textId="77777777" w:rsidR="001A7800" w:rsidRPr="00593138" w:rsidRDefault="001A7800" w:rsidP="00FD4E5C">
            <w:pPr>
              <w:spacing w:after="0" w:line="240" w:lineRule="auto"/>
              <w:ind w:firstLine="0"/>
            </w:pPr>
            <w:r w:rsidRPr="00593138">
              <w:t>Неизменяемые уровни доступа</w:t>
            </w:r>
          </w:p>
        </w:tc>
      </w:tr>
      <w:tr w:rsidR="001A7800" w:rsidRPr="00593138" w14:paraId="723662E5" w14:textId="77777777" w:rsidTr="00FD4E5C">
        <w:trPr>
          <w:trHeight w:val="454"/>
        </w:trPr>
        <w:tc>
          <w:tcPr>
            <w:tcW w:w="567" w:type="dxa"/>
            <w:shd w:val="clear" w:color="auto" w:fill="auto"/>
            <w:vAlign w:val="center"/>
          </w:tcPr>
          <w:p w14:paraId="132996D3" w14:textId="77777777" w:rsidR="001A7800" w:rsidRPr="00593138" w:rsidRDefault="001A7800" w:rsidP="00FD4E5C">
            <w:pPr>
              <w:pStyle w:val="affffffffa"/>
              <w:numPr>
                <w:ilvl w:val="0"/>
                <w:numId w:val="33"/>
              </w:numPr>
              <w:tabs>
                <w:tab w:val="left" w:pos="1276"/>
              </w:tabs>
              <w:spacing w:after="0" w:line="360" w:lineRule="auto"/>
              <w:ind w:left="0" w:firstLine="0"/>
              <w:jc w:val="both"/>
              <w:rPr>
                <w:rFonts w:ascii="Times New Roman" w:hAnsi="Times New Roman" w:cs="Times New Roman"/>
                <w:sz w:val="24"/>
                <w:szCs w:val="24"/>
              </w:rPr>
            </w:pPr>
            <w:r w:rsidRPr="00593138">
              <w:rPr>
                <w:rFonts w:ascii="Times New Roman" w:hAnsi="Times New Roman" w:cs="Times New Roman"/>
                <w:sz w:val="24"/>
                <w:szCs w:val="24"/>
              </w:rPr>
              <w:t>1</w:t>
            </w:r>
          </w:p>
        </w:tc>
        <w:tc>
          <w:tcPr>
            <w:tcW w:w="2977" w:type="dxa"/>
            <w:shd w:val="clear" w:color="auto" w:fill="auto"/>
            <w:vAlign w:val="center"/>
          </w:tcPr>
          <w:p w14:paraId="3D8BD4D9" w14:textId="77777777" w:rsidR="001A7800" w:rsidRPr="00593138" w:rsidRDefault="001A7800" w:rsidP="00FD4E5C">
            <w:pPr>
              <w:spacing w:after="0" w:line="240" w:lineRule="auto"/>
              <w:ind w:firstLine="0"/>
              <w:jc w:val="center"/>
            </w:pPr>
            <w:r w:rsidRPr="00593138">
              <w:t>ПД</w:t>
            </w:r>
          </w:p>
        </w:tc>
        <w:tc>
          <w:tcPr>
            <w:tcW w:w="6176" w:type="dxa"/>
            <w:shd w:val="clear" w:color="auto" w:fill="auto"/>
            <w:vAlign w:val="center"/>
          </w:tcPr>
          <w:p w14:paraId="38716B83" w14:textId="77777777" w:rsidR="001A7800" w:rsidRPr="00593138" w:rsidRDefault="001A7800" w:rsidP="00FD4E5C">
            <w:pPr>
              <w:spacing w:after="0" w:line="240" w:lineRule="auto"/>
              <w:ind w:firstLine="0"/>
            </w:pPr>
            <w:r w:rsidRPr="00593138">
              <w:t>Полный доступ</w:t>
            </w:r>
          </w:p>
        </w:tc>
      </w:tr>
      <w:tr w:rsidR="001A7800" w:rsidRPr="00593138" w14:paraId="6D1BDF3D" w14:textId="77777777" w:rsidTr="00FD4E5C">
        <w:trPr>
          <w:trHeight w:val="454"/>
        </w:trPr>
        <w:tc>
          <w:tcPr>
            <w:tcW w:w="567" w:type="dxa"/>
            <w:shd w:val="clear" w:color="auto" w:fill="auto"/>
            <w:vAlign w:val="center"/>
          </w:tcPr>
          <w:p w14:paraId="2B7CD105" w14:textId="77777777" w:rsidR="001A7800" w:rsidRPr="00593138" w:rsidRDefault="001A7800" w:rsidP="00FD4E5C">
            <w:pPr>
              <w:pStyle w:val="affffffffa"/>
              <w:numPr>
                <w:ilvl w:val="0"/>
                <w:numId w:val="33"/>
              </w:numPr>
              <w:tabs>
                <w:tab w:val="left" w:pos="1276"/>
              </w:tabs>
              <w:spacing w:after="0" w:line="360" w:lineRule="auto"/>
              <w:ind w:left="0" w:firstLine="0"/>
              <w:jc w:val="both"/>
              <w:rPr>
                <w:rFonts w:ascii="Times New Roman" w:hAnsi="Times New Roman" w:cs="Times New Roman"/>
                <w:sz w:val="24"/>
                <w:szCs w:val="24"/>
              </w:rPr>
            </w:pPr>
          </w:p>
        </w:tc>
        <w:tc>
          <w:tcPr>
            <w:tcW w:w="2977" w:type="dxa"/>
            <w:shd w:val="clear" w:color="auto" w:fill="auto"/>
            <w:vAlign w:val="center"/>
          </w:tcPr>
          <w:p w14:paraId="6E6B80F5" w14:textId="77777777" w:rsidR="001A7800" w:rsidRPr="00593138" w:rsidRDefault="001A7800" w:rsidP="00FD4E5C">
            <w:pPr>
              <w:spacing w:after="0" w:line="240" w:lineRule="auto"/>
              <w:ind w:firstLine="0"/>
              <w:jc w:val="center"/>
            </w:pPr>
            <w:r w:rsidRPr="00593138">
              <w:t>ЧЗ</w:t>
            </w:r>
          </w:p>
        </w:tc>
        <w:tc>
          <w:tcPr>
            <w:tcW w:w="6176" w:type="dxa"/>
            <w:shd w:val="clear" w:color="auto" w:fill="auto"/>
            <w:vAlign w:val="center"/>
          </w:tcPr>
          <w:p w14:paraId="2D3F3689" w14:textId="77777777" w:rsidR="001A7800" w:rsidRPr="00593138" w:rsidRDefault="001A7800" w:rsidP="00FD4E5C">
            <w:pPr>
              <w:spacing w:after="0" w:line="240" w:lineRule="auto"/>
              <w:ind w:firstLine="0"/>
            </w:pPr>
            <w:r w:rsidRPr="00593138">
              <w:t>Чтение и запись</w:t>
            </w:r>
          </w:p>
        </w:tc>
      </w:tr>
      <w:tr w:rsidR="001A7800" w:rsidRPr="00593138" w14:paraId="06A92570" w14:textId="77777777" w:rsidTr="00FD4E5C">
        <w:trPr>
          <w:trHeight w:val="454"/>
        </w:trPr>
        <w:tc>
          <w:tcPr>
            <w:tcW w:w="567" w:type="dxa"/>
            <w:shd w:val="clear" w:color="auto" w:fill="auto"/>
            <w:vAlign w:val="center"/>
          </w:tcPr>
          <w:p w14:paraId="61500D36" w14:textId="77777777" w:rsidR="001A7800" w:rsidRPr="00593138" w:rsidRDefault="001A7800" w:rsidP="00FD4E5C">
            <w:pPr>
              <w:pStyle w:val="affffffffa"/>
              <w:numPr>
                <w:ilvl w:val="0"/>
                <w:numId w:val="33"/>
              </w:numPr>
              <w:tabs>
                <w:tab w:val="left" w:pos="1276"/>
              </w:tabs>
              <w:spacing w:after="0" w:line="360" w:lineRule="auto"/>
              <w:ind w:left="0" w:firstLine="0"/>
              <w:jc w:val="both"/>
              <w:rPr>
                <w:rFonts w:ascii="Times New Roman" w:hAnsi="Times New Roman" w:cs="Times New Roman"/>
                <w:sz w:val="24"/>
                <w:szCs w:val="24"/>
              </w:rPr>
            </w:pPr>
          </w:p>
        </w:tc>
        <w:tc>
          <w:tcPr>
            <w:tcW w:w="2977" w:type="dxa"/>
            <w:shd w:val="clear" w:color="auto" w:fill="auto"/>
            <w:vAlign w:val="center"/>
          </w:tcPr>
          <w:p w14:paraId="5717B9BE" w14:textId="77777777" w:rsidR="001A7800" w:rsidRPr="00593138" w:rsidRDefault="001A7800" w:rsidP="00FD4E5C">
            <w:pPr>
              <w:spacing w:after="0" w:line="240" w:lineRule="auto"/>
              <w:ind w:firstLine="0"/>
              <w:jc w:val="center"/>
            </w:pPr>
            <w:r w:rsidRPr="00593138">
              <w:t>Ч</w:t>
            </w:r>
          </w:p>
        </w:tc>
        <w:tc>
          <w:tcPr>
            <w:tcW w:w="6176" w:type="dxa"/>
            <w:shd w:val="clear" w:color="auto" w:fill="auto"/>
            <w:vAlign w:val="center"/>
          </w:tcPr>
          <w:p w14:paraId="443D81CB" w14:textId="77777777" w:rsidR="001A7800" w:rsidRPr="00593138" w:rsidRDefault="001A7800" w:rsidP="00FD4E5C">
            <w:pPr>
              <w:spacing w:after="0" w:line="240" w:lineRule="auto"/>
              <w:ind w:firstLine="0"/>
            </w:pPr>
            <w:r w:rsidRPr="00593138">
              <w:t>Доступ на чтение</w:t>
            </w:r>
          </w:p>
        </w:tc>
      </w:tr>
      <w:tr w:rsidR="001A7800" w:rsidRPr="00593138" w14:paraId="46F3DD2E" w14:textId="77777777" w:rsidTr="00FD4E5C">
        <w:trPr>
          <w:trHeight w:val="454"/>
        </w:trPr>
        <w:tc>
          <w:tcPr>
            <w:tcW w:w="567" w:type="dxa"/>
            <w:shd w:val="clear" w:color="auto" w:fill="auto"/>
            <w:vAlign w:val="center"/>
          </w:tcPr>
          <w:p w14:paraId="220DE140" w14:textId="77777777" w:rsidR="001A7800" w:rsidRPr="00593138" w:rsidRDefault="001A7800" w:rsidP="00FD4E5C">
            <w:pPr>
              <w:pStyle w:val="affffffffa"/>
              <w:numPr>
                <w:ilvl w:val="0"/>
                <w:numId w:val="33"/>
              </w:numPr>
              <w:tabs>
                <w:tab w:val="left" w:pos="1276"/>
              </w:tabs>
              <w:spacing w:after="0" w:line="360" w:lineRule="auto"/>
              <w:ind w:left="0" w:firstLine="0"/>
              <w:jc w:val="both"/>
              <w:rPr>
                <w:rFonts w:ascii="Times New Roman" w:hAnsi="Times New Roman" w:cs="Times New Roman"/>
                <w:sz w:val="24"/>
                <w:szCs w:val="24"/>
              </w:rPr>
            </w:pPr>
          </w:p>
        </w:tc>
        <w:tc>
          <w:tcPr>
            <w:tcW w:w="2977" w:type="dxa"/>
            <w:shd w:val="clear" w:color="auto" w:fill="auto"/>
          </w:tcPr>
          <w:p w14:paraId="09872A7F" w14:textId="77777777" w:rsidR="001A7800" w:rsidRPr="00593138" w:rsidRDefault="001A7800" w:rsidP="00FD4E5C">
            <w:pPr>
              <w:spacing w:after="0" w:line="240" w:lineRule="auto"/>
              <w:ind w:firstLine="0"/>
              <w:jc w:val="center"/>
            </w:pPr>
            <w:r w:rsidRPr="00593138">
              <w:t>Ч(Г)</w:t>
            </w:r>
          </w:p>
        </w:tc>
        <w:tc>
          <w:tcPr>
            <w:tcW w:w="6176" w:type="dxa"/>
            <w:shd w:val="clear" w:color="auto" w:fill="auto"/>
          </w:tcPr>
          <w:p w14:paraId="2176003D" w14:textId="77777777" w:rsidR="001A7800" w:rsidRPr="00593138" w:rsidRDefault="001A7800" w:rsidP="00FD4E5C">
            <w:pPr>
              <w:spacing w:after="0" w:line="240" w:lineRule="auto"/>
              <w:ind w:firstLine="0"/>
            </w:pPr>
            <w:r w:rsidRPr="00593138">
              <w:t>Доступ на чтение только конкретной группы/групп субъектов доступа</w:t>
            </w:r>
          </w:p>
        </w:tc>
      </w:tr>
      <w:tr w:rsidR="001A7800" w:rsidRPr="00593138" w14:paraId="21883114" w14:textId="77777777" w:rsidTr="00FD4E5C">
        <w:trPr>
          <w:trHeight w:val="454"/>
        </w:trPr>
        <w:tc>
          <w:tcPr>
            <w:tcW w:w="567" w:type="dxa"/>
            <w:shd w:val="clear" w:color="auto" w:fill="auto"/>
            <w:vAlign w:val="center"/>
          </w:tcPr>
          <w:p w14:paraId="14791052" w14:textId="77777777" w:rsidR="001A7800" w:rsidRPr="00593138" w:rsidRDefault="001A7800" w:rsidP="00FD4E5C">
            <w:pPr>
              <w:pStyle w:val="affffffffa"/>
              <w:numPr>
                <w:ilvl w:val="0"/>
                <w:numId w:val="33"/>
              </w:numPr>
              <w:tabs>
                <w:tab w:val="left" w:pos="1276"/>
              </w:tabs>
              <w:spacing w:after="0" w:line="360" w:lineRule="auto"/>
              <w:ind w:left="0" w:firstLine="0"/>
              <w:jc w:val="both"/>
              <w:rPr>
                <w:rFonts w:ascii="Times New Roman" w:hAnsi="Times New Roman" w:cs="Times New Roman"/>
                <w:sz w:val="24"/>
                <w:szCs w:val="24"/>
              </w:rPr>
            </w:pPr>
          </w:p>
        </w:tc>
        <w:tc>
          <w:tcPr>
            <w:tcW w:w="2977" w:type="dxa"/>
            <w:shd w:val="clear" w:color="auto" w:fill="auto"/>
          </w:tcPr>
          <w:p w14:paraId="0373CEC4" w14:textId="77777777" w:rsidR="001A7800" w:rsidRPr="00593138" w:rsidRDefault="001A7800" w:rsidP="00FD4E5C">
            <w:pPr>
              <w:spacing w:after="0" w:line="240" w:lineRule="auto"/>
              <w:ind w:firstLine="0"/>
              <w:jc w:val="center"/>
            </w:pPr>
            <w:r w:rsidRPr="00593138">
              <w:t>Ч(С)</w:t>
            </w:r>
          </w:p>
        </w:tc>
        <w:tc>
          <w:tcPr>
            <w:tcW w:w="6176" w:type="dxa"/>
            <w:shd w:val="clear" w:color="auto" w:fill="auto"/>
          </w:tcPr>
          <w:p w14:paraId="0CCFF8CB" w14:textId="77777777" w:rsidR="001A7800" w:rsidRPr="00593138" w:rsidRDefault="001A7800" w:rsidP="00FD4E5C">
            <w:pPr>
              <w:spacing w:after="0" w:line="240" w:lineRule="auto"/>
              <w:ind w:firstLine="0"/>
            </w:pPr>
            <w:r w:rsidRPr="00593138">
              <w:t>Доступ на чтение только конкретного субъекта/субъектов доступа</w:t>
            </w:r>
          </w:p>
        </w:tc>
      </w:tr>
      <w:tr w:rsidR="001A7800" w:rsidRPr="00593138" w14:paraId="0ADC6271" w14:textId="77777777" w:rsidTr="00FD4E5C">
        <w:trPr>
          <w:trHeight w:val="454"/>
        </w:trPr>
        <w:tc>
          <w:tcPr>
            <w:tcW w:w="567" w:type="dxa"/>
            <w:shd w:val="clear" w:color="auto" w:fill="auto"/>
            <w:vAlign w:val="center"/>
          </w:tcPr>
          <w:p w14:paraId="00CFA1FD" w14:textId="77777777" w:rsidR="001A7800" w:rsidRPr="00593138" w:rsidRDefault="001A7800" w:rsidP="00FD4E5C">
            <w:pPr>
              <w:pStyle w:val="affffffffa"/>
              <w:numPr>
                <w:ilvl w:val="0"/>
                <w:numId w:val="33"/>
              </w:numPr>
              <w:tabs>
                <w:tab w:val="left" w:pos="1276"/>
              </w:tabs>
              <w:spacing w:after="0" w:line="360" w:lineRule="auto"/>
              <w:ind w:left="0" w:firstLine="0"/>
              <w:jc w:val="both"/>
              <w:rPr>
                <w:rFonts w:ascii="Times New Roman" w:hAnsi="Times New Roman" w:cs="Times New Roman"/>
                <w:sz w:val="24"/>
                <w:szCs w:val="24"/>
              </w:rPr>
            </w:pPr>
          </w:p>
        </w:tc>
        <w:tc>
          <w:tcPr>
            <w:tcW w:w="2977" w:type="dxa"/>
            <w:shd w:val="clear" w:color="auto" w:fill="auto"/>
          </w:tcPr>
          <w:p w14:paraId="38861298" w14:textId="77777777" w:rsidR="001A7800" w:rsidRPr="00593138" w:rsidRDefault="001A7800" w:rsidP="00FD4E5C">
            <w:pPr>
              <w:spacing w:after="0" w:line="240" w:lineRule="auto"/>
              <w:ind w:firstLine="0"/>
              <w:jc w:val="center"/>
            </w:pPr>
            <w:r w:rsidRPr="00593138">
              <w:t>У</w:t>
            </w:r>
          </w:p>
        </w:tc>
        <w:tc>
          <w:tcPr>
            <w:tcW w:w="6176" w:type="dxa"/>
            <w:shd w:val="clear" w:color="auto" w:fill="auto"/>
          </w:tcPr>
          <w:p w14:paraId="0A842717" w14:textId="77777777" w:rsidR="001A7800" w:rsidRPr="00593138" w:rsidRDefault="001A7800" w:rsidP="00FD4E5C">
            <w:pPr>
              <w:spacing w:after="0" w:line="240" w:lineRule="auto"/>
              <w:ind w:firstLine="0"/>
            </w:pPr>
            <w:r w:rsidRPr="00593138">
              <w:t>Доступ на удаление</w:t>
            </w:r>
          </w:p>
        </w:tc>
      </w:tr>
      <w:tr w:rsidR="001A7800" w:rsidRPr="00593138" w14:paraId="357DB34F" w14:textId="77777777" w:rsidTr="00FD4E5C">
        <w:trPr>
          <w:trHeight w:val="454"/>
        </w:trPr>
        <w:tc>
          <w:tcPr>
            <w:tcW w:w="567" w:type="dxa"/>
            <w:shd w:val="clear" w:color="auto" w:fill="auto"/>
            <w:vAlign w:val="center"/>
          </w:tcPr>
          <w:p w14:paraId="43B94EA9" w14:textId="77777777" w:rsidR="001A7800" w:rsidRPr="00593138" w:rsidRDefault="001A7800" w:rsidP="00FD4E5C">
            <w:pPr>
              <w:pStyle w:val="affffffffa"/>
              <w:numPr>
                <w:ilvl w:val="0"/>
                <w:numId w:val="33"/>
              </w:numPr>
              <w:tabs>
                <w:tab w:val="left" w:pos="1276"/>
              </w:tabs>
              <w:spacing w:after="0" w:line="360" w:lineRule="auto"/>
              <w:ind w:left="0" w:firstLine="0"/>
              <w:jc w:val="both"/>
              <w:rPr>
                <w:rFonts w:ascii="Times New Roman" w:hAnsi="Times New Roman" w:cs="Times New Roman"/>
                <w:sz w:val="24"/>
                <w:szCs w:val="24"/>
              </w:rPr>
            </w:pPr>
          </w:p>
        </w:tc>
        <w:tc>
          <w:tcPr>
            <w:tcW w:w="2977" w:type="dxa"/>
            <w:shd w:val="clear" w:color="auto" w:fill="auto"/>
          </w:tcPr>
          <w:p w14:paraId="370B796B" w14:textId="77777777" w:rsidR="001A7800" w:rsidRPr="00593138" w:rsidRDefault="001A7800" w:rsidP="00FD4E5C">
            <w:pPr>
              <w:spacing w:after="0" w:line="240" w:lineRule="auto"/>
              <w:ind w:firstLine="0"/>
              <w:jc w:val="center"/>
            </w:pPr>
            <w:r w:rsidRPr="00593138">
              <w:t>В</w:t>
            </w:r>
          </w:p>
        </w:tc>
        <w:tc>
          <w:tcPr>
            <w:tcW w:w="6176" w:type="dxa"/>
            <w:shd w:val="clear" w:color="auto" w:fill="auto"/>
          </w:tcPr>
          <w:p w14:paraId="4E3DD769" w14:textId="77777777" w:rsidR="001A7800" w:rsidRPr="00593138" w:rsidRDefault="001A7800" w:rsidP="00FD4E5C">
            <w:pPr>
              <w:spacing w:after="0" w:line="240" w:lineRule="auto"/>
              <w:ind w:firstLine="0"/>
            </w:pPr>
            <w:r w:rsidRPr="00593138">
              <w:t>Доступ на выполнение</w:t>
            </w:r>
          </w:p>
        </w:tc>
      </w:tr>
      <w:tr w:rsidR="001A7800" w:rsidRPr="00593138" w14:paraId="692144F2" w14:textId="77777777" w:rsidTr="00FD4E5C">
        <w:trPr>
          <w:trHeight w:val="454"/>
        </w:trPr>
        <w:tc>
          <w:tcPr>
            <w:tcW w:w="567" w:type="dxa"/>
            <w:shd w:val="clear" w:color="auto" w:fill="auto"/>
            <w:vAlign w:val="center"/>
          </w:tcPr>
          <w:p w14:paraId="3254A136" w14:textId="77777777" w:rsidR="001A7800" w:rsidRPr="00593138" w:rsidRDefault="001A7800" w:rsidP="00FD4E5C">
            <w:pPr>
              <w:pStyle w:val="affffffffa"/>
              <w:numPr>
                <w:ilvl w:val="0"/>
                <w:numId w:val="33"/>
              </w:numPr>
              <w:tabs>
                <w:tab w:val="left" w:pos="1276"/>
              </w:tabs>
              <w:spacing w:after="0" w:line="360" w:lineRule="auto"/>
              <w:ind w:left="0" w:firstLine="0"/>
              <w:jc w:val="both"/>
              <w:rPr>
                <w:rFonts w:ascii="Times New Roman" w:hAnsi="Times New Roman" w:cs="Times New Roman"/>
                <w:sz w:val="24"/>
                <w:szCs w:val="24"/>
              </w:rPr>
            </w:pPr>
          </w:p>
        </w:tc>
        <w:tc>
          <w:tcPr>
            <w:tcW w:w="2977" w:type="dxa"/>
            <w:shd w:val="clear" w:color="auto" w:fill="auto"/>
          </w:tcPr>
          <w:p w14:paraId="73B96157" w14:textId="77777777" w:rsidR="001A7800" w:rsidRPr="00593138" w:rsidRDefault="001A7800" w:rsidP="00FD4E5C">
            <w:pPr>
              <w:spacing w:after="0" w:line="240" w:lineRule="auto"/>
              <w:ind w:firstLine="0"/>
              <w:jc w:val="center"/>
            </w:pPr>
            <w:r w:rsidRPr="00593138">
              <w:t>З</w:t>
            </w:r>
          </w:p>
        </w:tc>
        <w:tc>
          <w:tcPr>
            <w:tcW w:w="6176" w:type="dxa"/>
            <w:shd w:val="clear" w:color="auto" w:fill="auto"/>
          </w:tcPr>
          <w:p w14:paraId="29D846CF" w14:textId="77777777" w:rsidR="001A7800" w:rsidRPr="00593138" w:rsidRDefault="001A7800" w:rsidP="00FD4E5C">
            <w:pPr>
              <w:spacing w:after="0" w:line="240" w:lineRule="auto"/>
              <w:ind w:firstLine="0"/>
            </w:pPr>
            <w:r w:rsidRPr="00593138">
              <w:t>Запрет на любой доступ</w:t>
            </w:r>
          </w:p>
        </w:tc>
      </w:tr>
      <w:tr w:rsidR="001A7800" w:rsidRPr="00593138" w14:paraId="24E85E03" w14:textId="77777777" w:rsidTr="00FD4E5C">
        <w:trPr>
          <w:trHeight w:val="454"/>
        </w:trPr>
        <w:tc>
          <w:tcPr>
            <w:tcW w:w="567" w:type="dxa"/>
            <w:shd w:val="clear" w:color="auto" w:fill="auto"/>
            <w:vAlign w:val="center"/>
          </w:tcPr>
          <w:p w14:paraId="3C5ED846" w14:textId="77777777" w:rsidR="001A7800" w:rsidRPr="00593138" w:rsidRDefault="001A7800" w:rsidP="00FD4E5C">
            <w:pPr>
              <w:pStyle w:val="affffffffa"/>
              <w:numPr>
                <w:ilvl w:val="0"/>
                <w:numId w:val="33"/>
              </w:numPr>
              <w:tabs>
                <w:tab w:val="left" w:pos="1276"/>
              </w:tabs>
              <w:spacing w:after="0" w:line="360" w:lineRule="auto"/>
              <w:ind w:left="0" w:firstLine="0"/>
              <w:jc w:val="both"/>
              <w:rPr>
                <w:rFonts w:ascii="Times New Roman" w:hAnsi="Times New Roman" w:cs="Times New Roman"/>
                <w:sz w:val="24"/>
                <w:szCs w:val="24"/>
              </w:rPr>
            </w:pPr>
          </w:p>
        </w:tc>
        <w:tc>
          <w:tcPr>
            <w:tcW w:w="2977" w:type="dxa"/>
            <w:shd w:val="clear" w:color="auto" w:fill="auto"/>
            <w:vAlign w:val="center"/>
          </w:tcPr>
          <w:p w14:paraId="1D9BBF89" w14:textId="77777777" w:rsidR="001A7800" w:rsidRPr="00593138" w:rsidRDefault="001A7800" w:rsidP="00FD4E5C">
            <w:pPr>
              <w:spacing w:after="0" w:line="240" w:lineRule="auto"/>
              <w:ind w:firstLine="0"/>
              <w:jc w:val="center"/>
            </w:pPr>
            <w:r w:rsidRPr="00593138">
              <w:t>–</w:t>
            </w:r>
          </w:p>
        </w:tc>
        <w:tc>
          <w:tcPr>
            <w:tcW w:w="6176" w:type="dxa"/>
            <w:shd w:val="clear" w:color="auto" w:fill="auto"/>
            <w:vAlign w:val="center"/>
          </w:tcPr>
          <w:p w14:paraId="7B0FB6E5" w14:textId="77777777" w:rsidR="001A7800" w:rsidRPr="00593138" w:rsidRDefault="001A7800" w:rsidP="00FD4E5C">
            <w:pPr>
              <w:spacing w:after="0" w:line="240" w:lineRule="auto"/>
              <w:ind w:firstLine="0"/>
            </w:pPr>
            <w:r w:rsidRPr="00593138">
              <w:t>Не определены права доступа, эквивалентен запрету</w:t>
            </w:r>
          </w:p>
        </w:tc>
      </w:tr>
      <w:tr w:rsidR="001A7800" w:rsidRPr="00593138" w14:paraId="231B0B6D" w14:textId="77777777" w:rsidTr="00FD4E5C">
        <w:trPr>
          <w:trHeight w:val="454"/>
        </w:trPr>
        <w:tc>
          <w:tcPr>
            <w:tcW w:w="567" w:type="dxa"/>
            <w:shd w:val="clear" w:color="auto" w:fill="auto"/>
            <w:vAlign w:val="center"/>
          </w:tcPr>
          <w:p w14:paraId="016B6572" w14:textId="77777777" w:rsidR="001A7800" w:rsidRPr="00593138" w:rsidRDefault="001A7800" w:rsidP="00FD4E5C">
            <w:pPr>
              <w:spacing w:after="0"/>
              <w:ind w:firstLine="0"/>
            </w:pPr>
          </w:p>
        </w:tc>
        <w:tc>
          <w:tcPr>
            <w:tcW w:w="9153" w:type="dxa"/>
            <w:gridSpan w:val="2"/>
            <w:shd w:val="clear" w:color="auto" w:fill="auto"/>
            <w:vAlign w:val="center"/>
          </w:tcPr>
          <w:p w14:paraId="101F7D6A" w14:textId="77777777" w:rsidR="001A7800" w:rsidRPr="00593138" w:rsidRDefault="001A7800" w:rsidP="00FD4E5C">
            <w:pPr>
              <w:spacing w:after="0" w:line="240" w:lineRule="auto"/>
              <w:ind w:firstLine="0"/>
            </w:pPr>
            <w:r w:rsidRPr="00593138">
              <w:t>Дополнительные уровни доступа</w:t>
            </w:r>
          </w:p>
        </w:tc>
      </w:tr>
      <w:tr w:rsidR="001A7800" w:rsidRPr="00593138" w14:paraId="2A050CC0" w14:textId="77777777" w:rsidTr="00FD4E5C">
        <w:trPr>
          <w:trHeight w:val="454"/>
        </w:trPr>
        <w:tc>
          <w:tcPr>
            <w:tcW w:w="567" w:type="dxa"/>
            <w:shd w:val="clear" w:color="auto" w:fill="auto"/>
            <w:vAlign w:val="center"/>
          </w:tcPr>
          <w:p w14:paraId="5F921140" w14:textId="77777777" w:rsidR="001A7800" w:rsidRPr="00593138" w:rsidRDefault="001A7800" w:rsidP="00FD4E5C">
            <w:pPr>
              <w:pStyle w:val="affffffffa"/>
              <w:numPr>
                <w:ilvl w:val="0"/>
                <w:numId w:val="33"/>
              </w:numPr>
              <w:tabs>
                <w:tab w:val="left" w:pos="1276"/>
              </w:tabs>
              <w:spacing w:after="0" w:line="360" w:lineRule="auto"/>
              <w:ind w:left="0" w:firstLine="0"/>
              <w:jc w:val="both"/>
              <w:rPr>
                <w:rFonts w:ascii="Times New Roman" w:hAnsi="Times New Roman" w:cs="Times New Roman"/>
                <w:sz w:val="24"/>
                <w:szCs w:val="24"/>
              </w:rPr>
            </w:pPr>
          </w:p>
        </w:tc>
        <w:tc>
          <w:tcPr>
            <w:tcW w:w="2977" w:type="dxa"/>
            <w:shd w:val="clear" w:color="auto" w:fill="auto"/>
            <w:vAlign w:val="center"/>
          </w:tcPr>
          <w:p w14:paraId="01ACB2BC" w14:textId="77777777" w:rsidR="001A7800" w:rsidRPr="00593138" w:rsidRDefault="001A7800" w:rsidP="00FD4E5C">
            <w:pPr>
              <w:spacing w:after="0" w:line="240" w:lineRule="auto"/>
              <w:ind w:firstLine="0"/>
              <w:jc w:val="center"/>
              <w:rPr>
                <w:color w:val="FF0000"/>
              </w:rPr>
            </w:pPr>
            <w:r w:rsidRPr="00593138">
              <w:rPr>
                <w:color w:val="FF0000"/>
              </w:rPr>
              <w:t>ПД (СУБД №1)</w:t>
            </w:r>
          </w:p>
        </w:tc>
        <w:tc>
          <w:tcPr>
            <w:tcW w:w="6176" w:type="dxa"/>
            <w:shd w:val="clear" w:color="auto" w:fill="auto"/>
            <w:vAlign w:val="center"/>
          </w:tcPr>
          <w:p w14:paraId="5951966F" w14:textId="77777777" w:rsidR="001A7800" w:rsidRPr="00593138" w:rsidRDefault="001A7800" w:rsidP="00FD4E5C">
            <w:pPr>
              <w:spacing w:after="0" w:line="240" w:lineRule="auto"/>
              <w:ind w:firstLine="0"/>
              <w:rPr>
                <w:color w:val="FF0000"/>
              </w:rPr>
            </w:pPr>
            <w:r w:rsidRPr="00593138">
              <w:rPr>
                <w:color w:val="FF0000"/>
              </w:rPr>
              <w:t>Полный доступ к СУБД №1</w:t>
            </w:r>
          </w:p>
        </w:tc>
      </w:tr>
      <w:tr w:rsidR="001A7800" w:rsidRPr="00593138" w14:paraId="19A042C0" w14:textId="77777777" w:rsidTr="00FD4E5C">
        <w:trPr>
          <w:trHeight w:val="454"/>
        </w:trPr>
        <w:tc>
          <w:tcPr>
            <w:tcW w:w="567" w:type="dxa"/>
            <w:shd w:val="clear" w:color="auto" w:fill="auto"/>
            <w:vAlign w:val="center"/>
          </w:tcPr>
          <w:p w14:paraId="1EC6E5DD" w14:textId="77777777" w:rsidR="001A7800" w:rsidRPr="00593138" w:rsidRDefault="001A7800" w:rsidP="00FD4E5C">
            <w:pPr>
              <w:pStyle w:val="affffffffa"/>
              <w:numPr>
                <w:ilvl w:val="0"/>
                <w:numId w:val="33"/>
              </w:numPr>
              <w:tabs>
                <w:tab w:val="left" w:pos="1276"/>
              </w:tabs>
              <w:spacing w:after="0" w:line="360" w:lineRule="auto"/>
              <w:ind w:left="0" w:firstLine="0"/>
              <w:jc w:val="both"/>
              <w:rPr>
                <w:rFonts w:ascii="Times New Roman" w:hAnsi="Times New Roman" w:cs="Times New Roman"/>
              </w:rPr>
            </w:pPr>
          </w:p>
        </w:tc>
        <w:tc>
          <w:tcPr>
            <w:tcW w:w="2977" w:type="dxa"/>
            <w:shd w:val="clear" w:color="auto" w:fill="auto"/>
            <w:vAlign w:val="center"/>
          </w:tcPr>
          <w:p w14:paraId="4F6D0708" w14:textId="77777777" w:rsidR="001A7800" w:rsidRPr="00593138" w:rsidRDefault="001A7800" w:rsidP="00FD4E5C">
            <w:pPr>
              <w:spacing w:after="0" w:line="240" w:lineRule="auto"/>
              <w:ind w:firstLine="0"/>
              <w:jc w:val="center"/>
              <w:rPr>
                <w:color w:val="FF0000"/>
              </w:rPr>
            </w:pPr>
            <w:r w:rsidRPr="00593138">
              <w:rPr>
                <w:color w:val="FF0000"/>
              </w:rPr>
              <w:t>ЧЗ (Документы СПО)</w:t>
            </w:r>
          </w:p>
        </w:tc>
        <w:tc>
          <w:tcPr>
            <w:tcW w:w="6176" w:type="dxa"/>
            <w:shd w:val="clear" w:color="auto" w:fill="auto"/>
            <w:vAlign w:val="center"/>
          </w:tcPr>
          <w:p w14:paraId="24B39D24" w14:textId="77777777" w:rsidR="001A7800" w:rsidRPr="00593138" w:rsidRDefault="001A7800" w:rsidP="00FD4E5C">
            <w:pPr>
              <w:spacing w:after="0" w:line="240" w:lineRule="auto"/>
              <w:ind w:firstLine="0"/>
              <w:rPr>
                <w:color w:val="FF0000"/>
              </w:rPr>
            </w:pPr>
            <w:r w:rsidRPr="00593138">
              <w:rPr>
                <w:color w:val="FF0000"/>
              </w:rPr>
              <w:t>Чтение и запись всех дочерних документов, хранимых в СПО</w:t>
            </w:r>
          </w:p>
        </w:tc>
      </w:tr>
    </w:tbl>
    <w:p w14:paraId="342D7CF8" w14:textId="77777777" w:rsidR="001A7800" w:rsidRPr="00593138" w:rsidRDefault="001A7800" w:rsidP="001A7800">
      <w:pPr>
        <w:spacing w:after="0" w:line="240" w:lineRule="auto"/>
        <w:ind w:firstLine="567"/>
      </w:pPr>
    </w:p>
    <w:p w14:paraId="501FF8EE" w14:textId="77777777" w:rsidR="001A7800" w:rsidRPr="00593138" w:rsidRDefault="001A7800" w:rsidP="001A7800">
      <w:pPr>
        <w:spacing w:after="0" w:line="240" w:lineRule="auto"/>
        <w:ind w:firstLine="567"/>
        <w:rPr>
          <w:b/>
        </w:rPr>
      </w:pPr>
      <w:r w:rsidRPr="00593138">
        <w:rPr>
          <w:b/>
        </w:rPr>
        <w:t>3. Объекты защиты Системы</w:t>
      </w:r>
    </w:p>
    <w:p w14:paraId="759D9D32" w14:textId="77777777" w:rsidR="001A7800" w:rsidRPr="00593138" w:rsidRDefault="001A7800" w:rsidP="001A7800">
      <w:pPr>
        <w:spacing w:after="0" w:line="240" w:lineRule="auto"/>
        <w:ind w:firstLine="567"/>
      </w:pPr>
      <w:r w:rsidRPr="00593138">
        <w:t>Перечень Объектов защиты</w:t>
      </w:r>
      <w:r w:rsidRPr="00593138">
        <w:rPr>
          <w:rStyle w:val="affff9"/>
        </w:rPr>
        <w:footnoteReference w:id="97"/>
      </w:r>
      <w:r w:rsidRPr="00593138">
        <w:t xml:space="preserve">, определенных в </w:t>
      </w:r>
      <w:r w:rsidRPr="00593138">
        <w:rPr>
          <w:i/>
          <w:color w:val="FF0000"/>
        </w:rPr>
        <w:t>(пункт и наименование документа технического проекта, в котором определены объекты защиты)</w:t>
      </w:r>
      <w:r w:rsidRPr="00593138">
        <w:t xml:space="preserve">, приведен в Таблице </w:t>
      </w:r>
      <w:r w:rsidRPr="00593138">
        <w:fldChar w:fldCharType="begin"/>
      </w:r>
      <w:r w:rsidRPr="00593138">
        <w:instrText xml:space="preserve"> REF _Ref85537710 \h  \* MERGEFORMAT </w:instrText>
      </w:r>
      <w:r w:rsidRPr="00593138">
        <w:fldChar w:fldCharType="separate"/>
      </w:r>
      <w:r w:rsidRPr="00593138">
        <w:t>2</w:t>
      </w:r>
      <w:r w:rsidRPr="00593138">
        <w:fldChar w:fldCharType="end"/>
      </w:r>
      <w:r w:rsidRPr="00593138">
        <w:t>.</w:t>
      </w:r>
    </w:p>
    <w:p w14:paraId="3AA48618" w14:textId="77777777" w:rsidR="001A7800" w:rsidRPr="00593138" w:rsidRDefault="001A7800" w:rsidP="001A7800">
      <w:pPr>
        <w:spacing w:after="0" w:line="240" w:lineRule="auto"/>
        <w:ind w:firstLine="567"/>
      </w:pPr>
    </w:p>
    <w:p w14:paraId="54B9152B" w14:textId="77777777" w:rsidR="001A7800" w:rsidRPr="00593138" w:rsidRDefault="001A7800" w:rsidP="001A7800">
      <w:pPr>
        <w:spacing w:after="0" w:line="240" w:lineRule="auto"/>
        <w:ind w:firstLine="567"/>
        <w:jc w:val="right"/>
      </w:pPr>
      <w:r w:rsidRPr="00593138">
        <w:t xml:space="preserve">Таблица </w:t>
      </w:r>
      <w:r w:rsidR="00062CF4">
        <w:fldChar w:fldCharType="begin"/>
      </w:r>
      <w:r w:rsidR="00062CF4">
        <w:instrText xml:space="preserve"> SEQ Таблица \* ARABIC </w:instrText>
      </w:r>
      <w:r w:rsidR="00062CF4">
        <w:fldChar w:fldCharType="separate"/>
      </w:r>
      <w:r w:rsidRPr="00593138">
        <w:t>2</w:t>
      </w:r>
      <w:r w:rsidR="00062CF4">
        <w:fldChar w:fldCharType="end"/>
      </w:r>
      <w:r w:rsidRPr="00593138">
        <w:t xml:space="preserve"> – Перечень объектов защиты</w:t>
      </w:r>
    </w:p>
    <w:tbl>
      <w:tblPr>
        <w:tblW w:w="9720" w:type="dxa"/>
        <w:tblInd w:w="-5"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693"/>
        <w:gridCol w:w="6318"/>
      </w:tblGrid>
      <w:tr w:rsidR="001A7800" w:rsidRPr="00593138" w14:paraId="19718C5C" w14:textId="77777777" w:rsidTr="00FD4E5C">
        <w:trPr>
          <w:trHeight w:val="350"/>
          <w:tblHeader/>
        </w:trPr>
        <w:tc>
          <w:tcPr>
            <w:tcW w:w="709" w:type="dxa"/>
            <w:shd w:val="clear" w:color="auto" w:fill="auto"/>
            <w:vAlign w:val="center"/>
          </w:tcPr>
          <w:p w14:paraId="5B6DF347" w14:textId="77777777" w:rsidR="001A7800" w:rsidRPr="00593138" w:rsidRDefault="001A7800" w:rsidP="00FD4E5C">
            <w:pPr>
              <w:tabs>
                <w:tab w:val="left" w:pos="29"/>
                <w:tab w:val="left" w:pos="313"/>
                <w:tab w:val="left" w:pos="454"/>
              </w:tabs>
              <w:spacing w:after="0" w:line="240" w:lineRule="auto"/>
              <w:ind w:right="172" w:firstLine="0"/>
              <w:jc w:val="center"/>
              <w:rPr>
                <w:b/>
              </w:rPr>
            </w:pPr>
            <w:r w:rsidRPr="00593138">
              <w:rPr>
                <w:b/>
              </w:rPr>
              <w:t>№ п/п</w:t>
            </w:r>
          </w:p>
        </w:tc>
        <w:tc>
          <w:tcPr>
            <w:tcW w:w="2693" w:type="dxa"/>
            <w:shd w:val="clear" w:color="auto" w:fill="auto"/>
            <w:vAlign w:val="center"/>
          </w:tcPr>
          <w:p w14:paraId="241AD0C6" w14:textId="77777777" w:rsidR="001A7800" w:rsidRPr="00593138" w:rsidRDefault="001A7800" w:rsidP="00FD4E5C">
            <w:pPr>
              <w:spacing w:after="0" w:line="240" w:lineRule="auto"/>
              <w:ind w:firstLine="0"/>
              <w:jc w:val="center"/>
              <w:rPr>
                <w:b/>
              </w:rPr>
            </w:pPr>
            <w:r w:rsidRPr="00593138">
              <w:rPr>
                <w:b/>
              </w:rPr>
              <w:t>Размещение/обозначение объекта защиты</w:t>
            </w:r>
            <w:r w:rsidRPr="00593138">
              <w:rPr>
                <w:rStyle w:val="affff9"/>
                <w:b/>
              </w:rPr>
              <w:footnoteReference w:id="98"/>
            </w:r>
          </w:p>
        </w:tc>
        <w:tc>
          <w:tcPr>
            <w:tcW w:w="6318" w:type="dxa"/>
            <w:shd w:val="clear" w:color="auto" w:fill="auto"/>
            <w:vAlign w:val="center"/>
            <w:hideMark/>
          </w:tcPr>
          <w:p w14:paraId="33C7F793" w14:textId="77777777" w:rsidR="001A7800" w:rsidRPr="00593138" w:rsidRDefault="001A7800" w:rsidP="00FD4E5C">
            <w:pPr>
              <w:spacing w:after="0" w:line="240" w:lineRule="auto"/>
              <w:ind w:firstLine="0"/>
              <w:jc w:val="center"/>
              <w:rPr>
                <w:b/>
              </w:rPr>
            </w:pPr>
            <w:r w:rsidRPr="00593138">
              <w:rPr>
                <w:b/>
              </w:rPr>
              <w:t>Защищаемый ресурс</w:t>
            </w:r>
          </w:p>
        </w:tc>
      </w:tr>
    </w:tbl>
    <w:p w14:paraId="3422639D" w14:textId="77777777" w:rsidR="001A7800" w:rsidRPr="00593138" w:rsidRDefault="001A7800" w:rsidP="001A7800">
      <w:pPr>
        <w:spacing w:after="0"/>
        <w:ind w:firstLine="0"/>
        <w:rPr>
          <w:sz w:val="2"/>
          <w:szCs w:val="2"/>
        </w:rPr>
      </w:pPr>
    </w:p>
    <w:tbl>
      <w:tblPr>
        <w:tblW w:w="9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693"/>
        <w:gridCol w:w="6318"/>
      </w:tblGrid>
      <w:tr w:rsidR="001A7800" w:rsidRPr="00593138" w14:paraId="55BBBA3D" w14:textId="77777777" w:rsidTr="00FD4E5C">
        <w:trPr>
          <w:trHeight w:val="350"/>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44EBC" w14:textId="77777777" w:rsidR="001A7800" w:rsidRPr="00593138" w:rsidRDefault="001A7800" w:rsidP="00FD4E5C">
            <w:pPr>
              <w:tabs>
                <w:tab w:val="left" w:pos="29"/>
                <w:tab w:val="left" w:pos="313"/>
                <w:tab w:val="left" w:pos="454"/>
              </w:tabs>
              <w:spacing w:after="0" w:line="240" w:lineRule="auto"/>
              <w:ind w:right="172" w:firstLine="0"/>
              <w:jc w:val="center"/>
              <w:rPr>
                <w:b/>
              </w:rPr>
            </w:pPr>
            <w:r w:rsidRPr="00593138">
              <w:rPr>
                <w:b/>
              </w:rPr>
              <w:t>1</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D4DD4" w14:textId="77777777" w:rsidR="001A7800" w:rsidRPr="00593138" w:rsidRDefault="001A7800" w:rsidP="00FD4E5C">
            <w:pPr>
              <w:spacing w:after="0" w:line="240" w:lineRule="auto"/>
              <w:ind w:firstLine="0"/>
              <w:jc w:val="center"/>
              <w:rPr>
                <w:b/>
              </w:rPr>
            </w:pPr>
            <w:r w:rsidRPr="00593138">
              <w:rPr>
                <w:b/>
              </w:rPr>
              <w:t>2</w:t>
            </w:r>
          </w:p>
        </w:tc>
        <w:tc>
          <w:tcPr>
            <w:tcW w:w="6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F7517" w14:textId="77777777" w:rsidR="001A7800" w:rsidRPr="00593138" w:rsidRDefault="001A7800" w:rsidP="00FD4E5C">
            <w:pPr>
              <w:spacing w:after="0" w:line="240" w:lineRule="auto"/>
              <w:ind w:firstLine="0"/>
              <w:jc w:val="center"/>
              <w:rPr>
                <w:b/>
              </w:rPr>
            </w:pPr>
            <w:r w:rsidRPr="00593138">
              <w:rPr>
                <w:b/>
              </w:rPr>
              <w:t>3</w:t>
            </w:r>
          </w:p>
        </w:tc>
      </w:tr>
      <w:tr w:rsidR="001A7800" w:rsidRPr="00593138" w14:paraId="0258B06C" w14:textId="77777777" w:rsidTr="00FD4E5C">
        <w:tc>
          <w:tcPr>
            <w:tcW w:w="709" w:type="dxa"/>
            <w:tcBorders>
              <w:top w:val="single" w:sz="4" w:space="0" w:color="000000"/>
              <w:left w:val="single" w:sz="4" w:space="0" w:color="000000"/>
              <w:right w:val="single" w:sz="4" w:space="0" w:color="000000"/>
            </w:tcBorders>
            <w:shd w:val="clear" w:color="auto" w:fill="auto"/>
          </w:tcPr>
          <w:p w14:paraId="1DE4898F" w14:textId="77777777" w:rsidR="001A7800" w:rsidRPr="00593138" w:rsidRDefault="001A7800" w:rsidP="00FD4E5C">
            <w:pPr>
              <w:pStyle w:val="affffffffa"/>
              <w:numPr>
                <w:ilvl w:val="0"/>
                <w:numId w:val="34"/>
              </w:numPr>
              <w:tabs>
                <w:tab w:val="left" w:pos="29"/>
                <w:tab w:val="left" w:pos="313"/>
                <w:tab w:val="left" w:pos="454"/>
                <w:tab w:val="left" w:pos="720"/>
                <w:tab w:val="left" w:pos="1276"/>
              </w:tabs>
              <w:spacing w:after="0" w:line="240" w:lineRule="auto"/>
              <w:ind w:left="0" w:right="1173" w:firstLine="0"/>
              <w:jc w:val="center"/>
              <w:rPr>
                <w:rFonts w:ascii="Times New Roman" w:hAnsi="Times New Roman" w:cs="Times New Roman"/>
              </w:rPr>
            </w:pPr>
          </w:p>
        </w:tc>
        <w:tc>
          <w:tcPr>
            <w:tcW w:w="2693" w:type="dxa"/>
            <w:tcBorders>
              <w:top w:val="single" w:sz="4" w:space="0" w:color="000000"/>
              <w:left w:val="single" w:sz="4" w:space="0" w:color="000000"/>
              <w:right w:val="single" w:sz="4" w:space="0" w:color="000000"/>
            </w:tcBorders>
            <w:shd w:val="clear" w:color="auto" w:fill="auto"/>
          </w:tcPr>
          <w:p w14:paraId="637DECCB" w14:textId="77777777" w:rsidR="001A7800" w:rsidRPr="00593138" w:rsidRDefault="001A7800" w:rsidP="00FD4E5C">
            <w:pPr>
              <w:spacing w:after="0" w:line="240" w:lineRule="auto"/>
              <w:ind w:firstLine="0"/>
            </w:pPr>
            <w:r w:rsidRPr="00593138">
              <w:t>Информация, содержащаяся в</w:t>
            </w:r>
          </w:p>
          <w:p w14:paraId="70F20A46" w14:textId="77777777" w:rsidR="001A7800" w:rsidRPr="00593138" w:rsidRDefault="001A7800" w:rsidP="00FD4E5C">
            <w:pPr>
              <w:spacing w:after="0" w:line="240" w:lineRule="auto"/>
              <w:ind w:firstLine="0"/>
            </w:pPr>
            <w:r w:rsidRPr="00593138">
              <w:t>информационной системе</w:t>
            </w:r>
          </w:p>
        </w:tc>
        <w:tc>
          <w:tcPr>
            <w:tcW w:w="6318" w:type="dxa"/>
            <w:tcBorders>
              <w:top w:val="single" w:sz="4" w:space="0" w:color="000000"/>
              <w:left w:val="single" w:sz="4" w:space="0" w:color="000000"/>
              <w:right w:val="single" w:sz="4" w:space="0" w:color="000000"/>
            </w:tcBorders>
            <w:shd w:val="clear" w:color="auto" w:fill="auto"/>
            <w:vAlign w:val="center"/>
          </w:tcPr>
          <w:p w14:paraId="10811A2A" w14:textId="77777777" w:rsidR="001A7800" w:rsidRPr="00593138" w:rsidRDefault="001A7800" w:rsidP="00FD4E5C">
            <w:pPr>
              <w:pStyle w:val="affffffffa"/>
              <w:numPr>
                <w:ilvl w:val="0"/>
                <w:numId w:val="48"/>
              </w:numPr>
              <w:tabs>
                <w:tab w:val="left" w:pos="319"/>
              </w:tabs>
              <w:spacing w:after="0" w:line="240" w:lineRule="auto"/>
              <w:ind w:left="35" w:firstLine="0"/>
              <w:jc w:val="both"/>
              <w:rPr>
                <w:rFonts w:ascii="Times New Roman" w:hAnsi="Times New Roman" w:cs="Times New Roman"/>
              </w:rPr>
            </w:pPr>
            <w:r w:rsidRPr="00593138">
              <w:rPr>
                <w:rFonts w:ascii="Times New Roman" w:hAnsi="Times New Roman" w:cs="Times New Roman"/>
              </w:rPr>
              <w:t xml:space="preserve">открытая информация, предоставляемая зарегистрированными пользователями; </w:t>
            </w:r>
          </w:p>
          <w:p w14:paraId="43D5851D" w14:textId="77777777" w:rsidR="001A7800" w:rsidRPr="00593138" w:rsidRDefault="001A7800" w:rsidP="00FD4E5C">
            <w:pPr>
              <w:pStyle w:val="affffffffa"/>
              <w:numPr>
                <w:ilvl w:val="0"/>
                <w:numId w:val="48"/>
              </w:numPr>
              <w:tabs>
                <w:tab w:val="left" w:pos="319"/>
              </w:tabs>
              <w:spacing w:after="0" w:line="240" w:lineRule="auto"/>
              <w:ind w:left="35" w:firstLine="0"/>
              <w:jc w:val="both"/>
              <w:rPr>
                <w:rFonts w:ascii="Times New Roman" w:hAnsi="Times New Roman" w:cs="Times New Roman"/>
              </w:rPr>
            </w:pPr>
            <w:r w:rsidRPr="00593138">
              <w:rPr>
                <w:rFonts w:ascii="Times New Roman" w:hAnsi="Times New Roman" w:cs="Times New Roman"/>
              </w:rPr>
              <w:t>персональные данные;</w:t>
            </w:r>
          </w:p>
          <w:p w14:paraId="71608ACA" w14:textId="77777777" w:rsidR="001A7800" w:rsidRPr="00593138" w:rsidRDefault="001A7800" w:rsidP="00FD4E5C">
            <w:pPr>
              <w:pStyle w:val="affffffffa"/>
              <w:numPr>
                <w:ilvl w:val="0"/>
                <w:numId w:val="48"/>
              </w:numPr>
              <w:tabs>
                <w:tab w:val="left" w:pos="319"/>
              </w:tabs>
              <w:spacing w:after="0" w:line="240" w:lineRule="auto"/>
              <w:ind w:left="35" w:firstLine="0"/>
              <w:jc w:val="both"/>
              <w:rPr>
                <w:rFonts w:ascii="Times New Roman" w:hAnsi="Times New Roman" w:cs="Times New Roman"/>
              </w:rPr>
            </w:pPr>
            <w:r w:rsidRPr="00593138">
              <w:rPr>
                <w:rFonts w:ascii="Times New Roman" w:hAnsi="Times New Roman" w:cs="Times New Roman"/>
              </w:rPr>
              <w:t xml:space="preserve">данные, используемые для аутентификации пользователей; </w:t>
            </w:r>
          </w:p>
          <w:p w14:paraId="1FB95EBF" w14:textId="77777777" w:rsidR="001A7800" w:rsidRPr="00593138" w:rsidRDefault="001A7800" w:rsidP="00FD4E5C">
            <w:pPr>
              <w:pStyle w:val="affffffffa"/>
              <w:numPr>
                <w:ilvl w:val="0"/>
                <w:numId w:val="48"/>
              </w:numPr>
              <w:tabs>
                <w:tab w:val="left" w:pos="319"/>
              </w:tabs>
              <w:spacing w:after="0" w:line="240" w:lineRule="auto"/>
              <w:ind w:left="35" w:firstLine="0"/>
              <w:jc w:val="both"/>
              <w:rPr>
                <w:rFonts w:ascii="Times New Roman" w:hAnsi="Times New Roman" w:cs="Times New Roman"/>
              </w:rPr>
            </w:pPr>
            <w:r w:rsidRPr="00593138">
              <w:rPr>
                <w:rFonts w:ascii="Times New Roman" w:hAnsi="Times New Roman" w:cs="Times New Roman"/>
              </w:rPr>
              <w:t xml:space="preserve">маркеры доступа; </w:t>
            </w:r>
          </w:p>
          <w:p w14:paraId="25748680" w14:textId="77777777" w:rsidR="001A7800" w:rsidRPr="00593138" w:rsidRDefault="001A7800" w:rsidP="00FD4E5C">
            <w:pPr>
              <w:pStyle w:val="affffffffa"/>
              <w:numPr>
                <w:ilvl w:val="0"/>
                <w:numId w:val="48"/>
              </w:numPr>
              <w:tabs>
                <w:tab w:val="left" w:pos="319"/>
              </w:tabs>
              <w:spacing w:after="0" w:line="240" w:lineRule="auto"/>
              <w:ind w:left="35" w:firstLine="0"/>
              <w:jc w:val="both"/>
              <w:rPr>
                <w:rFonts w:ascii="Times New Roman" w:hAnsi="Times New Roman" w:cs="Times New Roman"/>
              </w:rPr>
            </w:pPr>
            <w:r w:rsidRPr="00593138">
              <w:rPr>
                <w:rFonts w:ascii="Times New Roman" w:hAnsi="Times New Roman" w:cs="Times New Roman"/>
              </w:rPr>
              <w:t>парольная информация</w:t>
            </w:r>
          </w:p>
        </w:tc>
      </w:tr>
      <w:tr w:rsidR="001A7800" w:rsidRPr="00593138" w14:paraId="02F368CB" w14:textId="77777777" w:rsidTr="00FD4E5C">
        <w:tc>
          <w:tcPr>
            <w:tcW w:w="709" w:type="dxa"/>
            <w:tcBorders>
              <w:top w:val="single" w:sz="4" w:space="0" w:color="000000"/>
              <w:left w:val="single" w:sz="4" w:space="0" w:color="000000"/>
              <w:right w:val="single" w:sz="4" w:space="0" w:color="000000"/>
            </w:tcBorders>
            <w:shd w:val="clear" w:color="auto" w:fill="auto"/>
          </w:tcPr>
          <w:p w14:paraId="1F74E37F" w14:textId="77777777" w:rsidR="001A7800" w:rsidRPr="00593138" w:rsidRDefault="001A7800" w:rsidP="00FD4E5C">
            <w:pPr>
              <w:pStyle w:val="affffffffa"/>
              <w:numPr>
                <w:ilvl w:val="0"/>
                <w:numId w:val="34"/>
              </w:numPr>
              <w:tabs>
                <w:tab w:val="left" w:pos="29"/>
                <w:tab w:val="left" w:pos="313"/>
                <w:tab w:val="left" w:pos="454"/>
                <w:tab w:val="left" w:pos="720"/>
                <w:tab w:val="left" w:pos="1276"/>
              </w:tabs>
              <w:spacing w:after="0" w:line="240" w:lineRule="auto"/>
              <w:ind w:left="0" w:right="1173" w:firstLine="0"/>
              <w:jc w:val="center"/>
              <w:rPr>
                <w:rFonts w:ascii="Times New Roman" w:hAnsi="Times New Roman" w:cs="Times New Roman"/>
              </w:rPr>
            </w:pPr>
          </w:p>
        </w:tc>
        <w:tc>
          <w:tcPr>
            <w:tcW w:w="2693" w:type="dxa"/>
            <w:tcBorders>
              <w:top w:val="single" w:sz="4" w:space="0" w:color="000000"/>
              <w:left w:val="single" w:sz="4" w:space="0" w:color="000000"/>
              <w:right w:val="single" w:sz="4" w:space="0" w:color="000000"/>
            </w:tcBorders>
            <w:shd w:val="clear" w:color="auto" w:fill="auto"/>
          </w:tcPr>
          <w:p w14:paraId="624844D2" w14:textId="77777777" w:rsidR="001A7800" w:rsidRPr="00593138" w:rsidRDefault="001A7800" w:rsidP="00FD4E5C">
            <w:pPr>
              <w:spacing w:after="0" w:line="240" w:lineRule="auto"/>
              <w:ind w:firstLine="0"/>
            </w:pPr>
            <w:r w:rsidRPr="00593138">
              <w:t>Технические средства (в том числе средства вычислительной техники, машинные носители информации, средства и системы связи и передачи данных, технические средства обработки буквенно-цифровой, графической, видео- и речевой информации)</w:t>
            </w:r>
          </w:p>
        </w:tc>
        <w:tc>
          <w:tcPr>
            <w:tcW w:w="6318" w:type="dxa"/>
            <w:tcBorders>
              <w:top w:val="single" w:sz="4" w:space="0" w:color="000000"/>
              <w:left w:val="single" w:sz="4" w:space="0" w:color="000000"/>
              <w:right w:val="single" w:sz="4" w:space="0" w:color="000000"/>
            </w:tcBorders>
            <w:shd w:val="clear" w:color="auto" w:fill="auto"/>
          </w:tcPr>
          <w:p w14:paraId="09851A4A" w14:textId="77777777" w:rsidR="001A7800" w:rsidRPr="00593138" w:rsidRDefault="001A7800" w:rsidP="00FD4E5C">
            <w:pPr>
              <w:pStyle w:val="affffffffa"/>
              <w:numPr>
                <w:ilvl w:val="0"/>
                <w:numId w:val="47"/>
              </w:numPr>
              <w:tabs>
                <w:tab w:val="left" w:pos="319"/>
                <w:tab w:val="left" w:pos="1276"/>
              </w:tabs>
              <w:spacing w:after="0" w:line="240" w:lineRule="auto"/>
              <w:ind w:left="35" w:firstLine="0"/>
              <w:rPr>
                <w:rFonts w:ascii="Times New Roman" w:hAnsi="Times New Roman" w:cs="Times New Roman"/>
              </w:rPr>
            </w:pPr>
            <w:r w:rsidRPr="00593138">
              <w:rPr>
                <w:rFonts w:ascii="Times New Roman" w:hAnsi="Times New Roman" w:cs="Times New Roman"/>
              </w:rPr>
              <w:t xml:space="preserve">данные, используемые для аутентификации пользователей, маркеры доступа, парольная информация; </w:t>
            </w:r>
          </w:p>
          <w:p w14:paraId="524E2EDF" w14:textId="77777777" w:rsidR="001A7800" w:rsidRPr="00593138" w:rsidRDefault="001A7800" w:rsidP="00FD4E5C">
            <w:pPr>
              <w:pStyle w:val="affffffffa"/>
              <w:numPr>
                <w:ilvl w:val="0"/>
                <w:numId w:val="47"/>
              </w:numPr>
              <w:tabs>
                <w:tab w:val="left" w:pos="319"/>
                <w:tab w:val="left" w:pos="1276"/>
              </w:tabs>
              <w:spacing w:after="0" w:line="240" w:lineRule="auto"/>
              <w:ind w:left="35" w:firstLine="0"/>
              <w:rPr>
                <w:rFonts w:ascii="Times New Roman" w:hAnsi="Times New Roman" w:cs="Times New Roman"/>
              </w:rPr>
            </w:pPr>
            <w:r w:rsidRPr="00593138">
              <w:rPr>
                <w:rFonts w:ascii="Times New Roman" w:hAnsi="Times New Roman" w:cs="Times New Roman"/>
              </w:rPr>
              <w:t>данные файлов журналов регистрации событий;</w:t>
            </w:r>
          </w:p>
          <w:p w14:paraId="1C68FE60" w14:textId="77777777" w:rsidR="001A7800" w:rsidRPr="00593138" w:rsidRDefault="001A7800" w:rsidP="00FD4E5C">
            <w:pPr>
              <w:pStyle w:val="affffffffa"/>
              <w:numPr>
                <w:ilvl w:val="0"/>
                <w:numId w:val="47"/>
              </w:numPr>
              <w:tabs>
                <w:tab w:val="left" w:pos="319"/>
                <w:tab w:val="left" w:pos="1276"/>
              </w:tabs>
              <w:spacing w:after="0" w:line="240" w:lineRule="auto"/>
              <w:ind w:left="35" w:firstLine="0"/>
              <w:rPr>
                <w:rFonts w:ascii="Times New Roman" w:hAnsi="Times New Roman" w:cs="Times New Roman"/>
              </w:rPr>
            </w:pPr>
            <w:r w:rsidRPr="00593138">
              <w:rPr>
                <w:rFonts w:ascii="Times New Roman" w:hAnsi="Times New Roman" w:cs="Times New Roman"/>
              </w:rPr>
              <w:t>данные конфигурации технических средств</w:t>
            </w:r>
          </w:p>
        </w:tc>
      </w:tr>
      <w:tr w:rsidR="001A7800" w:rsidRPr="00593138" w14:paraId="37609935" w14:textId="77777777" w:rsidTr="00FD4E5C">
        <w:tc>
          <w:tcPr>
            <w:tcW w:w="709" w:type="dxa"/>
            <w:tcBorders>
              <w:top w:val="single" w:sz="4" w:space="0" w:color="000000"/>
              <w:left w:val="single" w:sz="4" w:space="0" w:color="000000"/>
              <w:right w:val="single" w:sz="4" w:space="0" w:color="000000"/>
            </w:tcBorders>
            <w:shd w:val="clear" w:color="auto" w:fill="auto"/>
          </w:tcPr>
          <w:p w14:paraId="4F07E4E6" w14:textId="77777777" w:rsidR="001A7800" w:rsidRPr="00593138" w:rsidRDefault="001A7800" w:rsidP="00FD4E5C">
            <w:pPr>
              <w:pStyle w:val="affffffffa"/>
              <w:numPr>
                <w:ilvl w:val="0"/>
                <w:numId w:val="34"/>
              </w:numPr>
              <w:tabs>
                <w:tab w:val="left" w:pos="29"/>
                <w:tab w:val="left" w:pos="313"/>
                <w:tab w:val="left" w:pos="454"/>
                <w:tab w:val="left" w:pos="720"/>
                <w:tab w:val="left" w:pos="1276"/>
              </w:tabs>
              <w:spacing w:after="0" w:line="240" w:lineRule="auto"/>
              <w:ind w:left="0" w:right="172" w:firstLine="0"/>
              <w:jc w:val="center"/>
              <w:rPr>
                <w:rFonts w:ascii="Times New Roman" w:hAnsi="Times New Roman" w:cs="Times New Roman"/>
              </w:rPr>
            </w:pPr>
          </w:p>
        </w:tc>
        <w:tc>
          <w:tcPr>
            <w:tcW w:w="2693" w:type="dxa"/>
            <w:tcBorders>
              <w:top w:val="single" w:sz="4" w:space="0" w:color="000000"/>
              <w:left w:val="single" w:sz="4" w:space="0" w:color="000000"/>
              <w:right w:val="single" w:sz="4" w:space="0" w:color="000000"/>
            </w:tcBorders>
            <w:shd w:val="clear" w:color="auto" w:fill="auto"/>
          </w:tcPr>
          <w:p w14:paraId="7CE52B63" w14:textId="77777777" w:rsidR="001A7800" w:rsidRPr="00593138" w:rsidRDefault="001A7800" w:rsidP="00FD4E5C">
            <w:pPr>
              <w:spacing w:after="0" w:line="240" w:lineRule="auto"/>
              <w:ind w:firstLine="0"/>
            </w:pPr>
            <w:r w:rsidRPr="00593138">
              <w:t xml:space="preserve">Общесистемное программное обеспечение </w:t>
            </w:r>
          </w:p>
        </w:tc>
        <w:tc>
          <w:tcPr>
            <w:tcW w:w="6318" w:type="dxa"/>
            <w:tcBorders>
              <w:top w:val="single" w:sz="4" w:space="0" w:color="000000"/>
              <w:left w:val="single" w:sz="4" w:space="0" w:color="000000"/>
              <w:right w:val="single" w:sz="4" w:space="0" w:color="000000"/>
            </w:tcBorders>
            <w:shd w:val="clear" w:color="auto" w:fill="auto"/>
            <w:vAlign w:val="center"/>
          </w:tcPr>
          <w:p w14:paraId="7EBE7204" w14:textId="77777777" w:rsidR="001A7800" w:rsidRPr="00593138" w:rsidRDefault="001A7800" w:rsidP="00FD4E5C">
            <w:pPr>
              <w:pStyle w:val="affffffffa"/>
              <w:numPr>
                <w:ilvl w:val="0"/>
                <w:numId w:val="46"/>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 xml:space="preserve">данные, используемые для аутентификации пользователей; </w:t>
            </w:r>
          </w:p>
          <w:p w14:paraId="6B2909CC" w14:textId="77777777" w:rsidR="001A7800" w:rsidRPr="00593138" w:rsidRDefault="001A7800" w:rsidP="00FD4E5C">
            <w:pPr>
              <w:pStyle w:val="affffffffa"/>
              <w:numPr>
                <w:ilvl w:val="0"/>
                <w:numId w:val="46"/>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маркеры доступа;</w:t>
            </w:r>
          </w:p>
          <w:p w14:paraId="2069CB2D" w14:textId="77777777" w:rsidR="001A7800" w:rsidRPr="00593138" w:rsidRDefault="001A7800" w:rsidP="00FD4E5C">
            <w:pPr>
              <w:pStyle w:val="affffffffa"/>
              <w:numPr>
                <w:ilvl w:val="0"/>
                <w:numId w:val="46"/>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парольная информация;</w:t>
            </w:r>
          </w:p>
          <w:p w14:paraId="15A43EC3" w14:textId="77777777" w:rsidR="001A7800" w:rsidRPr="00593138" w:rsidRDefault="001A7800" w:rsidP="00FD4E5C">
            <w:pPr>
              <w:pStyle w:val="affffffffa"/>
              <w:numPr>
                <w:ilvl w:val="0"/>
                <w:numId w:val="46"/>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данные файлов журналов регистрации событий;</w:t>
            </w:r>
          </w:p>
          <w:p w14:paraId="59088845" w14:textId="77777777" w:rsidR="001A7800" w:rsidRPr="00593138" w:rsidRDefault="001A7800" w:rsidP="00FD4E5C">
            <w:pPr>
              <w:pStyle w:val="affffffffa"/>
              <w:numPr>
                <w:ilvl w:val="0"/>
                <w:numId w:val="46"/>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данные конфигурации программных средств;</w:t>
            </w:r>
          </w:p>
        </w:tc>
      </w:tr>
      <w:tr w:rsidR="001A7800" w:rsidRPr="00593138" w14:paraId="64EA4585" w14:textId="77777777" w:rsidTr="00FD4E5C">
        <w:tc>
          <w:tcPr>
            <w:tcW w:w="709" w:type="dxa"/>
            <w:tcBorders>
              <w:top w:val="single" w:sz="4" w:space="0" w:color="000000"/>
              <w:left w:val="single" w:sz="4" w:space="0" w:color="000000"/>
              <w:right w:val="single" w:sz="4" w:space="0" w:color="000000"/>
            </w:tcBorders>
            <w:shd w:val="clear" w:color="auto" w:fill="auto"/>
          </w:tcPr>
          <w:p w14:paraId="0FE24D70" w14:textId="77777777" w:rsidR="001A7800" w:rsidRPr="00593138" w:rsidRDefault="001A7800" w:rsidP="00FD4E5C">
            <w:pPr>
              <w:pStyle w:val="affffffffa"/>
              <w:numPr>
                <w:ilvl w:val="0"/>
                <w:numId w:val="34"/>
              </w:numPr>
              <w:tabs>
                <w:tab w:val="left" w:pos="29"/>
                <w:tab w:val="left" w:pos="313"/>
                <w:tab w:val="left" w:pos="454"/>
                <w:tab w:val="left" w:pos="720"/>
                <w:tab w:val="left" w:pos="1276"/>
              </w:tabs>
              <w:spacing w:after="0" w:line="240" w:lineRule="auto"/>
              <w:ind w:left="0" w:right="172" w:firstLine="0"/>
              <w:jc w:val="center"/>
              <w:rPr>
                <w:rFonts w:ascii="Times New Roman" w:hAnsi="Times New Roman" w:cs="Times New Roman"/>
              </w:rPr>
            </w:pPr>
          </w:p>
        </w:tc>
        <w:tc>
          <w:tcPr>
            <w:tcW w:w="2693" w:type="dxa"/>
            <w:tcBorders>
              <w:top w:val="single" w:sz="4" w:space="0" w:color="000000"/>
              <w:left w:val="single" w:sz="4" w:space="0" w:color="000000"/>
              <w:right w:val="single" w:sz="4" w:space="0" w:color="000000"/>
            </w:tcBorders>
            <w:shd w:val="clear" w:color="auto" w:fill="auto"/>
          </w:tcPr>
          <w:p w14:paraId="77C18A97" w14:textId="77777777" w:rsidR="001A7800" w:rsidRPr="00593138" w:rsidRDefault="001A7800" w:rsidP="00FD4E5C">
            <w:pPr>
              <w:spacing w:after="0" w:line="240" w:lineRule="auto"/>
              <w:ind w:firstLine="0"/>
            </w:pPr>
            <w:r w:rsidRPr="00593138">
              <w:t>Прикладное программное обеспечение</w:t>
            </w:r>
          </w:p>
        </w:tc>
        <w:tc>
          <w:tcPr>
            <w:tcW w:w="6318" w:type="dxa"/>
            <w:tcBorders>
              <w:top w:val="single" w:sz="4" w:space="0" w:color="000000"/>
              <w:left w:val="single" w:sz="4" w:space="0" w:color="000000"/>
              <w:right w:val="single" w:sz="4" w:space="0" w:color="000000"/>
            </w:tcBorders>
            <w:shd w:val="clear" w:color="auto" w:fill="auto"/>
            <w:vAlign w:val="center"/>
          </w:tcPr>
          <w:p w14:paraId="56EEB8F1" w14:textId="77777777" w:rsidR="001A7800" w:rsidRPr="00593138" w:rsidRDefault="001A7800" w:rsidP="00FD4E5C">
            <w:pPr>
              <w:pStyle w:val="affffffffa"/>
              <w:numPr>
                <w:ilvl w:val="0"/>
                <w:numId w:val="45"/>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 xml:space="preserve">данные, используемые для аутентификации пользователей; </w:t>
            </w:r>
          </w:p>
          <w:p w14:paraId="1F39D995" w14:textId="77777777" w:rsidR="001A7800" w:rsidRPr="00593138" w:rsidRDefault="001A7800" w:rsidP="00FD4E5C">
            <w:pPr>
              <w:pStyle w:val="affffffffa"/>
              <w:numPr>
                <w:ilvl w:val="0"/>
                <w:numId w:val="45"/>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маркеры доступа;</w:t>
            </w:r>
          </w:p>
          <w:p w14:paraId="095CEF6A" w14:textId="77777777" w:rsidR="001A7800" w:rsidRPr="00593138" w:rsidRDefault="001A7800" w:rsidP="00FD4E5C">
            <w:pPr>
              <w:pStyle w:val="affffffffa"/>
              <w:numPr>
                <w:ilvl w:val="0"/>
                <w:numId w:val="45"/>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парольная информация;</w:t>
            </w:r>
          </w:p>
          <w:p w14:paraId="4D597785" w14:textId="77777777" w:rsidR="001A7800" w:rsidRPr="00593138" w:rsidRDefault="001A7800" w:rsidP="00FD4E5C">
            <w:pPr>
              <w:pStyle w:val="affffffffa"/>
              <w:numPr>
                <w:ilvl w:val="0"/>
                <w:numId w:val="45"/>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данные файлов журналов регистрации событий;</w:t>
            </w:r>
          </w:p>
          <w:p w14:paraId="7C4B0420" w14:textId="77777777" w:rsidR="001A7800" w:rsidRPr="00593138" w:rsidRDefault="001A7800" w:rsidP="00FD4E5C">
            <w:pPr>
              <w:pStyle w:val="affffffffa"/>
              <w:numPr>
                <w:ilvl w:val="0"/>
                <w:numId w:val="45"/>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данные конфигурации программных средств;</w:t>
            </w:r>
          </w:p>
        </w:tc>
      </w:tr>
      <w:tr w:rsidR="001A7800" w:rsidRPr="00593138" w14:paraId="6685F8D8" w14:textId="77777777" w:rsidTr="00FD4E5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A79EFF0" w14:textId="77777777" w:rsidR="001A7800" w:rsidRPr="00593138" w:rsidRDefault="001A7800" w:rsidP="00FD4E5C">
            <w:pPr>
              <w:pStyle w:val="affffffffa"/>
              <w:numPr>
                <w:ilvl w:val="0"/>
                <w:numId w:val="34"/>
              </w:numPr>
              <w:tabs>
                <w:tab w:val="left" w:pos="29"/>
                <w:tab w:val="left" w:pos="313"/>
                <w:tab w:val="left" w:pos="454"/>
                <w:tab w:val="left" w:pos="720"/>
              </w:tabs>
              <w:spacing w:after="0" w:line="240" w:lineRule="auto"/>
              <w:ind w:left="0" w:right="465" w:firstLine="0"/>
              <w:jc w:val="center"/>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2F67DE4" w14:textId="77777777" w:rsidR="001A7800" w:rsidRPr="00593138" w:rsidRDefault="001A7800" w:rsidP="00FD4E5C">
            <w:pPr>
              <w:spacing w:after="0" w:line="240" w:lineRule="auto"/>
              <w:ind w:firstLine="0"/>
            </w:pPr>
            <w:r w:rsidRPr="00593138">
              <w:t>Специальное программное обеспечение</w:t>
            </w:r>
          </w:p>
        </w:tc>
        <w:tc>
          <w:tcPr>
            <w:tcW w:w="6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8540B" w14:textId="77777777" w:rsidR="001A7800" w:rsidRPr="00593138" w:rsidRDefault="001A7800" w:rsidP="00FD4E5C">
            <w:pPr>
              <w:pStyle w:val="affffffffa"/>
              <w:numPr>
                <w:ilvl w:val="0"/>
                <w:numId w:val="44"/>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 xml:space="preserve">данные, используемые для аутентификации пользователей; </w:t>
            </w:r>
          </w:p>
          <w:p w14:paraId="02CCF707" w14:textId="77777777" w:rsidR="001A7800" w:rsidRPr="00593138" w:rsidRDefault="001A7800" w:rsidP="00FD4E5C">
            <w:pPr>
              <w:pStyle w:val="affffffffa"/>
              <w:numPr>
                <w:ilvl w:val="0"/>
                <w:numId w:val="44"/>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маркеры доступа;</w:t>
            </w:r>
          </w:p>
          <w:p w14:paraId="0C2D8789" w14:textId="77777777" w:rsidR="001A7800" w:rsidRPr="00593138" w:rsidRDefault="001A7800" w:rsidP="00FD4E5C">
            <w:pPr>
              <w:pStyle w:val="affffffffa"/>
              <w:numPr>
                <w:ilvl w:val="0"/>
                <w:numId w:val="44"/>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парольная информация;</w:t>
            </w:r>
          </w:p>
          <w:p w14:paraId="49B54AE5" w14:textId="77777777" w:rsidR="001A7800" w:rsidRPr="00593138" w:rsidRDefault="001A7800" w:rsidP="00FD4E5C">
            <w:pPr>
              <w:pStyle w:val="affffffffa"/>
              <w:numPr>
                <w:ilvl w:val="0"/>
                <w:numId w:val="44"/>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данные файлов журналов регистрации событий;</w:t>
            </w:r>
          </w:p>
          <w:p w14:paraId="4B06FF89" w14:textId="77777777" w:rsidR="001A7800" w:rsidRPr="00593138" w:rsidRDefault="001A7800" w:rsidP="00FD4E5C">
            <w:pPr>
              <w:pStyle w:val="affffffffa"/>
              <w:numPr>
                <w:ilvl w:val="0"/>
                <w:numId w:val="32"/>
              </w:numPr>
              <w:tabs>
                <w:tab w:val="left" w:pos="319"/>
              </w:tabs>
              <w:spacing w:after="120" w:line="360" w:lineRule="auto"/>
              <w:ind w:left="0" w:firstLine="0"/>
              <w:jc w:val="both"/>
              <w:rPr>
                <w:rFonts w:ascii="Times New Roman" w:hAnsi="Times New Roman" w:cs="Times New Roman"/>
              </w:rPr>
            </w:pPr>
            <w:r w:rsidRPr="00593138">
              <w:rPr>
                <w:rFonts w:ascii="Times New Roman" w:hAnsi="Times New Roman" w:cs="Times New Roman"/>
              </w:rPr>
              <w:t>данные конфигурации программных средств;</w:t>
            </w:r>
          </w:p>
        </w:tc>
      </w:tr>
      <w:tr w:rsidR="001A7800" w:rsidRPr="00593138" w14:paraId="0A21C11E" w14:textId="77777777" w:rsidTr="00FD4E5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CA85AA6" w14:textId="77777777" w:rsidR="001A7800" w:rsidRPr="00593138" w:rsidRDefault="001A7800" w:rsidP="00FD4E5C">
            <w:pPr>
              <w:pStyle w:val="affffffffa"/>
              <w:numPr>
                <w:ilvl w:val="0"/>
                <w:numId w:val="34"/>
              </w:numPr>
              <w:tabs>
                <w:tab w:val="left" w:pos="313"/>
                <w:tab w:val="left" w:pos="454"/>
                <w:tab w:val="left" w:pos="720"/>
              </w:tabs>
              <w:spacing w:after="0" w:line="240" w:lineRule="auto"/>
              <w:ind w:left="360"/>
              <w:jc w:val="center"/>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1AA6687" w14:textId="77777777" w:rsidR="001A7800" w:rsidRPr="00593138" w:rsidRDefault="001A7800" w:rsidP="00FD4E5C">
            <w:pPr>
              <w:spacing w:after="0" w:line="240" w:lineRule="auto"/>
              <w:ind w:firstLine="0"/>
            </w:pPr>
            <w:r w:rsidRPr="00593138">
              <w:t>Информационные технологии</w:t>
            </w:r>
          </w:p>
        </w:tc>
        <w:tc>
          <w:tcPr>
            <w:tcW w:w="6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C02D1" w14:textId="77777777" w:rsidR="001A7800" w:rsidRPr="00593138" w:rsidRDefault="001A7800" w:rsidP="00FD4E5C">
            <w:pPr>
              <w:pStyle w:val="affffffffa"/>
              <w:numPr>
                <w:ilvl w:val="0"/>
                <w:numId w:val="43"/>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данные файлов журналов регистрации событий;</w:t>
            </w:r>
          </w:p>
          <w:p w14:paraId="3074C120" w14:textId="77777777" w:rsidR="001A7800" w:rsidRPr="00593138" w:rsidRDefault="001A7800" w:rsidP="00FD4E5C">
            <w:pPr>
              <w:pStyle w:val="affffffffa"/>
              <w:numPr>
                <w:ilvl w:val="0"/>
                <w:numId w:val="43"/>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данные конфигурации программно-аппаратных средств;</w:t>
            </w:r>
          </w:p>
        </w:tc>
      </w:tr>
      <w:tr w:rsidR="001A7800" w:rsidRPr="00593138" w14:paraId="1D1DB18E" w14:textId="77777777" w:rsidTr="00FD4E5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BFA633B" w14:textId="77777777" w:rsidR="001A7800" w:rsidRPr="00593138" w:rsidRDefault="001A7800" w:rsidP="00FD4E5C">
            <w:pPr>
              <w:pStyle w:val="affffffffa"/>
              <w:numPr>
                <w:ilvl w:val="0"/>
                <w:numId w:val="34"/>
              </w:numPr>
              <w:tabs>
                <w:tab w:val="left" w:pos="29"/>
                <w:tab w:val="left" w:pos="313"/>
                <w:tab w:val="left" w:pos="454"/>
                <w:tab w:val="left" w:pos="720"/>
                <w:tab w:val="left" w:pos="1276"/>
              </w:tabs>
              <w:spacing w:after="0" w:line="240" w:lineRule="auto"/>
              <w:ind w:left="360"/>
              <w:jc w:val="center"/>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FBDA546" w14:textId="77777777" w:rsidR="001A7800" w:rsidRPr="00593138" w:rsidRDefault="001A7800" w:rsidP="00FD4E5C">
            <w:pPr>
              <w:spacing w:after="0" w:line="240" w:lineRule="auto"/>
              <w:ind w:firstLine="0"/>
            </w:pPr>
            <w:r w:rsidRPr="00593138">
              <w:t>Криптографические средства защиты информации</w:t>
            </w:r>
          </w:p>
        </w:tc>
        <w:tc>
          <w:tcPr>
            <w:tcW w:w="6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A5C47" w14:textId="77777777" w:rsidR="001A7800" w:rsidRPr="00593138" w:rsidRDefault="001A7800" w:rsidP="00FD4E5C">
            <w:pPr>
              <w:pStyle w:val="affffffffa"/>
              <w:numPr>
                <w:ilvl w:val="0"/>
                <w:numId w:val="42"/>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ключевая информация;</w:t>
            </w:r>
          </w:p>
          <w:p w14:paraId="3632CE36" w14:textId="77777777" w:rsidR="001A7800" w:rsidRPr="00593138" w:rsidRDefault="001A7800" w:rsidP="00FD4E5C">
            <w:pPr>
              <w:pStyle w:val="affffffffa"/>
              <w:numPr>
                <w:ilvl w:val="0"/>
                <w:numId w:val="42"/>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данные файлов журналов регистрации событий;</w:t>
            </w:r>
          </w:p>
          <w:p w14:paraId="561DACDB" w14:textId="77777777" w:rsidR="001A7800" w:rsidRPr="00593138" w:rsidRDefault="001A7800" w:rsidP="00FD4E5C">
            <w:pPr>
              <w:pStyle w:val="affffffffa"/>
              <w:numPr>
                <w:ilvl w:val="0"/>
                <w:numId w:val="42"/>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рабочая документация СКЗИ;</w:t>
            </w:r>
          </w:p>
          <w:p w14:paraId="4B7D3316" w14:textId="77777777" w:rsidR="001A7800" w:rsidRPr="00593138" w:rsidRDefault="001A7800" w:rsidP="00FD4E5C">
            <w:pPr>
              <w:pStyle w:val="affffffffa"/>
              <w:numPr>
                <w:ilvl w:val="0"/>
                <w:numId w:val="42"/>
              </w:numPr>
              <w:tabs>
                <w:tab w:val="left" w:pos="319"/>
              </w:tabs>
              <w:spacing w:after="0" w:line="240" w:lineRule="auto"/>
              <w:ind w:left="0" w:firstLine="0"/>
              <w:jc w:val="both"/>
              <w:rPr>
                <w:rFonts w:ascii="Times New Roman" w:hAnsi="Times New Roman" w:cs="Times New Roman"/>
              </w:rPr>
            </w:pPr>
            <w:r w:rsidRPr="00593138">
              <w:rPr>
                <w:rFonts w:ascii="Times New Roman" w:hAnsi="Times New Roman" w:cs="Times New Roman"/>
              </w:rPr>
              <w:t>данные конфигурации программно-аппаратных средств, включая СКЗИ</w:t>
            </w:r>
          </w:p>
        </w:tc>
      </w:tr>
      <w:tr w:rsidR="001A7800" w:rsidRPr="00593138" w14:paraId="15BB057C" w14:textId="77777777" w:rsidTr="00FD4E5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73150E8" w14:textId="77777777" w:rsidR="001A7800" w:rsidRPr="00593138" w:rsidRDefault="001A7800" w:rsidP="00FD4E5C">
            <w:pPr>
              <w:pStyle w:val="affffffffa"/>
              <w:numPr>
                <w:ilvl w:val="0"/>
                <w:numId w:val="34"/>
              </w:numPr>
              <w:tabs>
                <w:tab w:val="left" w:pos="29"/>
                <w:tab w:val="left" w:pos="313"/>
                <w:tab w:val="left" w:pos="454"/>
                <w:tab w:val="left" w:pos="720"/>
                <w:tab w:val="left" w:pos="1276"/>
              </w:tabs>
              <w:spacing w:after="0" w:line="240" w:lineRule="auto"/>
              <w:ind w:left="360"/>
              <w:jc w:val="center"/>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9F99039" w14:textId="77777777" w:rsidR="001A7800" w:rsidRPr="00593138" w:rsidRDefault="001A7800" w:rsidP="00FD4E5C">
            <w:pPr>
              <w:spacing w:after="0" w:line="240" w:lineRule="auto"/>
              <w:ind w:firstLine="0"/>
            </w:pPr>
            <w:r w:rsidRPr="00593138">
              <w:t>Средства защиты информации</w:t>
            </w:r>
          </w:p>
        </w:tc>
        <w:tc>
          <w:tcPr>
            <w:tcW w:w="6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EC089" w14:textId="77777777" w:rsidR="001A7800" w:rsidRPr="00593138" w:rsidRDefault="001A7800" w:rsidP="00FD4E5C">
            <w:pPr>
              <w:pStyle w:val="affffffffa"/>
              <w:numPr>
                <w:ilvl w:val="0"/>
                <w:numId w:val="41"/>
              </w:numPr>
              <w:tabs>
                <w:tab w:val="left" w:pos="319"/>
              </w:tabs>
              <w:spacing w:after="0" w:line="240" w:lineRule="auto"/>
              <w:ind w:left="0" w:firstLine="0"/>
              <w:rPr>
                <w:rFonts w:ascii="Times New Roman" w:hAnsi="Times New Roman" w:cs="Times New Roman"/>
              </w:rPr>
            </w:pPr>
            <w:r w:rsidRPr="00593138">
              <w:rPr>
                <w:rFonts w:ascii="Times New Roman" w:hAnsi="Times New Roman" w:cs="Times New Roman"/>
              </w:rPr>
              <w:t>общедоступная информация;</w:t>
            </w:r>
          </w:p>
          <w:p w14:paraId="74CD1BD6" w14:textId="77777777" w:rsidR="001A7800" w:rsidRPr="00593138" w:rsidRDefault="001A7800" w:rsidP="00FD4E5C">
            <w:pPr>
              <w:pStyle w:val="affffffffa"/>
              <w:numPr>
                <w:ilvl w:val="0"/>
                <w:numId w:val="41"/>
              </w:numPr>
              <w:tabs>
                <w:tab w:val="left" w:pos="319"/>
              </w:tabs>
              <w:spacing w:after="0" w:line="240" w:lineRule="auto"/>
              <w:ind w:left="0" w:firstLine="0"/>
              <w:rPr>
                <w:rFonts w:ascii="Times New Roman" w:hAnsi="Times New Roman" w:cs="Times New Roman"/>
              </w:rPr>
            </w:pPr>
            <w:r w:rsidRPr="00593138">
              <w:rPr>
                <w:rFonts w:ascii="Times New Roman" w:hAnsi="Times New Roman" w:cs="Times New Roman"/>
              </w:rPr>
              <w:t>открытая информация, предоставляемая зарегистрированным пользователям;</w:t>
            </w:r>
          </w:p>
          <w:p w14:paraId="7BB1D94C" w14:textId="77777777" w:rsidR="001A7800" w:rsidRPr="00593138" w:rsidRDefault="001A7800" w:rsidP="00FD4E5C">
            <w:pPr>
              <w:pStyle w:val="affffffffa"/>
              <w:numPr>
                <w:ilvl w:val="0"/>
                <w:numId w:val="41"/>
              </w:numPr>
              <w:tabs>
                <w:tab w:val="left" w:pos="319"/>
              </w:tabs>
              <w:spacing w:after="0" w:line="240" w:lineRule="auto"/>
              <w:ind w:left="0" w:firstLine="0"/>
              <w:rPr>
                <w:rFonts w:ascii="Times New Roman" w:hAnsi="Times New Roman" w:cs="Times New Roman"/>
              </w:rPr>
            </w:pPr>
            <w:r w:rsidRPr="00593138">
              <w:rPr>
                <w:rFonts w:ascii="Times New Roman" w:hAnsi="Times New Roman" w:cs="Times New Roman"/>
              </w:rPr>
              <w:t>данные, используемые для аутентификации пользователей, маркеры доступа, парольная информация;</w:t>
            </w:r>
          </w:p>
          <w:p w14:paraId="70EA42D9" w14:textId="77777777" w:rsidR="001A7800" w:rsidRPr="00593138" w:rsidRDefault="001A7800" w:rsidP="00FD4E5C">
            <w:pPr>
              <w:pStyle w:val="affffffffa"/>
              <w:numPr>
                <w:ilvl w:val="0"/>
                <w:numId w:val="41"/>
              </w:numPr>
              <w:tabs>
                <w:tab w:val="left" w:pos="319"/>
              </w:tabs>
              <w:spacing w:after="0" w:line="240" w:lineRule="auto"/>
              <w:ind w:left="0" w:firstLine="0"/>
              <w:rPr>
                <w:rFonts w:ascii="Times New Roman" w:hAnsi="Times New Roman" w:cs="Times New Roman"/>
              </w:rPr>
            </w:pPr>
            <w:r w:rsidRPr="00593138">
              <w:rPr>
                <w:rFonts w:ascii="Times New Roman" w:hAnsi="Times New Roman" w:cs="Times New Roman"/>
              </w:rPr>
              <w:t>данные файлов журналов регистрации событий;</w:t>
            </w:r>
          </w:p>
          <w:p w14:paraId="661383FA" w14:textId="77777777" w:rsidR="001A7800" w:rsidRPr="00593138" w:rsidRDefault="001A7800" w:rsidP="00FD4E5C">
            <w:pPr>
              <w:pStyle w:val="affffffffa"/>
              <w:numPr>
                <w:ilvl w:val="0"/>
                <w:numId w:val="41"/>
              </w:numPr>
              <w:tabs>
                <w:tab w:val="left" w:pos="319"/>
              </w:tabs>
              <w:spacing w:after="0" w:line="240" w:lineRule="auto"/>
              <w:ind w:left="0" w:firstLine="0"/>
              <w:rPr>
                <w:rFonts w:ascii="Times New Roman" w:hAnsi="Times New Roman" w:cs="Times New Roman"/>
              </w:rPr>
            </w:pPr>
            <w:r w:rsidRPr="00593138">
              <w:rPr>
                <w:rFonts w:ascii="Times New Roman" w:hAnsi="Times New Roman" w:cs="Times New Roman"/>
              </w:rPr>
              <w:t>данные конфигурации программно-аппаратных средств</w:t>
            </w:r>
          </w:p>
        </w:tc>
      </w:tr>
    </w:tbl>
    <w:p w14:paraId="42CE1C98" w14:textId="77777777" w:rsidR="001A7800" w:rsidRPr="00593138" w:rsidRDefault="001A7800" w:rsidP="001A7800">
      <w:pPr>
        <w:spacing w:after="0" w:line="240" w:lineRule="auto"/>
        <w:ind w:firstLine="0"/>
      </w:pPr>
    </w:p>
    <w:p w14:paraId="782BD60C" w14:textId="77777777" w:rsidR="001A7800" w:rsidRPr="00593138" w:rsidRDefault="001A7800" w:rsidP="001A7800">
      <w:pPr>
        <w:spacing w:after="0" w:line="240" w:lineRule="auto"/>
        <w:ind w:firstLine="0"/>
      </w:pPr>
      <w:r w:rsidRPr="00593138">
        <w:tab/>
        <w:t>Группы и роли пользователей</w:t>
      </w:r>
      <w:r w:rsidRPr="00593138">
        <w:rPr>
          <w:rStyle w:val="affff9"/>
        </w:rPr>
        <w:footnoteReference w:id="99"/>
      </w:r>
      <w:r w:rsidRPr="00593138">
        <w:t xml:space="preserve"> (Субъектов доступа), определенных в</w:t>
      </w:r>
      <w:r w:rsidRPr="00593138">
        <w:rPr>
          <w:i/>
          <w:color w:val="FF0000"/>
        </w:rPr>
        <w:t xml:space="preserve"> (пункт и наименование документа технического проекта, в котором определены роли субъектов доступа)</w:t>
      </w:r>
      <w:r w:rsidRPr="00593138">
        <w:t xml:space="preserve">,  приведены в </w:t>
      </w:r>
      <w:r w:rsidRPr="00593138">
        <w:fldChar w:fldCharType="begin"/>
      </w:r>
      <w:r w:rsidRPr="00593138">
        <w:instrText xml:space="preserve"> REF _Ref110851805 \h  \* MERGEFORMAT </w:instrText>
      </w:r>
      <w:r w:rsidRPr="00593138">
        <w:fldChar w:fldCharType="separate"/>
      </w:r>
      <w:r w:rsidRPr="00593138">
        <w:t>Таблице 3</w:t>
      </w:r>
      <w:r w:rsidRPr="00593138">
        <w:fldChar w:fldCharType="end"/>
      </w:r>
      <w:r w:rsidRPr="00593138">
        <w:t>.</w:t>
      </w:r>
    </w:p>
    <w:p w14:paraId="44BF7A9A" w14:textId="77777777" w:rsidR="001A7800" w:rsidRPr="00593138" w:rsidRDefault="001A7800" w:rsidP="001A7800">
      <w:pPr>
        <w:spacing w:after="0" w:line="240" w:lineRule="auto"/>
        <w:ind w:firstLine="0"/>
        <w:jc w:val="right"/>
      </w:pPr>
      <w:r w:rsidRPr="00593138">
        <w:t xml:space="preserve">Таблица </w:t>
      </w:r>
      <w:r w:rsidR="00062CF4">
        <w:fldChar w:fldCharType="begin"/>
      </w:r>
      <w:r w:rsidR="00062CF4">
        <w:instrText xml:space="preserve"> SEQ Таблица \* </w:instrText>
      </w:r>
      <w:r w:rsidR="00062CF4">
        <w:instrText xml:space="preserve">ARABIC </w:instrText>
      </w:r>
      <w:r w:rsidR="00062CF4">
        <w:fldChar w:fldCharType="separate"/>
      </w:r>
      <w:r w:rsidRPr="00593138">
        <w:t>3</w:t>
      </w:r>
      <w:r w:rsidR="00062CF4">
        <w:fldChar w:fldCharType="end"/>
      </w:r>
      <w:r w:rsidRPr="00593138">
        <w:t>. Группы и роли субъектов доступа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6"/>
        <w:gridCol w:w="1415"/>
        <w:gridCol w:w="1698"/>
        <w:gridCol w:w="1985"/>
        <w:gridCol w:w="2409"/>
        <w:gridCol w:w="1695"/>
      </w:tblGrid>
      <w:tr w:rsidR="001A7800" w:rsidRPr="00593138" w14:paraId="48A65EB7" w14:textId="77777777" w:rsidTr="00FD4E5C">
        <w:trPr>
          <w:trHeight w:val="284"/>
          <w:tblHeader/>
        </w:trPr>
        <w:tc>
          <w:tcPr>
            <w:tcW w:w="221" w:type="pct"/>
            <w:tcBorders>
              <w:top w:val="single" w:sz="4" w:space="0" w:color="auto"/>
              <w:left w:val="single" w:sz="4" w:space="0" w:color="auto"/>
              <w:bottom w:val="single" w:sz="4" w:space="0" w:color="auto"/>
              <w:right w:val="single" w:sz="4" w:space="0" w:color="auto"/>
            </w:tcBorders>
            <w:vAlign w:val="center"/>
          </w:tcPr>
          <w:p w14:paraId="00CF43AF" w14:textId="77777777" w:rsidR="001A7800" w:rsidRPr="00593138" w:rsidRDefault="001A7800" w:rsidP="00FD4E5C">
            <w:pPr>
              <w:spacing w:after="0" w:line="240" w:lineRule="auto"/>
              <w:ind w:firstLine="0"/>
              <w:jc w:val="center"/>
              <w:rPr>
                <w:b/>
                <w:sz w:val="22"/>
                <w:szCs w:val="22"/>
              </w:rPr>
            </w:pPr>
            <w:r w:rsidRPr="00593138">
              <w:rPr>
                <w:b/>
                <w:sz w:val="22"/>
                <w:szCs w:val="22"/>
              </w:rPr>
              <w:t>№</w:t>
            </w:r>
          </w:p>
          <w:p w14:paraId="2A644CF8" w14:textId="77777777" w:rsidR="001A7800" w:rsidRPr="00593138" w:rsidDel="003C5399" w:rsidRDefault="001A7800" w:rsidP="00FD4E5C">
            <w:pPr>
              <w:spacing w:after="0" w:line="240" w:lineRule="auto"/>
              <w:ind w:firstLine="0"/>
              <w:jc w:val="center"/>
              <w:rPr>
                <w:b/>
                <w:sz w:val="22"/>
                <w:szCs w:val="22"/>
              </w:rPr>
            </w:pPr>
            <w:r w:rsidRPr="00593138">
              <w:rPr>
                <w:b/>
                <w:sz w:val="22"/>
                <w:szCs w:val="22"/>
              </w:rPr>
              <w:t>п/п</w:t>
            </w:r>
          </w:p>
        </w:tc>
        <w:tc>
          <w:tcPr>
            <w:tcW w:w="735" w:type="pct"/>
            <w:tcBorders>
              <w:top w:val="single" w:sz="4" w:space="0" w:color="auto"/>
              <w:left w:val="single" w:sz="4" w:space="0" w:color="auto"/>
              <w:bottom w:val="single" w:sz="4" w:space="0" w:color="auto"/>
              <w:right w:val="single" w:sz="4" w:space="0" w:color="auto"/>
            </w:tcBorders>
            <w:vAlign w:val="center"/>
          </w:tcPr>
          <w:p w14:paraId="64E98901" w14:textId="77777777" w:rsidR="001A7800" w:rsidRPr="00593138" w:rsidRDefault="001A7800" w:rsidP="00FD4E5C">
            <w:pPr>
              <w:spacing w:after="0" w:line="240" w:lineRule="auto"/>
              <w:ind w:firstLine="0"/>
              <w:jc w:val="center"/>
              <w:rPr>
                <w:b/>
                <w:sz w:val="22"/>
                <w:szCs w:val="22"/>
              </w:rPr>
            </w:pPr>
            <w:r w:rsidRPr="00593138">
              <w:rPr>
                <w:b/>
                <w:sz w:val="22"/>
                <w:szCs w:val="22"/>
              </w:rPr>
              <w:t>Тип и вид группы субъектов</w:t>
            </w:r>
          </w:p>
        </w:tc>
        <w:tc>
          <w:tcPr>
            <w:tcW w:w="882" w:type="pct"/>
            <w:tcBorders>
              <w:top w:val="single" w:sz="4" w:space="0" w:color="auto"/>
              <w:left w:val="single" w:sz="4" w:space="0" w:color="auto"/>
              <w:bottom w:val="single" w:sz="4" w:space="0" w:color="auto"/>
              <w:right w:val="single" w:sz="4" w:space="0" w:color="auto"/>
            </w:tcBorders>
            <w:shd w:val="clear" w:color="auto" w:fill="auto"/>
            <w:vAlign w:val="center"/>
          </w:tcPr>
          <w:p w14:paraId="6E39D892" w14:textId="77777777" w:rsidR="001A7800" w:rsidRPr="00593138" w:rsidRDefault="001A7800" w:rsidP="00FD4E5C">
            <w:pPr>
              <w:spacing w:after="0" w:line="240" w:lineRule="auto"/>
              <w:ind w:firstLine="0"/>
              <w:jc w:val="center"/>
              <w:rPr>
                <w:b/>
                <w:sz w:val="22"/>
                <w:szCs w:val="22"/>
              </w:rPr>
            </w:pPr>
            <w:r w:rsidRPr="00593138">
              <w:rPr>
                <w:b/>
                <w:sz w:val="22"/>
                <w:szCs w:val="22"/>
              </w:rPr>
              <w:t>Наименование группы субъектов в Системе</w:t>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3C363C18" w14:textId="77777777" w:rsidR="001A7800" w:rsidRPr="00593138" w:rsidRDefault="001A7800" w:rsidP="00FD4E5C">
            <w:pPr>
              <w:spacing w:after="0" w:line="240" w:lineRule="auto"/>
              <w:ind w:firstLine="0"/>
              <w:jc w:val="center"/>
              <w:rPr>
                <w:b/>
                <w:sz w:val="22"/>
                <w:szCs w:val="22"/>
              </w:rPr>
            </w:pPr>
            <w:r w:rsidRPr="00593138">
              <w:rPr>
                <w:b/>
                <w:sz w:val="22"/>
                <w:szCs w:val="22"/>
              </w:rPr>
              <w:t>Определение группы в Системе</w:t>
            </w:r>
          </w:p>
        </w:tc>
        <w:tc>
          <w:tcPr>
            <w:tcW w:w="1251" w:type="pct"/>
            <w:tcBorders>
              <w:top w:val="single" w:sz="4" w:space="0" w:color="auto"/>
              <w:left w:val="single" w:sz="4" w:space="0" w:color="auto"/>
              <w:bottom w:val="single" w:sz="4" w:space="0" w:color="auto"/>
              <w:right w:val="single" w:sz="4" w:space="0" w:color="auto"/>
            </w:tcBorders>
            <w:vAlign w:val="center"/>
          </w:tcPr>
          <w:p w14:paraId="07AC43A8" w14:textId="77777777" w:rsidR="001A7800" w:rsidRPr="00593138" w:rsidRDefault="001A7800" w:rsidP="00FD4E5C">
            <w:pPr>
              <w:spacing w:after="0" w:line="240" w:lineRule="auto"/>
              <w:ind w:firstLine="0"/>
              <w:jc w:val="center"/>
              <w:rPr>
                <w:b/>
                <w:sz w:val="22"/>
                <w:szCs w:val="22"/>
              </w:rPr>
            </w:pPr>
            <w:r w:rsidRPr="00593138">
              <w:rPr>
                <w:b/>
                <w:sz w:val="22"/>
                <w:szCs w:val="22"/>
              </w:rPr>
              <w:t>Роли в Системе</w:t>
            </w:r>
          </w:p>
        </w:tc>
        <w:tc>
          <w:tcPr>
            <w:tcW w:w="880" w:type="pct"/>
            <w:tcBorders>
              <w:top w:val="single" w:sz="4" w:space="0" w:color="auto"/>
              <w:left w:val="single" w:sz="4" w:space="0" w:color="auto"/>
              <w:bottom w:val="single" w:sz="4" w:space="0" w:color="auto"/>
              <w:right w:val="single" w:sz="4" w:space="0" w:color="auto"/>
            </w:tcBorders>
            <w:vAlign w:val="center"/>
          </w:tcPr>
          <w:p w14:paraId="76AC3CD3" w14:textId="77777777" w:rsidR="001A7800" w:rsidRPr="00593138" w:rsidRDefault="001A7800" w:rsidP="00FD4E5C">
            <w:pPr>
              <w:spacing w:after="0" w:line="240" w:lineRule="auto"/>
              <w:ind w:firstLine="0"/>
              <w:jc w:val="center"/>
              <w:rPr>
                <w:b/>
                <w:sz w:val="22"/>
                <w:szCs w:val="22"/>
              </w:rPr>
            </w:pPr>
            <w:r w:rsidRPr="00593138">
              <w:rPr>
                <w:b/>
                <w:sz w:val="22"/>
                <w:szCs w:val="22"/>
              </w:rPr>
              <w:t>Основные обязанности</w:t>
            </w:r>
          </w:p>
        </w:tc>
      </w:tr>
      <w:tr w:rsidR="001A7800" w:rsidRPr="00593138" w14:paraId="17CC9314" w14:textId="77777777" w:rsidTr="00FD4E5C">
        <w:trPr>
          <w:trHeight w:val="284"/>
          <w:tblHeader/>
        </w:trPr>
        <w:tc>
          <w:tcPr>
            <w:tcW w:w="221" w:type="pct"/>
            <w:tcBorders>
              <w:top w:val="single" w:sz="4" w:space="0" w:color="auto"/>
              <w:left w:val="single" w:sz="4" w:space="0" w:color="auto"/>
              <w:bottom w:val="single" w:sz="4" w:space="0" w:color="auto"/>
              <w:right w:val="single" w:sz="4" w:space="0" w:color="auto"/>
            </w:tcBorders>
            <w:vAlign w:val="center"/>
          </w:tcPr>
          <w:p w14:paraId="318C7A42" w14:textId="77777777" w:rsidR="001A7800" w:rsidRPr="00593138" w:rsidRDefault="001A7800" w:rsidP="00FD4E5C">
            <w:pPr>
              <w:spacing w:after="0" w:line="240" w:lineRule="auto"/>
              <w:ind w:firstLine="0"/>
              <w:jc w:val="center"/>
              <w:rPr>
                <w:b/>
                <w:sz w:val="22"/>
                <w:szCs w:val="22"/>
              </w:rPr>
            </w:pPr>
            <w:r w:rsidRPr="00593138">
              <w:rPr>
                <w:b/>
                <w:sz w:val="22"/>
                <w:szCs w:val="22"/>
              </w:rPr>
              <w:t>1</w:t>
            </w:r>
          </w:p>
        </w:tc>
        <w:tc>
          <w:tcPr>
            <w:tcW w:w="735" w:type="pct"/>
            <w:tcBorders>
              <w:top w:val="single" w:sz="4" w:space="0" w:color="auto"/>
              <w:left w:val="single" w:sz="4" w:space="0" w:color="auto"/>
              <w:bottom w:val="single" w:sz="4" w:space="0" w:color="auto"/>
              <w:right w:val="single" w:sz="4" w:space="0" w:color="auto"/>
            </w:tcBorders>
            <w:vAlign w:val="center"/>
          </w:tcPr>
          <w:p w14:paraId="753AFF67" w14:textId="77777777" w:rsidR="001A7800" w:rsidRPr="00593138" w:rsidRDefault="001A7800" w:rsidP="00FD4E5C">
            <w:pPr>
              <w:spacing w:after="0" w:line="240" w:lineRule="auto"/>
              <w:ind w:firstLine="0"/>
              <w:jc w:val="center"/>
              <w:rPr>
                <w:b/>
                <w:sz w:val="22"/>
                <w:szCs w:val="22"/>
              </w:rPr>
            </w:pPr>
            <w:r w:rsidRPr="00593138">
              <w:rPr>
                <w:b/>
                <w:sz w:val="22"/>
                <w:szCs w:val="22"/>
              </w:rPr>
              <w:t>2</w:t>
            </w:r>
          </w:p>
        </w:tc>
        <w:tc>
          <w:tcPr>
            <w:tcW w:w="882" w:type="pct"/>
            <w:tcBorders>
              <w:top w:val="single" w:sz="4" w:space="0" w:color="auto"/>
              <w:left w:val="single" w:sz="4" w:space="0" w:color="auto"/>
              <w:bottom w:val="single" w:sz="4" w:space="0" w:color="auto"/>
              <w:right w:val="single" w:sz="4" w:space="0" w:color="auto"/>
            </w:tcBorders>
            <w:shd w:val="clear" w:color="auto" w:fill="auto"/>
            <w:vAlign w:val="center"/>
          </w:tcPr>
          <w:p w14:paraId="736512EB" w14:textId="77777777" w:rsidR="001A7800" w:rsidRPr="00593138" w:rsidRDefault="001A7800" w:rsidP="00FD4E5C">
            <w:pPr>
              <w:spacing w:after="0" w:line="240" w:lineRule="auto"/>
              <w:ind w:firstLine="0"/>
              <w:jc w:val="center"/>
              <w:rPr>
                <w:b/>
                <w:sz w:val="22"/>
                <w:szCs w:val="22"/>
              </w:rPr>
            </w:pPr>
            <w:r w:rsidRPr="00593138">
              <w:rPr>
                <w:b/>
                <w:sz w:val="22"/>
                <w:szCs w:val="22"/>
              </w:rPr>
              <w:t>3</w:t>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0793AEFF" w14:textId="77777777" w:rsidR="001A7800" w:rsidRPr="00593138" w:rsidRDefault="001A7800" w:rsidP="00FD4E5C">
            <w:pPr>
              <w:spacing w:after="0" w:line="240" w:lineRule="auto"/>
              <w:ind w:firstLine="0"/>
              <w:jc w:val="center"/>
              <w:rPr>
                <w:b/>
                <w:sz w:val="22"/>
                <w:szCs w:val="22"/>
              </w:rPr>
            </w:pPr>
            <w:r w:rsidRPr="00593138">
              <w:rPr>
                <w:b/>
                <w:sz w:val="22"/>
                <w:szCs w:val="22"/>
              </w:rPr>
              <w:t>4</w:t>
            </w:r>
          </w:p>
        </w:tc>
        <w:tc>
          <w:tcPr>
            <w:tcW w:w="1251" w:type="pct"/>
            <w:tcBorders>
              <w:top w:val="single" w:sz="4" w:space="0" w:color="auto"/>
              <w:left w:val="single" w:sz="4" w:space="0" w:color="auto"/>
              <w:bottom w:val="single" w:sz="4" w:space="0" w:color="auto"/>
              <w:right w:val="single" w:sz="4" w:space="0" w:color="auto"/>
            </w:tcBorders>
            <w:vAlign w:val="center"/>
          </w:tcPr>
          <w:p w14:paraId="47AD1639" w14:textId="77777777" w:rsidR="001A7800" w:rsidRPr="00593138" w:rsidRDefault="001A7800" w:rsidP="00FD4E5C">
            <w:pPr>
              <w:spacing w:after="0" w:line="240" w:lineRule="auto"/>
              <w:ind w:firstLine="0"/>
              <w:jc w:val="center"/>
              <w:rPr>
                <w:b/>
                <w:sz w:val="22"/>
                <w:szCs w:val="22"/>
              </w:rPr>
            </w:pPr>
            <w:r w:rsidRPr="00593138">
              <w:rPr>
                <w:b/>
                <w:sz w:val="22"/>
                <w:szCs w:val="22"/>
              </w:rPr>
              <w:t>5</w:t>
            </w:r>
          </w:p>
        </w:tc>
        <w:tc>
          <w:tcPr>
            <w:tcW w:w="880" w:type="pct"/>
            <w:tcBorders>
              <w:top w:val="single" w:sz="4" w:space="0" w:color="auto"/>
              <w:left w:val="single" w:sz="4" w:space="0" w:color="auto"/>
              <w:bottom w:val="single" w:sz="4" w:space="0" w:color="auto"/>
              <w:right w:val="single" w:sz="4" w:space="0" w:color="auto"/>
            </w:tcBorders>
            <w:vAlign w:val="center"/>
          </w:tcPr>
          <w:p w14:paraId="563A5B47" w14:textId="77777777" w:rsidR="001A7800" w:rsidRPr="00593138" w:rsidRDefault="001A7800" w:rsidP="00FD4E5C">
            <w:pPr>
              <w:spacing w:after="0" w:line="240" w:lineRule="auto"/>
              <w:ind w:firstLine="0"/>
              <w:jc w:val="center"/>
              <w:rPr>
                <w:b/>
                <w:sz w:val="22"/>
                <w:szCs w:val="22"/>
              </w:rPr>
            </w:pPr>
            <w:r w:rsidRPr="00593138">
              <w:rPr>
                <w:b/>
                <w:sz w:val="22"/>
                <w:szCs w:val="22"/>
              </w:rPr>
              <w:t>6</w:t>
            </w:r>
          </w:p>
        </w:tc>
      </w:tr>
      <w:tr w:rsidR="001A7800" w:rsidRPr="00593138" w14:paraId="33365880" w14:textId="77777777" w:rsidTr="00FD4E5C">
        <w:trPr>
          <w:trHeight w:val="284"/>
        </w:trPr>
        <w:tc>
          <w:tcPr>
            <w:tcW w:w="221" w:type="pct"/>
            <w:tcBorders>
              <w:top w:val="single" w:sz="4" w:space="0" w:color="auto"/>
              <w:left w:val="single" w:sz="4" w:space="0" w:color="auto"/>
              <w:bottom w:val="single" w:sz="4" w:space="0" w:color="auto"/>
              <w:right w:val="single" w:sz="4" w:space="0" w:color="auto"/>
            </w:tcBorders>
          </w:tcPr>
          <w:p w14:paraId="1E332967" w14:textId="77777777" w:rsidR="001A7800" w:rsidRPr="00593138" w:rsidRDefault="001A7800" w:rsidP="00FD4E5C">
            <w:pPr>
              <w:pStyle w:val="affffffffa"/>
              <w:numPr>
                <w:ilvl w:val="0"/>
                <w:numId w:val="50"/>
              </w:numPr>
              <w:tabs>
                <w:tab w:val="left" w:pos="1276"/>
              </w:tabs>
              <w:spacing w:after="0" w:line="240" w:lineRule="auto"/>
              <w:ind w:left="357" w:hanging="357"/>
              <w:jc w:val="both"/>
              <w:rPr>
                <w:rFonts w:ascii="Times New Roman" w:hAnsi="Times New Roman" w:cs="Times New Roman"/>
                <w:color w:val="FF0000"/>
              </w:rPr>
            </w:pPr>
          </w:p>
          <w:p w14:paraId="2BC824AB" w14:textId="77777777" w:rsidR="001A7800" w:rsidRPr="00593138" w:rsidRDefault="001A7800" w:rsidP="00FD4E5C">
            <w:pPr>
              <w:spacing w:after="0" w:line="240" w:lineRule="auto"/>
              <w:ind w:left="360" w:firstLine="0"/>
              <w:rPr>
                <w:color w:val="FF0000"/>
                <w:sz w:val="22"/>
                <w:szCs w:val="22"/>
              </w:rPr>
            </w:pPr>
          </w:p>
          <w:p w14:paraId="38337C34" w14:textId="77777777" w:rsidR="001A7800" w:rsidRPr="00593138" w:rsidRDefault="001A7800" w:rsidP="00FD4E5C">
            <w:pPr>
              <w:spacing w:after="0" w:line="240" w:lineRule="auto"/>
              <w:ind w:left="84" w:firstLine="0"/>
              <w:rPr>
                <w:color w:val="FF0000"/>
                <w:sz w:val="22"/>
                <w:szCs w:val="22"/>
              </w:rPr>
            </w:pPr>
          </w:p>
          <w:p w14:paraId="2A30A6B1" w14:textId="77777777" w:rsidR="001A7800" w:rsidRPr="00593138" w:rsidRDefault="001A7800" w:rsidP="00FD4E5C">
            <w:pPr>
              <w:spacing w:after="0" w:line="240" w:lineRule="auto"/>
              <w:ind w:firstLine="0"/>
              <w:rPr>
                <w:color w:val="FF0000"/>
                <w:sz w:val="22"/>
                <w:szCs w:val="22"/>
              </w:rPr>
            </w:pPr>
          </w:p>
        </w:tc>
        <w:tc>
          <w:tcPr>
            <w:tcW w:w="735" w:type="pct"/>
            <w:tcBorders>
              <w:top w:val="single" w:sz="4" w:space="0" w:color="auto"/>
              <w:left w:val="single" w:sz="4" w:space="0" w:color="auto"/>
              <w:bottom w:val="single" w:sz="4" w:space="0" w:color="auto"/>
              <w:right w:val="single" w:sz="4" w:space="0" w:color="auto"/>
            </w:tcBorders>
          </w:tcPr>
          <w:p w14:paraId="277798F0" w14:textId="77777777" w:rsidR="001A7800" w:rsidRPr="00593138" w:rsidRDefault="001A7800" w:rsidP="00FD4E5C">
            <w:pPr>
              <w:spacing w:after="0" w:line="240" w:lineRule="auto"/>
              <w:ind w:firstLine="0"/>
              <w:jc w:val="left"/>
              <w:rPr>
                <w:color w:val="FF0000"/>
                <w:sz w:val="22"/>
                <w:szCs w:val="22"/>
              </w:rPr>
            </w:pPr>
            <w:r w:rsidRPr="00593138">
              <w:rPr>
                <w:color w:val="FF0000"/>
                <w:sz w:val="22"/>
                <w:szCs w:val="22"/>
              </w:rPr>
              <w:t>Внутренние привилегированные</w:t>
            </w:r>
          </w:p>
        </w:tc>
        <w:tc>
          <w:tcPr>
            <w:tcW w:w="882" w:type="pct"/>
            <w:tcBorders>
              <w:top w:val="single" w:sz="4" w:space="0" w:color="auto"/>
              <w:left w:val="single" w:sz="4" w:space="0" w:color="auto"/>
              <w:bottom w:val="single" w:sz="4" w:space="0" w:color="auto"/>
              <w:right w:val="single" w:sz="4" w:space="0" w:color="auto"/>
            </w:tcBorders>
          </w:tcPr>
          <w:p w14:paraId="3232F15A" w14:textId="77777777" w:rsidR="001A7800" w:rsidRPr="00593138" w:rsidRDefault="001A7800" w:rsidP="00FD4E5C">
            <w:pPr>
              <w:spacing w:after="0" w:line="240" w:lineRule="auto"/>
              <w:ind w:firstLine="0"/>
              <w:rPr>
                <w:color w:val="FF0000"/>
                <w:sz w:val="22"/>
                <w:szCs w:val="22"/>
              </w:rPr>
            </w:pPr>
            <w:r w:rsidRPr="00593138">
              <w:rPr>
                <w:color w:val="FF0000"/>
                <w:sz w:val="22"/>
                <w:szCs w:val="22"/>
              </w:rPr>
              <w:t>Администраторы информационной безопасности</w:t>
            </w:r>
          </w:p>
        </w:tc>
        <w:tc>
          <w:tcPr>
            <w:tcW w:w="1031" w:type="pct"/>
            <w:tcBorders>
              <w:top w:val="single" w:sz="4" w:space="0" w:color="auto"/>
              <w:left w:val="single" w:sz="4" w:space="0" w:color="auto"/>
              <w:bottom w:val="single" w:sz="4" w:space="0" w:color="auto"/>
              <w:right w:val="single" w:sz="4" w:space="0" w:color="auto"/>
            </w:tcBorders>
          </w:tcPr>
          <w:p w14:paraId="6761CC14" w14:textId="77777777" w:rsidR="001A7800" w:rsidRPr="00593138" w:rsidRDefault="001A7800" w:rsidP="00FD4E5C">
            <w:pPr>
              <w:tabs>
                <w:tab w:val="left" w:pos="432"/>
              </w:tabs>
              <w:spacing w:after="0" w:line="240" w:lineRule="auto"/>
              <w:ind w:firstLine="0"/>
            </w:pPr>
            <w:r w:rsidRPr="00593138">
              <w:rPr>
                <w:color w:val="FF0000"/>
                <w:sz w:val="22"/>
                <w:szCs w:val="22"/>
              </w:rPr>
              <w:t>Группа лиц, уполномоченных выполнять некоторые действия (имеющий полномочия) по администрированию (управлению) системы защиты информации системы</w:t>
            </w:r>
          </w:p>
        </w:tc>
        <w:tc>
          <w:tcPr>
            <w:tcW w:w="1251" w:type="pct"/>
            <w:tcBorders>
              <w:top w:val="single" w:sz="4" w:space="0" w:color="auto"/>
              <w:left w:val="single" w:sz="4" w:space="0" w:color="auto"/>
              <w:bottom w:val="single" w:sz="4" w:space="0" w:color="auto"/>
              <w:right w:val="single" w:sz="4" w:space="0" w:color="auto"/>
            </w:tcBorders>
          </w:tcPr>
          <w:p w14:paraId="2DDF18EC" w14:textId="77777777" w:rsidR="001A7800" w:rsidRPr="00593138" w:rsidRDefault="001A7800" w:rsidP="00FD4E5C">
            <w:pPr>
              <w:pStyle w:val="affffffffa"/>
              <w:numPr>
                <w:ilvl w:val="0"/>
                <w:numId w:val="40"/>
              </w:numPr>
              <w:tabs>
                <w:tab w:val="left" w:pos="432"/>
                <w:tab w:val="left" w:pos="1276"/>
              </w:tabs>
              <w:spacing w:after="0" w:line="240" w:lineRule="auto"/>
              <w:ind w:left="0" w:firstLine="0"/>
              <w:rPr>
                <w:rFonts w:ascii="Times New Roman" w:hAnsi="Times New Roman" w:cs="Times New Roman"/>
                <w:color w:val="FF0000"/>
              </w:rPr>
            </w:pPr>
            <w:r w:rsidRPr="00593138">
              <w:rPr>
                <w:rFonts w:ascii="Times New Roman" w:hAnsi="Times New Roman" w:cs="Times New Roman"/>
                <w:color w:val="FF0000"/>
              </w:rPr>
              <w:t>администратор СрЗИ от несанкционированного доступа;</w:t>
            </w:r>
          </w:p>
          <w:p w14:paraId="62CBE0A9" w14:textId="77777777" w:rsidR="001A7800" w:rsidRPr="00593138" w:rsidRDefault="001A7800" w:rsidP="00FD4E5C">
            <w:pPr>
              <w:pStyle w:val="affffffffa"/>
              <w:numPr>
                <w:ilvl w:val="0"/>
                <w:numId w:val="40"/>
              </w:numPr>
              <w:tabs>
                <w:tab w:val="left" w:pos="432"/>
                <w:tab w:val="left" w:pos="1276"/>
              </w:tabs>
              <w:spacing w:after="0" w:line="240" w:lineRule="auto"/>
              <w:ind w:left="0" w:firstLine="0"/>
              <w:jc w:val="both"/>
              <w:rPr>
                <w:rFonts w:ascii="Times New Roman" w:hAnsi="Times New Roman" w:cs="Times New Roman"/>
                <w:color w:val="FF0000"/>
              </w:rPr>
            </w:pPr>
            <w:r w:rsidRPr="00593138">
              <w:rPr>
                <w:rFonts w:ascii="Times New Roman" w:hAnsi="Times New Roman" w:cs="Times New Roman"/>
                <w:color w:val="FF0000"/>
              </w:rPr>
              <w:t>администратор СКЗИ;</w:t>
            </w:r>
          </w:p>
          <w:p w14:paraId="4276A5CF" w14:textId="77777777" w:rsidR="001A7800" w:rsidRPr="00593138" w:rsidRDefault="001A7800" w:rsidP="00FD4E5C">
            <w:pPr>
              <w:pStyle w:val="affffffffa"/>
              <w:numPr>
                <w:ilvl w:val="0"/>
                <w:numId w:val="40"/>
              </w:numPr>
              <w:tabs>
                <w:tab w:val="left" w:pos="432"/>
                <w:tab w:val="left" w:pos="1276"/>
              </w:tabs>
              <w:spacing w:after="0" w:line="240" w:lineRule="auto"/>
              <w:ind w:left="0" w:firstLine="0"/>
              <w:rPr>
                <w:rFonts w:ascii="Times New Roman" w:hAnsi="Times New Roman" w:cs="Times New Roman"/>
                <w:color w:val="FF0000"/>
              </w:rPr>
            </w:pPr>
            <w:r w:rsidRPr="00593138">
              <w:rPr>
                <w:rFonts w:ascii="Times New Roman" w:hAnsi="Times New Roman" w:cs="Times New Roman"/>
                <w:color w:val="FF0000"/>
              </w:rPr>
              <w:t>администратор баз данных</w:t>
            </w:r>
          </w:p>
          <w:p w14:paraId="5CC3DE0C" w14:textId="77777777" w:rsidR="001A7800" w:rsidRPr="00593138" w:rsidRDefault="001A7800" w:rsidP="00FD4E5C">
            <w:pPr>
              <w:pStyle w:val="affffffffa"/>
              <w:numPr>
                <w:ilvl w:val="0"/>
                <w:numId w:val="40"/>
              </w:numPr>
              <w:tabs>
                <w:tab w:val="left" w:pos="432"/>
                <w:tab w:val="left" w:pos="1276"/>
              </w:tabs>
              <w:spacing w:after="0" w:line="240" w:lineRule="auto"/>
              <w:ind w:left="0" w:firstLine="0"/>
              <w:jc w:val="both"/>
              <w:rPr>
                <w:rFonts w:ascii="Times New Roman" w:hAnsi="Times New Roman" w:cs="Times New Roman"/>
                <w:color w:val="FF0000"/>
              </w:rPr>
            </w:pPr>
            <w:r w:rsidRPr="00593138">
              <w:rPr>
                <w:rFonts w:ascii="Times New Roman" w:hAnsi="Times New Roman" w:cs="Times New Roman"/>
                <w:color w:val="FF0000"/>
              </w:rPr>
              <w:t>аудитор информационной безопасности;</w:t>
            </w:r>
          </w:p>
          <w:p w14:paraId="612A691E" w14:textId="77777777" w:rsidR="001A7800" w:rsidRPr="00593138" w:rsidRDefault="001A7800" w:rsidP="00FD4E5C">
            <w:pPr>
              <w:pStyle w:val="affffffffa"/>
              <w:numPr>
                <w:ilvl w:val="0"/>
                <w:numId w:val="40"/>
              </w:numPr>
              <w:tabs>
                <w:tab w:val="left" w:pos="432"/>
                <w:tab w:val="left" w:pos="1276"/>
              </w:tabs>
              <w:spacing w:after="0" w:line="240" w:lineRule="auto"/>
              <w:ind w:left="0" w:firstLine="0"/>
              <w:jc w:val="both"/>
              <w:rPr>
                <w:rFonts w:ascii="Times New Roman" w:hAnsi="Times New Roman" w:cs="Times New Roman"/>
                <w:color w:val="FF0000"/>
              </w:rPr>
            </w:pPr>
            <w:r w:rsidRPr="00593138">
              <w:rPr>
                <w:rFonts w:ascii="Times New Roman" w:hAnsi="Times New Roman" w:cs="Times New Roman"/>
                <w:color w:val="FF0000"/>
              </w:rPr>
              <w:t>администратор журнала сообщений ПДн</w:t>
            </w:r>
          </w:p>
          <w:p w14:paraId="330FA048" w14:textId="77777777" w:rsidR="001A7800" w:rsidRPr="00593138" w:rsidRDefault="001A7800" w:rsidP="00FD4E5C">
            <w:pPr>
              <w:pStyle w:val="affffffffa"/>
              <w:numPr>
                <w:ilvl w:val="0"/>
                <w:numId w:val="40"/>
              </w:numPr>
              <w:tabs>
                <w:tab w:val="left" w:pos="432"/>
                <w:tab w:val="left" w:pos="1276"/>
              </w:tabs>
              <w:spacing w:after="0" w:line="240" w:lineRule="auto"/>
              <w:ind w:left="0" w:firstLine="0"/>
              <w:jc w:val="both"/>
              <w:rPr>
                <w:rFonts w:ascii="Times New Roman" w:hAnsi="Times New Roman" w:cs="Times New Roman"/>
                <w:color w:val="FF0000"/>
              </w:rPr>
            </w:pPr>
            <w:r w:rsidRPr="00593138">
              <w:rPr>
                <w:rFonts w:ascii="Times New Roman" w:hAnsi="Times New Roman" w:cs="Times New Roman"/>
                <w:color w:val="FF0000"/>
              </w:rPr>
              <w:t>администратор мониторинга журнала сообщений ПДн</w:t>
            </w:r>
          </w:p>
          <w:p w14:paraId="7984B1B6" w14:textId="77777777" w:rsidR="001A7800" w:rsidRPr="00593138" w:rsidRDefault="001A7800" w:rsidP="00FD4E5C">
            <w:pPr>
              <w:pStyle w:val="affffffffa"/>
              <w:numPr>
                <w:ilvl w:val="0"/>
                <w:numId w:val="40"/>
              </w:numPr>
              <w:tabs>
                <w:tab w:val="left" w:pos="432"/>
                <w:tab w:val="left" w:pos="1276"/>
              </w:tabs>
              <w:spacing w:after="0" w:line="240" w:lineRule="auto"/>
              <w:ind w:left="0" w:firstLine="0"/>
              <w:jc w:val="both"/>
              <w:rPr>
                <w:rFonts w:ascii="Times New Roman" w:hAnsi="Times New Roman" w:cs="Times New Roman"/>
                <w:color w:val="FF0000"/>
              </w:rPr>
            </w:pPr>
            <w:r w:rsidRPr="00593138">
              <w:rPr>
                <w:rFonts w:ascii="Times New Roman" w:hAnsi="Times New Roman" w:cs="Times New Roman"/>
                <w:color w:val="FF0000"/>
              </w:rPr>
              <w:t>администратор журнала безопасности ПДн</w:t>
            </w:r>
          </w:p>
          <w:p w14:paraId="72A27EDC" w14:textId="77777777" w:rsidR="001A7800" w:rsidRPr="00593138" w:rsidRDefault="001A7800" w:rsidP="00FD4E5C">
            <w:pPr>
              <w:pStyle w:val="affffffffa"/>
              <w:numPr>
                <w:ilvl w:val="0"/>
                <w:numId w:val="40"/>
              </w:numPr>
              <w:tabs>
                <w:tab w:val="left" w:pos="432"/>
                <w:tab w:val="left" w:pos="1276"/>
              </w:tabs>
              <w:spacing w:after="0" w:line="240" w:lineRule="auto"/>
              <w:ind w:left="0" w:firstLine="0"/>
              <w:jc w:val="both"/>
              <w:rPr>
                <w:rFonts w:ascii="Times New Roman" w:hAnsi="Times New Roman" w:cs="Times New Roman"/>
                <w:color w:val="FF0000"/>
              </w:rPr>
            </w:pPr>
            <w:r w:rsidRPr="00593138">
              <w:rPr>
                <w:rFonts w:ascii="Times New Roman" w:hAnsi="Times New Roman" w:cs="Times New Roman"/>
                <w:color w:val="FF0000"/>
              </w:rPr>
              <w:t>администратор мониторинга журнала безопасности ПДн</w:t>
            </w:r>
          </w:p>
          <w:p w14:paraId="5EE9C5EA" w14:textId="77777777" w:rsidR="001A7800" w:rsidRPr="00593138" w:rsidRDefault="001A7800" w:rsidP="00FD4E5C">
            <w:pPr>
              <w:tabs>
                <w:tab w:val="left" w:pos="432"/>
              </w:tabs>
              <w:spacing w:after="0" w:line="240" w:lineRule="auto"/>
              <w:ind w:firstLine="0"/>
              <w:rPr>
                <w:color w:val="FF0000"/>
                <w:sz w:val="22"/>
                <w:szCs w:val="22"/>
              </w:rPr>
            </w:pPr>
            <w:r w:rsidRPr="00593138">
              <w:rPr>
                <w:color w:val="FF0000"/>
                <w:sz w:val="22"/>
                <w:szCs w:val="22"/>
              </w:rPr>
              <w:t>администратор интеграций ЦОУ ИБ АПК БГ</w:t>
            </w:r>
          </w:p>
        </w:tc>
        <w:tc>
          <w:tcPr>
            <w:tcW w:w="880" w:type="pct"/>
            <w:tcBorders>
              <w:top w:val="single" w:sz="4" w:space="0" w:color="auto"/>
              <w:left w:val="single" w:sz="4" w:space="0" w:color="auto"/>
              <w:bottom w:val="single" w:sz="4" w:space="0" w:color="auto"/>
              <w:right w:val="single" w:sz="4" w:space="0" w:color="auto"/>
            </w:tcBorders>
          </w:tcPr>
          <w:p w14:paraId="495A95EC" w14:textId="77777777" w:rsidR="001A7800" w:rsidRPr="00593138" w:rsidRDefault="001A7800" w:rsidP="00FD4E5C">
            <w:pPr>
              <w:tabs>
                <w:tab w:val="left" w:pos="432"/>
              </w:tabs>
              <w:spacing w:after="0" w:line="240" w:lineRule="auto"/>
              <w:ind w:firstLine="0"/>
              <w:rPr>
                <w:color w:val="FF0000"/>
                <w:sz w:val="22"/>
                <w:szCs w:val="22"/>
              </w:rPr>
            </w:pPr>
          </w:p>
        </w:tc>
      </w:tr>
      <w:tr w:rsidR="001A7800" w:rsidRPr="00593138" w14:paraId="47F41B71" w14:textId="77777777" w:rsidTr="00FD4E5C">
        <w:trPr>
          <w:trHeight w:val="284"/>
        </w:trPr>
        <w:tc>
          <w:tcPr>
            <w:tcW w:w="221" w:type="pct"/>
            <w:tcBorders>
              <w:top w:val="single" w:sz="4" w:space="0" w:color="auto"/>
              <w:left w:val="single" w:sz="4" w:space="0" w:color="auto"/>
              <w:bottom w:val="single" w:sz="4" w:space="0" w:color="auto"/>
              <w:right w:val="single" w:sz="4" w:space="0" w:color="auto"/>
            </w:tcBorders>
          </w:tcPr>
          <w:p w14:paraId="46EDF134" w14:textId="77777777" w:rsidR="001A7800" w:rsidRPr="00593138" w:rsidRDefault="001A7800" w:rsidP="00FD4E5C">
            <w:pPr>
              <w:pStyle w:val="affffffffa"/>
              <w:numPr>
                <w:ilvl w:val="0"/>
                <w:numId w:val="50"/>
              </w:numPr>
              <w:tabs>
                <w:tab w:val="left" w:pos="1276"/>
              </w:tabs>
              <w:spacing w:after="0" w:line="240" w:lineRule="auto"/>
              <w:ind w:left="357" w:hanging="357"/>
              <w:jc w:val="both"/>
              <w:rPr>
                <w:rFonts w:ascii="Times New Roman" w:hAnsi="Times New Roman" w:cs="Times New Roman"/>
                <w:color w:val="FF0000"/>
              </w:rPr>
            </w:pPr>
          </w:p>
        </w:tc>
        <w:tc>
          <w:tcPr>
            <w:tcW w:w="735" w:type="pct"/>
            <w:tcBorders>
              <w:top w:val="single" w:sz="4" w:space="0" w:color="auto"/>
              <w:left w:val="single" w:sz="4" w:space="0" w:color="auto"/>
              <w:bottom w:val="single" w:sz="4" w:space="0" w:color="auto"/>
              <w:right w:val="single" w:sz="4" w:space="0" w:color="auto"/>
            </w:tcBorders>
          </w:tcPr>
          <w:p w14:paraId="314B3567" w14:textId="77777777" w:rsidR="001A7800" w:rsidRPr="00593138" w:rsidRDefault="001A7800" w:rsidP="00FD4E5C">
            <w:pPr>
              <w:spacing w:after="0" w:line="240" w:lineRule="auto"/>
              <w:ind w:firstLine="0"/>
              <w:rPr>
                <w:color w:val="FF0000"/>
                <w:sz w:val="22"/>
                <w:szCs w:val="22"/>
              </w:rPr>
            </w:pPr>
            <w:r w:rsidRPr="00593138">
              <w:rPr>
                <w:color w:val="FF0000"/>
                <w:sz w:val="22"/>
                <w:szCs w:val="22"/>
              </w:rPr>
              <w:t>Внутренние привилегированные</w:t>
            </w:r>
          </w:p>
        </w:tc>
        <w:tc>
          <w:tcPr>
            <w:tcW w:w="882" w:type="pct"/>
            <w:tcBorders>
              <w:top w:val="single" w:sz="4" w:space="0" w:color="auto"/>
              <w:left w:val="single" w:sz="4" w:space="0" w:color="auto"/>
              <w:bottom w:val="single" w:sz="4" w:space="0" w:color="auto"/>
              <w:right w:val="single" w:sz="4" w:space="0" w:color="auto"/>
            </w:tcBorders>
          </w:tcPr>
          <w:p w14:paraId="2D4C7E45" w14:textId="77777777" w:rsidR="001A7800" w:rsidRPr="00593138" w:rsidRDefault="001A7800" w:rsidP="00FD4E5C">
            <w:pPr>
              <w:spacing w:after="0" w:line="240" w:lineRule="auto"/>
              <w:ind w:firstLine="0"/>
              <w:rPr>
                <w:color w:val="FF0000"/>
                <w:sz w:val="22"/>
                <w:szCs w:val="22"/>
              </w:rPr>
            </w:pPr>
            <w:r w:rsidRPr="00593138">
              <w:rPr>
                <w:color w:val="FF0000"/>
                <w:sz w:val="22"/>
                <w:szCs w:val="22"/>
              </w:rPr>
              <w:t xml:space="preserve">Администраторы информационной системы </w:t>
            </w:r>
          </w:p>
        </w:tc>
        <w:tc>
          <w:tcPr>
            <w:tcW w:w="1031" w:type="pct"/>
            <w:tcBorders>
              <w:top w:val="single" w:sz="4" w:space="0" w:color="auto"/>
              <w:left w:val="single" w:sz="4" w:space="0" w:color="auto"/>
              <w:bottom w:val="single" w:sz="4" w:space="0" w:color="auto"/>
              <w:right w:val="single" w:sz="4" w:space="0" w:color="auto"/>
            </w:tcBorders>
          </w:tcPr>
          <w:p w14:paraId="6A94EC57" w14:textId="77777777" w:rsidR="001A7800" w:rsidRPr="00593138" w:rsidRDefault="001A7800" w:rsidP="00FD4E5C">
            <w:pPr>
              <w:tabs>
                <w:tab w:val="left" w:pos="432"/>
              </w:tabs>
              <w:spacing w:after="0" w:line="240" w:lineRule="auto"/>
              <w:ind w:firstLine="0"/>
              <w:jc w:val="left"/>
            </w:pPr>
            <w:r w:rsidRPr="00593138">
              <w:rPr>
                <w:color w:val="FF0000"/>
                <w:sz w:val="22"/>
                <w:szCs w:val="22"/>
              </w:rPr>
              <w:t>Группа лиц, уполномоченных выполнять некоторые действия (имеющий полномочия) по администрированию (управлению) информационной системы</w:t>
            </w:r>
          </w:p>
        </w:tc>
        <w:tc>
          <w:tcPr>
            <w:tcW w:w="1251" w:type="pct"/>
            <w:tcBorders>
              <w:top w:val="single" w:sz="4" w:space="0" w:color="auto"/>
              <w:left w:val="single" w:sz="4" w:space="0" w:color="auto"/>
              <w:bottom w:val="single" w:sz="4" w:space="0" w:color="auto"/>
              <w:right w:val="single" w:sz="4" w:space="0" w:color="auto"/>
            </w:tcBorders>
          </w:tcPr>
          <w:p w14:paraId="6E3BA62F" w14:textId="77777777" w:rsidR="001A7800" w:rsidRPr="00593138" w:rsidRDefault="001A7800" w:rsidP="00FD4E5C">
            <w:pPr>
              <w:pStyle w:val="affffffffa"/>
              <w:numPr>
                <w:ilvl w:val="0"/>
                <w:numId w:val="39"/>
              </w:numPr>
              <w:tabs>
                <w:tab w:val="left" w:pos="432"/>
                <w:tab w:val="left" w:pos="1276"/>
              </w:tabs>
              <w:spacing w:after="0" w:line="240" w:lineRule="auto"/>
              <w:ind w:left="0" w:firstLine="0"/>
              <w:jc w:val="both"/>
              <w:rPr>
                <w:rFonts w:ascii="Times New Roman" w:hAnsi="Times New Roman" w:cs="Times New Roman"/>
                <w:color w:val="FF0000"/>
              </w:rPr>
            </w:pPr>
            <w:r w:rsidRPr="00593138">
              <w:rPr>
                <w:rFonts w:ascii="Times New Roman" w:hAnsi="Times New Roman" w:cs="Times New Roman"/>
                <w:color w:val="FF0000"/>
              </w:rPr>
              <w:t>администратор прикладных сервисов;</w:t>
            </w:r>
          </w:p>
          <w:p w14:paraId="01635E73" w14:textId="77777777" w:rsidR="001A7800" w:rsidRPr="00593138" w:rsidRDefault="001A7800" w:rsidP="00FD4E5C">
            <w:pPr>
              <w:pStyle w:val="affffffffa"/>
              <w:numPr>
                <w:ilvl w:val="0"/>
                <w:numId w:val="39"/>
              </w:numPr>
              <w:tabs>
                <w:tab w:val="left" w:pos="432"/>
                <w:tab w:val="left" w:pos="1276"/>
              </w:tabs>
              <w:spacing w:after="0" w:line="240" w:lineRule="auto"/>
              <w:ind w:left="0" w:firstLine="0"/>
              <w:jc w:val="both"/>
              <w:rPr>
                <w:rFonts w:ascii="Times New Roman" w:hAnsi="Times New Roman" w:cs="Times New Roman"/>
                <w:color w:val="FF0000"/>
              </w:rPr>
            </w:pPr>
            <w:r w:rsidRPr="00593138">
              <w:rPr>
                <w:rFonts w:ascii="Times New Roman" w:hAnsi="Times New Roman" w:cs="Times New Roman"/>
                <w:color w:val="FF0000"/>
              </w:rPr>
              <w:t>системный администратор;</w:t>
            </w:r>
          </w:p>
          <w:p w14:paraId="5C2B218A" w14:textId="77777777" w:rsidR="001A7800" w:rsidRPr="00593138" w:rsidRDefault="001A7800" w:rsidP="00FD4E5C">
            <w:pPr>
              <w:tabs>
                <w:tab w:val="left" w:pos="432"/>
              </w:tabs>
              <w:spacing w:after="0" w:line="240" w:lineRule="auto"/>
              <w:ind w:firstLine="0"/>
              <w:jc w:val="left"/>
              <w:rPr>
                <w:color w:val="FF0000"/>
                <w:sz w:val="22"/>
                <w:szCs w:val="22"/>
              </w:rPr>
            </w:pPr>
            <w:r w:rsidRPr="00593138">
              <w:rPr>
                <w:color w:val="FF0000"/>
                <w:sz w:val="22"/>
                <w:szCs w:val="22"/>
              </w:rPr>
              <w:t>администратор баз данных.</w:t>
            </w:r>
          </w:p>
        </w:tc>
        <w:tc>
          <w:tcPr>
            <w:tcW w:w="880" w:type="pct"/>
            <w:tcBorders>
              <w:top w:val="single" w:sz="4" w:space="0" w:color="auto"/>
              <w:left w:val="single" w:sz="4" w:space="0" w:color="auto"/>
              <w:bottom w:val="single" w:sz="4" w:space="0" w:color="auto"/>
              <w:right w:val="single" w:sz="4" w:space="0" w:color="auto"/>
            </w:tcBorders>
          </w:tcPr>
          <w:p w14:paraId="7DB29B13" w14:textId="77777777" w:rsidR="001A7800" w:rsidRPr="00593138" w:rsidRDefault="001A7800" w:rsidP="00FD4E5C">
            <w:pPr>
              <w:tabs>
                <w:tab w:val="left" w:pos="432"/>
              </w:tabs>
              <w:spacing w:after="0" w:line="240" w:lineRule="auto"/>
              <w:ind w:firstLine="0"/>
              <w:jc w:val="left"/>
              <w:rPr>
                <w:color w:val="FF0000"/>
                <w:sz w:val="22"/>
                <w:szCs w:val="22"/>
              </w:rPr>
            </w:pPr>
          </w:p>
        </w:tc>
      </w:tr>
      <w:tr w:rsidR="001A7800" w:rsidRPr="00593138" w14:paraId="09C724B6" w14:textId="77777777" w:rsidTr="00FD4E5C">
        <w:trPr>
          <w:trHeight w:val="284"/>
        </w:trPr>
        <w:tc>
          <w:tcPr>
            <w:tcW w:w="221" w:type="pct"/>
            <w:tcBorders>
              <w:top w:val="single" w:sz="4" w:space="0" w:color="auto"/>
              <w:left w:val="single" w:sz="4" w:space="0" w:color="auto"/>
              <w:bottom w:val="single" w:sz="4" w:space="0" w:color="auto"/>
              <w:right w:val="single" w:sz="4" w:space="0" w:color="auto"/>
            </w:tcBorders>
          </w:tcPr>
          <w:p w14:paraId="7ACD9B7C" w14:textId="77777777" w:rsidR="001A7800" w:rsidRPr="00593138" w:rsidRDefault="001A7800" w:rsidP="00FD4E5C">
            <w:pPr>
              <w:pStyle w:val="affffffffa"/>
              <w:numPr>
                <w:ilvl w:val="0"/>
                <w:numId w:val="50"/>
              </w:numPr>
              <w:tabs>
                <w:tab w:val="left" w:pos="1276"/>
              </w:tabs>
              <w:spacing w:after="0" w:line="240" w:lineRule="auto"/>
              <w:ind w:left="357" w:hanging="357"/>
              <w:jc w:val="both"/>
              <w:rPr>
                <w:rFonts w:ascii="Times New Roman" w:hAnsi="Times New Roman" w:cs="Times New Roman"/>
                <w:color w:val="FF0000"/>
              </w:rPr>
            </w:pPr>
          </w:p>
        </w:tc>
        <w:tc>
          <w:tcPr>
            <w:tcW w:w="735" w:type="pct"/>
            <w:tcBorders>
              <w:top w:val="single" w:sz="4" w:space="0" w:color="auto"/>
              <w:left w:val="single" w:sz="4" w:space="0" w:color="auto"/>
              <w:bottom w:val="single" w:sz="4" w:space="0" w:color="auto"/>
              <w:right w:val="single" w:sz="4" w:space="0" w:color="auto"/>
            </w:tcBorders>
          </w:tcPr>
          <w:p w14:paraId="3CD2D14B" w14:textId="77777777" w:rsidR="001A7800" w:rsidRPr="00593138" w:rsidRDefault="001A7800" w:rsidP="00FD4E5C">
            <w:pPr>
              <w:spacing w:after="0" w:line="240" w:lineRule="auto"/>
              <w:ind w:firstLine="0"/>
              <w:rPr>
                <w:color w:val="FF0000"/>
                <w:sz w:val="22"/>
                <w:szCs w:val="22"/>
              </w:rPr>
            </w:pPr>
            <w:r w:rsidRPr="00593138">
              <w:rPr>
                <w:color w:val="FF0000"/>
                <w:sz w:val="22"/>
                <w:szCs w:val="22"/>
              </w:rPr>
              <w:t>Внутренние привилегированные</w:t>
            </w:r>
          </w:p>
        </w:tc>
        <w:tc>
          <w:tcPr>
            <w:tcW w:w="882" w:type="pct"/>
            <w:tcBorders>
              <w:top w:val="single" w:sz="4" w:space="0" w:color="auto"/>
              <w:left w:val="single" w:sz="4" w:space="0" w:color="auto"/>
              <w:bottom w:val="single" w:sz="4" w:space="0" w:color="auto"/>
              <w:right w:val="single" w:sz="4" w:space="0" w:color="auto"/>
            </w:tcBorders>
          </w:tcPr>
          <w:p w14:paraId="7EB3FDCA" w14:textId="77777777" w:rsidR="001A7800" w:rsidRPr="00593138" w:rsidRDefault="001A7800" w:rsidP="00FD4E5C">
            <w:pPr>
              <w:spacing w:after="0" w:line="240" w:lineRule="auto"/>
              <w:ind w:firstLine="0"/>
              <w:rPr>
                <w:color w:val="FF0000"/>
                <w:sz w:val="22"/>
                <w:szCs w:val="22"/>
              </w:rPr>
            </w:pPr>
            <w:r w:rsidRPr="00593138">
              <w:rPr>
                <w:color w:val="FF0000"/>
                <w:sz w:val="22"/>
                <w:szCs w:val="22"/>
              </w:rPr>
              <w:t>Операторы информационной системы</w:t>
            </w:r>
          </w:p>
        </w:tc>
        <w:tc>
          <w:tcPr>
            <w:tcW w:w="1031" w:type="pct"/>
            <w:tcBorders>
              <w:top w:val="single" w:sz="4" w:space="0" w:color="auto"/>
              <w:left w:val="single" w:sz="4" w:space="0" w:color="auto"/>
              <w:bottom w:val="single" w:sz="4" w:space="0" w:color="auto"/>
              <w:right w:val="single" w:sz="4" w:space="0" w:color="auto"/>
            </w:tcBorders>
          </w:tcPr>
          <w:p w14:paraId="5A1C1C87" w14:textId="77777777" w:rsidR="001A7800" w:rsidRPr="00593138" w:rsidRDefault="001A7800" w:rsidP="00FD4E5C">
            <w:pPr>
              <w:tabs>
                <w:tab w:val="left" w:pos="432"/>
              </w:tabs>
              <w:spacing w:after="0" w:line="240" w:lineRule="auto"/>
              <w:ind w:firstLine="0"/>
              <w:jc w:val="left"/>
            </w:pPr>
            <w:r w:rsidRPr="00593138">
              <w:rPr>
                <w:color w:val="FF0000"/>
                <w:sz w:val="22"/>
                <w:szCs w:val="22"/>
              </w:rPr>
              <w:t>Группа лиц, обеспечивающие проведение контрольной и уполномоченные ими лица надзорной деятельности (проводят эксплуатацию штатного функционирования Системы, не участвуют в процессах настройки прикладного ПО и настройки бизнес-процессов)</w:t>
            </w:r>
          </w:p>
        </w:tc>
        <w:tc>
          <w:tcPr>
            <w:tcW w:w="1251" w:type="pct"/>
            <w:tcBorders>
              <w:top w:val="single" w:sz="4" w:space="0" w:color="auto"/>
              <w:left w:val="single" w:sz="4" w:space="0" w:color="auto"/>
              <w:bottom w:val="single" w:sz="4" w:space="0" w:color="auto"/>
              <w:right w:val="single" w:sz="4" w:space="0" w:color="auto"/>
            </w:tcBorders>
          </w:tcPr>
          <w:p w14:paraId="037F417C" w14:textId="77777777" w:rsidR="001A7800" w:rsidRPr="00593138" w:rsidRDefault="001A7800" w:rsidP="00FD4E5C">
            <w:pPr>
              <w:pStyle w:val="affffffffa"/>
              <w:numPr>
                <w:ilvl w:val="0"/>
                <w:numId w:val="38"/>
              </w:numPr>
              <w:tabs>
                <w:tab w:val="left" w:pos="432"/>
                <w:tab w:val="left" w:pos="1276"/>
              </w:tabs>
              <w:spacing w:after="0" w:line="240" w:lineRule="auto"/>
              <w:ind w:left="0" w:firstLine="0"/>
              <w:rPr>
                <w:rFonts w:ascii="Times New Roman" w:hAnsi="Times New Roman" w:cs="Times New Roman"/>
                <w:color w:val="FF0000"/>
              </w:rPr>
            </w:pPr>
            <w:r w:rsidRPr="00593138">
              <w:rPr>
                <w:rFonts w:ascii="Times New Roman" w:hAnsi="Times New Roman" w:cs="Times New Roman"/>
                <w:color w:val="FF0000"/>
              </w:rPr>
              <w:t>координатор (организует, контролирует, оценивает степень внедрения Системы);</w:t>
            </w:r>
          </w:p>
          <w:p w14:paraId="43FFEEBD" w14:textId="77777777" w:rsidR="001A7800" w:rsidRPr="00593138" w:rsidRDefault="001A7800" w:rsidP="00FD4E5C">
            <w:pPr>
              <w:pStyle w:val="affffffffa"/>
              <w:numPr>
                <w:ilvl w:val="0"/>
                <w:numId w:val="38"/>
              </w:numPr>
              <w:tabs>
                <w:tab w:val="left" w:pos="432"/>
                <w:tab w:val="left" w:pos="1276"/>
              </w:tabs>
              <w:spacing w:after="0" w:line="240" w:lineRule="auto"/>
              <w:ind w:left="0" w:firstLine="0"/>
              <w:rPr>
                <w:rFonts w:ascii="Times New Roman" w:hAnsi="Times New Roman" w:cs="Times New Roman"/>
                <w:color w:val="FF0000"/>
              </w:rPr>
            </w:pPr>
            <w:r w:rsidRPr="00593138">
              <w:rPr>
                <w:rFonts w:ascii="Times New Roman" w:hAnsi="Times New Roman" w:cs="Times New Roman"/>
                <w:color w:val="FF0000"/>
              </w:rPr>
              <w:t>администратор (осуществляет настройку личных кабинетов и добавляет пользователей в систему в рамках конкретного органа власти и организации);</w:t>
            </w:r>
          </w:p>
          <w:p w14:paraId="4C76A772" w14:textId="77777777" w:rsidR="001A7800" w:rsidRPr="00593138" w:rsidRDefault="001A7800" w:rsidP="00FD4E5C">
            <w:pPr>
              <w:pStyle w:val="affffffffa"/>
              <w:numPr>
                <w:ilvl w:val="0"/>
                <w:numId w:val="38"/>
              </w:numPr>
              <w:tabs>
                <w:tab w:val="left" w:pos="432"/>
                <w:tab w:val="left" w:pos="1276"/>
              </w:tabs>
              <w:spacing w:after="0" w:line="240" w:lineRule="auto"/>
              <w:ind w:left="0" w:firstLine="0"/>
              <w:rPr>
                <w:rFonts w:ascii="Times New Roman" w:hAnsi="Times New Roman" w:cs="Times New Roman"/>
                <w:color w:val="FF0000"/>
              </w:rPr>
            </w:pPr>
            <w:r w:rsidRPr="00593138">
              <w:rPr>
                <w:rFonts w:ascii="Times New Roman" w:hAnsi="Times New Roman" w:cs="Times New Roman"/>
                <w:color w:val="FF0000"/>
              </w:rPr>
              <w:t>помощник руководителя (работает с документами, административными делами);</w:t>
            </w:r>
          </w:p>
          <w:p w14:paraId="7F0291A2" w14:textId="77777777" w:rsidR="001A7800" w:rsidRPr="00593138" w:rsidRDefault="001A7800" w:rsidP="00FD4E5C">
            <w:pPr>
              <w:pStyle w:val="affffffffa"/>
              <w:numPr>
                <w:ilvl w:val="0"/>
                <w:numId w:val="38"/>
              </w:numPr>
              <w:tabs>
                <w:tab w:val="left" w:pos="432"/>
                <w:tab w:val="left" w:pos="1276"/>
              </w:tabs>
              <w:spacing w:after="0" w:line="240" w:lineRule="auto"/>
              <w:ind w:left="0" w:firstLine="0"/>
              <w:rPr>
                <w:rFonts w:ascii="Times New Roman" w:hAnsi="Times New Roman" w:cs="Times New Roman"/>
                <w:color w:val="FF0000"/>
              </w:rPr>
            </w:pPr>
            <w:r w:rsidRPr="00593138">
              <w:rPr>
                <w:rFonts w:ascii="Times New Roman" w:hAnsi="Times New Roman" w:cs="Times New Roman"/>
                <w:color w:val="FF0000"/>
              </w:rPr>
              <w:t>руководитель (формирует отчеты, работает с документами, административными делами);</w:t>
            </w:r>
          </w:p>
          <w:p w14:paraId="2099F029" w14:textId="77777777" w:rsidR="001A7800" w:rsidRPr="00593138" w:rsidRDefault="001A7800" w:rsidP="00FD4E5C">
            <w:pPr>
              <w:pStyle w:val="affffffffa"/>
              <w:numPr>
                <w:ilvl w:val="0"/>
                <w:numId w:val="38"/>
              </w:numPr>
              <w:tabs>
                <w:tab w:val="left" w:pos="432"/>
                <w:tab w:val="left" w:pos="1276"/>
              </w:tabs>
              <w:spacing w:after="0" w:line="240" w:lineRule="auto"/>
              <w:ind w:left="0" w:firstLine="0"/>
              <w:rPr>
                <w:rFonts w:ascii="Times New Roman" w:hAnsi="Times New Roman" w:cs="Times New Roman"/>
                <w:color w:val="FF0000"/>
              </w:rPr>
            </w:pPr>
            <w:r w:rsidRPr="00593138">
              <w:rPr>
                <w:rFonts w:ascii="Times New Roman" w:hAnsi="Times New Roman" w:cs="Times New Roman"/>
                <w:color w:val="FF0000"/>
              </w:rPr>
              <w:t>исполнитель (осуществляет рассмотрение поступивших запросов на предоставление государственных(муниципальных) услуг);</w:t>
            </w:r>
          </w:p>
          <w:p w14:paraId="4C9F158F" w14:textId="77777777" w:rsidR="001A7800" w:rsidRPr="00593138" w:rsidRDefault="001A7800" w:rsidP="00FD4E5C">
            <w:pPr>
              <w:pStyle w:val="affffffffa"/>
              <w:numPr>
                <w:ilvl w:val="0"/>
                <w:numId w:val="38"/>
              </w:numPr>
              <w:tabs>
                <w:tab w:val="left" w:pos="432"/>
                <w:tab w:val="left" w:pos="1276"/>
              </w:tabs>
              <w:spacing w:after="0" w:line="240" w:lineRule="auto"/>
              <w:ind w:left="0" w:firstLine="0"/>
              <w:rPr>
                <w:rFonts w:ascii="Times New Roman" w:hAnsi="Times New Roman" w:cs="Times New Roman"/>
                <w:color w:val="FF0000"/>
              </w:rPr>
            </w:pPr>
            <w:r w:rsidRPr="00593138">
              <w:rPr>
                <w:rFonts w:ascii="Times New Roman" w:hAnsi="Times New Roman" w:cs="Times New Roman"/>
                <w:color w:val="FF0000"/>
              </w:rPr>
              <w:t>инспектор (рассматривает поступившие сведения, которые могут являться основанием для проведения контрольных (надзорных) и иных мероприятий, ведение дел об административных правонарушениях);</w:t>
            </w:r>
          </w:p>
          <w:p w14:paraId="0E0ADF6D" w14:textId="77777777" w:rsidR="001A7800" w:rsidRPr="00593138" w:rsidRDefault="001A7800" w:rsidP="00FD4E5C">
            <w:pPr>
              <w:pStyle w:val="affffffffa"/>
              <w:numPr>
                <w:ilvl w:val="0"/>
                <w:numId w:val="38"/>
              </w:numPr>
              <w:tabs>
                <w:tab w:val="left" w:pos="432"/>
                <w:tab w:val="left" w:pos="1276"/>
              </w:tabs>
              <w:spacing w:after="0" w:line="240" w:lineRule="auto"/>
              <w:ind w:left="0" w:firstLine="0"/>
              <w:rPr>
                <w:rFonts w:ascii="Times New Roman" w:hAnsi="Times New Roman" w:cs="Times New Roman"/>
                <w:color w:val="FF0000"/>
              </w:rPr>
            </w:pPr>
            <w:r w:rsidRPr="00593138">
              <w:rPr>
                <w:rFonts w:ascii="Times New Roman" w:hAnsi="Times New Roman" w:cs="Times New Roman"/>
                <w:color w:val="FF0000"/>
              </w:rPr>
              <w:t>методолог (выполняет конструирование процессов предоставления государственных (муниципальных) услуг и (или) исполнения функций);</w:t>
            </w:r>
          </w:p>
          <w:p w14:paraId="522A0F38" w14:textId="77777777" w:rsidR="001A7800" w:rsidRPr="00593138" w:rsidRDefault="001A7800" w:rsidP="00FD4E5C">
            <w:pPr>
              <w:pStyle w:val="affffffffa"/>
              <w:numPr>
                <w:ilvl w:val="0"/>
                <w:numId w:val="38"/>
              </w:numPr>
              <w:tabs>
                <w:tab w:val="left" w:pos="432"/>
                <w:tab w:val="left" w:pos="1276"/>
              </w:tabs>
              <w:spacing w:after="0" w:line="240" w:lineRule="auto"/>
              <w:ind w:left="0" w:firstLine="0"/>
              <w:rPr>
                <w:rFonts w:ascii="Times New Roman" w:hAnsi="Times New Roman" w:cs="Times New Roman"/>
                <w:color w:val="FF0000"/>
              </w:rPr>
            </w:pPr>
            <w:r w:rsidRPr="00593138">
              <w:rPr>
                <w:rFonts w:ascii="Times New Roman" w:hAnsi="Times New Roman" w:cs="Times New Roman"/>
                <w:color w:val="FF0000"/>
              </w:rPr>
              <w:t>проектировщик сервиса (выполняет надстройки для стандартов предметной области, которые определяют структуру, а также состав, вид и тип используемых полей в стандартах предметной области на различных вкладках). Формирует структуры и отображение заявления, расположение и наименование вкладок в нем, задается статусная модель заявления;</w:t>
            </w:r>
          </w:p>
          <w:p w14:paraId="3296C125" w14:textId="77777777" w:rsidR="001A7800" w:rsidRPr="00593138" w:rsidRDefault="001A7800" w:rsidP="00FD4E5C">
            <w:pPr>
              <w:pStyle w:val="affffffffa"/>
              <w:numPr>
                <w:ilvl w:val="0"/>
                <w:numId w:val="38"/>
              </w:numPr>
              <w:tabs>
                <w:tab w:val="left" w:pos="432"/>
                <w:tab w:val="left" w:pos="1276"/>
              </w:tabs>
              <w:spacing w:after="0" w:line="240" w:lineRule="auto"/>
              <w:ind w:left="0" w:firstLine="0"/>
              <w:rPr>
                <w:rFonts w:ascii="Times New Roman" w:hAnsi="Times New Roman" w:cs="Times New Roman"/>
                <w:color w:val="FF0000"/>
              </w:rPr>
            </w:pPr>
            <w:r w:rsidRPr="00593138">
              <w:rPr>
                <w:rFonts w:ascii="Times New Roman" w:hAnsi="Times New Roman" w:cs="Times New Roman"/>
                <w:color w:val="FF0000"/>
              </w:rPr>
              <w:t>юридическое лицо (осуществляет рассмотрение поступивших запросов на предоставление государственных(муниципальных) услуг и функций)</w:t>
            </w:r>
          </w:p>
          <w:p w14:paraId="5C7C6E33" w14:textId="77777777" w:rsidR="001A7800" w:rsidRPr="00593138" w:rsidRDefault="001A7800" w:rsidP="00FD4E5C">
            <w:pPr>
              <w:tabs>
                <w:tab w:val="left" w:pos="432"/>
              </w:tabs>
              <w:spacing w:after="0" w:line="240" w:lineRule="auto"/>
              <w:ind w:firstLine="0"/>
              <w:jc w:val="left"/>
              <w:rPr>
                <w:color w:val="FF0000"/>
                <w:sz w:val="22"/>
                <w:szCs w:val="22"/>
              </w:rPr>
            </w:pPr>
            <w:r w:rsidRPr="00593138">
              <w:rPr>
                <w:color w:val="FF0000"/>
                <w:sz w:val="22"/>
                <w:szCs w:val="22"/>
              </w:rPr>
              <w:t>в соответствии с функциональными требованиями к Системе.</w:t>
            </w:r>
          </w:p>
        </w:tc>
        <w:tc>
          <w:tcPr>
            <w:tcW w:w="880" w:type="pct"/>
            <w:tcBorders>
              <w:top w:val="single" w:sz="4" w:space="0" w:color="auto"/>
              <w:left w:val="single" w:sz="4" w:space="0" w:color="auto"/>
              <w:bottom w:val="single" w:sz="4" w:space="0" w:color="auto"/>
              <w:right w:val="single" w:sz="4" w:space="0" w:color="auto"/>
            </w:tcBorders>
          </w:tcPr>
          <w:p w14:paraId="2C9C787D" w14:textId="77777777" w:rsidR="001A7800" w:rsidRPr="00593138" w:rsidRDefault="001A7800" w:rsidP="00FD4E5C">
            <w:pPr>
              <w:tabs>
                <w:tab w:val="left" w:pos="432"/>
              </w:tabs>
              <w:spacing w:after="0" w:line="240" w:lineRule="auto"/>
              <w:ind w:firstLine="0"/>
              <w:jc w:val="left"/>
              <w:rPr>
                <w:color w:val="FF0000"/>
                <w:sz w:val="22"/>
                <w:szCs w:val="22"/>
              </w:rPr>
            </w:pPr>
          </w:p>
        </w:tc>
      </w:tr>
      <w:tr w:rsidR="001A7800" w:rsidRPr="00593138" w14:paraId="55168FB1" w14:textId="77777777" w:rsidTr="00FD4E5C">
        <w:trPr>
          <w:trHeight w:val="284"/>
        </w:trPr>
        <w:tc>
          <w:tcPr>
            <w:tcW w:w="221" w:type="pct"/>
            <w:tcBorders>
              <w:top w:val="single" w:sz="4" w:space="0" w:color="auto"/>
              <w:left w:val="single" w:sz="4" w:space="0" w:color="auto"/>
              <w:bottom w:val="single" w:sz="4" w:space="0" w:color="auto"/>
              <w:right w:val="single" w:sz="4" w:space="0" w:color="auto"/>
            </w:tcBorders>
          </w:tcPr>
          <w:p w14:paraId="37D810AA" w14:textId="77777777" w:rsidR="001A7800" w:rsidRPr="00593138" w:rsidRDefault="001A7800" w:rsidP="00FD4E5C">
            <w:pPr>
              <w:pStyle w:val="affffffffa"/>
              <w:numPr>
                <w:ilvl w:val="0"/>
                <w:numId w:val="50"/>
              </w:numPr>
              <w:tabs>
                <w:tab w:val="left" w:pos="1276"/>
              </w:tabs>
              <w:spacing w:after="0" w:line="240" w:lineRule="auto"/>
              <w:ind w:left="357" w:hanging="357"/>
              <w:jc w:val="both"/>
              <w:rPr>
                <w:rFonts w:ascii="Times New Roman" w:hAnsi="Times New Roman" w:cs="Times New Roman"/>
                <w:color w:val="FF0000"/>
              </w:rPr>
            </w:pPr>
          </w:p>
        </w:tc>
        <w:tc>
          <w:tcPr>
            <w:tcW w:w="735" w:type="pct"/>
            <w:tcBorders>
              <w:top w:val="single" w:sz="4" w:space="0" w:color="auto"/>
              <w:left w:val="single" w:sz="4" w:space="0" w:color="auto"/>
              <w:bottom w:val="single" w:sz="4" w:space="0" w:color="auto"/>
              <w:right w:val="single" w:sz="4" w:space="0" w:color="auto"/>
            </w:tcBorders>
          </w:tcPr>
          <w:p w14:paraId="77042C96" w14:textId="77777777" w:rsidR="001A7800" w:rsidRPr="00593138" w:rsidRDefault="001A7800" w:rsidP="00FD4E5C">
            <w:pPr>
              <w:spacing w:after="0" w:line="240" w:lineRule="auto"/>
              <w:ind w:firstLine="0"/>
              <w:rPr>
                <w:color w:val="FF0000"/>
                <w:sz w:val="22"/>
                <w:szCs w:val="22"/>
              </w:rPr>
            </w:pPr>
            <w:r w:rsidRPr="00593138">
              <w:rPr>
                <w:color w:val="FF0000"/>
                <w:sz w:val="22"/>
                <w:szCs w:val="22"/>
              </w:rPr>
              <w:t>Внутренние непривилегированные пользователи</w:t>
            </w:r>
          </w:p>
        </w:tc>
        <w:tc>
          <w:tcPr>
            <w:tcW w:w="882" w:type="pct"/>
            <w:tcBorders>
              <w:top w:val="single" w:sz="4" w:space="0" w:color="auto"/>
              <w:left w:val="single" w:sz="4" w:space="0" w:color="auto"/>
              <w:bottom w:val="single" w:sz="4" w:space="0" w:color="auto"/>
              <w:right w:val="single" w:sz="4" w:space="0" w:color="auto"/>
            </w:tcBorders>
          </w:tcPr>
          <w:p w14:paraId="762F66BB" w14:textId="77777777" w:rsidR="001A7800" w:rsidRPr="00593138" w:rsidRDefault="001A7800" w:rsidP="00FD4E5C">
            <w:pPr>
              <w:spacing w:after="0" w:line="240" w:lineRule="auto"/>
              <w:ind w:firstLine="0"/>
              <w:rPr>
                <w:color w:val="FF0000"/>
                <w:sz w:val="22"/>
                <w:szCs w:val="22"/>
              </w:rPr>
            </w:pPr>
            <w:r w:rsidRPr="00593138">
              <w:rPr>
                <w:color w:val="FF0000"/>
                <w:sz w:val="22"/>
                <w:szCs w:val="22"/>
              </w:rPr>
              <w:t xml:space="preserve">Операторы технической поддержки </w:t>
            </w:r>
          </w:p>
        </w:tc>
        <w:tc>
          <w:tcPr>
            <w:tcW w:w="1031" w:type="pct"/>
            <w:tcBorders>
              <w:top w:val="single" w:sz="4" w:space="0" w:color="auto"/>
              <w:left w:val="single" w:sz="4" w:space="0" w:color="auto"/>
              <w:bottom w:val="single" w:sz="4" w:space="0" w:color="auto"/>
              <w:right w:val="single" w:sz="4" w:space="0" w:color="auto"/>
            </w:tcBorders>
          </w:tcPr>
          <w:p w14:paraId="13851809" w14:textId="77777777" w:rsidR="001A7800" w:rsidRPr="00593138" w:rsidRDefault="001A7800" w:rsidP="00FD4E5C">
            <w:pPr>
              <w:tabs>
                <w:tab w:val="left" w:pos="432"/>
              </w:tabs>
              <w:spacing w:after="0" w:line="240" w:lineRule="auto"/>
              <w:ind w:firstLine="0"/>
              <w:jc w:val="left"/>
              <w:rPr>
                <w:color w:val="FF0000"/>
                <w:sz w:val="22"/>
                <w:szCs w:val="22"/>
              </w:rPr>
            </w:pPr>
            <w:r w:rsidRPr="00593138">
              <w:rPr>
                <w:color w:val="FF0000"/>
                <w:sz w:val="22"/>
                <w:szCs w:val="22"/>
              </w:rPr>
              <w:t>Обеспечение мониторинга заявок о нештатных ситуациях (проблемах) и их дальнейшую маршрутизацию на привилегированных пользователей ГИС:</w:t>
            </w:r>
          </w:p>
          <w:p w14:paraId="73F7CDBC" w14:textId="77777777" w:rsidR="001A7800" w:rsidRPr="00593138" w:rsidRDefault="001A7800" w:rsidP="00FD4E5C">
            <w:pPr>
              <w:tabs>
                <w:tab w:val="left" w:pos="432"/>
              </w:tabs>
              <w:spacing w:after="0" w:line="240" w:lineRule="auto"/>
              <w:ind w:firstLine="0"/>
              <w:jc w:val="left"/>
              <w:rPr>
                <w:color w:val="FF0000"/>
                <w:sz w:val="22"/>
                <w:szCs w:val="22"/>
              </w:rPr>
            </w:pPr>
            <w:r w:rsidRPr="00593138">
              <w:rPr>
                <w:color w:val="FF0000"/>
                <w:sz w:val="22"/>
                <w:szCs w:val="22"/>
              </w:rPr>
              <w:t>Специалисты (инженеры) технической поддержки ГИС</w:t>
            </w:r>
          </w:p>
          <w:p w14:paraId="049C958B" w14:textId="77777777" w:rsidR="001A7800" w:rsidRPr="00593138" w:rsidRDefault="001A7800" w:rsidP="00FD4E5C">
            <w:pPr>
              <w:tabs>
                <w:tab w:val="left" w:pos="432"/>
              </w:tabs>
              <w:spacing w:after="0" w:line="240" w:lineRule="auto"/>
              <w:ind w:firstLine="0"/>
              <w:jc w:val="left"/>
              <w:rPr>
                <w:color w:val="FF0000"/>
                <w:sz w:val="22"/>
                <w:szCs w:val="22"/>
              </w:rPr>
            </w:pPr>
          </w:p>
        </w:tc>
        <w:tc>
          <w:tcPr>
            <w:tcW w:w="1251" w:type="pct"/>
            <w:tcBorders>
              <w:top w:val="single" w:sz="4" w:space="0" w:color="auto"/>
              <w:left w:val="single" w:sz="4" w:space="0" w:color="auto"/>
              <w:bottom w:val="single" w:sz="4" w:space="0" w:color="auto"/>
              <w:right w:val="single" w:sz="4" w:space="0" w:color="auto"/>
            </w:tcBorders>
          </w:tcPr>
          <w:p w14:paraId="0621ACDF" w14:textId="77777777" w:rsidR="001A7800" w:rsidRPr="00593138" w:rsidRDefault="001A7800" w:rsidP="00FD4E5C">
            <w:pPr>
              <w:tabs>
                <w:tab w:val="left" w:pos="432"/>
              </w:tabs>
              <w:spacing w:after="0" w:line="240" w:lineRule="auto"/>
              <w:ind w:firstLine="0"/>
              <w:jc w:val="left"/>
              <w:rPr>
                <w:color w:val="FF0000"/>
                <w:sz w:val="22"/>
                <w:szCs w:val="22"/>
              </w:rPr>
            </w:pPr>
          </w:p>
        </w:tc>
        <w:tc>
          <w:tcPr>
            <w:tcW w:w="880" w:type="pct"/>
            <w:tcBorders>
              <w:top w:val="single" w:sz="4" w:space="0" w:color="auto"/>
              <w:left w:val="single" w:sz="4" w:space="0" w:color="auto"/>
              <w:bottom w:val="single" w:sz="4" w:space="0" w:color="auto"/>
              <w:right w:val="single" w:sz="4" w:space="0" w:color="auto"/>
            </w:tcBorders>
          </w:tcPr>
          <w:p w14:paraId="54F1A367" w14:textId="77777777" w:rsidR="001A7800" w:rsidRPr="00593138" w:rsidRDefault="001A7800" w:rsidP="00FD4E5C">
            <w:pPr>
              <w:tabs>
                <w:tab w:val="left" w:pos="432"/>
              </w:tabs>
              <w:spacing w:after="0" w:line="240" w:lineRule="auto"/>
              <w:ind w:firstLine="0"/>
              <w:jc w:val="left"/>
              <w:rPr>
                <w:color w:val="FF0000"/>
                <w:sz w:val="22"/>
                <w:szCs w:val="22"/>
              </w:rPr>
            </w:pPr>
          </w:p>
        </w:tc>
      </w:tr>
      <w:tr w:rsidR="001A7800" w:rsidRPr="00593138" w14:paraId="7547AB7A" w14:textId="77777777" w:rsidTr="00FD4E5C">
        <w:trPr>
          <w:trHeight w:val="284"/>
        </w:trPr>
        <w:tc>
          <w:tcPr>
            <w:tcW w:w="221" w:type="pct"/>
            <w:tcBorders>
              <w:top w:val="single" w:sz="4" w:space="0" w:color="auto"/>
              <w:left w:val="single" w:sz="4" w:space="0" w:color="auto"/>
              <w:bottom w:val="single" w:sz="4" w:space="0" w:color="auto"/>
              <w:right w:val="single" w:sz="4" w:space="0" w:color="auto"/>
            </w:tcBorders>
          </w:tcPr>
          <w:p w14:paraId="5D935B01" w14:textId="77777777" w:rsidR="001A7800" w:rsidRPr="00593138" w:rsidRDefault="001A7800" w:rsidP="00FD4E5C">
            <w:pPr>
              <w:pStyle w:val="affffffffa"/>
              <w:numPr>
                <w:ilvl w:val="0"/>
                <w:numId w:val="50"/>
              </w:numPr>
              <w:tabs>
                <w:tab w:val="left" w:pos="1276"/>
              </w:tabs>
              <w:spacing w:after="0" w:line="240" w:lineRule="auto"/>
              <w:jc w:val="both"/>
              <w:rPr>
                <w:rFonts w:ascii="Times New Roman" w:hAnsi="Times New Roman" w:cs="Times New Roman"/>
                <w:color w:val="FF0000"/>
              </w:rPr>
            </w:pPr>
          </w:p>
        </w:tc>
        <w:tc>
          <w:tcPr>
            <w:tcW w:w="735" w:type="pct"/>
            <w:tcBorders>
              <w:top w:val="single" w:sz="4" w:space="0" w:color="auto"/>
              <w:left w:val="single" w:sz="4" w:space="0" w:color="auto"/>
              <w:bottom w:val="single" w:sz="4" w:space="0" w:color="auto"/>
              <w:right w:val="single" w:sz="4" w:space="0" w:color="auto"/>
            </w:tcBorders>
          </w:tcPr>
          <w:p w14:paraId="7917302B" w14:textId="77777777" w:rsidR="001A7800" w:rsidRPr="00593138" w:rsidRDefault="001A7800" w:rsidP="00FD4E5C">
            <w:pPr>
              <w:spacing w:after="0" w:line="240" w:lineRule="auto"/>
              <w:ind w:firstLine="0"/>
              <w:rPr>
                <w:color w:val="FF0000"/>
                <w:sz w:val="22"/>
                <w:szCs w:val="22"/>
              </w:rPr>
            </w:pPr>
            <w:r w:rsidRPr="00593138">
              <w:rPr>
                <w:color w:val="FF0000"/>
                <w:sz w:val="22"/>
                <w:szCs w:val="22"/>
              </w:rPr>
              <w:t>Внутренние привилегированные пользователи</w:t>
            </w:r>
          </w:p>
        </w:tc>
        <w:tc>
          <w:tcPr>
            <w:tcW w:w="882" w:type="pct"/>
            <w:tcBorders>
              <w:top w:val="single" w:sz="4" w:space="0" w:color="auto"/>
              <w:left w:val="single" w:sz="4" w:space="0" w:color="auto"/>
              <w:bottom w:val="single" w:sz="4" w:space="0" w:color="auto"/>
              <w:right w:val="single" w:sz="4" w:space="0" w:color="auto"/>
            </w:tcBorders>
          </w:tcPr>
          <w:p w14:paraId="099FD6AA" w14:textId="77777777" w:rsidR="001A7800" w:rsidRPr="00593138" w:rsidRDefault="001A7800" w:rsidP="00FD4E5C">
            <w:pPr>
              <w:spacing w:after="0" w:line="240" w:lineRule="auto"/>
              <w:ind w:firstLine="0"/>
              <w:jc w:val="left"/>
              <w:rPr>
                <w:color w:val="FF0000"/>
                <w:sz w:val="22"/>
                <w:szCs w:val="22"/>
              </w:rPr>
            </w:pPr>
            <w:r w:rsidRPr="00593138">
              <w:rPr>
                <w:color w:val="FF0000"/>
                <w:sz w:val="22"/>
                <w:szCs w:val="22"/>
              </w:rPr>
              <w:t>Системные пользователи</w:t>
            </w:r>
          </w:p>
        </w:tc>
        <w:tc>
          <w:tcPr>
            <w:tcW w:w="1031" w:type="pct"/>
            <w:tcBorders>
              <w:top w:val="single" w:sz="4" w:space="0" w:color="auto"/>
              <w:left w:val="single" w:sz="4" w:space="0" w:color="auto"/>
              <w:bottom w:val="single" w:sz="4" w:space="0" w:color="auto"/>
              <w:right w:val="single" w:sz="4" w:space="0" w:color="auto"/>
            </w:tcBorders>
          </w:tcPr>
          <w:p w14:paraId="53FAE0BE" w14:textId="77777777" w:rsidR="001A7800" w:rsidRPr="00593138" w:rsidRDefault="001A7800" w:rsidP="00FD4E5C">
            <w:pPr>
              <w:tabs>
                <w:tab w:val="left" w:pos="432"/>
              </w:tabs>
              <w:spacing w:after="0" w:line="240" w:lineRule="auto"/>
              <w:ind w:firstLine="0"/>
              <w:rPr>
                <w:color w:val="FF0000"/>
                <w:sz w:val="22"/>
                <w:szCs w:val="22"/>
              </w:rPr>
            </w:pPr>
            <w:r w:rsidRPr="00593138">
              <w:rPr>
                <w:color w:val="FF0000"/>
                <w:sz w:val="22"/>
                <w:szCs w:val="22"/>
              </w:rPr>
              <w:t>Обеспечение взаимодействия частей Системы:</w:t>
            </w:r>
          </w:p>
          <w:p w14:paraId="5A8CC093" w14:textId="77777777" w:rsidR="001A7800" w:rsidRPr="00593138" w:rsidRDefault="001A7800" w:rsidP="00FD4E5C">
            <w:pPr>
              <w:pStyle w:val="affffffffa"/>
              <w:numPr>
                <w:ilvl w:val="0"/>
                <w:numId w:val="36"/>
              </w:numPr>
              <w:tabs>
                <w:tab w:val="left" w:pos="432"/>
                <w:tab w:val="left" w:pos="1276"/>
              </w:tabs>
              <w:spacing w:after="0" w:line="240" w:lineRule="auto"/>
              <w:ind w:left="0" w:firstLine="0"/>
              <w:jc w:val="both"/>
              <w:rPr>
                <w:rFonts w:ascii="Times New Roman" w:hAnsi="Times New Roman" w:cs="Times New Roman"/>
                <w:color w:val="FF0000"/>
              </w:rPr>
            </w:pPr>
            <w:r w:rsidRPr="00593138">
              <w:rPr>
                <w:rFonts w:ascii="Times New Roman" w:hAnsi="Times New Roman" w:cs="Times New Roman"/>
                <w:color w:val="FF0000"/>
              </w:rPr>
              <w:t>взаимодействия приложений с СУБД;</w:t>
            </w:r>
          </w:p>
          <w:p w14:paraId="64C4A24A" w14:textId="77777777" w:rsidR="001A7800" w:rsidRPr="00593138" w:rsidRDefault="001A7800" w:rsidP="00FD4E5C">
            <w:pPr>
              <w:pStyle w:val="affffffffa"/>
              <w:numPr>
                <w:ilvl w:val="0"/>
                <w:numId w:val="36"/>
              </w:numPr>
              <w:tabs>
                <w:tab w:val="left" w:pos="432"/>
                <w:tab w:val="left" w:pos="1276"/>
              </w:tabs>
              <w:spacing w:after="0" w:line="240" w:lineRule="auto"/>
              <w:ind w:left="0" w:firstLine="0"/>
              <w:jc w:val="both"/>
              <w:rPr>
                <w:rFonts w:ascii="Times New Roman" w:hAnsi="Times New Roman" w:cs="Times New Roman"/>
                <w:color w:val="FF0000"/>
              </w:rPr>
            </w:pPr>
            <w:r w:rsidRPr="00593138">
              <w:rPr>
                <w:rFonts w:ascii="Times New Roman" w:hAnsi="Times New Roman" w:cs="Times New Roman"/>
                <w:color w:val="FF0000"/>
              </w:rPr>
              <w:t>взаимодействия с СрЗИ;</w:t>
            </w:r>
          </w:p>
          <w:p w14:paraId="6692D762" w14:textId="77777777" w:rsidR="001A7800" w:rsidRPr="00593138" w:rsidRDefault="001A7800" w:rsidP="00FD4E5C">
            <w:pPr>
              <w:pStyle w:val="affffffffa"/>
              <w:numPr>
                <w:ilvl w:val="0"/>
                <w:numId w:val="36"/>
              </w:numPr>
              <w:tabs>
                <w:tab w:val="left" w:pos="432"/>
                <w:tab w:val="left" w:pos="1276"/>
              </w:tabs>
              <w:spacing w:after="0" w:line="240" w:lineRule="auto"/>
              <w:ind w:left="0" w:firstLine="0"/>
              <w:jc w:val="both"/>
              <w:rPr>
                <w:rFonts w:ascii="Times New Roman" w:hAnsi="Times New Roman" w:cs="Times New Roman"/>
                <w:color w:val="FF0000"/>
              </w:rPr>
            </w:pPr>
            <w:r w:rsidRPr="00593138">
              <w:rPr>
                <w:rFonts w:ascii="Times New Roman" w:hAnsi="Times New Roman" w:cs="Times New Roman"/>
                <w:color w:val="FF0000"/>
              </w:rPr>
              <w:t>взаимодействия с внешними СрЗИ</w:t>
            </w:r>
          </w:p>
        </w:tc>
        <w:tc>
          <w:tcPr>
            <w:tcW w:w="1251" w:type="pct"/>
            <w:tcBorders>
              <w:top w:val="single" w:sz="4" w:space="0" w:color="auto"/>
              <w:left w:val="single" w:sz="4" w:space="0" w:color="auto"/>
              <w:bottom w:val="single" w:sz="4" w:space="0" w:color="auto"/>
              <w:right w:val="single" w:sz="4" w:space="0" w:color="auto"/>
            </w:tcBorders>
          </w:tcPr>
          <w:p w14:paraId="2A5DB706" w14:textId="77777777" w:rsidR="001A7800" w:rsidRPr="00593138" w:rsidRDefault="001A7800" w:rsidP="00FD4E5C">
            <w:pPr>
              <w:tabs>
                <w:tab w:val="left" w:pos="432"/>
              </w:tabs>
              <w:spacing w:after="0" w:line="240" w:lineRule="auto"/>
              <w:ind w:firstLine="0"/>
              <w:rPr>
                <w:color w:val="FF0000"/>
                <w:sz w:val="22"/>
                <w:szCs w:val="22"/>
              </w:rPr>
            </w:pPr>
          </w:p>
        </w:tc>
        <w:tc>
          <w:tcPr>
            <w:tcW w:w="880" w:type="pct"/>
            <w:tcBorders>
              <w:top w:val="single" w:sz="4" w:space="0" w:color="auto"/>
              <w:left w:val="single" w:sz="4" w:space="0" w:color="auto"/>
              <w:bottom w:val="single" w:sz="4" w:space="0" w:color="auto"/>
              <w:right w:val="single" w:sz="4" w:space="0" w:color="auto"/>
            </w:tcBorders>
          </w:tcPr>
          <w:p w14:paraId="684334A6" w14:textId="77777777" w:rsidR="001A7800" w:rsidRPr="00593138" w:rsidRDefault="001A7800" w:rsidP="00FD4E5C">
            <w:pPr>
              <w:tabs>
                <w:tab w:val="left" w:pos="432"/>
              </w:tabs>
              <w:spacing w:after="0" w:line="240" w:lineRule="auto"/>
              <w:ind w:firstLine="0"/>
              <w:rPr>
                <w:color w:val="FF0000"/>
                <w:sz w:val="22"/>
                <w:szCs w:val="22"/>
              </w:rPr>
            </w:pPr>
          </w:p>
        </w:tc>
      </w:tr>
      <w:tr w:rsidR="001A7800" w:rsidRPr="00593138" w14:paraId="11C888BD" w14:textId="77777777" w:rsidTr="00FD4E5C">
        <w:trPr>
          <w:trHeight w:val="284"/>
        </w:trPr>
        <w:tc>
          <w:tcPr>
            <w:tcW w:w="221" w:type="pct"/>
            <w:tcBorders>
              <w:top w:val="single" w:sz="4" w:space="0" w:color="auto"/>
              <w:left w:val="single" w:sz="4" w:space="0" w:color="auto"/>
              <w:bottom w:val="single" w:sz="4" w:space="0" w:color="auto"/>
              <w:right w:val="single" w:sz="4" w:space="0" w:color="auto"/>
            </w:tcBorders>
          </w:tcPr>
          <w:p w14:paraId="598A6C18" w14:textId="77777777" w:rsidR="001A7800" w:rsidRPr="00593138" w:rsidRDefault="001A7800" w:rsidP="00FD4E5C">
            <w:pPr>
              <w:pStyle w:val="affffffffa"/>
              <w:numPr>
                <w:ilvl w:val="0"/>
                <w:numId w:val="50"/>
              </w:numPr>
              <w:tabs>
                <w:tab w:val="left" w:pos="1276"/>
              </w:tabs>
              <w:spacing w:after="0" w:line="240" w:lineRule="auto"/>
              <w:ind w:left="357" w:hanging="357"/>
              <w:jc w:val="both"/>
              <w:rPr>
                <w:rFonts w:ascii="Times New Roman" w:hAnsi="Times New Roman" w:cs="Times New Roman"/>
                <w:color w:val="FF0000"/>
              </w:rPr>
            </w:pPr>
          </w:p>
        </w:tc>
        <w:tc>
          <w:tcPr>
            <w:tcW w:w="735" w:type="pct"/>
            <w:tcBorders>
              <w:top w:val="single" w:sz="4" w:space="0" w:color="auto"/>
              <w:left w:val="single" w:sz="4" w:space="0" w:color="auto"/>
              <w:bottom w:val="single" w:sz="4" w:space="0" w:color="auto"/>
              <w:right w:val="single" w:sz="4" w:space="0" w:color="auto"/>
            </w:tcBorders>
          </w:tcPr>
          <w:p w14:paraId="2E61A977" w14:textId="77777777" w:rsidR="001A7800" w:rsidRPr="00593138" w:rsidRDefault="001A7800" w:rsidP="00FD4E5C">
            <w:pPr>
              <w:spacing w:after="0" w:line="240" w:lineRule="auto"/>
              <w:ind w:firstLine="0"/>
              <w:rPr>
                <w:color w:val="FF0000"/>
                <w:sz w:val="22"/>
                <w:szCs w:val="22"/>
              </w:rPr>
            </w:pPr>
            <w:r w:rsidRPr="00593138">
              <w:rPr>
                <w:color w:val="FF0000"/>
                <w:sz w:val="22"/>
                <w:szCs w:val="22"/>
              </w:rPr>
              <w:t>Внешние привилегированные</w:t>
            </w:r>
          </w:p>
        </w:tc>
        <w:tc>
          <w:tcPr>
            <w:tcW w:w="882" w:type="pct"/>
            <w:tcBorders>
              <w:top w:val="single" w:sz="4" w:space="0" w:color="auto"/>
              <w:left w:val="single" w:sz="4" w:space="0" w:color="auto"/>
              <w:bottom w:val="single" w:sz="4" w:space="0" w:color="auto"/>
              <w:right w:val="single" w:sz="4" w:space="0" w:color="auto"/>
            </w:tcBorders>
          </w:tcPr>
          <w:p w14:paraId="73AEFE6A" w14:textId="77777777" w:rsidR="001A7800" w:rsidRPr="00593138" w:rsidRDefault="001A7800" w:rsidP="00FD4E5C">
            <w:pPr>
              <w:spacing w:after="0" w:line="240" w:lineRule="auto"/>
              <w:ind w:firstLine="0"/>
              <w:jc w:val="left"/>
              <w:rPr>
                <w:color w:val="FF0000"/>
                <w:sz w:val="22"/>
                <w:szCs w:val="22"/>
              </w:rPr>
            </w:pPr>
            <w:r w:rsidRPr="00593138">
              <w:rPr>
                <w:color w:val="FF0000"/>
                <w:sz w:val="22"/>
                <w:szCs w:val="22"/>
              </w:rPr>
              <w:t>Системные пользователи</w:t>
            </w:r>
          </w:p>
        </w:tc>
        <w:tc>
          <w:tcPr>
            <w:tcW w:w="1031" w:type="pct"/>
            <w:tcBorders>
              <w:top w:val="single" w:sz="4" w:space="0" w:color="auto"/>
              <w:left w:val="single" w:sz="4" w:space="0" w:color="auto"/>
              <w:bottom w:val="single" w:sz="4" w:space="0" w:color="auto"/>
              <w:right w:val="single" w:sz="4" w:space="0" w:color="auto"/>
            </w:tcBorders>
          </w:tcPr>
          <w:p w14:paraId="1B630D97" w14:textId="77777777" w:rsidR="001A7800" w:rsidRPr="00593138" w:rsidRDefault="001A7800" w:rsidP="00FD4E5C">
            <w:pPr>
              <w:tabs>
                <w:tab w:val="left" w:pos="432"/>
              </w:tabs>
              <w:spacing w:after="0" w:line="240" w:lineRule="auto"/>
              <w:ind w:firstLine="0"/>
              <w:rPr>
                <w:color w:val="FF0000"/>
                <w:sz w:val="22"/>
                <w:szCs w:val="22"/>
              </w:rPr>
            </w:pPr>
            <w:r w:rsidRPr="00593138">
              <w:rPr>
                <w:color w:val="FF0000"/>
                <w:sz w:val="22"/>
                <w:szCs w:val="22"/>
              </w:rPr>
              <w:t>Обеспечение взаимодействия с внешними информационными Системами:</w:t>
            </w:r>
          </w:p>
          <w:p w14:paraId="420D0EAE" w14:textId="77777777" w:rsidR="001A7800" w:rsidRPr="00593138" w:rsidRDefault="001A7800" w:rsidP="00FD4E5C">
            <w:pPr>
              <w:pStyle w:val="affffffffa"/>
              <w:numPr>
                <w:ilvl w:val="0"/>
                <w:numId w:val="37"/>
              </w:numPr>
              <w:tabs>
                <w:tab w:val="left" w:pos="432"/>
                <w:tab w:val="left" w:pos="1276"/>
              </w:tabs>
              <w:spacing w:after="0" w:line="240" w:lineRule="auto"/>
              <w:ind w:left="0" w:firstLine="0"/>
              <w:rPr>
                <w:rFonts w:ascii="Times New Roman" w:hAnsi="Times New Roman" w:cs="Times New Roman"/>
                <w:color w:val="FF0000"/>
              </w:rPr>
            </w:pPr>
            <w:r w:rsidRPr="00593138">
              <w:rPr>
                <w:rFonts w:ascii="Times New Roman" w:hAnsi="Times New Roman" w:cs="Times New Roman"/>
                <w:color w:val="FF0000"/>
              </w:rPr>
              <w:t>взаимодействия Системы с внешней СУБД;</w:t>
            </w:r>
          </w:p>
          <w:p w14:paraId="09F9053A" w14:textId="77777777" w:rsidR="001A7800" w:rsidRPr="00593138" w:rsidRDefault="001A7800" w:rsidP="00FD4E5C">
            <w:pPr>
              <w:pStyle w:val="affffffffa"/>
              <w:numPr>
                <w:ilvl w:val="0"/>
                <w:numId w:val="37"/>
              </w:numPr>
              <w:tabs>
                <w:tab w:val="left" w:pos="432"/>
                <w:tab w:val="left" w:pos="1276"/>
              </w:tabs>
              <w:spacing w:after="0" w:line="240" w:lineRule="auto"/>
              <w:ind w:left="0" w:firstLine="0"/>
              <w:rPr>
                <w:rFonts w:ascii="Times New Roman" w:hAnsi="Times New Roman" w:cs="Times New Roman"/>
                <w:color w:val="FF0000"/>
              </w:rPr>
            </w:pPr>
            <w:r w:rsidRPr="00593138">
              <w:rPr>
                <w:rFonts w:ascii="Times New Roman" w:hAnsi="Times New Roman" w:cs="Times New Roman"/>
                <w:color w:val="FF0000"/>
              </w:rPr>
              <w:t>взаимодействия с внешними информационными системами</w:t>
            </w:r>
          </w:p>
        </w:tc>
        <w:tc>
          <w:tcPr>
            <w:tcW w:w="1251" w:type="pct"/>
            <w:tcBorders>
              <w:top w:val="single" w:sz="4" w:space="0" w:color="auto"/>
              <w:left w:val="single" w:sz="4" w:space="0" w:color="auto"/>
              <w:bottom w:val="single" w:sz="4" w:space="0" w:color="auto"/>
              <w:right w:val="single" w:sz="4" w:space="0" w:color="auto"/>
            </w:tcBorders>
          </w:tcPr>
          <w:p w14:paraId="314A37A5" w14:textId="77777777" w:rsidR="001A7800" w:rsidRPr="00593138" w:rsidRDefault="001A7800" w:rsidP="00FD4E5C">
            <w:pPr>
              <w:tabs>
                <w:tab w:val="left" w:pos="432"/>
              </w:tabs>
              <w:spacing w:after="0" w:line="240" w:lineRule="auto"/>
              <w:ind w:firstLine="0"/>
              <w:rPr>
                <w:color w:val="FF0000"/>
                <w:sz w:val="22"/>
                <w:szCs w:val="22"/>
              </w:rPr>
            </w:pPr>
          </w:p>
        </w:tc>
        <w:tc>
          <w:tcPr>
            <w:tcW w:w="880" w:type="pct"/>
            <w:tcBorders>
              <w:top w:val="single" w:sz="4" w:space="0" w:color="auto"/>
              <w:left w:val="single" w:sz="4" w:space="0" w:color="auto"/>
              <w:bottom w:val="single" w:sz="4" w:space="0" w:color="auto"/>
              <w:right w:val="single" w:sz="4" w:space="0" w:color="auto"/>
            </w:tcBorders>
          </w:tcPr>
          <w:p w14:paraId="074589EA" w14:textId="77777777" w:rsidR="001A7800" w:rsidRPr="00593138" w:rsidRDefault="001A7800" w:rsidP="00FD4E5C">
            <w:pPr>
              <w:tabs>
                <w:tab w:val="left" w:pos="432"/>
              </w:tabs>
              <w:spacing w:after="0" w:line="240" w:lineRule="auto"/>
              <w:ind w:firstLine="0"/>
              <w:rPr>
                <w:color w:val="FF0000"/>
                <w:sz w:val="22"/>
                <w:szCs w:val="22"/>
              </w:rPr>
            </w:pPr>
          </w:p>
        </w:tc>
      </w:tr>
      <w:tr w:rsidR="001A7800" w:rsidRPr="00593138" w14:paraId="5D33F758" w14:textId="77777777" w:rsidTr="00FD4E5C">
        <w:trPr>
          <w:trHeight w:val="284"/>
        </w:trPr>
        <w:tc>
          <w:tcPr>
            <w:tcW w:w="221" w:type="pct"/>
            <w:tcBorders>
              <w:top w:val="single" w:sz="4" w:space="0" w:color="auto"/>
              <w:left w:val="single" w:sz="4" w:space="0" w:color="auto"/>
              <w:bottom w:val="single" w:sz="4" w:space="0" w:color="auto"/>
              <w:right w:val="single" w:sz="4" w:space="0" w:color="auto"/>
            </w:tcBorders>
          </w:tcPr>
          <w:p w14:paraId="55326D03" w14:textId="77777777" w:rsidR="001A7800" w:rsidRPr="00593138" w:rsidRDefault="001A7800" w:rsidP="00FD4E5C">
            <w:pPr>
              <w:pStyle w:val="affffffffa"/>
              <w:numPr>
                <w:ilvl w:val="0"/>
                <w:numId w:val="50"/>
              </w:numPr>
              <w:tabs>
                <w:tab w:val="left" w:pos="1276"/>
              </w:tabs>
              <w:spacing w:after="0" w:line="240" w:lineRule="auto"/>
              <w:ind w:left="357" w:hanging="357"/>
              <w:jc w:val="both"/>
              <w:rPr>
                <w:rFonts w:ascii="Times New Roman" w:hAnsi="Times New Roman" w:cs="Times New Roman"/>
                <w:color w:val="FF0000"/>
              </w:rPr>
            </w:pPr>
          </w:p>
        </w:tc>
        <w:tc>
          <w:tcPr>
            <w:tcW w:w="735" w:type="pct"/>
            <w:tcBorders>
              <w:top w:val="single" w:sz="4" w:space="0" w:color="auto"/>
              <w:left w:val="single" w:sz="4" w:space="0" w:color="auto"/>
              <w:bottom w:val="single" w:sz="4" w:space="0" w:color="auto"/>
              <w:right w:val="single" w:sz="4" w:space="0" w:color="auto"/>
            </w:tcBorders>
          </w:tcPr>
          <w:p w14:paraId="0A8CE855" w14:textId="77777777" w:rsidR="001A7800" w:rsidRPr="00593138" w:rsidRDefault="001A7800" w:rsidP="00FD4E5C">
            <w:pPr>
              <w:spacing w:after="0" w:line="240" w:lineRule="auto"/>
              <w:ind w:firstLine="0"/>
              <w:rPr>
                <w:color w:val="FF0000"/>
                <w:sz w:val="22"/>
                <w:szCs w:val="22"/>
              </w:rPr>
            </w:pPr>
            <w:r w:rsidRPr="00593138">
              <w:rPr>
                <w:color w:val="FF0000"/>
                <w:sz w:val="22"/>
                <w:szCs w:val="22"/>
              </w:rPr>
              <w:t>Внешние непривилегированные</w:t>
            </w:r>
          </w:p>
        </w:tc>
        <w:tc>
          <w:tcPr>
            <w:tcW w:w="882" w:type="pct"/>
            <w:tcBorders>
              <w:top w:val="single" w:sz="4" w:space="0" w:color="auto"/>
              <w:left w:val="single" w:sz="4" w:space="0" w:color="auto"/>
              <w:bottom w:val="single" w:sz="4" w:space="0" w:color="auto"/>
              <w:right w:val="single" w:sz="4" w:space="0" w:color="auto"/>
            </w:tcBorders>
          </w:tcPr>
          <w:p w14:paraId="5AB9A8FE" w14:textId="77777777" w:rsidR="001A7800" w:rsidRPr="00593138" w:rsidRDefault="001A7800" w:rsidP="00FD4E5C">
            <w:pPr>
              <w:spacing w:after="0" w:line="240" w:lineRule="auto"/>
              <w:ind w:firstLine="0"/>
              <w:jc w:val="left"/>
              <w:rPr>
                <w:color w:val="FF0000"/>
                <w:sz w:val="22"/>
                <w:szCs w:val="22"/>
              </w:rPr>
            </w:pPr>
            <w:r w:rsidRPr="00593138">
              <w:rPr>
                <w:color w:val="FF0000"/>
                <w:sz w:val="22"/>
                <w:szCs w:val="22"/>
              </w:rPr>
              <w:t xml:space="preserve">Внешние пользователи </w:t>
            </w:r>
          </w:p>
        </w:tc>
        <w:tc>
          <w:tcPr>
            <w:tcW w:w="1031" w:type="pct"/>
            <w:tcBorders>
              <w:top w:val="single" w:sz="4" w:space="0" w:color="auto"/>
              <w:left w:val="single" w:sz="4" w:space="0" w:color="auto"/>
              <w:bottom w:val="single" w:sz="4" w:space="0" w:color="auto"/>
              <w:right w:val="single" w:sz="4" w:space="0" w:color="auto"/>
            </w:tcBorders>
          </w:tcPr>
          <w:p w14:paraId="1F95073F" w14:textId="77777777" w:rsidR="001A7800" w:rsidRPr="00593138" w:rsidRDefault="001A7800" w:rsidP="00FD4E5C">
            <w:pPr>
              <w:tabs>
                <w:tab w:val="left" w:pos="432"/>
              </w:tabs>
              <w:spacing w:after="0" w:line="240" w:lineRule="auto"/>
              <w:ind w:firstLine="0"/>
              <w:jc w:val="left"/>
            </w:pPr>
            <w:r w:rsidRPr="00593138">
              <w:rPr>
                <w:color w:val="FF0000"/>
                <w:sz w:val="22"/>
                <w:szCs w:val="22"/>
              </w:rPr>
              <w:t>Обеспечение работы</w:t>
            </w:r>
          </w:p>
        </w:tc>
        <w:tc>
          <w:tcPr>
            <w:tcW w:w="1251" w:type="pct"/>
            <w:tcBorders>
              <w:top w:val="single" w:sz="4" w:space="0" w:color="auto"/>
              <w:left w:val="single" w:sz="4" w:space="0" w:color="auto"/>
              <w:bottom w:val="single" w:sz="4" w:space="0" w:color="auto"/>
              <w:right w:val="single" w:sz="4" w:space="0" w:color="auto"/>
            </w:tcBorders>
          </w:tcPr>
          <w:p w14:paraId="3343AFBD" w14:textId="77777777" w:rsidR="001A7800" w:rsidRPr="00593138" w:rsidRDefault="001A7800" w:rsidP="00FD4E5C">
            <w:pPr>
              <w:tabs>
                <w:tab w:val="left" w:pos="432"/>
              </w:tabs>
              <w:spacing w:after="0" w:line="240" w:lineRule="auto"/>
              <w:ind w:firstLine="0"/>
              <w:jc w:val="left"/>
              <w:rPr>
                <w:color w:val="FF0000"/>
                <w:sz w:val="22"/>
                <w:szCs w:val="22"/>
              </w:rPr>
            </w:pPr>
            <w:r w:rsidRPr="00593138">
              <w:rPr>
                <w:color w:val="FF0000"/>
                <w:sz w:val="22"/>
                <w:szCs w:val="22"/>
              </w:rPr>
              <w:t>аутентифицированный пользователь</w:t>
            </w:r>
          </w:p>
        </w:tc>
        <w:tc>
          <w:tcPr>
            <w:tcW w:w="880" w:type="pct"/>
            <w:tcBorders>
              <w:top w:val="single" w:sz="4" w:space="0" w:color="auto"/>
              <w:left w:val="single" w:sz="4" w:space="0" w:color="auto"/>
              <w:bottom w:val="single" w:sz="4" w:space="0" w:color="auto"/>
              <w:right w:val="single" w:sz="4" w:space="0" w:color="auto"/>
            </w:tcBorders>
          </w:tcPr>
          <w:p w14:paraId="46B9B3CF" w14:textId="77777777" w:rsidR="001A7800" w:rsidRPr="00593138" w:rsidRDefault="001A7800" w:rsidP="00FD4E5C">
            <w:pPr>
              <w:tabs>
                <w:tab w:val="left" w:pos="432"/>
              </w:tabs>
              <w:spacing w:after="0" w:line="240" w:lineRule="auto"/>
              <w:ind w:firstLine="0"/>
              <w:jc w:val="left"/>
              <w:rPr>
                <w:color w:val="FF0000"/>
                <w:sz w:val="22"/>
                <w:szCs w:val="22"/>
              </w:rPr>
            </w:pPr>
          </w:p>
        </w:tc>
      </w:tr>
    </w:tbl>
    <w:p w14:paraId="2DA4E16F" w14:textId="77777777" w:rsidR="001A7800" w:rsidRPr="00593138" w:rsidRDefault="001A7800" w:rsidP="001A7800">
      <w:pPr>
        <w:spacing w:after="0" w:line="240" w:lineRule="auto"/>
        <w:ind w:firstLine="0"/>
      </w:pPr>
    </w:p>
    <w:p w14:paraId="29691978" w14:textId="77777777" w:rsidR="001A7800" w:rsidRPr="00593138" w:rsidRDefault="001A7800" w:rsidP="001A7800">
      <w:pPr>
        <w:spacing w:after="0" w:line="240" w:lineRule="auto"/>
        <w:ind w:firstLine="567"/>
      </w:pPr>
      <w:r w:rsidRPr="00593138">
        <w:t>Перечень полномочий (ролей) пользователей</w:t>
      </w:r>
      <w:r w:rsidRPr="00593138">
        <w:rPr>
          <w:rStyle w:val="affff9"/>
        </w:rPr>
        <w:footnoteReference w:id="100"/>
      </w:r>
      <w:r w:rsidRPr="00593138">
        <w:t xml:space="preserve"> по отношению к соответствующим объектам защиты, определенных в </w:t>
      </w:r>
      <w:r w:rsidRPr="00593138">
        <w:rPr>
          <w:i/>
          <w:color w:val="FF0000"/>
        </w:rPr>
        <w:t>(пункт и наименование документа технического проекта, в котором определены роли субъектов доступа)</w:t>
      </w:r>
      <w:r w:rsidRPr="00593138">
        <w:t xml:space="preserve">, приведен в </w:t>
      </w:r>
      <w:r w:rsidRPr="00593138">
        <w:fldChar w:fldCharType="begin"/>
      </w:r>
      <w:r w:rsidRPr="00593138">
        <w:instrText xml:space="preserve"> REF _Ref85540976 \h  \* MERGEFORMAT </w:instrText>
      </w:r>
      <w:r w:rsidRPr="00593138">
        <w:fldChar w:fldCharType="separate"/>
      </w:r>
      <w:r w:rsidRPr="00593138">
        <w:t>Таблице 4</w:t>
      </w:r>
      <w:r w:rsidRPr="00593138">
        <w:fldChar w:fldCharType="end"/>
      </w:r>
      <w:r w:rsidRPr="00593138">
        <w:t>.</w:t>
      </w:r>
    </w:p>
    <w:p w14:paraId="4002E8A3" w14:textId="77777777" w:rsidR="001A7800" w:rsidRPr="00593138" w:rsidRDefault="001A7800" w:rsidP="001A7800">
      <w:pPr>
        <w:spacing w:after="0" w:line="240" w:lineRule="auto"/>
        <w:ind w:firstLine="567"/>
      </w:pPr>
    </w:p>
    <w:tbl>
      <w:tblPr>
        <w:tblStyle w:val="afffff0"/>
        <w:tblW w:w="9639" w:type="dxa"/>
        <w:tblInd w:w="-5" w:type="dxa"/>
        <w:tblLayout w:type="fixed"/>
        <w:tblLook w:val="04A0" w:firstRow="1" w:lastRow="0" w:firstColumn="1" w:lastColumn="0" w:noHBand="0" w:noVBand="1"/>
      </w:tblPr>
      <w:tblGrid>
        <w:gridCol w:w="567"/>
        <w:gridCol w:w="4111"/>
        <w:gridCol w:w="709"/>
        <w:gridCol w:w="709"/>
        <w:gridCol w:w="567"/>
        <w:gridCol w:w="567"/>
        <w:gridCol w:w="567"/>
        <w:gridCol w:w="708"/>
        <w:gridCol w:w="567"/>
        <w:gridCol w:w="567"/>
      </w:tblGrid>
      <w:tr w:rsidR="001A7800" w:rsidRPr="00593138" w14:paraId="1F425DD9" w14:textId="77777777" w:rsidTr="00FD4E5C">
        <w:trPr>
          <w:cantSplit/>
          <w:trHeight w:val="2417"/>
          <w:tblHeader/>
        </w:trPr>
        <w:tc>
          <w:tcPr>
            <w:tcW w:w="567" w:type="dxa"/>
            <w:tcBorders>
              <w:bottom w:val="nil"/>
            </w:tcBorders>
          </w:tcPr>
          <w:p w14:paraId="4AA37919" w14:textId="77777777" w:rsidR="001A7800" w:rsidRPr="00593138" w:rsidRDefault="001A7800" w:rsidP="00FD4E5C">
            <w:pPr>
              <w:spacing w:after="0" w:line="240" w:lineRule="auto"/>
              <w:ind w:firstLine="0"/>
              <w:jc w:val="center"/>
              <w:rPr>
                <w:rFonts w:ascii="Times New Roman" w:hAnsi="Times New Roman"/>
                <w:b/>
              </w:rPr>
            </w:pPr>
            <w:r w:rsidRPr="00593138">
              <w:rPr>
                <w:rFonts w:ascii="Times New Roman" w:hAnsi="Times New Roman"/>
                <w:b/>
              </w:rPr>
              <w:t>№ п/п</w:t>
            </w:r>
          </w:p>
        </w:tc>
        <w:tc>
          <w:tcPr>
            <w:tcW w:w="4111" w:type="dxa"/>
            <w:tcBorders>
              <w:bottom w:val="nil"/>
              <w:tl2br w:val="single" w:sz="4" w:space="0" w:color="auto"/>
            </w:tcBorders>
          </w:tcPr>
          <w:p w14:paraId="7C69A3A6" w14:textId="77777777" w:rsidR="001A7800" w:rsidRPr="00593138" w:rsidRDefault="001A7800" w:rsidP="00FD4E5C">
            <w:pPr>
              <w:tabs>
                <w:tab w:val="left" w:pos="580"/>
              </w:tabs>
              <w:spacing w:after="0" w:line="240" w:lineRule="auto"/>
              <w:ind w:firstLine="0"/>
              <w:jc w:val="right"/>
              <w:rPr>
                <w:rFonts w:ascii="Times New Roman" w:hAnsi="Times New Roman"/>
                <w:b/>
              </w:rPr>
            </w:pPr>
            <w:r w:rsidRPr="00593138">
              <w:rPr>
                <w:rFonts w:ascii="Times New Roman" w:hAnsi="Times New Roman"/>
                <w:b/>
              </w:rPr>
              <w:tab/>
              <w:t xml:space="preserve">       Объекты     защиты</w:t>
            </w:r>
          </w:p>
          <w:p w14:paraId="7BB802E6" w14:textId="77777777" w:rsidR="001A7800" w:rsidRPr="00593138" w:rsidRDefault="001A7800" w:rsidP="00FD4E5C">
            <w:pPr>
              <w:spacing w:after="0" w:line="240" w:lineRule="auto"/>
              <w:ind w:firstLine="0"/>
              <w:jc w:val="left"/>
              <w:rPr>
                <w:rFonts w:ascii="Times New Roman" w:hAnsi="Times New Roman"/>
                <w:b/>
              </w:rPr>
            </w:pPr>
          </w:p>
          <w:p w14:paraId="5D542B76" w14:textId="77777777" w:rsidR="001A7800" w:rsidRPr="00593138" w:rsidRDefault="001A7800" w:rsidP="00FD4E5C">
            <w:pPr>
              <w:spacing w:after="0" w:line="240" w:lineRule="auto"/>
              <w:ind w:firstLine="0"/>
              <w:jc w:val="left"/>
              <w:rPr>
                <w:rFonts w:ascii="Times New Roman" w:hAnsi="Times New Roman"/>
                <w:b/>
              </w:rPr>
            </w:pPr>
          </w:p>
          <w:p w14:paraId="01143C17" w14:textId="77777777" w:rsidR="001A7800" w:rsidRPr="00593138" w:rsidRDefault="001A7800" w:rsidP="00FD4E5C">
            <w:pPr>
              <w:spacing w:after="0" w:line="240" w:lineRule="auto"/>
              <w:ind w:firstLine="0"/>
              <w:jc w:val="left"/>
              <w:rPr>
                <w:rFonts w:ascii="Times New Roman" w:hAnsi="Times New Roman"/>
                <w:b/>
              </w:rPr>
            </w:pPr>
            <w:r w:rsidRPr="00593138">
              <w:rPr>
                <w:rFonts w:ascii="Times New Roman" w:hAnsi="Times New Roman"/>
                <w:b/>
              </w:rPr>
              <w:t xml:space="preserve">Группа </w:t>
            </w:r>
          </w:p>
          <w:p w14:paraId="0051F941" w14:textId="77777777" w:rsidR="001A7800" w:rsidRPr="00593138" w:rsidRDefault="001A7800" w:rsidP="00FD4E5C">
            <w:pPr>
              <w:spacing w:after="0" w:line="240" w:lineRule="auto"/>
              <w:ind w:firstLine="0"/>
              <w:jc w:val="left"/>
              <w:rPr>
                <w:rFonts w:ascii="Times New Roman" w:hAnsi="Times New Roman"/>
                <w:b/>
              </w:rPr>
            </w:pPr>
            <w:r w:rsidRPr="00593138">
              <w:rPr>
                <w:rFonts w:ascii="Times New Roman" w:hAnsi="Times New Roman"/>
                <w:b/>
              </w:rPr>
              <w:t xml:space="preserve">пользователей </w:t>
            </w:r>
          </w:p>
          <w:p w14:paraId="63D3DD3F" w14:textId="77777777" w:rsidR="001A7800" w:rsidRPr="00593138" w:rsidRDefault="001A7800" w:rsidP="00FD4E5C">
            <w:pPr>
              <w:spacing w:after="0" w:line="240" w:lineRule="auto"/>
              <w:ind w:firstLine="0"/>
              <w:jc w:val="left"/>
              <w:rPr>
                <w:rFonts w:ascii="Times New Roman" w:hAnsi="Times New Roman"/>
                <w:b/>
              </w:rPr>
            </w:pPr>
            <w:r w:rsidRPr="00593138">
              <w:rPr>
                <w:rFonts w:ascii="Times New Roman" w:hAnsi="Times New Roman"/>
                <w:b/>
              </w:rPr>
              <w:t>(ролей)/</w:t>
            </w:r>
          </w:p>
          <w:p w14:paraId="51DBACC9" w14:textId="77777777" w:rsidR="001A7800" w:rsidRPr="00593138" w:rsidRDefault="001A7800" w:rsidP="00FD4E5C">
            <w:pPr>
              <w:spacing w:after="0" w:line="240" w:lineRule="auto"/>
              <w:ind w:firstLine="0"/>
              <w:jc w:val="left"/>
              <w:rPr>
                <w:rFonts w:ascii="Times New Roman" w:hAnsi="Times New Roman"/>
                <w:b/>
              </w:rPr>
            </w:pPr>
            <w:r w:rsidRPr="00593138">
              <w:rPr>
                <w:rFonts w:ascii="Times New Roman" w:hAnsi="Times New Roman"/>
                <w:b/>
              </w:rPr>
              <w:t>Пользователи</w:t>
            </w:r>
          </w:p>
          <w:p w14:paraId="738088DD" w14:textId="77777777" w:rsidR="001A7800" w:rsidRPr="00593138" w:rsidRDefault="001A7800" w:rsidP="00FD4E5C">
            <w:pPr>
              <w:spacing w:after="0" w:line="240" w:lineRule="auto"/>
              <w:ind w:firstLine="0"/>
              <w:jc w:val="left"/>
              <w:rPr>
                <w:rFonts w:ascii="Times New Roman" w:hAnsi="Times New Roman"/>
                <w:b/>
              </w:rPr>
            </w:pPr>
            <w:r w:rsidRPr="00593138">
              <w:rPr>
                <w:rFonts w:ascii="Times New Roman" w:hAnsi="Times New Roman"/>
                <w:b/>
              </w:rPr>
              <w:t>(роли)</w:t>
            </w:r>
          </w:p>
        </w:tc>
        <w:tc>
          <w:tcPr>
            <w:tcW w:w="709" w:type="dxa"/>
            <w:tcBorders>
              <w:bottom w:val="nil"/>
            </w:tcBorders>
            <w:textDirection w:val="btLr"/>
          </w:tcPr>
          <w:p w14:paraId="250F6B11" w14:textId="77777777" w:rsidR="001A7800" w:rsidRPr="00593138" w:rsidRDefault="001A7800" w:rsidP="00FD4E5C">
            <w:pPr>
              <w:spacing w:after="0" w:line="240" w:lineRule="auto"/>
              <w:ind w:left="227" w:right="113" w:firstLine="0"/>
              <w:jc w:val="left"/>
              <w:rPr>
                <w:rFonts w:ascii="Times New Roman" w:hAnsi="Times New Roman"/>
                <w:b/>
              </w:rPr>
            </w:pPr>
            <w:r w:rsidRPr="00593138">
              <w:rPr>
                <w:rFonts w:ascii="Times New Roman" w:hAnsi="Times New Roman"/>
                <w:b/>
              </w:rPr>
              <w:t>Информация</w:t>
            </w:r>
          </w:p>
        </w:tc>
        <w:tc>
          <w:tcPr>
            <w:tcW w:w="709" w:type="dxa"/>
            <w:tcBorders>
              <w:bottom w:val="nil"/>
            </w:tcBorders>
            <w:textDirection w:val="btLr"/>
          </w:tcPr>
          <w:p w14:paraId="5B8B2A7D" w14:textId="77777777" w:rsidR="001A7800" w:rsidRPr="00593138" w:rsidRDefault="001A7800" w:rsidP="00FD4E5C">
            <w:pPr>
              <w:spacing w:after="0" w:line="240" w:lineRule="auto"/>
              <w:ind w:left="227" w:right="113" w:firstLine="0"/>
              <w:rPr>
                <w:rFonts w:ascii="Times New Roman" w:hAnsi="Times New Roman"/>
                <w:b/>
              </w:rPr>
            </w:pPr>
            <w:r w:rsidRPr="00593138">
              <w:rPr>
                <w:rFonts w:ascii="Times New Roman" w:hAnsi="Times New Roman"/>
                <w:b/>
              </w:rPr>
              <w:t>Технические средства</w:t>
            </w:r>
          </w:p>
        </w:tc>
        <w:tc>
          <w:tcPr>
            <w:tcW w:w="567" w:type="dxa"/>
            <w:tcBorders>
              <w:bottom w:val="nil"/>
            </w:tcBorders>
            <w:textDirection w:val="btLr"/>
          </w:tcPr>
          <w:p w14:paraId="04E9E9E9" w14:textId="77777777" w:rsidR="001A7800" w:rsidRPr="00593138" w:rsidRDefault="001A7800" w:rsidP="00FD4E5C">
            <w:pPr>
              <w:spacing w:after="0" w:line="240" w:lineRule="auto"/>
              <w:ind w:left="227" w:right="113" w:firstLine="0"/>
              <w:rPr>
                <w:rFonts w:ascii="Times New Roman" w:hAnsi="Times New Roman"/>
                <w:b/>
              </w:rPr>
            </w:pPr>
            <w:r w:rsidRPr="00593138">
              <w:rPr>
                <w:rFonts w:ascii="Times New Roman" w:hAnsi="Times New Roman"/>
                <w:b/>
              </w:rPr>
              <w:t>Общее ПО</w:t>
            </w:r>
          </w:p>
        </w:tc>
        <w:tc>
          <w:tcPr>
            <w:tcW w:w="567" w:type="dxa"/>
            <w:tcBorders>
              <w:bottom w:val="nil"/>
            </w:tcBorders>
            <w:textDirection w:val="btLr"/>
          </w:tcPr>
          <w:p w14:paraId="1CBF43B9" w14:textId="77777777" w:rsidR="001A7800" w:rsidRPr="00593138" w:rsidRDefault="001A7800" w:rsidP="00FD4E5C">
            <w:pPr>
              <w:spacing w:after="0" w:line="240" w:lineRule="auto"/>
              <w:ind w:left="227" w:right="113" w:firstLine="0"/>
              <w:rPr>
                <w:rFonts w:ascii="Times New Roman" w:hAnsi="Times New Roman"/>
                <w:b/>
              </w:rPr>
            </w:pPr>
            <w:r w:rsidRPr="00593138">
              <w:rPr>
                <w:rFonts w:ascii="Times New Roman" w:hAnsi="Times New Roman"/>
                <w:b/>
              </w:rPr>
              <w:t>Прикладное ПО</w:t>
            </w:r>
          </w:p>
        </w:tc>
        <w:tc>
          <w:tcPr>
            <w:tcW w:w="567" w:type="dxa"/>
            <w:tcBorders>
              <w:bottom w:val="nil"/>
            </w:tcBorders>
            <w:textDirection w:val="btLr"/>
          </w:tcPr>
          <w:p w14:paraId="7095CCE5" w14:textId="77777777" w:rsidR="001A7800" w:rsidRPr="00593138" w:rsidRDefault="001A7800" w:rsidP="00FD4E5C">
            <w:pPr>
              <w:spacing w:after="0" w:line="240" w:lineRule="auto"/>
              <w:ind w:left="227" w:right="113" w:firstLine="0"/>
              <w:rPr>
                <w:rFonts w:ascii="Times New Roman" w:hAnsi="Times New Roman"/>
                <w:b/>
              </w:rPr>
            </w:pPr>
            <w:r w:rsidRPr="00593138">
              <w:rPr>
                <w:rFonts w:ascii="Times New Roman" w:hAnsi="Times New Roman"/>
                <w:b/>
              </w:rPr>
              <w:t>СПО</w:t>
            </w:r>
          </w:p>
        </w:tc>
        <w:tc>
          <w:tcPr>
            <w:tcW w:w="708" w:type="dxa"/>
            <w:tcBorders>
              <w:bottom w:val="nil"/>
            </w:tcBorders>
            <w:textDirection w:val="btLr"/>
          </w:tcPr>
          <w:p w14:paraId="3DE27257" w14:textId="77777777" w:rsidR="001A7800" w:rsidRPr="00593138" w:rsidRDefault="001A7800" w:rsidP="00FD4E5C">
            <w:pPr>
              <w:spacing w:after="0" w:line="240" w:lineRule="auto"/>
              <w:ind w:left="227" w:right="113" w:firstLine="0"/>
              <w:rPr>
                <w:rFonts w:ascii="Times New Roman" w:hAnsi="Times New Roman"/>
                <w:b/>
              </w:rPr>
            </w:pPr>
            <w:r w:rsidRPr="00593138">
              <w:rPr>
                <w:rFonts w:ascii="Times New Roman" w:hAnsi="Times New Roman"/>
                <w:b/>
              </w:rPr>
              <w:t>Информационные технологии</w:t>
            </w:r>
          </w:p>
        </w:tc>
        <w:tc>
          <w:tcPr>
            <w:tcW w:w="567" w:type="dxa"/>
            <w:tcBorders>
              <w:bottom w:val="nil"/>
            </w:tcBorders>
            <w:textDirection w:val="btLr"/>
          </w:tcPr>
          <w:p w14:paraId="334944E7" w14:textId="77777777" w:rsidR="001A7800" w:rsidRPr="00593138" w:rsidRDefault="001A7800" w:rsidP="00FD4E5C">
            <w:pPr>
              <w:spacing w:after="0" w:line="240" w:lineRule="auto"/>
              <w:ind w:left="227" w:right="113" w:firstLine="0"/>
              <w:rPr>
                <w:rFonts w:ascii="Times New Roman" w:hAnsi="Times New Roman"/>
                <w:b/>
              </w:rPr>
            </w:pPr>
            <w:r w:rsidRPr="00593138">
              <w:rPr>
                <w:rFonts w:ascii="Times New Roman" w:hAnsi="Times New Roman"/>
                <w:b/>
              </w:rPr>
              <w:t>СКЗИ</w:t>
            </w:r>
          </w:p>
        </w:tc>
        <w:tc>
          <w:tcPr>
            <w:tcW w:w="567" w:type="dxa"/>
            <w:tcBorders>
              <w:bottom w:val="nil"/>
            </w:tcBorders>
            <w:textDirection w:val="btLr"/>
          </w:tcPr>
          <w:p w14:paraId="1CE52ED5" w14:textId="77777777" w:rsidR="001A7800" w:rsidRPr="00593138" w:rsidRDefault="001A7800" w:rsidP="00FD4E5C">
            <w:pPr>
              <w:spacing w:after="0" w:line="240" w:lineRule="auto"/>
              <w:ind w:left="227" w:right="113" w:firstLine="0"/>
              <w:rPr>
                <w:rFonts w:ascii="Times New Roman" w:hAnsi="Times New Roman"/>
                <w:b/>
              </w:rPr>
            </w:pPr>
            <w:r w:rsidRPr="00593138">
              <w:rPr>
                <w:rFonts w:ascii="Times New Roman" w:hAnsi="Times New Roman"/>
                <w:b/>
              </w:rPr>
              <w:t>СрЗИ</w:t>
            </w:r>
          </w:p>
        </w:tc>
      </w:tr>
    </w:tbl>
    <w:p w14:paraId="501717B6" w14:textId="77777777" w:rsidR="001A7800" w:rsidRPr="00593138" w:rsidRDefault="001A7800" w:rsidP="001A7800">
      <w:pPr>
        <w:spacing w:after="0"/>
        <w:ind w:firstLine="0"/>
        <w:rPr>
          <w:sz w:val="2"/>
          <w:szCs w:val="2"/>
        </w:rPr>
      </w:pPr>
    </w:p>
    <w:tbl>
      <w:tblPr>
        <w:tblStyle w:val="afffff0"/>
        <w:tblW w:w="9639" w:type="dxa"/>
        <w:tblInd w:w="-5" w:type="dxa"/>
        <w:tblLayout w:type="fixed"/>
        <w:tblLook w:val="04A0" w:firstRow="1" w:lastRow="0" w:firstColumn="1" w:lastColumn="0" w:noHBand="0" w:noVBand="1"/>
      </w:tblPr>
      <w:tblGrid>
        <w:gridCol w:w="567"/>
        <w:gridCol w:w="4111"/>
        <w:gridCol w:w="709"/>
        <w:gridCol w:w="709"/>
        <w:gridCol w:w="567"/>
        <w:gridCol w:w="567"/>
        <w:gridCol w:w="567"/>
        <w:gridCol w:w="708"/>
        <w:gridCol w:w="567"/>
        <w:gridCol w:w="567"/>
      </w:tblGrid>
      <w:tr w:rsidR="001A7800" w:rsidRPr="00593138" w14:paraId="07A03F15" w14:textId="77777777" w:rsidTr="00FD4E5C">
        <w:tc>
          <w:tcPr>
            <w:tcW w:w="567" w:type="dxa"/>
            <w:vAlign w:val="center"/>
          </w:tcPr>
          <w:p w14:paraId="20F57EB4" w14:textId="77777777" w:rsidR="001A7800" w:rsidRPr="00593138" w:rsidRDefault="001A7800" w:rsidP="00FD4E5C">
            <w:pPr>
              <w:tabs>
                <w:tab w:val="left" w:pos="1276"/>
              </w:tabs>
              <w:spacing w:after="0" w:line="240" w:lineRule="auto"/>
              <w:ind w:firstLine="0"/>
              <w:jc w:val="center"/>
              <w:rPr>
                <w:rFonts w:ascii="Times New Roman" w:hAnsi="Times New Roman"/>
                <w:b/>
              </w:rPr>
            </w:pPr>
            <w:r w:rsidRPr="00593138">
              <w:rPr>
                <w:rFonts w:ascii="Times New Roman" w:hAnsi="Times New Roman"/>
                <w:b/>
              </w:rPr>
              <w:t>1</w:t>
            </w:r>
          </w:p>
        </w:tc>
        <w:tc>
          <w:tcPr>
            <w:tcW w:w="4111" w:type="dxa"/>
            <w:vAlign w:val="center"/>
          </w:tcPr>
          <w:p w14:paraId="050A9437" w14:textId="77777777" w:rsidR="001A7800" w:rsidRPr="00593138" w:rsidRDefault="001A7800" w:rsidP="00FD4E5C">
            <w:pPr>
              <w:spacing w:after="0" w:line="240" w:lineRule="auto"/>
              <w:ind w:firstLine="0"/>
              <w:jc w:val="center"/>
              <w:rPr>
                <w:rFonts w:ascii="Times New Roman" w:hAnsi="Times New Roman"/>
                <w:b/>
              </w:rPr>
            </w:pPr>
            <w:r w:rsidRPr="00593138">
              <w:rPr>
                <w:rFonts w:ascii="Times New Roman" w:hAnsi="Times New Roman"/>
                <w:b/>
              </w:rPr>
              <w:t>2</w:t>
            </w:r>
          </w:p>
        </w:tc>
        <w:tc>
          <w:tcPr>
            <w:tcW w:w="709" w:type="dxa"/>
            <w:vAlign w:val="center"/>
          </w:tcPr>
          <w:p w14:paraId="01E4A6C6" w14:textId="77777777" w:rsidR="001A7800" w:rsidRPr="00593138" w:rsidRDefault="001A7800" w:rsidP="00FD4E5C">
            <w:pPr>
              <w:spacing w:after="0" w:line="240" w:lineRule="auto"/>
              <w:ind w:firstLine="0"/>
              <w:jc w:val="center"/>
              <w:rPr>
                <w:rFonts w:ascii="Times New Roman" w:hAnsi="Times New Roman"/>
                <w:b/>
              </w:rPr>
            </w:pPr>
            <w:r w:rsidRPr="00593138">
              <w:rPr>
                <w:rFonts w:ascii="Times New Roman" w:hAnsi="Times New Roman"/>
                <w:b/>
              </w:rPr>
              <w:t>3</w:t>
            </w:r>
          </w:p>
        </w:tc>
        <w:tc>
          <w:tcPr>
            <w:tcW w:w="709" w:type="dxa"/>
            <w:vAlign w:val="center"/>
          </w:tcPr>
          <w:p w14:paraId="3BDEB486" w14:textId="77777777" w:rsidR="001A7800" w:rsidRPr="00593138" w:rsidRDefault="001A7800" w:rsidP="00FD4E5C">
            <w:pPr>
              <w:spacing w:after="0" w:line="240" w:lineRule="auto"/>
              <w:ind w:firstLine="0"/>
              <w:jc w:val="center"/>
              <w:rPr>
                <w:rFonts w:ascii="Times New Roman" w:hAnsi="Times New Roman"/>
                <w:b/>
              </w:rPr>
            </w:pPr>
            <w:r w:rsidRPr="00593138">
              <w:rPr>
                <w:rFonts w:ascii="Times New Roman" w:hAnsi="Times New Roman"/>
                <w:b/>
              </w:rPr>
              <w:t>4</w:t>
            </w:r>
          </w:p>
        </w:tc>
        <w:tc>
          <w:tcPr>
            <w:tcW w:w="567" w:type="dxa"/>
            <w:vAlign w:val="center"/>
          </w:tcPr>
          <w:p w14:paraId="69C0542B" w14:textId="77777777" w:rsidR="001A7800" w:rsidRPr="00593138" w:rsidRDefault="001A7800" w:rsidP="00FD4E5C">
            <w:pPr>
              <w:spacing w:after="0" w:line="240" w:lineRule="auto"/>
              <w:ind w:firstLine="0"/>
              <w:jc w:val="center"/>
              <w:rPr>
                <w:rFonts w:ascii="Times New Roman" w:hAnsi="Times New Roman"/>
                <w:b/>
              </w:rPr>
            </w:pPr>
            <w:r w:rsidRPr="00593138">
              <w:rPr>
                <w:rFonts w:ascii="Times New Roman" w:hAnsi="Times New Roman"/>
                <w:b/>
              </w:rPr>
              <w:t>5</w:t>
            </w:r>
          </w:p>
        </w:tc>
        <w:tc>
          <w:tcPr>
            <w:tcW w:w="567" w:type="dxa"/>
            <w:vAlign w:val="center"/>
          </w:tcPr>
          <w:p w14:paraId="1269DE26" w14:textId="77777777" w:rsidR="001A7800" w:rsidRPr="00593138" w:rsidRDefault="001A7800" w:rsidP="00FD4E5C">
            <w:pPr>
              <w:spacing w:after="0" w:line="240" w:lineRule="auto"/>
              <w:ind w:firstLine="0"/>
              <w:jc w:val="center"/>
              <w:rPr>
                <w:rFonts w:ascii="Times New Roman" w:hAnsi="Times New Roman"/>
                <w:b/>
              </w:rPr>
            </w:pPr>
            <w:r w:rsidRPr="00593138">
              <w:rPr>
                <w:rFonts w:ascii="Times New Roman" w:hAnsi="Times New Roman"/>
                <w:b/>
              </w:rPr>
              <w:t>6</w:t>
            </w:r>
          </w:p>
        </w:tc>
        <w:tc>
          <w:tcPr>
            <w:tcW w:w="567" w:type="dxa"/>
            <w:vAlign w:val="center"/>
          </w:tcPr>
          <w:p w14:paraId="027C1A32" w14:textId="77777777" w:rsidR="001A7800" w:rsidRPr="00593138" w:rsidRDefault="001A7800" w:rsidP="00FD4E5C">
            <w:pPr>
              <w:spacing w:after="0" w:line="240" w:lineRule="auto"/>
              <w:ind w:firstLine="0"/>
              <w:jc w:val="center"/>
              <w:rPr>
                <w:rFonts w:ascii="Times New Roman" w:hAnsi="Times New Roman"/>
                <w:b/>
              </w:rPr>
            </w:pPr>
            <w:r w:rsidRPr="00593138">
              <w:rPr>
                <w:rFonts w:ascii="Times New Roman" w:hAnsi="Times New Roman"/>
                <w:b/>
              </w:rPr>
              <w:t>7</w:t>
            </w:r>
          </w:p>
        </w:tc>
        <w:tc>
          <w:tcPr>
            <w:tcW w:w="708" w:type="dxa"/>
            <w:vAlign w:val="center"/>
          </w:tcPr>
          <w:p w14:paraId="6E05A117" w14:textId="77777777" w:rsidR="001A7800" w:rsidRPr="00593138" w:rsidRDefault="001A7800" w:rsidP="00FD4E5C">
            <w:pPr>
              <w:spacing w:after="0" w:line="240" w:lineRule="auto"/>
              <w:ind w:firstLine="0"/>
              <w:jc w:val="center"/>
              <w:rPr>
                <w:rFonts w:ascii="Times New Roman" w:hAnsi="Times New Roman"/>
                <w:b/>
              </w:rPr>
            </w:pPr>
            <w:r w:rsidRPr="00593138">
              <w:rPr>
                <w:rFonts w:ascii="Times New Roman" w:hAnsi="Times New Roman"/>
                <w:b/>
              </w:rPr>
              <w:t>8</w:t>
            </w:r>
          </w:p>
        </w:tc>
        <w:tc>
          <w:tcPr>
            <w:tcW w:w="567" w:type="dxa"/>
            <w:vAlign w:val="center"/>
          </w:tcPr>
          <w:p w14:paraId="6901E0A6" w14:textId="77777777" w:rsidR="001A7800" w:rsidRPr="00593138" w:rsidRDefault="001A7800" w:rsidP="00FD4E5C">
            <w:pPr>
              <w:spacing w:after="0" w:line="240" w:lineRule="auto"/>
              <w:ind w:firstLine="0"/>
              <w:jc w:val="center"/>
              <w:rPr>
                <w:rFonts w:ascii="Times New Roman" w:hAnsi="Times New Roman"/>
                <w:b/>
              </w:rPr>
            </w:pPr>
            <w:r w:rsidRPr="00593138">
              <w:rPr>
                <w:rFonts w:ascii="Times New Roman" w:hAnsi="Times New Roman"/>
                <w:b/>
              </w:rPr>
              <w:t>9</w:t>
            </w:r>
          </w:p>
        </w:tc>
        <w:tc>
          <w:tcPr>
            <w:tcW w:w="567" w:type="dxa"/>
            <w:vAlign w:val="center"/>
          </w:tcPr>
          <w:p w14:paraId="08142370" w14:textId="77777777" w:rsidR="001A7800" w:rsidRPr="00593138" w:rsidRDefault="001A7800" w:rsidP="00FD4E5C">
            <w:pPr>
              <w:spacing w:after="0" w:line="240" w:lineRule="auto"/>
              <w:ind w:firstLine="0"/>
              <w:jc w:val="center"/>
              <w:rPr>
                <w:rFonts w:ascii="Times New Roman" w:hAnsi="Times New Roman"/>
                <w:b/>
              </w:rPr>
            </w:pPr>
            <w:r w:rsidRPr="00593138">
              <w:rPr>
                <w:rFonts w:ascii="Times New Roman" w:hAnsi="Times New Roman"/>
                <w:b/>
              </w:rPr>
              <w:t>10</w:t>
            </w:r>
          </w:p>
        </w:tc>
      </w:tr>
      <w:tr w:rsidR="001A7800" w:rsidRPr="00593138" w14:paraId="544ADBA9" w14:textId="77777777" w:rsidTr="00FD4E5C">
        <w:tc>
          <w:tcPr>
            <w:tcW w:w="567" w:type="dxa"/>
          </w:tcPr>
          <w:p w14:paraId="29A0AF5E" w14:textId="77777777" w:rsidR="001A7800" w:rsidRPr="00593138" w:rsidRDefault="001A7800" w:rsidP="00FD4E5C">
            <w:pPr>
              <w:tabs>
                <w:tab w:val="left" w:pos="1276"/>
              </w:tabs>
              <w:spacing w:after="0" w:line="240" w:lineRule="auto"/>
              <w:ind w:firstLine="0"/>
              <w:rPr>
                <w:rFonts w:ascii="Times New Roman" w:hAnsi="Times New Roman"/>
                <w:sz w:val="22"/>
                <w:szCs w:val="22"/>
              </w:rPr>
            </w:pPr>
            <w:r w:rsidRPr="00593138">
              <w:rPr>
                <w:rFonts w:ascii="Times New Roman" w:hAnsi="Times New Roman"/>
                <w:sz w:val="22"/>
                <w:szCs w:val="22"/>
              </w:rPr>
              <w:t>1.</w:t>
            </w:r>
          </w:p>
        </w:tc>
        <w:tc>
          <w:tcPr>
            <w:tcW w:w="9072" w:type="dxa"/>
            <w:gridSpan w:val="9"/>
          </w:tcPr>
          <w:p w14:paraId="14747F78" w14:textId="77777777" w:rsidR="001A7800" w:rsidRPr="00593138" w:rsidRDefault="001A7800" w:rsidP="00FD4E5C">
            <w:pPr>
              <w:spacing w:after="0" w:line="240" w:lineRule="auto"/>
              <w:ind w:firstLine="0"/>
              <w:jc w:val="left"/>
              <w:rPr>
                <w:rFonts w:ascii="Times New Roman" w:hAnsi="Times New Roman"/>
                <w:color w:val="FF0000"/>
              </w:rPr>
            </w:pPr>
            <w:r w:rsidRPr="00593138">
              <w:rPr>
                <w:rFonts w:ascii="Times New Roman" w:hAnsi="Times New Roman"/>
                <w:color w:val="FF0000"/>
              </w:rPr>
              <w:t>Администраторы информационной безопасности</w:t>
            </w:r>
          </w:p>
        </w:tc>
      </w:tr>
      <w:tr w:rsidR="001A7800" w:rsidRPr="00593138" w14:paraId="24DE58D5" w14:textId="77777777" w:rsidTr="00FD4E5C">
        <w:tc>
          <w:tcPr>
            <w:tcW w:w="567" w:type="dxa"/>
          </w:tcPr>
          <w:p w14:paraId="56D9BDA8" w14:textId="77777777" w:rsidR="001A7800" w:rsidRPr="00593138" w:rsidRDefault="001A7800" w:rsidP="00FD4E5C">
            <w:pPr>
              <w:pStyle w:val="affffffffa"/>
              <w:numPr>
                <w:ilvl w:val="1"/>
                <w:numId w:val="49"/>
              </w:numPr>
              <w:tabs>
                <w:tab w:val="left" w:pos="1276"/>
              </w:tabs>
              <w:spacing w:after="0" w:line="240" w:lineRule="auto"/>
              <w:ind w:left="0" w:firstLine="0"/>
              <w:jc w:val="both"/>
              <w:rPr>
                <w:rFonts w:ascii="Times New Roman" w:hAnsi="Times New Roman" w:cs="Times New Roman"/>
              </w:rPr>
            </w:pPr>
          </w:p>
          <w:p w14:paraId="7A4DB902" w14:textId="77777777" w:rsidR="001A7800" w:rsidRPr="00593138" w:rsidRDefault="001A7800" w:rsidP="00FD4E5C">
            <w:pPr>
              <w:pStyle w:val="affffffffa"/>
              <w:spacing w:after="0" w:line="240" w:lineRule="auto"/>
              <w:ind w:left="0"/>
              <w:rPr>
                <w:rFonts w:ascii="Times New Roman" w:hAnsi="Times New Roman" w:cs="Times New Roman"/>
              </w:rPr>
            </w:pPr>
          </w:p>
        </w:tc>
        <w:tc>
          <w:tcPr>
            <w:tcW w:w="4111" w:type="dxa"/>
          </w:tcPr>
          <w:p w14:paraId="12BF7FE9"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Администратор СрЗИ от несанкционированного доступа</w:t>
            </w:r>
          </w:p>
        </w:tc>
        <w:tc>
          <w:tcPr>
            <w:tcW w:w="709" w:type="dxa"/>
            <w:vAlign w:val="center"/>
          </w:tcPr>
          <w:p w14:paraId="579ABCA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66431BB1"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378A3FC6"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4DBD6D0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70CF7DD"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478DD451"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27170B28"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3A13CE4E"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ПД</w:t>
            </w:r>
          </w:p>
        </w:tc>
      </w:tr>
      <w:tr w:rsidR="001A7800" w:rsidRPr="00593138" w14:paraId="53FC3BE7" w14:textId="77777777" w:rsidTr="00FD4E5C">
        <w:tc>
          <w:tcPr>
            <w:tcW w:w="567" w:type="dxa"/>
          </w:tcPr>
          <w:p w14:paraId="0102BCB3" w14:textId="77777777" w:rsidR="001A7800" w:rsidRPr="00593138" w:rsidRDefault="001A7800" w:rsidP="00FD4E5C">
            <w:pPr>
              <w:tabs>
                <w:tab w:val="left" w:pos="346"/>
              </w:tabs>
              <w:spacing w:after="0" w:line="240" w:lineRule="auto"/>
              <w:ind w:firstLine="0"/>
              <w:jc w:val="center"/>
              <w:rPr>
                <w:rFonts w:ascii="Times New Roman" w:hAnsi="Times New Roman"/>
                <w:sz w:val="22"/>
                <w:szCs w:val="22"/>
              </w:rPr>
            </w:pPr>
            <w:r w:rsidRPr="00593138">
              <w:rPr>
                <w:rFonts w:ascii="Times New Roman" w:hAnsi="Times New Roman"/>
                <w:sz w:val="22"/>
                <w:szCs w:val="22"/>
              </w:rPr>
              <w:t>1.2.</w:t>
            </w:r>
          </w:p>
        </w:tc>
        <w:tc>
          <w:tcPr>
            <w:tcW w:w="4111" w:type="dxa"/>
          </w:tcPr>
          <w:p w14:paraId="610DBFEB"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Администратор СКЗИ</w:t>
            </w:r>
            <w:r w:rsidRPr="00593138">
              <w:rPr>
                <w:rFonts w:ascii="Times New Roman" w:hAnsi="Times New Roman"/>
                <w:color w:val="FF0000"/>
              </w:rPr>
              <w:tab/>
            </w:r>
          </w:p>
        </w:tc>
        <w:tc>
          <w:tcPr>
            <w:tcW w:w="709" w:type="dxa"/>
            <w:vAlign w:val="center"/>
          </w:tcPr>
          <w:p w14:paraId="6788909B"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7D2087BC"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64043A0B"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1133B6D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7FA9088"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328761E3"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EC308F3"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ПД</w:t>
            </w:r>
          </w:p>
        </w:tc>
        <w:tc>
          <w:tcPr>
            <w:tcW w:w="567" w:type="dxa"/>
            <w:vAlign w:val="center"/>
          </w:tcPr>
          <w:p w14:paraId="6B3B10B1"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4DFB0D75" w14:textId="77777777" w:rsidTr="00FD4E5C">
        <w:tc>
          <w:tcPr>
            <w:tcW w:w="567" w:type="dxa"/>
          </w:tcPr>
          <w:p w14:paraId="0E92F273"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1.3.</w:t>
            </w:r>
          </w:p>
        </w:tc>
        <w:tc>
          <w:tcPr>
            <w:tcW w:w="4111" w:type="dxa"/>
          </w:tcPr>
          <w:p w14:paraId="366BDDF9"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Администратор баз данных</w:t>
            </w:r>
          </w:p>
        </w:tc>
        <w:tc>
          <w:tcPr>
            <w:tcW w:w="709" w:type="dxa"/>
            <w:vAlign w:val="center"/>
          </w:tcPr>
          <w:p w14:paraId="632F7C23"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2FBA2D06"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145DFEA6"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4FED402"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ПД</w:t>
            </w:r>
          </w:p>
        </w:tc>
        <w:tc>
          <w:tcPr>
            <w:tcW w:w="567" w:type="dxa"/>
            <w:vAlign w:val="center"/>
          </w:tcPr>
          <w:p w14:paraId="6F184949"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11C0596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1B327CD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AEC1553"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ПД</w:t>
            </w:r>
          </w:p>
        </w:tc>
      </w:tr>
      <w:tr w:rsidR="001A7800" w:rsidRPr="00593138" w14:paraId="53703B03" w14:textId="77777777" w:rsidTr="00FD4E5C">
        <w:tc>
          <w:tcPr>
            <w:tcW w:w="567" w:type="dxa"/>
          </w:tcPr>
          <w:p w14:paraId="33402888"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1.4.</w:t>
            </w:r>
          </w:p>
        </w:tc>
        <w:tc>
          <w:tcPr>
            <w:tcW w:w="4111" w:type="dxa"/>
          </w:tcPr>
          <w:p w14:paraId="3F5FB9E1" w14:textId="77777777" w:rsidR="001A7800" w:rsidRPr="00593138" w:rsidRDefault="001A7800" w:rsidP="00FD4E5C">
            <w:pPr>
              <w:spacing w:after="0" w:line="240" w:lineRule="auto"/>
              <w:ind w:firstLine="0"/>
              <w:jc w:val="left"/>
              <w:rPr>
                <w:rFonts w:ascii="Times New Roman" w:hAnsi="Times New Roman"/>
                <w:color w:val="FF0000"/>
              </w:rPr>
            </w:pPr>
            <w:r w:rsidRPr="00593138">
              <w:rPr>
                <w:rFonts w:ascii="Times New Roman" w:hAnsi="Times New Roman"/>
                <w:color w:val="FF0000"/>
              </w:rPr>
              <w:t>Аудитор информационной безопасности</w:t>
            </w:r>
          </w:p>
        </w:tc>
        <w:tc>
          <w:tcPr>
            <w:tcW w:w="709" w:type="dxa"/>
            <w:vAlign w:val="center"/>
          </w:tcPr>
          <w:p w14:paraId="566AC9B9"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Ч</w:t>
            </w:r>
          </w:p>
        </w:tc>
        <w:tc>
          <w:tcPr>
            <w:tcW w:w="709" w:type="dxa"/>
            <w:vAlign w:val="center"/>
          </w:tcPr>
          <w:p w14:paraId="59C9A801"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Ч</w:t>
            </w:r>
          </w:p>
        </w:tc>
        <w:tc>
          <w:tcPr>
            <w:tcW w:w="567" w:type="dxa"/>
            <w:vAlign w:val="center"/>
          </w:tcPr>
          <w:p w14:paraId="283F1A7D"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17E7E502"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36494F06"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Ч</w:t>
            </w:r>
          </w:p>
        </w:tc>
        <w:tc>
          <w:tcPr>
            <w:tcW w:w="708" w:type="dxa"/>
            <w:vAlign w:val="center"/>
          </w:tcPr>
          <w:p w14:paraId="3569761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Ч</w:t>
            </w:r>
          </w:p>
        </w:tc>
        <w:tc>
          <w:tcPr>
            <w:tcW w:w="567" w:type="dxa"/>
            <w:vAlign w:val="center"/>
          </w:tcPr>
          <w:p w14:paraId="29E4333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Ч</w:t>
            </w:r>
          </w:p>
        </w:tc>
        <w:tc>
          <w:tcPr>
            <w:tcW w:w="567" w:type="dxa"/>
            <w:vAlign w:val="center"/>
          </w:tcPr>
          <w:p w14:paraId="328C8251"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Ч</w:t>
            </w:r>
          </w:p>
        </w:tc>
      </w:tr>
      <w:tr w:rsidR="001A7800" w:rsidRPr="00593138" w14:paraId="15469DEA" w14:textId="77777777" w:rsidTr="00FD4E5C">
        <w:tc>
          <w:tcPr>
            <w:tcW w:w="567" w:type="dxa"/>
          </w:tcPr>
          <w:p w14:paraId="1394B6E9"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1.5.</w:t>
            </w:r>
          </w:p>
        </w:tc>
        <w:tc>
          <w:tcPr>
            <w:tcW w:w="4111" w:type="dxa"/>
          </w:tcPr>
          <w:p w14:paraId="4B39D3CC" w14:textId="77777777" w:rsidR="001A7800" w:rsidRPr="00593138" w:rsidRDefault="001A7800" w:rsidP="00FD4E5C">
            <w:pPr>
              <w:spacing w:after="0" w:line="240" w:lineRule="auto"/>
              <w:ind w:firstLine="0"/>
              <w:jc w:val="left"/>
              <w:rPr>
                <w:rFonts w:ascii="Times New Roman" w:hAnsi="Times New Roman"/>
                <w:color w:val="FF0000"/>
              </w:rPr>
            </w:pPr>
            <w:r w:rsidRPr="00593138">
              <w:rPr>
                <w:rFonts w:ascii="Times New Roman" w:hAnsi="Times New Roman"/>
                <w:color w:val="FF0000"/>
              </w:rPr>
              <w:t>Администратор журнала сообщений ПДн</w:t>
            </w:r>
          </w:p>
        </w:tc>
        <w:tc>
          <w:tcPr>
            <w:tcW w:w="709" w:type="dxa"/>
            <w:vAlign w:val="center"/>
          </w:tcPr>
          <w:p w14:paraId="047F1A12"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Ч</w:t>
            </w:r>
          </w:p>
        </w:tc>
        <w:tc>
          <w:tcPr>
            <w:tcW w:w="709" w:type="dxa"/>
            <w:vAlign w:val="center"/>
          </w:tcPr>
          <w:p w14:paraId="1B17D9A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D06204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6F11359B"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2427838"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ПД</w:t>
            </w:r>
          </w:p>
        </w:tc>
        <w:tc>
          <w:tcPr>
            <w:tcW w:w="708" w:type="dxa"/>
            <w:vAlign w:val="center"/>
          </w:tcPr>
          <w:p w14:paraId="4B0AA80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2DCEA69"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2019B522"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7F111653" w14:textId="77777777" w:rsidTr="00FD4E5C">
        <w:tc>
          <w:tcPr>
            <w:tcW w:w="567" w:type="dxa"/>
          </w:tcPr>
          <w:p w14:paraId="5124D533"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1.6.</w:t>
            </w:r>
          </w:p>
        </w:tc>
        <w:tc>
          <w:tcPr>
            <w:tcW w:w="4111" w:type="dxa"/>
          </w:tcPr>
          <w:p w14:paraId="0D13F267" w14:textId="77777777" w:rsidR="001A7800" w:rsidRPr="00593138" w:rsidRDefault="001A7800" w:rsidP="00FD4E5C">
            <w:pPr>
              <w:spacing w:after="0" w:line="240" w:lineRule="auto"/>
              <w:ind w:firstLine="0"/>
              <w:jc w:val="left"/>
              <w:rPr>
                <w:rFonts w:ascii="Times New Roman" w:hAnsi="Times New Roman"/>
                <w:color w:val="FF0000"/>
              </w:rPr>
            </w:pPr>
            <w:r w:rsidRPr="00593138">
              <w:rPr>
                <w:rFonts w:ascii="Times New Roman" w:hAnsi="Times New Roman"/>
                <w:color w:val="FF0000"/>
              </w:rPr>
              <w:t>Администратор мониторинга журнала сообщений ПДн</w:t>
            </w:r>
          </w:p>
        </w:tc>
        <w:tc>
          <w:tcPr>
            <w:tcW w:w="709" w:type="dxa"/>
            <w:vAlign w:val="center"/>
          </w:tcPr>
          <w:p w14:paraId="514709F9"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2D5663E9"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66439BF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4AC22C2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16252944"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Ч</w:t>
            </w:r>
          </w:p>
        </w:tc>
        <w:tc>
          <w:tcPr>
            <w:tcW w:w="708" w:type="dxa"/>
            <w:vAlign w:val="center"/>
          </w:tcPr>
          <w:p w14:paraId="2AACDFA9"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450D1496"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21DB8F31"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31D6763A" w14:textId="77777777" w:rsidTr="00FD4E5C">
        <w:tc>
          <w:tcPr>
            <w:tcW w:w="567" w:type="dxa"/>
          </w:tcPr>
          <w:p w14:paraId="4D9271F3"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1.7.</w:t>
            </w:r>
          </w:p>
        </w:tc>
        <w:tc>
          <w:tcPr>
            <w:tcW w:w="4111" w:type="dxa"/>
          </w:tcPr>
          <w:p w14:paraId="062A649A"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Администратор журнала безопасности ПДн</w:t>
            </w:r>
          </w:p>
        </w:tc>
        <w:tc>
          <w:tcPr>
            <w:tcW w:w="709" w:type="dxa"/>
            <w:vAlign w:val="center"/>
          </w:tcPr>
          <w:p w14:paraId="23621BF3"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Ч</w:t>
            </w:r>
          </w:p>
        </w:tc>
        <w:tc>
          <w:tcPr>
            <w:tcW w:w="709" w:type="dxa"/>
            <w:vAlign w:val="center"/>
          </w:tcPr>
          <w:p w14:paraId="05D6EF01"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219BB5E8"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6D9E562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6E5B0973"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ПД</w:t>
            </w:r>
          </w:p>
        </w:tc>
        <w:tc>
          <w:tcPr>
            <w:tcW w:w="708" w:type="dxa"/>
            <w:vAlign w:val="center"/>
          </w:tcPr>
          <w:p w14:paraId="35867C7C"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36276B2"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3702F6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063F6FAB" w14:textId="77777777" w:rsidTr="00FD4E5C">
        <w:tc>
          <w:tcPr>
            <w:tcW w:w="567" w:type="dxa"/>
          </w:tcPr>
          <w:p w14:paraId="0B826EC2"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1.8.</w:t>
            </w:r>
          </w:p>
        </w:tc>
        <w:tc>
          <w:tcPr>
            <w:tcW w:w="4111" w:type="dxa"/>
          </w:tcPr>
          <w:p w14:paraId="25DFBA3B"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Администратор мониторинга журнала безопасности ПДн</w:t>
            </w:r>
          </w:p>
        </w:tc>
        <w:tc>
          <w:tcPr>
            <w:tcW w:w="709" w:type="dxa"/>
            <w:vAlign w:val="center"/>
          </w:tcPr>
          <w:p w14:paraId="12F8344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Ч</w:t>
            </w:r>
          </w:p>
        </w:tc>
        <w:tc>
          <w:tcPr>
            <w:tcW w:w="709" w:type="dxa"/>
            <w:vAlign w:val="center"/>
          </w:tcPr>
          <w:p w14:paraId="56FABFF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6CA352B3"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0A8936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6E2C230B"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Ч</w:t>
            </w:r>
          </w:p>
        </w:tc>
        <w:tc>
          <w:tcPr>
            <w:tcW w:w="708" w:type="dxa"/>
            <w:vAlign w:val="center"/>
          </w:tcPr>
          <w:p w14:paraId="2E495F86"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4FE25B5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39D6F345"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0D2A6EFC" w14:textId="77777777" w:rsidTr="00FD4E5C">
        <w:tc>
          <w:tcPr>
            <w:tcW w:w="567" w:type="dxa"/>
          </w:tcPr>
          <w:p w14:paraId="4AAB9F2E"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1.9.</w:t>
            </w:r>
          </w:p>
        </w:tc>
        <w:tc>
          <w:tcPr>
            <w:tcW w:w="4111" w:type="dxa"/>
          </w:tcPr>
          <w:p w14:paraId="35067A0F"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Администратор интеграций ЦОУ ИБ АПК БГ</w:t>
            </w:r>
          </w:p>
        </w:tc>
        <w:tc>
          <w:tcPr>
            <w:tcW w:w="709" w:type="dxa"/>
            <w:vAlign w:val="center"/>
          </w:tcPr>
          <w:p w14:paraId="54855CD3"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1B470084"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DEB9715"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ПД</w:t>
            </w:r>
          </w:p>
        </w:tc>
        <w:tc>
          <w:tcPr>
            <w:tcW w:w="567" w:type="dxa"/>
            <w:vAlign w:val="center"/>
          </w:tcPr>
          <w:p w14:paraId="220FACE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ПД</w:t>
            </w:r>
          </w:p>
        </w:tc>
        <w:tc>
          <w:tcPr>
            <w:tcW w:w="567" w:type="dxa"/>
            <w:vAlign w:val="center"/>
          </w:tcPr>
          <w:p w14:paraId="4E694DE5"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38DE2F92"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3ED3C4A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ПД</w:t>
            </w:r>
          </w:p>
        </w:tc>
        <w:tc>
          <w:tcPr>
            <w:tcW w:w="567" w:type="dxa"/>
            <w:vAlign w:val="center"/>
          </w:tcPr>
          <w:p w14:paraId="5D2C7251"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596EA4D0" w14:textId="77777777" w:rsidTr="00FD4E5C">
        <w:tc>
          <w:tcPr>
            <w:tcW w:w="567" w:type="dxa"/>
          </w:tcPr>
          <w:p w14:paraId="2FF0800E"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2.</w:t>
            </w:r>
          </w:p>
        </w:tc>
        <w:tc>
          <w:tcPr>
            <w:tcW w:w="9072" w:type="dxa"/>
            <w:gridSpan w:val="9"/>
          </w:tcPr>
          <w:p w14:paraId="386D7001" w14:textId="77777777" w:rsidR="001A7800" w:rsidRPr="00593138" w:rsidRDefault="001A7800" w:rsidP="00FD4E5C">
            <w:pPr>
              <w:spacing w:after="0" w:line="240" w:lineRule="auto"/>
              <w:ind w:firstLine="0"/>
              <w:jc w:val="left"/>
              <w:rPr>
                <w:rFonts w:ascii="Times New Roman" w:hAnsi="Times New Roman"/>
                <w:color w:val="FF0000"/>
              </w:rPr>
            </w:pPr>
            <w:r w:rsidRPr="00593138">
              <w:rPr>
                <w:rFonts w:ascii="Times New Roman" w:hAnsi="Times New Roman"/>
                <w:color w:val="FF0000"/>
              </w:rPr>
              <w:t>Администраторы информационной системы</w:t>
            </w:r>
          </w:p>
        </w:tc>
      </w:tr>
      <w:tr w:rsidR="001A7800" w:rsidRPr="00593138" w14:paraId="57C57603" w14:textId="77777777" w:rsidTr="00FD4E5C">
        <w:tc>
          <w:tcPr>
            <w:tcW w:w="567" w:type="dxa"/>
          </w:tcPr>
          <w:p w14:paraId="04B5A039"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2.1.</w:t>
            </w:r>
          </w:p>
        </w:tc>
        <w:tc>
          <w:tcPr>
            <w:tcW w:w="4111" w:type="dxa"/>
            <w:tcBorders>
              <w:top w:val="single" w:sz="4" w:space="0" w:color="auto"/>
              <w:left w:val="single" w:sz="4" w:space="0" w:color="auto"/>
              <w:bottom w:val="single" w:sz="4" w:space="0" w:color="auto"/>
              <w:right w:val="single" w:sz="4" w:space="0" w:color="auto"/>
            </w:tcBorders>
          </w:tcPr>
          <w:p w14:paraId="46D06A52" w14:textId="77777777" w:rsidR="001A7800" w:rsidRPr="00593138" w:rsidRDefault="001A7800" w:rsidP="00FD4E5C">
            <w:pPr>
              <w:spacing w:after="0" w:line="240" w:lineRule="auto"/>
              <w:ind w:firstLine="0"/>
              <w:jc w:val="left"/>
              <w:rPr>
                <w:rFonts w:ascii="Times New Roman" w:hAnsi="Times New Roman"/>
                <w:color w:val="FF0000"/>
              </w:rPr>
            </w:pPr>
            <w:r w:rsidRPr="00593138">
              <w:rPr>
                <w:rFonts w:ascii="Times New Roman" w:hAnsi="Times New Roman"/>
                <w:color w:val="FF0000"/>
              </w:rPr>
              <w:t>Администратор прикладных сервисов</w:t>
            </w:r>
          </w:p>
        </w:tc>
        <w:tc>
          <w:tcPr>
            <w:tcW w:w="709" w:type="dxa"/>
            <w:vAlign w:val="center"/>
          </w:tcPr>
          <w:p w14:paraId="448BADCC"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3D97351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6CDB8B5D"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3D7E65D9"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3516017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ПД</w:t>
            </w:r>
          </w:p>
        </w:tc>
        <w:tc>
          <w:tcPr>
            <w:tcW w:w="708" w:type="dxa"/>
            <w:vAlign w:val="center"/>
          </w:tcPr>
          <w:p w14:paraId="2841E3BB"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2CA3FB3"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23FA637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1A0C2550" w14:textId="77777777" w:rsidTr="00FD4E5C">
        <w:tc>
          <w:tcPr>
            <w:tcW w:w="567" w:type="dxa"/>
          </w:tcPr>
          <w:p w14:paraId="4D4D3605"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2.2.</w:t>
            </w:r>
          </w:p>
        </w:tc>
        <w:tc>
          <w:tcPr>
            <w:tcW w:w="4111" w:type="dxa"/>
          </w:tcPr>
          <w:p w14:paraId="261E2AFF"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Системный администратор</w:t>
            </w:r>
          </w:p>
        </w:tc>
        <w:tc>
          <w:tcPr>
            <w:tcW w:w="709" w:type="dxa"/>
            <w:vAlign w:val="center"/>
          </w:tcPr>
          <w:p w14:paraId="6E642F8F"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14816043"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ПД</w:t>
            </w:r>
          </w:p>
        </w:tc>
        <w:tc>
          <w:tcPr>
            <w:tcW w:w="567" w:type="dxa"/>
            <w:vAlign w:val="center"/>
          </w:tcPr>
          <w:p w14:paraId="42569F9D"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ПД</w:t>
            </w:r>
          </w:p>
        </w:tc>
        <w:tc>
          <w:tcPr>
            <w:tcW w:w="567" w:type="dxa"/>
            <w:vAlign w:val="center"/>
          </w:tcPr>
          <w:p w14:paraId="1036297F"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ПД</w:t>
            </w:r>
          </w:p>
        </w:tc>
        <w:tc>
          <w:tcPr>
            <w:tcW w:w="567" w:type="dxa"/>
            <w:vAlign w:val="center"/>
          </w:tcPr>
          <w:p w14:paraId="08E2B05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ПД</w:t>
            </w:r>
          </w:p>
        </w:tc>
        <w:tc>
          <w:tcPr>
            <w:tcW w:w="708" w:type="dxa"/>
            <w:vAlign w:val="center"/>
          </w:tcPr>
          <w:p w14:paraId="7B941D8C"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ПД</w:t>
            </w:r>
          </w:p>
        </w:tc>
        <w:tc>
          <w:tcPr>
            <w:tcW w:w="567" w:type="dxa"/>
            <w:vAlign w:val="center"/>
          </w:tcPr>
          <w:p w14:paraId="7C3E6E2E"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Ч</w:t>
            </w:r>
          </w:p>
        </w:tc>
        <w:tc>
          <w:tcPr>
            <w:tcW w:w="567" w:type="dxa"/>
            <w:vAlign w:val="center"/>
          </w:tcPr>
          <w:p w14:paraId="0215D154"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Ч</w:t>
            </w:r>
          </w:p>
        </w:tc>
      </w:tr>
      <w:tr w:rsidR="001A7800" w:rsidRPr="00593138" w14:paraId="3CD3FF23" w14:textId="77777777" w:rsidTr="00FD4E5C">
        <w:tc>
          <w:tcPr>
            <w:tcW w:w="567" w:type="dxa"/>
          </w:tcPr>
          <w:p w14:paraId="5F001E78" w14:textId="77777777" w:rsidR="001A7800" w:rsidRPr="00593138" w:rsidRDefault="001A7800" w:rsidP="00FD4E5C">
            <w:pPr>
              <w:pStyle w:val="affffffffa"/>
              <w:spacing w:after="0" w:line="240" w:lineRule="auto"/>
              <w:ind w:left="0"/>
              <w:rPr>
                <w:rFonts w:ascii="Times New Roman" w:hAnsi="Times New Roman" w:cs="Times New Roman"/>
              </w:rPr>
            </w:pPr>
            <w:r w:rsidRPr="00593138">
              <w:rPr>
                <w:rFonts w:ascii="Times New Roman" w:hAnsi="Times New Roman" w:cs="Times New Roman"/>
              </w:rPr>
              <w:t>2.3.</w:t>
            </w:r>
          </w:p>
        </w:tc>
        <w:tc>
          <w:tcPr>
            <w:tcW w:w="4111" w:type="dxa"/>
          </w:tcPr>
          <w:p w14:paraId="229DB91D"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Администратор баз данных</w:t>
            </w:r>
          </w:p>
        </w:tc>
        <w:tc>
          <w:tcPr>
            <w:tcW w:w="709" w:type="dxa"/>
            <w:vAlign w:val="center"/>
          </w:tcPr>
          <w:p w14:paraId="17D34702"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1F57D76B"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7EFE67C"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Ч</w:t>
            </w:r>
          </w:p>
        </w:tc>
        <w:tc>
          <w:tcPr>
            <w:tcW w:w="567" w:type="dxa"/>
            <w:vAlign w:val="center"/>
          </w:tcPr>
          <w:p w14:paraId="1969E8E2"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ПД</w:t>
            </w:r>
          </w:p>
        </w:tc>
        <w:tc>
          <w:tcPr>
            <w:tcW w:w="567" w:type="dxa"/>
            <w:vAlign w:val="center"/>
          </w:tcPr>
          <w:p w14:paraId="0F17E4AC"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22AC414D"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4551DDE5"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0BA797F"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4460150E" w14:textId="77777777" w:rsidTr="00FD4E5C">
        <w:tc>
          <w:tcPr>
            <w:tcW w:w="567" w:type="dxa"/>
          </w:tcPr>
          <w:p w14:paraId="2BEFC140"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3.</w:t>
            </w:r>
          </w:p>
        </w:tc>
        <w:tc>
          <w:tcPr>
            <w:tcW w:w="9072" w:type="dxa"/>
            <w:gridSpan w:val="9"/>
          </w:tcPr>
          <w:p w14:paraId="27D57E6E" w14:textId="77777777" w:rsidR="001A7800" w:rsidRPr="00593138" w:rsidRDefault="001A7800" w:rsidP="00FD4E5C">
            <w:pPr>
              <w:spacing w:after="0" w:line="240" w:lineRule="auto"/>
              <w:ind w:firstLine="0"/>
              <w:jc w:val="left"/>
              <w:rPr>
                <w:rFonts w:ascii="Times New Roman" w:hAnsi="Times New Roman"/>
                <w:color w:val="FF0000"/>
              </w:rPr>
            </w:pPr>
            <w:r w:rsidRPr="00593138">
              <w:rPr>
                <w:rFonts w:ascii="Times New Roman" w:hAnsi="Times New Roman"/>
                <w:color w:val="FF0000"/>
              </w:rPr>
              <w:t>Операторы информационной системы</w:t>
            </w:r>
          </w:p>
        </w:tc>
      </w:tr>
      <w:tr w:rsidR="001A7800" w:rsidRPr="00593138" w14:paraId="62BFCC08" w14:textId="77777777" w:rsidTr="00FD4E5C">
        <w:tc>
          <w:tcPr>
            <w:tcW w:w="567" w:type="dxa"/>
          </w:tcPr>
          <w:p w14:paraId="3514A4C9"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3.1.</w:t>
            </w:r>
          </w:p>
        </w:tc>
        <w:tc>
          <w:tcPr>
            <w:tcW w:w="4111" w:type="dxa"/>
          </w:tcPr>
          <w:p w14:paraId="74027FAB"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Координатор (организует, контролирует, оценивает степень внедрения Системы)</w:t>
            </w:r>
          </w:p>
        </w:tc>
        <w:tc>
          <w:tcPr>
            <w:tcW w:w="709" w:type="dxa"/>
            <w:vAlign w:val="center"/>
          </w:tcPr>
          <w:p w14:paraId="1EE8BC5C"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618EC50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3D2877F4"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48E9525"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CFC8D8C"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7FCF1D48"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47A342E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D495E9E"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1CE8A4C8" w14:textId="77777777" w:rsidTr="00FD4E5C">
        <w:tc>
          <w:tcPr>
            <w:tcW w:w="567" w:type="dxa"/>
          </w:tcPr>
          <w:p w14:paraId="730339AD"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3.2.</w:t>
            </w:r>
          </w:p>
        </w:tc>
        <w:tc>
          <w:tcPr>
            <w:tcW w:w="4111" w:type="dxa"/>
          </w:tcPr>
          <w:p w14:paraId="5DC89BD4"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Администратор (осуществляет настройку личных кабинетов и добавляет пользователей в систему в рамках конкретного органа власти и организации)</w:t>
            </w:r>
          </w:p>
        </w:tc>
        <w:tc>
          <w:tcPr>
            <w:tcW w:w="709" w:type="dxa"/>
            <w:vAlign w:val="center"/>
          </w:tcPr>
          <w:p w14:paraId="740F092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7FDE0D2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4AB8D2E"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4453C28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C598975"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71FB28FD"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4B6069CC"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4CC7829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62821E5B" w14:textId="77777777" w:rsidTr="00FD4E5C">
        <w:tc>
          <w:tcPr>
            <w:tcW w:w="567" w:type="dxa"/>
          </w:tcPr>
          <w:p w14:paraId="240657A9"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3.3.</w:t>
            </w:r>
          </w:p>
        </w:tc>
        <w:tc>
          <w:tcPr>
            <w:tcW w:w="4111" w:type="dxa"/>
          </w:tcPr>
          <w:p w14:paraId="225DC16B" w14:textId="77777777" w:rsidR="001A7800" w:rsidRPr="00593138" w:rsidRDefault="001A7800" w:rsidP="00FD4E5C">
            <w:pPr>
              <w:spacing w:after="0" w:line="240" w:lineRule="auto"/>
              <w:ind w:firstLine="0"/>
              <w:jc w:val="left"/>
              <w:rPr>
                <w:rFonts w:ascii="Times New Roman" w:hAnsi="Times New Roman"/>
                <w:color w:val="FF0000"/>
              </w:rPr>
            </w:pPr>
            <w:r w:rsidRPr="00593138">
              <w:rPr>
                <w:rFonts w:ascii="Times New Roman" w:hAnsi="Times New Roman"/>
                <w:color w:val="FF0000"/>
              </w:rPr>
              <w:t>Помощник руководителя (работает с документами, административными делами)</w:t>
            </w:r>
          </w:p>
        </w:tc>
        <w:tc>
          <w:tcPr>
            <w:tcW w:w="709" w:type="dxa"/>
            <w:vAlign w:val="center"/>
          </w:tcPr>
          <w:p w14:paraId="01D1E33E"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6C076BEE"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3C48252"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4C8741B"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291B147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0EEBE45B"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AA43E78"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9FD390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70166CD7" w14:textId="77777777" w:rsidTr="00FD4E5C">
        <w:tc>
          <w:tcPr>
            <w:tcW w:w="567" w:type="dxa"/>
          </w:tcPr>
          <w:p w14:paraId="34D36E36"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3.4.</w:t>
            </w:r>
          </w:p>
        </w:tc>
        <w:tc>
          <w:tcPr>
            <w:tcW w:w="4111" w:type="dxa"/>
          </w:tcPr>
          <w:p w14:paraId="2E37EFB3" w14:textId="77777777" w:rsidR="001A7800" w:rsidRPr="00593138" w:rsidRDefault="001A7800" w:rsidP="00FD4E5C">
            <w:pPr>
              <w:spacing w:after="0" w:line="240" w:lineRule="auto"/>
              <w:ind w:firstLine="0"/>
              <w:jc w:val="left"/>
              <w:rPr>
                <w:rFonts w:ascii="Times New Roman" w:hAnsi="Times New Roman"/>
                <w:color w:val="FF0000"/>
              </w:rPr>
            </w:pPr>
            <w:r w:rsidRPr="00593138">
              <w:rPr>
                <w:rFonts w:ascii="Times New Roman" w:hAnsi="Times New Roman"/>
                <w:color w:val="FF0000"/>
              </w:rPr>
              <w:t>Руководитель (формирует отчеты, работает с документами, административными делами)</w:t>
            </w:r>
          </w:p>
        </w:tc>
        <w:tc>
          <w:tcPr>
            <w:tcW w:w="709" w:type="dxa"/>
            <w:vAlign w:val="center"/>
          </w:tcPr>
          <w:p w14:paraId="32F376F3"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412728B6"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Ч</w:t>
            </w:r>
          </w:p>
        </w:tc>
        <w:tc>
          <w:tcPr>
            <w:tcW w:w="567" w:type="dxa"/>
            <w:vAlign w:val="center"/>
          </w:tcPr>
          <w:p w14:paraId="16519F31"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454E2CE"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78DE80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7A0B43A9"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1D2F928C"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4515CAEB"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2764ABBA" w14:textId="77777777" w:rsidTr="00FD4E5C">
        <w:tc>
          <w:tcPr>
            <w:tcW w:w="567" w:type="dxa"/>
          </w:tcPr>
          <w:p w14:paraId="275A5B49"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3.5.</w:t>
            </w:r>
          </w:p>
        </w:tc>
        <w:tc>
          <w:tcPr>
            <w:tcW w:w="4111" w:type="dxa"/>
          </w:tcPr>
          <w:p w14:paraId="506CB7A4" w14:textId="77777777" w:rsidR="001A7800" w:rsidRPr="00593138" w:rsidRDefault="001A7800" w:rsidP="00FD4E5C">
            <w:pPr>
              <w:spacing w:after="0" w:line="240" w:lineRule="auto"/>
              <w:ind w:firstLine="0"/>
              <w:jc w:val="left"/>
              <w:rPr>
                <w:rFonts w:ascii="Times New Roman" w:hAnsi="Times New Roman"/>
                <w:color w:val="FF0000"/>
              </w:rPr>
            </w:pPr>
            <w:r w:rsidRPr="00593138">
              <w:rPr>
                <w:rFonts w:ascii="Times New Roman" w:hAnsi="Times New Roman"/>
                <w:color w:val="FF0000"/>
              </w:rPr>
              <w:t>Исполнитель (осуществляет рассмотрение поступивших запросов на предоставление государственных(муниципальных) услуг)</w:t>
            </w:r>
          </w:p>
        </w:tc>
        <w:tc>
          <w:tcPr>
            <w:tcW w:w="709" w:type="dxa"/>
            <w:vAlign w:val="center"/>
          </w:tcPr>
          <w:p w14:paraId="75CDEA4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77A1FF4F"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1CCC5F3B"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676E12B4"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4D06D0B"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4AF3F6D1"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C509622"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A9C408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57B0753E" w14:textId="77777777" w:rsidTr="00FD4E5C">
        <w:tc>
          <w:tcPr>
            <w:tcW w:w="567" w:type="dxa"/>
          </w:tcPr>
          <w:p w14:paraId="5C1CBDE2"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3.6.</w:t>
            </w:r>
          </w:p>
        </w:tc>
        <w:tc>
          <w:tcPr>
            <w:tcW w:w="4111" w:type="dxa"/>
          </w:tcPr>
          <w:p w14:paraId="55AD7399" w14:textId="77777777" w:rsidR="001A7800" w:rsidRPr="00593138" w:rsidRDefault="001A7800" w:rsidP="00FD4E5C">
            <w:pPr>
              <w:spacing w:after="0" w:line="240" w:lineRule="auto"/>
              <w:ind w:firstLine="0"/>
              <w:jc w:val="left"/>
              <w:rPr>
                <w:rFonts w:ascii="Times New Roman" w:hAnsi="Times New Roman"/>
                <w:color w:val="FF0000"/>
              </w:rPr>
            </w:pPr>
            <w:r w:rsidRPr="00593138">
              <w:rPr>
                <w:rFonts w:ascii="Times New Roman" w:hAnsi="Times New Roman"/>
                <w:color w:val="FF0000"/>
              </w:rPr>
              <w:t>Инспектор (рассматривает поступившие сведения, которые могут являться основанием для проведения контрольных (надзорных) и иных мероприятий, ведение дел об административных правонарушениях)</w:t>
            </w:r>
          </w:p>
        </w:tc>
        <w:tc>
          <w:tcPr>
            <w:tcW w:w="709" w:type="dxa"/>
            <w:vAlign w:val="center"/>
          </w:tcPr>
          <w:p w14:paraId="7A388F04"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66D395DF"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E296AF2"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5F8A512"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EE1979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0F81D6B9"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31740A4"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2E17875B"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153745B9" w14:textId="77777777" w:rsidTr="00FD4E5C">
        <w:tc>
          <w:tcPr>
            <w:tcW w:w="567" w:type="dxa"/>
          </w:tcPr>
          <w:p w14:paraId="278EAB6F"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3.7.</w:t>
            </w:r>
          </w:p>
        </w:tc>
        <w:tc>
          <w:tcPr>
            <w:tcW w:w="4111" w:type="dxa"/>
          </w:tcPr>
          <w:p w14:paraId="275387FC" w14:textId="77777777" w:rsidR="001A7800" w:rsidRPr="00593138" w:rsidRDefault="001A7800" w:rsidP="00FD4E5C">
            <w:pPr>
              <w:spacing w:after="0" w:line="240" w:lineRule="auto"/>
              <w:ind w:firstLine="0"/>
              <w:jc w:val="left"/>
              <w:rPr>
                <w:rFonts w:ascii="Times New Roman" w:hAnsi="Times New Roman"/>
                <w:color w:val="FF0000"/>
              </w:rPr>
            </w:pPr>
            <w:r w:rsidRPr="00593138">
              <w:rPr>
                <w:rFonts w:ascii="Times New Roman" w:hAnsi="Times New Roman"/>
                <w:color w:val="FF0000"/>
              </w:rPr>
              <w:t>Методолог (выполняет конструирование процессов предоставления государственных (муниципальных) услуг и (или) исполнения функций)</w:t>
            </w:r>
          </w:p>
        </w:tc>
        <w:tc>
          <w:tcPr>
            <w:tcW w:w="709" w:type="dxa"/>
            <w:vAlign w:val="center"/>
          </w:tcPr>
          <w:p w14:paraId="4A948D09"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3FF37ED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Ч</w:t>
            </w:r>
          </w:p>
        </w:tc>
        <w:tc>
          <w:tcPr>
            <w:tcW w:w="567" w:type="dxa"/>
            <w:vAlign w:val="center"/>
          </w:tcPr>
          <w:p w14:paraId="7B55DF82"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286C838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65FE8AE9"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712407AD"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E475B6E"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628B4DDF"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79A3CF7B" w14:textId="77777777" w:rsidTr="00FD4E5C">
        <w:tc>
          <w:tcPr>
            <w:tcW w:w="567" w:type="dxa"/>
          </w:tcPr>
          <w:p w14:paraId="047A784B"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3.8.</w:t>
            </w:r>
          </w:p>
        </w:tc>
        <w:tc>
          <w:tcPr>
            <w:tcW w:w="4111" w:type="dxa"/>
          </w:tcPr>
          <w:p w14:paraId="69657D8E" w14:textId="77777777" w:rsidR="001A7800" w:rsidRPr="00593138" w:rsidRDefault="001A7800" w:rsidP="00FD4E5C">
            <w:pPr>
              <w:spacing w:after="0" w:line="240" w:lineRule="auto"/>
              <w:ind w:firstLine="0"/>
              <w:jc w:val="left"/>
              <w:rPr>
                <w:rFonts w:ascii="Times New Roman" w:hAnsi="Times New Roman"/>
                <w:color w:val="FF0000"/>
              </w:rPr>
            </w:pPr>
            <w:r w:rsidRPr="00593138">
              <w:rPr>
                <w:rFonts w:ascii="Times New Roman" w:hAnsi="Times New Roman"/>
                <w:color w:val="FF0000"/>
              </w:rPr>
              <w:t>Проектировщик сервиса (выполняет надстройки для стандартов предметной области, которые определяют структуру, а также состав, вид и тип используемых полей в стандартах предметной области на различных вкладках). Формирует структуры и отображение заявления, расположение и наименование вкладок в нем, задается статусная модель заявления</w:t>
            </w:r>
          </w:p>
        </w:tc>
        <w:tc>
          <w:tcPr>
            <w:tcW w:w="709" w:type="dxa"/>
            <w:vAlign w:val="center"/>
          </w:tcPr>
          <w:p w14:paraId="758EA625"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7C88D96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2909C101"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63E02D3"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43FF5316"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3523455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2527E5FC"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6AEC40D"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0C8E63B3" w14:textId="77777777" w:rsidTr="00FD4E5C">
        <w:tc>
          <w:tcPr>
            <w:tcW w:w="567" w:type="dxa"/>
          </w:tcPr>
          <w:p w14:paraId="1C5B9AB2"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3.9.</w:t>
            </w:r>
          </w:p>
        </w:tc>
        <w:tc>
          <w:tcPr>
            <w:tcW w:w="4111" w:type="dxa"/>
          </w:tcPr>
          <w:p w14:paraId="014A5FA2" w14:textId="77777777" w:rsidR="001A7800" w:rsidRPr="00593138" w:rsidRDefault="001A7800" w:rsidP="00FD4E5C">
            <w:pPr>
              <w:spacing w:after="0" w:line="240" w:lineRule="auto"/>
              <w:ind w:firstLine="0"/>
              <w:jc w:val="left"/>
              <w:rPr>
                <w:rFonts w:ascii="Times New Roman" w:hAnsi="Times New Roman"/>
                <w:color w:val="FF0000"/>
              </w:rPr>
            </w:pPr>
            <w:r w:rsidRPr="00593138">
              <w:rPr>
                <w:rFonts w:ascii="Times New Roman" w:hAnsi="Times New Roman"/>
                <w:color w:val="FF0000"/>
              </w:rPr>
              <w:t>Юридическое лицо (осуществляет рассмотрение поступивших запросов на предоставление государственных(муниципальных) услуг и функций)</w:t>
            </w:r>
          </w:p>
          <w:p w14:paraId="1D436979" w14:textId="77777777" w:rsidR="001A7800" w:rsidRPr="00593138" w:rsidRDefault="001A7800" w:rsidP="00FD4E5C">
            <w:pPr>
              <w:spacing w:after="0" w:line="240" w:lineRule="auto"/>
              <w:ind w:firstLine="0"/>
              <w:jc w:val="left"/>
              <w:rPr>
                <w:rFonts w:ascii="Times New Roman" w:hAnsi="Times New Roman"/>
                <w:color w:val="FF0000"/>
              </w:rPr>
            </w:pPr>
            <w:r w:rsidRPr="00593138">
              <w:rPr>
                <w:rFonts w:ascii="Times New Roman" w:hAnsi="Times New Roman"/>
                <w:color w:val="FF0000"/>
              </w:rPr>
              <w:t>в соответствии с функциональными требованиями к Системе</w:t>
            </w:r>
          </w:p>
        </w:tc>
        <w:tc>
          <w:tcPr>
            <w:tcW w:w="709" w:type="dxa"/>
            <w:vAlign w:val="center"/>
          </w:tcPr>
          <w:p w14:paraId="3E321376"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2221664E"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65E849E"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231289C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193C4BD2"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3935776E"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3337D05"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94FFC49"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6BB5F52C" w14:textId="77777777" w:rsidTr="00FD4E5C">
        <w:tc>
          <w:tcPr>
            <w:tcW w:w="567" w:type="dxa"/>
          </w:tcPr>
          <w:p w14:paraId="4D938226"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4.</w:t>
            </w:r>
          </w:p>
        </w:tc>
        <w:tc>
          <w:tcPr>
            <w:tcW w:w="4111" w:type="dxa"/>
          </w:tcPr>
          <w:p w14:paraId="2EF4C785" w14:textId="77777777" w:rsidR="001A7800" w:rsidRPr="00593138" w:rsidRDefault="001A7800" w:rsidP="00FD4E5C">
            <w:pPr>
              <w:spacing w:after="0" w:line="240" w:lineRule="auto"/>
              <w:ind w:firstLine="0"/>
              <w:jc w:val="left"/>
              <w:rPr>
                <w:rFonts w:ascii="Times New Roman" w:hAnsi="Times New Roman"/>
                <w:color w:val="FF0000"/>
              </w:rPr>
            </w:pPr>
            <w:r w:rsidRPr="00593138">
              <w:rPr>
                <w:rFonts w:ascii="Times New Roman" w:hAnsi="Times New Roman"/>
                <w:color w:val="FF0000"/>
              </w:rPr>
              <w:t>Операторы технической поддержки</w:t>
            </w:r>
          </w:p>
        </w:tc>
        <w:tc>
          <w:tcPr>
            <w:tcW w:w="709" w:type="dxa"/>
            <w:vAlign w:val="center"/>
          </w:tcPr>
          <w:p w14:paraId="7F96F96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5DE9E3B1"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0D0D50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1689D56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40CB775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58AE895E"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3AD8B48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2692E05C"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3E69F657" w14:textId="77777777" w:rsidTr="00FD4E5C">
        <w:tc>
          <w:tcPr>
            <w:tcW w:w="567" w:type="dxa"/>
          </w:tcPr>
          <w:p w14:paraId="3E8B8B53"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4.1.</w:t>
            </w:r>
          </w:p>
        </w:tc>
        <w:tc>
          <w:tcPr>
            <w:tcW w:w="4111" w:type="dxa"/>
          </w:tcPr>
          <w:p w14:paraId="0A6CD030" w14:textId="77777777" w:rsidR="001A7800" w:rsidRPr="00593138" w:rsidRDefault="001A7800" w:rsidP="00FD4E5C">
            <w:pPr>
              <w:spacing w:after="0" w:line="240" w:lineRule="auto"/>
              <w:ind w:firstLine="0"/>
              <w:jc w:val="left"/>
              <w:rPr>
                <w:rFonts w:ascii="Times New Roman" w:hAnsi="Times New Roman"/>
                <w:color w:val="FF0000"/>
              </w:rPr>
            </w:pPr>
            <w:r w:rsidRPr="00593138">
              <w:rPr>
                <w:rFonts w:ascii="Times New Roman" w:hAnsi="Times New Roman"/>
                <w:color w:val="FF0000"/>
              </w:rPr>
              <w:t>Специалисты (инженеры) технической поддержки ГИС</w:t>
            </w:r>
          </w:p>
        </w:tc>
        <w:tc>
          <w:tcPr>
            <w:tcW w:w="709" w:type="dxa"/>
            <w:vAlign w:val="center"/>
          </w:tcPr>
          <w:p w14:paraId="0B7B7D89"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1B8B97CF"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54BAC0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3135B7D"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28A9A72C"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0F7F17E2"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19C3E4DD"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B2FA8C3"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3824C918" w14:textId="77777777" w:rsidTr="00FD4E5C">
        <w:tc>
          <w:tcPr>
            <w:tcW w:w="567" w:type="dxa"/>
          </w:tcPr>
          <w:p w14:paraId="021C359C"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5.</w:t>
            </w:r>
          </w:p>
        </w:tc>
        <w:tc>
          <w:tcPr>
            <w:tcW w:w="4111" w:type="dxa"/>
          </w:tcPr>
          <w:p w14:paraId="0F415886"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Системные пользователи</w:t>
            </w:r>
            <w:r w:rsidRPr="00593138">
              <w:rPr>
                <w:rFonts w:ascii="Times New Roman" w:hAnsi="Times New Roman"/>
                <w:color w:val="FF0000"/>
              </w:rPr>
              <w:tab/>
            </w:r>
          </w:p>
        </w:tc>
        <w:tc>
          <w:tcPr>
            <w:tcW w:w="709" w:type="dxa"/>
            <w:vAlign w:val="center"/>
          </w:tcPr>
          <w:p w14:paraId="58EDBEA8"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33B829CB"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3B2826C4"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E63F4C3"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2BB1A23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58A9463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0F68556"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3C6635A5"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28C1A2B7" w14:textId="77777777" w:rsidTr="00FD4E5C">
        <w:tc>
          <w:tcPr>
            <w:tcW w:w="567" w:type="dxa"/>
          </w:tcPr>
          <w:p w14:paraId="76436280"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5.1.</w:t>
            </w:r>
          </w:p>
        </w:tc>
        <w:tc>
          <w:tcPr>
            <w:tcW w:w="4111" w:type="dxa"/>
          </w:tcPr>
          <w:p w14:paraId="1226BEF7"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Пользователь</w:t>
            </w:r>
            <w:r w:rsidRPr="00593138">
              <w:rPr>
                <w:rFonts w:ascii="Times New Roman" w:hAnsi="Times New Roman"/>
                <w:color w:val="FF0000"/>
              </w:rPr>
              <w:tab/>
              <w:t xml:space="preserve"> СУБД №1</w:t>
            </w:r>
            <w:r w:rsidRPr="00593138">
              <w:rPr>
                <w:rFonts w:ascii="Times New Roman" w:hAnsi="Times New Roman"/>
                <w:color w:val="FF0000"/>
              </w:rPr>
              <w:tab/>
            </w:r>
          </w:p>
        </w:tc>
        <w:tc>
          <w:tcPr>
            <w:tcW w:w="709" w:type="dxa"/>
            <w:vAlign w:val="center"/>
          </w:tcPr>
          <w:p w14:paraId="7378C3F2"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7B022048"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1B9D76A6"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2DD87F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7B5B10D"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6055FA8B"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D798784"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1A50CC7D"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756B7BF0" w14:textId="77777777" w:rsidTr="00FD4E5C">
        <w:tc>
          <w:tcPr>
            <w:tcW w:w="567" w:type="dxa"/>
          </w:tcPr>
          <w:p w14:paraId="278C0F03"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5.2.</w:t>
            </w:r>
          </w:p>
        </w:tc>
        <w:tc>
          <w:tcPr>
            <w:tcW w:w="4111" w:type="dxa"/>
          </w:tcPr>
          <w:p w14:paraId="4328B956"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Пользователь СрЗИ №1</w:t>
            </w:r>
          </w:p>
        </w:tc>
        <w:tc>
          <w:tcPr>
            <w:tcW w:w="709" w:type="dxa"/>
            <w:vAlign w:val="center"/>
          </w:tcPr>
          <w:p w14:paraId="0C5AEA84"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16E38E5E"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32D95968"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747B988"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5A56C92"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664318E5"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371EECC6"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386E2AC4"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52CDC61A" w14:textId="77777777" w:rsidTr="00FD4E5C">
        <w:tc>
          <w:tcPr>
            <w:tcW w:w="567" w:type="dxa"/>
          </w:tcPr>
          <w:p w14:paraId="377EA51E"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5.3.</w:t>
            </w:r>
          </w:p>
        </w:tc>
        <w:tc>
          <w:tcPr>
            <w:tcW w:w="4111" w:type="dxa"/>
          </w:tcPr>
          <w:p w14:paraId="10913E5A"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Пользователь внешнего СрЗИ №1</w:t>
            </w:r>
          </w:p>
        </w:tc>
        <w:tc>
          <w:tcPr>
            <w:tcW w:w="709" w:type="dxa"/>
            <w:vAlign w:val="center"/>
          </w:tcPr>
          <w:p w14:paraId="2F11BCFE"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568C1BE3"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816B578"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A3CACE8"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4C24B34"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2CCBB46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1DD3A05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ABAFECC"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4A7959B9" w14:textId="77777777" w:rsidTr="00FD4E5C">
        <w:tc>
          <w:tcPr>
            <w:tcW w:w="567" w:type="dxa"/>
          </w:tcPr>
          <w:p w14:paraId="3B35C629"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5.4.</w:t>
            </w:r>
          </w:p>
        </w:tc>
        <w:tc>
          <w:tcPr>
            <w:tcW w:w="4111" w:type="dxa"/>
          </w:tcPr>
          <w:p w14:paraId="18FFF042"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Пользователь внешней СУБД №1</w:t>
            </w:r>
          </w:p>
        </w:tc>
        <w:tc>
          <w:tcPr>
            <w:tcW w:w="709" w:type="dxa"/>
            <w:vAlign w:val="center"/>
          </w:tcPr>
          <w:p w14:paraId="2DB0D3E4"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73BDA95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4E1674CD"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4E8BC299"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62B55786"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61EB97C1"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2629AC6B"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27C84E8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3391E51F" w14:textId="77777777" w:rsidTr="00FD4E5C">
        <w:tc>
          <w:tcPr>
            <w:tcW w:w="567" w:type="dxa"/>
          </w:tcPr>
          <w:p w14:paraId="2C73EF64"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5.5.</w:t>
            </w:r>
          </w:p>
        </w:tc>
        <w:tc>
          <w:tcPr>
            <w:tcW w:w="4111" w:type="dxa"/>
          </w:tcPr>
          <w:p w14:paraId="76B3995B"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Пользователь внешней информационной системы №1</w:t>
            </w:r>
          </w:p>
        </w:tc>
        <w:tc>
          <w:tcPr>
            <w:tcW w:w="709" w:type="dxa"/>
            <w:vAlign w:val="center"/>
          </w:tcPr>
          <w:p w14:paraId="630F2394"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56D4D7C8"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3E66E68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CA69ED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6F2850C1"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78AEF438"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6ADC0F23"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173DA93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21401A99" w14:textId="77777777" w:rsidTr="00FD4E5C">
        <w:tc>
          <w:tcPr>
            <w:tcW w:w="567" w:type="dxa"/>
          </w:tcPr>
          <w:p w14:paraId="7F0FA1F0"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6.</w:t>
            </w:r>
          </w:p>
        </w:tc>
        <w:tc>
          <w:tcPr>
            <w:tcW w:w="4111" w:type="dxa"/>
          </w:tcPr>
          <w:p w14:paraId="15C45F90"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 xml:space="preserve">Внешние пользователи </w:t>
            </w:r>
            <w:r w:rsidRPr="00593138">
              <w:rPr>
                <w:rFonts w:ascii="Times New Roman" w:hAnsi="Times New Roman"/>
                <w:color w:val="FF0000"/>
              </w:rPr>
              <w:tab/>
            </w:r>
          </w:p>
        </w:tc>
        <w:tc>
          <w:tcPr>
            <w:tcW w:w="709" w:type="dxa"/>
            <w:vAlign w:val="center"/>
          </w:tcPr>
          <w:p w14:paraId="2992D60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0129A5A9"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35C4F313"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FADFFF6"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3141606D"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341D0A31"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91CD669"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425A677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680AF638" w14:textId="77777777" w:rsidTr="00FD4E5C">
        <w:tc>
          <w:tcPr>
            <w:tcW w:w="567" w:type="dxa"/>
          </w:tcPr>
          <w:p w14:paraId="3349154F"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6.1.</w:t>
            </w:r>
          </w:p>
        </w:tc>
        <w:tc>
          <w:tcPr>
            <w:tcW w:w="4111" w:type="dxa"/>
          </w:tcPr>
          <w:p w14:paraId="15C3343F"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Анонимный пользователь</w:t>
            </w:r>
            <w:r w:rsidRPr="00593138">
              <w:rPr>
                <w:rFonts w:ascii="Times New Roman" w:hAnsi="Times New Roman"/>
                <w:color w:val="FF0000"/>
              </w:rPr>
              <w:tab/>
            </w:r>
          </w:p>
        </w:tc>
        <w:tc>
          <w:tcPr>
            <w:tcW w:w="709" w:type="dxa"/>
            <w:vAlign w:val="center"/>
          </w:tcPr>
          <w:p w14:paraId="7CB7FF5E"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39CCB8F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DE12429"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413534D4"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31386D47"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5CC5027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CFCD951"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B29A77B"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r w:rsidR="001A7800" w:rsidRPr="00593138" w14:paraId="76E2BE60" w14:textId="77777777" w:rsidTr="00FD4E5C">
        <w:tc>
          <w:tcPr>
            <w:tcW w:w="567" w:type="dxa"/>
          </w:tcPr>
          <w:p w14:paraId="0794A8B3" w14:textId="77777777" w:rsidR="001A7800" w:rsidRPr="00593138" w:rsidRDefault="001A7800" w:rsidP="00FD4E5C">
            <w:pPr>
              <w:spacing w:after="0" w:line="240" w:lineRule="auto"/>
              <w:ind w:firstLine="0"/>
              <w:rPr>
                <w:rFonts w:ascii="Times New Roman" w:hAnsi="Times New Roman"/>
                <w:sz w:val="22"/>
                <w:szCs w:val="22"/>
              </w:rPr>
            </w:pPr>
            <w:r w:rsidRPr="00593138">
              <w:rPr>
                <w:rFonts w:ascii="Times New Roman" w:hAnsi="Times New Roman"/>
                <w:sz w:val="22"/>
                <w:szCs w:val="22"/>
              </w:rPr>
              <w:t>6.2.</w:t>
            </w:r>
          </w:p>
        </w:tc>
        <w:tc>
          <w:tcPr>
            <w:tcW w:w="4111" w:type="dxa"/>
          </w:tcPr>
          <w:p w14:paraId="6D189325" w14:textId="77777777" w:rsidR="001A7800" w:rsidRPr="00593138" w:rsidRDefault="001A7800" w:rsidP="00FD4E5C">
            <w:pPr>
              <w:spacing w:after="0" w:line="240" w:lineRule="auto"/>
              <w:ind w:firstLine="0"/>
              <w:rPr>
                <w:rFonts w:ascii="Times New Roman" w:hAnsi="Times New Roman"/>
                <w:color w:val="FF0000"/>
              </w:rPr>
            </w:pPr>
            <w:r w:rsidRPr="00593138">
              <w:rPr>
                <w:rFonts w:ascii="Times New Roman" w:hAnsi="Times New Roman"/>
                <w:color w:val="FF0000"/>
              </w:rPr>
              <w:t>Аутентифицированный пользователь</w:t>
            </w:r>
          </w:p>
        </w:tc>
        <w:tc>
          <w:tcPr>
            <w:tcW w:w="709" w:type="dxa"/>
            <w:vAlign w:val="center"/>
          </w:tcPr>
          <w:p w14:paraId="62D1F484"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9" w:type="dxa"/>
            <w:vAlign w:val="center"/>
          </w:tcPr>
          <w:p w14:paraId="2B9E5262"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73CB38B0"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64AB5E4"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0B30D2B5"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708" w:type="dxa"/>
            <w:vAlign w:val="center"/>
          </w:tcPr>
          <w:p w14:paraId="6B102C4A"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667FF81C"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c>
          <w:tcPr>
            <w:tcW w:w="567" w:type="dxa"/>
            <w:vAlign w:val="center"/>
          </w:tcPr>
          <w:p w14:paraId="565E334C" w14:textId="77777777" w:rsidR="001A7800" w:rsidRPr="00593138" w:rsidRDefault="001A7800" w:rsidP="00FD4E5C">
            <w:pPr>
              <w:spacing w:after="0" w:line="240" w:lineRule="auto"/>
              <w:ind w:firstLine="0"/>
              <w:jc w:val="center"/>
              <w:rPr>
                <w:rFonts w:ascii="Times New Roman" w:hAnsi="Times New Roman"/>
                <w:color w:val="FF0000"/>
              </w:rPr>
            </w:pPr>
            <w:r w:rsidRPr="00593138">
              <w:rPr>
                <w:rFonts w:ascii="Times New Roman" w:hAnsi="Times New Roman"/>
                <w:color w:val="FF0000"/>
              </w:rPr>
              <w:t>-</w:t>
            </w:r>
          </w:p>
        </w:tc>
      </w:tr>
    </w:tbl>
    <w:p w14:paraId="39C887D5" w14:textId="200EBF83" w:rsidR="001A7800" w:rsidRDefault="001A7800" w:rsidP="001A7800">
      <w:pPr>
        <w:pStyle w:val="18"/>
        <w:numPr>
          <w:ilvl w:val="0"/>
          <w:numId w:val="0"/>
        </w:numPr>
        <w:sectPr w:rsidR="001A7800" w:rsidSect="00CE766E">
          <w:headerReference w:type="first" r:id="rId19"/>
          <w:pgSz w:w="11906" w:h="16838"/>
          <w:pgMar w:top="1134" w:right="567" w:bottom="1134" w:left="1701" w:header="709" w:footer="709" w:gutter="0"/>
          <w:cols w:space="708"/>
          <w:docGrid w:linePitch="360"/>
        </w:sectPr>
      </w:pPr>
    </w:p>
    <w:p w14:paraId="53CD7F85" w14:textId="3EC40B34" w:rsidR="001A7800" w:rsidRDefault="001A7800" w:rsidP="0000457A">
      <w:pPr>
        <w:pStyle w:val="18"/>
        <w:numPr>
          <w:ilvl w:val="0"/>
          <w:numId w:val="54"/>
        </w:numPr>
        <w:ind w:left="0"/>
      </w:pPr>
      <w:r w:rsidRPr="001A7800">
        <w:t>Матрица коммуникаций</w:t>
      </w:r>
    </w:p>
    <w:p w14:paraId="0DA1F3B3" w14:textId="77777777" w:rsidR="001A7800" w:rsidRDefault="001A7800" w:rsidP="001A7800">
      <w:pPr>
        <w:spacing w:after="0" w:line="240" w:lineRule="auto"/>
        <w:ind w:firstLine="0"/>
        <w:contextualSpacing/>
        <w:jc w:val="center"/>
        <w:rPr>
          <w:bCs/>
        </w:rPr>
      </w:pPr>
    </w:p>
    <w:tbl>
      <w:tblPr>
        <w:tblW w:w="11057" w:type="dxa"/>
        <w:tblInd w:w="-1276" w:type="dxa"/>
        <w:tblLayout w:type="fixed"/>
        <w:tblCellMar>
          <w:left w:w="70" w:type="dxa"/>
          <w:right w:w="70" w:type="dxa"/>
        </w:tblCellMar>
        <w:tblLook w:val="0000" w:firstRow="0" w:lastRow="0" w:firstColumn="0" w:lastColumn="0" w:noHBand="0" w:noVBand="0"/>
      </w:tblPr>
      <w:tblGrid>
        <w:gridCol w:w="3828"/>
        <w:gridCol w:w="3260"/>
        <w:gridCol w:w="3969"/>
      </w:tblGrid>
      <w:tr w:rsidR="001A7800" w:rsidRPr="004E036F" w14:paraId="7875B8BF" w14:textId="77777777" w:rsidTr="00FD4E5C">
        <w:trPr>
          <w:trHeight w:val="691"/>
        </w:trPr>
        <w:tc>
          <w:tcPr>
            <w:tcW w:w="3828" w:type="dxa"/>
          </w:tcPr>
          <w:p w14:paraId="190EE076" w14:textId="77777777" w:rsidR="001A7800" w:rsidRPr="004E036F" w:rsidRDefault="001A7800" w:rsidP="00FD4E5C">
            <w:pPr>
              <w:spacing w:after="120" w:line="240" w:lineRule="auto"/>
              <w:ind w:firstLine="0"/>
              <w:jc w:val="left"/>
              <w:rPr>
                <w:color w:val="FF0000"/>
              </w:rPr>
            </w:pPr>
            <w:r w:rsidRPr="004E036F">
              <w:rPr>
                <w:color w:val="FF0000"/>
              </w:rPr>
              <w:t>УТВЕРЖДАЮ</w:t>
            </w:r>
          </w:p>
          <w:p w14:paraId="6AC5DED0" w14:textId="77777777" w:rsidR="001A7800" w:rsidRPr="004E036F" w:rsidRDefault="001A7800" w:rsidP="00FD4E5C">
            <w:pPr>
              <w:spacing w:after="0" w:line="240" w:lineRule="auto"/>
              <w:ind w:firstLine="0"/>
              <w:jc w:val="left"/>
              <w:rPr>
                <w:color w:val="FF0000"/>
              </w:rPr>
            </w:pPr>
            <w:r w:rsidRPr="004E036F">
              <w:rPr>
                <w:color w:val="FF0000"/>
              </w:rPr>
              <w:t xml:space="preserve">&lt;Ответственное лицо </w:t>
            </w:r>
            <w:r w:rsidRPr="004E036F">
              <w:rPr>
                <w:color w:val="FF0000"/>
              </w:rPr>
              <w:br/>
              <w:t xml:space="preserve">со стороны Комитета </w:t>
            </w:r>
            <w:r w:rsidRPr="004E036F">
              <w:rPr>
                <w:color w:val="FF0000"/>
              </w:rPr>
              <w:br/>
              <w:t>по информатизации и связи&gt;</w:t>
            </w:r>
          </w:p>
          <w:p w14:paraId="4401CA7F" w14:textId="77777777" w:rsidR="001A7800" w:rsidRPr="004E036F" w:rsidRDefault="001A7800" w:rsidP="00FD4E5C">
            <w:pPr>
              <w:spacing w:after="0" w:line="240" w:lineRule="auto"/>
              <w:ind w:firstLine="0"/>
              <w:jc w:val="left"/>
              <w:rPr>
                <w:color w:val="FF0000"/>
                <w:lang w:val="en-US"/>
              </w:rPr>
            </w:pPr>
            <w:r w:rsidRPr="004E036F">
              <w:rPr>
                <w:color w:val="FF0000"/>
              </w:rPr>
              <w:t xml:space="preserve">________________ </w:t>
            </w:r>
            <w:r w:rsidRPr="004E036F">
              <w:rPr>
                <w:color w:val="FF0000"/>
                <w:lang w:val="en-US"/>
              </w:rPr>
              <w:t>&lt;</w:t>
            </w:r>
            <w:r w:rsidRPr="004E036F">
              <w:rPr>
                <w:color w:val="FF0000"/>
              </w:rPr>
              <w:t>Ф.И.О.</w:t>
            </w:r>
            <w:r w:rsidRPr="004E036F">
              <w:rPr>
                <w:color w:val="FF0000"/>
                <w:lang w:val="en-US"/>
              </w:rPr>
              <w:t>&gt;</w:t>
            </w:r>
          </w:p>
          <w:p w14:paraId="13C24A93" w14:textId="77777777" w:rsidR="001A7800" w:rsidRPr="004E036F" w:rsidRDefault="001A7800" w:rsidP="00FD4E5C">
            <w:pPr>
              <w:spacing w:after="0" w:line="240" w:lineRule="auto"/>
              <w:ind w:firstLine="0"/>
              <w:jc w:val="left"/>
              <w:rPr>
                <w:color w:val="FF0000"/>
              </w:rPr>
            </w:pPr>
            <w:r w:rsidRPr="004E036F">
              <w:rPr>
                <w:color w:val="FF0000"/>
              </w:rPr>
              <w:t xml:space="preserve">МП </w:t>
            </w:r>
          </w:p>
          <w:p w14:paraId="1FB3941D" w14:textId="77777777" w:rsidR="001A7800" w:rsidRPr="004E036F" w:rsidRDefault="001A7800" w:rsidP="00FD4E5C">
            <w:pPr>
              <w:spacing w:after="0" w:line="240" w:lineRule="auto"/>
              <w:ind w:firstLine="0"/>
              <w:jc w:val="left"/>
              <w:rPr>
                <w:color w:val="FF0000"/>
              </w:rPr>
            </w:pPr>
            <w:r w:rsidRPr="004E036F">
              <w:rPr>
                <w:color w:val="FF0000"/>
              </w:rPr>
              <w:t>«____» _________________202__ г.</w:t>
            </w:r>
          </w:p>
        </w:tc>
        <w:tc>
          <w:tcPr>
            <w:tcW w:w="3260" w:type="dxa"/>
          </w:tcPr>
          <w:p w14:paraId="4745E48B" w14:textId="77777777" w:rsidR="001A7800" w:rsidRPr="00C20B9A" w:rsidRDefault="001A7800" w:rsidP="00FD4E5C">
            <w:pPr>
              <w:widowControl w:val="0"/>
              <w:tabs>
                <w:tab w:val="left" w:pos="1560"/>
              </w:tabs>
              <w:spacing w:after="0" w:line="240" w:lineRule="auto"/>
              <w:ind w:firstLine="567"/>
              <w:contextualSpacing/>
              <w:jc w:val="right"/>
            </w:pPr>
            <w:r w:rsidRPr="00C20B9A">
              <w:t>УТВЕРЖДАЮ</w:t>
            </w:r>
          </w:p>
          <w:p w14:paraId="5F5D7153" w14:textId="77777777" w:rsidR="001A7800" w:rsidRPr="00C20B9A" w:rsidRDefault="001A7800" w:rsidP="00FD4E5C">
            <w:pPr>
              <w:widowControl w:val="0"/>
              <w:tabs>
                <w:tab w:val="left" w:pos="1560"/>
              </w:tabs>
              <w:spacing w:after="0" w:line="240" w:lineRule="auto"/>
              <w:ind w:firstLine="567"/>
              <w:contextualSpacing/>
              <w:jc w:val="right"/>
            </w:pPr>
            <w:r w:rsidRPr="00C20B9A">
              <w:t>СПб ГКУ «УИТС»</w:t>
            </w:r>
          </w:p>
          <w:p w14:paraId="1ED16C46" w14:textId="77777777" w:rsidR="001A7800" w:rsidRDefault="001A7800" w:rsidP="00FD4E5C">
            <w:pPr>
              <w:widowControl w:val="0"/>
              <w:tabs>
                <w:tab w:val="left" w:pos="1560"/>
              </w:tabs>
              <w:spacing w:after="0" w:line="240" w:lineRule="auto"/>
              <w:ind w:firstLine="0"/>
              <w:contextualSpacing/>
              <w:jc w:val="right"/>
            </w:pPr>
            <w:r w:rsidRPr="00C20B9A">
              <w:t>___________/_________</w:t>
            </w:r>
          </w:p>
          <w:p w14:paraId="63337B37" w14:textId="77777777" w:rsidR="001A7800" w:rsidRDefault="001A7800" w:rsidP="00FD4E5C">
            <w:pPr>
              <w:widowControl w:val="0"/>
              <w:tabs>
                <w:tab w:val="left" w:pos="1560"/>
              </w:tabs>
              <w:spacing w:after="0" w:line="240" w:lineRule="auto"/>
              <w:ind w:firstLine="567"/>
              <w:contextualSpacing/>
              <w:jc w:val="right"/>
            </w:pPr>
          </w:p>
          <w:p w14:paraId="490AD940" w14:textId="77777777" w:rsidR="001A7800" w:rsidRPr="004E036F" w:rsidRDefault="001A7800" w:rsidP="00FD4E5C">
            <w:pPr>
              <w:spacing w:after="0" w:line="240" w:lineRule="auto"/>
              <w:ind w:firstLine="0"/>
              <w:jc w:val="left"/>
              <w:rPr>
                <w:color w:val="FF0000"/>
              </w:rPr>
            </w:pPr>
          </w:p>
        </w:tc>
        <w:tc>
          <w:tcPr>
            <w:tcW w:w="3969" w:type="dxa"/>
          </w:tcPr>
          <w:p w14:paraId="403D5826" w14:textId="77777777" w:rsidR="001A7800" w:rsidRPr="004E036F" w:rsidRDefault="001A7800" w:rsidP="00FD4E5C">
            <w:pPr>
              <w:spacing w:after="120" w:line="240" w:lineRule="auto"/>
              <w:ind w:firstLine="0"/>
              <w:jc w:val="right"/>
              <w:rPr>
                <w:color w:val="FF0000"/>
              </w:rPr>
            </w:pPr>
            <w:r w:rsidRPr="004E036F">
              <w:rPr>
                <w:color w:val="FF0000"/>
              </w:rPr>
              <w:t>УТВЕРЖДАЮ</w:t>
            </w:r>
          </w:p>
          <w:p w14:paraId="0C6B72DD" w14:textId="77777777" w:rsidR="001A7800" w:rsidRPr="004E036F" w:rsidRDefault="001A7800" w:rsidP="00FD4E5C">
            <w:pPr>
              <w:widowControl w:val="0"/>
              <w:spacing w:after="0" w:line="240" w:lineRule="auto"/>
              <w:ind w:firstLine="0"/>
              <w:contextualSpacing/>
              <w:jc w:val="right"/>
            </w:pPr>
            <w:r w:rsidRPr="004E036F">
              <w:rPr>
                <w:color w:val="FF0000"/>
              </w:rPr>
              <w:t xml:space="preserve">&lt;Ответственное лицо </w:t>
            </w:r>
            <w:r w:rsidRPr="004E036F">
              <w:rPr>
                <w:color w:val="FF0000"/>
              </w:rPr>
              <w:br/>
              <w:t>со стороны СПб ГКУ «СПб ИАЦ»&gt;</w:t>
            </w:r>
          </w:p>
          <w:p w14:paraId="11223F96" w14:textId="77777777" w:rsidR="001A7800" w:rsidRPr="004E036F" w:rsidRDefault="001A7800" w:rsidP="00FD4E5C">
            <w:pPr>
              <w:spacing w:after="0" w:line="240" w:lineRule="auto"/>
              <w:ind w:firstLine="0"/>
              <w:jc w:val="right"/>
              <w:rPr>
                <w:color w:val="FF0000"/>
              </w:rPr>
            </w:pPr>
          </w:p>
          <w:p w14:paraId="69EE12EA" w14:textId="77777777" w:rsidR="001A7800" w:rsidRPr="004E036F" w:rsidRDefault="001A7800" w:rsidP="00FD4E5C">
            <w:pPr>
              <w:spacing w:after="0" w:line="240" w:lineRule="auto"/>
              <w:ind w:firstLine="0"/>
              <w:jc w:val="right"/>
              <w:rPr>
                <w:color w:val="FF0000"/>
              </w:rPr>
            </w:pPr>
            <w:r w:rsidRPr="004E036F">
              <w:rPr>
                <w:color w:val="FF0000"/>
              </w:rPr>
              <w:t>___________________ &lt;Ф.И.О.&gt;</w:t>
            </w:r>
            <w:r w:rsidRPr="004E036F">
              <w:rPr>
                <w:color w:val="FF0000"/>
              </w:rPr>
              <w:br/>
              <w:t xml:space="preserve">МП </w:t>
            </w:r>
          </w:p>
          <w:p w14:paraId="6D588867" w14:textId="77777777" w:rsidR="001A7800" w:rsidRPr="004E036F" w:rsidRDefault="001A7800" w:rsidP="00FD4E5C">
            <w:pPr>
              <w:spacing w:after="0" w:line="240" w:lineRule="auto"/>
              <w:ind w:firstLine="0"/>
              <w:jc w:val="right"/>
              <w:rPr>
                <w:color w:val="FF0000"/>
              </w:rPr>
            </w:pPr>
            <w:r w:rsidRPr="004E036F">
              <w:rPr>
                <w:color w:val="FF0000"/>
              </w:rPr>
              <w:t>«____» _________________202__ г.</w:t>
            </w:r>
          </w:p>
        </w:tc>
      </w:tr>
    </w:tbl>
    <w:p w14:paraId="573D75CA" w14:textId="77777777" w:rsidR="001A7800" w:rsidRDefault="001A7800" w:rsidP="001A7800">
      <w:pPr>
        <w:pStyle w:val="18"/>
        <w:numPr>
          <w:ilvl w:val="0"/>
          <w:numId w:val="0"/>
        </w:numPr>
        <w:outlineLvl w:val="9"/>
        <w:rPr>
          <w:rFonts w:asciiTheme="minorHAnsi" w:hAnsiTheme="minorHAnsi"/>
        </w:rPr>
      </w:pPr>
    </w:p>
    <w:p w14:paraId="6BDCB0B4" w14:textId="77777777" w:rsidR="001A7800" w:rsidRPr="009D3F11" w:rsidRDefault="001A7800" w:rsidP="001A7800">
      <w:pPr>
        <w:pStyle w:val="18"/>
        <w:numPr>
          <w:ilvl w:val="0"/>
          <w:numId w:val="0"/>
        </w:numPr>
        <w:outlineLvl w:val="9"/>
        <w:rPr>
          <w:rFonts w:asciiTheme="minorHAnsi" w:hAnsiTheme="minorHAnsi"/>
        </w:rPr>
      </w:pPr>
    </w:p>
    <w:p w14:paraId="0C73DFEE" w14:textId="77777777" w:rsidR="001A7800" w:rsidRDefault="001A7800" w:rsidP="001A7800">
      <w:pPr>
        <w:spacing w:after="0" w:line="240" w:lineRule="auto"/>
        <w:ind w:firstLine="0"/>
        <w:jc w:val="center"/>
      </w:pPr>
    </w:p>
    <w:tbl>
      <w:tblPr>
        <w:tblW w:w="9639" w:type="dxa"/>
        <w:jc w:val="center"/>
        <w:tblLook w:val="04A0" w:firstRow="1" w:lastRow="0" w:firstColumn="1" w:lastColumn="0" w:noHBand="0" w:noVBand="1"/>
      </w:tblPr>
      <w:tblGrid>
        <w:gridCol w:w="9639"/>
      </w:tblGrid>
      <w:tr w:rsidR="001A7800" w:rsidRPr="009D3F11" w14:paraId="5C7E4598" w14:textId="77777777" w:rsidTr="00FD4E5C">
        <w:trPr>
          <w:trHeight w:val="461"/>
          <w:jc w:val="center"/>
        </w:trPr>
        <w:tc>
          <w:tcPr>
            <w:tcW w:w="9639" w:type="dxa"/>
            <w:shd w:val="clear" w:color="auto" w:fill="auto"/>
          </w:tcPr>
          <w:p w14:paraId="54626EB9" w14:textId="77777777" w:rsidR="001A7800" w:rsidRPr="009D3F11" w:rsidRDefault="001A7800" w:rsidP="00FD4E5C">
            <w:pPr>
              <w:pStyle w:val="133"/>
              <w:spacing w:before="0" w:after="0"/>
              <w:jc w:val="center"/>
              <w:rPr>
                <w:b/>
                <w:color w:val="FF0000"/>
                <w:sz w:val="24"/>
                <w:szCs w:val="24"/>
                <w:lang w:val="ru-RU" w:eastAsia="ru-RU"/>
              </w:rPr>
            </w:pPr>
            <w:r w:rsidRPr="009D3F11">
              <w:rPr>
                <w:b/>
                <w:color w:val="FF0000"/>
                <w:sz w:val="24"/>
                <w:szCs w:val="24"/>
                <w:lang w:val="ru-RU" w:eastAsia="ru-RU"/>
              </w:rPr>
              <w:t>&lt;ПОЛНОЕ НАИМ</w:t>
            </w:r>
            <w:r w:rsidRPr="009D3F11">
              <w:rPr>
                <w:b/>
                <w:color w:val="FF0000"/>
                <w:sz w:val="24"/>
                <w:szCs w:val="24"/>
                <w:lang w:val="en-US" w:eastAsia="ru-RU"/>
              </w:rPr>
              <w:t>Е</w:t>
            </w:r>
            <w:r w:rsidRPr="009D3F11">
              <w:rPr>
                <w:b/>
                <w:color w:val="FF0000"/>
                <w:sz w:val="24"/>
                <w:szCs w:val="24"/>
                <w:lang w:val="ru-RU" w:eastAsia="ru-RU"/>
              </w:rPr>
              <w:t>НОВАНИЕ ГИС&gt;</w:t>
            </w:r>
          </w:p>
          <w:p w14:paraId="5F3E9110" w14:textId="77777777" w:rsidR="001A7800" w:rsidRDefault="001A7800" w:rsidP="00FD4E5C">
            <w:pPr>
              <w:pStyle w:val="133"/>
              <w:spacing w:before="0" w:after="0"/>
              <w:rPr>
                <w:b/>
                <w:color w:val="FF0000"/>
                <w:sz w:val="24"/>
                <w:szCs w:val="24"/>
                <w:lang w:val="ru-RU" w:eastAsia="ru-RU"/>
              </w:rPr>
            </w:pPr>
          </w:p>
          <w:p w14:paraId="7E4FF531" w14:textId="77777777" w:rsidR="001A7800" w:rsidRPr="009D3F11" w:rsidRDefault="001A7800" w:rsidP="00FD4E5C">
            <w:pPr>
              <w:pStyle w:val="133"/>
              <w:spacing w:before="0" w:after="0"/>
              <w:jc w:val="center"/>
              <w:rPr>
                <w:b/>
                <w:color w:val="FF0000"/>
                <w:sz w:val="24"/>
                <w:szCs w:val="24"/>
                <w:lang w:val="ru-RU"/>
              </w:rPr>
            </w:pPr>
          </w:p>
        </w:tc>
      </w:tr>
      <w:tr w:rsidR="001A7800" w:rsidRPr="00F923D8" w14:paraId="184009FB" w14:textId="77777777" w:rsidTr="00FD4E5C">
        <w:trPr>
          <w:trHeight w:val="477"/>
          <w:jc w:val="center"/>
        </w:trPr>
        <w:tc>
          <w:tcPr>
            <w:tcW w:w="9639" w:type="dxa"/>
            <w:shd w:val="clear" w:color="auto" w:fill="auto"/>
          </w:tcPr>
          <w:p w14:paraId="7340CE87" w14:textId="77777777" w:rsidR="001A7800" w:rsidRPr="00F923D8" w:rsidRDefault="001A7800" w:rsidP="00FD4E5C">
            <w:pPr>
              <w:ind w:firstLine="0"/>
              <w:contextualSpacing/>
              <w:jc w:val="center"/>
              <w:rPr>
                <w:b/>
              </w:rPr>
            </w:pPr>
            <w:r>
              <w:rPr>
                <w:b/>
              </w:rPr>
              <w:t>МАТРИЦА КОММУНИКАЦИЙ</w:t>
            </w:r>
          </w:p>
        </w:tc>
      </w:tr>
    </w:tbl>
    <w:p w14:paraId="6BCB9C40" w14:textId="77777777" w:rsidR="001A7800" w:rsidRDefault="001A7800" w:rsidP="001A7800">
      <w:pPr>
        <w:spacing w:after="0" w:line="240" w:lineRule="auto"/>
        <w:ind w:firstLine="0"/>
        <w:jc w:val="center"/>
      </w:pPr>
    </w:p>
    <w:p w14:paraId="7D363AAF" w14:textId="77777777" w:rsidR="001A7800" w:rsidRDefault="001A7800" w:rsidP="001A7800">
      <w:pPr>
        <w:spacing w:after="0" w:line="240" w:lineRule="auto"/>
        <w:ind w:firstLine="0"/>
        <w:jc w:val="center"/>
      </w:pPr>
      <w:r w:rsidRPr="00F923D8">
        <w:t>На ____ листах</w:t>
      </w:r>
    </w:p>
    <w:p w14:paraId="24763A18" w14:textId="77777777" w:rsidR="001A7800" w:rsidRDefault="001A7800" w:rsidP="001A7800">
      <w:pPr>
        <w:spacing w:after="0" w:line="240" w:lineRule="auto"/>
        <w:ind w:firstLine="0"/>
        <w:jc w:val="center"/>
      </w:pPr>
    </w:p>
    <w:p w14:paraId="669F818F" w14:textId="77777777" w:rsidR="001A7800" w:rsidRDefault="001A7800" w:rsidP="001A7800">
      <w:pPr>
        <w:spacing w:after="0" w:line="240" w:lineRule="auto"/>
        <w:ind w:firstLine="0"/>
        <w:jc w:val="center"/>
      </w:pPr>
    </w:p>
    <w:p w14:paraId="103A38CC" w14:textId="77777777" w:rsidR="001A7800" w:rsidRPr="009D3F11" w:rsidRDefault="001A7800" w:rsidP="001A7800">
      <w:pPr>
        <w:spacing w:after="120"/>
        <w:ind w:firstLine="0"/>
        <w:jc w:val="left"/>
        <w:rPr>
          <w:color w:val="FF0000"/>
        </w:rPr>
      </w:pPr>
      <w:r w:rsidRPr="009D3F11">
        <w:rPr>
          <w:color w:val="FF0000"/>
        </w:rPr>
        <w:t>СОГЛАСОВАНО</w:t>
      </w:r>
    </w:p>
    <w:p w14:paraId="24A1A887" w14:textId="77777777" w:rsidR="001A7800" w:rsidRPr="009D3F11" w:rsidRDefault="001A7800" w:rsidP="001A7800">
      <w:pPr>
        <w:ind w:firstLine="0"/>
        <w:jc w:val="left"/>
        <w:rPr>
          <w:color w:val="FF0000"/>
        </w:rPr>
      </w:pPr>
      <w:r w:rsidRPr="009D3F11">
        <w:rPr>
          <w:color w:val="FF0000"/>
        </w:rPr>
        <w:t xml:space="preserve">&lt;Ответственное лицо </w:t>
      </w:r>
      <w:r w:rsidRPr="009D3F11">
        <w:rPr>
          <w:color w:val="FF0000"/>
        </w:rPr>
        <w:br/>
        <w:t>со стороны Получателя</w:t>
      </w:r>
      <w:r>
        <w:rPr>
          <w:rStyle w:val="affff9"/>
          <w:color w:val="FF0000"/>
        </w:rPr>
        <w:footnoteReference w:id="101"/>
      </w:r>
      <w:r w:rsidRPr="009D3F11">
        <w:rPr>
          <w:color w:val="FF0000"/>
        </w:rPr>
        <w:t>&gt;</w:t>
      </w:r>
    </w:p>
    <w:p w14:paraId="68CB0248" w14:textId="77777777" w:rsidR="001A7800" w:rsidRPr="009D3F11" w:rsidRDefault="001A7800" w:rsidP="001A7800">
      <w:pPr>
        <w:ind w:firstLine="0"/>
        <w:jc w:val="left"/>
        <w:rPr>
          <w:color w:val="FF0000"/>
        </w:rPr>
      </w:pPr>
      <w:r w:rsidRPr="009D3F11">
        <w:rPr>
          <w:color w:val="FF0000"/>
        </w:rPr>
        <w:t>__________________ &lt;Ф.И.О.&gt;,</w:t>
      </w:r>
      <w:r w:rsidRPr="009D3F11">
        <w:rPr>
          <w:color w:val="FF0000"/>
        </w:rPr>
        <w:br/>
        <w:t>МП</w:t>
      </w:r>
    </w:p>
    <w:p w14:paraId="4F2369AF" w14:textId="77777777" w:rsidR="001A7800" w:rsidRPr="009D3F11" w:rsidRDefault="001A7800" w:rsidP="001A7800">
      <w:pPr>
        <w:ind w:firstLine="0"/>
        <w:jc w:val="left"/>
        <w:rPr>
          <w:color w:val="FF0000"/>
        </w:rPr>
      </w:pPr>
      <w:r w:rsidRPr="009D3F11">
        <w:rPr>
          <w:color w:val="FF0000"/>
        </w:rPr>
        <w:t>«____» ______________202</w:t>
      </w:r>
      <w:r>
        <w:rPr>
          <w:color w:val="FF0000"/>
        </w:rPr>
        <w:t>__</w:t>
      </w:r>
      <w:r w:rsidRPr="009D3F11">
        <w:rPr>
          <w:color w:val="FF0000"/>
        </w:rPr>
        <w:t xml:space="preserve"> г.</w:t>
      </w:r>
    </w:p>
    <w:p w14:paraId="1C9A3D23" w14:textId="77777777" w:rsidR="001A7800" w:rsidRDefault="001A7800" w:rsidP="001A7800">
      <w:pPr>
        <w:ind w:firstLine="0"/>
        <w:jc w:val="left"/>
        <w:rPr>
          <w:bCs/>
          <w:szCs w:val="28"/>
        </w:rPr>
      </w:pPr>
    </w:p>
    <w:p w14:paraId="64282408" w14:textId="77777777" w:rsidR="001A7800" w:rsidRDefault="001A7800" w:rsidP="001A7800">
      <w:pPr>
        <w:ind w:firstLine="0"/>
        <w:jc w:val="left"/>
        <w:rPr>
          <w:bCs/>
          <w:szCs w:val="28"/>
        </w:rPr>
      </w:pPr>
    </w:p>
    <w:p w14:paraId="72FB2936" w14:textId="77777777" w:rsidR="001A7800" w:rsidRDefault="001A7800" w:rsidP="001A7800">
      <w:pPr>
        <w:spacing w:line="240" w:lineRule="auto"/>
        <w:ind w:firstLine="0"/>
        <w:contextualSpacing/>
        <w:jc w:val="center"/>
      </w:pPr>
    </w:p>
    <w:p w14:paraId="2868E272" w14:textId="77777777" w:rsidR="001A7800" w:rsidRDefault="001A7800" w:rsidP="001A7800">
      <w:pPr>
        <w:spacing w:line="240" w:lineRule="auto"/>
        <w:ind w:firstLine="0"/>
        <w:contextualSpacing/>
        <w:jc w:val="center"/>
      </w:pPr>
    </w:p>
    <w:p w14:paraId="5AC4038F" w14:textId="77777777" w:rsidR="001A7800" w:rsidRDefault="001A7800" w:rsidP="001A7800">
      <w:pPr>
        <w:spacing w:line="240" w:lineRule="auto"/>
        <w:ind w:firstLine="0"/>
        <w:contextualSpacing/>
        <w:jc w:val="center"/>
      </w:pPr>
    </w:p>
    <w:p w14:paraId="2CC95E1E" w14:textId="77777777" w:rsidR="001A7800" w:rsidRDefault="001A7800" w:rsidP="001A7800">
      <w:pPr>
        <w:spacing w:line="240" w:lineRule="auto"/>
        <w:ind w:firstLine="0"/>
        <w:contextualSpacing/>
        <w:jc w:val="center"/>
      </w:pPr>
    </w:p>
    <w:p w14:paraId="442C5E38" w14:textId="77777777" w:rsidR="001A7800" w:rsidRDefault="001A7800" w:rsidP="001A7800">
      <w:pPr>
        <w:spacing w:line="240" w:lineRule="auto"/>
        <w:ind w:firstLine="0"/>
        <w:contextualSpacing/>
        <w:jc w:val="center"/>
      </w:pPr>
    </w:p>
    <w:p w14:paraId="75276275" w14:textId="77777777" w:rsidR="001A7800" w:rsidRDefault="001A7800" w:rsidP="001A7800">
      <w:pPr>
        <w:spacing w:line="240" w:lineRule="auto"/>
        <w:ind w:firstLine="0"/>
        <w:contextualSpacing/>
        <w:jc w:val="center"/>
      </w:pPr>
    </w:p>
    <w:p w14:paraId="02F913BA" w14:textId="77777777" w:rsidR="001A7800" w:rsidRDefault="001A7800" w:rsidP="001A7800">
      <w:pPr>
        <w:spacing w:line="240" w:lineRule="auto"/>
        <w:ind w:firstLine="0"/>
        <w:contextualSpacing/>
        <w:jc w:val="center"/>
      </w:pPr>
    </w:p>
    <w:p w14:paraId="2876655E" w14:textId="77777777" w:rsidR="001A7800" w:rsidRDefault="001A7800" w:rsidP="001A7800">
      <w:pPr>
        <w:spacing w:line="240" w:lineRule="auto"/>
        <w:ind w:firstLine="0"/>
        <w:contextualSpacing/>
        <w:jc w:val="center"/>
      </w:pPr>
    </w:p>
    <w:p w14:paraId="611B93BA" w14:textId="77777777" w:rsidR="001A7800" w:rsidRDefault="001A7800" w:rsidP="001A7800">
      <w:pPr>
        <w:spacing w:line="240" w:lineRule="auto"/>
        <w:ind w:firstLine="0"/>
        <w:contextualSpacing/>
        <w:jc w:val="center"/>
      </w:pPr>
    </w:p>
    <w:p w14:paraId="79FF2979" w14:textId="77777777" w:rsidR="001A7800" w:rsidRDefault="001A7800" w:rsidP="001A7800">
      <w:pPr>
        <w:spacing w:line="240" w:lineRule="auto"/>
        <w:ind w:firstLine="0"/>
        <w:contextualSpacing/>
        <w:jc w:val="center"/>
      </w:pPr>
    </w:p>
    <w:p w14:paraId="4CE6FE2B" w14:textId="77777777" w:rsidR="001A7800" w:rsidRDefault="001A7800" w:rsidP="001A7800">
      <w:pPr>
        <w:spacing w:line="240" w:lineRule="auto"/>
        <w:ind w:firstLine="0"/>
        <w:contextualSpacing/>
        <w:jc w:val="center"/>
      </w:pPr>
    </w:p>
    <w:p w14:paraId="54B19129" w14:textId="77777777" w:rsidR="001A7800" w:rsidRDefault="001A7800" w:rsidP="001A7800">
      <w:pPr>
        <w:spacing w:line="240" w:lineRule="auto"/>
        <w:ind w:firstLine="0"/>
        <w:contextualSpacing/>
        <w:jc w:val="center"/>
      </w:pPr>
      <w:r>
        <w:t xml:space="preserve">Санкт-Петербург </w:t>
      </w:r>
      <w:r w:rsidRPr="0026769E">
        <w:rPr>
          <w:color w:val="FF0000"/>
        </w:rPr>
        <w:t>ГГГГ</w:t>
      </w:r>
    </w:p>
    <w:p w14:paraId="3B1AAE0F" w14:textId="77777777" w:rsidR="001A7800" w:rsidRDefault="001A7800" w:rsidP="001A7800">
      <w:pPr>
        <w:ind w:firstLine="0"/>
        <w:jc w:val="left"/>
        <w:rPr>
          <w:bCs/>
          <w:szCs w:val="28"/>
        </w:rPr>
        <w:sectPr w:rsidR="001A7800" w:rsidSect="00CE766E">
          <w:pgSz w:w="11906" w:h="16838"/>
          <w:pgMar w:top="1134" w:right="567" w:bottom="1134" w:left="1701" w:header="709" w:footer="709" w:gutter="0"/>
          <w:cols w:space="708"/>
          <w:docGrid w:linePitch="360"/>
        </w:sectPr>
      </w:pPr>
    </w:p>
    <w:p w14:paraId="099438F7" w14:textId="77777777" w:rsidR="001A7800" w:rsidRPr="003E1F10" w:rsidRDefault="001A7800" w:rsidP="001A7800">
      <w:pPr>
        <w:widowControl w:val="0"/>
        <w:spacing w:after="0" w:line="240" w:lineRule="auto"/>
        <w:rPr>
          <w:b/>
        </w:rPr>
      </w:pPr>
      <w:r w:rsidRPr="003E1F10">
        <w:rPr>
          <w:b/>
        </w:rPr>
        <w:t xml:space="preserve">1. </w:t>
      </w:r>
      <w:r w:rsidRPr="00B6733A">
        <w:rPr>
          <w:b/>
        </w:rPr>
        <w:t>Публичные сетевые адреса, интерфейсы и сервисы</w:t>
      </w:r>
      <w:r w:rsidRPr="003E1F10">
        <w:rPr>
          <w:b/>
        </w:rPr>
        <w:t xml:space="preserve"> Системы</w:t>
      </w:r>
    </w:p>
    <w:p w14:paraId="165A0219" w14:textId="77777777" w:rsidR="001A7800" w:rsidRPr="003E1F10" w:rsidRDefault="001A7800" w:rsidP="001A7800">
      <w:pPr>
        <w:widowControl w:val="0"/>
        <w:spacing w:after="0" w:line="240" w:lineRule="auto"/>
      </w:pPr>
      <w:r w:rsidRPr="00B6733A">
        <w:t>Публичные сетевые адреса, интерфейсы и сервисы и их URL-ссылки, используемые для обеспечения функционирования ГИС</w:t>
      </w:r>
      <w:r>
        <w:t> </w:t>
      </w:r>
      <w:r w:rsidRPr="00B6733A">
        <w:t>в</w:t>
      </w:r>
      <w:r>
        <w:t xml:space="preserve"> информационно-телекоммуникационной </w:t>
      </w:r>
      <w:r w:rsidRPr="00B6733A">
        <w:t>сети</w:t>
      </w:r>
      <w:r>
        <w:t xml:space="preserve"> общего пользования</w:t>
      </w:r>
      <w:r w:rsidRPr="00B6733A">
        <w:t xml:space="preserve"> </w:t>
      </w:r>
      <w:r>
        <w:t>«</w:t>
      </w:r>
      <w:r w:rsidRPr="00B6733A">
        <w:t>Интернет</w:t>
      </w:r>
      <w:r>
        <w:t>»</w:t>
      </w:r>
      <w:r w:rsidRPr="003E1F10">
        <w:t xml:space="preserve"> в объектах защиты</w:t>
      </w:r>
      <w:r w:rsidRPr="003E1F10">
        <w:rPr>
          <w:rStyle w:val="affff9"/>
        </w:rPr>
        <w:footnoteReference w:id="102"/>
      </w:r>
      <w:r w:rsidRPr="003E1F10">
        <w:t>, разработанная в соответствии с</w:t>
      </w:r>
      <w:r>
        <w:t> </w:t>
      </w:r>
      <w:r w:rsidRPr="003E1F10">
        <w:t>Техническим заданием от «</w:t>
      </w:r>
      <w:r w:rsidRPr="003E1F10">
        <w:rPr>
          <w:i/>
        </w:rPr>
        <w:t>дата»</w:t>
      </w:r>
      <w:r w:rsidRPr="003E1F10">
        <w:t xml:space="preserve">, используемые в государственной информационной системе </w:t>
      </w:r>
      <w:r w:rsidRPr="003E1F10">
        <w:rPr>
          <w:i/>
        </w:rPr>
        <w:t>(наименование системы)</w:t>
      </w:r>
      <w:r w:rsidRPr="003E1F10">
        <w:t xml:space="preserve"> (далее </w:t>
      </w:r>
      <w:r>
        <w:t>–</w:t>
      </w:r>
      <w:r w:rsidRPr="003E1F10">
        <w:t xml:space="preserve"> Система), определенные в </w:t>
      </w:r>
      <w:r w:rsidRPr="003E1F10">
        <w:rPr>
          <w:i/>
        </w:rPr>
        <w:t>(пункт и наименование документа Технического проекта, в котором определены конечные точки)</w:t>
      </w:r>
      <w:r w:rsidRPr="003E1F10">
        <w:t xml:space="preserve">, приведены в Таблице 1. </w:t>
      </w:r>
    </w:p>
    <w:p w14:paraId="160F2C90" w14:textId="77777777" w:rsidR="001A7800" w:rsidRPr="003E1F10" w:rsidRDefault="001A7800" w:rsidP="001A7800">
      <w:pPr>
        <w:widowControl w:val="0"/>
        <w:spacing w:after="0" w:line="240" w:lineRule="auto"/>
      </w:pPr>
    </w:p>
    <w:p w14:paraId="5F2D3B9F" w14:textId="77777777" w:rsidR="001A7800" w:rsidRDefault="001A7800" w:rsidP="001A7800">
      <w:pPr>
        <w:widowControl w:val="0"/>
        <w:spacing w:after="0" w:line="240" w:lineRule="auto"/>
        <w:ind w:firstLine="567"/>
        <w:jc w:val="right"/>
      </w:pPr>
      <w:r w:rsidRPr="003E1F10">
        <w:t xml:space="preserve">Таблица 1. </w:t>
      </w:r>
      <w:r w:rsidRPr="00B6733A">
        <w:t>Публичные сетевые адреса, интерфейсы и сервисы</w:t>
      </w:r>
    </w:p>
    <w:tbl>
      <w:tblPr>
        <w:tblW w:w="5000" w:type="pct"/>
        <w:tblLayout w:type="fixed"/>
        <w:tblCellMar>
          <w:left w:w="0" w:type="dxa"/>
          <w:right w:w="0" w:type="dxa"/>
        </w:tblCellMar>
        <w:tblLook w:val="04A0" w:firstRow="1" w:lastRow="0" w:firstColumn="1" w:lastColumn="0" w:noHBand="0" w:noVBand="1"/>
      </w:tblPr>
      <w:tblGrid>
        <w:gridCol w:w="1164"/>
        <w:gridCol w:w="2330"/>
        <w:gridCol w:w="3058"/>
        <w:gridCol w:w="4755"/>
        <w:gridCol w:w="3253"/>
      </w:tblGrid>
      <w:tr w:rsidR="001A7800" w14:paraId="0674B5E2" w14:textId="77777777" w:rsidTr="00FD4E5C">
        <w:trPr>
          <w:trHeight w:val="20"/>
        </w:trPr>
        <w:tc>
          <w:tcPr>
            <w:tcW w:w="40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551C26"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 п/п</w:t>
            </w:r>
          </w:p>
        </w:tc>
        <w:tc>
          <w:tcPr>
            <w:tcW w:w="800"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D25D266"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Публичный сетевой адрес</w:t>
            </w:r>
          </w:p>
        </w:tc>
        <w:tc>
          <w:tcPr>
            <w:tcW w:w="105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053871"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 xml:space="preserve">Предназначение </w:t>
            </w:r>
          </w:p>
        </w:tc>
        <w:tc>
          <w:tcPr>
            <w:tcW w:w="1633"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6533965"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URL-ссылка для доступа из сети Интернет</w:t>
            </w:r>
          </w:p>
        </w:tc>
        <w:tc>
          <w:tcPr>
            <w:tcW w:w="1117"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CD925C"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Доменное имя</w:t>
            </w:r>
          </w:p>
        </w:tc>
      </w:tr>
      <w:tr w:rsidR="001A7800" w14:paraId="4C1FB58D" w14:textId="77777777" w:rsidTr="00FD4E5C">
        <w:trPr>
          <w:trHeight w:val="20"/>
        </w:trPr>
        <w:tc>
          <w:tcPr>
            <w:tcW w:w="40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6724624"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1</w:t>
            </w:r>
          </w:p>
        </w:tc>
        <w:tc>
          <w:tcPr>
            <w:tcW w:w="800"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8F99EE8"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2</w:t>
            </w:r>
          </w:p>
        </w:tc>
        <w:tc>
          <w:tcPr>
            <w:tcW w:w="105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B51FD3B"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3</w:t>
            </w:r>
          </w:p>
        </w:tc>
        <w:tc>
          <w:tcPr>
            <w:tcW w:w="1633"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36C76D4"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4</w:t>
            </w:r>
          </w:p>
        </w:tc>
        <w:tc>
          <w:tcPr>
            <w:tcW w:w="1117"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3179E46"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5</w:t>
            </w:r>
          </w:p>
        </w:tc>
      </w:tr>
      <w:tr w:rsidR="001A7800" w14:paraId="36CCE47B" w14:textId="77777777" w:rsidTr="00FD4E5C">
        <w:trPr>
          <w:trHeight w:val="20"/>
        </w:trPr>
        <w:tc>
          <w:tcPr>
            <w:tcW w:w="40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7784BF0E" w14:textId="77777777" w:rsidR="001A7800" w:rsidRDefault="001A7800" w:rsidP="00FD4E5C">
            <w:pPr>
              <w:spacing w:after="0" w:line="240" w:lineRule="auto"/>
              <w:ind w:firstLine="0"/>
              <w:jc w:val="center"/>
              <w:rPr>
                <w:color w:val="000000"/>
                <w:sz w:val="22"/>
                <w:szCs w:val="22"/>
              </w:rPr>
            </w:pPr>
            <w:r>
              <w:rPr>
                <w:color w:val="000000"/>
                <w:sz w:val="22"/>
                <w:szCs w:val="22"/>
              </w:rPr>
              <w:t>1</w:t>
            </w:r>
          </w:p>
        </w:tc>
        <w:tc>
          <w:tcPr>
            <w:tcW w:w="80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3AA27E50" w14:textId="77777777" w:rsidR="001A7800" w:rsidRPr="00F25B6A" w:rsidRDefault="001A7800" w:rsidP="00FD4E5C">
            <w:pPr>
              <w:spacing w:after="0" w:line="240" w:lineRule="auto"/>
              <w:ind w:firstLine="0"/>
              <w:jc w:val="left"/>
              <w:rPr>
                <w:color w:val="FF0000"/>
                <w:sz w:val="22"/>
                <w:szCs w:val="22"/>
              </w:rPr>
            </w:pPr>
            <w:r w:rsidRPr="00F25B6A">
              <w:rPr>
                <w:color w:val="FF0000"/>
                <w:sz w:val="22"/>
                <w:szCs w:val="22"/>
              </w:rPr>
              <w:t>46.203.100.100</w:t>
            </w:r>
          </w:p>
        </w:tc>
        <w:tc>
          <w:tcPr>
            <w:tcW w:w="1050"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6D49137" w14:textId="77777777" w:rsidR="001A7800" w:rsidRPr="00F25B6A" w:rsidRDefault="001A7800" w:rsidP="00FD4E5C">
            <w:pPr>
              <w:spacing w:after="0" w:line="240" w:lineRule="auto"/>
              <w:ind w:firstLine="0"/>
              <w:rPr>
                <w:color w:val="FF0000"/>
                <w:sz w:val="22"/>
                <w:szCs w:val="22"/>
              </w:rPr>
            </w:pPr>
            <w:r w:rsidRPr="00F25B6A">
              <w:rPr>
                <w:color w:val="FF0000"/>
                <w:sz w:val="22"/>
                <w:szCs w:val="22"/>
              </w:rPr>
              <w:t>Сайт комитета комитетов</w:t>
            </w:r>
          </w:p>
        </w:tc>
        <w:tc>
          <w:tcPr>
            <w:tcW w:w="163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23D3AFC4" w14:textId="77777777" w:rsidR="001A7800" w:rsidRPr="00F25B6A" w:rsidRDefault="00062CF4" w:rsidP="00FD4E5C">
            <w:pPr>
              <w:spacing w:after="0" w:line="240" w:lineRule="auto"/>
              <w:ind w:firstLine="0"/>
              <w:rPr>
                <w:color w:val="FF0000"/>
                <w:sz w:val="22"/>
                <w:szCs w:val="22"/>
              </w:rPr>
            </w:pPr>
            <w:hyperlink r:id="rId20" w:history="1">
              <w:r w:rsidR="001A7800" w:rsidRPr="00F25B6A">
                <w:rPr>
                  <w:rStyle w:val="affffd"/>
                  <w:color w:val="FF0000"/>
                  <w:sz w:val="22"/>
                  <w:szCs w:val="22"/>
                </w:rPr>
                <w:t>https://komitet.gov.ru/test1/</w:t>
              </w:r>
            </w:hyperlink>
          </w:p>
        </w:tc>
        <w:tc>
          <w:tcPr>
            <w:tcW w:w="11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0B0AC24E" w14:textId="77777777" w:rsidR="001A7800" w:rsidRPr="00F25B6A" w:rsidRDefault="001A7800" w:rsidP="00FD4E5C">
            <w:pPr>
              <w:spacing w:after="0" w:line="240" w:lineRule="auto"/>
              <w:ind w:firstLine="0"/>
              <w:rPr>
                <w:color w:val="FF0000"/>
                <w:sz w:val="22"/>
                <w:szCs w:val="22"/>
              </w:rPr>
            </w:pPr>
            <w:r w:rsidRPr="00F25B6A">
              <w:rPr>
                <w:color w:val="FF0000"/>
                <w:sz w:val="22"/>
                <w:szCs w:val="22"/>
              </w:rPr>
              <w:t>komitet.gov.ru</w:t>
            </w:r>
          </w:p>
        </w:tc>
      </w:tr>
      <w:tr w:rsidR="001A7800" w14:paraId="49A65BE5" w14:textId="77777777" w:rsidTr="00FD4E5C">
        <w:trPr>
          <w:trHeight w:val="20"/>
        </w:trPr>
        <w:tc>
          <w:tcPr>
            <w:tcW w:w="40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6D661AB9" w14:textId="77777777" w:rsidR="001A7800" w:rsidRDefault="001A7800" w:rsidP="00FD4E5C">
            <w:pPr>
              <w:spacing w:after="0" w:line="240" w:lineRule="auto"/>
              <w:ind w:firstLine="0"/>
              <w:jc w:val="center"/>
              <w:rPr>
                <w:color w:val="000000"/>
                <w:sz w:val="22"/>
                <w:szCs w:val="22"/>
              </w:rPr>
            </w:pPr>
            <w:r>
              <w:rPr>
                <w:color w:val="000000"/>
                <w:sz w:val="22"/>
                <w:szCs w:val="22"/>
              </w:rPr>
              <w:t>2</w:t>
            </w:r>
          </w:p>
        </w:tc>
        <w:tc>
          <w:tcPr>
            <w:tcW w:w="80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011C1576" w14:textId="77777777" w:rsidR="001A7800" w:rsidRPr="00F25B6A" w:rsidRDefault="001A7800" w:rsidP="00FD4E5C">
            <w:pPr>
              <w:spacing w:after="0" w:line="240" w:lineRule="auto"/>
              <w:ind w:firstLine="0"/>
              <w:jc w:val="left"/>
              <w:rPr>
                <w:color w:val="FF0000"/>
                <w:sz w:val="22"/>
                <w:szCs w:val="22"/>
              </w:rPr>
            </w:pPr>
            <w:r w:rsidRPr="00F25B6A">
              <w:rPr>
                <w:color w:val="FF0000"/>
                <w:sz w:val="22"/>
                <w:szCs w:val="22"/>
              </w:rPr>
              <w:t>46.203.100.100</w:t>
            </w:r>
          </w:p>
        </w:tc>
        <w:tc>
          <w:tcPr>
            <w:tcW w:w="1050"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D6FF2DC" w14:textId="77777777" w:rsidR="001A7800" w:rsidRPr="00F25B6A" w:rsidRDefault="001A7800" w:rsidP="00FD4E5C">
            <w:pPr>
              <w:spacing w:after="0" w:line="240" w:lineRule="auto"/>
              <w:ind w:firstLine="0"/>
              <w:rPr>
                <w:color w:val="FF0000"/>
                <w:sz w:val="22"/>
                <w:szCs w:val="22"/>
              </w:rPr>
            </w:pPr>
            <w:r w:rsidRPr="00F25B6A">
              <w:rPr>
                <w:color w:val="FF0000"/>
                <w:sz w:val="22"/>
                <w:szCs w:val="22"/>
              </w:rPr>
              <w:t>API для интеграции с месседжером MAX</w:t>
            </w:r>
          </w:p>
        </w:tc>
        <w:tc>
          <w:tcPr>
            <w:tcW w:w="163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3AC4B518" w14:textId="77777777" w:rsidR="001A7800" w:rsidRPr="00F25B6A" w:rsidRDefault="00062CF4" w:rsidP="00FD4E5C">
            <w:pPr>
              <w:spacing w:after="0" w:line="240" w:lineRule="auto"/>
              <w:ind w:firstLine="0"/>
              <w:rPr>
                <w:color w:val="FF0000"/>
                <w:sz w:val="22"/>
                <w:szCs w:val="22"/>
              </w:rPr>
            </w:pPr>
            <w:hyperlink r:id="rId21" w:history="1">
              <w:r w:rsidR="001A7800" w:rsidRPr="00F25B6A">
                <w:rPr>
                  <w:rStyle w:val="affffd"/>
                  <w:color w:val="FF0000"/>
                  <w:sz w:val="22"/>
                  <w:szCs w:val="22"/>
                </w:rPr>
                <w:t>https://46.203.100.100/api/</w:t>
              </w:r>
            </w:hyperlink>
          </w:p>
        </w:tc>
        <w:tc>
          <w:tcPr>
            <w:tcW w:w="11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27643086" w14:textId="77777777" w:rsidR="001A7800" w:rsidRPr="00F25B6A" w:rsidRDefault="001A7800" w:rsidP="00FD4E5C">
            <w:pPr>
              <w:spacing w:after="0" w:line="240" w:lineRule="auto"/>
              <w:ind w:firstLine="0"/>
              <w:rPr>
                <w:color w:val="FF0000"/>
                <w:sz w:val="22"/>
                <w:szCs w:val="22"/>
              </w:rPr>
            </w:pPr>
            <w:r w:rsidRPr="00F25B6A">
              <w:rPr>
                <w:color w:val="FF0000"/>
                <w:sz w:val="22"/>
                <w:szCs w:val="22"/>
              </w:rPr>
              <w:t>-</w:t>
            </w:r>
          </w:p>
        </w:tc>
      </w:tr>
    </w:tbl>
    <w:p w14:paraId="0E204A85" w14:textId="77777777" w:rsidR="001A7800" w:rsidRPr="003E1F10" w:rsidRDefault="001A7800" w:rsidP="001A7800">
      <w:pPr>
        <w:widowControl w:val="0"/>
        <w:spacing w:after="0" w:line="240" w:lineRule="auto"/>
        <w:ind w:firstLine="567"/>
        <w:jc w:val="right"/>
      </w:pPr>
      <w:r w:rsidRPr="003E1F10" w:rsidDel="00B6733A">
        <w:t xml:space="preserve"> </w:t>
      </w:r>
    </w:p>
    <w:p w14:paraId="07D77A21" w14:textId="77777777" w:rsidR="001A7800" w:rsidRPr="003E1F10" w:rsidRDefault="001A7800" w:rsidP="001A7800">
      <w:pPr>
        <w:spacing w:after="0"/>
        <w:ind w:firstLine="0"/>
        <w:rPr>
          <w:sz w:val="2"/>
          <w:szCs w:val="2"/>
        </w:rPr>
      </w:pPr>
    </w:p>
    <w:p w14:paraId="70750519" w14:textId="77777777" w:rsidR="001A7800" w:rsidRPr="00621DD6" w:rsidRDefault="001A7800" w:rsidP="001A7800">
      <w:pPr>
        <w:widowControl w:val="0"/>
        <w:spacing w:after="0" w:line="240" w:lineRule="auto"/>
        <w:ind w:firstLine="567"/>
        <w:rPr>
          <w:b/>
          <w:lang w:val="en-US"/>
        </w:rPr>
      </w:pPr>
    </w:p>
    <w:p w14:paraId="54518A5D" w14:textId="77777777" w:rsidR="001A7800" w:rsidRPr="003E1F10" w:rsidRDefault="001A7800" w:rsidP="001A7800">
      <w:pPr>
        <w:ind w:firstLine="567"/>
        <w:jc w:val="left"/>
        <w:rPr>
          <w:b/>
        </w:rPr>
      </w:pPr>
      <w:r w:rsidRPr="003E1F10">
        <w:rPr>
          <w:b/>
        </w:rPr>
        <w:t xml:space="preserve">2. </w:t>
      </w:r>
      <w:r w:rsidRPr="00B6733A">
        <w:rPr>
          <w:b/>
        </w:rPr>
        <w:t>Матрица коммуникаций ГИС с сетью Интернет для входящих соединений</w:t>
      </w:r>
      <w:r w:rsidRPr="00B6733A" w:rsidDel="00B6733A">
        <w:rPr>
          <w:b/>
        </w:rPr>
        <w:t xml:space="preserve"> </w:t>
      </w:r>
    </w:p>
    <w:p w14:paraId="5735FC68" w14:textId="77777777" w:rsidR="001A7800" w:rsidRPr="003E1F10" w:rsidRDefault="001A7800" w:rsidP="001A7800">
      <w:pPr>
        <w:widowControl w:val="0"/>
        <w:spacing w:after="0" w:line="240" w:lineRule="auto"/>
      </w:pPr>
      <w:r w:rsidRPr="00B6733A">
        <w:t xml:space="preserve">Матрица коммуникаций ГИС с </w:t>
      </w:r>
      <w:r>
        <w:t xml:space="preserve">информационно-телекоммуникационной </w:t>
      </w:r>
      <w:r w:rsidRPr="00B6733A">
        <w:t>сет</w:t>
      </w:r>
      <w:r>
        <w:t>ью общего пользования</w:t>
      </w:r>
      <w:r w:rsidRPr="00B6733A">
        <w:t xml:space="preserve"> </w:t>
      </w:r>
      <w:r>
        <w:t>«</w:t>
      </w:r>
      <w:r w:rsidRPr="00B6733A">
        <w:t>Интернет</w:t>
      </w:r>
      <w:r>
        <w:t xml:space="preserve">» </w:t>
      </w:r>
      <w:r w:rsidRPr="00B6733A">
        <w:t>для входящих соединений</w:t>
      </w:r>
      <w:r w:rsidRPr="003E1F10">
        <w:t xml:space="preserve">, определенные в </w:t>
      </w:r>
      <w:r w:rsidRPr="003E1F10">
        <w:rPr>
          <w:i/>
        </w:rPr>
        <w:t>(пункт и наименование документа Технического проекта, в котором определены перенаправления)</w:t>
      </w:r>
      <w:r w:rsidRPr="003E1F10">
        <w:t>, приведены в Таблице 2.</w:t>
      </w:r>
    </w:p>
    <w:p w14:paraId="4D210DD4" w14:textId="77777777" w:rsidR="001A7800" w:rsidRDefault="001A7800" w:rsidP="001A7800">
      <w:pPr>
        <w:widowControl w:val="0"/>
        <w:spacing w:after="0" w:line="240" w:lineRule="auto"/>
        <w:jc w:val="right"/>
      </w:pPr>
      <w:r w:rsidRPr="003E1F10">
        <w:t xml:space="preserve">Таблица 2. </w:t>
      </w:r>
      <w:r w:rsidRPr="00B6733A">
        <w:t xml:space="preserve">Матрица коммуникаций ГИС </w:t>
      </w:r>
      <w:r>
        <w:br/>
      </w:r>
      <w:r w:rsidRPr="00B6733A">
        <w:t xml:space="preserve">с </w:t>
      </w:r>
      <w:r>
        <w:t xml:space="preserve">информационно-телекоммуникационной </w:t>
      </w:r>
      <w:r w:rsidRPr="00B6733A">
        <w:t>сет</w:t>
      </w:r>
      <w:r>
        <w:t>ью общего пользования</w:t>
      </w:r>
      <w:r w:rsidRPr="00B6733A">
        <w:t xml:space="preserve"> </w:t>
      </w:r>
      <w:r>
        <w:t>«</w:t>
      </w:r>
      <w:r w:rsidRPr="00B6733A">
        <w:t>Интернет</w:t>
      </w:r>
      <w:r>
        <w:t xml:space="preserve">» </w:t>
      </w:r>
      <w:r>
        <w:br/>
      </w:r>
      <w:r w:rsidRPr="00B6733A">
        <w:t>для входящих соединений</w:t>
      </w:r>
    </w:p>
    <w:tbl>
      <w:tblPr>
        <w:tblW w:w="5000" w:type="pct"/>
        <w:tblLayout w:type="fixed"/>
        <w:tblCellMar>
          <w:left w:w="57" w:type="dxa"/>
          <w:right w:w="57" w:type="dxa"/>
        </w:tblCellMar>
        <w:tblLook w:val="04A0" w:firstRow="1" w:lastRow="0" w:firstColumn="1" w:lastColumn="0" w:noHBand="0" w:noVBand="1"/>
      </w:tblPr>
      <w:tblGrid>
        <w:gridCol w:w="1164"/>
        <w:gridCol w:w="2330"/>
        <w:gridCol w:w="3058"/>
        <w:gridCol w:w="4755"/>
        <w:gridCol w:w="3253"/>
      </w:tblGrid>
      <w:tr w:rsidR="001A7800" w:rsidRPr="00C51491" w14:paraId="42CA304E" w14:textId="77777777" w:rsidTr="00FD4E5C">
        <w:trPr>
          <w:trHeight w:val="20"/>
        </w:trPr>
        <w:tc>
          <w:tcPr>
            <w:tcW w:w="4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C5503"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 п/п</w:t>
            </w:r>
          </w:p>
        </w:tc>
        <w:tc>
          <w:tcPr>
            <w:tcW w:w="800" w:type="pct"/>
            <w:tcBorders>
              <w:top w:val="single" w:sz="4" w:space="0" w:color="auto"/>
              <w:left w:val="nil"/>
              <w:bottom w:val="single" w:sz="4" w:space="0" w:color="auto"/>
              <w:right w:val="single" w:sz="4" w:space="0" w:color="auto"/>
            </w:tcBorders>
            <w:shd w:val="clear" w:color="auto" w:fill="auto"/>
            <w:vAlign w:val="center"/>
            <w:hideMark/>
          </w:tcPr>
          <w:p w14:paraId="41F60325"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Источник</w:t>
            </w:r>
          </w:p>
        </w:tc>
        <w:tc>
          <w:tcPr>
            <w:tcW w:w="1050" w:type="pct"/>
            <w:tcBorders>
              <w:top w:val="single" w:sz="4" w:space="0" w:color="auto"/>
              <w:left w:val="nil"/>
              <w:bottom w:val="single" w:sz="4" w:space="0" w:color="auto"/>
              <w:right w:val="single" w:sz="4" w:space="0" w:color="auto"/>
            </w:tcBorders>
            <w:shd w:val="clear" w:color="auto" w:fill="auto"/>
            <w:noWrap/>
            <w:vAlign w:val="center"/>
            <w:hideMark/>
          </w:tcPr>
          <w:p w14:paraId="15E37EFB"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Назначение</w:t>
            </w:r>
          </w:p>
        </w:tc>
        <w:tc>
          <w:tcPr>
            <w:tcW w:w="1633" w:type="pct"/>
            <w:tcBorders>
              <w:top w:val="single" w:sz="4" w:space="0" w:color="auto"/>
              <w:left w:val="nil"/>
              <w:bottom w:val="single" w:sz="4" w:space="0" w:color="auto"/>
              <w:right w:val="single" w:sz="4" w:space="0" w:color="auto"/>
            </w:tcBorders>
            <w:shd w:val="clear" w:color="auto" w:fill="auto"/>
            <w:vAlign w:val="center"/>
            <w:hideMark/>
          </w:tcPr>
          <w:p w14:paraId="538B232C"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Порт</w:t>
            </w:r>
          </w:p>
        </w:tc>
        <w:tc>
          <w:tcPr>
            <w:tcW w:w="1117" w:type="pct"/>
            <w:tcBorders>
              <w:top w:val="single" w:sz="4" w:space="0" w:color="auto"/>
              <w:left w:val="nil"/>
              <w:bottom w:val="single" w:sz="4" w:space="0" w:color="auto"/>
              <w:right w:val="single" w:sz="4" w:space="0" w:color="auto"/>
            </w:tcBorders>
            <w:shd w:val="clear" w:color="auto" w:fill="auto"/>
            <w:vAlign w:val="center"/>
            <w:hideMark/>
          </w:tcPr>
          <w:p w14:paraId="1BD12D79"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Обоснование необходимости</w:t>
            </w:r>
          </w:p>
        </w:tc>
      </w:tr>
      <w:tr w:rsidR="001A7800" w:rsidRPr="00C51491" w14:paraId="0FFD84F3" w14:textId="77777777" w:rsidTr="00FD4E5C">
        <w:trPr>
          <w:trHeight w:val="20"/>
        </w:trPr>
        <w:tc>
          <w:tcPr>
            <w:tcW w:w="4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AC06C3"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1</w:t>
            </w:r>
          </w:p>
        </w:tc>
        <w:tc>
          <w:tcPr>
            <w:tcW w:w="800" w:type="pct"/>
            <w:tcBorders>
              <w:top w:val="single" w:sz="4" w:space="0" w:color="auto"/>
              <w:left w:val="nil"/>
              <w:bottom w:val="single" w:sz="4" w:space="0" w:color="auto"/>
              <w:right w:val="single" w:sz="4" w:space="0" w:color="auto"/>
            </w:tcBorders>
            <w:shd w:val="clear" w:color="auto" w:fill="auto"/>
            <w:vAlign w:val="center"/>
          </w:tcPr>
          <w:p w14:paraId="1F8C4C4C"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2</w:t>
            </w:r>
          </w:p>
        </w:tc>
        <w:tc>
          <w:tcPr>
            <w:tcW w:w="1050" w:type="pct"/>
            <w:tcBorders>
              <w:top w:val="single" w:sz="4" w:space="0" w:color="auto"/>
              <w:left w:val="nil"/>
              <w:bottom w:val="single" w:sz="4" w:space="0" w:color="auto"/>
              <w:right w:val="single" w:sz="4" w:space="0" w:color="auto"/>
            </w:tcBorders>
            <w:shd w:val="clear" w:color="auto" w:fill="auto"/>
            <w:noWrap/>
            <w:vAlign w:val="center"/>
          </w:tcPr>
          <w:p w14:paraId="6457B0D6"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3</w:t>
            </w:r>
          </w:p>
        </w:tc>
        <w:tc>
          <w:tcPr>
            <w:tcW w:w="1633" w:type="pct"/>
            <w:tcBorders>
              <w:top w:val="single" w:sz="4" w:space="0" w:color="auto"/>
              <w:left w:val="nil"/>
              <w:bottom w:val="single" w:sz="4" w:space="0" w:color="auto"/>
              <w:right w:val="single" w:sz="4" w:space="0" w:color="auto"/>
            </w:tcBorders>
            <w:shd w:val="clear" w:color="auto" w:fill="auto"/>
            <w:vAlign w:val="center"/>
          </w:tcPr>
          <w:p w14:paraId="1327E88C"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4</w:t>
            </w:r>
          </w:p>
        </w:tc>
        <w:tc>
          <w:tcPr>
            <w:tcW w:w="1117" w:type="pct"/>
            <w:tcBorders>
              <w:top w:val="single" w:sz="4" w:space="0" w:color="auto"/>
              <w:left w:val="nil"/>
              <w:bottom w:val="single" w:sz="4" w:space="0" w:color="auto"/>
              <w:right w:val="single" w:sz="4" w:space="0" w:color="auto"/>
            </w:tcBorders>
            <w:shd w:val="clear" w:color="auto" w:fill="auto"/>
            <w:vAlign w:val="center"/>
          </w:tcPr>
          <w:p w14:paraId="7D10FE6D"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5</w:t>
            </w:r>
          </w:p>
        </w:tc>
      </w:tr>
      <w:tr w:rsidR="001A7800" w:rsidRPr="00C51491" w14:paraId="7308CFDB" w14:textId="77777777" w:rsidTr="00FD4E5C">
        <w:trPr>
          <w:trHeight w:val="20"/>
        </w:trPr>
        <w:tc>
          <w:tcPr>
            <w:tcW w:w="400" w:type="pct"/>
            <w:tcBorders>
              <w:top w:val="nil"/>
              <w:left w:val="single" w:sz="4" w:space="0" w:color="auto"/>
              <w:bottom w:val="single" w:sz="4" w:space="0" w:color="auto"/>
              <w:right w:val="single" w:sz="4" w:space="0" w:color="auto"/>
            </w:tcBorders>
            <w:shd w:val="clear" w:color="auto" w:fill="auto"/>
            <w:noWrap/>
            <w:hideMark/>
          </w:tcPr>
          <w:p w14:paraId="0BE220BE" w14:textId="77777777" w:rsidR="001A7800" w:rsidRPr="00C51491" w:rsidRDefault="001A7800" w:rsidP="00FD4E5C">
            <w:pPr>
              <w:spacing w:after="0" w:line="240" w:lineRule="auto"/>
              <w:ind w:firstLine="0"/>
              <w:jc w:val="center"/>
              <w:rPr>
                <w:color w:val="000000"/>
                <w:sz w:val="22"/>
                <w:szCs w:val="22"/>
              </w:rPr>
            </w:pPr>
            <w:r w:rsidRPr="00C51491">
              <w:rPr>
                <w:color w:val="000000"/>
                <w:sz w:val="22"/>
                <w:szCs w:val="22"/>
              </w:rPr>
              <w:t>1</w:t>
            </w:r>
          </w:p>
        </w:tc>
        <w:tc>
          <w:tcPr>
            <w:tcW w:w="800" w:type="pct"/>
            <w:tcBorders>
              <w:top w:val="nil"/>
              <w:left w:val="nil"/>
              <w:bottom w:val="single" w:sz="4" w:space="0" w:color="auto"/>
              <w:right w:val="single" w:sz="4" w:space="0" w:color="auto"/>
            </w:tcBorders>
            <w:shd w:val="clear" w:color="auto" w:fill="auto"/>
            <w:noWrap/>
            <w:hideMark/>
          </w:tcPr>
          <w:p w14:paraId="7D0ED0EB" w14:textId="77777777" w:rsidR="001A7800" w:rsidRPr="00F25B6A" w:rsidRDefault="001A7800" w:rsidP="00FD4E5C">
            <w:pPr>
              <w:spacing w:after="0" w:line="240" w:lineRule="auto"/>
              <w:ind w:firstLine="0"/>
              <w:jc w:val="left"/>
              <w:rPr>
                <w:color w:val="FF0000"/>
                <w:sz w:val="22"/>
                <w:szCs w:val="22"/>
              </w:rPr>
            </w:pPr>
            <w:r w:rsidRPr="00F25B6A">
              <w:rPr>
                <w:color w:val="FF0000"/>
                <w:sz w:val="22"/>
                <w:szCs w:val="22"/>
              </w:rPr>
              <w:t>ССОП  «Интернет»</w:t>
            </w:r>
          </w:p>
        </w:tc>
        <w:tc>
          <w:tcPr>
            <w:tcW w:w="1050" w:type="pct"/>
            <w:tcBorders>
              <w:top w:val="nil"/>
              <w:left w:val="nil"/>
              <w:bottom w:val="single" w:sz="4" w:space="0" w:color="auto"/>
              <w:right w:val="single" w:sz="4" w:space="0" w:color="auto"/>
            </w:tcBorders>
            <w:shd w:val="clear" w:color="auto" w:fill="auto"/>
            <w:hideMark/>
          </w:tcPr>
          <w:p w14:paraId="3C71B48B" w14:textId="77777777" w:rsidR="001A7800" w:rsidRPr="00F25B6A" w:rsidRDefault="001A7800" w:rsidP="00FD4E5C">
            <w:pPr>
              <w:spacing w:after="0" w:line="240" w:lineRule="auto"/>
              <w:ind w:firstLine="0"/>
              <w:jc w:val="left"/>
              <w:rPr>
                <w:color w:val="FF0000"/>
                <w:sz w:val="22"/>
                <w:szCs w:val="22"/>
              </w:rPr>
            </w:pPr>
            <w:r w:rsidRPr="00F25B6A">
              <w:rPr>
                <w:color w:val="FF0000"/>
                <w:sz w:val="22"/>
                <w:szCs w:val="22"/>
              </w:rPr>
              <w:t>46.203.100.100</w:t>
            </w:r>
          </w:p>
        </w:tc>
        <w:tc>
          <w:tcPr>
            <w:tcW w:w="1633" w:type="pct"/>
            <w:tcBorders>
              <w:top w:val="nil"/>
              <w:left w:val="nil"/>
              <w:bottom w:val="single" w:sz="4" w:space="0" w:color="auto"/>
              <w:right w:val="single" w:sz="4" w:space="0" w:color="auto"/>
            </w:tcBorders>
            <w:shd w:val="clear" w:color="auto" w:fill="auto"/>
            <w:noWrap/>
            <w:hideMark/>
          </w:tcPr>
          <w:p w14:paraId="712804FF" w14:textId="77777777" w:rsidR="001A7800" w:rsidRPr="00F25B6A" w:rsidRDefault="001A7800" w:rsidP="00FD4E5C">
            <w:pPr>
              <w:spacing w:after="0" w:line="240" w:lineRule="auto"/>
              <w:ind w:firstLine="0"/>
              <w:jc w:val="left"/>
              <w:rPr>
                <w:color w:val="FF0000"/>
                <w:sz w:val="22"/>
                <w:szCs w:val="22"/>
              </w:rPr>
            </w:pPr>
            <w:r w:rsidRPr="00F25B6A">
              <w:rPr>
                <w:color w:val="FF0000"/>
                <w:sz w:val="22"/>
                <w:szCs w:val="22"/>
              </w:rPr>
              <w:t>80/tcp, 443/tcp</w:t>
            </w:r>
          </w:p>
        </w:tc>
        <w:tc>
          <w:tcPr>
            <w:tcW w:w="1117" w:type="pct"/>
            <w:tcBorders>
              <w:top w:val="nil"/>
              <w:left w:val="nil"/>
              <w:bottom w:val="single" w:sz="4" w:space="0" w:color="auto"/>
              <w:right w:val="single" w:sz="4" w:space="0" w:color="auto"/>
            </w:tcBorders>
            <w:shd w:val="clear" w:color="auto" w:fill="auto"/>
            <w:noWrap/>
            <w:hideMark/>
          </w:tcPr>
          <w:p w14:paraId="275495F0" w14:textId="77777777" w:rsidR="001A7800" w:rsidRPr="00F25B6A" w:rsidRDefault="001A7800" w:rsidP="00FD4E5C">
            <w:pPr>
              <w:spacing w:after="0" w:line="240" w:lineRule="auto"/>
              <w:ind w:firstLine="0"/>
              <w:jc w:val="left"/>
              <w:rPr>
                <w:color w:val="FF0000"/>
                <w:sz w:val="22"/>
                <w:szCs w:val="22"/>
              </w:rPr>
            </w:pPr>
            <w:r w:rsidRPr="00F25B6A">
              <w:rPr>
                <w:color w:val="FF0000"/>
                <w:sz w:val="22"/>
                <w:szCs w:val="22"/>
              </w:rPr>
              <w:t>Доступ к вэб-порталу, API</w:t>
            </w:r>
          </w:p>
        </w:tc>
      </w:tr>
    </w:tbl>
    <w:p w14:paraId="341B0330" w14:textId="77777777" w:rsidR="001A7800" w:rsidRPr="003E1F10" w:rsidRDefault="001A7800" w:rsidP="001A7800">
      <w:pPr>
        <w:widowControl w:val="0"/>
        <w:spacing w:after="0" w:line="240" w:lineRule="auto"/>
        <w:jc w:val="right"/>
      </w:pPr>
    </w:p>
    <w:p w14:paraId="0B562162" w14:textId="77777777" w:rsidR="001A7800" w:rsidRPr="003E1F10" w:rsidRDefault="001A7800" w:rsidP="001A7800">
      <w:pPr>
        <w:widowControl w:val="0"/>
        <w:spacing w:after="0" w:line="240" w:lineRule="auto"/>
        <w:rPr>
          <w:b/>
        </w:rPr>
      </w:pPr>
    </w:p>
    <w:p w14:paraId="024B5105" w14:textId="77777777" w:rsidR="001A7800" w:rsidRPr="003E1F10" w:rsidRDefault="001A7800" w:rsidP="001A7800">
      <w:pPr>
        <w:widowControl w:val="0"/>
        <w:spacing w:after="0" w:line="240" w:lineRule="auto"/>
        <w:rPr>
          <w:b/>
        </w:rPr>
      </w:pPr>
      <w:r w:rsidRPr="003E1F10">
        <w:rPr>
          <w:b/>
        </w:rPr>
        <w:t>3. </w:t>
      </w:r>
      <w:r w:rsidRPr="00B6733A">
        <w:rPr>
          <w:b/>
        </w:rPr>
        <w:t xml:space="preserve">Матрица коммуникаций ГИС с сетью Интернет для </w:t>
      </w:r>
      <w:r>
        <w:rPr>
          <w:b/>
        </w:rPr>
        <w:t>ис</w:t>
      </w:r>
      <w:r w:rsidRPr="00B6733A">
        <w:rPr>
          <w:b/>
        </w:rPr>
        <w:t>ходящих соединений</w:t>
      </w:r>
      <w:r w:rsidRPr="00B6733A" w:rsidDel="00B6733A">
        <w:rPr>
          <w:b/>
        </w:rPr>
        <w:t xml:space="preserve"> </w:t>
      </w:r>
    </w:p>
    <w:p w14:paraId="1E6FEAEF" w14:textId="77777777" w:rsidR="001A7800" w:rsidRPr="003E1F10" w:rsidRDefault="001A7800" w:rsidP="001A7800">
      <w:pPr>
        <w:widowControl w:val="0"/>
        <w:spacing w:after="0" w:line="240" w:lineRule="auto"/>
      </w:pPr>
      <w:r w:rsidRPr="00B6733A">
        <w:t xml:space="preserve">Матрица коммуникаций ГИС с </w:t>
      </w:r>
      <w:r>
        <w:t xml:space="preserve">информационно-телекоммуникационной </w:t>
      </w:r>
      <w:r w:rsidRPr="00B6733A">
        <w:t>сет</w:t>
      </w:r>
      <w:r>
        <w:t>ью общего пользования</w:t>
      </w:r>
      <w:r w:rsidRPr="00B6733A">
        <w:t xml:space="preserve"> </w:t>
      </w:r>
      <w:r>
        <w:t>«</w:t>
      </w:r>
      <w:r w:rsidRPr="00B6733A">
        <w:t>Интернет</w:t>
      </w:r>
      <w:r>
        <w:t xml:space="preserve">» </w:t>
      </w:r>
      <w:r w:rsidRPr="00B6733A">
        <w:t xml:space="preserve">для </w:t>
      </w:r>
      <w:r>
        <w:t>ис</w:t>
      </w:r>
      <w:r w:rsidRPr="00B6733A">
        <w:t>ходящих соединений</w:t>
      </w:r>
      <w:r w:rsidRPr="003E1F10">
        <w:t xml:space="preserve">, определенные в </w:t>
      </w:r>
      <w:r w:rsidRPr="003E1F10">
        <w:rPr>
          <w:i/>
        </w:rPr>
        <w:t>(пункт и наименование документа Технического проекта, в котором определены перенаправления)</w:t>
      </w:r>
      <w:r w:rsidRPr="003E1F10">
        <w:t xml:space="preserve">, приведены в Таблице </w:t>
      </w:r>
      <w:r>
        <w:t>3</w:t>
      </w:r>
      <w:r w:rsidRPr="003E1F10">
        <w:t>.</w:t>
      </w:r>
    </w:p>
    <w:p w14:paraId="46949C8E" w14:textId="77777777" w:rsidR="001A7800" w:rsidRDefault="001A7800" w:rsidP="001A7800">
      <w:pPr>
        <w:widowControl w:val="0"/>
        <w:spacing w:after="0" w:line="240" w:lineRule="auto"/>
        <w:jc w:val="right"/>
      </w:pPr>
      <w:r w:rsidRPr="003E1F10">
        <w:t xml:space="preserve">Таблица </w:t>
      </w:r>
      <w:r>
        <w:t>3</w:t>
      </w:r>
      <w:r w:rsidRPr="003E1F10">
        <w:t xml:space="preserve">. </w:t>
      </w:r>
      <w:r w:rsidRPr="00B6733A">
        <w:t xml:space="preserve">Матрица коммуникаций ГИС </w:t>
      </w:r>
      <w:r>
        <w:br/>
      </w:r>
      <w:r w:rsidRPr="00B6733A">
        <w:t xml:space="preserve">с </w:t>
      </w:r>
      <w:r>
        <w:t xml:space="preserve">информационно-телекоммуникационной </w:t>
      </w:r>
      <w:r w:rsidRPr="00B6733A">
        <w:t>сет</w:t>
      </w:r>
      <w:r>
        <w:t>ью общего пользования</w:t>
      </w:r>
      <w:r w:rsidRPr="00B6733A">
        <w:t xml:space="preserve"> </w:t>
      </w:r>
      <w:r>
        <w:t>«</w:t>
      </w:r>
      <w:r w:rsidRPr="00B6733A">
        <w:t>Интернет</w:t>
      </w:r>
      <w:r>
        <w:t xml:space="preserve">» </w:t>
      </w:r>
      <w:r>
        <w:br/>
      </w:r>
      <w:r w:rsidRPr="00B6733A">
        <w:t xml:space="preserve">для </w:t>
      </w:r>
      <w:r>
        <w:t>ис</w:t>
      </w:r>
      <w:r w:rsidRPr="00B6733A">
        <w:t>ходящих соединений</w:t>
      </w:r>
    </w:p>
    <w:tbl>
      <w:tblPr>
        <w:tblW w:w="5000" w:type="pct"/>
        <w:tblLayout w:type="fixed"/>
        <w:tblCellMar>
          <w:left w:w="57" w:type="dxa"/>
          <w:right w:w="57" w:type="dxa"/>
        </w:tblCellMar>
        <w:tblLook w:val="04A0" w:firstRow="1" w:lastRow="0" w:firstColumn="1" w:lastColumn="0" w:noHBand="0" w:noVBand="1"/>
      </w:tblPr>
      <w:tblGrid>
        <w:gridCol w:w="1164"/>
        <w:gridCol w:w="2330"/>
        <w:gridCol w:w="3058"/>
        <w:gridCol w:w="4755"/>
        <w:gridCol w:w="3253"/>
      </w:tblGrid>
      <w:tr w:rsidR="001A7800" w:rsidRPr="00C51491" w14:paraId="7D28DFEA" w14:textId="77777777" w:rsidTr="00FD4E5C">
        <w:trPr>
          <w:trHeight w:val="20"/>
        </w:trPr>
        <w:tc>
          <w:tcPr>
            <w:tcW w:w="4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46DA3D" w14:textId="77777777" w:rsidR="001A7800" w:rsidRPr="004B51F3" w:rsidRDefault="001A7800" w:rsidP="00FD4E5C">
            <w:pPr>
              <w:spacing w:after="0" w:line="240" w:lineRule="auto"/>
              <w:ind w:firstLine="0"/>
              <w:jc w:val="center"/>
              <w:rPr>
                <w:b/>
                <w:color w:val="000000"/>
                <w:sz w:val="22"/>
                <w:szCs w:val="22"/>
              </w:rPr>
            </w:pPr>
            <w:r w:rsidRPr="004B51F3">
              <w:rPr>
                <w:b/>
                <w:color w:val="000000"/>
                <w:sz w:val="22"/>
                <w:szCs w:val="22"/>
              </w:rPr>
              <w:t>№ п/п</w:t>
            </w:r>
          </w:p>
        </w:tc>
        <w:tc>
          <w:tcPr>
            <w:tcW w:w="800" w:type="pct"/>
            <w:tcBorders>
              <w:top w:val="single" w:sz="4" w:space="0" w:color="auto"/>
              <w:left w:val="nil"/>
              <w:bottom w:val="single" w:sz="4" w:space="0" w:color="auto"/>
              <w:right w:val="single" w:sz="4" w:space="0" w:color="auto"/>
            </w:tcBorders>
            <w:shd w:val="clear" w:color="auto" w:fill="auto"/>
            <w:vAlign w:val="center"/>
            <w:hideMark/>
          </w:tcPr>
          <w:p w14:paraId="0F2F2A28" w14:textId="77777777" w:rsidR="001A7800" w:rsidRPr="004B51F3" w:rsidRDefault="001A7800" w:rsidP="00FD4E5C">
            <w:pPr>
              <w:spacing w:after="0" w:line="240" w:lineRule="auto"/>
              <w:ind w:firstLine="0"/>
              <w:jc w:val="center"/>
              <w:rPr>
                <w:b/>
                <w:color w:val="000000"/>
                <w:sz w:val="22"/>
                <w:szCs w:val="22"/>
              </w:rPr>
            </w:pPr>
            <w:r w:rsidRPr="004B51F3">
              <w:rPr>
                <w:b/>
                <w:color w:val="000000"/>
                <w:sz w:val="22"/>
                <w:szCs w:val="22"/>
              </w:rPr>
              <w:t>Источник</w:t>
            </w:r>
          </w:p>
        </w:tc>
        <w:tc>
          <w:tcPr>
            <w:tcW w:w="1050" w:type="pct"/>
            <w:tcBorders>
              <w:top w:val="single" w:sz="4" w:space="0" w:color="auto"/>
              <w:left w:val="nil"/>
              <w:bottom w:val="single" w:sz="4" w:space="0" w:color="auto"/>
              <w:right w:val="single" w:sz="4" w:space="0" w:color="auto"/>
            </w:tcBorders>
            <w:shd w:val="clear" w:color="auto" w:fill="auto"/>
            <w:noWrap/>
            <w:vAlign w:val="center"/>
            <w:hideMark/>
          </w:tcPr>
          <w:p w14:paraId="1F710BC3" w14:textId="77777777" w:rsidR="001A7800" w:rsidRPr="004B51F3" w:rsidRDefault="001A7800" w:rsidP="00FD4E5C">
            <w:pPr>
              <w:spacing w:after="0" w:line="240" w:lineRule="auto"/>
              <w:ind w:firstLine="0"/>
              <w:jc w:val="center"/>
              <w:rPr>
                <w:b/>
                <w:color w:val="000000"/>
                <w:sz w:val="22"/>
                <w:szCs w:val="22"/>
              </w:rPr>
            </w:pPr>
            <w:r w:rsidRPr="004B51F3">
              <w:rPr>
                <w:b/>
                <w:color w:val="000000"/>
                <w:sz w:val="22"/>
                <w:szCs w:val="22"/>
              </w:rPr>
              <w:t>Назначение</w:t>
            </w:r>
          </w:p>
        </w:tc>
        <w:tc>
          <w:tcPr>
            <w:tcW w:w="1633" w:type="pct"/>
            <w:tcBorders>
              <w:top w:val="single" w:sz="4" w:space="0" w:color="auto"/>
              <w:left w:val="nil"/>
              <w:bottom w:val="single" w:sz="4" w:space="0" w:color="auto"/>
              <w:right w:val="single" w:sz="4" w:space="0" w:color="auto"/>
            </w:tcBorders>
            <w:shd w:val="clear" w:color="auto" w:fill="auto"/>
            <w:vAlign w:val="center"/>
            <w:hideMark/>
          </w:tcPr>
          <w:p w14:paraId="4EDCF967" w14:textId="77777777" w:rsidR="001A7800" w:rsidRPr="004B51F3" w:rsidRDefault="001A7800" w:rsidP="00FD4E5C">
            <w:pPr>
              <w:spacing w:after="0" w:line="240" w:lineRule="auto"/>
              <w:ind w:firstLine="0"/>
              <w:jc w:val="center"/>
              <w:rPr>
                <w:b/>
                <w:color w:val="000000"/>
                <w:sz w:val="22"/>
                <w:szCs w:val="22"/>
              </w:rPr>
            </w:pPr>
            <w:r w:rsidRPr="004B51F3">
              <w:rPr>
                <w:b/>
                <w:color w:val="000000"/>
                <w:sz w:val="22"/>
                <w:szCs w:val="22"/>
              </w:rPr>
              <w:t>Порт</w:t>
            </w:r>
          </w:p>
        </w:tc>
        <w:tc>
          <w:tcPr>
            <w:tcW w:w="1117" w:type="pct"/>
            <w:tcBorders>
              <w:top w:val="single" w:sz="4" w:space="0" w:color="auto"/>
              <w:left w:val="nil"/>
              <w:bottom w:val="single" w:sz="4" w:space="0" w:color="auto"/>
              <w:right w:val="single" w:sz="4" w:space="0" w:color="auto"/>
            </w:tcBorders>
            <w:shd w:val="clear" w:color="auto" w:fill="auto"/>
            <w:vAlign w:val="center"/>
            <w:hideMark/>
          </w:tcPr>
          <w:p w14:paraId="0E58BBCA" w14:textId="77777777" w:rsidR="001A7800" w:rsidRPr="004B51F3" w:rsidRDefault="001A7800" w:rsidP="00FD4E5C">
            <w:pPr>
              <w:spacing w:after="0" w:line="240" w:lineRule="auto"/>
              <w:ind w:firstLine="0"/>
              <w:jc w:val="center"/>
              <w:rPr>
                <w:b/>
                <w:color w:val="000000"/>
                <w:sz w:val="22"/>
                <w:szCs w:val="22"/>
              </w:rPr>
            </w:pPr>
            <w:r w:rsidRPr="004B51F3">
              <w:rPr>
                <w:b/>
                <w:color w:val="000000"/>
                <w:sz w:val="22"/>
                <w:szCs w:val="22"/>
              </w:rPr>
              <w:t>Обоснование необходимости</w:t>
            </w:r>
          </w:p>
        </w:tc>
      </w:tr>
      <w:tr w:rsidR="001A7800" w:rsidRPr="00C51491" w14:paraId="4C75B023" w14:textId="77777777" w:rsidTr="00FD4E5C">
        <w:trPr>
          <w:trHeight w:val="20"/>
        </w:trPr>
        <w:tc>
          <w:tcPr>
            <w:tcW w:w="4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23024E" w14:textId="77777777" w:rsidR="001A7800" w:rsidRPr="004B51F3" w:rsidRDefault="001A7800" w:rsidP="00FD4E5C">
            <w:pPr>
              <w:spacing w:after="0" w:line="240" w:lineRule="auto"/>
              <w:ind w:firstLine="0"/>
              <w:jc w:val="center"/>
              <w:rPr>
                <w:b/>
                <w:color w:val="000000"/>
                <w:sz w:val="22"/>
                <w:szCs w:val="22"/>
              </w:rPr>
            </w:pPr>
            <w:r w:rsidRPr="004B51F3">
              <w:rPr>
                <w:b/>
                <w:color w:val="000000"/>
                <w:sz w:val="22"/>
                <w:szCs w:val="22"/>
              </w:rPr>
              <w:t>1</w:t>
            </w:r>
          </w:p>
        </w:tc>
        <w:tc>
          <w:tcPr>
            <w:tcW w:w="800" w:type="pct"/>
            <w:tcBorders>
              <w:top w:val="single" w:sz="4" w:space="0" w:color="auto"/>
              <w:left w:val="nil"/>
              <w:bottom w:val="single" w:sz="4" w:space="0" w:color="auto"/>
              <w:right w:val="single" w:sz="4" w:space="0" w:color="auto"/>
            </w:tcBorders>
            <w:shd w:val="clear" w:color="auto" w:fill="auto"/>
            <w:vAlign w:val="center"/>
          </w:tcPr>
          <w:p w14:paraId="6E1C2C32" w14:textId="77777777" w:rsidR="001A7800" w:rsidRPr="004B51F3" w:rsidRDefault="001A7800" w:rsidP="00FD4E5C">
            <w:pPr>
              <w:spacing w:after="0" w:line="240" w:lineRule="auto"/>
              <w:ind w:firstLine="0"/>
              <w:jc w:val="center"/>
              <w:rPr>
                <w:b/>
                <w:color w:val="000000"/>
                <w:sz w:val="22"/>
                <w:szCs w:val="22"/>
              </w:rPr>
            </w:pPr>
            <w:r w:rsidRPr="004B51F3">
              <w:rPr>
                <w:b/>
                <w:color w:val="000000"/>
                <w:sz w:val="22"/>
                <w:szCs w:val="22"/>
              </w:rPr>
              <w:t>2</w:t>
            </w:r>
          </w:p>
        </w:tc>
        <w:tc>
          <w:tcPr>
            <w:tcW w:w="1050" w:type="pct"/>
            <w:tcBorders>
              <w:top w:val="single" w:sz="4" w:space="0" w:color="auto"/>
              <w:left w:val="nil"/>
              <w:bottom w:val="single" w:sz="4" w:space="0" w:color="auto"/>
              <w:right w:val="single" w:sz="4" w:space="0" w:color="auto"/>
            </w:tcBorders>
            <w:shd w:val="clear" w:color="auto" w:fill="auto"/>
            <w:noWrap/>
            <w:vAlign w:val="center"/>
          </w:tcPr>
          <w:p w14:paraId="49D86D67" w14:textId="77777777" w:rsidR="001A7800" w:rsidRPr="004B51F3" w:rsidRDefault="001A7800" w:rsidP="00FD4E5C">
            <w:pPr>
              <w:spacing w:after="0" w:line="240" w:lineRule="auto"/>
              <w:ind w:firstLine="0"/>
              <w:jc w:val="center"/>
              <w:rPr>
                <w:b/>
                <w:color w:val="000000"/>
                <w:sz w:val="22"/>
                <w:szCs w:val="22"/>
              </w:rPr>
            </w:pPr>
            <w:r w:rsidRPr="004B51F3">
              <w:rPr>
                <w:b/>
                <w:color w:val="000000"/>
                <w:sz w:val="22"/>
                <w:szCs w:val="22"/>
              </w:rPr>
              <w:t>3</w:t>
            </w:r>
          </w:p>
        </w:tc>
        <w:tc>
          <w:tcPr>
            <w:tcW w:w="1633" w:type="pct"/>
            <w:tcBorders>
              <w:top w:val="single" w:sz="4" w:space="0" w:color="auto"/>
              <w:left w:val="nil"/>
              <w:bottom w:val="single" w:sz="4" w:space="0" w:color="auto"/>
              <w:right w:val="single" w:sz="4" w:space="0" w:color="auto"/>
            </w:tcBorders>
            <w:shd w:val="clear" w:color="auto" w:fill="auto"/>
            <w:vAlign w:val="center"/>
          </w:tcPr>
          <w:p w14:paraId="0EE9F059" w14:textId="77777777" w:rsidR="001A7800" w:rsidRPr="004B51F3" w:rsidRDefault="001A7800" w:rsidP="00FD4E5C">
            <w:pPr>
              <w:spacing w:after="0" w:line="240" w:lineRule="auto"/>
              <w:ind w:firstLine="0"/>
              <w:jc w:val="center"/>
              <w:rPr>
                <w:b/>
                <w:color w:val="000000"/>
                <w:sz w:val="22"/>
                <w:szCs w:val="22"/>
              </w:rPr>
            </w:pPr>
            <w:r w:rsidRPr="004B51F3">
              <w:rPr>
                <w:b/>
                <w:color w:val="000000"/>
                <w:sz w:val="22"/>
                <w:szCs w:val="22"/>
              </w:rPr>
              <w:t>4</w:t>
            </w:r>
          </w:p>
        </w:tc>
        <w:tc>
          <w:tcPr>
            <w:tcW w:w="1117" w:type="pct"/>
            <w:tcBorders>
              <w:top w:val="single" w:sz="4" w:space="0" w:color="auto"/>
              <w:left w:val="nil"/>
              <w:bottom w:val="single" w:sz="4" w:space="0" w:color="auto"/>
              <w:right w:val="single" w:sz="4" w:space="0" w:color="auto"/>
            </w:tcBorders>
            <w:shd w:val="clear" w:color="auto" w:fill="auto"/>
            <w:vAlign w:val="center"/>
          </w:tcPr>
          <w:p w14:paraId="3FB63756" w14:textId="77777777" w:rsidR="001A7800" w:rsidRPr="004B51F3" w:rsidRDefault="001A7800" w:rsidP="00FD4E5C">
            <w:pPr>
              <w:spacing w:after="0" w:line="240" w:lineRule="auto"/>
              <w:ind w:firstLine="0"/>
              <w:jc w:val="center"/>
              <w:rPr>
                <w:b/>
                <w:color w:val="000000"/>
                <w:sz w:val="22"/>
                <w:szCs w:val="22"/>
              </w:rPr>
            </w:pPr>
            <w:r w:rsidRPr="004B51F3">
              <w:rPr>
                <w:b/>
                <w:color w:val="000000"/>
                <w:sz w:val="22"/>
                <w:szCs w:val="22"/>
              </w:rPr>
              <w:t>5</w:t>
            </w:r>
          </w:p>
        </w:tc>
      </w:tr>
      <w:tr w:rsidR="001A7800" w:rsidRPr="00C51491" w14:paraId="313481ED" w14:textId="77777777" w:rsidTr="00FD4E5C">
        <w:trPr>
          <w:trHeight w:val="20"/>
        </w:trPr>
        <w:tc>
          <w:tcPr>
            <w:tcW w:w="400" w:type="pct"/>
            <w:tcBorders>
              <w:top w:val="nil"/>
              <w:left w:val="single" w:sz="4" w:space="0" w:color="auto"/>
              <w:bottom w:val="single" w:sz="4" w:space="0" w:color="auto"/>
              <w:right w:val="single" w:sz="4" w:space="0" w:color="auto"/>
            </w:tcBorders>
            <w:shd w:val="clear" w:color="auto" w:fill="auto"/>
            <w:noWrap/>
            <w:hideMark/>
          </w:tcPr>
          <w:p w14:paraId="59F31D02" w14:textId="77777777" w:rsidR="001A7800" w:rsidRPr="00C51491" w:rsidRDefault="001A7800" w:rsidP="00FD4E5C">
            <w:pPr>
              <w:spacing w:after="0" w:line="240" w:lineRule="auto"/>
              <w:ind w:firstLine="0"/>
              <w:jc w:val="center"/>
              <w:rPr>
                <w:color w:val="000000"/>
                <w:sz w:val="22"/>
                <w:szCs w:val="22"/>
              </w:rPr>
            </w:pPr>
            <w:r w:rsidRPr="00C51491">
              <w:rPr>
                <w:color w:val="000000"/>
                <w:sz w:val="22"/>
                <w:szCs w:val="22"/>
              </w:rPr>
              <w:t>1</w:t>
            </w:r>
          </w:p>
        </w:tc>
        <w:tc>
          <w:tcPr>
            <w:tcW w:w="800" w:type="pct"/>
            <w:tcBorders>
              <w:top w:val="nil"/>
              <w:left w:val="nil"/>
              <w:bottom w:val="single" w:sz="4" w:space="0" w:color="auto"/>
              <w:right w:val="single" w:sz="4" w:space="0" w:color="auto"/>
            </w:tcBorders>
            <w:shd w:val="clear" w:color="auto" w:fill="auto"/>
            <w:noWrap/>
            <w:hideMark/>
          </w:tcPr>
          <w:p w14:paraId="5EACBDF3" w14:textId="77777777" w:rsidR="001A7800" w:rsidRPr="00C51491" w:rsidRDefault="001A7800" w:rsidP="00FD4E5C">
            <w:pPr>
              <w:spacing w:after="0" w:line="240" w:lineRule="auto"/>
              <w:ind w:firstLine="0"/>
              <w:jc w:val="left"/>
              <w:rPr>
                <w:color w:val="FF0000"/>
                <w:sz w:val="22"/>
                <w:szCs w:val="22"/>
              </w:rPr>
            </w:pPr>
            <w:r w:rsidRPr="00F25B6A">
              <w:rPr>
                <w:color w:val="FF0000"/>
                <w:sz w:val="22"/>
                <w:szCs w:val="22"/>
              </w:rPr>
              <w:t>192.168.38.4</w:t>
            </w:r>
          </w:p>
        </w:tc>
        <w:tc>
          <w:tcPr>
            <w:tcW w:w="1050" w:type="pct"/>
            <w:tcBorders>
              <w:top w:val="nil"/>
              <w:left w:val="nil"/>
              <w:bottom w:val="single" w:sz="4" w:space="0" w:color="auto"/>
              <w:right w:val="single" w:sz="4" w:space="0" w:color="auto"/>
            </w:tcBorders>
            <w:shd w:val="clear" w:color="auto" w:fill="auto"/>
            <w:hideMark/>
          </w:tcPr>
          <w:p w14:paraId="24000685" w14:textId="77777777" w:rsidR="001A7800" w:rsidRPr="00C51491" w:rsidRDefault="001A7800" w:rsidP="00FD4E5C">
            <w:pPr>
              <w:spacing w:after="0" w:line="240" w:lineRule="auto"/>
              <w:ind w:firstLine="0"/>
              <w:jc w:val="left"/>
              <w:rPr>
                <w:color w:val="FF0000"/>
                <w:sz w:val="22"/>
                <w:szCs w:val="22"/>
              </w:rPr>
            </w:pPr>
            <w:r w:rsidRPr="00F25B6A">
              <w:rPr>
                <w:color w:val="FF0000"/>
                <w:sz w:val="22"/>
                <w:szCs w:val="22"/>
              </w:rPr>
              <w:t>ips.rosminzdrav.ru</w:t>
            </w:r>
          </w:p>
        </w:tc>
        <w:tc>
          <w:tcPr>
            <w:tcW w:w="1633" w:type="pct"/>
            <w:tcBorders>
              <w:top w:val="nil"/>
              <w:left w:val="nil"/>
              <w:bottom w:val="single" w:sz="4" w:space="0" w:color="auto"/>
              <w:right w:val="single" w:sz="4" w:space="0" w:color="auto"/>
            </w:tcBorders>
            <w:shd w:val="clear" w:color="auto" w:fill="auto"/>
            <w:noWrap/>
            <w:hideMark/>
          </w:tcPr>
          <w:p w14:paraId="3006DDBB" w14:textId="77777777" w:rsidR="001A7800" w:rsidRPr="00C51491" w:rsidRDefault="001A7800" w:rsidP="00FD4E5C">
            <w:pPr>
              <w:spacing w:after="0" w:line="240" w:lineRule="auto"/>
              <w:ind w:firstLine="0"/>
              <w:jc w:val="left"/>
              <w:rPr>
                <w:color w:val="FF0000"/>
                <w:sz w:val="22"/>
                <w:szCs w:val="22"/>
              </w:rPr>
            </w:pPr>
            <w:r w:rsidRPr="00F25B6A">
              <w:rPr>
                <w:color w:val="FF0000"/>
                <w:sz w:val="22"/>
                <w:szCs w:val="22"/>
              </w:rPr>
              <w:t>80/tcp, 443/tcp</w:t>
            </w:r>
          </w:p>
        </w:tc>
        <w:tc>
          <w:tcPr>
            <w:tcW w:w="1117" w:type="pct"/>
            <w:tcBorders>
              <w:top w:val="nil"/>
              <w:left w:val="nil"/>
              <w:bottom w:val="single" w:sz="4" w:space="0" w:color="auto"/>
              <w:right w:val="single" w:sz="4" w:space="0" w:color="auto"/>
            </w:tcBorders>
            <w:shd w:val="clear" w:color="auto" w:fill="auto"/>
            <w:noWrap/>
            <w:hideMark/>
          </w:tcPr>
          <w:p w14:paraId="1275185E" w14:textId="77777777" w:rsidR="001A7800" w:rsidRPr="00C51491" w:rsidRDefault="001A7800" w:rsidP="00FD4E5C">
            <w:pPr>
              <w:spacing w:after="0" w:line="240" w:lineRule="auto"/>
              <w:ind w:firstLine="0"/>
              <w:jc w:val="left"/>
              <w:rPr>
                <w:color w:val="FF0000"/>
                <w:sz w:val="22"/>
                <w:szCs w:val="22"/>
              </w:rPr>
            </w:pPr>
          </w:p>
        </w:tc>
      </w:tr>
    </w:tbl>
    <w:p w14:paraId="46692848" w14:textId="77777777" w:rsidR="001A7800" w:rsidRPr="003E1F10" w:rsidRDefault="001A7800" w:rsidP="001A7800">
      <w:pPr>
        <w:widowControl w:val="0"/>
        <w:spacing w:after="0" w:line="240" w:lineRule="auto"/>
        <w:rPr>
          <w:b/>
        </w:rPr>
      </w:pPr>
      <w:r>
        <w:rPr>
          <w:b/>
        </w:rPr>
        <w:t xml:space="preserve">4. </w:t>
      </w:r>
      <w:r w:rsidRPr="00B6733A">
        <w:rPr>
          <w:b/>
        </w:rPr>
        <w:t>Матрица коммуникаций ГИС для входящих соединений</w:t>
      </w:r>
      <w:r w:rsidRPr="00B6733A" w:rsidDel="00B6733A">
        <w:rPr>
          <w:b/>
        </w:rPr>
        <w:t xml:space="preserve"> </w:t>
      </w:r>
      <w:r>
        <w:rPr>
          <w:b/>
        </w:rPr>
        <w:t>(вне сети Интернет)</w:t>
      </w:r>
    </w:p>
    <w:p w14:paraId="4B3B1B10" w14:textId="77777777" w:rsidR="001A7800" w:rsidRPr="003E1F10" w:rsidRDefault="001A7800" w:rsidP="001A7800">
      <w:pPr>
        <w:widowControl w:val="0"/>
        <w:spacing w:after="0" w:line="240" w:lineRule="auto"/>
      </w:pPr>
      <w:r w:rsidRPr="00B6733A">
        <w:t>Матрица коммуникаций ГИС для входящих соединений</w:t>
      </w:r>
      <w:r>
        <w:t xml:space="preserve"> </w:t>
      </w:r>
      <w:r w:rsidRPr="00C51491">
        <w:t xml:space="preserve">(вне </w:t>
      </w:r>
      <w:r>
        <w:t xml:space="preserve">информационно-телекоммуникационной </w:t>
      </w:r>
      <w:r w:rsidRPr="00B6733A">
        <w:t>сет</w:t>
      </w:r>
      <w:r>
        <w:t>и общего пользования</w:t>
      </w:r>
      <w:r w:rsidRPr="00B6733A">
        <w:t xml:space="preserve"> </w:t>
      </w:r>
      <w:r>
        <w:t>«</w:t>
      </w:r>
      <w:r w:rsidRPr="00B6733A">
        <w:t>Интернет</w:t>
      </w:r>
      <w:r>
        <w:t>»</w:t>
      </w:r>
      <w:r w:rsidRPr="00C51491">
        <w:t>)</w:t>
      </w:r>
      <w:r w:rsidRPr="003E1F10">
        <w:t xml:space="preserve">, определенные в </w:t>
      </w:r>
      <w:r w:rsidRPr="003E1F10">
        <w:rPr>
          <w:i/>
        </w:rPr>
        <w:t>(пункт и наименование документа Технического проекта, в котором определены перенаправления)</w:t>
      </w:r>
      <w:r w:rsidRPr="003E1F10">
        <w:t xml:space="preserve">, приведены в Таблице </w:t>
      </w:r>
      <w:r>
        <w:t>4</w:t>
      </w:r>
      <w:r w:rsidRPr="003E1F10">
        <w:t>.</w:t>
      </w:r>
    </w:p>
    <w:p w14:paraId="358A048A" w14:textId="77777777" w:rsidR="001A7800" w:rsidRDefault="001A7800" w:rsidP="001A7800">
      <w:pPr>
        <w:widowControl w:val="0"/>
        <w:spacing w:after="0" w:line="240" w:lineRule="auto"/>
        <w:jc w:val="right"/>
      </w:pPr>
      <w:r w:rsidRPr="003E1F10">
        <w:t xml:space="preserve">Таблица </w:t>
      </w:r>
      <w:r>
        <w:t>4</w:t>
      </w:r>
      <w:r w:rsidRPr="003E1F10">
        <w:t xml:space="preserve">. </w:t>
      </w:r>
      <w:r w:rsidRPr="00B6733A">
        <w:t xml:space="preserve">Матрица коммуникаций ГИС </w:t>
      </w:r>
      <w:r>
        <w:br/>
      </w:r>
      <w:r w:rsidRPr="00B6733A">
        <w:t>для входящих соединений</w:t>
      </w:r>
      <w:r>
        <w:br/>
      </w:r>
      <w:r w:rsidRPr="00C51491">
        <w:t xml:space="preserve">(вне </w:t>
      </w:r>
      <w:r>
        <w:t xml:space="preserve">информационно-телекоммуникационной </w:t>
      </w:r>
      <w:r w:rsidRPr="00B6733A">
        <w:t>сет</w:t>
      </w:r>
      <w:r>
        <w:t>и общего пользования</w:t>
      </w:r>
      <w:r w:rsidRPr="00B6733A">
        <w:t xml:space="preserve"> </w:t>
      </w:r>
      <w:r>
        <w:t>«</w:t>
      </w:r>
      <w:r w:rsidRPr="00B6733A">
        <w:t>Интернет</w:t>
      </w:r>
      <w:r>
        <w:t>»</w:t>
      </w:r>
      <w:r w:rsidRPr="00C51491">
        <w:t>)</w:t>
      </w:r>
    </w:p>
    <w:tbl>
      <w:tblPr>
        <w:tblW w:w="5000" w:type="pct"/>
        <w:tblLayout w:type="fixed"/>
        <w:tblCellMar>
          <w:left w:w="57" w:type="dxa"/>
          <w:right w:w="57" w:type="dxa"/>
        </w:tblCellMar>
        <w:tblLook w:val="04A0" w:firstRow="1" w:lastRow="0" w:firstColumn="1" w:lastColumn="0" w:noHBand="0" w:noVBand="1"/>
      </w:tblPr>
      <w:tblGrid>
        <w:gridCol w:w="821"/>
        <w:gridCol w:w="1642"/>
        <w:gridCol w:w="2155"/>
        <w:gridCol w:w="3355"/>
        <w:gridCol w:w="2292"/>
        <w:gridCol w:w="1916"/>
        <w:gridCol w:w="2379"/>
      </w:tblGrid>
      <w:tr w:rsidR="001A7800" w:rsidRPr="00C51491" w14:paraId="0E52747D" w14:textId="77777777" w:rsidTr="00FD4E5C">
        <w:trPr>
          <w:trHeight w:val="20"/>
        </w:trPr>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DCDFCD"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 п/п</w:t>
            </w:r>
          </w:p>
        </w:tc>
        <w:tc>
          <w:tcPr>
            <w:tcW w:w="564" w:type="pct"/>
            <w:tcBorders>
              <w:top w:val="single" w:sz="4" w:space="0" w:color="auto"/>
              <w:left w:val="nil"/>
              <w:bottom w:val="single" w:sz="4" w:space="0" w:color="auto"/>
              <w:right w:val="single" w:sz="4" w:space="0" w:color="auto"/>
            </w:tcBorders>
            <w:shd w:val="clear" w:color="auto" w:fill="auto"/>
            <w:vAlign w:val="center"/>
            <w:hideMark/>
          </w:tcPr>
          <w:p w14:paraId="568281C1"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Источник</w:t>
            </w:r>
          </w:p>
        </w:tc>
        <w:tc>
          <w:tcPr>
            <w:tcW w:w="740" w:type="pct"/>
            <w:tcBorders>
              <w:top w:val="single" w:sz="4" w:space="0" w:color="auto"/>
              <w:left w:val="nil"/>
              <w:bottom w:val="single" w:sz="4" w:space="0" w:color="auto"/>
              <w:right w:val="single" w:sz="4" w:space="0" w:color="auto"/>
            </w:tcBorders>
            <w:shd w:val="clear" w:color="auto" w:fill="auto"/>
            <w:vAlign w:val="center"/>
            <w:hideMark/>
          </w:tcPr>
          <w:p w14:paraId="67B8B17C"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FQDN ВМ</w:t>
            </w:r>
          </w:p>
        </w:tc>
        <w:tc>
          <w:tcPr>
            <w:tcW w:w="1152" w:type="pct"/>
            <w:tcBorders>
              <w:top w:val="single" w:sz="4" w:space="0" w:color="auto"/>
              <w:left w:val="nil"/>
              <w:bottom w:val="single" w:sz="4" w:space="0" w:color="auto"/>
              <w:right w:val="single" w:sz="4" w:space="0" w:color="auto"/>
            </w:tcBorders>
            <w:shd w:val="clear" w:color="auto" w:fill="auto"/>
            <w:vAlign w:val="center"/>
            <w:hideMark/>
          </w:tcPr>
          <w:p w14:paraId="337DE339"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Назначение</w:t>
            </w:r>
          </w:p>
        </w:tc>
        <w:tc>
          <w:tcPr>
            <w:tcW w:w="787" w:type="pct"/>
            <w:tcBorders>
              <w:top w:val="single" w:sz="4" w:space="0" w:color="auto"/>
              <w:left w:val="nil"/>
              <w:bottom w:val="single" w:sz="4" w:space="0" w:color="auto"/>
              <w:right w:val="single" w:sz="4" w:space="0" w:color="auto"/>
            </w:tcBorders>
            <w:shd w:val="clear" w:color="auto" w:fill="auto"/>
            <w:noWrap/>
            <w:vAlign w:val="center"/>
            <w:hideMark/>
          </w:tcPr>
          <w:p w14:paraId="7F82E13D"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Порт</w:t>
            </w:r>
          </w:p>
        </w:tc>
        <w:tc>
          <w:tcPr>
            <w:tcW w:w="658" w:type="pct"/>
            <w:tcBorders>
              <w:top w:val="single" w:sz="4" w:space="0" w:color="auto"/>
              <w:left w:val="nil"/>
              <w:bottom w:val="single" w:sz="4" w:space="0" w:color="auto"/>
              <w:right w:val="single" w:sz="4" w:space="0" w:color="auto"/>
            </w:tcBorders>
            <w:shd w:val="clear" w:color="auto" w:fill="auto"/>
            <w:vAlign w:val="center"/>
            <w:hideMark/>
          </w:tcPr>
          <w:p w14:paraId="5B07D1B3"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Назначение взаимодействия</w:t>
            </w:r>
          </w:p>
        </w:tc>
        <w:tc>
          <w:tcPr>
            <w:tcW w:w="817" w:type="pct"/>
            <w:tcBorders>
              <w:top w:val="single" w:sz="4" w:space="0" w:color="auto"/>
              <w:left w:val="nil"/>
              <w:bottom w:val="single" w:sz="4" w:space="0" w:color="auto"/>
              <w:right w:val="single" w:sz="4" w:space="0" w:color="auto"/>
            </w:tcBorders>
            <w:shd w:val="clear" w:color="auto" w:fill="auto"/>
            <w:vAlign w:val="center"/>
            <w:hideMark/>
          </w:tcPr>
          <w:p w14:paraId="5604B9A3"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 xml:space="preserve">URL-ссылка </w:t>
            </w:r>
            <w:r w:rsidRPr="00F25B6A">
              <w:rPr>
                <w:b/>
                <w:color w:val="000000"/>
                <w:sz w:val="22"/>
                <w:szCs w:val="22"/>
              </w:rPr>
              <w:br/>
              <w:t>(при наличии)</w:t>
            </w:r>
          </w:p>
        </w:tc>
      </w:tr>
      <w:tr w:rsidR="001A7800" w:rsidRPr="00C51491" w14:paraId="3ECE06A7" w14:textId="77777777" w:rsidTr="00FD4E5C">
        <w:trPr>
          <w:trHeight w:val="20"/>
        </w:trPr>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4BA3D3"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1</w:t>
            </w:r>
          </w:p>
        </w:tc>
        <w:tc>
          <w:tcPr>
            <w:tcW w:w="564" w:type="pct"/>
            <w:tcBorders>
              <w:top w:val="single" w:sz="4" w:space="0" w:color="auto"/>
              <w:left w:val="nil"/>
              <w:bottom w:val="single" w:sz="4" w:space="0" w:color="auto"/>
              <w:right w:val="single" w:sz="4" w:space="0" w:color="auto"/>
            </w:tcBorders>
            <w:shd w:val="clear" w:color="auto" w:fill="auto"/>
            <w:vAlign w:val="center"/>
          </w:tcPr>
          <w:p w14:paraId="4CD882E9"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2</w:t>
            </w:r>
          </w:p>
        </w:tc>
        <w:tc>
          <w:tcPr>
            <w:tcW w:w="740" w:type="pct"/>
            <w:tcBorders>
              <w:top w:val="single" w:sz="4" w:space="0" w:color="auto"/>
              <w:left w:val="nil"/>
              <w:bottom w:val="single" w:sz="4" w:space="0" w:color="auto"/>
              <w:right w:val="single" w:sz="4" w:space="0" w:color="auto"/>
            </w:tcBorders>
            <w:shd w:val="clear" w:color="auto" w:fill="auto"/>
            <w:vAlign w:val="center"/>
          </w:tcPr>
          <w:p w14:paraId="2922F365"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3</w:t>
            </w:r>
          </w:p>
        </w:tc>
        <w:tc>
          <w:tcPr>
            <w:tcW w:w="1152" w:type="pct"/>
            <w:tcBorders>
              <w:top w:val="single" w:sz="4" w:space="0" w:color="auto"/>
              <w:left w:val="nil"/>
              <w:bottom w:val="single" w:sz="4" w:space="0" w:color="auto"/>
              <w:right w:val="single" w:sz="4" w:space="0" w:color="auto"/>
            </w:tcBorders>
            <w:shd w:val="clear" w:color="auto" w:fill="auto"/>
            <w:vAlign w:val="center"/>
          </w:tcPr>
          <w:p w14:paraId="3CE03FDC"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4</w:t>
            </w:r>
          </w:p>
        </w:tc>
        <w:tc>
          <w:tcPr>
            <w:tcW w:w="787" w:type="pct"/>
            <w:tcBorders>
              <w:top w:val="single" w:sz="4" w:space="0" w:color="auto"/>
              <w:left w:val="nil"/>
              <w:bottom w:val="single" w:sz="4" w:space="0" w:color="auto"/>
              <w:right w:val="single" w:sz="4" w:space="0" w:color="auto"/>
            </w:tcBorders>
            <w:shd w:val="clear" w:color="auto" w:fill="auto"/>
            <w:noWrap/>
            <w:vAlign w:val="center"/>
          </w:tcPr>
          <w:p w14:paraId="01FEB06B"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5</w:t>
            </w:r>
          </w:p>
        </w:tc>
        <w:tc>
          <w:tcPr>
            <w:tcW w:w="658" w:type="pct"/>
            <w:tcBorders>
              <w:top w:val="single" w:sz="4" w:space="0" w:color="auto"/>
              <w:left w:val="nil"/>
              <w:bottom w:val="single" w:sz="4" w:space="0" w:color="auto"/>
              <w:right w:val="single" w:sz="4" w:space="0" w:color="auto"/>
            </w:tcBorders>
            <w:shd w:val="clear" w:color="auto" w:fill="auto"/>
            <w:vAlign w:val="center"/>
          </w:tcPr>
          <w:p w14:paraId="22C2B604"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6</w:t>
            </w:r>
          </w:p>
        </w:tc>
        <w:tc>
          <w:tcPr>
            <w:tcW w:w="817" w:type="pct"/>
            <w:tcBorders>
              <w:top w:val="single" w:sz="4" w:space="0" w:color="auto"/>
              <w:left w:val="nil"/>
              <w:bottom w:val="single" w:sz="4" w:space="0" w:color="auto"/>
              <w:right w:val="single" w:sz="4" w:space="0" w:color="auto"/>
            </w:tcBorders>
            <w:shd w:val="clear" w:color="auto" w:fill="auto"/>
            <w:vAlign w:val="center"/>
          </w:tcPr>
          <w:p w14:paraId="22CD7353" w14:textId="77777777" w:rsidR="001A7800" w:rsidRPr="00F25B6A" w:rsidRDefault="001A7800" w:rsidP="00FD4E5C">
            <w:pPr>
              <w:spacing w:after="0" w:line="240" w:lineRule="auto"/>
              <w:ind w:firstLine="0"/>
              <w:jc w:val="center"/>
              <w:rPr>
                <w:b/>
                <w:color w:val="000000"/>
                <w:sz w:val="22"/>
                <w:szCs w:val="22"/>
              </w:rPr>
            </w:pPr>
            <w:r w:rsidRPr="00F25B6A">
              <w:rPr>
                <w:b/>
                <w:color w:val="000000"/>
                <w:sz w:val="22"/>
                <w:szCs w:val="22"/>
              </w:rPr>
              <w:t>7</w:t>
            </w:r>
          </w:p>
        </w:tc>
      </w:tr>
      <w:tr w:rsidR="001A7800" w:rsidRPr="00C51491" w14:paraId="50F572E4" w14:textId="77777777" w:rsidTr="00FD4E5C">
        <w:trPr>
          <w:trHeight w:val="20"/>
        </w:trPr>
        <w:tc>
          <w:tcPr>
            <w:tcW w:w="282" w:type="pct"/>
            <w:tcBorders>
              <w:top w:val="nil"/>
              <w:left w:val="single" w:sz="4" w:space="0" w:color="auto"/>
              <w:bottom w:val="single" w:sz="4" w:space="0" w:color="auto"/>
              <w:right w:val="single" w:sz="4" w:space="0" w:color="auto"/>
            </w:tcBorders>
            <w:shd w:val="clear" w:color="auto" w:fill="auto"/>
            <w:noWrap/>
            <w:hideMark/>
          </w:tcPr>
          <w:p w14:paraId="00E203CC" w14:textId="77777777" w:rsidR="001A7800" w:rsidRPr="00C51491" w:rsidRDefault="001A7800" w:rsidP="00FD4E5C">
            <w:pPr>
              <w:spacing w:after="0" w:line="240" w:lineRule="auto"/>
              <w:ind w:firstLine="0"/>
              <w:jc w:val="center"/>
              <w:rPr>
                <w:color w:val="000000"/>
                <w:sz w:val="22"/>
                <w:szCs w:val="22"/>
              </w:rPr>
            </w:pPr>
            <w:r w:rsidRPr="00C51491">
              <w:rPr>
                <w:color w:val="000000"/>
                <w:sz w:val="22"/>
                <w:szCs w:val="22"/>
              </w:rPr>
              <w:t>1</w:t>
            </w:r>
          </w:p>
        </w:tc>
        <w:tc>
          <w:tcPr>
            <w:tcW w:w="564" w:type="pct"/>
            <w:tcBorders>
              <w:top w:val="nil"/>
              <w:left w:val="nil"/>
              <w:bottom w:val="single" w:sz="4" w:space="0" w:color="auto"/>
              <w:right w:val="single" w:sz="4" w:space="0" w:color="auto"/>
            </w:tcBorders>
            <w:shd w:val="clear" w:color="auto" w:fill="auto"/>
            <w:noWrap/>
            <w:hideMark/>
          </w:tcPr>
          <w:p w14:paraId="79B85564" w14:textId="77777777" w:rsidR="001A7800" w:rsidRPr="00F25B6A" w:rsidRDefault="001A7800" w:rsidP="00FD4E5C">
            <w:pPr>
              <w:spacing w:after="0" w:line="240" w:lineRule="auto"/>
              <w:ind w:firstLine="0"/>
              <w:jc w:val="left"/>
              <w:rPr>
                <w:color w:val="FF0000"/>
                <w:sz w:val="22"/>
                <w:szCs w:val="22"/>
              </w:rPr>
            </w:pPr>
            <w:r w:rsidRPr="00F25B6A">
              <w:rPr>
                <w:color w:val="FF0000"/>
                <w:sz w:val="22"/>
                <w:szCs w:val="22"/>
              </w:rPr>
              <w:t>192.168.38.4</w:t>
            </w:r>
          </w:p>
        </w:tc>
        <w:tc>
          <w:tcPr>
            <w:tcW w:w="740" w:type="pct"/>
            <w:tcBorders>
              <w:top w:val="single" w:sz="4" w:space="0" w:color="auto"/>
              <w:left w:val="nil"/>
              <w:bottom w:val="single" w:sz="4" w:space="0" w:color="auto"/>
              <w:right w:val="nil"/>
            </w:tcBorders>
            <w:shd w:val="clear" w:color="auto" w:fill="auto"/>
            <w:noWrap/>
            <w:vAlign w:val="bottom"/>
            <w:hideMark/>
          </w:tcPr>
          <w:p w14:paraId="2FB0C495" w14:textId="77777777" w:rsidR="001A7800" w:rsidRPr="00F25B6A" w:rsidRDefault="001A7800" w:rsidP="00FD4E5C">
            <w:pPr>
              <w:spacing w:after="0" w:line="240" w:lineRule="auto"/>
              <w:ind w:firstLine="0"/>
              <w:jc w:val="left"/>
              <w:rPr>
                <w:color w:val="FF0000"/>
                <w:sz w:val="22"/>
                <w:szCs w:val="22"/>
              </w:rPr>
            </w:pPr>
            <w:r w:rsidRPr="00F25B6A">
              <w:rPr>
                <w:color w:val="FF0000"/>
                <w:sz w:val="22"/>
                <w:szCs w:val="22"/>
              </w:rPr>
              <w:t>prod.sfup.adc.gov.ru</w:t>
            </w:r>
          </w:p>
        </w:tc>
        <w:tc>
          <w:tcPr>
            <w:tcW w:w="1152" w:type="pct"/>
            <w:tcBorders>
              <w:top w:val="single" w:sz="4" w:space="0" w:color="auto"/>
              <w:left w:val="single" w:sz="4" w:space="0" w:color="auto"/>
              <w:bottom w:val="single" w:sz="4" w:space="0" w:color="auto"/>
              <w:right w:val="single" w:sz="4" w:space="0" w:color="auto"/>
            </w:tcBorders>
            <w:shd w:val="clear" w:color="auto" w:fill="auto"/>
            <w:noWrap/>
            <w:hideMark/>
          </w:tcPr>
          <w:p w14:paraId="2B7252AF" w14:textId="77777777" w:rsidR="001A7800" w:rsidRPr="00F25B6A" w:rsidRDefault="001A7800" w:rsidP="00FD4E5C">
            <w:pPr>
              <w:spacing w:after="0" w:line="240" w:lineRule="auto"/>
              <w:ind w:firstLine="0"/>
              <w:jc w:val="left"/>
              <w:rPr>
                <w:color w:val="FF0000"/>
                <w:sz w:val="22"/>
                <w:szCs w:val="22"/>
              </w:rPr>
            </w:pPr>
            <w:r w:rsidRPr="00F25B6A">
              <w:rPr>
                <w:color w:val="FF0000"/>
                <w:sz w:val="22"/>
                <w:szCs w:val="22"/>
              </w:rPr>
              <w:t>192.168.2.5</w:t>
            </w:r>
          </w:p>
        </w:tc>
        <w:tc>
          <w:tcPr>
            <w:tcW w:w="787" w:type="pct"/>
            <w:tcBorders>
              <w:top w:val="nil"/>
              <w:left w:val="nil"/>
              <w:bottom w:val="single" w:sz="4" w:space="0" w:color="auto"/>
              <w:right w:val="single" w:sz="4" w:space="0" w:color="auto"/>
            </w:tcBorders>
            <w:shd w:val="clear" w:color="auto" w:fill="auto"/>
            <w:noWrap/>
            <w:hideMark/>
          </w:tcPr>
          <w:p w14:paraId="5BDAD326" w14:textId="77777777" w:rsidR="001A7800" w:rsidRPr="00F25B6A" w:rsidRDefault="001A7800" w:rsidP="00FD4E5C">
            <w:pPr>
              <w:spacing w:after="0" w:line="240" w:lineRule="auto"/>
              <w:ind w:firstLine="0"/>
              <w:jc w:val="left"/>
              <w:rPr>
                <w:color w:val="FF0000"/>
                <w:sz w:val="22"/>
                <w:szCs w:val="22"/>
              </w:rPr>
            </w:pPr>
            <w:r w:rsidRPr="00F25B6A">
              <w:rPr>
                <w:color w:val="FF0000"/>
                <w:sz w:val="22"/>
                <w:szCs w:val="22"/>
              </w:rPr>
              <w:t>22/tcp</w:t>
            </w:r>
          </w:p>
        </w:tc>
        <w:tc>
          <w:tcPr>
            <w:tcW w:w="658" w:type="pct"/>
            <w:tcBorders>
              <w:top w:val="nil"/>
              <w:left w:val="nil"/>
              <w:bottom w:val="single" w:sz="4" w:space="0" w:color="auto"/>
              <w:right w:val="single" w:sz="4" w:space="0" w:color="auto"/>
            </w:tcBorders>
            <w:shd w:val="clear" w:color="auto" w:fill="auto"/>
            <w:noWrap/>
            <w:vAlign w:val="bottom"/>
            <w:hideMark/>
          </w:tcPr>
          <w:p w14:paraId="74E32EE5" w14:textId="77777777" w:rsidR="001A7800" w:rsidRPr="00F25B6A" w:rsidRDefault="001A7800" w:rsidP="00FD4E5C">
            <w:pPr>
              <w:spacing w:after="0" w:line="240" w:lineRule="auto"/>
              <w:ind w:firstLine="0"/>
              <w:jc w:val="left"/>
              <w:rPr>
                <w:color w:val="FF0000"/>
                <w:sz w:val="22"/>
                <w:szCs w:val="22"/>
              </w:rPr>
            </w:pPr>
            <w:r w:rsidRPr="00F25B6A">
              <w:rPr>
                <w:color w:val="FF0000"/>
                <w:sz w:val="22"/>
                <w:szCs w:val="22"/>
              </w:rPr>
              <w:t>Загрузка отчетов</w:t>
            </w:r>
          </w:p>
        </w:tc>
        <w:tc>
          <w:tcPr>
            <w:tcW w:w="817" w:type="pct"/>
            <w:tcBorders>
              <w:top w:val="nil"/>
              <w:left w:val="nil"/>
              <w:bottom w:val="single" w:sz="4" w:space="0" w:color="auto"/>
              <w:right w:val="single" w:sz="4" w:space="0" w:color="auto"/>
            </w:tcBorders>
            <w:shd w:val="clear" w:color="auto" w:fill="auto"/>
            <w:noWrap/>
            <w:vAlign w:val="bottom"/>
            <w:hideMark/>
          </w:tcPr>
          <w:p w14:paraId="4A8AFC14" w14:textId="77777777" w:rsidR="001A7800" w:rsidRPr="00F25B6A" w:rsidRDefault="00062CF4" w:rsidP="00FD4E5C">
            <w:pPr>
              <w:spacing w:after="0" w:line="240" w:lineRule="auto"/>
              <w:ind w:firstLine="0"/>
              <w:jc w:val="left"/>
              <w:rPr>
                <w:color w:val="FF0000"/>
                <w:sz w:val="22"/>
                <w:szCs w:val="22"/>
              </w:rPr>
            </w:pPr>
            <w:hyperlink r:id="rId22" w:history="1">
              <w:r w:rsidR="001A7800" w:rsidRPr="00F25B6A">
                <w:rPr>
                  <w:color w:val="FF0000"/>
                  <w:sz w:val="22"/>
                  <w:szCs w:val="22"/>
                </w:rPr>
                <w:t>sftp://192.168.2.5/</w:t>
              </w:r>
            </w:hyperlink>
          </w:p>
        </w:tc>
      </w:tr>
    </w:tbl>
    <w:p w14:paraId="734576AF" w14:textId="77777777" w:rsidR="001A7800" w:rsidRPr="003E1F10" w:rsidRDefault="001A7800" w:rsidP="001A7800">
      <w:pPr>
        <w:widowControl w:val="0"/>
        <w:spacing w:after="0" w:line="240" w:lineRule="auto"/>
        <w:rPr>
          <w:b/>
        </w:rPr>
      </w:pPr>
      <w:r>
        <w:rPr>
          <w:b/>
        </w:rPr>
        <w:t>5</w:t>
      </w:r>
      <w:r w:rsidRPr="003E1F10">
        <w:rPr>
          <w:b/>
        </w:rPr>
        <w:t>. </w:t>
      </w:r>
      <w:r w:rsidRPr="00B6733A">
        <w:rPr>
          <w:b/>
        </w:rPr>
        <w:t xml:space="preserve">Матрица коммуникаций ГИС для </w:t>
      </w:r>
      <w:r>
        <w:rPr>
          <w:b/>
        </w:rPr>
        <w:t>ис</w:t>
      </w:r>
      <w:r w:rsidRPr="00B6733A">
        <w:rPr>
          <w:b/>
        </w:rPr>
        <w:t>ходящих соединений</w:t>
      </w:r>
      <w:r w:rsidRPr="00B6733A" w:rsidDel="00B6733A">
        <w:rPr>
          <w:b/>
        </w:rPr>
        <w:t xml:space="preserve"> </w:t>
      </w:r>
      <w:r>
        <w:rPr>
          <w:b/>
        </w:rPr>
        <w:t>(вне сети Интернет)</w:t>
      </w:r>
    </w:p>
    <w:p w14:paraId="4AE6F9F4" w14:textId="77777777" w:rsidR="001A7800" w:rsidRPr="003E1F10" w:rsidRDefault="001A7800" w:rsidP="001A7800">
      <w:pPr>
        <w:widowControl w:val="0"/>
        <w:spacing w:after="0" w:line="240" w:lineRule="auto"/>
      </w:pPr>
      <w:r>
        <w:t xml:space="preserve">Матрица коммуникаций ГИС </w:t>
      </w:r>
      <w:r w:rsidRPr="00B6733A">
        <w:t xml:space="preserve">для </w:t>
      </w:r>
      <w:r>
        <w:t>ис</w:t>
      </w:r>
      <w:r w:rsidRPr="00B6733A">
        <w:t>ходящих соединений</w:t>
      </w:r>
      <w:r>
        <w:t xml:space="preserve"> </w:t>
      </w:r>
      <w:r w:rsidRPr="00C51491">
        <w:t xml:space="preserve">(вне </w:t>
      </w:r>
      <w:r>
        <w:t xml:space="preserve">информационно-телекоммуникационной </w:t>
      </w:r>
      <w:r w:rsidRPr="00B6733A">
        <w:t>сет</w:t>
      </w:r>
      <w:r>
        <w:t>и общего пользования</w:t>
      </w:r>
      <w:r w:rsidRPr="00B6733A">
        <w:t xml:space="preserve"> </w:t>
      </w:r>
      <w:r>
        <w:t>«</w:t>
      </w:r>
      <w:r w:rsidRPr="00B6733A">
        <w:t>Интернет</w:t>
      </w:r>
      <w:r>
        <w:t>»</w:t>
      </w:r>
      <w:r w:rsidRPr="00C51491">
        <w:t>)</w:t>
      </w:r>
      <w:r w:rsidRPr="003E1F10">
        <w:t xml:space="preserve">, определенные в </w:t>
      </w:r>
      <w:r w:rsidRPr="003E1F10">
        <w:rPr>
          <w:i/>
        </w:rPr>
        <w:t>(пункт и наименование документа Технического проекта, в котором определены перенаправления)</w:t>
      </w:r>
      <w:r w:rsidRPr="003E1F10">
        <w:t xml:space="preserve">, приведены в Таблице </w:t>
      </w:r>
      <w:r>
        <w:t>5</w:t>
      </w:r>
      <w:r w:rsidRPr="003E1F10">
        <w:t>.</w:t>
      </w:r>
    </w:p>
    <w:p w14:paraId="1A0FF284" w14:textId="77777777" w:rsidR="001A7800" w:rsidRDefault="001A7800" w:rsidP="001A7800">
      <w:pPr>
        <w:keepNext/>
        <w:spacing w:after="0" w:line="240" w:lineRule="auto"/>
        <w:jc w:val="right"/>
      </w:pPr>
      <w:r w:rsidRPr="003E1F10">
        <w:t xml:space="preserve">Таблица </w:t>
      </w:r>
      <w:r>
        <w:t>5</w:t>
      </w:r>
      <w:r w:rsidRPr="003E1F10">
        <w:t xml:space="preserve">. </w:t>
      </w:r>
      <w:r w:rsidRPr="00B6733A">
        <w:t xml:space="preserve">Матрица коммуникаций ГИС </w:t>
      </w:r>
      <w:r>
        <w:br/>
      </w:r>
      <w:r w:rsidRPr="00B6733A">
        <w:t xml:space="preserve">для </w:t>
      </w:r>
      <w:r>
        <w:t>ис</w:t>
      </w:r>
      <w:r w:rsidRPr="00B6733A">
        <w:t>ходящих соединений</w:t>
      </w:r>
      <w:r>
        <w:br/>
      </w:r>
      <w:r w:rsidRPr="00C51491">
        <w:t xml:space="preserve">(вне </w:t>
      </w:r>
      <w:r>
        <w:t xml:space="preserve">информационно-телекоммуникационной </w:t>
      </w:r>
      <w:r w:rsidRPr="00B6733A">
        <w:t>сет</w:t>
      </w:r>
      <w:r>
        <w:t>и общего пользования</w:t>
      </w:r>
      <w:r w:rsidRPr="00B6733A">
        <w:t xml:space="preserve"> </w:t>
      </w:r>
      <w:r>
        <w:t>«</w:t>
      </w:r>
      <w:r w:rsidRPr="00B6733A">
        <w:t>Интернет</w:t>
      </w:r>
      <w:r>
        <w:t>»</w:t>
      </w:r>
      <w:r w:rsidRPr="00C51491">
        <w:t>)</w:t>
      </w:r>
    </w:p>
    <w:tbl>
      <w:tblPr>
        <w:tblW w:w="5000" w:type="pct"/>
        <w:tblLayout w:type="fixed"/>
        <w:tblCellMar>
          <w:left w:w="57" w:type="dxa"/>
          <w:right w:w="57" w:type="dxa"/>
        </w:tblCellMar>
        <w:tblLook w:val="04A0" w:firstRow="1" w:lastRow="0" w:firstColumn="1" w:lastColumn="0" w:noHBand="0" w:noVBand="1"/>
      </w:tblPr>
      <w:tblGrid>
        <w:gridCol w:w="821"/>
        <w:gridCol w:w="1642"/>
        <w:gridCol w:w="2155"/>
        <w:gridCol w:w="3355"/>
        <w:gridCol w:w="2292"/>
        <w:gridCol w:w="1916"/>
        <w:gridCol w:w="2379"/>
      </w:tblGrid>
      <w:tr w:rsidR="001A7800" w:rsidRPr="00C51491" w14:paraId="4883FCBD" w14:textId="77777777" w:rsidTr="00FD4E5C">
        <w:trPr>
          <w:trHeight w:val="20"/>
        </w:trPr>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76281" w14:textId="77777777" w:rsidR="001A7800" w:rsidRPr="004B51F3" w:rsidRDefault="001A7800" w:rsidP="00FD4E5C">
            <w:pPr>
              <w:keepNext/>
              <w:keepLines/>
              <w:spacing w:after="0" w:line="240" w:lineRule="auto"/>
              <w:ind w:firstLine="0"/>
              <w:jc w:val="center"/>
              <w:rPr>
                <w:b/>
                <w:color w:val="000000"/>
                <w:sz w:val="22"/>
                <w:szCs w:val="22"/>
              </w:rPr>
            </w:pPr>
            <w:r w:rsidRPr="004B51F3">
              <w:rPr>
                <w:b/>
                <w:color w:val="000000"/>
                <w:sz w:val="22"/>
                <w:szCs w:val="22"/>
              </w:rPr>
              <w:t>№ п/п</w:t>
            </w:r>
          </w:p>
        </w:tc>
        <w:tc>
          <w:tcPr>
            <w:tcW w:w="564" w:type="pct"/>
            <w:tcBorders>
              <w:top w:val="single" w:sz="4" w:space="0" w:color="auto"/>
              <w:left w:val="nil"/>
              <w:bottom w:val="single" w:sz="4" w:space="0" w:color="auto"/>
              <w:right w:val="single" w:sz="4" w:space="0" w:color="auto"/>
            </w:tcBorders>
            <w:shd w:val="clear" w:color="auto" w:fill="auto"/>
            <w:vAlign w:val="center"/>
            <w:hideMark/>
          </w:tcPr>
          <w:p w14:paraId="11EAE3AE" w14:textId="77777777" w:rsidR="001A7800" w:rsidRPr="004B51F3" w:rsidRDefault="001A7800" w:rsidP="00FD4E5C">
            <w:pPr>
              <w:keepNext/>
              <w:keepLines/>
              <w:spacing w:after="0" w:line="240" w:lineRule="auto"/>
              <w:ind w:firstLine="0"/>
              <w:jc w:val="center"/>
              <w:rPr>
                <w:b/>
                <w:color w:val="000000"/>
                <w:sz w:val="22"/>
                <w:szCs w:val="22"/>
              </w:rPr>
            </w:pPr>
            <w:r w:rsidRPr="004B51F3">
              <w:rPr>
                <w:b/>
                <w:color w:val="000000"/>
                <w:sz w:val="22"/>
                <w:szCs w:val="22"/>
              </w:rPr>
              <w:t>Источник</w:t>
            </w:r>
          </w:p>
        </w:tc>
        <w:tc>
          <w:tcPr>
            <w:tcW w:w="740" w:type="pct"/>
            <w:tcBorders>
              <w:top w:val="single" w:sz="4" w:space="0" w:color="auto"/>
              <w:left w:val="nil"/>
              <w:bottom w:val="single" w:sz="4" w:space="0" w:color="auto"/>
              <w:right w:val="single" w:sz="4" w:space="0" w:color="auto"/>
            </w:tcBorders>
            <w:shd w:val="clear" w:color="auto" w:fill="auto"/>
            <w:vAlign w:val="center"/>
            <w:hideMark/>
          </w:tcPr>
          <w:p w14:paraId="7B2D4494" w14:textId="77777777" w:rsidR="001A7800" w:rsidRPr="004B51F3" w:rsidRDefault="001A7800" w:rsidP="00FD4E5C">
            <w:pPr>
              <w:keepNext/>
              <w:keepLines/>
              <w:spacing w:after="0" w:line="240" w:lineRule="auto"/>
              <w:ind w:firstLine="0"/>
              <w:jc w:val="center"/>
              <w:rPr>
                <w:b/>
                <w:color w:val="000000"/>
                <w:sz w:val="22"/>
                <w:szCs w:val="22"/>
              </w:rPr>
            </w:pPr>
            <w:r w:rsidRPr="004B51F3">
              <w:rPr>
                <w:b/>
                <w:color w:val="000000"/>
                <w:sz w:val="22"/>
                <w:szCs w:val="22"/>
              </w:rPr>
              <w:t>FQDN ВМ</w:t>
            </w:r>
          </w:p>
        </w:tc>
        <w:tc>
          <w:tcPr>
            <w:tcW w:w="1152" w:type="pct"/>
            <w:tcBorders>
              <w:top w:val="single" w:sz="4" w:space="0" w:color="auto"/>
              <w:left w:val="nil"/>
              <w:bottom w:val="single" w:sz="4" w:space="0" w:color="auto"/>
              <w:right w:val="single" w:sz="4" w:space="0" w:color="auto"/>
            </w:tcBorders>
            <w:shd w:val="clear" w:color="auto" w:fill="auto"/>
            <w:vAlign w:val="center"/>
            <w:hideMark/>
          </w:tcPr>
          <w:p w14:paraId="12ACCEB7" w14:textId="77777777" w:rsidR="001A7800" w:rsidRPr="004B51F3" w:rsidRDefault="001A7800" w:rsidP="00FD4E5C">
            <w:pPr>
              <w:keepNext/>
              <w:keepLines/>
              <w:spacing w:after="0" w:line="240" w:lineRule="auto"/>
              <w:ind w:firstLine="0"/>
              <w:jc w:val="center"/>
              <w:rPr>
                <w:b/>
                <w:color w:val="000000"/>
                <w:sz w:val="22"/>
                <w:szCs w:val="22"/>
              </w:rPr>
            </w:pPr>
            <w:r w:rsidRPr="004B51F3">
              <w:rPr>
                <w:b/>
                <w:color w:val="000000"/>
                <w:sz w:val="22"/>
                <w:szCs w:val="22"/>
              </w:rPr>
              <w:t>Назначение</w:t>
            </w:r>
          </w:p>
        </w:tc>
        <w:tc>
          <w:tcPr>
            <w:tcW w:w="787" w:type="pct"/>
            <w:tcBorders>
              <w:top w:val="single" w:sz="4" w:space="0" w:color="auto"/>
              <w:left w:val="nil"/>
              <w:bottom w:val="single" w:sz="4" w:space="0" w:color="auto"/>
              <w:right w:val="single" w:sz="4" w:space="0" w:color="auto"/>
            </w:tcBorders>
            <w:shd w:val="clear" w:color="auto" w:fill="auto"/>
            <w:noWrap/>
            <w:vAlign w:val="center"/>
            <w:hideMark/>
          </w:tcPr>
          <w:p w14:paraId="0A82FA28" w14:textId="77777777" w:rsidR="001A7800" w:rsidRPr="004B51F3" w:rsidRDefault="001A7800" w:rsidP="00FD4E5C">
            <w:pPr>
              <w:keepNext/>
              <w:keepLines/>
              <w:spacing w:after="0" w:line="240" w:lineRule="auto"/>
              <w:ind w:firstLine="0"/>
              <w:jc w:val="center"/>
              <w:rPr>
                <w:b/>
                <w:color w:val="000000"/>
                <w:sz w:val="22"/>
                <w:szCs w:val="22"/>
              </w:rPr>
            </w:pPr>
            <w:r w:rsidRPr="004B51F3">
              <w:rPr>
                <w:b/>
                <w:color w:val="000000"/>
                <w:sz w:val="22"/>
                <w:szCs w:val="22"/>
              </w:rPr>
              <w:t>Порт</w:t>
            </w:r>
          </w:p>
        </w:tc>
        <w:tc>
          <w:tcPr>
            <w:tcW w:w="658" w:type="pct"/>
            <w:tcBorders>
              <w:top w:val="single" w:sz="4" w:space="0" w:color="auto"/>
              <w:left w:val="nil"/>
              <w:bottom w:val="single" w:sz="4" w:space="0" w:color="auto"/>
              <w:right w:val="single" w:sz="4" w:space="0" w:color="auto"/>
            </w:tcBorders>
            <w:shd w:val="clear" w:color="auto" w:fill="auto"/>
            <w:vAlign w:val="center"/>
            <w:hideMark/>
          </w:tcPr>
          <w:p w14:paraId="5DC3826F" w14:textId="77777777" w:rsidR="001A7800" w:rsidRPr="004B51F3" w:rsidRDefault="001A7800" w:rsidP="00FD4E5C">
            <w:pPr>
              <w:keepNext/>
              <w:keepLines/>
              <w:spacing w:after="0" w:line="240" w:lineRule="auto"/>
              <w:ind w:firstLine="0"/>
              <w:jc w:val="center"/>
              <w:rPr>
                <w:b/>
                <w:color w:val="000000"/>
                <w:sz w:val="22"/>
                <w:szCs w:val="22"/>
              </w:rPr>
            </w:pPr>
            <w:r w:rsidRPr="004B51F3">
              <w:rPr>
                <w:b/>
                <w:color w:val="000000"/>
                <w:sz w:val="22"/>
                <w:szCs w:val="22"/>
              </w:rPr>
              <w:t>Назначение взаимодействия</w:t>
            </w:r>
          </w:p>
        </w:tc>
        <w:tc>
          <w:tcPr>
            <w:tcW w:w="817" w:type="pct"/>
            <w:tcBorders>
              <w:top w:val="single" w:sz="4" w:space="0" w:color="auto"/>
              <w:left w:val="nil"/>
              <w:bottom w:val="single" w:sz="4" w:space="0" w:color="auto"/>
              <w:right w:val="single" w:sz="4" w:space="0" w:color="auto"/>
            </w:tcBorders>
            <w:shd w:val="clear" w:color="auto" w:fill="auto"/>
            <w:vAlign w:val="center"/>
            <w:hideMark/>
          </w:tcPr>
          <w:p w14:paraId="306FB51E" w14:textId="77777777" w:rsidR="001A7800" w:rsidRPr="004B51F3" w:rsidRDefault="001A7800" w:rsidP="00FD4E5C">
            <w:pPr>
              <w:keepNext/>
              <w:keepLines/>
              <w:spacing w:after="0" w:line="240" w:lineRule="auto"/>
              <w:ind w:firstLine="0"/>
              <w:jc w:val="center"/>
              <w:rPr>
                <w:b/>
                <w:color w:val="000000"/>
                <w:sz w:val="22"/>
                <w:szCs w:val="22"/>
              </w:rPr>
            </w:pPr>
            <w:r w:rsidRPr="004B51F3">
              <w:rPr>
                <w:b/>
                <w:color w:val="000000"/>
                <w:sz w:val="22"/>
                <w:szCs w:val="22"/>
              </w:rPr>
              <w:t xml:space="preserve">URL-ссылка </w:t>
            </w:r>
            <w:r w:rsidRPr="004B51F3">
              <w:rPr>
                <w:b/>
                <w:color w:val="000000"/>
                <w:sz w:val="22"/>
                <w:szCs w:val="22"/>
              </w:rPr>
              <w:br/>
              <w:t>(при наличии)</w:t>
            </w:r>
          </w:p>
        </w:tc>
      </w:tr>
      <w:tr w:rsidR="001A7800" w:rsidRPr="00C51491" w14:paraId="06BCE00D" w14:textId="77777777" w:rsidTr="00FD4E5C">
        <w:trPr>
          <w:trHeight w:val="20"/>
        </w:trPr>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83CB62" w14:textId="77777777" w:rsidR="001A7800" w:rsidRPr="004B51F3" w:rsidRDefault="001A7800" w:rsidP="00FD4E5C">
            <w:pPr>
              <w:spacing w:after="0" w:line="240" w:lineRule="auto"/>
              <w:ind w:firstLine="0"/>
              <w:jc w:val="center"/>
              <w:rPr>
                <w:b/>
                <w:color w:val="000000"/>
                <w:sz w:val="22"/>
                <w:szCs w:val="22"/>
              </w:rPr>
            </w:pPr>
            <w:r w:rsidRPr="004B51F3">
              <w:rPr>
                <w:b/>
                <w:color w:val="000000"/>
                <w:sz w:val="22"/>
                <w:szCs w:val="22"/>
              </w:rPr>
              <w:t>1</w:t>
            </w:r>
          </w:p>
        </w:tc>
        <w:tc>
          <w:tcPr>
            <w:tcW w:w="564" w:type="pct"/>
            <w:tcBorders>
              <w:top w:val="single" w:sz="4" w:space="0" w:color="auto"/>
              <w:left w:val="nil"/>
              <w:bottom w:val="single" w:sz="4" w:space="0" w:color="auto"/>
              <w:right w:val="single" w:sz="4" w:space="0" w:color="auto"/>
            </w:tcBorders>
            <w:shd w:val="clear" w:color="auto" w:fill="auto"/>
            <w:vAlign w:val="center"/>
          </w:tcPr>
          <w:p w14:paraId="7D1E3794" w14:textId="77777777" w:rsidR="001A7800" w:rsidRPr="004B51F3" w:rsidRDefault="001A7800" w:rsidP="00FD4E5C">
            <w:pPr>
              <w:spacing w:after="0" w:line="240" w:lineRule="auto"/>
              <w:ind w:firstLine="0"/>
              <w:jc w:val="center"/>
              <w:rPr>
                <w:b/>
                <w:color w:val="000000"/>
                <w:sz w:val="22"/>
                <w:szCs w:val="22"/>
              </w:rPr>
            </w:pPr>
            <w:r w:rsidRPr="004B51F3">
              <w:rPr>
                <w:b/>
                <w:color w:val="000000"/>
                <w:sz w:val="22"/>
                <w:szCs w:val="22"/>
              </w:rPr>
              <w:t>2</w:t>
            </w:r>
          </w:p>
        </w:tc>
        <w:tc>
          <w:tcPr>
            <w:tcW w:w="740" w:type="pct"/>
            <w:tcBorders>
              <w:top w:val="single" w:sz="4" w:space="0" w:color="auto"/>
              <w:left w:val="nil"/>
              <w:bottom w:val="single" w:sz="4" w:space="0" w:color="auto"/>
              <w:right w:val="single" w:sz="4" w:space="0" w:color="auto"/>
            </w:tcBorders>
            <w:shd w:val="clear" w:color="auto" w:fill="auto"/>
            <w:vAlign w:val="center"/>
          </w:tcPr>
          <w:p w14:paraId="0B4725D3" w14:textId="77777777" w:rsidR="001A7800" w:rsidRPr="004B51F3" w:rsidRDefault="001A7800" w:rsidP="00FD4E5C">
            <w:pPr>
              <w:spacing w:after="0" w:line="240" w:lineRule="auto"/>
              <w:ind w:firstLine="0"/>
              <w:jc w:val="center"/>
              <w:rPr>
                <w:b/>
                <w:color w:val="000000"/>
                <w:sz w:val="22"/>
                <w:szCs w:val="22"/>
              </w:rPr>
            </w:pPr>
            <w:r w:rsidRPr="004B51F3">
              <w:rPr>
                <w:b/>
                <w:color w:val="000000"/>
                <w:sz w:val="22"/>
                <w:szCs w:val="22"/>
              </w:rPr>
              <w:t>3</w:t>
            </w:r>
          </w:p>
        </w:tc>
        <w:tc>
          <w:tcPr>
            <w:tcW w:w="1152" w:type="pct"/>
            <w:tcBorders>
              <w:top w:val="single" w:sz="4" w:space="0" w:color="auto"/>
              <w:left w:val="nil"/>
              <w:bottom w:val="single" w:sz="4" w:space="0" w:color="auto"/>
              <w:right w:val="single" w:sz="4" w:space="0" w:color="auto"/>
            </w:tcBorders>
            <w:shd w:val="clear" w:color="auto" w:fill="auto"/>
            <w:vAlign w:val="center"/>
          </w:tcPr>
          <w:p w14:paraId="4382C946" w14:textId="77777777" w:rsidR="001A7800" w:rsidRPr="004B51F3" w:rsidRDefault="001A7800" w:rsidP="00FD4E5C">
            <w:pPr>
              <w:spacing w:after="0" w:line="240" w:lineRule="auto"/>
              <w:ind w:firstLine="0"/>
              <w:jc w:val="center"/>
              <w:rPr>
                <w:b/>
                <w:color w:val="000000"/>
                <w:sz w:val="22"/>
                <w:szCs w:val="22"/>
              </w:rPr>
            </w:pPr>
            <w:r w:rsidRPr="004B51F3">
              <w:rPr>
                <w:b/>
                <w:color w:val="000000"/>
                <w:sz w:val="22"/>
                <w:szCs w:val="22"/>
              </w:rPr>
              <w:t>4</w:t>
            </w:r>
          </w:p>
        </w:tc>
        <w:tc>
          <w:tcPr>
            <w:tcW w:w="787" w:type="pct"/>
            <w:tcBorders>
              <w:top w:val="single" w:sz="4" w:space="0" w:color="auto"/>
              <w:left w:val="nil"/>
              <w:bottom w:val="single" w:sz="4" w:space="0" w:color="auto"/>
              <w:right w:val="single" w:sz="4" w:space="0" w:color="auto"/>
            </w:tcBorders>
            <w:shd w:val="clear" w:color="auto" w:fill="auto"/>
            <w:noWrap/>
            <w:vAlign w:val="center"/>
          </w:tcPr>
          <w:p w14:paraId="0B70500F" w14:textId="77777777" w:rsidR="001A7800" w:rsidRPr="004B51F3" w:rsidRDefault="001A7800" w:rsidP="00FD4E5C">
            <w:pPr>
              <w:spacing w:after="0" w:line="240" w:lineRule="auto"/>
              <w:ind w:firstLine="0"/>
              <w:jc w:val="center"/>
              <w:rPr>
                <w:b/>
                <w:color w:val="000000"/>
                <w:sz w:val="22"/>
                <w:szCs w:val="22"/>
              </w:rPr>
            </w:pPr>
            <w:r w:rsidRPr="004B51F3">
              <w:rPr>
                <w:b/>
                <w:color w:val="000000"/>
                <w:sz w:val="22"/>
                <w:szCs w:val="22"/>
              </w:rPr>
              <w:t>5</w:t>
            </w:r>
          </w:p>
        </w:tc>
        <w:tc>
          <w:tcPr>
            <w:tcW w:w="658" w:type="pct"/>
            <w:tcBorders>
              <w:top w:val="single" w:sz="4" w:space="0" w:color="auto"/>
              <w:left w:val="nil"/>
              <w:bottom w:val="single" w:sz="4" w:space="0" w:color="auto"/>
              <w:right w:val="single" w:sz="4" w:space="0" w:color="auto"/>
            </w:tcBorders>
            <w:shd w:val="clear" w:color="auto" w:fill="auto"/>
            <w:vAlign w:val="center"/>
          </w:tcPr>
          <w:p w14:paraId="6EBC09D1" w14:textId="77777777" w:rsidR="001A7800" w:rsidRPr="004B51F3" w:rsidRDefault="001A7800" w:rsidP="00FD4E5C">
            <w:pPr>
              <w:spacing w:after="0" w:line="240" w:lineRule="auto"/>
              <w:ind w:firstLine="0"/>
              <w:jc w:val="center"/>
              <w:rPr>
                <w:b/>
                <w:color w:val="000000"/>
                <w:sz w:val="22"/>
                <w:szCs w:val="22"/>
              </w:rPr>
            </w:pPr>
            <w:r w:rsidRPr="004B51F3">
              <w:rPr>
                <w:b/>
                <w:color w:val="000000"/>
                <w:sz w:val="22"/>
                <w:szCs w:val="22"/>
              </w:rPr>
              <w:t>6</w:t>
            </w:r>
          </w:p>
        </w:tc>
        <w:tc>
          <w:tcPr>
            <w:tcW w:w="817" w:type="pct"/>
            <w:tcBorders>
              <w:top w:val="single" w:sz="4" w:space="0" w:color="auto"/>
              <w:left w:val="nil"/>
              <w:bottom w:val="single" w:sz="4" w:space="0" w:color="auto"/>
              <w:right w:val="single" w:sz="4" w:space="0" w:color="auto"/>
            </w:tcBorders>
            <w:shd w:val="clear" w:color="auto" w:fill="auto"/>
            <w:vAlign w:val="center"/>
          </w:tcPr>
          <w:p w14:paraId="3ED183DF" w14:textId="77777777" w:rsidR="001A7800" w:rsidRPr="004B51F3" w:rsidRDefault="001A7800" w:rsidP="00FD4E5C">
            <w:pPr>
              <w:spacing w:after="0" w:line="240" w:lineRule="auto"/>
              <w:ind w:firstLine="0"/>
              <w:jc w:val="center"/>
              <w:rPr>
                <w:b/>
                <w:color w:val="000000"/>
                <w:sz w:val="22"/>
                <w:szCs w:val="22"/>
              </w:rPr>
            </w:pPr>
            <w:r w:rsidRPr="004B51F3">
              <w:rPr>
                <w:b/>
                <w:color w:val="000000"/>
                <w:sz w:val="22"/>
                <w:szCs w:val="22"/>
              </w:rPr>
              <w:t>7</w:t>
            </w:r>
          </w:p>
        </w:tc>
      </w:tr>
      <w:tr w:rsidR="001A7800" w:rsidRPr="00C51491" w14:paraId="2D6D3D35" w14:textId="77777777" w:rsidTr="00FD4E5C">
        <w:trPr>
          <w:trHeight w:val="20"/>
        </w:trPr>
        <w:tc>
          <w:tcPr>
            <w:tcW w:w="282" w:type="pct"/>
            <w:tcBorders>
              <w:top w:val="nil"/>
              <w:left w:val="single" w:sz="4" w:space="0" w:color="auto"/>
              <w:bottom w:val="single" w:sz="4" w:space="0" w:color="auto"/>
              <w:right w:val="single" w:sz="4" w:space="0" w:color="auto"/>
            </w:tcBorders>
            <w:shd w:val="clear" w:color="auto" w:fill="auto"/>
            <w:noWrap/>
            <w:hideMark/>
          </w:tcPr>
          <w:p w14:paraId="16EC04A1" w14:textId="77777777" w:rsidR="001A7800" w:rsidRPr="00C51491" w:rsidRDefault="001A7800" w:rsidP="00FD4E5C">
            <w:pPr>
              <w:spacing w:after="0" w:line="240" w:lineRule="auto"/>
              <w:ind w:firstLine="0"/>
              <w:jc w:val="center"/>
              <w:rPr>
                <w:color w:val="000000"/>
                <w:sz w:val="22"/>
                <w:szCs w:val="22"/>
              </w:rPr>
            </w:pPr>
            <w:r w:rsidRPr="00C51491">
              <w:rPr>
                <w:color w:val="000000"/>
                <w:sz w:val="22"/>
                <w:szCs w:val="22"/>
              </w:rPr>
              <w:t>1</w:t>
            </w:r>
          </w:p>
        </w:tc>
        <w:tc>
          <w:tcPr>
            <w:tcW w:w="564" w:type="pct"/>
            <w:tcBorders>
              <w:top w:val="nil"/>
              <w:left w:val="nil"/>
              <w:bottom w:val="single" w:sz="4" w:space="0" w:color="auto"/>
              <w:right w:val="single" w:sz="4" w:space="0" w:color="auto"/>
            </w:tcBorders>
            <w:shd w:val="clear" w:color="auto" w:fill="auto"/>
            <w:noWrap/>
            <w:hideMark/>
          </w:tcPr>
          <w:p w14:paraId="777A46E9" w14:textId="77777777" w:rsidR="001A7800" w:rsidRPr="00C51491" w:rsidRDefault="001A7800" w:rsidP="00FD4E5C">
            <w:pPr>
              <w:spacing w:after="0" w:line="240" w:lineRule="auto"/>
              <w:ind w:firstLine="0"/>
              <w:jc w:val="left"/>
              <w:rPr>
                <w:color w:val="FF0000"/>
                <w:sz w:val="22"/>
                <w:szCs w:val="22"/>
              </w:rPr>
            </w:pPr>
            <w:r w:rsidRPr="00F25B6A">
              <w:rPr>
                <w:color w:val="FF0000"/>
                <w:sz w:val="22"/>
                <w:szCs w:val="22"/>
              </w:rPr>
              <w:t>10.10.10.254</w:t>
            </w:r>
          </w:p>
        </w:tc>
        <w:tc>
          <w:tcPr>
            <w:tcW w:w="740" w:type="pct"/>
            <w:tcBorders>
              <w:top w:val="single" w:sz="4" w:space="0" w:color="auto"/>
              <w:left w:val="nil"/>
              <w:bottom w:val="single" w:sz="4" w:space="0" w:color="auto"/>
              <w:right w:val="nil"/>
            </w:tcBorders>
            <w:shd w:val="clear" w:color="auto" w:fill="auto"/>
            <w:noWrap/>
            <w:hideMark/>
          </w:tcPr>
          <w:p w14:paraId="28FF6237" w14:textId="77777777" w:rsidR="001A7800" w:rsidRPr="00C51491" w:rsidRDefault="001A7800" w:rsidP="00FD4E5C">
            <w:pPr>
              <w:spacing w:after="0" w:line="240" w:lineRule="auto"/>
              <w:ind w:firstLine="0"/>
              <w:jc w:val="left"/>
              <w:rPr>
                <w:color w:val="FF0000"/>
                <w:sz w:val="22"/>
                <w:szCs w:val="22"/>
              </w:rPr>
            </w:pPr>
            <w:r w:rsidRPr="00F25B6A">
              <w:rPr>
                <w:color w:val="FF0000"/>
                <w:sz w:val="22"/>
                <w:szCs w:val="22"/>
              </w:rPr>
              <w:t>192.168.38.4</w:t>
            </w:r>
          </w:p>
        </w:tc>
        <w:tc>
          <w:tcPr>
            <w:tcW w:w="1152" w:type="pct"/>
            <w:tcBorders>
              <w:top w:val="single" w:sz="4" w:space="0" w:color="auto"/>
              <w:left w:val="single" w:sz="4" w:space="0" w:color="auto"/>
              <w:bottom w:val="single" w:sz="4" w:space="0" w:color="auto"/>
              <w:right w:val="single" w:sz="4" w:space="0" w:color="auto"/>
            </w:tcBorders>
            <w:shd w:val="clear" w:color="auto" w:fill="auto"/>
            <w:noWrap/>
            <w:hideMark/>
          </w:tcPr>
          <w:p w14:paraId="68679E56" w14:textId="77777777" w:rsidR="001A7800" w:rsidRPr="00C51491" w:rsidRDefault="001A7800" w:rsidP="00FD4E5C">
            <w:pPr>
              <w:spacing w:after="0" w:line="240" w:lineRule="auto"/>
              <w:ind w:firstLine="0"/>
              <w:jc w:val="left"/>
              <w:rPr>
                <w:color w:val="FF0000"/>
                <w:sz w:val="22"/>
                <w:szCs w:val="22"/>
              </w:rPr>
            </w:pPr>
            <w:r w:rsidRPr="00F25B6A">
              <w:rPr>
                <w:color w:val="FF0000"/>
                <w:sz w:val="22"/>
                <w:szCs w:val="22"/>
              </w:rPr>
              <w:t>prod.sfup.adc.gov.ru</w:t>
            </w:r>
          </w:p>
        </w:tc>
        <w:tc>
          <w:tcPr>
            <w:tcW w:w="787" w:type="pct"/>
            <w:tcBorders>
              <w:top w:val="nil"/>
              <w:left w:val="nil"/>
              <w:bottom w:val="single" w:sz="4" w:space="0" w:color="auto"/>
              <w:right w:val="single" w:sz="4" w:space="0" w:color="auto"/>
            </w:tcBorders>
            <w:shd w:val="clear" w:color="auto" w:fill="auto"/>
            <w:noWrap/>
            <w:hideMark/>
          </w:tcPr>
          <w:p w14:paraId="6A323895" w14:textId="77777777" w:rsidR="001A7800" w:rsidRPr="00C51491" w:rsidRDefault="001A7800" w:rsidP="00FD4E5C">
            <w:pPr>
              <w:spacing w:after="0" w:line="240" w:lineRule="auto"/>
              <w:ind w:firstLine="0"/>
              <w:jc w:val="left"/>
              <w:rPr>
                <w:color w:val="FF0000"/>
                <w:sz w:val="22"/>
                <w:szCs w:val="22"/>
              </w:rPr>
            </w:pPr>
            <w:r w:rsidRPr="00F25B6A">
              <w:rPr>
                <w:color w:val="FF0000"/>
                <w:sz w:val="22"/>
                <w:szCs w:val="22"/>
              </w:rPr>
              <w:t>443/tcp</w:t>
            </w:r>
          </w:p>
        </w:tc>
        <w:tc>
          <w:tcPr>
            <w:tcW w:w="658" w:type="pct"/>
            <w:tcBorders>
              <w:top w:val="nil"/>
              <w:left w:val="nil"/>
              <w:bottom w:val="single" w:sz="4" w:space="0" w:color="auto"/>
              <w:right w:val="single" w:sz="4" w:space="0" w:color="auto"/>
            </w:tcBorders>
            <w:shd w:val="clear" w:color="auto" w:fill="auto"/>
            <w:noWrap/>
            <w:hideMark/>
          </w:tcPr>
          <w:p w14:paraId="23B1A930" w14:textId="77777777" w:rsidR="001A7800" w:rsidRPr="00C51491" w:rsidRDefault="001A7800" w:rsidP="00FD4E5C">
            <w:pPr>
              <w:spacing w:after="0" w:line="240" w:lineRule="auto"/>
              <w:ind w:firstLine="0"/>
              <w:jc w:val="left"/>
              <w:rPr>
                <w:color w:val="FF0000"/>
                <w:sz w:val="22"/>
                <w:szCs w:val="22"/>
              </w:rPr>
            </w:pPr>
            <w:r>
              <w:rPr>
                <w:color w:val="FF0000"/>
                <w:sz w:val="22"/>
                <w:szCs w:val="22"/>
              </w:rPr>
              <w:t>Доступ к ве</w:t>
            </w:r>
            <w:r w:rsidRPr="00F25B6A">
              <w:rPr>
                <w:color w:val="FF0000"/>
                <w:sz w:val="22"/>
                <w:szCs w:val="22"/>
              </w:rPr>
              <w:t>б-порталу</w:t>
            </w:r>
          </w:p>
        </w:tc>
        <w:tc>
          <w:tcPr>
            <w:tcW w:w="817" w:type="pct"/>
            <w:tcBorders>
              <w:top w:val="nil"/>
              <w:left w:val="nil"/>
              <w:bottom w:val="single" w:sz="4" w:space="0" w:color="auto"/>
              <w:right w:val="single" w:sz="4" w:space="0" w:color="auto"/>
            </w:tcBorders>
            <w:shd w:val="clear" w:color="auto" w:fill="auto"/>
            <w:noWrap/>
            <w:hideMark/>
          </w:tcPr>
          <w:p w14:paraId="71B44FFB" w14:textId="77777777" w:rsidR="001A7800" w:rsidRPr="00C51491" w:rsidRDefault="00062CF4" w:rsidP="00FD4E5C">
            <w:pPr>
              <w:spacing w:after="0" w:line="240" w:lineRule="auto"/>
              <w:ind w:firstLine="0"/>
              <w:jc w:val="left"/>
              <w:rPr>
                <w:color w:val="FF0000"/>
                <w:sz w:val="22"/>
                <w:szCs w:val="22"/>
              </w:rPr>
            </w:pPr>
            <w:hyperlink r:id="rId23" w:history="1">
              <w:r w:rsidR="001A7800" w:rsidRPr="00F25B6A">
                <w:rPr>
                  <w:rStyle w:val="affffd"/>
                  <w:color w:val="FF0000"/>
                  <w:sz w:val="22"/>
                  <w:szCs w:val="22"/>
                </w:rPr>
                <w:t>https://192.168.38.4/prod/</w:t>
              </w:r>
            </w:hyperlink>
          </w:p>
        </w:tc>
      </w:tr>
    </w:tbl>
    <w:p w14:paraId="52D1D8D1" w14:textId="77777777" w:rsidR="001A7800" w:rsidRDefault="001A7800" w:rsidP="001A7800">
      <w:pPr>
        <w:widowControl w:val="0"/>
        <w:spacing w:after="0" w:line="240" w:lineRule="auto"/>
        <w:ind w:firstLine="0"/>
        <w:sectPr w:rsidR="001A7800" w:rsidSect="002845DD">
          <w:headerReference w:type="default" r:id="rId24"/>
          <w:footerReference w:type="default" r:id="rId25"/>
          <w:headerReference w:type="first" r:id="rId26"/>
          <w:footerReference w:type="first" r:id="rId27"/>
          <w:pgSz w:w="16838" w:h="11906" w:orient="landscape"/>
          <w:pgMar w:top="992" w:right="1134" w:bottom="1701" w:left="1134" w:header="709" w:footer="709" w:gutter="0"/>
          <w:cols w:space="708"/>
          <w:docGrid w:linePitch="360"/>
        </w:sectPr>
      </w:pPr>
    </w:p>
    <w:p w14:paraId="5777BD77" w14:textId="77777777" w:rsidR="001A7800" w:rsidRPr="00D92DBF" w:rsidRDefault="001A7800" w:rsidP="0000457A">
      <w:pPr>
        <w:pStyle w:val="18"/>
        <w:ind w:left="0"/>
        <w:rPr>
          <w:rFonts w:ascii="Times New Roman" w:hAnsi="Times New Roman"/>
          <w:b/>
        </w:rPr>
      </w:pPr>
      <w:bookmarkStart w:id="17" w:name="Формат_предоставления_исходого_кода"/>
      <w:bookmarkStart w:id="18" w:name="_Hlk225421780"/>
      <w:r w:rsidRPr="00D92DBF">
        <w:rPr>
          <w:rFonts w:ascii="Times New Roman" w:hAnsi="Times New Roman"/>
          <w:b/>
        </w:rPr>
        <w:t xml:space="preserve">Формат документа «Исходный код» </w:t>
      </w:r>
    </w:p>
    <w:p w14:paraId="27AC5B85" w14:textId="77777777" w:rsidR="001A7800" w:rsidRPr="00044DCE" w:rsidRDefault="001A7800" w:rsidP="001A7800">
      <w:pPr>
        <w:spacing w:after="0" w:line="240" w:lineRule="auto"/>
        <w:ind w:firstLine="567"/>
      </w:pPr>
      <w:r w:rsidRPr="00044DCE">
        <w:t xml:space="preserve">Все компоненты передаются в виде единого архива (формат .tar.gz или .zip). Имя архива должно содержать краткое наименование ГИС и версию, например: </w:t>
      </w:r>
      <w:r w:rsidRPr="00044DCE">
        <w:rPr>
          <w:lang w:val="en-US"/>
        </w:rPr>
        <w:t>GIS</w:t>
      </w:r>
      <w:r w:rsidRPr="00044DCE">
        <w:t>_</w:t>
      </w:r>
      <w:r w:rsidRPr="00044DCE">
        <w:rPr>
          <w:lang w:val="en-US"/>
        </w:rPr>
        <w:t>ShortName</w:t>
      </w:r>
      <w:r w:rsidRPr="00044DCE">
        <w:t>_</w:t>
      </w:r>
      <w:r w:rsidRPr="00044DCE">
        <w:rPr>
          <w:lang w:val="en-US"/>
        </w:rPr>
        <w:t>vX</w:t>
      </w:r>
      <w:r w:rsidRPr="00044DCE">
        <w:t>.</w:t>
      </w:r>
      <w:r w:rsidRPr="00044DCE">
        <w:rPr>
          <w:lang w:val="en-US"/>
        </w:rPr>
        <w:t>Y</w:t>
      </w:r>
      <w:r w:rsidRPr="00044DCE">
        <w:t>.</w:t>
      </w:r>
      <w:r w:rsidRPr="00044DCE">
        <w:rPr>
          <w:lang w:val="en-US"/>
        </w:rPr>
        <w:t>Z</w:t>
      </w:r>
      <w:r w:rsidRPr="00044DCE">
        <w:t>_</w:t>
      </w:r>
      <w:r w:rsidRPr="00044DCE">
        <w:rPr>
          <w:lang w:val="en-US"/>
        </w:rPr>
        <w:t>YYYYMMDD</w:t>
      </w:r>
      <w:r w:rsidRPr="00044DCE">
        <w:t>.</w:t>
      </w:r>
      <w:r w:rsidRPr="00044DCE">
        <w:rPr>
          <w:lang w:val="en-US"/>
        </w:rPr>
        <w:t>tar</w:t>
      </w:r>
      <w:r w:rsidRPr="00044DCE">
        <w:t>.</w:t>
      </w:r>
      <w:r w:rsidRPr="00044DCE">
        <w:rPr>
          <w:lang w:val="en-US"/>
        </w:rPr>
        <w:t>gz</w:t>
      </w:r>
      <w:r>
        <w:t>, не более 30 символов</w:t>
      </w:r>
      <w:r w:rsidRPr="00044DCE">
        <w:t xml:space="preserve">. </w:t>
      </w:r>
      <w:r>
        <w:t>Передача</w:t>
      </w:r>
      <w:r w:rsidRPr="00044DCE">
        <w:t xml:space="preserve"> должна сопровождаться файлом контрольной суммы, рассчитанной по алгоритму </w:t>
      </w:r>
      <w:r>
        <w:br/>
      </w:r>
      <w:r w:rsidRPr="00044DCE">
        <w:t xml:space="preserve">ГОСТ Р 34.11-2012 (256 бит), для проверки целостности и подлинности архива. </w:t>
      </w:r>
    </w:p>
    <w:p w14:paraId="1A3FB644" w14:textId="77777777" w:rsidR="001A7800" w:rsidRPr="00044DCE" w:rsidRDefault="001A7800" w:rsidP="001A7800">
      <w:pPr>
        <w:spacing w:after="0" w:line="240" w:lineRule="auto"/>
        <w:ind w:firstLine="567"/>
      </w:pPr>
      <w:r w:rsidRPr="00044DCE">
        <w:t>Внутри архива обязательна следующая иерархия каталогов:</w:t>
      </w:r>
    </w:p>
    <w:p w14:paraId="194003FB" w14:textId="77777777" w:rsidR="001A7800" w:rsidRPr="00044DCE" w:rsidRDefault="001A7800" w:rsidP="001A7800">
      <w:pPr>
        <w:spacing w:after="0" w:line="240" w:lineRule="auto"/>
        <w:ind w:firstLine="567"/>
      </w:pPr>
      <w:r w:rsidRPr="00044DCE">
        <w:t>Корневой_каталог/</w:t>
      </w:r>
    </w:p>
    <w:p w14:paraId="47E56D47" w14:textId="77777777" w:rsidR="001A7800" w:rsidRPr="00044DCE" w:rsidRDefault="001A7800" w:rsidP="001A7800">
      <w:pPr>
        <w:spacing w:after="0" w:line="240" w:lineRule="auto"/>
        <w:ind w:firstLine="567"/>
      </w:pPr>
      <w:r w:rsidRPr="00044DCE">
        <w:t>├── src/                       # Исходный код</w:t>
      </w:r>
    </w:p>
    <w:p w14:paraId="479E265E" w14:textId="77777777" w:rsidR="001A7800" w:rsidRPr="00044DCE" w:rsidRDefault="001A7800" w:rsidP="001A7800">
      <w:pPr>
        <w:spacing w:after="0" w:line="240" w:lineRule="auto"/>
        <w:ind w:firstLine="567"/>
      </w:pPr>
      <w:r w:rsidRPr="00044DCE">
        <w:t>│   ├── backend/             # серверная часть (Java, C#, Python и т.д.)</w:t>
      </w:r>
    </w:p>
    <w:p w14:paraId="1932BB5E" w14:textId="77777777" w:rsidR="001A7800" w:rsidRPr="00044DCE" w:rsidRDefault="001A7800" w:rsidP="001A7800">
      <w:pPr>
        <w:spacing w:after="0" w:line="240" w:lineRule="auto"/>
        <w:ind w:firstLine="567"/>
      </w:pPr>
      <w:r w:rsidRPr="00044DCE">
        <w:t>│   ├── frontend/              # клиентская часть (JS, TS, CSS)</w:t>
      </w:r>
    </w:p>
    <w:p w14:paraId="4A4AC91C" w14:textId="77777777" w:rsidR="001A7800" w:rsidRPr="00044DCE" w:rsidRDefault="001A7800" w:rsidP="001A7800">
      <w:pPr>
        <w:spacing w:after="0" w:line="240" w:lineRule="auto"/>
        <w:ind w:firstLine="567"/>
      </w:pPr>
      <w:r w:rsidRPr="00044DCE">
        <w:t>│   ├── database/              # листинг БД (скрипты, миграции)</w:t>
      </w:r>
    </w:p>
    <w:p w14:paraId="32120759" w14:textId="77777777" w:rsidR="001A7800" w:rsidRPr="00044DCE" w:rsidRDefault="001A7800" w:rsidP="001A7800">
      <w:pPr>
        <w:spacing w:after="0" w:line="240" w:lineRule="auto"/>
        <w:ind w:firstLine="567"/>
      </w:pPr>
      <w:r w:rsidRPr="00044DCE">
        <w:t>│   └── scripts/               # вспомогательные скрипты (bash, sh, zsh)</w:t>
      </w:r>
    </w:p>
    <w:p w14:paraId="78B0A271" w14:textId="77777777" w:rsidR="001A7800" w:rsidRPr="00044DCE" w:rsidRDefault="001A7800" w:rsidP="001A7800">
      <w:pPr>
        <w:spacing w:after="0" w:line="240" w:lineRule="auto"/>
        <w:ind w:firstLine="567"/>
      </w:pPr>
      <w:r w:rsidRPr="00044DCE">
        <w:t>├── build/                     # Дистрибутив и артефакты сборки</w:t>
      </w:r>
    </w:p>
    <w:p w14:paraId="2B54C356" w14:textId="77777777" w:rsidR="001A7800" w:rsidRPr="00044DCE" w:rsidRDefault="001A7800" w:rsidP="001A7800">
      <w:pPr>
        <w:spacing w:after="0" w:line="240" w:lineRule="auto"/>
        <w:ind w:firstLine="567"/>
      </w:pPr>
      <w:r w:rsidRPr="00044DCE">
        <w:t>│   ├── distribution/          # готовый дистрибутив</w:t>
      </w:r>
    </w:p>
    <w:p w14:paraId="6DD67E80" w14:textId="77777777" w:rsidR="001A7800" w:rsidRPr="00044DCE" w:rsidRDefault="001A7800" w:rsidP="001A7800">
      <w:pPr>
        <w:spacing w:after="0" w:line="240" w:lineRule="auto"/>
        <w:ind w:firstLine="567"/>
      </w:pPr>
      <w:r w:rsidRPr="00044DCE">
        <w:t>│   ├── build_log.txt          # полный лог процесса сборки</w:t>
      </w:r>
    </w:p>
    <w:p w14:paraId="58BFE08C" w14:textId="77777777" w:rsidR="001A7800" w:rsidRPr="00044DCE" w:rsidRDefault="001A7800" w:rsidP="001A7800">
      <w:pPr>
        <w:spacing w:after="0" w:line="240" w:lineRule="auto"/>
        <w:ind w:firstLine="567"/>
      </w:pPr>
      <w:r w:rsidRPr="00044DCE">
        <w:t>│   └── summary_report.json    # сводный отчёт о сборке</w:t>
      </w:r>
    </w:p>
    <w:p w14:paraId="54163200" w14:textId="77777777" w:rsidR="001A7800" w:rsidRPr="00044DCE" w:rsidRDefault="001A7800" w:rsidP="001A7800">
      <w:pPr>
        <w:spacing w:after="0" w:line="240" w:lineRule="auto"/>
        <w:ind w:firstLine="567"/>
      </w:pPr>
      <w:r w:rsidRPr="00044DCE">
        <w:t>├── docs/                      # Техническая документация по разработке</w:t>
      </w:r>
    </w:p>
    <w:p w14:paraId="72890D5A" w14:textId="77777777" w:rsidR="001A7800" w:rsidRPr="00044DCE" w:rsidRDefault="001A7800" w:rsidP="001A7800">
      <w:pPr>
        <w:spacing w:after="0" w:line="240" w:lineRule="auto"/>
        <w:ind w:firstLine="567"/>
      </w:pPr>
      <w:r w:rsidRPr="00044DCE">
        <w:t>│   ├── architecture.(pdf|docx)</w:t>
      </w:r>
    </w:p>
    <w:p w14:paraId="0ED2305B" w14:textId="77777777" w:rsidR="001A7800" w:rsidRPr="00044DCE" w:rsidRDefault="001A7800" w:rsidP="001A7800">
      <w:pPr>
        <w:spacing w:after="0" w:line="240" w:lineRule="auto"/>
        <w:ind w:firstLine="567"/>
      </w:pPr>
      <w:r w:rsidRPr="00044DCE">
        <w:t>│   ├── build_instruction.md</w:t>
      </w:r>
    </w:p>
    <w:p w14:paraId="3095D3DF" w14:textId="77777777" w:rsidR="001A7800" w:rsidRPr="00044DCE" w:rsidRDefault="001A7800" w:rsidP="001A7800">
      <w:pPr>
        <w:spacing w:after="0" w:line="240" w:lineRule="auto"/>
        <w:ind w:firstLine="567"/>
      </w:pPr>
      <w:r w:rsidRPr="00044DCE">
        <w:t>│   └── ...</w:t>
      </w:r>
    </w:p>
    <w:p w14:paraId="7EEDF06B" w14:textId="77777777" w:rsidR="001A7800" w:rsidRPr="00044DCE" w:rsidRDefault="001A7800" w:rsidP="001A7800">
      <w:pPr>
        <w:spacing w:after="0" w:line="240" w:lineRule="auto"/>
        <w:ind w:firstLine="567"/>
      </w:pPr>
      <w:r w:rsidRPr="00044DCE">
        <w:t>├── ci-cd/                  # Конфигурации CI/CD (напр., .gitlab-ci.yml)</w:t>
      </w:r>
    </w:p>
    <w:p w14:paraId="092D33FB" w14:textId="77777777" w:rsidR="001A7800" w:rsidRPr="00044DCE" w:rsidRDefault="001A7800" w:rsidP="001A7800">
      <w:pPr>
        <w:spacing w:after="0" w:line="240" w:lineRule="auto"/>
        <w:ind w:firstLine="567"/>
      </w:pPr>
      <w:r w:rsidRPr="00044DCE">
        <w:t>├── iac/                       # (если применимо) Инфраструктура как код</w:t>
      </w:r>
    </w:p>
    <w:p w14:paraId="262FE872" w14:textId="77777777" w:rsidR="001A7800" w:rsidRPr="00044DCE" w:rsidRDefault="001A7800" w:rsidP="001A7800">
      <w:pPr>
        <w:spacing w:after="0" w:line="240" w:lineRule="auto"/>
        <w:ind w:firstLine="567"/>
      </w:pPr>
      <w:r w:rsidRPr="00044DCE">
        <w:t>└── manifests/                 # Манифест-файлы и подписи</w:t>
      </w:r>
    </w:p>
    <w:p w14:paraId="16F5231A" w14:textId="77777777" w:rsidR="001A7800" w:rsidRPr="00044DCE" w:rsidRDefault="001A7800" w:rsidP="001A7800">
      <w:pPr>
        <w:spacing w:after="0" w:line="240" w:lineRule="auto"/>
        <w:ind w:firstLine="567"/>
      </w:pPr>
      <w:r w:rsidRPr="00044DCE">
        <w:t xml:space="preserve">    ├── manifest.json</w:t>
      </w:r>
    </w:p>
    <w:p w14:paraId="55504D13" w14:textId="77777777" w:rsidR="001A7800" w:rsidRPr="00044DCE" w:rsidRDefault="001A7800" w:rsidP="001A7800">
      <w:pPr>
        <w:spacing w:after="0" w:line="240" w:lineRule="auto"/>
        <w:ind w:firstLine="567"/>
      </w:pPr>
      <w:r w:rsidRPr="00044DCE">
        <w:t xml:space="preserve">    ├── manifest.json.sig</w:t>
      </w:r>
    </w:p>
    <w:p w14:paraId="04A9A753" w14:textId="77777777" w:rsidR="001A7800" w:rsidRPr="002D2913" w:rsidRDefault="001A7800" w:rsidP="001A7800">
      <w:pPr>
        <w:spacing w:after="0" w:line="240" w:lineRule="auto"/>
        <w:ind w:firstLine="567"/>
      </w:pPr>
      <w:r w:rsidRPr="00044DCE">
        <w:t xml:space="preserve">    </w:t>
      </w:r>
      <w:r w:rsidRPr="002D2913">
        <w:t xml:space="preserve">├── </w:t>
      </w:r>
      <w:r w:rsidRPr="00044DCE">
        <w:rPr>
          <w:lang w:val="en-US"/>
        </w:rPr>
        <w:t>manifest</w:t>
      </w:r>
      <w:r w:rsidRPr="002D2913">
        <w:t>_</w:t>
      </w:r>
      <w:r w:rsidRPr="00044DCE">
        <w:rPr>
          <w:lang w:val="en-US"/>
        </w:rPr>
        <w:t>D</w:t>
      </w:r>
      <w:r w:rsidRPr="002D2913">
        <w:t>.</w:t>
      </w:r>
      <w:r w:rsidRPr="00044DCE">
        <w:rPr>
          <w:lang w:val="en-US"/>
        </w:rPr>
        <w:t>json</w:t>
      </w:r>
    </w:p>
    <w:p w14:paraId="7B84D152" w14:textId="77777777" w:rsidR="001A7800" w:rsidRPr="002D2913" w:rsidRDefault="001A7800" w:rsidP="001A7800">
      <w:pPr>
        <w:spacing w:after="0" w:line="240" w:lineRule="auto"/>
        <w:ind w:firstLine="567"/>
      </w:pPr>
      <w:r w:rsidRPr="002D2913">
        <w:t xml:space="preserve">    └── </w:t>
      </w:r>
      <w:r w:rsidRPr="00044DCE">
        <w:rPr>
          <w:lang w:val="en-US"/>
        </w:rPr>
        <w:t>manifest</w:t>
      </w:r>
      <w:r w:rsidRPr="002D2913">
        <w:t>_</w:t>
      </w:r>
      <w:r w:rsidRPr="00044DCE">
        <w:rPr>
          <w:lang w:val="en-US"/>
        </w:rPr>
        <w:t>D</w:t>
      </w:r>
      <w:r w:rsidRPr="002D2913">
        <w:t>.</w:t>
      </w:r>
      <w:r w:rsidRPr="00044DCE">
        <w:rPr>
          <w:lang w:val="en-US"/>
        </w:rPr>
        <w:t>json</w:t>
      </w:r>
      <w:r w:rsidRPr="002D2913">
        <w:t>.</w:t>
      </w:r>
      <w:r w:rsidRPr="00044DCE">
        <w:rPr>
          <w:lang w:val="en-US"/>
        </w:rPr>
        <w:t>sig</w:t>
      </w:r>
    </w:p>
    <w:p w14:paraId="315F4381" w14:textId="77777777" w:rsidR="001A7800" w:rsidRPr="00044DCE" w:rsidRDefault="001A7800" w:rsidP="001A7800">
      <w:pPr>
        <w:spacing w:after="0" w:line="240" w:lineRule="auto"/>
        <w:ind w:firstLine="567"/>
      </w:pPr>
      <w:r w:rsidRPr="00044DCE">
        <w:t>Примечание: каталоги docs, ci-cd, iac включаются при наличии соответствующих материалов.</w:t>
      </w:r>
    </w:p>
    <w:p w14:paraId="2EAD8A80" w14:textId="77777777" w:rsidR="001A7800" w:rsidRPr="00E165E4" w:rsidRDefault="001A7800" w:rsidP="001A7800">
      <w:pPr>
        <w:widowControl w:val="0"/>
        <w:spacing w:after="0" w:line="240" w:lineRule="auto"/>
        <w:ind w:firstLine="567"/>
        <w:rPr>
          <w:b/>
          <w:bCs/>
        </w:rPr>
      </w:pPr>
      <w:r w:rsidRPr="00E165E4">
        <w:rPr>
          <w:b/>
          <w:bCs/>
        </w:rPr>
        <w:t>Требования к содержимому каталогов</w:t>
      </w:r>
    </w:p>
    <w:p w14:paraId="52A713C9" w14:textId="77777777" w:rsidR="001A7800" w:rsidRPr="00E165E4" w:rsidRDefault="001A7800" w:rsidP="001A7800">
      <w:pPr>
        <w:spacing w:after="0" w:line="240" w:lineRule="auto"/>
        <w:ind w:firstLine="567"/>
      </w:pPr>
      <w:r w:rsidRPr="00E165E4">
        <w:rPr>
          <w:b/>
        </w:rPr>
        <w:t>src/</w:t>
      </w:r>
    </w:p>
    <w:p w14:paraId="6EAEE434" w14:textId="77777777" w:rsidR="001A7800" w:rsidRPr="00E165E4" w:rsidRDefault="001A7800" w:rsidP="001A7800">
      <w:pPr>
        <w:spacing w:after="0" w:line="240" w:lineRule="auto"/>
        <w:ind w:firstLine="567"/>
      </w:pPr>
      <w:r w:rsidRPr="00E165E4">
        <w:t>Исходный код должен быть организован по функциональным модулям</w:t>
      </w:r>
      <w:r w:rsidRPr="00E165E4">
        <w:br/>
        <w:t>или слоям (бэкенд, фронтенд, БД).</w:t>
      </w:r>
    </w:p>
    <w:p w14:paraId="46758518" w14:textId="77777777" w:rsidR="001A7800" w:rsidRPr="00E165E4" w:rsidRDefault="001A7800" w:rsidP="001A7800">
      <w:pPr>
        <w:spacing w:after="0" w:line="240" w:lineRule="auto"/>
        <w:ind w:firstLine="567"/>
      </w:pPr>
      <w:r w:rsidRPr="00E165E4">
        <w:t>Все не модифицируемые сторонние библиотеки и фреймворки размещаются</w:t>
      </w:r>
      <w:r w:rsidRPr="00E165E4">
        <w:br/>
        <w:t>в отдельных подкаталогах с явным указанием версий и источника, из которого были взяты.</w:t>
      </w:r>
    </w:p>
    <w:p w14:paraId="257FBA45" w14:textId="77777777" w:rsidR="001A7800" w:rsidRPr="00E165E4" w:rsidRDefault="001A7800" w:rsidP="001A7800">
      <w:pPr>
        <w:spacing w:after="0" w:line="240" w:lineRule="auto"/>
        <w:ind w:firstLine="567"/>
      </w:pPr>
      <w:r w:rsidRPr="00E165E4">
        <w:t xml:space="preserve">Файлы должны быть в кодировке UTF-8 без </w:t>
      </w:r>
      <w:r w:rsidRPr="00E165E4">
        <w:rPr>
          <w:lang w:val="en-US"/>
        </w:rPr>
        <w:t>BOM</w:t>
      </w:r>
      <w:r w:rsidRPr="00E165E4">
        <w:t xml:space="preserve"> (для текстовых форматов).</w:t>
      </w:r>
    </w:p>
    <w:p w14:paraId="3019A6A9" w14:textId="77777777" w:rsidR="001A7800" w:rsidRPr="00E165E4" w:rsidRDefault="001A7800" w:rsidP="001A7800">
      <w:pPr>
        <w:spacing w:after="0" w:line="240" w:lineRule="auto"/>
        <w:ind w:firstLine="567"/>
      </w:pPr>
      <w:r w:rsidRPr="00E165E4">
        <w:t>Запрещено включать в исходный код учётные данные (пароли, ключи),</w:t>
      </w:r>
      <w:r w:rsidRPr="00E165E4">
        <w:br/>
        <w:t>они должны выноситься в переменные окружения или защищённое хранилище.</w:t>
      </w:r>
    </w:p>
    <w:p w14:paraId="631B60B5" w14:textId="77777777" w:rsidR="001A7800" w:rsidRPr="00E165E4" w:rsidRDefault="001A7800" w:rsidP="001A7800">
      <w:pPr>
        <w:keepNext/>
        <w:spacing w:after="0" w:line="240" w:lineRule="auto"/>
        <w:ind w:firstLine="567"/>
      </w:pPr>
      <w:r w:rsidRPr="00E165E4">
        <w:rPr>
          <w:b/>
        </w:rPr>
        <w:t>build/</w:t>
      </w:r>
    </w:p>
    <w:p w14:paraId="2C59EC40" w14:textId="77777777" w:rsidR="001A7800" w:rsidRPr="00E165E4" w:rsidRDefault="001A7800" w:rsidP="001A7800">
      <w:pPr>
        <w:keepNext/>
        <w:spacing w:after="0" w:line="240" w:lineRule="auto"/>
        <w:ind w:firstLine="567"/>
      </w:pPr>
      <w:r w:rsidRPr="00E165E4">
        <w:rPr>
          <w:b/>
        </w:rPr>
        <w:t>distribution/</w:t>
      </w:r>
      <w:r w:rsidRPr="00E165E4">
        <w:t xml:space="preserve"> – содержит дистрибутив, собранный из финальной версии исходного кода. Допускается несколько подкаталогов для разных компонентов (например, server, client).</w:t>
      </w:r>
    </w:p>
    <w:p w14:paraId="10C92DB1" w14:textId="77777777" w:rsidR="001A7800" w:rsidRPr="00E165E4" w:rsidRDefault="001A7800" w:rsidP="001A7800">
      <w:pPr>
        <w:spacing w:after="0" w:line="240" w:lineRule="auto"/>
        <w:ind w:firstLine="567"/>
      </w:pPr>
      <w:r w:rsidRPr="00E165E4">
        <w:rPr>
          <w:b/>
        </w:rPr>
        <w:t>build_log.txt</w:t>
      </w:r>
      <w:r w:rsidRPr="00E165E4">
        <w:t xml:space="preserve"> – полный лог сборки, фиксирующий все шаги, версии инструментов, предупреждения и ошибки.</w:t>
      </w:r>
    </w:p>
    <w:p w14:paraId="10EA9BFF" w14:textId="77777777" w:rsidR="001A7800" w:rsidRPr="00E165E4" w:rsidRDefault="001A7800" w:rsidP="001A7800">
      <w:pPr>
        <w:spacing w:after="0" w:line="240" w:lineRule="auto"/>
        <w:ind w:firstLine="567"/>
      </w:pPr>
      <w:r w:rsidRPr="00E165E4">
        <w:rPr>
          <w:b/>
        </w:rPr>
        <w:t>summary_report.json</w:t>
      </w:r>
      <w:r w:rsidRPr="00E165E4">
        <w:t xml:space="preserve"> – структурированный отчёт, включающий статус сборки, версии используемых компиляторов/интерпретаторов. Дополнительно</w:t>
      </w:r>
      <w:r w:rsidRPr="00E165E4">
        <w:br/>
        <w:t>(в отдельных файлах) могут быть приложены артефакты статического анализа</w:t>
      </w:r>
      <w:r w:rsidRPr="00E165E4">
        <w:br/>
        <w:t xml:space="preserve">и сканирования зависимостей (SCA). </w:t>
      </w:r>
    </w:p>
    <w:p w14:paraId="136F3E10" w14:textId="77777777" w:rsidR="001A7800" w:rsidRPr="00E165E4" w:rsidRDefault="001A7800" w:rsidP="001A7800">
      <w:pPr>
        <w:spacing w:after="0" w:line="240" w:lineRule="auto"/>
        <w:ind w:firstLine="567"/>
      </w:pPr>
      <w:r w:rsidRPr="00E165E4">
        <w:rPr>
          <w:b/>
        </w:rPr>
        <w:t>manifests/</w:t>
      </w:r>
    </w:p>
    <w:p w14:paraId="2DAC96AC" w14:textId="77777777" w:rsidR="001A7800" w:rsidRPr="00E165E4" w:rsidRDefault="001A7800" w:rsidP="001A7800">
      <w:pPr>
        <w:spacing w:after="0" w:line="240" w:lineRule="auto"/>
        <w:ind w:firstLine="567"/>
      </w:pPr>
      <w:r w:rsidRPr="00E165E4">
        <w:rPr>
          <w:b/>
        </w:rPr>
        <w:t>manifest.json</w:t>
      </w:r>
      <w:r w:rsidRPr="00E165E4">
        <w:t xml:space="preserve"> – манифест исходного кода. Содержит суммарную информацию по коду Системы в начале и для каждого файла в каталогах src/, docs/, ci-cd/, iac/ (если есть) следующие атрибуты: относительный путь, размер в байтах, дата модификации, SHA‑256 хеш.</w:t>
      </w:r>
    </w:p>
    <w:p w14:paraId="511D1A6D" w14:textId="77777777" w:rsidR="001A7800" w:rsidRPr="00E165E4" w:rsidRDefault="001A7800" w:rsidP="001A7800">
      <w:pPr>
        <w:spacing w:after="0" w:line="240" w:lineRule="auto"/>
        <w:ind w:firstLine="567"/>
      </w:pPr>
      <w:r w:rsidRPr="00E165E4">
        <w:rPr>
          <w:b/>
        </w:rPr>
        <w:t>manifest_D.json</w:t>
      </w:r>
      <w:r w:rsidRPr="00E165E4">
        <w:t xml:space="preserve"> – манифест дистрибутива. Содержит суммарную информацию по дистрибутиву Системы и перечень файлов из каталога build/distribution/ с их хешами, а также информацию о версиях использованных библиотек, параметрах сборки, контрольные суммы внешних зависимостей.</w:t>
      </w:r>
    </w:p>
    <w:p w14:paraId="648BAE8C" w14:textId="77777777" w:rsidR="001A7800" w:rsidRPr="00E165E4" w:rsidRDefault="001A7800" w:rsidP="001A7800">
      <w:pPr>
        <w:spacing w:after="0" w:line="240" w:lineRule="auto"/>
        <w:ind w:firstLine="567"/>
      </w:pPr>
      <w:r w:rsidRPr="00E165E4">
        <w:t>Оба манифеста формируются автоматически (например, средствами CI/CD)</w:t>
      </w:r>
      <w:r w:rsidRPr="00E165E4">
        <w:br/>
        <w:t>и подписываются квалифицированной электронной подписью (КЭП) уполномоченного лица Исполнителя. Файлы подписи (</w:t>
      </w:r>
      <w:r w:rsidRPr="00E165E4">
        <w:rPr>
          <w:b/>
        </w:rPr>
        <w:t>.sig</w:t>
      </w:r>
      <w:r w:rsidRPr="00E165E4">
        <w:t>) сохраняются рядом</w:t>
      </w:r>
      <w:r w:rsidRPr="00E165E4">
        <w:br/>
        <w:t>с соответствующими манифестами.</w:t>
      </w:r>
    </w:p>
    <w:p w14:paraId="5DB420BA" w14:textId="77777777" w:rsidR="001A7800" w:rsidRPr="00E165E4" w:rsidRDefault="001A7800" w:rsidP="001A7800">
      <w:pPr>
        <w:widowControl w:val="0"/>
        <w:spacing w:after="0" w:line="240" w:lineRule="auto"/>
        <w:ind w:firstLine="567"/>
        <w:rPr>
          <w:b/>
          <w:bCs/>
        </w:rPr>
      </w:pPr>
      <w:r w:rsidRPr="00E165E4">
        <w:rPr>
          <w:b/>
          <w:bCs/>
        </w:rPr>
        <w:t>Порядок формирования и передачи</w:t>
      </w:r>
    </w:p>
    <w:p w14:paraId="625860AD" w14:textId="77777777" w:rsidR="001A7800" w:rsidRPr="00E165E4" w:rsidRDefault="001A7800" w:rsidP="001A7800">
      <w:pPr>
        <w:widowControl w:val="0"/>
        <w:spacing w:after="0" w:line="240" w:lineRule="auto"/>
        <w:ind w:firstLine="567"/>
      </w:pPr>
      <w:r w:rsidRPr="00E165E4">
        <w:t>Размещение в GitLab ССПК</w:t>
      </w:r>
      <w:r>
        <w:t>.</w:t>
      </w:r>
    </w:p>
    <w:p w14:paraId="7381B645" w14:textId="77777777" w:rsidR="001A7800" w:rsidRPr="00E165E4" w:rsidRDefault="001A7800" w:rsidP="001A7800">
      <w:pPr>
        <w:spacing w:after="0" w:line="240" w:lineRule="auto"/>
        <w:ind w:firstLine="567"/>
      </w:pPr>
      <w:r w:rsidRPr="00E165E4">
        <w:t xml:space="preserve">После завершения опытной эксплуатации </w:t>
      </w:r>
      <w:r>
        <w:t>Подрядчик</w:t>
      </w:r>
      <w:r w:rsidRPr="00E165E4">
        <w:t xml:space="preserve"> загружает окончательную версию исходного кода в репозиторий GitLab ССПК (https://gitlab.sspk.spb.ru/). Ветка должна быть явно зафиксирована и версионирована (например, release/v.X.Y.Z).</w:t>
      </w:r>
    </w:p>
    <w:p w14:paraId="523A64B5" w14:textId="77777777" w:rsidR="001A7800" w:rsidRPr="00E165E4" w:rsidRDefault="001A7800" w:rsidP="001A7800">
      <w:pPr>
        <w:widowControl w:val="0"/>
        <w:spacing w:after="0" w:line="240" w:lineRule="auto"/>
        <w:ind w:firstLine="567"/>
        <w:rPr>
          <w:b/>
          <w:bCs/>
        </w:rPr>
      </w:pPr>
      <w:r w:rsidRPr="00E165E4">
        <w:rPr>
          <w:b/>
          <w:bCs/>
        </w:rPr>
        <w:t>Автоматизированная сборка и создание дистрибутива</w:t>
      </w:r>
    </w:p>
    <w:p w14:paraId="25366679" w14:textId="77777777" w:rsidR="001A7800" w:rsidRPr="00E165E4" w:rsidRDefault="001A7800" w:rsidP="001A7800">
      <w:pPr>
        <w:spacing w:after="0" w:line="240" w:lineRule="auto"/>
        <w:ind w:firstLine="567"/>
      </w:pPr>
      <w:r w:rsidRPr="00E165E4">
        <w:t xml:space="preserve">В репозитории должно быть настроено задание CI/CD с именем </w:t>
      </w:r>
      <w:r w:rsidRPr="00E165E4">
        <w:rPr>
          <w:b/>
        </w:rPr>
        <w:t>Distribution</w:t>
      </w:r>
      <w:r w:rsidRPr="00E165E4">
        <w:t>, которое:</w:t>
      </w:r>
    </w:p>
    <w:p w14:paraId="3305E6F5" w14:textId="77777777" w:rsidR="001A7800" w:rsidRPr="00E165E4" w:rsidRDefault="001A7800" w:rsidP="001A7800">
      <w:pPr>
        <w:spacing w:after="0" w:line="240" w:lineRule="auto"/>
        <w:ind w:firstLine="567"/>
      </w:pPr>
      <w:r w:rsidRPr="00E165E4">
        <w:t>выполняет полную сборку Системы;</w:t>
      </w:r>
    </w:p>
    <w:p w14:paraId="047A04EC" w14:textId="77777777" w:rsidR="001A7800" w:rsidRPr="003C30AF" w:rsidRDefault="001A7800" w:rsidP="001A7800">
      <w:pPr>
        <w:pStyle w:val="affffffffa"/>
        <w:spacing w:after="0" w:line="240" w:lineRule="auto"/>
        <w:ind w:left="0" w:firstLine="567"/>
        <w:jc w:val="both"/>
        <w:rPr>
          <w:rFonts w:ascii="Times New Roman" w:hAnsi="Times New Roman" w:cs="Times New Roman"/>
          <w:sz w:val="24"/>
          <w:szCs w:val="24"/>
        </w:rPr>
      </w:pPr>
      <w:r w:rsidRPr="00E165E4">
        <w:rPr>
          <w:rFonts w:ascii="Times New Roman" w:hAnsi="Times New Roman" w:cs="Times New Roman"/>
          <w:sz w:val="24"/>
          <w:szCs w:val="24"/>
        </w:rPr>
        <w:t>генерирует</w:t>
      </w:r>
      <w:r w:rsidRPr="003C30AF">
        <w:rPr>
          <w:rFonts w:ascii="Times New Roman" w:hAnsi="Times New Roman" w:cs="Times New Roman"/>
          <w:sz w:val="24"/>
          <w:szCs w:val="24"/>
        </w:rPr>
        <w:t xml:space="preserve"> </w:t>
      </w:r>
      <w:r w:rsidRPr="00E165E4">
        <w:rPr>
          <w:rFonts w:ascii="Times New Roman" w:hAnsi="Times New Roman" w:cs="Times New Roman"/>
          <w:sz w:val="24"/>
          <w:szCs w:val="24"/>
          <w:lang w:val="en-US"/>
        </w:rPr>
        <w:t>build</w:t>
      </w:r>
      <w:r w:rsidRPr="003C30AF">
        <w:rPr>
          <w:rFonts w:ascii="Times New Roman" w:hAnsi="Times New Roman" w:cs="Times New Roman"/>
          <w:sz w:val="24"/>
          <w:szCs w:val="24"/>
        </w:rPr>
        <w:t>_</w:t>
      </w:r>
      <w:r w:rsidRPr="00E165E4">
        <w:rPr>
          <w:rFonts w:ascii="Times New Roman" w:hAnsi="Times New Roman" w:cs="Times New Roman"/>
          <w:sz w:val="24"/>
          <w:szCs w:val="24"/>
          <w:lang w:val="en-US"/>
        </w:rPr>
        <w:t>log</w:t>
      </w:r>
      <w:r w:rsidRPr="003C30AF">
        <w:rPr>
          <w:rFonts w:ascii="Times New Roman" w:hAnsi="Times New Roman" w:cs="Times New Roman"/>
          <w:sz w:val="24"/>
          <w:szCs w:val="24"/>
        </w:rPr>
        <w:t>.</w:t>
      </w:r>
      <w:r w:rsidRPr="00E165E4">
        <w:rPr>
          <w:rFonts w:ascii="Times New Roman" w:hAnsi="Times New Roman" w:cs="Times New Roman"/>
          <w:sz w:val="24"/>
          <w:szCs w:val="24"/>
          <w:lang w:val="en-US"/>
        </w:rPr>
        <w:t>txt</w:t>
      </w:r>
      <w:r w:rsidRPr="003C30AF">
        <w:rPr>
          <w:rFonts w:ascii="Times New Roman" w:hAnsi="Times New Roman" w:cs="Times New Roman"/>
          <w:sz w:val="24"/>
          <w:szCs w:val="24"/>
        </w:rPr>
        <w:t xml:space="preserve"> </w:t>
      </w:r>
      <w:r w:rsidRPr="00E165E4">
        <w:rPr>
          <w:rFonts w:ascii="Times New Roman" w:hAnsi="Times New Roman" w:cs="Times New Roman"/>
          <w:sz w:val="24"/>
          <w:szCs w:val="24"/>
        </w:rPr>
        <w:t>и</w:t>
      </w:r>
      <w:r w:rsidRPr="003C30AF">
        <w:rPr>
          <w:rFonts w:ascii="Times New Roman" w:hAnsi="Times New Roman" w:cs="Times New Roman"/>
          <w:sz w:val="24"/>
          <w:szCs w:val="24"/>
        </w:rPr>
        <w:t xml:space="preserve"> </w:t>
      </w:r>
      <w:r w:rsidRPr="00E165E4">
        <w:rPr>
          <w:rFonts w:ascii="Times New Roman" w:hAnsi="Times New Roman" w:cs="Times New Roman"/>
          <w:sz w:val="24"/>
          <w:szCs w:val="24"/>
          <w:lang w:val="en-US"/>
        </w:rPr>
        <w:t>summary</w:t>
      </w:r>
      <w:r w:rsidRPr="003C30AF">
        <w:rPr>
          <w:rFonts w:ascii="Times New Roman" w:hAnsi="Times New Roman" w:cs="Times New Roman"/>
          <w:sz w:val="24"/>
          <w:szCs w:val="24"/>
        </w:rPr>
        <w:t>_</w:t>
      </w:r>
      <w:r w:rsidRPr="00E165E4">
        <w:rPr>
          <w:rFonts w:ascii="Times New Roman" w:hAnsi="Times New Roman" w:cs="Times New Roman"/>
          <w:sz w:val="24"/>
          <w:szCs w:val="24"/>
          <w:lang w:val="en-US"/>
        </w:rPr>
        <w:t>report</w:t>
      </w:r>
      <w:r w:rsidRPr="003C30AF">
        <w:rPr>
          <w:rFonts w:ascii="Times New Roman" w:hAnsi="Times New Roman" w:cs="Times New Roman"/>
          <w:sz w:val="24"/>
          <w:szCs w:val="24"/>
        </w:rPr>
        <w:t>.</w:t>
      </w:r>
      <w:r w:rsidRPr="00E165E4">
        <w:rPr>
          <w:rFonts w:ascii="Times New Roman" w:hAnsi="Times New Roman" w:cs="Times New Roman"/>
          <w:sz w:val="24"/>
          <w:szCs w:val="24"/>
          <w:lang w:val="en-US"/>
        </w:rPr>
        <w:t>json</w:t>
      </w:r>
      <w:r w:rsidRPr="003C30AF">
        <w:rPr>
          <w:rFonts w:ascii="Times New Roman" w:hAnsi="Times New Roman" w:cs="Times New Roman"/>
          <w:sz w:val="24"/>
          <w:szCs w:val="24"/>
        </w:rPr>
        <w:t>;</w:t>
      </w:r>
    </w:p>
    <w:p w14:paraId="581B82E3" w14:textId="77777777" w:rsidR="001A7800" w:rsidRPr="00E165E4" w:rsidRDefault="001A7800" w:rsidP="001A7800">
      <w:pPr>
        <w:pStyle w:val="affffffffa"/>
        <w:spacing w:after="0" w:line="240" w:lineRule="auto"/>
        <w:ind w:left="0" w:firstLine="567"/>
        <w:jc w:val="both"/>
        <w:rPr>
          <w:rFonts w:ascii="Times New Roman" w:hAnsi="Times New Roman" w:cs="Times New Roman"/>
          <w:sz w:val="24"/>
          <w:szCs w:val="24"/>
        </w:rPr>
      </w:pPr>
      <w:r w:rsidRPr="00E165E4">
        <w:rPr>
          <w:rFonts w:ascii="Times New Roman" w:hAnsi="Times New Roman" w:cs="Times New Roman"/>
          <w:sz w:val="24"/>
          <w:szCs w:val="24"/>
        </w:rPr>
        <w:t>формирует архив дистрибутива в каталоге build/distribution/;</w:t>
      </w:r>
    </w:p>
    <w:p w14:paraId="32791E4D" w14:textId="77777777" w:rsidR="001A7800" w:rsidRPr="00E165E4" w:rsidRDefault="001A7800" w:rsidP="001A7800">
      <w:pPr>
        <w:pStyle w:val="affffffffa"/>
        <w:spacing w:after="0" w:line="240" w:lineRule="auto"/>
        <w:ind w:left="0" w:firstLine="567"/>
        <w:jc w:val="both"/>
        <w:rPr>
          <w:rFonts w:ascii="Times New Roman" w:hAnsi="Times New Roman" w:cs="Times New Roman"/>
          <w:sz w:val="24"/>
          <w:szCs w:val="24"/>
        </w:rPr>
      </w:pPr>
      <w:r w:rsidRPr="00E165E4">
        <w:rPr>
          <w:rFonts w:ascii="Times New Roman" w:hAnsi="Times New Roman" w:cs="Times New Roman"/>
          <w:sz w:val="24"/>
          <w:szCs w:val="24"/>
        </w:rPr>
        <w:t>создаёт манифест‑файлы manifest.json и manifest_D.json с актуальными хешами;</w:t>
      </w:r>
    </w:p>
    <w:p w14:paraId="6B8C2FA9" w14:textId="77777777" w:rsidR="001A7800" w:rsidRPr="00D92DBF" w:rsidRDefault="001A7800" w:rsidP="001A7800">
      <w:pPr>
        <w:widowControl w:val="0"/>
        <w:tabs>
          <w:tab w:val="left" w:pos="1418"/>
          <w:tab w:val="left" w:pos="1701"/>
        </w:tabs>
        <w:spacing w:after="0" w:line="240" w:lineRule="auto"/>
        <w:ind w:firstLine="567"/>
        <w:contextualSpacing/>
      </w:pPr>
      <w:r w:rsidRPr="00E165E4">
        <w:t xml:space="preserve">подписывает манифесты с помощью </w:t>
      </w:r>
      <w:r>
        <w:t>У</w:t>
      </w:r>
      <w:r w:rsidRPr="00E165E4">
        <w:t xml:space="preserve">КЭП </w:t>
      </w:r>
      <w:r>
        <w:t>Подрядчика</w:t>
      </w:r>
      <w:r w:rsidRPr="00E165E4">
        <w:t xml:space="preserve"> (если технически возможно в среде GitLab – с использованием защищённых переменных или внешнего инструмента; в противном случае подписание выполняется вручную после выгрузки архива, но строго </w:t>
      </w:r>
      <w:r w:rsidRPr="00D92DBF">
        <w:t xml:space="preserve">до передачи Заказчику). </w:t>
      </w:r>
    </w:p>
    <w:p w14:paraId="7C0D4F5E" w14:textId="77777777" w:rsidR="001A7800" w:rsidRPr="00D92DBF" w:rsidRDefault="001A7800" w:rsidP="001A7800">
      <w:pPr>
        <w:widowControl w:val="0"/>
        <w:tabs>
          <w:tab w:val="left" w:pos="1418"/>
          <w:tab w:val="left" w:pos="1701"/>
        </w:tabs>
        <w:spacing w:after="0" w:line="240" w:lineRule="auto"/>
        <w:ind w:firstLine="567"/>
        <w:contextualSpacing/>
        <w:rPr>
          <w:b/>
        </w:rPr>
      </w:pPr>
      <w:r w:rsidRPr="00D92DBF">
        <w:rPr>
          <w:b/>
        </w:rPr>
        <w:t>Особые требования к листингу базы данных</w:t>
      </w:r>
    </w:p>
    <w:p w14:paraId="25AAB56C" w14:textId="77777777" w:rsidR="001A7800" w:rsidRPr="00D92DBF" w:rsidRDefault="001A7800" w:rsidP="001A7800">
      <w:pPr>
        <w:widowControl w:val="0"/>
        <w:tabs>
          <w:tab w:val="left" w:pos="1418"/>
          <w:tab w:val="left" w:pos="1701"/>
        </w:tabs>
        <w:spacing w:after="0" w:line="240" w:lineRule="auto"/>
        <w:ind w:firstLine="567"/>
        <w:contextualSpacing/>
      </w:pPr>
      <w:r w:rsidRPr="00D92DBF">
        <w:t>Листинг БД должен позволять развернуть схему данных на пустой СУБД в той же версии, которая используется в Системе.</w:t>
      </w:r>
    </w:p>
    <w:p w14:paraId="20FEB5D8" w14:textId="77777777" w:rsidR="001A7800" w:rsidRPr="00D92DBF" w:rsidRDefault="001A7800" w:rsidP="001A7800">
      <w:pPr>
        <w:widowControl w:val="0"/>
        <w:tabs>
          <w:tab w:val="left" w:pos="1418"/>
          <w:tab w:val="left" w:pos="1701"/>
        </w:tabs>
        <w:spacing w:after="0" w:line="240" w:lineRule="auto"/>
        <w:ind w:firstLine="567"/>
        <w:contextualSpacing/>
      </w:pPr>
      <w:r w:rsidRPr="00D92DBF">
        <w:t>Если в процессе эксплуатации используются начальные данные (справочники, роли), они должны быть включены в виде отдельных файлов (INSERT‑скриптов или CSV) с явным указанием порядка загрузки.</w:t>
      </w:r>
    </w:p>
    <w:p w14:paraId="6692EF7D" w14:textId="77777777" w:rsidR="001A7800" w:rsidRPr="00D92DBF" w:rsidRDefault="001A7800" w:rsidP="001A7800">
      <w:pPr>
        <w:widowControl w:val="0"/>
        <w:tabs>
          <w:tab w:val="left" w:pos="1418"/>
          <w:tab w:val="left" w:pos="1701"/>
        </w:tabs>
        <w:spacing w:after="0" w:line="240" w:lineRule="auto"/>
        <w:ind w:firstLine="567"/>
        <w:contextualSpacing/>
      </w:pPr>
      <w:r w:rsidRPr="00D92DBF">
        <w:t>Версия СУБД и список всех расширений фиксируются в summary_report.json.</w:t>
      </w:r>
    </w:p>
    <w:p w14:paraId="2DFA8E50" w14:textId="6BB639A1" w:rsidR="001A7800" w:rsidRPr="00496C06" w:rsidRDefault="001A7800" w:rsidP="001A7800">
      <w:pPr>
        <w:widowControl w:val="0"/>
        <w:tabs>
          <w:tab w:val="left" w:pos="1418"/>
          <w:tab w:val="left" w:pos="1701"/>
        </w:tabs>
        <w:spacing w:after="0" w:line="240" w:lineRule="auto"/>
        <w:ind w:firstLine="567"/>
        <w:contextualSpacing/>
      </w:pPr>
      <w:r w:rsidRPr="00D92DBF">
        <w:t xml:space="preserve">Для статического анализа кода на этапах до проведения испытаний допускается использование свободного </w:t>
      </w:r>
      <w:r w:rsidR="00BB5E95" w:rsidRPr="00D92DBF">
        <w:t>программного</w:t>
      </w:r>
      <w:r w:rsidRPr="00D92DBF">
        <w:t xml:space="preserve"> обеспечения.</w:t>
      </w:r>
      <w:r w:rsidRPr="00496C06">
        <w:t xml:space="preserve">  </w:t>
      </w:r>
    </w:p>
    <w:p w14:paraId="00326F3B" w14:textId="77777777" w:rsidR="001A7800" w:rsidRPr="00E165E4" w:rsidRDefault="001A7800" w:rsidP="001A7800">
      <w:pPr>
        <w:pStyle w:val="affffffffa"/>
        <w:spacing w:after="0" w:line="240" w:lineRule="auto"/>
        <w:ind w:left="0" w:firstLine="567"/>
        <w:jc w:val="both"/>
        <w:rPr>
          <w:rFonts w:ascii="Times New Roman" w:hAnsi="Times New Roman" w:cs="Times New Roman"/>
          <w:sz w:val="24"/>
          <w:szCs w:val="24"/>
        </w:rPr>
      </w:pPr>
    </w:p>
    <w:bookmarkEnd w:id="17"/>
    <w:p w14:paraId="29E1C795" w14:textId="77777777" w:rsidR="001A7800" w:rsidRDefault="001A7800" w:rsidP="001A7800">
      <w:pPr>
        <w:ind w:firstLine="0"/>
        <w:jc w:val="left"/>
      </w:pPr>
      <w:r>
        <w:br w:type="page"/>
      </w:r>
    </w:p>
    <w:p w14:paraId="55B26BDB" w14:textId="77777777" w:rsidR="001A7800" w:rsidRPr="00E165E4" w:rsidRDefault="001A7800" w:rsidP="0000457A">
      <w:pPr>
        <w:pStyle w:val="18"/>
        <w:ind w:left="0"/>
      </w:pPr>
      <w:r w:rsidRPr="00E165E4">
        <w:t>Формат документа «Информация о Системе»</w:t>
      </w:r>
    </w:p>
    <w:p w14:paraId="38E098C9" w14:textId="77777777" w:rsidR="001A7800" w:rsidRPr="00883BC3" w:rsidRDefault="001A7800" w:rsidP="001A7800">
      <w:pPr>
        <w:ind w:firstLine="0"/>
        <w:jc w:val="left"/>
      </w:pPr>
      <w:r w:rsidRPr="00883BC3">
        <w:t>&lt;</w:t>
      </w:r>
      <w:r>
        <w:t>Краткое наименование ГИС</w:t>
      </w:r>
      <w:r w:rsidRPr="00883BC3">
        <w:t>&gt;</w:t>
      </w:r>
      <w:r>
        <w:t>/</w:t>
      </w:r>
      <w:r w:rsidRPr="00883BC3">
        <w:t>&lt;</w:t>
      </w:r>
      <w:r>
        <w:t>Реквизиты Контракта</w:t>
      </w:r>
      <w:r>
        <w:rPr>
          <w:rStyle w:val="affff9"/>
        </w:rPr>
        <w:footnoteReference w:id="103"/>
      </w:r>
      <w:r w:rsidRPr="00883BC3">
        <w:t>&gt;</w:t>
      </w:r>
      <w:r>
        <w:t>/</w:t>
      </w:r>
      <w:r w:rsidRPr="00883BC3">
        <w:t>&lt;</w:t>
      </w:r>
      <w:r>
        <w:t>Номер версии</w:t>
      </w:r>
      <w:r w:rsidRPr="00883BC3">
        <w:t xml:space="preserve"> </w:t>
      </w:r>
      <w:r>
        <w:t>текущего документа</w:t>
      </w:r>
      <w:r>
        <w:rPr>
          <w:rStyle w:val="affff9"/>
        </w:rPr>
        <w:footnoteReference w:id="104"/>
      </w:r>
      <w:r w:rsidRPr="00883BC3">
        <w:t>&gt;</w:t>
      </w:r>
      <w:r>
        <w:t>/</w:t>
      </w:r>
      <w:r w:rsidRPr="00883BC3">
        <w:t>&lt;</w:t>
      </w:r>
      <w:r>
        <w:t>Дата версии текущего документа</w:t>
      </w:r>
      <w:r w:rsidRPr="00883BC3">
        <w:t>&gt;</w:t>
      </w:r>
    </w:p>
    <w:p w14:paraId="1B5223E6" w14:textId="77777777" w:rsidR="001A7800" w:rsidRPr="00883BC3" w:rsidRDefault="001A7800" w:rsidP="001A7800">
      <w:pPr>
        <w:ind w:firstLine="0"/>
        <w:jc w:val="left"/>
      </w:pPr>
      <w:r w:rsidRPr="00307AC2">
        <w:tab/>
      </w:r>
      <w:r w:rsidRPr="00307AC2">
        <w:tab/>
      </w:r>
      <w:r w:rsidRPr="00883BC3">
        <w:t>&lt;</w:t>
      </w:r>
      <w:r>
        <w:rPr>
          <w:lang w:val="en-US"/>
        </w:rPr>
        <w:t>Tab</w:t>
      </w:r>
      <w:r w:rsidRPr="00883BC3">
        <w:t>&gt;&lt;</w:t>
      </w:r>
      <w:r>
        <w:t>Порядковый номер АС</w:t>
      </w:r>
      <w:r>
        <w:rPr>
          <w:rStyle w:val="affff9"/>
        </w:rPr>
        <w:footnoteReference w:id="105"/>
      </w:r>
      <w:r w:rsidRPr="00883BC3">
        <w:t>&gt;</w:t>
      </w:r>
      <w:r>
        <w:t>/</w:t>
      </w:r>
      <w:r w:rsidRPr="00883BC3">
        <w:t>&lt;</w:t>
      </w:r>
      <w:r>
        <w:t>Наименование АС</w:t>
      </w:r>
      <w:r w:rsidRPr="00883BC3">
        <w:t>&gt;</w:t>
      </w:r>
    </w:p>
    <w:p w14:paraId="3937EFF8" w14:textId="77777777" w:rsidR="001A7800" w:rsidRPr="00C65316" w:rsidRDefault="001A7800" w:rsidP="001A7800">
      <w:pPr>
        <w:ind w:firstLine="0"/>
        <w:jc w:val="left"/>
      </w:pPr>
      <w:r w:rsidRPr="00C65316">
        <w:t>&lt;Tab&gt;&lt;Tab&gt;&lt;</w:t>
      </w:r>
      <w:r>
        <w:t>Порядковый номер подсистемы</w:t>
      </w:r>
      <w:r>
        <w:rPr>
          <w:rStyle w:val="affff9"/>
        </w:rPr>
        <w:footnoteReference w:id="106"/>
      </w:r>
      <w:r w:rsidRPr="00C65316">
        <w:t>&gt;</w:t>
      </w:r>
      <w:r w:rsidRPr="00E91A6D">
        <w:t>/</w:t>
      </w:r>
      <w:r w:rsidRPr="00C65316">
        <w:t>&lt;</w:t>
      </w:r>
      <w:r>
        <w:t>Наименование подсистемы</w:t>
      </w:r>
      <w:r w:rsidRPr="00C65316">
        <w:t>&gt;</w:t>
      </w:r>
    </w:p>
    <w:p w14:paraId="31FDC686" w14:textId="77777777" w:rsidR="001A7800" w:rsidRDefault="001A7800" w:rsidP="001A7800">
      <w:pPr>
        <w:ind w:firstLine="0"/>
        <w:jc w:val="left"/>
      </w:pPr>
      <w:r w:rsidRPr="00C65316">
        <w:t>&lt;Tab&gt;&lt;Tab&gt;&lt;Tab&gt;&lt;</w:t>
      </w:r>
      <w:r>
        <w:t>Порядковый номер алиаса</w:t>
      </w:r>
      <w:r>
        <w:rPr>
          <w:rStyle w:val="affff9"/>
        </w:rPr>
        <w:footnoteReference w:id="107"/>
      </w:r>
      <w:r w:rsidRPr="001D59DA">
        <w:t>&gt;</w:t>
      </w:r>
      <w:r w:rsidRPr="00E91A6D">
        <w:t>&lt; &gt;</w:t>
      </w:r>
      <w:r w:rsidRPr="001D59DA">
        <w:t>&lt;</w:t>
      </w:r>
      <w:r>
        <w:t>Алиас</w:t>
      </w:r>
      <w:r w:rsidRPr="001D59DA">
        <w:t>&gt;</w:t>
      </w:r>
      <w:r w:rsidRPr="00E91A6D">
        <w:t>&lt; &gt;</w:t>
      </w:r>
      <w:r w:rsidRPr="001D59DA">
        <w:t>&lt;</w:t>
      </w:r>
      <w:r>
        <w:t>Значение алиаса в ГК</w:t>
      </w:r>
      <w:r w:rsidRPr="001D59DA">
        <w:t>&gt;</w:t>
      </w:r>
      <w:r w:rsidRPr="00E91A6D">
        <w:t>&lt; &gt;</w:t>
      </w:r>
      <w:r w:rsidRPr="001D59DA">
        <w:t>&lt;</w:t>
      </w:r>
      <w:r>
        <w:t>Значение алиаса в проде</w:t>
      </w:r>
      <w:r>
        <w:rPr>
          <w:rStyle w:val="affff9"/>
        </w:rPr>
        <w:footnoteReference w:id="108"/>
      </w:r>
      <w:r w:rsidRPr="001D59DA">
        <w:t>&gt;</w:t>
      </w:r>
      <w:r>
        <w:t xml:space="preserve"> </w:t>
      </w:r>
      <w:r>
        <w:rPr>
          <w:rStyle w:val="affff9"/>
        </w:rPr>
        <w:footnoteReference w:id="109"/>
      </w:r>
    </w:p>
    <w:p w14:paraId="6FB5DCD1" w14:textId="77777777" w:rsidR="001A7800" w:rsidRDefault="001A7800" w:rsidP="001A7800">
      <w:pPr>
        <w:ind w:firstLine="0"/>
        <w:jc w:val="left"/>
      </w:pPr>
    </w:p>
    <w:p w14:paraId="2EE52B79" w14:textId="77777777" w:rsidR="001A7800" w:rsidRDefault="001A7800" w:rsidP="001A7800">
      <w:pPr>
        <w:ind w:firstLine="0"/>
        <w:jc w:val="left"/>
      </w:pPr>
    </w:p>
    <w:p w14:paraId="28C18A04" w14:textId="77777777" w:rsidR="001A7800" w:rsidRDefault="001A7800" w:rsidP="001A7800">
      <w:pPr>
        <w:ind w:firstLine="0"/>
        <w:jc w:val="left"/>
      </w:pPr>
    </w:p>
    <w:p w14:paraId="23D872C1" w14:textId="77777777" w:rsidR="001A7800" w:rsidRDefault="001A7800" w:rsidP="001A7800">
      <w:pPr>
        <w:ind w:firstLine="0"/>
        <w:jc w:val="left"/>
      </w:pPr>
      <w:r>
        <w:t>Пример:</w:t>
      </w:r>
    </w:p>
    <w:p w14:paraId="41B70B8A" w14:textId="77777777" w:rsidR="001A7800" w:rsidRDefault="001A7800" w:rsidP="001A7800">
      <w:pPr>
        <w:ind w:firstLine="0"/>
        <w:jc w:val="left"/>
      </w:pPr>
      <w:r>
        <w:t>АПК БГ/1643541154165465465 от 01.01.2025/2/05.06.2055</w:t>
      </w:r>
    </w:p>
    <w:p w14:paraId="2642742B" w14:textId="77777777" w:rsidR="001A7800" w:rsidRDefault="001A7800" w:rsidP="001A7800">
      <w:pPr>
        <w:ind w:left="567" w:firstLine="0"/>
        <w:jc w:val="left"/>
      </w:pPr>
      <w:r>
        <w:t>1/ПППУР</w:t>
      </w:r>
    </w:p>
    <w:p w14:paraId="5E6F5097" w14:textId="77777777" w:rsidR="001A7800" w:rsidRDefault="001A7800" w:rsidP="001A7800">
      <w:pPr>
        <w:ind w:left="1134" w:firstLine="0"/>
        <w:jc w:val="left"/>
      </w:pPr>
      <w:r>
        <w:t>2/Система защиты информации</w:t>
      </w:r>
    </w:p>
    <w:p w14:paraId="6F7388D2" w14:textId="77777777" w:rsidR="001A7800" w:rsidRDefault="001A7800" w:rsidP="001A7800">
      <w:pPr>
        <w:ind w:left="1701" w:firstLine="0"/>
        <w:jc w:val="left"/>
        <w:rPr>
          <w:lang w:val="en-US"/>
        </w:rPr>
      </w:pPr>
      <w:r>
        <w:t xml:space="preserve">1 </w:t>
      </w:r>
      <w:r>
        <w:rPr>
          <w:lang w:val="en-US"/>
        </w:rPr>
        <w:t>#IP23 192.168.0.25 192.168.15.78</w:t>
      </w:r>
    </w:p>
    <w:p w14:paraId="3E54C392" w14:textId="77777777" w:rsidR="001A7800" w:rsidRPr="00B368CD" w:rsidRDefault="001A7800" w:rsidP="001A7800">
      <w:pPr>
        <w:ind w:left="1701" w:firstLine="0"/>
        <w:jc w:val="left"/>
      </w:pPr>
      <w:r>
        <w:rPr>
          <w:lang w:val="en-US"/>
        </w:rPr>
        <w:t>2 #</w:t>
      </w:r>
      <w:r>
        <w:t>порт6 8080</w:t>
      </w:r>
    </w:p>
    <w:bookmarkEnd w:id="18"/>
    <w:p w14:paraId="54DF8570" w14:textId="77777777" w:rsidR="001A7800" w:rsidRDefault="001A7800" w:rsidP="001A7800">
      <w:pPr>
        <w:ind w:firstLine="0"/>
        <w:jc w:val="left"/>
      </w:pPr>
    </w:p>
    <w:p w14:paraId="01C55FC0" w14:textId="5894D6F2" w:rsidR="001A7800" w:rsidRPr="0075457A" w:rsidRDefault="001A7800" w:rsidP="001A7800">
      <w:pPr>
        <w:spacing w:after="0" w:line="240" w:lineRule="auto"/>
        <w:ind w:firstLine="0"/>
        <w:sectPr w:rsidR="001A7800" w:rsidRPr="0075457A" w:rsidSect="00CE766E">
          <w:headerReference w:type="first" r:id="rId28"/>
          <w:pgSz w:w="11906" w:h="16838" w:code="9"/>
          <w:pgMar w:top="1134" w:right="567" w:bottom="1134" w:left="1701" w:header="539" w:footer="488" w:gutter="0"/>
          <w:cols w:space="708"/>
          <w:titlePg/>
          <w:docGrid w:linePitch="360"/>
        </w:sectPr>
      </w:pPr>
    </w:p>
    <w:p w14:paraId="02A88068" w14:textId="556E17EC" w:rsidR="0072150D" w:rsidRPr="0000457A" w:rsidRDefault="0072150D" w:rsidP="005C7416">
      <w:pPr>
        <w:pStyle w:val="18"/>
        <w:ind w:left="0"/>
        <w:rPr>
          <w:rFonts w:ascii="Times New Roman" w:hAnsi="Times New Roman"/>
          <w:b/>
        </w:rPr>
      </w:pPr>
      <w:r w:rsidRPr="0000457A">
        <w:rPr>
          <w:rFonts w:ascii="Times New Roman" w:hAnsi="Times New Roman"/>
          <w:b/>
        </w:rPr>
        <w:t xml:space="preserve">Список слушателей, направляемых </w:t>
      </w:r>
      <w:r w:rsidR="00FF3D47" w:rsidRPr="0000457A">
        <w:rPr>
          <w:rFonts w:ascii="Times New Roman" w:hAnsi="Times New Roman"/>
          <w:b/>
        </w:rPr>
        <w:t>на подготовку персонала</w:t>
      </w:r>
    </w:p>
    <w:p w14:paraId="1552C524" w14:textId="77777777" w:rsidR="0072150D" w:rsidRPr="001179C6" w:rsidRDefault="0072150D" w:rsidP="0072150D">
      <w:pPr>
        <w:pStyle w:val="affffffffa"/>
        <w:spacing w:after="0" w:line="240" w:lineRule="auto"/>
        <w:ind w:left="0" w:firstLine="567"/>
        <w:jc w:val="right"/>
        <w:rPr>
          <w:rFonts w:ascii="Times New Roman" w:hAnsi="Times New Roman" w:cs="Times New Roman"/>
          <w:bCs/>
          <w:sz w:val="24"/>
          <w:szCs w:val="24"/>
        </w:rPr>
      </w:pPr>
      <w:r w:rsidRPr="001179C6">
        <w:rPr>
          <w:rFonts w:ascii="Times New Roman" w:hAnsi="Times New Roman" w:cs="Times New Roman"/>
          <w:bCs/>
          <w:sz w:val="24"/>
          <w:szCs w:val="24"/>
        </w:rPr>
        <w:t>СОГЛАСОВАНО</w:t>
      </w:r>
    </w:p>
    <w:tbl>
      <w:tblPr>
        <w:tblW w:w="9640" w:type="dxa"/>
        <w:tblLayout w:type="fixed"/>
        <w:tblLook w:val="04A0" w:firstRow="1" w:lastRow="0" w:firstColumn="1" w:lastColumn="0" w:noHBand="0" w:noVBand="1"/>
      </w:tblPr>
      <w:tblGrid>
        <w:gridCol w:w="9640"/>
      </w:tblGrid>
      <w:tr w:rsidR="0072150D" w:rsidRPr="001179C6" w14:paraId="5A348D80" w14:textId="77777777" w:rsidTr="00F64A50">
        <w:trPr>
          <w:trHeight w:val="1154"/>
        </w:trPr>
        <w:tc>
          <w:tcPr>
            <w:tcW w:w="9640" w:type="dxa"/>
          </w:tcPr>
          <w:p w14:paraId="2361A1C4" w14:textId="77777777" w:rsidR="0072150D" w:rsidRPr="001179C6" w:rsidRDefault="0072150D" w:rsidP="00F64A50">
            <w:pPr>
              <w:widowControl w:val="0"/>
              <w:spacing w:after="0" w:line="240" w:lineRule="auto"/>
              <w:ind w:firstLine="0"/>
              <w:contextualSpacing/>
              <w:jc w:val="right"/>
            </w:pPr>
            <w:r w:rsidRPr="001179C6">
              <w:t>&lt;Должность представителя Получателя&gt;</w:t>
            </w:r>
          </w:p>
          <w:p w14:paraId="7387A2B5" w14:textId="77777777" w:rsidR="0072150D" w:rsidRPr="001179C6" w:rsidRDefault="0072150D" w:rsidP="00F64A50">
            <w:pPr>
              <w:widowControl w:val="0"/>
              <w:spacing w:after="0" w:line="240" w:lineRule="auto"/>
              <w:ind w:firstLine="0"/>
              <w:contextualSpacing/>
              <w:jc w:val="right"/>
            </w:pPr>
          </w:p>
          <w:p w14:paraId="3579F709" w14:textId="77777777" w:rsidR="0072150D" w:rsidRPr="001179C6" w:rsidRDefault="0072150D" w:rsidP="00F64A50">
            <w:pPr>
              <w:widowControl w:val="0"/>
              <w:spacing w:after="0" w:line="240" w:lineRule="auto"/>
              <w:ind w:firstLine="0"/>
              <w:contextualSpacing/>
              <w:jc w:val="right"/>
            </w:pPr>
            <w:r w:rsidRPr="001179C6">
              <w:t>__________&lt;ФИО&gt;</w:t>
            </w:r>
          </w:p>
          <w:p w14:paraId="2306E2B9" w14:textId="77777777" w:rsidR="0072150D" w:rsidRPr="001179C6" w:rsidRDefault="0072150D" w:rsidP="00F64A50">
            <w:pPr>
              <w:widowControl w:val="0"/>
              <w:spacing w:after="0" w:line="240" w:lineRule="auto"/>
              <w:ind w:firstLine="0"/>
              <w:contextualSpacing/>
              <w:jc w:val="right"/>
            </w:pPr>
            <w:r w:rsidRPr="001179C6">
              <w:t>М.П.</w:t>
            </w:r>
          </w:p>
        </w:tc>
      </w:tr>
    </w:tbl>
    <w:p w14:paraId="2D254D7B" w14:textId="77777777" w:rsidR="0072150D" w:rsidRPr="001179C6" w:rsidRDefault="0072150D" w:rsidP="0072150D">
      <w:pPr>
        <w:pStyle w:val="affffffffa"/>
        <w:ind w:left="0" w:firstLine="567"/>
        <w:jc w:val="center"/>
        <w:rPr>
          <w:rFonts w:ascii="Times New Roman" w:hAnsi="Times New Roman" w:cs="Times New Roman"/>
          <w:b/>
          <w:bCs/>
          <w:sz w:val="24"/>
          <w:szCs w:val="24"/>
        </w:rPr>
      </w:pPr>
      <w:r w:rsidRPr="001179C6">
        <w:rPr>
          <w:rFonts w:ascii="Times New Roman" w:hAnsi="Times New Roman" w:cs="Times New Roman"/>
          <w:b/>
          <w:bCs/>
          <w:sz w:val="24"/>
          <w:szCs w:val="24"/>
        </w:rPr>
        <w:t>СПИСОК</w:t>
      </w:r>
    </w:p>
    <w:p w14:paraId="0B1A2354" w14:textId="2F838D29" w:rsidR="0072150D" w:rsidRPr="001179C6" w:rsidRDefault="0072150D" w:rsidP="0072150D">
      <w:pPr>
        <w:pStyle w:val="affffffffa"/>
        <w:spacing w:line="480" w:lineRule="auto"/>
        <w:ind w:left="0" w:firstLine="567"/>
        <w:jc w:val="center"/>
        <w:rPr>
          <w:rFonts w:ascii="Times New Roman" w:eastAsia="Times New Roman" w:hAnsi="Times New Roman" w:cs="Times New Roman"/>
          <w:b/>
          <w:sz w:val="24"/>
          <w:szCs w:val="24"/>
          <w:lang w:eastAsia="ru-RU"/>
        </w:rPr>
      </w:pPr>
      <w:r w:rsidRPr="001179C6">
        <w:rPr>
          <w:rFonts w:ascii="Times New Roman" w:eastAsia="Times New Roman" w:hAnsi="Times New Roman" w:cs="Times New Roman"/>
          <w:b/>
          <w:sz w:val="24"/>
          <w:szCs w:val="24"/>
          <w:lang w:eastAsia="ru-RU"/>
        </w:rPr>
        <w:t xml:space="preserve">слушателей, направляемых на </w:t>
      </w:r>
      <w:r w:rsidR="00FF3D47">
        <w:rPr>
          <w:rFonts w:ascii="Times New Roman" w:eastAsia="Times New Roman" w:hAnsi="Times New Roman" w:cs="Times New Roman"/>
          <w:b/>
          <w:sz w:val="24"/>
          <w:szCs w:val="24"/>
          <w:lang w:eastAsia="ru-RU"/>
        </w:rPr>
        <w:t>подготовку персонала</w:t>
      </w:r>
    </w:p>
    <w:tbl>
      <w:tblPr>
        <w:tblStyle w:val="afffff0"/>
        <w:tblW w:w="0" w:type="auto"/>
        <w:tblLook w:val="04A0" w:firstRow="1" w:lastRow="0" w:firstColumn="1" w:lastColumn="0" w:noHBand="0" w:noVBand="1"/>
      </w:tblPr>
      <w:tblGrid>
        <w:gridCol w:w="1604"/>
        <w:gridCol w:w="1604"/>
        <w:gridCol w:w="1605"/>
        <w:gridCol w:w="1605"/>
        <w:gridCol w:w="1605"/>
        <w:gridCol w:w="1605"/>
      </w:tblGrid>
      <w:tr w:rsidR="0072150D" w:rsidRPr="001179C6" w14:paraId="6CA2AF63" w14:textId="77777777" w:rsidTr="00F64A50">
        <w:tc>
          <w:tcPr>
            <w:tcW w:w="1604" w:type="dxa"/>
          </w:tcPr>
          <w:p w14:paraId="04CA1779"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r w:rsidRPr="001179C6">
              <w:rPr>
                <w:rFonts w:ascii="Times New Roman" w:hAnsi="Times New Roman"/>
                <w:b/>
                <w:sz w:val="20"/>
              </w:rPr>
              <w:t>№ п/п</w:t>
            </w:r>
          </w:p>
        </w:tc>
        <w:tc>
          <w:tcPr>
            <w:tcW w:w="1604" w:type="dxa"/>
          </w:tcPr>
          <w:p w14:paraId="57F33B25"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r w:rsidRPr="001179C6">
              <w:rPr>
                <w:rFonts w:ascii="Times New Roman" w:hAnsi="Times New Roman" w:cs="Times New Roman"/>
                <w:b/>
                <w:szCs w:val="24"/>
              </w:rPr>
              <w:t>ФИО работника</w:t>
            </w:r>
          </w:p>
        </w:tc>
        <w:tc>
          <w:tcPr>
            <w:tcW w:w="1605" w:type="dxa"/>
          </w:tcPr>
          <w:p w14:paraId="2930F181"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r w:rsidRPr="001179C6">
              <w:rPr>
                <w:rFonts w:ascii="Times New Roman" w:hAnsi="Times New Roman" w:cs="Times New Roman"/>
                <w:b/>
                <w:szCs w:val="24"/>
              </w:rPr>
              <w:t>Должность</w:t>
            </w:r>
          </w:p>
        </w:tc>
        <w:tc>
          <w:tcPr>
            <w:tcW w:w="1605" w:type="dxa"/>
          </w:tcPr>
          <w:p w14:paraId="55ADAD64"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r w:rsidRPr="001179C6">
              <w:rPr>
                <w:rFonts w:ascii="Times New Roman" w:hAnsi="Times New Roman" w:cs="Times New Roman"/>
                <w:b/>
                <w:szCs w:val="24"/>
              </w:rPr>
              <w:t>Роль</w:t>
            </w:r>
          </w:p>
        </w:tc>
        <w:tc>
          <w:tcPr>
            <w:tcW w:w="1605" w:type="dxa"/>
          </w:tcPr>
          <w:p w14:paraId="02E1B2C5"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r w:rsidRPr="001179C6">
              <w:rPr>
                <w:rFonts w:ascii="Times New Roman" w:hAnsi="Times New Roman" w:cs="Times New Roman"/>
                <w:b/>
                <w:szCs w:val="24"/>
              </w:rPr>
              <w:t xml:space="preserve">Контактные данные (служебный </w:t>
            </w:r>
            <w:r w:rsidRPr="001179C6">
              <w:rPr>
                <w:rFonts w:ascii="Times New Roman" w:hAnsi="Times New Roman" w:cs="Times New Roman"/>
                <w:b/>
                <w:szCs w:val="24"/>
                <w:lang w:val="en-US"/>
              </w:rPr>
              <w:t>e</w:t>
            </w:r>
            <w:r w:rsidRPr="001179C6">
              <w:rPr>
                <w:rFonts w:ascii="Times New Roman" w:hAnsi="Times New Roman" w:cs="Times New Roman"/>
                <w:b/>
                <w:szCs w:val="24"/>
              </w:rPr>
              <w:t>-</w:t>
            </w:r>
            <w:r w:rsidRPr="001179C6">
              <w:rPr>
                <w:rFonts w:ascii="Times New Roman" w:hAnsi="Times New Roman" w:cs="Times New Roman"/>
                <w:b/>
                <w:szCs w:val="24"/>
                <w:lang w:val="en-US"/>
              </w:rPr>
              <w:t>mail</w:t>
            </w:r>
            <w:r w:rsidRPr="001179C6">
              <w:rPr>
                <w:rFonts w:ascii="Times New Roman" w:hAnsi="Times New Roman" w:cs="Times New Roman"/>
                <w:b/>
                <w:szCs w:val="24"/>
              </w:rPr>
              <w:t>, номер телефона)</w:t>
            </w:r>
          </w:p>
        </w:tc>
        <w:tc>
          <w:tcPr>
            <w:tcW w:w="1605" w:type="dxa"/>
          </w:tcPr>
          <w:p w14:paraId="2793D016" w14:textId="4D870111" w:rsidR="0072150D" w:rsidRPr="001179C6" w:rsidRDefault="0072150D" w:rsidP="00FF3D47">
            <w:pPr>
              <w:pStyle w:val="affffffffa"/>
              <w:spacing w:after="0" w:line="240" w:lineRule="auto"/>
              <w:ind w:left="0"/>
              <w:jc w:val="center"/>
              <w:rPr>
                <w:rFonts w:ascii="Times New Roman" w:eastAsia="Times New Roman" w:hAnsi="Times New Roman" w:cs="Times New Roman"/>
                <w:sz w:val="24"/>
                <w:szCs w:val="24"/>
                <w:lang w:eastAsia="ru-RU"/>
              </w:rPr>
            </w:pPr>
            <w:r w:rsidRPr="001179C6">
              <w:rPr>
                <w:rFonts w:ascii="Times New Roman" w:hAnsi="Times New Roman" w:cs="Times New Roman"/>
                <w:b/>
                <w:szCs w:val="24"/>
              </w:rPr>
              <w:t xml:space="preserve">Даты прохождения </w:t>
            </w:r>
            <w:r w:rsidR="00FF3D47">
              <w:rPr>
                <w:rFonts w:ascii="Times New Roman" w:hAnsi="Times New Roman" w:cs="Times New Roman"/>
                <w:b/>
                <w:szCs w:val="24"/>
              </w:rPr>
              <w:t>подготовки персонала</w:t>
            </w:r>
          </w:p>
        </w:tc>
      </w:tr>
      <w:tr w:rsidR="0072150D" w:rsidRPr="001179C6" w14:paraId="2BEA6DD1" w14:textId="77777777" w:rsidTr="00F64A50">
        <w:tc>
          <w:tcPr>
            <w:tcW w:w="1604" w:type="dxa"/>
          </w:tcPr>
          <w:p w14:paraId="382F602D"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r w:rsidRPr="001179C6">
              <w:rPr>
                <w:rFonts w:ascii="Times New Roman" w:hAnsi="Times New Roman" w:cs="Times New Roman"/>
                <w:sz w:val="24"/>
                <w:szCs w:val="24"/>
              </w:rPr>
              <w:t>1</w:t>
            </w:r>
          </w:p>
        </w:tc>
        <w:tc>
          <w:tcPr>
            <w:tcW w:w="1604" w:type="dxa"/>
          </w:tcPr>
          <w:p w14:paraId="0C8977E4"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c>
          <w:tcPr>
            <w:tcW w:w="1605" w:type="dxa"/>
          </w:tcPr>
          <w:p w14:paraId="10C91BA1"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c>
          <w:tcPr>
            <w:tcW w:w="1605" w:type="dxa"/>
          </w:tcPr>
          <w:p w14:paraId="0E35B301"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c>
          <w:tcPr>
            <w:tcW w:w="1605" w:type="dxa"/>
          </w:tcPr>
          <w:p w14:paraId="3D20D3BA"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c>
          <w:tcPr>
            <w:tcW w:w="1605" w:type="dxa"/>
          </w:tcPr>
          <w:p w14:paraId="2F676069"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r>
      <w:tr w:rsidR="0072150D" w:rsidRPr="001179C6" w14:paraId="32E7FE76" w14:textId="77777777" w:rsidTr="00F64A50">
        <w:tc>
          <w:tcPr>
            <w:tcW w:w="1604" w:type="dxa"/>
          </w:tcPr>
          <w:p w14:paraId="5B83C450"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r w:rsidRPr="001179C6">
              <w:rPr>
                <w:rFonts w:ascii="Times New Roman" w:hAnsi="Times New Roman" w:cs="Times New Roman"/>
                <w:sz w:val="24"/>
                <w:szCs w:val="24"/>
              </w:rPr>
              <w:t>2</w:t>
            </w:r>
          </w:p>
        </w:tc>
        <w:tc>
          <w:tcPr>
            <w:tcW w:w="1604" w:type="dxa"/>
          </w:tcPr>
          <w:p w14:paraId="690F25A6"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c>
          <w:tcPr>
            <w:tcW w:w="1605" w:type="dxa"/>
          </w:tcPr>
          <w:p w14:paraId="0524436D"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c>
          <w:tcPr>
            <w:tcW w:w="1605" w:type="dxa"/>
          </w:tcPr>
          <w:p w14:paraId="5B3B5236"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c>
          <w:tcPr>
            <w:tcW w:w="1605" w:type="dxa"/>
          </w:tcPr>
          <w:p w14:paraId="0DCDC281"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c>
          <w:tcPr>
            <w:tcW w:w="1605" w:type="dxa"/>
          </w:tcPr>
          <w:p w14:paraId="29AB7D05"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r>
      <w:tr w:rsidR="0072150D" w:rsidRPr="001179C6" w14:paraId="5EA5B354" w14:textId="77777777" w:rsidTr="00F64A50">
        <w:tc>
          <w:tcPr>
            <w:tcW w:w="1604" w:type="dxa"/>
          </w:tcPr>
          <w:p w14:paraId="0919BFF3"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r w:rsidRPr="001179C6">
              <w:rPr>
                <w:rFonts w:ascii="Times New Roman" w:eastAsia="Times New Roman" w:hAnsi="Times New Roman" w:cs="Times New Roman"/>
                <w:sz w:val="24"/>
                <w:szCs w:val="24"/>
                <w:lang w:eastAsia="ru-RU"/>
              </w:rPr>
              <w:t>…</w:t>
            </w:r>
          </w:p>
        </w:tc>
        <w:tc>
          <w:tcPr>
            <w:tcW w:w="1604" w:type="dxa"/>
          </w:tcPr>
          <w:p w14:paraId="3BE580E7"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c>
          <w:tcPr>
            <w:tcW w:w="1605" w:type="dxa"/>
          </w:tcPr>
          <w:p w14:paraId="6E8EFD86"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c>
          <w:tcPr>
            <w:tcW w:w="1605" w:type="dxa"/>
          </w:tcPr>
          <w:p w14:paraId="7EA0F530"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c>
          <w:tcPr>
            <w:tcW w:w="1605" w:type="dxa"/>
          </w:tcPr>
          <w:p w14:paraId="7FEB27D9"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c>
          <w:tcPr>
            <w:tcW w:w="1605" w:type="dxa"/>
          </w:tcPr>
          <w:p w14:paraId="7B64A1F2"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r>
      <w:tr w:rsidR="0072150D" w:rsidRPr="001179C6" w14:paraId="2C3E0D60" w14:textId="77777777" w:rsidTr="00F64A50">
        <w:tc>
          <w:tcPr>
            <w:tcW w:w="1604" w:type="dxa"/>
          </w:tcPr>
          <w:p w14:paraId="15DD8572"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c>
          <w:tcPr>
            <w:tcW w:w="1604" w:type="dxa"/>
          </w:tcPr>
          <w:p w14:paraId="6E55176A"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c>
          <w:tcPr>
            <w:tcW w:w="1605" w:type="dxa"/>
          </w:tcPr>
          <w:p w14:paraId="517035C4"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c>
          <w:tcPr>
            <w:tcW w:w="1605" w:type="dxa"/>
          </w:tcPr>
          <w:p w14:paraId="58CB8E92"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c>
          <w:tcPr>
            <w:tcW w:w="1605" w:type="dxa"/>
          </w:tcPr>
          <w:p w14:paraId="1429663C"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c>
          <w:tcPr>
            <w:tcW w:w="1605" w:type="dxa"/>
          </w:tcPr>
          <w:p w14:paraId="1343D48E" w14:textId="77777777" w:rsidR="0072150D" w:rsidRPr="001179C6" w:rsidRDefault="0072150D" w:rsidP="00F64A50">
            <w:pPr>
              <w:pStyle w:val="affffffffa"/>
              <w:spacing w:after="0" w:line="240" w:lineRule="auto"/>
              <w:ind w:left="0"/>
              <w:jc w:val="center"/>
              <w:rPr>
                <w:rFonts w:ascii="Times New Roman" w:eastAsia="Times New Roman" w:hAnsi="Times New Roman" w:cs="Times New Roman"/>
                <w:sz w:val="24"/>
                <w:szCs w:val="24"/>
                <w:lang w:eastAsia="ru-RU"/>
              </w:rPr>
            </w:pPr>
          </w:p>
        </w:tc>
      </w:tr>
    </w:tbl>
    <w:p w14:paraId="4700D787" w14:textId="38A6FD45" w:rsidR="0072150D" w:rsidRPr="001179C6" w:rsidRDefault="0072150D" w:rsidP="009F6A8E">
      <w:pPr>
        <w:pStyle w:val="18"/>
        <w:rPr>
          <w:b/>
        </w:rPr>
      </w:pPr>
      <w:r w:rsidRPr="001179C6">
        <w:rPr>
          <w:b/>
        </w:rPr>
        <w:br w:type="page"/>
      </w:r>
    </w:p>
    <w:p w14:paraId="5C059DEE" w14:textId="22C7FAB9" w:rsidR="009B709A" w:rsidRPr="009F6A8E" w:rsidRDefault="009B709A" w:rsidP="009F6A8E">
      <w:pPr>
        <w:pStyle w:val="18"/>
        <w:numPr>
          <w:ilvl w:val="0"/>
          <w:numId w:val="148"/>
        </w:numPr>
        <w:ind w:left="142"/>
        <w:rPr>
          <w:rFonts w:ascii="Times New Roman" w:hAnsi="Times New Roman"/>
          <w:b/>
        </w:rPr>
      </w:pPr>
      <w:r w:rsidRPr="009F6A8E">
        <w:rPr>
          <w:rFonts w:ascii="Times New Roman" w:hAnsi="Times New Roman"/>
          <w:b/>
        </w:rPr>
        <w:t>Акт о завершении подготовки персонала</w:t>
      </w:r>
    </w:p>
    <w:p w14:paraId="5E88AD25" w14:textId="77777777" w:rsidR="009B709A" w:rsidRPr="001179C6" w:rsidRDefault="009B709A" w:rsidP="009B709A">
      <w:pPr>
        <w:pStyle w:val="affffffffa"/>
        <w:ind w:left="0" w:firstLine="567"/>
        <w:jc w:val="center"/>
        <w:rPr>
          <w:rFonts w:ascii="Times New Roman" w:hAnsi="Times New Roman" w:cs="Times New Roman"/>
          <w:b/>
          <w:bCs/>
          <w:sz w:val="24"/>
          <w:szCs w:val="24"/>
        </w:rPr>
      </w:pPr>
      <w:r w:rsidRPr="001179C6">
        <w:rPr>
          <w:rFonts w:ascii="Times New Roman" w:hAnsi="Times New Roman" w:cs="Times New Roman"/>
          <w:b/>
          <w:bCs/>
          <w:sz w:val="24"/>
          <w:szCs w:val="24"/>
        </w:rPr>
        <w:t>АКТ</w:t>
      </w:r>
    </w:p>
    <w:p w14:paraId="3C673DAE" w14:textId="77777777" w:rsidR="009B709A" w:rsidRPr="001179C6" w:rsidRDefault="009B709A" w:rsidP="009B709A">
      <w:pPr>
        <w:pStyle w:val="affffffffa"/>
        <w:spacing w:line="480" w:lineRule="auto"/>
        <w:ind w:left="0" w:firstLine="567"/>
        <w:jc w:val="center"/>
        <w:rPr>
          <w:rFonts w:ascii="Times New Roman" w:eastAsia="Times New Roman" w:hAnsi="Times New Roman" w:cs="Times New Roman"/>
          <w:b/>
          <w:sz w:val="24"/>
          <w:szCs w:val="24"/>
          <w:lang w:eastAsia="ru-RU"/>
        </w:rPr>
      </w:pPr>
      <w:r w:rsidRPr="001179C6">
        <w:rPr>
          <w:rFonts w:ascii="Times New Roman" w:eastAsia="Times New Roman" w:hAnsi="Times New Roman" w:cs="Times New Roman"/>
          <w:b/>
          <w:sz w:val="24"/>
          <w:szCs w:val="24"/>
          <w:lang w:eastAsia="ru-RU"/>
        </w:rPr>
        <w:t>о завершении подготовки персонала</w:t>
      </w:r>
    </w:p>
    <w:p w14:paraId="5FB622DC" w14:textId="79C0D526" w:rsidR="009B709A" w:rsidRPr="001179C6" w:rsidRDefault="009B709A" w:rsidP="009B709A">
      <w:pPr>
        <w:spacing w:after="0" w:line="240" w:lineRule="auto"/>
        <w:ind w:firstLine="567"/>
        <w:contextualSpacing/>
      </w:pPr>
      <w:r w:rsidRPr="001179C6">
        <w:t>Санкт-Петербург</w:t>
      </w:r>
      <w:r w:rsidRPr="001179C6">
        <w:tab/>
      </w:r>
      <w:r w:rsidRPr="001179C6">
        <w:tab/>
      </w:r>
      <w:r w:rsidRPr="001179C6">
        <w:tab/>
      </w:r>
      <w:r w:rsidRPr="001179C6">
        <w:tab/>
      </w:r>
      <w:r w:rsidRPr="001179C6">
        <w:tab/>
      </w:r>
      <w:r w:rsidRPr="001179C6">
        <w:tab/>
      </w:r>
      <w:r w:rsidRPr="001179C6">
        <w:tab/>
      </w:r>
      <w:r w:rsidRPr="001179C6">
        <w:tab/>
      </w:r>
      <w:r w:rsidRPr="001179C6">
        <w:tab/>
      </w:r>
      <w:r w:rsidRPr="001179C6">
        <w:tab/>
      </w:r>
      <w:r w:rsidRPr="001179C6">
        <w:tab/>
      </w:r>
      <w:r w:rsidRPr="001179C6">
        <w:tab/>
      </w:r>
      <w:r w:rsidRPr="001179C6">
        <w:tab/>
        <w:t xml:space="preserve">                                                                                    </w:t>
      </w:r>
      <w:r w:rsidR="007D2C4B">
        <w:t>«</w:t>
      </w:r>
      <w:r w:rsidRPr="001179C6">
        <w:t>__</w:t>
      </w:r>
      <w:r w:rsidR="007D2C4B">
        <w:t>»</w:t>
      </w:r>
      <w:r w:rsidRPr="001179C6">
        <w:t xml:space="preserve"> ________ 20ХХ</w:t>
      </w:r>
    </w:p>
    <w:p w14:paraId="69644C47" w14:textId="77777777" w:rsidR="009B709A" w:rsidRPr="001179C6" w:rsidRDefault="009B709A" w:rsidP="009B709A">
      <w:pPr>
        <w:spacing w:after="0" w:line="240" w:lineRule="auto"/>
        <w:ind w:firstLine="567"/>
        <w:contextualSpacing/>
      </w:pPr>
    </w:p>
    <w:p w14:paraId="47CF3162" w14:textId="77777777" w:rsidR="009B709A" w:rsidRPr="001179C6" w:rsidRDefault="009B709A" w:rsidP="009B709A">
      <w:pPr>
        <w:widowControl w:val="0"/>
        <w:autoSpaceDE w:val="0"/>
        <w:autoSpaceDN w:val="0"/>
        <w:adjustRightInd w:val="0"/>
        <w:spacing w:after="0" w:line="240" w:lineRule="auto"/>
        <w:ind w:firstLine="567"/>
        <w:contextualSpacing/>
        <w:rPr>
          <w:b/>
          <w:bCs/>
        </w:rPr>
      </w:pPr>
      <w:r w:rsidRPr="001179C6">
        <w:rPr>
          <w:b/>
          <w:bCs/>
        </w:rPr>
        <w:t xml:space="preserve">1.Наименование завершенной работы </w:t>
      </w:r>
    </w:p>
    <w:p w14:paraId="72A66486" w14:textId="77777777" w:rsidR="009B709A" w:rsidRPr="001179C6" w:rsidRDefault="009B709A" w:rsidP="009B709A">
      <w:pPr>
        <w:widowControl w:val="0"/>
        <w:autoSpaceDE w:val="0"/>
        <w:autoSpaceDN w:val="0"/>
        <w:adjustRightInd w:val="0"/>
        <w:spacing w:after="0" w:line="240" w:lineRule="auto"/>
        <w:ind w:firstLine="567"/>
        <w:contextualSpacing/>
      </w:pPr>
      <w:r w:rsidRPr="001179C6">
        <w:t>&lt;Наименование завершенной работы&gt;.</w:t>
      </w:r>
    </w:p>
    <w:p w14:paraId="746B6668" w14:textId="77777777" w:rsidR="009B709A" w:rsidRPr="001179C6" w:rsidRDefault="009B709A" w:rsidP="004977E6">
      <w:pPr>
        <w:widowControl w:val="0"/>
        <w:numPr>
          <w:ilvl w:val="0"/>
          <w:numId w:val="22"/>
        </w:numPr>
        <w:autoSpaceDE w:val="0"/>
        <w:autoSpaceDN w:val="0"/>
        <w:adjustRightInd w:val="0"/>
        <w:spacing w:after="0" w:line="240" w:lineRule="auto"/>
        <w:ind w:left="0" w:firstLine="567"/>
        <w:contextualSpacing/>
        <w:rPr>
          <w:b/>
          <w:bCs/>
        </w:rPr>
      </w:pPr>
      <w:r w:rsidRPr="001179C6">
        <w:rPr>
          <w:b/>
          <w:bCs/>
        </w:rPr>
        <w:t xml:space="preserve">Список представителей Подрядчика, принимающих участие </w:t>
      </w:r>
      <w:r w:rsidRPr="001179C6">
        <w:rPr>
          <w:b/>
          <w:bCs/>
        </w:rPr>
        <w:br/>
        <w:t>в подготовке персонала</w:t>
      </w:r>
    </w:p>
    <w:p w14:paraId="57449C31" w14:textId="77777777" w:rsidR="009B709A" w:rsidRPr="001179C6" w:rsidRDefault="009B709A" w:rsidP="009B709A">
      <w:pPr>
        <w:widowControl w:val="0"/>
        <w:autoSpaceDE w:val="0"/>
        <w:autoSpaceDN w:val="0"/>
        <w:adjustRightInd w:val="0"/>
        <w:spacing w:after="0" w:line="240" w:lineRule="auto"/>
        <w:ind w:firstLine="567"/>
        <w:contextualSpacing/>
      </w:pPr>
      <w:r w:rsidRPr="001179C6">
        <w:t xml:space="preserve">&lt;ФИО представителей&gt; - </w:t>
      </w:r>
      <w:r w:rsidRPr="001179C6">
        <w:rPr>
          <w:lang w:val="en-US"/>
        </w:rPr>
        <w:t>&lt;</w:t>
      </w:r>
      <w:r w:rsidRPr="001179C6">
        <w:t>Должность</w:t>
      </w:r>
      <w:r w:rsidRPr="001179C6">
        <w:rPr>
          <w:lang w:val="en-US"/>
        </w:rPr>
        <w:t>&gt;</w:t>
      </w:r>
      <w:r w:rsidRPr="001179C6">
        <w:t>.</w:t>
      </w:r>
    </w:p>
    <w:p w14:paraId="7E28D9BD" w14:textId="77777777" w:rsidR="009B709A" w:rsidRPr="001179C6" w:rsidRDefault="009B709A" w:rsidP="004977E6">
      <w:pPr>
        <w:widowControl w:val="0"/>
        <w:numPr>
          <w:ilvl w:val="0"/>
          <w:numId w:val="22"/>
        </w:numPr>
        <w:autoSpaceDE w:val="0"/>
        <w:autoSpaceDN w:val="0"/>
        <w:adjustRightInd w:val="0"/>
        <w:spacing w:after="0" w:line="240" w:lineRule="auto"/>
        <w:ind w:left="0" w:firstLine="567"/>
        <w:contextualSpacing/>
        <w:rPr>
          <w:b/>
          <w:bCs/>
        </w:rPr>
      </w:pPr>
      <w:r w:rsidRPr="001179C6">
        <w:rPr>
          <w:b/>
          <w:bCs/>
        </w:rPr>
        <w:t>Наименование документов, на основании которых проводились работы</w:t>
      </w:r>
    </w:p>
    <w:p w14:paraId="003634FB" w14:textId="77777777" w:rsidR="009B709A" w:rsidRPr="001179C6" w:rsidRDefault="009B709A" w:rsidP="009B709A">
      <w:pPr>
        <w:widowControl w:val="0"/>
        <w:autoSpaceDE w:val="0"/>
        <w:autoSpaceDN w:val="0"/>
        <w:adjustRightInd w:val="0"/>
        <w:spacing w:after="0" w:line="240" w:lineRule="auto"/>
        <w:ind w:firstLine="567"/>
        <w:contextualSpacing/>
      </w:pPr>
      <w:r w:rsidRPr="001179C6">
        <w:t>Подготовка персонала проводилась на основании следующих документов:</w:t>
      </w:r>
    </w:p>
    <w:p w14:paraId="3A9B247A" w14:textId="77777777" w:rsidR="009B709A" w:rsidRPr="001179C6" w:rsidRDefault="009B709A" w:rsidP="009B709A">
      <w:pPr>
        <w:widowControl w:val="0"/>
        <w:autoSpaceDE w:val="0"/>
        <w:autoSpaceDN w:val="0"/>
        <w:adjustRightInd w:val="0"/>
        <w:spacing w:after="0" w:line="240" w:lineRule="auto"/>
        <w:ind w:firstLine="567"/>
        <w:contextualSpacing/>
      </w:pPr>
      <w:r w:rsidRPr="001179C6">
        <w:t>&lt;номер, дата государственного контракта Санкт-Петербурга&gt;;</w:t>
      </w:r>
    </w:p>
    <w:p w14:paraId="6CD32500" w14:textId="77777777" w:rsidR="009B709A" w:rsidRPr="001179C6" w:rsidRDefault="009B709A" w:rsidP="009B709A">
      <w:pPr>
        <w:widowControl w:val="0"/>
        <w:autoSpaceDE w:val="0"/>
        <w:autoSpaceDN w:val="0"/>
        <w:adjustRightInd w:val="0"/>
        <w:spacing w:after="0" w:line="240" w:lineRule="auto"/>
        <w:ind w:firstLine="567"/>
        <w:contextualSpacing/>
      </w:pPr>
      <w:r w:rsidRPr="001179C6">
        <w:rPr>
          <w:lang w:val="en-US"/>
        </w:rPr>
        <w:t>&lt;</w:t>
      </w:r>
      <w:r w:rsidRPr="001179C6">
        <w:t>наименования иных документов</w:t>
      </w:r>
      <w:r w:rsidRPr="001179C6">
        <w:rPr>
          <w:lang w:val="en-US"/>
        </w:rPr>
        <w:t>&gt;</w:t>
      </w:r>
      <w:r w:rsidRPr="001179C6">
        <w:t>.</w:t>
      </w:r>
    </w:p>
    <w:p w14:paraId="7B3F6091" w14:textId="77777777" w:rsidR="009B709A" w:rsidRPr="001179C6" w:rsidRDefault="009B709A" w:rsidP="004977E6">
      <w:pPr>
        <w:widowControl w:val="0"/>
        <w:numPr>
          <w:ilvl w:val="0"/>
          <w:numId w:val="22"/>
        </w:numPr>
        <w:autoSpaceDE w:val="0"/>
        <w:autoSpaceDN w:val="0"/>
        <w:adjustRightInd w:val="0"/>
        <w:spacing w:after="0" w:line="240" w:lineRule="auto"/>
        <w:ind w:left="0" w:firstLine="567"/>
        <w:contextualSpacing/>
        <w:rPr>
          <w:b/>
          <w:bCs/>
        </w:rPr>
      </w:pPr>
      <w:r w:rsidRPr="001179C6">
        <w:rPr>
          <w:b/>
          <w:bCs/>
        </w:rPr>
        <w:t>Период выполнения подготовки</w:t>
      </w:r>
    </w:p>
    <w:p w14:paraId="49688659" w14:textId="77777777" w:rsidR="009B709A" w:rsidRPr="001179C6" w:rsidRDefault="009B709A" w:rsidP="009B709A">
      <w:pPr>
        <w:widowControl w:val="0"/>
        <w:autoSpaceDE w:val="0"/>
        <w:autoSpaceDN w:val="0"/>
        <w:adjustRightInd w:val="0"/>
        <w:spacing w:after="0" w:line="240" w:lineRule="auto"/>
        <w:ind w:firstLine="567"/>
        <w:contextualSpacing/>
      </w:pPr>
      <w:r w:rsidRPr="001179C6">
        <w:t>Подготовка персонала проводилась &lt;дата или период&gt;.</w:t>
      </w:r>
    </w:p>
    <w:p w14:paraId="49F6DEEC" w14:textId="77777777" w:rsidR="009B709A" w:rsidRPr="001179C6" w:rsidRDefault="009B709A" w:rsidP="004977E6">
      <w:pPr>
        <w:widowControl w:val="0"/>
        <w:numPr>
          <w:ilvl w:val="0"/>
          <w:numId w:val="22"/>
        </w:numPr>
        <w:autoSpaceDE w:val="0"/>
        <w:autoSpaceDN w:val="0"/>
        <w:adjustRightInd w:val="0"/>
        <w:spacing w:after="0" w:line="240" w:lineRule="auto"/>
        <w:ind w:left="0" w:firstLine="567"/>
        <w:contextualSpacing/>
        <w:rPr>
          <w:b/>
          <w:bCs/>
        </w:rPr>
      </w:pPr>
      <w:r w:rsidRPr="001179C6">
        <w:rPr>
          <w:b/>
          <w:bCs/>
        </w:rPr>
        <w:t>Список слушателей</w:t>
      </w:r>
    </w:p>
    <w:p w14:paraId="1ED2CE5E" w14:textId="77777777" w:rsidR="009B709A" w:rsidRPr="001179C6" w:rsidRDefault="009B709A" w:rsidP="009B709A">
      <w:pPr>
        <w:widowControl w:val="0"/>
        <w:autoSpaceDE w:val="0"/>
        <w:autoSpaceDN w:val="0"/>
        <w:adjustRightInd w:val="0"/>
        <w:spacing w:after="0" w:line="240" w:lineRule="auto"/>
        <w:ind w:firstLine="567"/>
        <w:contextualSpacing/>
      </w:pPr>
      <w:r w:rsidRPr="001179C6">
        <w:t>В рамках подготовки персонала было сформировано &lt;количество&gt; групп(ы), общим числом пользователей в количестве &lt;число&gt; человек.</w:t>
      </w:r>
    </w:p>
    <w:p w14:paraId="18439C55" w14:textId="62C4A853" w:rsidR="009B709A" w:rsidRPr="001179C6" w:rsidRDefault="009B709A" w:rsidP="004977E6">
      <w:pPr>
        <w:widowControl w:val="0"/>
        <w:numPr>
          <w:ilvl w:val="0"/>
          <w:numId w:val="22"/>
        </w:numPr>
        <w:autoSpaceDE w:val="0"/>
        <w:autoSpaceDN w:val="0"/>
        <w:adjustRightInd w:val="0"/>
        <w:spacing w:after="0" w:line="240" w:lineRule="auto"/>
        <w:ind w:left="0" w:firstLine="567"/>
        <w:contextualSpacing/>
        <w:rPr>
          <w:b/>
          <w:bCs/>
        </w:rPr>
      </w:pPr>
      <w:r w:rsidRPr="001179C6">
        <w:rPr>
          <w:b/>
          <w:bCs/>
        </w:rPr>
        <w:t xml:space="preserve">Материалы, подтверждающие проведение </w:t>
      </w:r>
      <w:r>
        <w:rPr>
          <w:b/>
          <w:bCs/>
        </w:rPr>
        <w:t>подготовки персонала</w:t>
      </w:r>
    </w:p>
    <w:p w14:paraId="75AE52C8" w14:textId="0C1D6000" w:rsidR="002168EE" w:rsidRPr="002168EE" w:rsidRDefault="009B709A" w:rsidP="009B709A">
      <w:pPr>
        <w:widowControl w:val="0"/>
        <w:autoSpaceDE w:val="0"/>
        <w:autoSpaceDN w:val="0"/>
        <w:adjustRightInd w:val="0"/>
        <w:spacing w:after="0" w:line="240" w:lineRule="auto"/>
        <w:ind w:firstLine="567"/>
        <w:contextualSpacing/>
        <w:rPr>
          <w:color w:val="FF0000"/>
        </w:rPr>
      </w:pPr>
      <w:r w:rsidRPr="00CB25C6">
        <w:t>Список слушателей, направленных на подготовку персонала</w:t>
      </w:r>
      <w:r w:rsidR="002168EE">
        <w:t xml:space="preserve"> (в том числе копии списков</w:t>
      </w:r>
      <w:r w:rsidR="00FE153C">
        <w:t>,</w:t>
      </w:r>
      <w:r w:rsidR="002168EE">
        <w:t xml:space="preserve"> направленных Получателем </w:t>
      </w:r>
      <w:r w:rsidR="002168EE" w:rsidRPr="002168EE">
        <w:rPr>
          <w:color w:val="FF0000"/>
        </w:rPr>
        <w:t>(Оператором, Обладателем информации)</w:t>
      </w:r>
      <w:r w:rsidR="00CB25C6" w:rsidRPr="002168EE">
        <w:rPr>
          <w:color w:val="FF0000"/>
        </w:rPr>
        <w:t xml:space="preserve"> </w:t>
      </w:r>
    </w:p>
    <w:p w14:paraId="74D1147C" w14:textId="03F23E1D" w:rsidR="009B709A" w:rsidRPr="001179C6" w:rsidRDefault="009B709A" w:rsidP="009B709A">
      <w:pPr>
        <w:widowControl w:val="0"/>
        <w:autoSpaceDE w:val="0"/>
        <w:autoSpaceDN w:val="0"/>
        <w:adjustRightInd w:val="0"/>
        <w:spacing w:after="0" w:line="240" w:lineRule="auto"/>
        <w:ind w:firstLine="567"/>
        <w:contextualSpacing/>
      </w:pPr>
      <w:r w:rsidRPr="002168EE">
        <w:rPr>
          <w:color w:val="FF0000"/>
        </w:rPr>
        <w:t xml:space="preserve">&lt;Ведомость о прохождении подготовки персонала </w:t>
      </w:r>
      <w:r w:rsidR="002168EE">
        <w:rPr>
          <w:color w:val="FF0000"/>
        </w:rPr>
        <w:t xml:space="preserve">/ </w:t>
      </w:r>
      <w:r w:rsidRPr="002168EE">
        <w:rPr>
          <w:color w:val="FF0000"/>
        </w:rPr>
        <w:t>Журнал аудита (</w:t>
      </w:r>
      <w:r w:rsidR="002168EE" w:rsidRPr="001179C6">
        <w:rPr>
          <w:bCs/>
          <w:iCs/>
          <w:color w:val="FF0000"/>
        </w:rPr>
        <w:t>журнал событий</w:t>
      </w:r>
      <w:r w:rsidR="002168EE">
        <w:rPr>
          <w:bCs/>
          <w:iCs/>
          <w:color w:val="FF0000"/>
        </w:rPr>
        <w:t xml:space="preserve"> системы видеоконференцсвязи</w:t>
      </w:r>
      <w:r w:rsidRPr="002168EE">
        <w:rPr>
          <w:color w:val="FF0000"/>
        </w:rPr>
        <w:t>)&gt;</w:t>
      </w:r>
      <w:r w:rsidR="002168EE">
        <w:rPr>
          <w:rStyle w:val="affff9"/>
          <w:color w:val="FF0000"/>
        </w:rPr>
        <w:footnoteReference w:id="110"/>
      </w:r>
      <w:r w:rsidRPr="00CB25C6">
        <w:t>.</w:t>
      </w:r>
      <w:r w:rsidRPr="001179C6">
        <w:t xml:space="preserve"> </w:t>
      </w:r>
    </w:p>
    <w:p w14:paraId="140BCE50" w14:textId="77777777" w:rsidR="009B709A" w:rsidRPr="001179C6" w:rsidRDefault="009B709A" w:rsidP="004977E6">
      <w:pPr>
        <w:widowControl w:val="0"/>
        <w:numPr>
          <w:ilvl w:val="0"/>
          <w:numId w:val="22"/>
        </w:numPr>
        <w:autoSpaceDE w:val="0"/>
        <w:autoSpaceDN w:val="0"/>
        <w:adjustRightInd w:val="0"/>
        <w:spacing w:after="0" w:line="240" w:lineRule="auto"/>
        <w:ind w:left="0" w:firstLine="567"/>
        <w:contextualSpacing/>
        <w:rPr>
          <w:b/>
          <w:bCs/>
        </w:rPr>
      </w:pPr>
      <w:r w:rsidRPr="001179C6">
        <w:rPr>
          <w:b/>
          <w:bCs/>
        </w:rPr>
        <w:t>Заключение о результатах завершенной подготовки</w:t>
      </w:r>
    </w:p>
    <w:p w14:paraId="23F690E1" w14:textId="77777777" w:rsidR="009B709A" w:rsidRPr="001179C6" w:rsidRDefault="009B709A" w:rsidP="009B709A">
      <w:pPr>
        <w:widowControl w:val="0"/>
        <w:autoSpaceDE w:val="0"/>
        <w:autoSpaceDN w:val="0"/>
        <w:adjustRightInd w:val="0"/>
        <w:spacing w:after="0" w:line="240" w:lineRule="auto"/>
        <w:ind w:firstLine="567"/>
        <w:contextualSpacing/>
      </w:pPr>
      <w:r w:rsidRPr="001179C6">
        <w:t>Подготовка персонала &lt;роль администратор/пользователь&gt; &lt;наименование системы&gt; проведена в срок и в соответствии с &lt;наименование документа&gt;.</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4825"/>
      </w:tblGrid>
      <w:tr w:rsidR="009B709A" w:rsidRPr="001179C6" w14:paraId="4B3E2EF6" w14:textId="77777777" w:rsidTr="0000457A">
        <w:tc>
          <w:tcPr>
            <w:tcW w:w="4815" w:type="dxa"/>
          </w:tcPr>
          <w:p w14:paraId="4520DBF5" w14:textId="77777777" w:rsidR="009B709A" w:rsidRPr="001179C6" w:rsidRDefault="009B709A" w:rsidP="00201E76">
            <w:pPr>
              <w:widowControl w:val="0"/>
              <w:spacing w:after="0" w:line="240" w:lineRule="auto"/>
              <w:ind w:firstLine="0"/>
              <w:contextualSpacing/>
              <w:jc w:val="left"/>
              <w:rPr>
                <w:b/>
              </w:rPr>
            </w:pPr>
            <w:r w:rsidRPr="001179C6">
              <w:t>&lt;</w:t>
            </w:r>
            <w:r w:rsidRPr="001179C6">
              <w:rPr>
                <w:b/>
              </w:rPr>
              <w:t>Наименование организации Получателя</w:t>
            </w:r>
            <w:r w:rsidRPr="001179C6">
              <w:t>&gt;</w:t>
            </w:r>
          </w:p>
          <w:p w14:paraId="18A32624" w14:textId="77777777" w:rsidR="009B709A" w:rsidRPr="001179C6" w:rsidRDefault="009B709A" w:rsidP="00201E76">
            <w:pPr>
              <w:widowControl w:val="0"/>
              <w:spacing w:after="0" w:line="240" w:lineRule="auto"/>
              <w:ind w:firstLine="0"/>
              <w:contextualSpacing/>
              <w:jc w:val="left"/>
              <w:rPr>
                <w:lang w:eastAsia="en-US"/>
              </w:rPr>
            </w:pPr>
          </w:p>
          <w:p w14:paraId="45FAE847" w14:textId="77777777" w:rsidR="009B709A" w:rsidRPr="001179C6" w:rsidRDefault="009B709A" w:rsidP="00201E76">
            <w:pPr>
              <w:widowControl w:val="0"/>
              <w:spacing w:after="0" w:line="240" w:lineRule="auto"/>
              <w:ind w:firstLine="0"/>
              <w:contextualSpacing/>
              <w:jc w:val="left"/>
              <w:rPr>
                <w:lang w:eastAsia="en-US"/>
              </w:rPr>
            </w:pPr>
            <w:r w:rsidRPr="001179C6">
              <w:rPr>
                <w:lang w:eastAsia="en-US"/>
              </w:rPr>
              <w:t>&lt;Адрес&gt;</w:t>
            </w:r>
          </w:p>
          <w:p w14:paraId="45ADC449" w14:textId="77777777" w:rsidR="009B709A" w:rsidRPr="001179C6" w:rsidRDefault="009B709A" w:rsidP="00201E76">
            <w:pPr>
              <w:widowControl w:val="0"/>
              <w:spacing w:after="0" w:line="240" w:lineRule="auto"/>
              <w:ind w:firstLine="0"/>
              <w:contextualSpacing/>
              <w:jc w:val="left"/>
              <w:rPr>
                <w:lang w:eastAsia="en-US"/>
              </w:rPr>
            </w:pPr>
          </w:p>
          <w:p w14:paraId="364FEBDA" w14:textId="77777777" w:rsidR="009B709A" w:rsidRPr="001179C6" w:rsidRDefault="009B709A" w:rsidP="00201E76">
            <w:pPr>
              <w:widowControl w:val="0"/>
              <w:spacing w:after="0" w:line="240" w:lineRule="auto"/>
              <w:ind w:firstLine="0"/>
              <w:contextualSpacing/>
              <w:jc w:val="left"/>
              <w:rPr>
                <w:lang w:eastAsia="en-US"/>
              </w:rPr>
            </w:pPr>
            <w:r w:rsidRPr="001179C6">
              <w:rPr>
                <w:lang w:eastAsia="en-US"/>
              </w:rPr>
              <w:t xml:space="preserve">ИНН </w:t>
            </w:r>
          </w:p>
          <w:p w14:paraId="3317E10A" w14:textId="77777777" w:rsidR="009B709A" w:rsidRPr="001179C6" w:rsidRDefault="009B709A" w:rsidP="00201E76">
            <w:pPr>
              <w:widowControl w:val="0"/>
              <w:spacing w:after="0" w:line="240" w:lineRule="auto"/>
              <w:ind w:firstLine="0"/>
              <w:contextualSpacing/>
              <w:jc w:val="left"/>
              <w:rPr>
                <w:lang w:eastAsia="en-US"/>
              </w:rPr>
            </w:pPr>
            <w:r w:rsidRPr="001179C6">
              <w:rPr>
                <w:lang w:eastAsia="en-US"/>
              </w:rPr>
              <w:t>ОГРН</w:t>
            </w:r>
          </w:p>
          <w:p w14:paraId="3621041E" w14:textId="77777777" w:rsidR="009B709A" w:rsidRPr="001179C6" w:rsidRDefault="009B709A" w:rsidP="00201E76">
            <w:pPr>
              <w:widowControl w:val="0"/>
              <w:spacing w:after="0" w:line="240" w:lineRule="auto"/>
              <w:ind w:firstLine="0"/>
              <w:contextualSpacing/>
              <w:jc w:val="left"/>
              <w:rPr>
                <w:lang w:eastAsia="en-US"/>
              </w:rPr>
            </w:pPr>
            <w:r w:rsidRPr="001179C6">
              <w:rPr>
                <w:lang w:eastAsia="en-US"/>
              </w:rPr>
              <w:t>Е-</w:t>
            </w:r>
            <w:r w:rsidRPr="001179C6">
              <w:rPr>
                <w:lang w:val="en-US" w:eastAsia="en-US"/>
              </w:rPr>
              <w:t>mail</w:t>
            </w:r>
            <w:r w:rsidRPr="001179C6">
              <w:rPr>
                <w:lang w:eastAsia="en-US"/>
              </w:rPr>
              <w:t xml:space="preserve">: </w:t>
            </w:r>
          </w:p>
          <w:p w14:paraId="2BA7B151" w14:textId="77777777" w:rsidR="009B709A" w:rsidRPr="001179C6" w:rsidRDefault="009B709A" w:rsidP="00201E76">
            <w:pPr>
              <w:widowControl w:val="0"/>
              <w:spacing w:after="0" w:line="240" w:lineRule="auto"/>
              <w:ind w:firstLine="0"/>
              <w:contextualSpacing/>
              <w:outlineLvl w:val="0"/>
              <w:rPr>
                <w:b/>
                <w:lang w:val="en-US"/>
              </w:rPr>
            </w:pPr>
            <w:r w:rsidRPr="001179C6">
              <w:rPr>
                <w:lang w:eastAsia="en-US"/>
              </w:rPr>
              <w:t xml:space="preserve">тел. </w:t>
            </w:r>
            <w:r w:rsidRPr="001179C6">
              <w:rPr>
                <w:lang w:eastAsia="en-US"/>
              </w:rPr>
              <w:br/>
              <w:t>факс:</w:t>
            </w:r>
          </w:p>
        </w:tc>
        <w:tc>
          <w:tcPr>
            <w:tcW w:w="4825" w:type="dxa"/>
          </w:tcPr>
          <w:p w14:paraId="5B4A2FAA" w14:textId="77777777" w:rsidR="009B709A" w:rsidRPr="001179C6" w:rsidRDefault="009B709A" w:rsidP="00201E76">
            <w:pPr>
              <w:widowControl w:val="0"/>
              <w:spacing w:after="0" w:line="240" w:lineRule="auto"/>
              <w:ind w:firstLine="0"/>
              <w:contextualSpacing/>
              <w:jc w:val="left"/>
              <w:rPr>
                <w:b/>
              </w:rPr>
            </w:pPr>
            <w:r w:rsidRPr="001179C6">
              <w:t>&lt;</w:t>
            </w:r>
            <w:r w:rsidRPr="001179C6">
              <w:rPr>
                <w:b/>
              </w:rPr>
              <w:t>Наименование организации Подрядчика</w:t>
            </w:r>
            <w:r w:rsidRPr="001179C6">
              <w:t>&gt;</w:t>
            </w:r>
          </w:p>
          <w:p w14:paraId="48137249" w14:textId="77777777" w:rsidR="009B709A" w:rsidRPr="001179C6" w:rsidRDefault="009B709A" w:rsidP="00201E76">
            <w:pPr>
              <w:widowControl w:val="0"/>
              <w:spacing w:after="0" w:line="240" w:lineRule="auto"/>
              <w:ind w:firstLine="0"/>
              <w:contextualSpacing/>
              <w:jc w:val="left"/>
              <w:rPr>
                <w:lang w:eastAsia="en-US"/>
              </w:rPr>
            </w:pPr>
          </w:p>
          <w:p w14:paraId="2D143915" w14:textId="77777777" w:rsidR="009B709A" w:rsidRPr="001179C6" w:rsidRDefault="009B709A" w:rsidP="00201E76">
            <w:pPr>
              <w:widowControl w:val="0"/>
              <w:spacing w:after="0" w:line="240" w:lineRule="auto"/>
              <w:ind w:firstLine="0"/>
              <w:contextualSpacing/>
              <w:jc w:val="left"/>
              <w:rPr>
                <w:lang w:eastAsia="en-US"/>
              </w:rPr>
            </w:pPr>
            <w:r w:rsidRPr="001179C6">
              <w:rPr>
                <w:lang w:eastAsia="en-US"/>
              </w:rPr>
              <w:t>&lt;Адрес&gt;</w:t>
            </w:r>
          </w:p>
          <w:p w14:paraId="7BDE96F1" w14:textId="77777777" w:rsidR="009B709A" w:rsidRPr="001179C6" w:rsidRDefault="009B709A" w:rsidP="00201E76">
            <w:pPr>
              <w:widowControl w:val="0"/>
              <w:spacing w:after="0" w:line="240" w:lineRule="auto"/>
              <w:ind w:firstLine="0"/>
              <w:contextualSpacing/>
              <w:jc w:val="left"/>
              <w:rPr>
                <w:lang w:eastAsia="en-US"/>
              </w:rPr>
            </w:pPr>
          </w:p>
          <w:p w14:paraId="2551A439" w14:textId="77777777" w:rsidR="009B709A" w:rsidRPr="001179C6" w:rsidRDefault="009B709A" w:rsidP="00201E76">
            <w:pPr>
              <w:widowControl w:val="0"/>
              <w:spacing w:after="0" w:line="240" w:lineRule="auto"/>
              <w:ind w:firstLine="0"/>
              <w:contextualSpacing/>
              <w:jc w:val="left"/>
              <w:rPr>
                <w:lang w:eastAsia="en-US"/>
              </w:rPr>
            </w:pPr>
            <w:r w:rsidRPr="001179C6">
              <w:rPr>
                <w:lang w:eastAsia="en-US"/>
              </w:rPr>
              <w:t xml:space="preserve">ИНН </w:t>
            </w:r>
          </w:p>
          <w:p w14:paraId="4815DE2C" w14:textId="77777777" w:rsidR="009B709A" w:rsidRPr="001179C6" w:rsidRDefault="009B709A" w:rsidP="00201E76">
            <w:pPr>
              <w:widowControl w:val="0"/>
              <w:spacing w:after="0" w:line="240" w:lineRule="auto"/>
              <w:ind w:firstLine="0"/>
              <w:contextualSpacing/>
              <w:jc w:val="left"/>
              <w:rPr>
                <w:lang w:eastAsia="en-US"/>
              </w:rPr>
            </w:pPr>
            <w:r w:rsidRPr="001179C6">
              <w:rPr>
                <w:lang w:eastAsia="en-US"/>
              </w:rPr>
              <w:t>ОГРН</w:t>
            </w:r>
          </w:p>
          <w:p w14:paraId="09F9120F" w14:textId="77777777" w:rsidR="009B709A" w:rsidRPr="001179C6" w:rsidRDefault="009B709A" w:rsidP="00201E76">
            <w:pPr>
              <w:widowControl w:val="0"/>
              <w:spacing w:after="0" w:line="240" w:lineRule="auto"/>
              <w:ind w:firstLine="0"/>
              <w:contextualSpacing/>
              <w:jc w:val="left"/>
              <w:rPr>
                <w:lang w:eastAsia="en-US"/>
              </w:rPr>
            </w:pPr>
            <w:r w:rsidRPr="001179C6">
              <w:rPr>
                <w:lang w:eastAsia="en-US"/>
              </w:rPr>
              <w:t>Е-</w:t>
            </w:r>
            <w:r w:rsidRPr="001179C6">
              <w:rPr>
                <w:lang w:val="en-US" w:eastAsia="en-US"/>
              </w:rPr>
              <w:t>mail</w:t>
            </w:r>
            <w:r w:rsidRPr="001179C6">
              <w:rPr>
                <w:lang w:eastAsia="en-US"/>
              </w:rPr>
              <w:t xml:space="preserve">: </w:t>
            </w:r>
          </w:p>
          <w:p w14:paraId="33367549" w14:textId="77777777" w:rsidR="009B709A" w:rsidRPr="001179C6" w:rsidRDefault="009B709A" w:rsidP="00201E76">
            <w:pPr>
              <w:widowControl w:val="0"/>
              <w:spacing w:after="0" w:line="240" w:lineRule="auto"/>
              <w:ind w:firstLine="0"/>
              <w:contextualSpacing/>
              <w:jc w:val="left"/>
              <w:rPr>
                <w:b/>
              </w:rPr>
            </w:pPr>
            <w:r w:rsidRPr="001179C6">
              <w:rPr>
                <w:lang w:eastAsia="en-US"/>
              </w:rPr>
              <w:t xml:space="preserve">тел. </w:t>
            </w:r>
            <w:r w:rsidRPr="001179C6">
              <w:rPr>
                <w:lang w:eastAsia="en-US"/>
              </w:rPr>
              <w:br/>
              <w:t xml:space="preserve">факс: </w:t>
            </w:r>
          </w:p>
        </w:tc>
      </w:tr>
      <w:tr w:rsidR="009B709A" w:rsidRPr="001179C6" w14:paraId="2C4FA868" w14:textId="77777777" w:rsidTr="0000457A">
        <w:trPr>
          <w:trHeight w:val="1154"/>
        </w:trPr>
        <w:tc>
          <w:tcPr>
            <w:tcW w:w="4815" w:type="dxa"/>
          </w:tcPr>
          <w:p w14:paraId="2B9C6B1C" w14:textId="77777777" w:rsidR="009B709A" w:rsidRPr="001179C6" w:rsidRDefault="009B709A" w:rsidP="00201E76">
            <w:pPr>
              <w:spacing w:after="0" w:line="240" w:lineRule="auto"/>
              <w:ind w:firstLine="0"/>
              <w:contextualSpacing/>
              <w:jc w:val="left"/>
              <w:rPr>
                <w:b/>
              </w:rPr>
            </w:pPr>
          </w:p>
          <w:p w14:paraId="2AC5DF8C" w14:textId="77777777" w:rsidR="009B709A" w:rsidRPr="001179C6" w:rsidRDefault="009B709A" w:rsidP="00201E76">
            <w:pPr>
              <w:widowControl w:val="0"/>
              <w:spacing w:after="0" w:line="240" w:lineRule="auto"/>
              <w:ind w:firstLine="0"/>
              <w:contextualSpacing/>
              <w:jc w:val="left"/>
              <w:rPr>
                <w:b/>
              </w:rPr>
            </w:pPr>
            <w:r w:rsidRPr="001179C6">
              <w:rPr>
                <w:b/>
              </w:rPr>
              <w:t>&lt;Должность</w:t>
            </w:r>
            <w:r w:rsidRPr="001179C6">
              <w:t xml:space="preserve"> </w:t>
            </w:r>
            <w:r w:rsidRPr="001179C6">
              <w:rPr>
                <w:b/>
              </w:rPr>
              <w:t>представителя Получателя&gt;</w:t>
            </w:r>
          </w:p>
          <w:p w14:paraId="041DD78D" w14:textId="77777777" w:rsidR="009B709A" w:rsidRPr="001179C6" w:rsidRDefault="009B709A" w:rsidP="00201E76">
            <w:pPr>
              <w:widowControl w:val="0"/>
              <w:spacing w:after="0" w:line="240" w:lineRule="auto"/>
              <w:ind w:firstLine="0"/>
              <w:contextualSpacing/>
              <w:jc w:val="left"/>
              <w:rPr>
                <w:b/>
              </w:rPr>
            </w:pPr>
          </w:p>
          <w:p w14:paraId="07E2FFF6" w14:textId="77777777" w:rsidR="009B709A" w:rsidRPr="001179C6" w:rsidRDefault="009B709A" w:rsidP="00201E76">
            <w:pPr>
              <w:widowControl w:val="0"/>
              <w:spacing w:after="0" w:line="240" w:lineRule="auto"/>
              <w:ind w:firstLine="0"/>
              <w:contextualSpacing/>
              <w:jc w:val="left"/>
              <w:rPr>
                <w:b/>
              </w:rPr>
            </w:pPr>
            <w:r w:rsidRPr="001179C6">
              <w:rPr>
                <w:b/>
              </w:rPr>
              <w:t>__________&lt;ФИО&gt;</w:t>
            </w:r>
          </w:p>
          <w:p w14:paraId="2A823BA3" w14:textId="77777777" w:rsidR="009B709A" w:rsidRPr="001179C6" w:rsidRDefault="009B709A" w:rsidP="00201E76">
            <w:pPr>
              <w:widowControl w:val="0"/>
              <w:spacing w:after="0" w:line="240" w:lineRule="auto"/>
              <w:ind w:firstLine="0"/>
              <w:contextualSpacing/>
              <w:jc w:val="left"/>
              <w:rPr>
                <w:b/>
              </w:rPr>
            </w:pPr>
            <w:r w:rsidRPr="001179C6">
              <w:t>М.П.</w:t>
            </w:r>
          </w:p>
        </w:tc>
        <w:tc>
          <w:tcPr>
            <w:tcW w:w="4825" w:type="dxa"/>
          </w:tcPr>
          <w:p w14:paraId="6136A9B0" w14:textId="77777777" w:rsidR="009B709A" w:rsidRPr="001179C6" w:rsidRDefault="009B709A" w:rsidP="00201E76">
            <w:pPr>
              <w:widowControl w:val="0"/>
              <w:spacing w:after="0" w:line="240" w:lineRule="auto"/>
              <w:ind w:firstLine="0"/>
              <w:contextualSpacing/>
              <w:jc w:val="left"/>
              <w:rPr>
                <w:b/>
              </w:rPr>
            </w:pPr>
          </w:p>
          <w:p w14:paraId="0918BE1A" w14:textId="77777777" w:rsidR="009B709A" w:rsidRPr="001179C6" w:rsidRDefault="009B709A" w:rsidP="00201E76">
            <w:pPr>
              <w:widowControl w:val="0"/>
              <w:spacing w:after="0" w:line="240" w:lineRule="auto"/>
              <w:ind w:firstLine="0"/>
              <w:contextualSpacing/>
              <w:jc w:val="left"/>
              <w:rPr>
                <w:b/>
              </w:rPr>
            </w:pPr>
            <w:r w:rsidRPr="001179C6">
              <w:rPr>
                <w:b/>
              </w:rPr>
              <w:t>&lt;Должность</w:t>
            </w:r>
            <w:r w:rsidRPr="001179C6">
              <w:t xml:space="preserve"> </w:t>
            </w:r>
            <w:r w:rsidRPr="001179C6">
              <w:rPr>
                <w:b/>
              </w:rPr>
              <w:t>представителя Подрядчика&gt;</w:t>
            </w:r>
          </w:p>
          <w:p w14:paraId="154193E9" w14:textId="77777777" w:rsidR="009B709A" w:rsidRPr="001179C6" w:rsidRDefault="009B709A" w:rsidP="00201E76">
            <w:pPr>
              <w:widowControl w:val="0"/>
              <w:spacing w:after="0" w:line="240" w:lineRule="auto"/>
              <w:ind w:firstLine="0"/>
              <w:contextualSpacing/>
              <w:jc w:val="left"/>
              <w:rPr>
                <w:b/>
              </w:rPr>
            </w:pPr>
          </w:p>
          <w:p w14:paraId="0FD4086C" w14:textId="77777777" w:rsidR="009B709A" w:rsidRPr="001179C6" w:rsidRDefault="009B709A" w:rsidP="00201E76">
            <w:pPr>
              <w:widowControl w:val="0"/>
              <w:spacing w:after="0" w:line="240" w:lineRule="auto"/>
              <w:ind w:firstLine="0"/>
              <w:contextualSpacing/>
              <w:jc w:val="left"/>
              <w:rPr>
                <w:b/>
              </w:rPr>
            </w:pPr>
            <w:r w:rsidRPr="001179C6">
              <w:rPr>
                <w:b/>
              </w:rPr>
              <w:t>__________&lt;ФИО&gt;</w:t>
            </w:r>
          </w:p>
          <w:p w14:paraId="5453C23E" w14:textId="77777777" w:rsidR="009B709A" w:rsidRPr="001179C6" w:rsidRDefault="009B709A" w:rsidP="00201E76">
            <w:pPr>
              <w:widowControl w:val="0"/>
              <w:spacing w:after="0" w:line="240" w:lineRule="auto"/>
              <w:ind w:firstLine="0"/>
              <w:contextualSpacing/>
              <w:jc w:val="left"/>
            </w:pPr>
            <w:r w:rsidRPr="001179C6">
              <w:t>М.П.</w:t>
            </w:r>
          </w:p>
        </w:tc>
      </w:tr>
    </w:tbl>
    <w:p w14:paraId="25A02618" w14:textId="76DB570F" w:rsidR="002845DD" w:rsidRDefault="002845DD">
      <w:pPr>
        <w:ind w:firstLine="0"/>
        <w:jc w:val="left"/>
      </w:pPr>
    </w:p>
    <w:sectPr w:rsidR="002845DD" w:rsidSect="0000457A">
      <w:headerReference w:type="default" r:id="rId29"/>
      <w:headerReference w:type="first" r:id="rId30"/>
      <w:footerReference w:type="first" r:id="rId31"/>
      <w:pgSz w:w="11906" w:h="16838"/>
      <w:pgMar w:top="1134" w:right="567"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5DAF00" w16cex:dateUtc="2026-03-12T18:30:00Z"/>
  <w16cex:commentExtensible w16cex:durableId="2D5DB837" w16cex:dateUtc="2026-03-12T19:09:00Z"/>
  <w16cex:commentExtensible w16cex:durableId="2BB32E78" w16cex:dateUtc="2025-04-23T06:16:00Z"/>
  <w16cex:commentExtensible w16cex:durableId="2D6297B2" w16cex:dateUtc="2026-03-16T11:52:00Z"/>
  <w16cex:commentExtensible w16cex:durableId="2D6298E9" w16cex:dateUtc="2026-03-16T11:57:00Z"/>
  <w16cex:commentExtensible w16cex:durableId="2D6298F9" w16cex:dateUtc="2026-03-16T11: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39CD07D" w16cid:durableId="2B0AAA23"/>
  <w16cid:commentId w16cid:paraId="172CE141" w16cid:durableId="2D70B8AB"/>
  <w16cid:commentId w16cid:paraId="754BA4A0" w16cid:durableId="2B0AAA2A"/>
  <w16cid:commentId w16cid:paraId="09DEDF80" w16cid:durableId="2B0AAA2B"/>
  <w16cid:commentId w16cid:paraId="10B042CE" w16cid:durableId="2D5DAF00"/>
  <w16cid:commentId w16cid:paraId="2C76F189" w16cid:durableId="2D7D0D38"/>
  <w16cid:commentId w16cid:paraId="516823B4" w16cid:durableId="2D7D0D39"/>
  <w16cid:commentId w16cid:paraId="61F9CB58" w16cid:durableId="2D7D0D3A"/>
  <w16cid:commentId w16cid:paraId="192850ED" w16cid:durableId="2D7D0D3B"/>
  <w16cid:commentId w16cid:paraId="3E81AFAE" w16cid:durableId="2D7D0D3C"/>
  <w16cid:commentId w16cid:paraId="7DDFAC3A" w16cid:durableId="2D7D0D3D"/>
  <w16cid:commentId w16cid:paraId="69E5DED0" w16cid:durableId="2D7E0983"/>
  <w16cid:commentId w16cid:paraId="57EDCBAF" w16cid:durableId="2D7E0991"/>
  <w16cid:commentId w16cid:paraId="1B2B3121" w16cid:durableId="2D7D0D3F"/>
  <w16cid:commentId w16cid:paraId="6667F589" w16cid:durableId="2D7D0D40"/>
  <w16cid:commentId w16cid:paraId="73D15857" w16cid:durableId="2D70B8F4"/>
  <w16cid:commentId w16cid:paraId="0FD5F5BA" w16cid:durableId="2B0AAA49"/>
  <w16cid:commentId w16cid:paraId="50AFA826" w16cid:durableId="2B0AAA4D"/>
  <w16cid:commentId w16cid:paraId="25CD433D" w16cid:durableId="2D6E9507"/>
  <w16cid:commentId w16cid:paraId="12FD5657" w16cid:durableId="2B0AAA65"/>
  <w16cid:commentId w16cid:paraId="3EE1CD1B" w16cid:durableId="3EE1CD1B"/>
  <w16cid:commentId w16cid:paraId="25B28374" w16cid:durableId="25B28374"/>
  <w16cid:commentId w16cid:paraId="27A54D58" w16cid:durableId="2BAA487B"/>
  <w16cid:commentId w16cid:paraId="72409E9B" w16cid:durableId="2D5DB837"/>
  <w16cid:commentId w16cid:paraId="6AD4C814" w16cid:durableId="2BB32E78"/>
  <w16cid:commentId w16cid:paraId="2472F66C" w16cid:durableId="2D6297B2"/>
  <w16cid:commentId w16cid:paraId="5944E0E3" w16cid:durableId="5944E0E3"/>
  <w16cid:commentId w16cid:paraId="7BF0D668" w16cid:durableId="2D6298E9"/>
  <w16cid:commentId w16cid:paraId="7C0C5758" w16cid:durableId="2D6298F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0451C9" w14:textId="77777777" w:rsidR="00316A24" w:rsidRDefault="00316A24">
      <w:pPr>
        <w:spacing w:after="0" w:line="240" w:lineRule="auto"/>
      </w:pPr>
      <w:r>
        <w:separator/>
      </w:r>
    </w:p>
  </w:endnote>
  <w:endnote w:type="continuationSeparator" w:id="0">
    <w:p w14:paraId="7FA7A532" w14:textId="77777777" w:rsidR="00316A24" w:rsidRDefault="00316A24">
      <w:pPr>
        <w:spacing w:after="0" w:line="240" w:lineRule="auto"/>
      </w:pPr>
      <w:r>
        <w:continuationSeparator/>
      </w:r>
    </w:p>
  </w:endnote>
  <w:endnote w:type="continuationNotice" w:id="1">
    <w:p w14:paraId="18A38473" w14:textId="77777777" w:rsidR="00316A24" w:rsidRDefault="00316A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 Sans Symbols">
    <w:altName w:val="Calibri"/>
    <w:charset w:val="00"/>
    <w:family w:val="auto"/>
    <w:pitch w:val="default"/>
  </w:font>
  <w:font w:name="GOST 2.304 type A">
    <w:altName w:val="Arial"/>
    <w:charset w:val="CC"/>
    <w:family w:val="swiss"/>
    <w:pitch w:val="variable"/>
    <w:sig w:usb0="00000001" w:usb1="00000048" w:usb2="00000000" w:usb3="00000000" w:csb0="00000005"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Baltica">
    <w:altName w:val="Times New Roman"/>
    <w:panose1 w:val="00000000000000000000"/>
    <w:charset w:val="00"/>
    <w:family w:val="roman"/>
    <w:notTrueType/>
    <w:pitch w:val="default"/>
    <w:sig w:usb0="00000003" w:usb1="00000000" w:usb2="00000000" w:usb3="00000000" w:csb0="00000001" w:csb1="00000000"/>
  </w:font>
  <w:font w:name="ヒラギノ角ゴ Pro W3">
    <w:altName w:val="MS Gothic"/>
    <w:charset w:val="80"/>
    <w:family w:val="auto"/>
    <w:pitch w:val="variable"/>
    <w:sig w:usb0="00000000"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SchoolBook">
    <w:altName w:val="Times New Roman"/>
    <w:charset w:val="00"/>
    <w:family w:val="auto"/>
    <w:pitch w:val="variable"/>
  </w:font>
  <w:font w:name="Kudriashov">
    <w:altName w:val="Times New Roman"/>
    <w:charset w:val="CC"/>
    <w:family w:val="roman"/>
    <w:pitch w:val="variable"/>
  </w:font>
  <w:font w:name="NTTimes/Cyrillic">
    <w:altName w:val="Arial Narrow"/>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Полужирный">
    <w:altName w:val="Times New Roman Bold"/>
    <w:panose1 w:val="02020803070505020304"/>
    <w:charset w:val="00"/>
    <w:family w:val="roman"/>
    <w:notTrueType/>
    <w:pitch w:val="default"/>
  </w:font>
  <w:font w:name="Lohit Hindi">
    <w:altName w:val="MS Gothic"/>
    <w:panose1 w:val="00000000000000000000"/>
    <w:charset w:val="00"/>
    <w:family w:val="auto"/>
    <w:notTrueType/>
    <w:pitch w:val="default"/>
    <w:sig w:usb0="00000003" w:usb1="00000000" w:usb2="00000000" w:usb3="00000000" w:csb0="00000001" w:csb1="00000000"/>
  </w:font>
  <w:font w:name="ISOCPEUR">
    <w:altName w:val="Arial"/>
    <w:charset w:val="CC"/>
    <w:family w:val="swiss"/>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NTCourierVK/Cyrillic">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Noto Sans Devanagari">
    <w:altName w:val="Arial"/>
    <w:charset w:val="00"/>
    <w:family w:val="auto"/>
    <w:pitch w:val="variable"/>
  </w:font>
  <w:font w:name="Times New Roman CYR">
    <w:altName w:val="Cambria"/>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36E3B" w14:textId="77777777" w:rsidR="00316A24" w:rsidRDefault="00316A24">
    <w:pPr>
      <w:spacing w:line="240" w:lineRule="auto"/>
      <w:contextualSpacing/>
      <w:jc w:val="center"/>
    </w:pPr>
    <w:r>
      <w:t xml:space="preserve">Санкт-Петербург </w:t>
    </w:r>
    <w:r w:rsidRPr="0026769E">
      <w:rPr>
        <w:color w:val="FF0000"/>
      </w:rPr>
      <w:t>ГГГГ</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B92DC" w14:textId="77777777" w:rsidR="00316A24" w:rsidRDefault="00316A24" w:rsidP="0038350B">
    <w:pPr>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88FCB" w14:textId="77777777" w:rsidR="00316A24" w:rsidRDefault="00316A24" w:rsidP="0038350B">
    <w:pPr>
      <w:pStyle w:val="affff1"/>
      <w:ind w:firstLine="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2B3C5" w14:textId="77777777" w:rsidR="00316A24" w:rsidRDefault="00316A24">
    <w:pPr>
      <w:spacing w:line="240" w:lineRule="auto"/>
      <w:contextualSpacing/>
      <w:jc w:val="center"/>
    </w:pPr>
    <w:r>
      <w:t xml:space="preserve">Санкт-Петербург </w:t>
    </w:r>
    <w:r w:rsidRPr="0026769E">
      <w:rPr>
        <w:color w:val="FF0000"/>
      </w:rPr>
      <w:t>ГГГГ</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87B933" w14:textId="77777777" w:rsidR="00316A24" w:rsidRDefault="00316A24">
      <w:pPr>
        <w:spacing w:after="0" w:line="240" w:lineRule="auto"/>
      </w:pPr>
      <w:r>
        <w:separator/>
      </w:r>
    </w:p>
  </w:footnote>
  <w:footnote w:type="continuationSeparator" w:id="0">
    <w:p w14:paraId="5D573872" w14:textId="77777777" w:rsidR="00316A24" w:rsidRDefault="00316A24">
      <w:pPr>
        <w:spacing w:after="0" w:line="240" w:lineRule="auto"/>
      </w:pPr>
      <w:r>
        <w:continuationSeparator/>
      </w:r>
    </w:p>
  </w:footnote>
  <w:footnote w:type="continuationNotice" w:id="1">
    <w:p w14:paraId="5E993F62" w14:textId="77777777" w:rsidR="00316A24" w:rsidRDefault="00316A24">
      <w:pPr>
        <w:spacing w:after="0" w:line="240" w:lineRule="auto"/>
      </w:pPr>
    </w:p>
  </w:footnote>
  <w:footnote w:id="2">
    <w:p w14:paraId="01661F35" w14:textId="31BF5E2A" w:rsidR="00316A24" w:rsidRDefault="00316A24" w:rsidP="00FE153C">
      <w:pPr>
        <w:pStyle w:val="220"/>
        <w:numPr>
          <w:ilvl w:val="0"/>
          <w:numId w:val="0"/>
        </w:numPr>
        <w:spacing w:line="240" w:lineRule="auto"/>
        <w:ind w:firstLine="567"/>
        <w:outlineLvl w:val="1"/>
      </w:pPr>
      <w:r>
        <w:rPr>
          <w:rStyle w:val="affff9"/>
        </w:rPr>
        <w:footnoteRef/>
      </w:r>
      <w:r>
        <w:t xml:space="preserve"> </w:t>
      </w:r>
      <w:r w:rsidRPr="009C1B0A">
        <w:rPr>
          <w:sz w:val="20"/>
          <w:szCs w:val="20"/>
        </w:rPr>
        <w:t>Передача исходных кодов, разработанных в ходе выполнения работ программ для ЭВМ и дистрибутивов осуществляется в соответ</w:t>
      </w:r>
      <w:r>
        <w:rPr>
          <w:sz w:val="20"/>
          <w:szCs w:val="20"/>
        </w:rPr>
        <w:t>ст</w:t>
      </w:r>
      <w:r w:rsidRPr="009C1B0A">
        <w:rPr>
          <w:sz w:val="20"/>
          <w:szCs w:val="20"/>
        </w:rPr>
        <w:t xml:space="preserve">вии с порядком, определенном в п. 3.3.  Приложения 4 Описания объекта закупки. </w:t>
      </w:r>
    </w:p>
  </w:footnote>
  <w:footnote w:id="3">
    <w:p w14:paraId="194C6922" w14:textId="445D7E09" w:rsidR="00316A24" w:rsidRDefault="00316A24" w:rsidP="004D3BE3">
      <w:pPr>
        <w:pStyle w:val="afff2"/>
        <w:ind w:firstLine="567"/>
        <w:jc w:val="both"/>
      </w:pPr>
      <w:r>
        <w:rPr>
          <w:rStyle w:val="affff9"/>
        </w:rPr>
        <w:footnoteRef/>
      </w:r>
      <w:r>
        <w:t xml:space="preserve"> Объем информации включенный в документацию на Систему и ее части должен быть достаточным для развертывания Системы, ее штатной эксплуатации, сопровождения, в том числе в документации должно содержаться описание необходимых для штатной эксплуатации периодических регламентных работ. </w:t>
      </w:r>
    </w:p>
  </w:footnote>
  <w:footnote w:id="4">
    <w:p w14:paraId="5481593B" w14:textId="07412A17" w:rsidR="00316A24" w:rsidRPr="004D3BE3" w:rsidRDefault="00316A24" w:rsidP="00EE04D1">
      <w:pPr>
        <w:pStyle w:val="afff2"/>
        <w:tabs>
          <w:tab w:val="left" w:pos="284"/>
          <w:tab w:val="left" w:pos="851"/>
        </w:tabs>
        <w:spacing w:after="0" w:line="240" w:lineRule="auto"/>
        <w:ind w:firstLine="567"/>
        <w:jc w:val="both"/>
      </w:pPr>
      <w:r w:rsidRPr="004D3BE3">
        <w:rPr>
          <w:rStyle w:val="affff9"/>
        </w:rPr>
        <w:footnoteRef/>
      </w:r>
      <w:r w:rsidRPr="004D3BE3">
        <w:tab/>
        <w:t>Разрабатывается Дополнение №10 к Техническому заданию на создание Системы в виде актуализированного технического задания на всю Систему, включая подсистему «Система защиты информации».</w:t>
      </w:r>
    </w:p>
  </w:footnote>
  <w:footnote w:id="5">
    <w:p w14:paraId="01491B68" w14:textId="16B113D3" w:rsidR="00316A24" w:rsidRPr="004D3BE3" w:rsidRDefault="00316A24" w:rsidP="00EE04D1">
      <w:pPr>
        <w:pStyle w:val="afff2"/>
        <w:tabs>
          <w:tab w:val="left" w:pos="284"/>
          <w:tab w:val="left" w:pos="851"/>
        </w:tabs>
        <w:spacing w:after="0" w:line="240" w:lineRule="auto"/>
        <w:ind w:firstLine="567"/>
        <w:jc w:val="both"/>
      </w:pPr>
      <w:r w:rsidRPr="004D3BE3">
        <w:rPr>
          <w:rStyle w:val="affff9"/>
        </w:rPr>
        <w:footnoteRef/>
      </w:r>
      <w:r w:rsidRPr="004D3BE3">
        <w:tab/>
        <w:t>Разрабатывается в виде актуализированного технического проекта на всю Систему, включая подсистему «Система защиты информации».</w:t>
      </w:r>
    </w:p>
  </w:footnote>
  <w:footnote w:id="6">
    <w:p w14:paraId="1332A418" w14:textId="23908D78" w:rsidR="00316A24" w:rsidRPr="004D3BE3" w:rsidRDefault="00316A24" w:rsidP="00113A7F">
      <w:pPr>
        <w:pStyle w:val="afff2"/>
        <w:tabs>
          <w:tab w:val="left" w:pos="284"/>
          <w:tab w:val="left" w:pos="851"/>
        </w:tabs>
        <w:spacing w:after="0" w:line="240" w:lineRule="auto"/>
        <w:ind w:firstLine="567"/>
        <w:jc w:val="both"/>
      </w:pPr>
      <w:r w:rsidRPr="004D3BE3">
        <w:rPr>
          <w:rStyle w:val="affff9"/>
        </w:rPr>
        <w:footnoteRef/>
      </w:r>
      <w:r w:rsidRPr="004D3BE3">
        <w:tab/>
        <w:t>Проводятся для развиваемых/создаваемых частей Системы, в объеме групп взаимосвязанных частей Системы, задач и комплексов задач, включая подсистему «Система защиты информации».</w:t>
      </w:r>
    </w:p>
  </w:footnote>
  <w:footnote w:id="7">
    <w:p w14:paraId="37C02A22" w14:textId="06DD173D" w:rsidR="00316A24" w:rsidRPr="004D3BE3" w:rsidRDefault="00316A24" w:rsidP="0049194F">
      <w:pPr>
        <w:pStyle w:val="afff2"/>
        <w:tabs>
          <w:tab w:val="left" w:pos="284"/>
          <w:tab w:val="left" w:pos="851"/>
        </w:tabs>
        <w:spacing w:after="0" w:line="240" w:lineRule="auto"/>
        <w:ind w:firstLine="567"/>
        <w:jc w:val="both"/>
      </w:pPr>
      <w:r w:rsidRPr="004D3BE3">
        <w:rPr>
          <w:rStyle w:val="affff9"/>
        </w:rPr>
        <w:footnoteRef/>
      </w:r>
      <w:r w:rsidRPr="004D3BE3">
        <w:tab/>
        <w:t>Проводится для развиваемых/создаваемых частей Системы, в объеме групп взаимосвязанных частей Системы, задач и комплексов задач, включая подсистему «Система защиты информации».</w:t>
      </w:r>
    </w:p>
  </w:footnote>
  <w:footnote w:id="8">
    <w:p w14:paraId="2FB5808F" w14:textId="7F5B6B06" w:rsidR="00316A24" w:rsidRPr="004D3BE3" w:rsidRDefault="00316A24" w:rsidP="00EE04D1">
      <w:pPr>
        <w:pStyle w:val="afff2"/>
        <w:tabs>
          <w:tab w:val="left" w:pos="284"/>
          <w:tab w:val="left" w:pos="851"/>
        </w:tabs>
        <w:spacing w:after="0" w:line="240" w:lineRule="auto"/>
        <w:ind w:firstLine="567"/>
        <w:jc w:val="both"/>
      </w:pPr>
      <w:r w:rsidRPr="004D3BE3">
        <w:rPr>
          <w:rStyle w:val="affff9"/>
        </w:rPr>
        <w:footnoteRef/>
      </w:r>
      <w:r w:rsidRPr="004D3BE3">
        <w:tab/>
        <w:t>Проводятся для развиваемых/создаваемых частей Системы, в объеме групп взаимосвязанных частей Системы, задач и комплексов задач, включая подсистему «Система защиты информации».</w:t>
      </w:r>
    </w:p>
  </w:footnote>
  <w:footnote w:id="9">
    <w:p w14:paraId="592361DB" w14:textId="3799F6E9" w:rsidR="00316A24" w:rsidRPr="00080EEF" w:rsidRDefault="00316A24" w:rsidP="00015703">
      <w:pPr>
        <w:pStyle w:val="afff2"/>
        <w:tabs>
          <w:tab w:val="left" w:pos="284"/>
          <w:tab w:val="left" w:pos="851"/>
        </w:tabs>
        <w:spacing w:after="0" w:line="240" w:lineRule="auto"/>
        <w:ind w:firstLine="567"/>
        <w:jc w:val="both"/>
      </w:pPr>
      <w:r w:rsidRPr="00080EEF">
        <w:rPr>
          <w:rStyle w:val="affff9"/>
        </w:rPr>
        <w:footnoteRef/>
      </w:r>
      <w:r w:rsidRPr="00080EEF">
        <w:tab/>
        <w:t>Разрабатывается Дополнение №10 к Техническому заданию на создание Системы в виде актуализированного технического задания на всю Систему, включая подсистему «Система защиты информации».</w:t>
      </w:r>
    </w:p>
  </w:footnote>
  <w:footnote w:id="10">
    <w:p w14:paraId="3D6DFC7B" w14:textId="0D54B881" w:rsidR="00316A24" w:rsidRPr="00080EEF" w:rsidRDefault="00316A24" w:rsidP="00015703">
      <w:pPr>
        <w:pStyle w:val="afff2"/>
        <w:tabs>
          <w:tab w:val="left" w:pos="284"/>
          <w:tab w:val="left" w:pos="851"/>
        </w:tabs>
        <w:spacing w:after="0" w:line="240" w:lineRule="auto"/>
        <w:ind w:firstLine="567"/>
        <w:jc w:val="both"/>
      </w:pPr>
      <w:r w:rsidRPr="00080EEF">
        <w:rPr>
          <w:rStyle w:val="affff9"/>
        </w:rPr>
        <w:footnoteRef/>
      </w:r>
      <w:r w:rsidRPr="00080EEF">
        <w:tab/>
        <w:t>Разрабатывается в виде актуализированного технического проекта на всю Систему, включая подсистему «Система защиты информации».</w:t>
      </w:r>
    </w:p>
  </w:footnote>
  <w:footnote w:id="11">
    <w:p w14:paraId="37C8A4AA" w14:textId="46D7F310" w:rsidR="00316A24" w:rsidRDefault="00316A24" w:rsidP="00E81932">
      <w:pPr>
        <w:pStyle w:val="afff2"/>
        <w:spacing w:line="240" w:lineRule="auto"/>
        <w:ind w:firstLine="567"/>
        <w:jc w:val="both"/>
      </w:pPr>
      <w:r>
        <w:rPr>
          <w:rStyle w:val="affff9"/>
        </w:rPr>
        <w:footnoteRef/>
      </w:r>
      <w:r>
        <w:t xml:space="preserve"> Использование в качестве тестовых данных обезличенных данных обрабатываемых в Системе является приоритетным, Подрядчик вправе предусмотреть использование в качестве тестовых данных массива создаваемых (синтетических данных) только по согласованию с Заказчиком.</w:t>
      </w:r>
    </w:p>
  </w:footnote>
  <w:footnote w:id="12">
    <w:p w14:paraId="0E2E338E" w14:textId="2B1B9D28" w:rsidR="00316A24" w:rsidRDefault="00316A24" w:rsidP="006A0345">
      <w:pPr>
        <w:pStyle w:val="afff2"/>
        <w:spacing w:after="0" w:line="240" w:lineRule="auto"/>
        <w:ind w:firstLine="709"/>
      </w:pPr>
      <w:r>
        <w:rPr>
          <w:rStyle w:val="affff9"/>
        </w:rPr>
        <w:footnoteRef/>
      </w:r>
      <w:r>
        <w:t xml:space="preserve"> Производится в случае технологической необходимости по согласованию с Заказчиком </w:t>
      </w:r>
    </w:p>
  </w:footnote>
  <w:footnote w:id="13">
    <w:p w14:paraId="1777A724" w14:textId="0C42E35D" w:rsidR="00316A24" w:rsidRDefault="00316A24" w:rsidP="006A0345">
      <w:pPr>
        <w:pStyle w:val="afff2"/>
        <w:spacing w:after="0" w:line="240" w:lineRule="auto"/>
        <w:ind w:firstLine="709"/>
      </w:pPr>
      <w:r>
        <w:rPr>
          <w:rStyle w:val="affff9"/>
        </w:rPr>
        <w:footnoteRef/>
      </w:r>
      <w:r>
        <w:t xml:space="preserve"> В случаях, предусматривающих изменение архитектуры Системы или полную, или частичную замену ОС, СУБД, систем контейнеризации, систем виртуализации.</w:t>
      </w:r>
    </w:p>
  </w:footnote>
  <w:footnote w:id="14">
    <w:p w14:paraId="17CC207D" w14:textId="3DEFC3D1" w:rsidR="00316A24" w:rsidRPr="008653ED" w:rsidRDefault="00316A24" w:rsidP="006A0345">
      <w:pPr>
        <w:widowControl w:val="0"/>
        <w:tabs>
          <w:tab w:val="left" w:pos="1418"/>
          <w:tab w:val="left" w:pos="1701"/>
        </w:tabs>
        <w:spacing w:after="0" w:line="240" w:lineRule="auto"/>
        <w:contextualSpacing/>
        <w:rPr>
          <w:sz w:val="20"/>
          <w:szCs w:val="20"/>
        </w:rPr>
      </w:pPr>
      <w:r w:rsidRPr="008653ED">
        <w:rPr>
          <w:rStyle w:val="affff9"/>
          <w:sz w:val="20"/>
          <w:szCs w:val="20"/>
        </w:rPr>
        <w:footnoteRef/>
      </w:r>
      <w:r w:rsidRPr="008653ED">
        <w:rPr>
          <w:sz w:val="20"/>
          <w:szCs w:val="20"/>
        </w:rPr>
        <w:t xml:space="preserve"> Проводятся на развиваемые/создаваемые части Системы, включая подсистему </w:t>
      </w:r>
      <w:r>
        <w:rPr>
          <w:sz w:val="20"/>
          <w:szCs w:val="20"/>
        </w:rPr>
        <w:t>«</w:t>
      </w:r>
      <w:r w:rsidRPr="008653ED">
        <w:rPr>
          <w:sz w:val="20"/>
          <w:szCs w:val="20"/>
        </w:rPr>
        <w:t>Система защиты информации</w:t>
      </w:r>
      <w:r>
        <w:rPr>
          <w:sz w:val="20"/>
          <w:szCs w:val="20"/>
        </w:rPr>
        <w:t>»</w:t>
      </w:r>
      <w:r w:rsidRPr="008653ED">
        <w:rPr>
          <w:sz w:val="20"/>
          <w:szCs w:val="20"/>
        </w:rPr>
        <w:t xml:space="preserve"> Системы, в объеме развиваемых/создаваемых задач и комплексов задач, а также на задачи и комплексы задач (в том числе не входящие в развиваемые, создаваемые части Системы), функционально взаимосвязанные с развиваемыми/создаваемыми задачами и комплексами задач.</w:t>
      </w:r>
    </w:p>
    <w:p w14:paraId="7ABC0949" w14:textId="569FBB85" w:rsidR="00316A24" w:rsidRPr="008653ED" w:rsidRDefault="00316A24" w:rsidP="006A0345">
      <w:pPr>
        <w:pStyle w:val="afff2"/>
        <w:spacing w:after="0"/>
        <w:ind w:firstLine="709"/>
        <w:jc w:val="both"/>
      </w:pPr>
      <w:r w:rsidRPr="008653ED">
        <w:t>По требованию Заказчика предварительные автономные испытания могут также проводиться на не развиваемые части Системы, не развиваемые задачи, комплексы задач с учетом принятых и реализованных Подрядчиком технических решений</w:t>
      </w:r>
    </w:p>
  </w:footnote>
  <w:footnote w:id="15">
    <w:p w14:paraId="48CFC388" w14:textId="54F4F65E" w:rsidR="00316A24" w:rsidRDefault="00316A24" w:rsidP="006A0345">
      <w:pPr>
        <w:pStyle w:val="afff2"/>
        <w:spacing w:after="0" w:line="240" w:lineRule="auto"/>
        <w:ind w:firstLine="709"/>
      </w:pPr>
      <w:r>
        <w:rPr>
          <w:rStyle w:val="affff9"/>
        </w:rPr>
        <w:footnoteRef/>
      </w:r>
      <w:r>
        <w:t xml:space="preserve"> Включая подсистему «Система защиты информации»</w:t>
      </w:r>
    </w:p>
  </w:footnote>
  <w:footnote w:id="16">
    <w:p w14:paraId="03185B6D" w14:textId="3B5C8530" w:rsidR="00316A24" w:rsidRDefault="00316A24" w:rsidP="00AE43FE">
      <w:pPr>
        <w:pStyle w:val="afff2"/>
        <w:spacing w:after="0"/>
        <w:ind w:firstLine="567"/>
      </w:pPr>
      <w:r>
        <w:rPr>
          <w:rStyle w:val="affff9"/>
        </w:rPr>
        <w:footnoteRef/>
      </w:r>
      <w:r>
        <w:t xml:space="preserve"> Качество передаваемого Подрядчиком скринкаста должно позволять прочитать любой текст, имеющийся на экране</w:t>
      </w:r>
    </w:p>
  </w:footnote>
  <w:footnote w:id="17">
    <w:p w14:paraId="13F9EB07" w14:textId="05B8EFE5" w:rsidR="00316A24" w:rsidRPr="006A3FCA" w:rsidRDefault="00316A24" w:rsidP="00EB3D5D">
      <w:pPr>
        <w:pStyle w:val="afff2"/>
        <w:spacing w:after="0"/>
        <w:ind w:firstLine="567"/>
        <w:jc w:val="both"/>
      </w:pPr>
      <w:r w:rsidRPr="006A3FCA">
        <w:rPr>
          <w:rStyle w:val="affff9"/>
        </w:rPr>
        <w:footnoteRef/>
      </w:r>
      <w:r w:rsidRPr="006A3FCA">
        <w:t xml:space="preserve"> Для АРМ входящих в состав Системы приоритетно должно использоваться программное обеспечение, имеющее встроенные средства защиты информации. В</w:t>
      </w:r>
      <w:r>
        <w:t xml:space="preserve"> </w:t>
      </w:r>
      <w:r w:rsidRPr="006A3FCA">
        <w:t>случае если на АРМ, входящих в состав Системы, организовано администрирование средств защиты информации Системы, и используемое на АРМ программное обеспечение не имеет встроенных средств защиты информации, допускается использование наложенных средств защиты информации</w:t>
      </w:r>
    </w:p>
  </w:footnote>
  <w:footnote w:id="18">
    <w:p w14:paraId="21043B7B" w14:textId="77777777" w:rsidR="00316A24" w:rsidRPr="006918FC" w:rsidRDefault="00316A24" w:rsidP="00EB3D5D">
      <w:pPr>
        <w:pStyle w:val="afff2"/>
        <w:spacing w:after="0"/>
        <w:ind w:firstLine="567"/>
        <w:jc w:val="both"/>
      </w:pPr>
      <w:r>
        <w:rPr>
          <w:rStyle w:val="affff9"/>
        </w:rPr>
        <w:footnoteRef/>
      </w:r>
      <w:r>
        <w:t xml:space="preserve"> Методический документ опубликован на сайте Санкт-Петербургского государственного казенного учреждения «Управление информационных технологий и связи» в сети Интернет, по адресу </w:t>
      </w:r>
      <w:r w:rsidRPr="006918FC">
        <w:t>https://uits.spb.ru/md/</w:t>
      </w:r>
    </w:p>
    <w:p w14:paraId="7C1D7468" w14:textId="726AF3CA" w:rsidR="00316A24" w:rsidRDefault="00316A24">
      <w:pPr>
        <w:pStyle w:val="afff2"/>
      </w:pPr>
    </w:p>
  </w:footnote>
  <w:footnote w:id="19">
    <w:p w14:paraId="09140259" w14:textId="339924E2" w:rsidR="00316A24" w:rsidRDefault="00316A24" w:rsidP="00EB3D5D">
      <w:pPr>
        <w:pStyle w:val="afff2"/>
        <w:spacing w:after="0"/>
        <w:ind w:firstLine="567"/>
        <w:jc w:val="both"/>
      </w:pPr>
      <w:r>
        <w:rPr>
          <w:rStyle w:val="affff9"/>
        </w:rPr>
        <w:footnoteRef/>
      </w:r>
      <w:r>
        <w:t xml:space="preserve"> Методический документ опубликован на сайте Санкт-Петербургского государственного казенного учреждения «Управление информационных технологий и связи» в сети Интернет, по адресу https://uits.spb.ru/md/</w:t>
      </w:r>
    </w:p>
  </w:footnote>
  <w:footnote w:id="20">
    <w:p w14:paraId="325F1724" w14:textId="22282DDF" w:rsidR="00316A24" w:rsidRPr="006918FC" w:rsidRDefault="00316A24" w:rsidP="00732705">
      <w:pPr>
        <w:pStyle w:val="afff2"/>
        <w:spacing w:after="0"/>
        <w:ind w:firstLine="567"/>
      </w:pPr>
      <w:r>
        <w:rPr>
          <w:rStyle w:val="affff9"/>
        </w:rPr>
        <w:footnoteRef/>
      </w:r>
      <w:r>
        <w:t xml:space="preserve"> Методический документ опубликован на сайте Санкт-Петербургского государственного казенного учреждения «Управление информационных технологий и связи» в сети Интернет, по адресу </w:t>
      </w:r>
      <w:r w:rsidRPr="006918FC">
        <w:t>https://uits.spb.ru/md/</w:t>
      </w:r>
    </w:p>
  </w:footnote>
  <w:footnote w:id="21">
    <w:p w14:paraId="22A28B27" w14:textId="37745ABB" w:rsidR="00316A24" w:rsidRDefault="00316A24" w:rsidP="001731C5">
      <w:pPr>
        <w:pStyle w:val="afff2"/>
        <w:tabs>
          <w:tab w:val="left" w:pos="284"/>
          <w:tab w:val="left" w:pos="851"/>
        </w:tabs>
        <w:spacing w:after="0" w:line="240" w:lineRule="auto"/>
        <w:ind w:firstLine="567"/>
        <w:jc w:val="both"/>
      </w:pPr>
      <w:r>
        <w:rPr>
          <w:rStyle w:val="affff9"/>
        </w:rPr>
        <w:footnoteRef/>
      </w:r>
      <w:r>
        <w:t xml:space="preserve"> Все разрабатываемые документы должны быть выполнены на русском языке с учетом требований Инструкции по делопроизводству в Комитете по информатизации и связи, утвержденной </w:t>
      </w:r>
      <w:r>
        <w:rPr>
          <w:rFonts w:eastAsia="ヒラギノ角ゴ Pro W3"/>
        </w:rPr>
        <w:t>распоряжением Комитета по информатизации и связи от 28.12.2018 № 347-р «Об утверждении Инструкции по делопроизводству в Комитете по информатизации и связи»</w:t>
      </w:r>
      <w:r>
        <w:t>.</w:t>
      </w:r>
    </w:p>
  </w:footnote>
  <w:footnote w:id="22">
    <w:p w14:paraId="6A6EBBA9" w14:textId="77777777" w:rsidR="00316A24" w:rsidRDefault="00316A24" w:rsidP="001731C5">
      <w:pPr>
        <w:pStyle w:val="afff2"/>
        <w:tabs>
          <w:tab w:val="left" w:pos="284"/>
          <w:tab w:val="left" w:pos="851"/>
        </w:tabs>
        <w:spacing w:after="0" w:line="240" w:lineRule="auto"/>
        <w:ind w:firstLine="567"/>
        <w:jc w:val="both"/>
      </w:pPr>
      <w:r>
        <w:rPr>
          <w:rStyle w:val="affff9"/>
        </w:rPr>
        <w:footnoteRef/>
      </w:r>
      <w:r>
        <w:t xml:space="preserve"> </w:t>
      </w:r>
      <w:r>
        <w:rPr>
          <w:shd w:val="clear" w:color="auto" w:fill="FFFFFF" w:themeFill="background1"/>
        </w:rPr>
        <w:t>Разработанные документы должны отвечать требованиям о защите информации, устанавливаемым федеральным органом исполнительной власти в области</w:t>
      </w:r>
      <w:r>
        <w:t xml:space="preserve">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w:t>
      </w:r>
    </w:p>
  </w:footnote>
  <w:footnote w:id="23">
    <w:p w14:paraId="5FA78D94" w14:textId="51ADB51B" w:rsidR="00316A24" w:rsidRDefault="00316A24" w:rsidP="00EC047D">
      <w:pPr>
        <w:pStyle w:val="afff2"/>
        <w:spacing w:after="0"/>
        <w:ind w:left="567"/>
      </w:pPr>
      <w:r w:rsidRPr="00670303">
        <w:rPr>
          <w:rStyle w:val="affff9"/>
        </w:rPr>
        <w:footnoteRef/>
      </w:r>
      <w:r w:rsidRPr="00670303">
        <w:t xml:space="preserve"> Разрабатывается на Систему.</w:t>
      </w:r>
    </w:p>
  </w:footnote>
  <w:footnote w:id="24">
    <w:p w14:paraId="37E2ADD5" w14:textId="395AD2B7" w:rsidR="00316A24" w:rsidRDefault="00316A24" w:rsidP="000F34AB">
      <w:pPr>
        <w:pStyle w:val="afff2"/>
        <w:ind w:left="567"/>
      </w:pPr>
      <w:r w:rsidRPr="00670303">
        <w:rPr>
          <w:rStyle w:val="affff9"/>
        </w:rPr>
        <w:footnoteRef/>
      </w:r>
      <w:r w:rsidRPr="00670303">
        <w:t xml:space="preserve"> Разрабатывается на Систему.</w:t>
      </w:r>
    </w:p>
  </w:footnote>
  <w:footnote w:id="25">
    <w:p w14:paraId="5A84D867" w14:textId="209E80A1" w:rsidR="00316A24" w:rsidRDefault="00316A24" w:rsidP="00C22C0A">
      <w:pPr>
        <w:pStyle w:val="afff2"/>
        <w:spacing w:after="0" w:line="240" w:lineRule="auto"/>
        <w:ind w:left="567"/>
      </w:pPr>
      <w:r w:rsidRPr="00670303">
        <w:rPr>
          <w:rStyle w:val="affff9"/>
        </w:rPr>
        <w:footnoteRef/>
      </w:r>
      <w:r w:rsidRPr="00670303">
        <w:t xml:space="preserve"> Разрабатывается на Систему.</w:t>
      </w:r>
    </w:p>
  </w:footnote>
  <w:footnote w:id="26">
    <w:p w14:paraId="26DA7B04" w14:textId="7B405FA5" w:rsidR="00316A24" w:rsidRPr="009F6A8E" w:rsidRDefault="00316A24" w:rsidP="006A3C6B">
      <w:pPr>
        <w:pStyle w:val="afff2"/>
        <w:tabs>
          <w:tab w:val="left" w:pos="284"/>
          <w:tab w:val="left" w:pos="851"/>
        </w:tabs>
        <w:spacing w:after="0" w:line="240" w:lineRule="auto"/>
        <w:ind w:firstLine="567"/>
        <w:jc w:val="both"/>
      </w:pPr>
      <w:r w:rsidRPr="009F6A8E">
        <w:rPr>
          <w:rStyle w:val="affff9"/>
        </w:rPr>
        <w:footnoteRef/>
      </w:r>
      <w:r w:rsidRPr="009F6A8E">
        <w:t xml:space="preserve"> Разрабатывается Дополнение № 10 к Техническому заданию на создание Системы в виде актуализированного технического задания на всю включая подсистему «Система защиты информации». </w:t>
      </w:r>
      <w:r w:rsidRPr="00670303">
        <w:t>Разработанные документы должны отвечать требованиям о защите информации, устанавливаемым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w:t>
      </w:r>
    </w:p>
  </w:footnote>
  <w:footnote w:id="27">
    <w:p w14:paraId="6D030D58" w14:textId="3F53A5D6" w:rsidR="00316A24" w:rsidRDefault="00316A24" w:rsidP="006A3C6B">
      <w:pPr>
        <w:pStyle w:val="afff2"/>
        <w:tabs>
          <w:tab w:val="left" w:pos="284"/>
          <w:tab w:val="left" w:pos="851"/>
        </w:tabs>
        <w:spacing w:after="0" w:line="240" w:lineRule="auto"/>
        <w:ind w:firstLine="567"/>
        <w:jc w:val="both"/>
      </w:pPr>
      <w:r w:rsidRPr="00670303">
        <w:rPr>
          <w:rStyle w:val="affff9"/>
        </w:rPr>
        <w:footnoteRef/>
      </w:r>
      <w:r w:rsidRPr="00670303">
        <w:t xml:space="preserve"> Разрабатывается в виде актуализированного технического проекта на всю Систему</w:t>
      </w:r>
      <w:r>
        <w:t>,</w:t>
      </w:r>
      <w:r w:rsidRPr="00670303">
        <w:t xml:space="preserve"> включая подсистему </w:t>
      </w:r>
      <w:r>
        <w:t>«</w:t>
      </w:r>
      <w:r w:rsidRPr="00670303">
        <w:t>Система защиты информации</w:t>
      </w:r>
      <w:r>
        <w:t>»</w:t>
      </w:r>
      <w:r w:rsidRPr="00670303">
        <w:t>. Указывается версия документа. Разработанные документы должны отвечать требованиям о защите информации, устанавливаемым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w:t>
      </w:r>
    </w:p>
  </w:footnote>
  <w:footnote w:id="28">
    <w:p w14:paraId="1A5DC3A8" w14:textId="165C1336" w:rsidR="00316A24" w:rsidRPr="001E21FB" w:rsidRDefault="00316A24" w:rsidP="00987B6C">
      <w:pPr>
        <w:pStyle w:val="afff2"/>
        <w:ind w:firstLine="567"/>
        <w:jc w:val="both"/>
      </w:pPr>
      <w:r>
        <w:rPr>
          <w:rStyle w:val="affff9"/>
        </w:rPr>
        <w:footnoteRef/>
      </w:r>
      <w:r>
        <w:t xml:space="preserve"> Схемы, составленные в нотации </w:t>
      </w:r>
      <w:r>
        <w:rPr>
          <w:lang w:val="en-US"/>
        </w:rPr>
        <w:t>BPMN</w:t>
      </w:r>
      <w:r w:rsidRPr="001E21FB">
        <w:t xml:space="preserve"> </w:t>
      </w:r>
      <w:r>
        <w:t xml:space="preserve">должны быть созданы с использованием инструментов для создания/редактирования </w:t>
      </w:r>
      <w:r>
        <w:rPr>
          <w:lang w:val="en-US"/>
        </w:rPr>
        <w:t>BPMN</w:t>
      </w:r>
      <w:r>
        <w:t xml:space="preserve">-диаграмм и дополнительно предоставляются в формате </w:t>
      </w:r>
      <w:r w:rsidRPr="001E21FB">
        <w:t>BPMN 2.0 XML (файл с расширением. bpmn)</w:t>
      </w:r>
      <w:r>
        <w:t xml:space="preserve"> в состоянии пригодном для дальнейшего редактирования с помощью инструментов для создания/редактирования </w:t>
      </w:r>
      <w:r>
        <w:rPr>
          <w:lang w:val="en-US"/>
        </w:rPr>
        <w:t>BPMN</w:t>
      </w:r>
      <w:r>
        <w:t>-диаграмм.</w:t>
      </w:r>
    </w:p>
  </w:footnote>
  <w:footnote w:id="29">
    <w:p w14:paraId="4EB6ABC3" w14:textId="4B6AD3A2" w:rsidR="00316A24" w:rsidRDefault="00316A24" w:rsidP="006768CD">
      <w:pPr>
        <w:pStyle w:val="afff2"/>
        <w:spacing w:after="0"/>
        <w:ind w:firstLine="709"/>
      </w:pPr>
      <w:r>
        <w:rPr>
          <w:rStyle w:val="affff9"/>
        </w:rPr>
        <w:footnoteRef/>
      </w:r>
      <w:r>
        <w:t xml:space="preserve"> Методические указания опубликованы на сайте Санкт-Петербургского государственного казенного учреждения «Управление информационных технологий и связи» в сети Интернет, по адресу </w:t>
      </w:r>
      <w:r w:rsidRPr="006918FC">
        <w:t>https://uits.spb.ru/md/</w:t>
      </w:r>
    </w:p>
  </w:footnote>
  <w:footnote w:id="30">
    <w:p w14:paraId="2FCA6191" w14:textId="79B61C54" w:rsidR="00316A24" w:rsidRDefault="00316A24" w:rsidP="001469BC">
      <w:pPr>
        <w:pStyle w:val="afff2"/>
        <w:spacing w:after="0"/>
        <w:ind w:firstLine="709"/>
      </w:pPr>
      <w:r>
        <w:rPr>
          <w:rStyle w:val="affff9"/>
        </w:rPr>
        <w:footnoteRef/>
      </w:r>
      <w:r>
        <w:t xml:space="preserve"> Методические указания опубликованы на сайте Санкт-Петербургского государственного казенного учреждения «Управление информационных технологий и связи» в сети Интернет, по адресу </w:t>
      </w:r>
      <w:r w:rsidRPr="006918FC">
        <w:t>https://uits.spb.ru/md/</w:t>
      </w:r>
    </w:p>
  </w:footnote>
  <w:footnote w:id="31">
    <w:p w14:paraId="01991270" w14:textId="173735B3" w:rsidR="00316A24" w:rsidRDefault="00316A24" w:rsidP="001731C5">
      <w:pPr>
        <w:pStyle w:val="afff2"/>
        <w:tabs>
          <w:tab w:val="left" w:pos="284"/>
          <w:tab w:val="left" w:pos="851"/>
        </w:tabs>
        <w:spacing w:after="0" w:line="240" w:lineRule="auto"/>
        <w:ind w:left="2" w:firstLine="567"/>
      </w:pPr>
      <w:r>
        <w:rPr>
          <w:rStyle w:val="affff9"/>
        </w:rPr>
        <w:footnoteRef/>
      </w:r>
      <w:r>
        <w:t xml:space="preserve"> </w:t>
      </w:r>
      <w:r w:rsidRPr="00C779E9">
        <w:t>Разрабатывается в случае</w:t>
      </w:r>
      <w:r>
        <w:t xml:space="preserve"> </w:t>
      </w:r>
      <w:r>
        <w:rPr>
          <w:bCs/>
        </w:rPr>
        <w:t>выявления необходимости поставки технических и программных средств</w:t>
      </w:r>
      <w:r>
        <w:t>.</w:t>
      </w:r>
    </w:p>
  </w:footnote>
  <w:footnote w:id="32">
    <w:p w14:paraId="53DF3FF9" w14:textId="663CE9BE" w:rsidR="00316A24" w:rsidRPr="00281F98" w:rsidRDefault="00316A24" w:rsidP="000F34AB">
      <w:pPr>
        <w:pStyle w:val="afff2"/>
        <w:spacing w:after="0"/>
        <w:ind w:firstLine="567"/>
        <w:rPr>
          <w:highlight w:val="yellow"/>
        </w:rPr>
      </w:pPr>
      <w:r w:rsidRPr="00670303">
        <w:rPr>
          <w:rStyle w:val="affff9"/>
        </w:rPr>
        <w:footnoteRef/>
      </w:r>
      <w:r w:rsidRPr="00670303">
        <w:t xml:space="preserve"> Разрабатывается на Систему.</w:t>
      </w:r>
      <w:r>
        <w:t xml:space="preserve"> </w:t>
      </w:r>
    </w:p>
  </w:footnote>
  <w:footnote w:id="33">
    <w:p w14:paraId="67FC473C" w14:textId="0A7D5125" w:rsidR="00316A24" w:rsidRPr="00670303" w:rsidRDefault="00316A24" w:rsidP="002F0281">
      <w:pPr>
        <w:pStyle w:val="afff2"/>
        <w:spacing w:after="0"/>
        <w:ind w:firstLine="567"/>
      </w:pPr>
      <w:r w:rsidRPr="00670303">
        <w:rPr>
          <w:rStyle w:val="affff9"/>
        </w:rPr>
        <w:footnoteRef/>
      </w:r>
      <w:r>
        <w:t xml:space="preserve"> Разрабатывается на Систему.</w:t>
      </w:r>
    </w:p>
  </w:footnote>
  <w:footnote w:id="34">
    <w:p w14:paraId="443BA858" w14:textId="7EDF85A7" w:rsidR="00316A24" w:rsidRPr="00670303" w:rsidRDefault="00316A24" w:rsidP="002F0281">
      <w:pPr>
        <w:pStyle w:val="afff2"/>
        <w:spacing w:after="0"/>
        <w:ind w:firstLine="567"/>
      </w:pPr>
      <w:r w:rsidRPr="00670303">
        <w:rPr>
          <w:rStyle w:val="affff9"/>
        </w:rPr>
        <w:footnoteRef/>
      </w:r>
      <w:r w:rsidRPr="00670303">
        <w:t xml:space="preserve"> Разрабатывается актуализированная версия с учетом создаваемого, разрабатываемого (</w:t>
      </w:r>
      <w:r>
        <w:rPr>
          <w:color w:val="000000"/>
        </w:rPr>
        <w:t>модифицированного</w:t>
      </w:r>
      <w:r w:rsidRPr="00670303">
        <w:t>) функционала на Систему.</w:t>
      </w:r>
    </w:p>
  </w:footnote>
  <w:footnote w:id="35">
    <w:p w14:paraId="42FC10A2" w14:textId="0A5DEC88" w:rsidR="00316A24" w:rsidRDefault="00316A24" w:rsidP="001315B9">
      <w:pPr>
        <w:pStyle w:val="afff2"/>
        <w:spacing w:after="0" w:line="240" w:lineRule="auto"/>
        <w:ind w:firstLine="567"/>
        <w:jc w:val="both"/>
      </w:pPr>
      <w:r>
        <w:rPr>
          <w:rStyle w:val="affff9"/>
        </w:rPr>
        <w:footnoteRef/>
      </w:r>
      <w:r>
        <w:t xml:space="preserve"> В соответствии с «Руководством для разработчиков программного обеспечения с целью адаптации развиваемого и создаваемого программного обеспечения для совместимости с автоматизированными инструментами CI/CD» передаваемым Заказчиком Подрядчику по запросу Подрядчика после заключения Контракта.</w:t>
      </w:r>
    </w:p>
  </w:footnote>
  <w:footnote w:id="36">
    <w:p w14:paraId="1656F5D7" w14:textId="49856412" w:rsidR="00316A24" w:rsidRPr="007908FD" w:rsidRDefault="00316A24" w:rsidP="001469BC">
      <w:pPr>
        <w:pStyle w:val="afff2"/>
        <w:spacing w:after="0"/>
        <w:ind w:firstLine="567"/>
      </w:pPr>
      <w:r w:rsidRPr="007908FD">
        <w:rPr>
          <w:rStyle w:val="affff9"/>
        </w:rPr>
        <w:footnoteRef/>
      </w:r>
      <w:r w:rsidRPr="007908FD">
        <w:t xml:space="preserve"> Разрабатывается на создаваемые, разрабатываемые (</w:t>
      </w:r>
      <w:r>
        <w:rPr>
          <w:color w:val="000000"/>
        </w:rPr>
        <w:t>модифицированные</w:t>
      </w:r>
      <w:r w:rsidRPr="007908FD">
        <w:t>) части Системы.</w:t>
      </w:r>
    </w:p>
  </w:footnote>
  <w:footnote w:id="37">
    <w:p w14:paraId="159A5965" w14:textId="616E12CD" w:rsidR="00316A24" w:rsidRDefault="00316A24" w:rsidP="00015703">
      <w:pPr>
        <w:pStyle w:val="afff2"/>
        <w:tabs>
          <w:tab w:val="left" w:pos="284"/>
          <w:tab w:val="left" w:pos="851"/>
        </w:tabs>
        <w:spacing w:after="0"/>
        <w:ind w:firstLine="567"/>
        <w:jc w:val="both"/>
      </w:pPr>
      <w:r>
        <w:rPr>
          <w:rStyle w:val="affff9"/>
        </w:rPr>
        <w:footnoteRef/>
      </w:r>
      <w:r>
        <w:t xml:space="preserve"> Изготавливается на каждую программу для ЭВМ и базу данных, разработанную (</w:t>
      </w:r>
      <w:r>
        <w:rPr>
          <w:color w:val="000000"/>
        </w:rPr>
        <w:t>модифицированную</w:t>
      </w:r>
      <w:r>
        <w:t>) в целях исполнения контракта.</w:t>
      </w:r>
    </w:p>
  </w:footnote>
  <w:footnote w:id="38">
    <w:p w14:paraId="5D6433EF" w14:textId="7A9B53FA" w:rsidR="00316A24" w:rsidRDefault="00316A24" w:rsidP="00015703">
      <w:pPr>
        <w:pStyle w:val="afff2"/>
        <w:tabs>
          <w:tab w:val="left" w:pos="284"/>
          <w:tab w:val="left" w:pos="851"/>
        </w:tabs>
        <w:spacing w:after="0"/>
        <w:ind w:firstLine="567"/>
        <w:jc w:val="both"/>
      </w:pPr>
      <w:r>
        <w:rPr>
          <w:rStyle w:val="affff9"/>
        </w:rPr>
        <w:footnoteRef/>
      </w:r>
      <w:r>
        <w:t xml:space="preserve"> Приказ Минэкономразвития России от 05.04.2016 № 211 «Об утверждении Правил оформления заявки на государственную регистрацию программы для электронных вычислительных машин или базы данных, Правил составления документов, являющихся основанием для осуществления юридически значимых действий по государственной регистрации программы для электронных вычислительных машин или базы данных, и их форм, Порядка государственной регистрации программы для электронных вычислительных машин и базы данных, Перечня сведений о зарегистрированной программе для электронных вычислительных машин или базе данных, публикуемых в официальном бюллетене Федеральной службы по интеллектуальной собственности, Перечня сведений, указываемых в свидетельстве о государственной регистрации программы для электронных вычислительных машин или базы данных, формы свидетельства о государственной регистрации программы для электронных вычислительных машин, формы свидетельства о государственной регистрации базы данных» (далее – Приказ Минэкономразвития от 05.04.2016 № 211).</w:t>
      </w:r>
    </w:p>
  </w:footnote>
  <w:footnote w:id="39">
    <w:p w14:paraId="68293329" w14:textId="0879C5CC" w:rsidR="00316A24" w:rsidRDefault="00316A24" w:rsidP="00015703">
      <w:pPr>
        <w:pStyle w:val="afff2"/>
        <w:tabs>
          <w:tab w:val="left" w:pos="284"/>
          <w:tab w:val="left" w:pos="851"/>
        </w:tabs>
        <w:spacing w:after="0"/>
        <w:ind w:firstLine="709"/>
        <w:jc w:val="both"/>
      </w:pPr>
      <w:r>
        <w:rPr>
          <w:rStyle w:val="affff9"/>
        </w:rPr>
        <w:footnoteRef/>
      </w:r>
      <w:r>
        <w:t xml:space="preserve"> Депонируемые материалы, идентифицирующие программу для ЭВМ, изготавливаются на каждую программу для ЭВМ, разработанную (</w:t>
      </w:r>
      <w:r>
        <w:rPr>
          <w:color w:val="000000"/>
        </w:rPr>
        <w:t>модифицированную</w:t>
      </w:r>
      <w:r>
        <w:t xml:space="preserve">) в целях исполнения настоящего контракта. Представляются в форме исходного текста (полного или фрагментов) или иной форме присущей языку программирования, на котором написана программа для ЭВМ. Допускается включать в состав указанных депонируемых материалов подготовительные материалы, полученные в ходе разработки программы для ЭВМ, а также порождаемые ею аудиовизуальные отображения в любой визуально воспринимаемой форме. </w:t>
      </w:r>
    </w:p>
  </w:footnote>
  <w:footnote w:id="40">
    <w:p w14:paraId="052D532B" w14:textId="6FC55D24" w:rsidR="00316A24" w:rsidRPr="00670303" w:rsidRDefault="00316A24" w:rsidP="00015703">
      <w:pPr>
        <w:pStyle w:val="afff2"/>
        <w:tabs>
          <w:tab w:val="left" w:pos="284"/>
          <w:tab w:val="left" w:pos="851"/>
        </w:tabs>
        <w:spacing w:after="0"/>
        <w:ind w:firstLine="709"/>
        <w:jc w:val="both"/>
      </w:pPr>
      <w:r>
        <w:rPr>
          <w:rStyle w:val="affff9"/>
        </w:rPr>
        <w:footnoteRef/>
      </w:r>
      <w:r>
        <w:t xml:space="preserve"> Депонируемые материалы, идентифицирующие базу данных, изготавливаются на каждую базу данных, разработанную (</w:t>
      </w:r>
      <w:r>
        <w:rPr>
          <w:color w:val="000000"/>
        </w:rPr>
        <w:t>модифицированную</w:t>
      </w:r>
      <w:r>
        <w:t>) в рамках исполнения контракта. Депонируемые материалы, идентифицирующие базу данных, должны отражать объективную форму представления совокупности содержащихся в ней самостоятельных материалов в виде примеров реального наполнения и принципы их систематизации (структуру базы данных), позволяющие осуществить нахождение и обработку этих материалов с </w:t>
      </w:r>
      <w:r w:rsidRPr="00670303">
        <w:t>помощью ЭВМ.</w:t>
      </w:r>
    </w:p>
  </w:footnote>
  <w:footnote w:id="41">
    <w:p w14:paraId="3BC213DE" w14:textId="0644C7EF" w:rsidR="00316A24" w:rsidRPr="00670303" w:rsidRDefault="00316A24" w:rsidP="00015703">
      <w:pPr>
        <w:pStyle w:val="afff2"/>
        <w:tabs>
          <w:tab w:val="left" w:pos="851"/>
        </w:tabs>
        <w:spacing w:after="0" w:line="240" w:lineRule="auto"/>
        <w:ind w:firstLine="709"/>
        <w:jc w:val="both"/>
      </w:pPr>
      <w:r w:rsidRPr="00670303">
        <w:rPr>
          <w:rStyle w:val="affff9"/>
        </w:rPr>
        <w:footnoteRef/>
      </w:r>
      <w:r w:rsidRPr="00670303">
        <w:t xml:space="preserve"> Изготавливаются на каждую программу для ЭВМ и базу данных, разработанную или </w:t>
      </w:r>
      <w:r>
        <w:rPr>
          <w:color w:val="000000"/>
        </w:rPr>
        <w:t xml:space="preserve">модифицированную </w:t>
      </w:r>
      <w:r w:rsidRPr="00670303">
        <w:t xml:space="preserve">в целях исполнения контракта. </w:t>
      </w:r>
    </w:p>
  </w:footnote>
  <w:footnote w:id="42">
    <w:p w14:paraId="1F810185" w14:textId="3FDD01DC" w:rsidR="00316A24" w:rsidRDefault="00316A24" w:rsidP="00015703">
      <w:pPr>
        <w:pStyle w:val="afff2"/>
        <w:tabs>
          <w:tab w:val="left" w:pos="284"/>
          <w:tab w:val="left" w:pos="851"/>
        </w:tabs>
        <w:spacing w:after="0" w:line="240" w:lineRule="auto"/>
        <w:ind w:firstLine="709"/>
        <w:jc w:val="both"/>
      </w:pPr>
      <w:r w:rsidRPr="00670303">
        <w:rPr>
          <w:rStyle w:val="affff9"/>
        </w:rPr>
        <w:footnoteRef/>
      </w:r>
      <w:r w:rsidRPr="00670303">
        <w:t xml:space="preserve"> Согласие автора на указание сведений об авторе, указанных в заявлении, оформляется на каждого автора каждой программы для ЭВМ и базы данных, разработанной (</w:t>
      </w:r>
      <w:r>
        <w:rPr>
          <w:color w:val="000000"/>
        </w:rPr>
        <w:t>модифицированной</w:t>
      </w:r>
      <w:r w:rsidRPr="00670303">
        <w:t>) в целях исполнения контракта</w:t>
      </w:r>
      <w:r>
        <w:t>. Оформляется в случае указания автора в проекте заявления о государственной регистрации программы для ЭВМ и (или) базы данных.</w:t>
      </w:r>
    </w:p>
  </w:footnote>
  <w:footnote w:id="43">
    <w:p w14:paraId="332404F0" w14:textId="3F4CBEAB" w:rsidR="00316A24" w:rsidRDefault="00316A24" w:rsidP="00015703">
      <w:pPr>
        <w:pStyle w:val="afff2"/>
        <w:tabs>
          <w:tab w:val="left" w:pos="284"/>
          <w:tab w:val="left" w:pos="851"/>
        </w:tabs>
        <w:spacing w:after="0" w:line="240" w:lineRule="auto"/>
        <w:ind w:firstLine="709"/>
        <w:jc w:val="both"/>
      </w:pPr>
      <w:r>
        <w:rPr>
          <w:rStyle w:val="affff9"/>
        </w:rPr>
        <w:footnoteRef/>
      </w:r>
      <w:r>
        <w:t xml:space="preserve"> Согласие на обработку персональных данных Санкт-Петербургским государственным казенным учреждением «Управление информационных технологий и связи» оформляется на каждого автора каждой программы для ЭВМ и базы данных, разработанной (модифицированной) в целях исполнения контракта. Оформляется в случае указания автора в проекте заявления о государственной регистрации программы для ЭВМ и (или) базы данных.</w:t>
      </w:r>
    </w:p>
  </w:footnote>
  <w:footnote w:id="44">
    <w:p w14:paraId="07DE38D1" w14:textId="2774D335" w:rsidR="00316A24" w:rsidRPr="00670303" w:rsidRDefault="00316A24" w:rsidP="00015703">
      <w:pPr>
        <w:pStyle w:val="afff2"/>
        <w:tabs>
          <w:tab w:val="left" w:pos="284"/>
          <w:tab w:val="left" w:pos="851"/>
        </w:tabs>
        <w:spacing w:after="0" w:line="240" w:lineRule="auto"/>
        <w:ind w:firstLine="709"/>
        <w:jc w:val="both"/>
      </w:pPr>
      <w:r>
        <w:rPr>
          <w:rStyle w:val="affff9"/>
        </w:rPr>
        <w:footnoteRef/>
      </w:r>
      <w:r>
        <w:t xml:space="preserve"> Согласие авторов на обработку персональных данных Роспатентом оформляется на каждого автора каждой программы для ЭВМ и базы данных, разработанной (</w:t>
      </w:r>
      <w:r>
        <w:rPr>
          <w:color w:val="000000"/>
        </w:rPr>
        <w:t>модифицированной</w:t>
      </w:r>
      <w:r>
        <w:t>) в целях исполнения контракта. Оформляется в случае указания автора в проекте заявления о государственной регистрации программы для ЭВМ и (</w:t>
      </w:r>
      <w:r w:rsidRPr="00670303">
        <w:t>или) базы данных.</w:t>
      </w:r>
    </w:p>
  </w:footnote>
  <w:footnote w:id="45">
    <w:p w14:paraId="4A1BDF59" w14:textId="74BCE4CF" w:rsidR="00316A24" w:rsidRPr="00670303" w:rsidRDefault="00316A24" w:rsidP="00015703">
      <w:pPr>
        <w:pStyle w:val="afff2"/>
        <w:spacing w:after="0" w:line="240" w:lineRule="auto"/>
        <w:ind w:firstLine="709"/>
      </w:pPr>
      <w:r w:rsidRPr="00670303">
        <w:rPr>
          <w:rStyle w:val="affff9"/>
        </w:rPr>
        <w:footnoteRef/>
      </w:r>
      <w:r w:rsidRPr="00670303">
        <w:t xml:space="preserve"> Изготавливаются на каждую программу для ЭВМ и базу данных, разработанную или </w:t>
      </w:r>
      <w:r>
        <w:rPr>
          <w:color w:val="000000"/>
        </w:rPr>
        <w:t xml:space="preserve">модифицированную </w:t>
      </w:r>
      <w:r w:rsidRPr="00670303">
        <w:t>в целях исполнения контракта.</w:t>
      </w:r>
    </w:p>
  </w:footnote>
  <w:footnote w:id="46">
    <w:p w14:paraId="60E270E4" w14:textId="7EF68386" w:rsidR="00316A24" w:rsidRPr="001D02E0" w:rsidRDefault="00316A24" w:rsidP="001D02E0">
      <w:pPr>
        <w:pStyle w:val="afff2"/>
        <w:spacing w:after="0"/>
        <w:ind w:firstLine="567"/>
        <w:rPr>
          <w:highlight w:val="yellow"/>
        </w:rPr>
      </w:pPr>
      <w:r>
        <w:t xml:space="preserve">   </w:t>
      </w:r>
      <w:r w:rsidRPr="00670303">
        <w:rPr>
          <w:rStyle w:val="affff9"/>
        </w:rPr>
        <w:footnoteRef/>
      </w:r>
      <w:r>
        <w:t xml:space="preserve"> К</w:t>
      </w:r>
      <w:r w:rsidRPr="00790219">
        <w:rPr>
          <w:rFonts w:eastAsia="ヒラギノ角ゴ Pro W3"/>
          <w:szCs w:val="24"/>
        </w:rPr>
        <w:t>опии документов</w:t>
      </w:r>
      <w:r>
        <w:rPr>
          <w:rFonts w:eastAsia="ヒラギノ角ゴ Pro W3"/>
          <w:szCs w:val="24"/>
        </w:rPr>
        <w:t xml:space="preserve"> передаются Получателю</w:t>
      </w:r>
      <w:r w:rsidRPr="00790219">
        <w:rPr>
          <w:rFonts w:eastAsia="ヒラギノ角ゴ Pro W3"/>
          <w:szCs w:val="24"/>
        </w:rPr>
        <w:t xml:space="preserve"> в электронном виде на носителях </w:t>
      </w:r>
      <w:r w:rsidRPr="00790219">
        <w:rPr>
          <w:rFonts w:eastAsia="ヒラギノ角ゴ Pro W3"/>
          <w:szCs w:val="24"/>
          <w:lang w:val="en-US"/>
        </w:rPr>
        <w:t>CD</w:t>
      </w:r>
      <w:r w:rsidRPr="00790219">
        <w:rPr>
          <w:rFonts w:eastAsia="ヒラギノ角ゴ Pro W3"/>
          <w:szCs w:val="24"/>
        </w:rPr>
        <w:t>/</w:t>
      </w:r>
      <w:r w:rsidRPr="00790219">
        <w:rPr>
          <w:rFonts w:eastAsia="ヒラギノ角ゴ Pro W3"/>
          <w:szCs w:val="24"/>
          <w:lang w:val="en-US"/>
        </w:rPr>
        <w:t>DVD</w:t>
      </w:r>
      <w:r w:rsidRPr="00790219">
        <w:rPr>
          <w:rFonts w:eastAsia="ヒラギノ角ゴ Pro W3"/>
          <w:szCs w:val="24"/>
        </w:rPr>
        <w:t xml:space="preserve"> в формат</w:t>
      </w:r>
      <w:r>
        <w:rPr>
          <w:rFonts w:eastAsia="ヒラギノ角ゴ Pro W3"/>
          <w:szCs w:val="24"/>
        </w:rPr>
        <w:t>е</w:t>
      </w:r>
      <w:r w:rsidRPr="00790219">
        <w:rPr>
          <w:rFonts w:eastAsia="ヒラギノ角ゴ Pro W3"/>
          <w:szCs w:val="24"/>
        </w:rPr>
        <w:t xml:space="preserve"> </w:t>
      </w:r>
      <w:r w:rsidRPr="00790219">
        <w:rPr>
          <w:rFonts w:eastAsia="ヒラギノ角ゴ Pro W3"/>
          <w:szCs w:val="24"/>
          <w:lang w:val="en-US"/>
        </w:rPr>
        <w:t>PDF</w:t>
      </w:r>
      <w:r>
        <w:rPr>
          <w:rFonts w:eastAsia="ヒラギノ角ゴ Pro W3"/>
          <w:szCs w:val="24"/>
        </w:rPr>
        <w:t>.</w:t>
      </w:r>
    </w:p>
  </w:footnote>
  <w:footnote w:id="47">
    <w:p w14:paraId="7336644B" w14:textId="439DC7B7" w:rsidR="00316A24" w:rsidRPr="00670303" w:rsidRDefault="00316A24" w:rsidP="00015703">
      <w:pPr>
        <w:pStyle w:val="afff2"/>
        <w:tabs>
          <w:tab w:val="left" w:pos="284"/>
          <w:tab w:val="left" w:pos="851"/>
        </w:tabs>
        <w:spacing w:after="0" w:line="240" w:lineRule="auto"/>
        <w:ind w:firstLine="709"/>
        <w:jc w:val="both"/>
      </w:pPr>
      <w:r w:rsidRPr="00670303">
        <w:rPr>
          <w:rStyle w:val="affff9"/>
          <w:color w:val="000000" w:themeColor="text1"/>
        </w:rPr>
        <w:footnoteRef/>
      </w:r>
      <w:r w:rsidRPr="00670303">
        <w:rPr>
          <w:color w:val="000000" w:themeColor="text1"/>
        </w:rPr>
        <w:t xml:space="preserve"> </w:t>
      </w:r>
      <w:r w:rsidRPr="00670303">
        <w:t>Разрабатывается</w:t>
      </w:r>
      <w:r w:rsidRPr="00670303">
        <w:rPr>
          <w:color w:val="000000" w:themeColor="text1"/>
        </w:rPr>
        <w:t xml:space="preserve"> на Систему, если требуется поставка технических средств.</w:t>
      </w:r>
    </w:p>
  </w:footnote>
  <w:footnote w:id="48">
    <w:p w14:paraId="7CC542D1" w14:textId="75080ED1" w:rsidR="00316A24" w:rsidRPr="00887A91" w:rsidRDefault="00316A24" w:rsidP="00887A91">
      <w:pPr>
        <w:widowControl w:val="0"/>
        <w:tabs>
          <w:tab w:val="left" w:pos="1418"/>
          <w:tab w:val="left" w:pos="1701"/>
        </w:tabs>
        <w:spacing w:after="0" w:line="240" w:lineRule="auto"/>
        <w:contextualSpacing/>
        <w:rPr>
          <w:sz w:val="20"/>
          <w:szCs w:val="20"/>
        </w:rPr>
      </w:pPr>
      <w:r w:rsidRPr="00887A91">
        <w:rPr>
          <w:rStyle w:val="affff9"/>
          <w:sz w:val="20"/>
          <w:szCs w:val="20"/>
        </w:rPr>
        <w:footnoteRef/>
      </w:r>
      <w:r w:rsidRPr="00887A91">
        <w:rPr>
          <w:sz w:val="20"/>
          <w:szCs w:val="20"/>
        </w:rPr>
        <w:t xml:space="preserve"> Разрабатывается на развив</w:t>
      </w:r>
      <w:r>
        <w:rPr>
          <w:sz w:val="20"/>
          <w:szCs w:val="20"/>
        </w:rPr>
        <w:t xml:space="preserve">аемые/создаваемые части Системы, </w:t>
      </w:r>
      <w:r w:rsidRPr="00B02846">
        <w:rPr>
          <w:sz w:val="20"/>
          <w:szCs w:val="20"/>
        </w:rPr>
        <w:t xml:space="preserve">включая подсистему </w:t>
      </w:r>
      <w:r>
        <w:rPr>
          <w:sz w:val="20"/>
          <w:szCs w:val="20"/>
        </w:rPr>
        <w:t>«</w:t>
      </w:r>
      <w:r w:rsidRPr="00B02846">
        <w:rPr>
          <w:sz w:val="20"/>
          <w:szCs w:val="20"/>
        </w:rPr>
        <w:t>Система защиты информации</w:t>
      </w:r>
      <w:r>
        <w:rPr>
          <w:sz w:val="20"/>
          <w:szCs w:val="20"/>
        </w:rPr>
        <w:t>»</w:t>
      </w:r>
      <w:r w:rsidRPr="00B02846">
        <w:rPr>
          <w:sz w:val="20"/>
          <w:szCs w:val="20"/>
        </w:rPr>
        <w:t xml:space="preserve"> Системы, в</w:t>
      </w:r>
      <w:r w:rsidRPr="00887A91">
        <w:rPr>
          <w:sz w:val="20"/>
          <w:szCs w:val="20"/>
        </w:rPr>
        <w:t xml:space="preserve"> объеме развиваемых/создаваемых задач и комплексов задач, а также на задачи и комплексы задач (в том числе не входящие в развиваемые, создаваемые части Системы), функционально взаимосвязанные с развиваемыми/создаваемыми задачами и комплексами задач.</w:t>
      </w:r>
    </w:p>
    <w:p w14:paraId="429FFBD6" w14:textId="3EB247E8" w:rsidR="00316A24" w:rsidRPr="00B02846" w:rsidRDefault="00316A24" w:rsidP="00B02846">
      <w:pPr>
        <w:widowControl w:val="0"/>
        <w:tabs>
          <w:tab w:val="left" w:pos="1418"/>
          <w:tab w:val="left" w:pos="1701"/>
        </w:tabs>
        <w:spacing w:after="0" w:line="240" w:lineRule="auto"/>
        <w:ind w:firstLine="567"/>
        <w:contextualSpacing/>
        <w:rPr>
          <w:sz w:val="20"/>
          <w:szCs w:val="20"/>
        </w:rPr>
      </w:pPr>
      <w:r w:rsidRPr="00887A91">
        <w:rPr>
          <w:sz w:val="20"/>
          <w:szCs w:val="20"/>
        </w:rPr>
        <w:t xml:space="preserve">По требованию Заказчика </w:t>
      </w:r>
      <w:r>
        <w:rPr>
          <w:sz w:val="20"/>
          <w:szCs w:val="20"/>
        </w:rPr>
        <w:t>разрабатывается</w:t>
      </w:r>
      <w:r w:rsidRPr="00887A91">
        <w:rPr>
          <w:sz w:val="20"/>
          <w:szCs w:val="20"/>
        </w:rPr>
        <w:t xml:space="preserve"> на не развиваемые части Системы, не развиваемые задачи, комплексы задач с учетом принятых и реализованных Подрядчиком технических решений.</w:t>
      </w:r>
    </w:p>
  </w:footnote>
  <w:footnote w:id="49">
    <w:p w14:paraId="4BDBB53C" w14:textId="10A37993" w:rsidR="00316A24" w:rsidRPr="00887A91" w:rsidRDefault="00316A24" w:rsidP="00BE1D37">
      <w:pPr>
        <w:widowControl w:val="0"/>
        <w:tabs>
          <w:tab w:val="left" w:pos="1418"/>
          <w:tab w:val="left" w:pos="1701"/>
        </w:tabs>
        <w:spacing w:after="0" w:line="240" w:lineRule="auto"/>
        <w:contextualSpacing/>
        <w:rPr>
          <w:sz w:val="20"/>
          <w:szCs w:val="20"/>
        </w:rPr>
      </w:pPr>
      <w:r w:rsidRPr="00BE1D37">
        <w:rPr>
          <w:rStyle w:val="affff9"/>
          <w:sz w:val="20"/>
          <w:szCs w:val="20"/>
        </w:rPr>
        <w:footnoteRef/>
      </w:r>
      <w:r>
        <w:rPr>
          <w:sz w:val="20"/>
          <w:szCs w:val="20"/>
        </w:rPr>
        <w:t xml:space="preserve"> </w:t>
      </w:r>
      <w:r w:rsidRPr="00887A91">
        <w:rPr>
          <w:sz w:val="20"/>
          <w:szCs w:val="20"/>
        </w:rPr>
        <w:t>Разрабатывается на развив</w:t>
      </w:r>
      <w:r>
        <w:rPr>
          <w:sz w:val="20"/>
          <w:szCs w:val="20"/>
        </w:rPr>
        <w:t>аемые/создаваемые части Системы</w:t>
      </w:r>
      <w:r w:rsidRPr="00887A91">
        <w:rPr>
          <w:sz w:val="20"/>
          <w:szCs w:val="20"/>
        </w:rPr>
        <w:t xml:space="preserve">, </w:t>
      </w:r>
      <w:r w:rsidRPr="00B02846">
        <w:rPr>
          <w:sz w:val="20"/>
          <w:szCs w:val="20"/>
        </w:rPr>
        <w:t xml:space="preserve">включая подсистему </w:t>
      </w:r>
      <w:r>
        <w:rPr>
          <w:sz w:val="20"/>
          <w:szCs w:val="20"/>
        </w:rPr>
        <w:t>«</w:t>
      </w:r>
      <w:r w:rsidRPr="00B02846">
        <w:rPr>
          <w:sz w:val="20"/>
          <w:szCs w:val="20"/>
        </w:rPr>
        <w:t>Система защиты информации</w:t>
      </w:r>
      <w:r>
        <w:rPr>
          <w:sz w:val="20"/>
          <w:szCs w:val="20"/>
        </w:rPr>
        <w:t>»</w:t>
      </w:r>
      <w:r w:rsidRPr="00B02846">
        <w:rPr>
          <w:sz w:val="20"/>
          <w:szCs w:val="20"/>
        </w:rPr>
        <w:t xml:space="preserve"> Системы, в</w:t>
      </w:r>
      <w:r w:rsidRPr="00887A91">
        <w:rPr>
          <w:sz w:val="20"/>
          <w:szCs w:val="20"/>
        </w:rPr>
        <w:t xml:space="preserve"> объеме развиваемых/создаваемых задач и комплексов задач, а также на задачи и комплексы задач (в том числе не входящие в развиваемые, создаваемые части Системы), функционально взаимосвязанные с развиваемыми/создаваемыми задачами и комплексами задач.</w:t>
      </w:r>
    </w:p>
    <w:p w14:paraId="116420E0" w14:textId="1A6A3E32" w:rsidR="00316A24" w:rsidRPr="00BE1D37" w:rsidRDefault="00316A24" w:rsidP="00BE1D37">
      <w:pPr>
        <w:widowControl w:val="0"/>
        <w:tabs>
          <w:tab w:val="left" w:pos="1418"/>
          <w:tab w:val="left" w:pos="1701"/>
        </w:tabs>
        <w:spacing w:after="0" w:line="240" w:lineRule="auto"/>
        <w:ind w:firstLine="567"/>
        <w:contextualSpacing/>
        <w:rPr>
          <w:sz w:val="20"/>
          <w:szCs w:val="20"/>
        </w:rPr>
      </w:pPr>
      <w:r w:rsidRPr="00887A91">
        <w:rPr>
          <w:sz w:val="20"/>
          <w:szCs w:val="20"/>
        </w:rPr>
        <w:t xml:space="preserve">По требованию Заказчика </w:t>
      </w:r>
      <w:r>
        <w:rPr>
          <w:sz w:val="20"/>
          <w:szCs w:val="20"/>
        </w:rPr>
        <w:t>разрабатывается</w:t>
      </w:r>
      <w:r w:rsidRPr="00887A91">
        <w:rPr>
          <w:sz w:val="20"/>
          <w:szCs w:val="20"/>
        </w:rPr>
        <w:t xml:space="preserve"> на не развиваемые части Системы, не развиваемые задачи, комплексы задач с учетом принятых и реализованных Подрядчиком технических решений.</w:t>
      </w:r>
    </w:p>
  </w:footnote>
  <w:footnote w:id="50">
    <w:p w14:paraId="36CE8C75" w14:textId="3BD36543" w:rsidR="00316A24" w:rsidRDefault="00316A24" w:rsidP="00DF12C6">
      <w:pPr>
        <w:pStyle w:val="afff2"/>
        <w:tabs>
          <w:tab w:val="left" w:pos="284"/>
          <w:tab w:val="left" w:pos="851"/>
        </w:tabs>
        <w:spacing w:after="0" w:line="240" w:lineRule="auto"/>
        <w:ind w:firstLine="709"/>
        <w:jc w:val="both"/>
      </w:pPr>
      <w:r w:rsidRPr="00670303">
        <w:rPr>
          <w:rStyle w:val="affff9"/>
        </w:rPr>
        <w:footnoteRef/>
      </w:r>
      <w:r w:rsidRPr="00670303">
        <w:t xml:space="preserve"> </w:t>
      </w:r>
      <w:r>
        <w:t>Разрабатывается на развиваемые/создаваемые части Системы, включая подсистему «Система защиты информации» Системы, в объеме развиваемых/создаваемых задач и комплексов задач, а также на задачи и комплексы задач (в том числе не входящие в развиваемые, создаваемые части Системы), функционально взаимосвязанные с развиваемыми/создаваемыми задачами и комплексами задач.</w:t>
      </w:r>
    </w:p>
    <w:p w14:paraId="21A2BD29" w14:textId="2CEF265F" w:rsidR="00316A24" w:rsidRPr="00670303" w:rsidRDefault="00316A24" w:rsidP="00DF12C6">
      <w:pPr>
        <w:pStyle w:val="afff2"/>
        <w:tabs>
          <w:tab w:val="left" w:pos="284"/>
          <w:tab w:val="left" w:pos="851"/>
        </w:tabs>
        <w:spacing w:after="0" w:line="240" w:lineRule="auto"/>
        <w:ind w:firstLine="709"/>
        <w:jc w:val="both"/>
      </w:pPr>
      <w:r>
        <w:t>По требованию Заказчика разрабатывается на не развиваемые части Системы, не развиваемые задачи, комплексы задач с учетом принятых и реализованных Подрядчиком технических решений.</w:t>
      </w:r>
    </w:p>
  </w:footnote>
  <w:footnote w:id="51">
    <w:p w14:paraId="377330C2" w14:textId="58FC751B" w:rsidR="00316A24" w:rsidRPr="00670303" w:rsidRDefault="00316A24" w:rsidP="00015703">
      <w:pPr>
        <w:pStyle w:val="afff2"/>
        <w:spacing w:after="0" w:line="240" w:lineRule="auto"/>
        <w:ind w:firstLine="709"/>
      </w:pPr>
      <w:r w:rsidRPr="00670303">
        <w:rPr>
          <w:rStyle w:val="affff9"/>
        </w:rPr>
        <w:footnoteRef/>
      </w:r>
      <w:r w:rsidRPr="00670303">
        <w:t xml:space="preserve"> Разрабатывается на Систему.</w:t>
      </w:r>
    </w:p>
  </w:footnote>
  <w:footnote w:id="52">
    <w:p w14:paraId="6B65800F" w14:textId="08010465" w:rsidR="00316A24" w:rsidRPr="00670303" w:rsidRDefault="00316A24" w:rsidP="00015703">
      <w:pPr>
        <w:pStyle w:val="afff2"/>
        <w:tabs>
          <w:tab w:val="left" w:pos="284"/>
          <w:tab w:val="left" w:pos="851"/>
        </w:tabs>
        <w:spacing w:after="0" w:line="240" w:lineRule="auto"/>
        <w:ind w:firstLine="709"/>
        <w:jc w:val="both"/>
      </w:pPr>
      <w:r w:rsidRPr="00670303">
        <w:rPr>
          <w:rStyle w:val="affff9"/>
        </w:rPr>
        <w:footnoteRef/>
      </w:r>
      <w:r w:rsidRPr="00670303">
        <w:t xml:space="preserve"> Разрабатывается актуализированная версия руководства пользователя по ролям с учетом с учетом создаваемого, разрабатываемого (</w:t>
      </w:r>
      <w:r>
        <w:rPr>
          <w:color w:val="000000"/>
        </w:rPr>
        <w:t>модифицированного</w:t>
      </w:r>
      <w:r w:rsidRPr="00670303">
        <w:t>) функционала</w:t>
      </w:r>
      <w:r w:rsidRPr="00670303">
        <w:rPr>
          <w:color w:val="000000" w:themeColor="text1"/>
        </w:rPr>
        <w:t>.</w:t>
      </w:r>
    </w:p>
  </w:footnote>
  <w:footnote w:id="53">
    <w:p w14:paraId="7E492E3A" w14:textId="186E20B2" w:rsidR="00316A24" w:rsidRPr="00670303" w:rsidRDefault="00316A24" w:rsidP="00015703">
      <w:pPr>
        <w:pStyle w:val="afff2"/>
        <w:spacing w:after="0" w:line="240" w:lineRule="auto"/>
        <w:ind w:firstLine="709"/>
      </w:pPr>
      <w:r w:rsidRPr="00670303">
        <w:rPr>
          <w:rStyle w:val="affff9"/>
        </w:rPr>
        <w:footnoteRef/>
      </w:r>
      <w:r w:rsidRPr="00670303">
        <w:t xml:space="preserve"> Разрабатывается на подсистему </w:t>
      </w:r>
      <w:r>
        <w:t>«</w:t>
      </w:r>
      <w:r w:rsidRPr="00670303">
        <w:t>Система защиты информации</w:t>
      </w:r>
      <w:r>
        <w:t>»</w:t>
      </w:r>
      <w:r w:rsidRPr="00670303">
        <w:t xml:space="preserve"> Системы.</w:t>
      </w:r>
    </w:p>
  </w:footnote>
  <w:footnote w:id="54">
    <w:p w14:paraId="56A276F0" w14:textId="582C0059" w:rsidR="00316A24" w:rsidRPr="00670303" w:rsidRDefault="00316A24" w:rsidP="00015703">
      <w:pPr>
        <w:pStyle w:val="afff2"/>
        <w:spacing w:after="0" w:line="240" w:lineRule="auto"/>
        <w:ind w:firstLine="709"/>
      </w:pPr>
      <w:r w:rsidRPr="00670303">
        <w:rPr>
          <w:rStyle w:val="affff9"/>
        </w:rPr>
        <w:footnoteRef/>
      </w:r>
      <w:r>
        <w:t xml:space="preserve"> Разрабатывается на Систему.</w:t>
      </w:r>
    </w:p>
  </w:footnote>
  <w:footnote w:id="55">
    <w:p w14:paraId="4FCEFD98" w14:textId="14C4C2A3" w:rsidR="00316A24" w:rsidRDefault="00316A24" w:rsidP="00732705">
      <w:pPr>
        <w:pStyle w:val="afff2"/>
        <w:spacing w:after="0"/>
        <w:ind w:firstLine="709"/>
      </w:pPr>
      <w:r>
        <w:rPr>
          <w:rStyle w:val="affff9"/>
        </w:rPr>
        <w:footnoteRef/>
      </w:r>
      <w:r>
        <w:t xml:space="preserve"> Методические указания опубликованы на сайте Санкт-Петербургского государственного казенного учреждения «Управление информационных технологий и связи» в сети Интернет, по адресу </w:t>
      </w:r>
      <w:r w:rsidRPr="006918FC">
        <w:t>https://uits.spb.ru/md/</w:t>
      </w:r>
    </w:p>
  </w:footnote>
  <w:footnote w:id="56">
    <w:p w14:paraId="2051E350" w14:textId="68030457" w:rsidR="00316A24" w:rsidRDefault="00316A24" w:rsidP="00732705">
      <w:pPr>
        <w:pStyle w:val="afff2"/>
        <w:spacing w:after="0"/>
        <w:ind w:firstLine="709"/>
      </w:pPr>
      <w:r>
        <w:rPr>
          <w:rStyle w:val="affff9"/>
        </w:rPr>
        <w:footnoteRef/>
      </w:r>
      <w:r>
        <w:t xml:space="preserve"> Методические указания опубликованы на сайте Санкт-Петербургского государственного казенного учреждения «Управление информационных технологий и связи» в сети Интернет, по адресу </w:t>
      </w:r>
      <w:r w:rsidRPr="006918FC">
        <w:t>https://uits.spb.ru/md/</w:t>
      </w:r>
    </w:p>
  </w:footnote>
  <w:footnote w:id="57">
    <w:p w14:paraId="0960FD7D" w14:textId="67A4779B" w:rsidR="00316A24" w:rsidRPr="00670303" w:rsidRDefault="00316A24" w:rsidP="00015703">
      <w:pPr>
        <w:pStyle w:val="afff2"/>
        <w:spacing w:after="0" w:line="240" w:lineRule="auto"/>
        <w:ind w:firstLine="709"/>
      </w:pPr>
      <w:r w:rsidRPr="00670303">
        <w:rPr>
          <w:rStyle w:val="affff9"/>
        </w:rPr>
        <w:footnoteRef/>
      </w:r>
      <w:r w:rsidRPr="00670303">
        <w:t xml:space="preserve"> </w:t>
      </w:r>
      <w:r>
        <w:t>Разрабатывается</w:t>
      </w:r>
      <w:r w:rsidRPr="00670303">
        <w:t xml:space="preserve"> на Систему.</w:t>
      </w:r>
    </w:p>
  </w:footnote>
  <w:footnote w:id="58">
    <w:p w14:paraId="4D908689" w14:textId="68C58C19" w:rsidR="00316A24" w:rsidRDefault="00316A24" w:rsidP="00015703">
      <w:pPr>
        <w:pStyle w:val="afff2"/>
        <w:spacing w:after="0" w:line="240" w:lineRule="auto"/>
        <w:ind w:firstLine="709"/>
      </w:pPr>
      <w:r w:rsidRPr="00670303">
        <w:rPr>
          <w:rStyle w:val="affff9"/>
        </w:rPr>
        <w:footnoteRef/>
      </w:r>
      <w:r w:rsidRPr="00670303">
        <w:t xml:space="preserve"> </w:t>
      </w:r>
      <w:r>
        <w:t>Разрабатывается</w:t>
      </w:r>
      <w:r w:rsidRPr="00670303">
        <w:t xml:space="preserve"> на Систему.</w:t>
      </w:r>
    </w:p>
  </w:footnote>
  <w:footnote w:id="59">
    <w:p w14:paraId="70458320" w14:textId="616E33F7" w:rsidR="00316A24" w:rsidRPr="008F59AC" w:rsidRDefault="00316A24" w:rsidP="00015703">
      <w:pPr>
        <w:pStyle w:val="afff2"/>
        <w:spacing w:after="0" w:line="240" w:lineRule="auto"/>
        <w:ind w:firstLine="709"/>
      </w:pPr>
      <w:r w:rsidRPr="00670303">
        <w:rPr>
          <w:rStyle w:val="affff9"/>
        </w:rPr>
        <w:footnoteRef/>
      </w:r>
      <w:r w:rsidRPr="00670303">
        <w:t xml:space="preserve"> Разрабатывается на Систему.</w:t>
      </w:r>
    </w:p>
  </w:footnote>
  <w:footnote w:id="60">
    <w:p w14:paraId="5CDCA9BB" w14:textId="7A03322E" w:rsidR="00316A24" w:rsidRPr="00670303" w:rsidRDefault="00316A24" w:rsidP="00307505">
      <w:pPr>
        <w:pStyle w:val="afff2"/>
        <w:spacing w:after="0" w:line="240" w:lineRule="auto"/>
        <w:ind w:firstLine="709"/>
      </w:pPr>
      <w:r w:rsidRPr="00670303">
        <w:rPr>
          <w:rStyle w:val="affff9"/>
        </w:rPr>
        <w:footnoteRef/>
      </w:r>
      <w:r w:rsidRPr="00670303">
        <w:t xml:space="preserve"> Разрабатывается на Систему.</w:t>
      </w:r>
    </w:p>
  </w:footnote>
  <w:footnote w:id="61">
    <w:p w14:paraId="666297EB" w14:textId="77777777" w:rsidR="00316A24" w:rsidRPr="00670303" w:rsidRDefault="00316A24" w:rsidP="002845DD">
      <w:pPr>
        <w:pStyle w:val="afff2"/>
        <w:spacing w:after="0" w:line="240" w:lineRule="auto"/>
        <w:ind w:firstLine="709"/>
      </w:pPr>
      <w:r w:rsidRPr="00670303">
        <w:rPr>
          <w:rStyle w:val="affff9"/>
        </w:rPr>
        <w:footnoteRef/>
      </w:r>
      <w:r>
        <w:t xml:space="preserve"> Предоставляется </w:t>
      </w:r>
      <w:r w:rsidRPr="002843E2">
        <w:rPr>
          <w:rFonts w:eastAsia="ヒラギノ角ゴ Pro W3"/>
          <w:szCs w:val="24"/>
        </w:rPr>
        <w:t>в электронном вид</w:t>
      </w:r>
      <w:r>
        <w:rPr>
          <w:rFonts w:eastAsia="ヒラギノ角ゴ Pro W3"/>
          <w:szCs w:val="24"/>
        </w:rPr>
        <w:t>е на носителях CD/DVD</w:t>
      </w:r>
      <w:r w:rsidRPr="00670303">
        <w:t>.</w:t>
      </w:r>
    </w:p>
  </w:footnote>
  <w:footnote w:id="62">
    <w:p w14:paraId="48305880" w14:textId="3E61E705" w:rsidR="00316A24" w:rsidRDefault="00316A24" w:rsidP="00651AA7">
      <w:pPr>
        <w:pStyle w:val="afff2"/>
        <w:tabs>
          <w:tab w:val="left" w:pos="284"/>
          <w:tab w:val="left" w:pos="851"/>
        </w:tabs>
        <w:spacing w:after="0" w:line="240" w:lineRule="auto"/>
        <w:ind w:firstLine="709"/>
      </w:pPr>
      <w:r>
        <w:rPr>
          <w:rStyle w:val="affff9"/>
        </w:rPr>
        <w:footnoteRef/>
      </w:r>
      <w:r>
        <w:t xml:space="preserve"> </w:t>
      </w:r>
      <w:r>
        <w:tab/>
        <w:t>В случае привлечения к выполнению работ организаций-субподрядчиков, количество экземпляров документа увеличивается на число данных организаций.</w:t>
      </w:r>
    </w:p>
  </w:footnote>
  <w:footnote w:id="63">
    <w:p w14:paraId="7D14568D" w14:textId="77777777" w:rsidR="00316A24" w:rsidRDefault="00316A24" w:rsidP="00ED3A28">
      <w:pPr>
        <w:pStyle w:val="afff2"/>
        <w:tabs>
          <w:tab w:val="left" w:pos="851"/>
        </w:tabs>
        <w:spacing w:after="0" w:line="240" w:lineRule="auto"/>
        <w:ind w:firstLine="709"/>
      </w:pPr>
      <w:r w:rsidRPr="002E6391">
        <w:rPr>
          <w:rStyle w:val="affff9"/>
        </w:rPr>
        <w:footnoteRef/>
      </w:r>
      <w:r w:rsidRPr="002E6391">
        <w:t xml:space="preserve"> </w:t>
      </w:r>
      <w:r w:rsidRPr="002E6391">
        <w:tab/>
      </w:r>
      <w:r w:rsidRPr="002E6391">
        <w:tab/>
        <w:t>К</w:t>
      </w:r>
      <w:r w:rsidRPr="002E6391">
        <w:rPr>
          <w:rFonts w:eastAsia="ヒラギノ角ゴ Pro W3"/>
          <w:szCs w:val="24"/>
        </w:rPr>
        <w:t>опия документа направляется на электронный адрес Получателя и слушателей в форматах DOCX (DOC) и PDF/</w:t>
      </w:r>
      <w:r w:rsidRPr="002E6391">
        <w:rPr>
          <w:rFonts w:eastAsia="ヒラギノ角ゴ Pro W3"/>
          <w:szCs w:val="24"/>
          <w:lang w:val="en-US"/>
        </w:rPr>
        <w:t>A</w:t>
      </w:r>
      <w:r w:rsidRPr="002E6391">
        <w:rPr>
          <w:rFonts w:eastAsia="ヒラギノ角ゴ Pro W3"/>
          <w:szCs w:val="24"/>
        </w:rPr>
        <w:t>. Указывается ссылка для скачивания руководства пользователя и иных рабочих материалов, указанных в контракте и необходимых для проведения подготовки персонала.</w:t>
      </w:r>
    </w:p>
  </w:footnote>
  <w:footnote w:id="64">
    <w:p w14:paraId="612FC66E" w14:textId="36660C10" w:rsidR="00316A24" w:rsidRPr="0055511B" w:rsidRDefault="00316A24" w:rsidP="00015703">
      <w:pPr>
        <w:pStyle w:val="afff2"/>
        <w:spacing w:after="0" w:line="240" w:lineRule="auto"/>
        <w:ind w:firstLine="709"/>
      </w:pPr>
      <w:r w:rsidRPr="00670303">
        <w:rPr>
          <w:rStyle w:val="affff9"/>
        </w:rPr>
        <w:footnoteRef/>
      </w:r>
      <w:r w:rsidRPr="00670303">
        <w:t xml:space="preserve"> Разрабатывается на </w:t>
      </w:r>
      <w:r>
        <w:t>развиваемые/создаваемые части Системы.</w:t>
      </w:r>
    </w:p>
  </w:footnote>
  <w:footnote w:id="65">
    <w:p w14:paraId="1B281040" w14:textId="77777777" w:rsidR="00316A24" w:rsidRDefault="00316A24" w:rsidP="000850CB">
      <w:pPr>
        <w:pStyle w:val="afff2"/>
        <w:tabs>
          <w:tab w:val="left" w:pos="284"/>
          <w:tab w:val="left" w:pos="851"/>
        </w:tabs>
        <w:spacing w:after="0" w:line="240" w:lineRule="auto"/>
        <w:ind w:firstLine="709"/>
      </w:pPr>
      <w:r>
        <w:rPr>
          <w:rStyle w:val="affff9"/>
        </w:rPr>
        <w:footnoteRef/>
      </w:r>
      <w:r>
        <w:t xml:space="preserve"> </w:t>
      </w:r>
      <w:r>
        <w:tab/>
        <w:t>В случае привлечения к выполнению работ организаций-субподрядчиков, количество экземпляров документа увеличивается на число данных организаций.</w:t>
      </w:r>
    </w:p>
  </w:footnote>
  <w:footnote w:id="66">
    <w:p w14:paraId="22D52058" w14:textId="77777777" w:rsidR="00316A24" w:rsidRDefault="00316A24" w:rsidP="00DF26E3">
      <w:pPr>
        <w:pStyle w:val="afff2"/>
        <w:tabs>
          <w:tab w:val="left" w:pos="284"/>
          <w:tab w:val="left" w:pos="851"/>
        </w:tabs>
        <w:spacing w:after="0" w:line="240" w:lineRule="auto"/>
        <w:ind w:firstLine="709"/>
      </w:pPr>
      <w:r>
        <w:rPr>
          <w:rStyle w:val="affff9"/>
        </w:rPr>
        <w:footnoteRef/>
      </w:r>
      <w:r>
        <w:t xml:space="preserve"> </w:t>
      </w:r>
      <w:r>
        <w:tab/>
        <w:t>В случае привлечения к выполнению работ организаций-субподрядчиков, количество экземпляров документа увеличивается на число данных организаций.</w:t>
      </w:r>
    </w:p>
  </w:footnote>
  <w:footnote w:id="67">
    <w:p w14:paraId="31BFDE5D" w14:textId="77777777" w:rsidR="00316A24" w:rsidRPr="00670303" w:rsidRDefault="00316A24" w:rsidP="002845DD">
      <w:pPr>
        <w:pStyle w:val="afff2"/>
        <w:spacing w:after="0" w:line="240" w:lineRule="auto"/>
        <w:ind w:firstLine="709"/>
      </w:pPr>
      <w:r w:rsidRPr="00670303">
        <w:rPr>
          <w:rStyle w:val="affff9"/>
        </w:rPr>
        <w:footnoteRef/>
      </w:r>
      <w:r>
        <w:t xml:space="preserve"> Предоставляется </w:t>
      </w:r>
      <w:r w:rsidRPr="002843E2">
        <w:rPr>
          <w:rFonts w:eastAsia="ヒラギノ角ゴ Pro W3"/>
          <w:szCs w:val="24"/>
        </w:rPr>
        <w:t>в электронном вид</w:t>
      </w:r>
      <w:r>
        <w:rPr>
          <w:rFonts w:eastAsia="ヒラギノ角ゴ Pro W3"/>
          <w:szCs w:val="24"/>
        </w:rPr>
        <w:t>е на носителях CD/DVD</w:t>
      </w:r>
      <w:r w:rsidRPr="00670303">
        <w:t>.</w:t>
      </w:r>
    </w:p>
  </w:footnote>
  <w:footnote w:id="68">
    <w:p w14:paraId="28C26848" w14:textId="77777777" w:rsidR="00316A24" w:rsidRPr="00FC12AE" w:rsidRDefault="00316A24" w:rsidP="002845DD">
      <w:pPr>
        <w:pStyle w:val="afff2"/>
        <w:spacing w:after="0" w:line="240" w:lineRule="auto"/>
        <w:ind w:firstLine="709"/>
        <w:jc w:val="both"/>
        <w:rPr>
          <w:sz w:val="22"/>
          <w:szCs w:val="22"/>
        </w:rPr>
      </w:pPr>
      <w:r w:rsidRPr="00FC12AE">
        <w:rPr>
          <w:rStyle w:val="affff9"/>
        </w:rPr>
        <w:footnoteRef/>
      </w:r>
      <w:r w:rsidRPr="00FC12AE">
        <w:t xml:space="preserve"> В случае если по результатам опытной эксплуатации Подрядчик выполнил доработку программного обеспечения Системы, в процессе проведения приемочных испытаний Системы Подрядчик должен провести повторную демонстрацию процесса компиляции, создания дистрибутива и установки (развертывания) разработанных программ для ЭВМ с использованием средств, </w:t>
      </w:r>
      <w:r w:rsidRPr="0055511B">
        <w:t>указанных в пункте 3.15 Описания объекта закупки, а также</w:t>
      </w:r>
      <w:r w:rsidRPr="00FC12AE">
        <w:t xml:space="preserve"> в соответствии с инструкциями, приведенными в рабочей документации на Систему в тестовом контуре.</w:t>
      </w:r>
    </w:p>
  </w:footnote>
  <w:footnote w:id="69">
    <w:p w14:paraId="50A0FD17" w14:textId="77777777" w:rsidR="00316A24" w:rsidRDefault="00316A24" w:rsidP="00DF26E3">
      <w:pPr>
        <w:pStyle w:val="afff2"/>
        <w:tabs>
          <w:tab w:val="left" w:pos="284"/>
          <w:tab w:val="left" w:pos="851"/>
        </w:tabs>
        <w:spacing w:after="0" w:line="240" w:lineRule="auto"/>
        <w:ind w:firstLine="709"/>
      </w:pPr>
      <w:r>
        <w:rPr>
          <w:rStyle w:val="affff9"/>
        </w:rPr>
        <w:footnoteRef/>
      </w:r>
      <w:r>
        <w:t xml:space="preserve"> </w:t>
      </w:r>
      <w:r>
        <w:tab/>
        <w:t>В случае привлечения к выполнению работ организаций-субподрядчиков, количество экземпляров документа увеличивается на число данных организаций.</w:t>
      </w:r>
    </w:p>
  </w:footnote>
  <w:footnote w:id="70">
    <w:p w14:paraId="6DBC3857" w14:textId="3216DF44" w:rsidR="00316A24" w:rsidRPr="00670303" w:rsidRDefault="00316A24" w:rsidP="00015703">
      <w:pPr>
        <w:pStyle w:val="afff2"/>
        <w:spacing w:after="0" w:line="240" w:lineRule="auto"/>
        <w:ind w:firstLine="709"/>
      </w:pPr>
      <w:r w:rsidRPr="00670303">
        <w:rPr>
          <w:rStyle w:val="affff9"/>
        </w:rPr>
        <w:footnoteRef/>
      </w:r>
      <w:r w:rsidRPr="00670303">
        <w:t xml:space="preserve"> Разрабатывается на Систему.</w:t>
      </w:r>
    </w:p>
  </w:footnote>
  <w:footnote w:id="71">
    <w:p w14:paraId="249BA077" w14:textId="669B2161" w:rsidR="00316A24" w:rsidRDefault="00316A24" w:rsidP="00015703">
      <w:pPr>
        <w:pStyle w:val="afff2"/>
        <w:tabs>
          <w:tab w:val="left" w:pos="851"/>
        </w:tabs>
        <w:spacing w:after="0" w:line="240" w:lineRule="auto"/>
        <w:ind w:firstLine="709"/>
        <w:jc w:val="both"/>
      </w:pPr>
      <w:r>
        <w:rPr>
          <w:rStyle w:val="affff9"/>
        </w:rPr>
        <w:footnoteRef/>
      </w:r>
      <w:r>
        <w:t xml:space="preserve"> </w:t>
      </w:r>
      <w:r>
        <w:tab/>
        <w:t xml:space="preserve">Проект правового акта о вводе Системы в постоянную эксплуатацию должен быть выполнен на русском языке с учетом требований Типовой инструкции по делопроизводству в исполнительных органах государственной власти Санкт-Петербурга, утвержденной распоряжением Правительства Санкт-Петербурга от 30.07.2004 № 76-рп «Об организации делопроизводства в исполнительных органах государственной власти Санкт-Петербурга» </w:t>
      </w:r>
      <w:r w:rsidRPr="00FC01D0">
        <w:t xml:space="preserve">и </w:t>
      </w:r>
      <w:r w:rsidRPr="00741272">
        <w:t>инструкцией по делопроизводству Администрации Губернатора Санкт-Петербурга, утвержденной распоряжением Администрации Губернатора Санкт-Петербурга от 13.12.2007 № 89-ра «Об Инструкции по делопроизводству в Администрации Губернатора Санкт-Петербурга».</w:t>
      </w:r>
      <w:r>
        <w:rPr>
          <w:color w:val="FF0000"/>
        </w:rPr>
        <w:t xml:space="preserve"> </w:t>
      </w:r>
    </w:p>
  </w:footnote>
  <w:footnote w:id="72">
    <w:p w14:paraId="5AEE58AD" w14:textId="31DA60CB" w:rsidR="00316A24" w:rsidRPr="00670303" w:rsidRDefault="00316A24" w:rsidP="00015703">
      <w:pPr>
        <w:pStyle w:val="afff2"/>
        <w:spacing w:after="0" w:line="240" w:lineRule="auto"/>
        <w:ind w:firstLine="709"/>
      </w:pPr>
      <w:r w:rsidRPr="00670303">
        <w:rPr>
          <w:rStyle w:val="affff9"/>
        </w:rPr>
        <w:footnoteRef/>
      </w:r>
      <w:r>
        <w:t xml:space="preserve"> Разрабатывается на Систему.</w:t>
      </w:r>
    </w:p>
  </w:footnote>
  <w:footnote w:id="73">
    <w:p w14:paraId="6E5FCC8E" w14:textId="5CD75E29" w:rsidR="00316A24" w:rsidRDefault="00316A24" w:rsidP="00015703">
      <w:pPr>
        <w:pStyle w:val="afff2"/>
        <w:spacing w:line="240" w:lineRule="auto"/>
        <w:ind w:firstLine="567"/>
        <w:jc w:val="both"/>
      </w:pPr>
      <w:r w:rsidRPr="00670303">
        <w:rPr>
          <w:rStyle w:val="affff9"/>
        </w:rPr>
        <w:footnoteRef/>
      </w:r>
      <w:r w:rsidRPr="00670303">
        <w:t xml:space="preserve"> Указывается полный перечень созданных, </w:t>
      </w:r>
      <w:r>
        <w:t>модифицированных</w:t>
      </w:r>
      <w:r w:rsidRPr="00670303">
        <w:t xml:space="preserve"> Объектов. При этом для каждого объекта в скобках указывается создан или </w:t>
      </w:r>
      <w:r>
        <w:t>модифицирован</w:t>
      </w:r>
      <w:r w:rsidRPr="00670303">
        <w:t xml:space="preserve"> Объект. В случае </w:t>
      </w:r>
      <w:r>
        <w:t>модификации</w:t>
      </w:r>
      <w:r w:rsidRPr="00670303">
        <w:t xml:space="preserve"> программного комплекса, указывается его полный состав с учетом </w:t>
      </w:r>
      <w:r>
        <w:t>немодифицированных</w:t>
      </w:r>
      <w:r w:rsidRPr="00670303">
        <w:t xml:space="preserve"> программных комплексов/программных компонентов и делается соответствующая отметка </w:t>
      </w:r>
      <w:r>
        <w:t>«</w:t>
      </w:r>
      <w:r w:rsidRPr="00670303">
        <w:t xml:space="preserve">не </w:t>
      </w:r>
      <w:r>
        <w:t>модифицирован»</w:t>
      </w:r>
      <w:r w:rsidRPr="00670303">
        <w:t>.</w:t>
      </w:r>
      <w:r>
        <w:t xml:space="preserve"> </w:t>
      </w:r>
    </w:p>
  </w:footnote>
  <w:footnote w:id="74">
    <w:p w14:paraId="666076D8" w14:textId="77777777" w:rsidR="00316A24" w:rsidRDefault="00316A24" w:rsidP="0000457A">
      <w:pPr>
        <w:pStyle w:val="afff2"/>
        <w:tabs>
          <w:tab w:val="left" w:pos="851"/>
        </w:tabs>
        <w:spacing w:after="0" w:line="240" w:lineRule="auto"/>
        <w:ind w:firstLine="567"/>
        <w:jc w:val="both"/>
      </w:pPr>
      <w:r w:rsidRPr="00B0017C">
        <w:rPr>
          <w:rStyle w:val="affff9"/>
        </w:rPr>
        <w:footnoteRef/>
      </w:r>
      <w:r>
        <w:t xml:space="preserve"> </w:t>
      </w:r>
      <w:r w:rsidRPr="00B0017C">
        <w:t>Указывается в акте, в случае</w:t>
      </w:r>
      <w:r>
        <w:t xml:space="preserve"> необходимости</w:t>
      </w:r>
      <w:r w:rsidRPr="00B0017C">
        <w:t xml:space="preserve"> проведения дополнительных аттестационных испытаний Системы.</w:t>
      </w:r>
    </w:p>
  </w:footnote>
  <w:footnote w:id="75">
    <w:p w14:paraId="1DBC2A3E" w14:textId="77777777" w:rsidR="00316A24" w:rsidRDefault="00316A24" w:rsidP="0000457A">
      <w:pPr>
        <w:pStyle w:val="afff2"/>
        <w:tabs>
          <w:tab w:val="left" w:pos="851"/>
        </w:tabs>
        <w:ind w:firstLine="567"/>
        <w:jc w:val="both"/>
      </w:pPr>
      <w:r w:rsidRPr="00B0017C">
        <w:rPr>
          <w:rStyle w:val="affff9"/>
        </w:rPr>
        <w:footnoteRef/>
      </w:r>
      <w:r>
        <w:t xml:space="preserve"> </w:t>
      </w:r>
      <w:r w:rsidRPr="00B0017C">
        <w:t>Указывается в акте, в случае</w:t>
      </w:r>
      <w:r>
        <w:t xml:space="preserve"> необходимости</w:t>
      </w:r>
      <w:r w:rsidRPr="00B0017C">
        <w:t xml:space="preserve"> проведения повторной аттестации Системы</w:t>
      </w:r>
      <w:r>
        <w:t xml:space="preserve"> (при этом</w:t>
      </w:r>
      <w:r w:rsidRPr="00B0017C">
        <w:t xml:space="preserve"> привод</w:t>
      </w:r>
      <w:r>
        <w:t>ится</w:t>
      </w:r>
      <w:r w:rsidRPr="00B0017C">
        <w:t xml:space="preserve"> описание конкретных изменений </w:t>
      </w:r>
      <w:r>
        <w:t>Системы</w:t>
      </w:r>
      <w:r w:rsidRPr="00B0017C">
        <w:t xml:space="preserve">, </w:t>
      </w:r>
      <w:r>
        <w:t>обусловивших</w:t>
      </w:r>
      <w:r w:rsidRPr="00B0017C">
        <w:t xml:space="preserve"> повышение класса защищенности (уровня защищенности, категории значимости) Системы.</w:t>
      </w:r>
    </w:p>
  </w:footnote>
  <w:footnote w:id="76">
    <w:p w14:paraId="3CBFE4E2" w14:textId="77777777" w:rsidR="00316A24" w:rsidRDefault="00316A24" w:rsidP="00865843">
      <w:pPr>
        <w:pStyle w:val="afff2"/>
        <w:spacing w:after="0" w:line="240" w:lineRule="auto"/>
        <w:rPr>
          <w:lang w:eastAsia="en-US"/>
        </w:rPr>
      </w:pPr>
      <w:r>
        <w:rPr>
          <w:rStyle w:val="affff9"/>
        </w:rPr>
        <w:footnoteRef/>
      </w:r>
      <w:r>
        <w:t xml:space="preserve"> Для нереляционных баз данных</w:t>
      </w:r>
    </w:p>
  </w:footnote>
  <w:footnote w:id="77">
    <w:p w14:paraId="28BC99A7" w14:textId="77777777" w:rsidR="00316A24" w:rsidRDefault="00316A24" w:rsidP="00865843">
      <w:pPr>
        <w:pStyle w:val="afff2"/>
        <w:spacing w:after="0" w:line="240" w:lineRule="auto"/>
      </w:pPr>
      <w:r>
        <w:rPr>
          <w:rStyle w:val="affff9"/>
        </w:rPr>
        <w:footnoteRef/>
      </w:r>
      <w:r>
        <w:t xml:space="preserve"> Для нереляционных баз данных</w:t>
      </w:r>
    </w:p>
  </w:footnote>
  <w:footnote w:id="78">
    <w:p w14:paraId="0A594E15" w14:textId="77777777" w:rsidR="00316A24" w:rsidRPr="00C12DDA" w:rsidRDefault="00316A24" w:rsidP="00865843">
      <w:pPr>
        <w:pStyle w:val="afff2"/>
        <w:spacing w:after="0" w:line="240" w:lineRule="auto"/>
      </w:pPr>
      <w:r w:rsidRPr="00C12DDA">
        <w:rPr>
          <w:rStyle w:val="affff9"/>
        </w:rPr>
        <w:footnoteRef/>
      </w:r>
      <w:r w:rsidRPr="00C12DDA">
        <w:t xml:space="preserve"> Для реляционных баз данных</w:t>
      </w:r>
    </w:p>
  </w:footnote>
  <w:footnote w:id="79">
    <w:p w14:paraId="1F154343" w14:textId="77777777" w:rsidR="00316A24" w:rsidRDefault="00316A24" w:rsidP="00865843">
      <w:pPr>
        <w:pStyle w:val="afff2"/>
        <w:spacing w:after="0" w:line="240" w:lineRule="auto"/>
      </w:pPr>
      <w:r w:rsidRPr="00C12DDA">
        <w:rPr>
          <w:rStyle w:val="affff9"/>
        </w:rPr>
        <w:footnoteRef/>
      </w:r>
      <w:r w:rsidRPr="00C12DDA">
        <w:t xml:space="preserve"> Для реляционных баз данных</w:t>
      </w:r>
    </w:p>
  </w:footnote>
  <w:footnote w:id="80">
    <w:p w14:paraId="2BC060D7" w14:textId="77777777" w:rsidR="00316A24" w:rsidRPr="0000457A" w:rsidRDefault="00316A24" w:rsidP="00765D1C">
      <w:pPr>
        <w:pStyle w:val="afff2"/>
        <w:spacing w:after="0"/>
        <w:rPr>
          <w:sz w:val="18"/>
          <w:szCs w:val="18"/>
        </w:rPr>
      </w:pPr>
      <w:r w:rsidRPr="0000457A">
        <w:rPr>
          <w:rStyle w:val="affff9"/>
          <w:sz w:val="18"/>
          <w:szCs w:val="18"/>
        </w:rPr>
        <w:footnoteRef/>
      </w:r>
      <w:r w:rsidRPr="0000457A">
        <w:rPr>
          <w:sz w:val="18"/>
          <w:szCs w:val="18"/>
        </w:rPr>
        <w:t xml:space="preserve"> Указывается тип и наименование объекта испытаний, например, Виртуальный сервер AWZ-01, Сервер WM-45775, Информационный обмен с ГИС ЕССК. Наименование должно обеспечивать однозначную идентификация ОИ (Имя, доменное имя, IP адрес, алиас). Допускается группировка ОИ по признаку общности состава компонентов ОИ при условии идентичности иных характеристик ОИ. Под ОИ принимается объект или часть объекта защиты Системы, содержащий компоненты в виде одного или нескольких средств защиты информации, настроек для работы с иными средствами защиты информации, функциями защиты информации или параметров Системы. На этапах ПКИ и ПИ указываются ОИ, предъявляемые к испытаниям. При проведении проверок после развертывания Системы указываются все ОИ Системы.</w:t>
      </w:r>
    </w:p>
  </w:footnote>
  <w:footnote w:id="81">
    <w:p w14:paraId="0E4FDDF1" w14:textId="77777777" w:rsidR="00316A24" w:rsidRPr="0000457A" w:rsidRDefault="00316A24" w:rsidP="00765D1C">
      <w:pPr>
        <w:pStyle w:val="afff2"/>
        <w:spacing w:after="0"/>
        <w:rPr>
          <w:sz w:val="18"/>
          <w:szCs w:val="18"/>
        </w:rPr>
      </w:pPr>
      <w:r w:rsidRPr="0000457A">
        <w:rPr>
          <w:rStyle w:val="affff9"/>
          <w:sz w:val="18"/>
          <w:szCs w:val="18"/>
        </w:rPr>
        <w:footnoteRef/>
      </w:r>
      <w:r w:rsidRPr="0000457A">
        <w:rPr>
          <w:sz w:val="18"/>
          <w:szCs w:val="18"/>
        </w:rPr>
        <w:t xml:space="preserve"> Указывается наименование компонента ОИ, в качестве компонента рассматриваются: средства защиты информации, настройки для работы с иным средством защиты информации, функции защиты информации, параметры Системы. В случае наличия у компонента версии указание версии обязательно. </w:t>
      </w:r>
    </w:p>
  </w:footnote>
  <w:footnote w:id="82">
    <w:p w14:paraId="2902251E" w14:textId="77777777" w:rsidR="00316A24" w:rsidRPr="0000457A" w:rsidRDefault="00316A24" w:rsidP="00765D1C">
      <w:pPr>
        <w:pStyle w:val="afff2"/>
        <w:spacing w:after="0"/>
        <w:rPr>
          <w:sz w:val="18"/>
          <w:szCs w:val="18"/>
        </w:rPr>
      </w:pPr>
      <w:r w:rsidRPr="0000457A">
        <w:rPr>
          <w:rStyle w:val="affff9"/>
          <w:sz w:val="18"/>
          <w:szCs w:val="18"/>
        </w:rPr>
        <w:footnoteRef/>
      </w:r>
      <w:r w:rsidRPr="0000457A">
        <w:rPr>
          <w:sz w:val="18"/>
          <w:szCs w:val="18"/>
        </w:rPr>
        <w:t xml:space="preserve"> В случае наличия у компонента сертификата указывается сертификат ФСТЭК России или ФСБ РФ для СрЗИ, входящих в объект испытаний (номер сертификата из Реестра, срок окончания действия сертификата).</w:t>
      </w:r>
    </w:p>
  </w:footnote>
  <w:footnote w:id="83">
    <w:p w14:paraId="5256BD13" w14:textId="77777777" w:rsidR="00316A24" w:rsidRPr="0000457A" w:rsidRDefault="00316A24" w:rsidP="00765D1C">
      <w:pPr>
        <w:pStyle w:val="afff2"/>
        <w:spacing w:after="0"/>
        <w:rPr>
          <w:sz w:val="18"/>
          <w:szCs w:val="18"/>
        </w:rPr>
      </w:pPr>
      <w:r w:rsidRPr="0000457A">
        <w:rPr>
          <w:rStyle w:val="affff9"/>
          <w:sz w:val="18"/>
          <w:szCs w:val="18"/>
        </w:rPr>
        <w:footnoteRef/>
      </w:r>
      <w:r w:rsidRPr="0000457A">
        <w:rPr>
          <w:sz w:val="18"/>
          <w:szCs w:val="18"/>
        </w:rPr>
        <w:t xml:space="preserve"> В случае наличия у компонента лицензии указывается номер лицензии и срок окончания действия на СрЗИ, входящее в ОИ. В случае использования временной лицензии указывается «Лицензия временная»</w:t>
      </w:r>
    </w:p>
  </w:footnote>
  <w:footnote w:id="84">
    <w:p w14:paraId="64A05F30" w14:textId="77777777" w:rsidR="00316A24" w:rsidRPr="00E33C78" w:rsidRDefault="00316A24" w:rsidP="00765D1C">
      <w:pPr>
        <w:pStyle w:val="afff2"/>
        <w:spacing w:after="0"/>
        <w:rPr>
          <w:color w:val="FF0000"/>
        </w:rPr>
      </w:pPr>
      <w:r w:rsidRPr="00E46ADC">
        <w:rPr>
          <w:rStyle w:val="affff9"/>
        </w:rPr>
        <w:footnoteRef/>
      </w:r>
      <w:r w:rsidRPr="00E46ADC">
        <w:t xml:space="preserve"> Контрольные задания по проверке формируются для всех мер защиты модели угроз</w:t>
      </w:r>
      <w:r>
        <w:t xml:space="preserve">, </w:t>
      </w:r>
      <w:r w:rsidRPr="00306BD9">
        <w:t>техничес</w:t>
      </w:r>
      <w:r>
        <w:t>кого задания, дополнения</w:t>
      </w:r>
      <w:r w:rsidRPr="00306BD9">
        <w:t xml:space="preserve"> к тех</w:t>
      </w:r>
      <w:r>
        <w:t>ническому заданию или технического проекта на Систему</w:t>
      </w:r>
      <w:r w:rsidRPr="00E46ADC">
        <w:t>.</w:t>
      </w:r>
    </w:p>
  </w:footnote>
  <w:footnote w:id="85">
    <w:p w14:paraId="777093BE" w14:textId="77777777" w:rsidR="00316A24" w:rsidRDefault="00316A24" w:rsidP="00765D1C">
      <w:pPr>
        <w:pStyle w:val="afff2"/>
        <w:spacing w:after="0"/>
      </w:pPr>
      <w:r>
        <w:rPr>
          <w:rStyle w:val="affff9"/>
        </w:rPr>
        <w:footnoteRef/>
      </w:r>
      <w:r>
        <w:t xml:space="preserve"> </w:t>
      </w:r>
      <w:r w:rsidRPr="00B93132">
        <w:t>На этапе П</w:t>
      </w:r>
      <w:r>
        <w:t>К</w:t>
      </w:r>
      <w:r w:rsidRPr="00E36A25">
        <w:t>И и ПИ допускается указать контрольные проверки, непосредственно относящиеся к данным этапам испытаний. При проведении проверок после развертывания Системы</w:t>
      </w:r>
      <w:r w:rsidRPr="009E0312">
        <w:t xml:space="preserve"> указываются все </w:t>
      </w:r>
      <w:r>
        <w:t>контрольные проверки всех ОИ Системы</w:t>
      </w:r>
      <w:r w:rsidRPr="009E0312">
        <w:t>.</w:t>
      </w:r>
    </w:p>
  </w:footnote>
  <w:footnote w:id="86">
    <w:p w14:paraId="34E0E206" w14:textId="77777777" w:rsidR="00316A24" w:rsidRDefault="00316A24" w:rsidP="00765D1C">
      <w:pPr>
        <w:pStyle w:val="afff2"/>
        <w:spacing w:after="0"/>
      </w:pPr>
      <w:r>
        <w:rPr>
          <w:rStyle w:val="affff9"/>
        </w:rPr>
        <w:footnoteRef/>
      </w:r>
      <w:r>
        <w:t xml:space="preserve"> Нумерация контрольных заданий производится в рамках ОИ.</w:t>
      </w:r>
    </w:p>
  </w:footnote>
  <w:footnote w:id="87">
    <w:p w14:paraId="324BDFB7" w14:textId="03EEB96E" w:rsidR="00316A24" w:rsidRPr="00E46ADC" w:rsidRDefault="00316A24" w:rsidP="00765D1C">
      <w:pPr>
        <w:pStyle w:val="afff2"/>
        <w:spacing w:after="0"/>
      </w:pPr>
      <w:r w:rsidRPr="00E46ADC">
        <w:rPr>
          <w:rStyle w:val="affff9"/>
        </w:rPr>
        <w:footnoteRef/>
      </w:r>
      <w:r w:rsidRPr="00E46ADC">
        <w:t xml:space="preserve"> Указывает</w:t>
      </w:r>
      <w:r>
        <w:t>ся условное обозначение, номер</w:t>
      </w:r>
      <w:r w:rsidRPr="00E46ADC">
        <w:t xml:space="preserve"> меры защиты информации в информационных систем</w:t>
      </w:r>
      <w:r>
        <w:t>ах в соответствии с приказом № 11</w:t>
      </w:r>
      <w:r w:rsidRPr="00E46ADC">
        <w:t>7 ФСТЭК России.</w:t>
      </w:r>
    </w:p>
  </w:footnote>
  <w:footnote w:id="88">
    <w:p w14:paraId="23D239A9" w14:textId="77777777" w:rsidR="00316A24" w:rsidRPr="00E46ADC" w:rsidRDefault="00316A24" w:rsidP="00765D1C">
      <w:pPr>
        <w:pStyle w:val="afff2"/>
        <w:spacing w:after="0"/>
      </w:pPr>
      <w:r w:rsidRPr="00E46ADC">
        <w:rPr>
          <w:rStyle w:val="affff9"/>
        </w:rPr>
        <w:footnoteRef/>
      </w:r>
      <w:r w:rsidRPr="00E46ADC">
        <w:t xml:space="preserve"> Указывает</w:t>
      </w:r>
      <w:r>
        <w:t>ся условное обозначение, номер</w:t>
      </w:r>
      <w:r w:rsidRPr="00E46ADC">
        <w:t xml:space="preserve"> меры защиты информации в информационных системах в соответствии с приказом № 21 ФСТЭК России.</w:t>
      </w:r>
    </w:p>
  </w:footnote>
  <w:footnote w:id="89">
    <w:p w14:paraId="52FADB7D" w14:textId="77777777" w:rsidR="00316A24" w:rsidRDefault="00316A24" w:rsidP="00765D1C">
      <w:pPr>
        <w:pStyle w:val="afff2"/>
        <w:spacing w:after="0"/>
      </w:pPr>
      <w:r>
        <w:rPr>
          <w:rStyle w:val="affff9"/>
        </w:rPr>
        <w:footnoteRef/>
      </w:r>
      <w:r>
        <w:t xml:space="preserve"> </w:t>
      </w:r>
      <w:r w:rsidRPr="00D519FA">
        <w:t>Указывает</w:t>
      </w:r>
      <w:r>
        <w:t>ся условное обозначение, номер</w:t>
      </w:r>
      <w:r w:rsidRPr="00D519FA">
        <w:t xml:space="preserve"> меры защиты информации в информационных системах в соответствии с приказом № 2</w:t>
      </w:r>
      <w:r>
        <w:t>39</w:t>
      </w:r>
      <w:r w:rsidRPr="00D519FA">
        <w:t xml:space="preserve"> ФСТЭК России</w:t>
      </w:r>
      <w:r>
        <w:t xml:space="preserve"> для государственных информационных систем ЗОКИИ</w:t>
      </w:r>
      <w:r w:rsidRPr="00D519FA">
        <w:t>.</w:t>
      </w:r>
    </w:p>
  </w:footnote>
  <w:footnote w:id="90">
    <w:p w14:paraId="7CC3351B" w14:textId="77777777" w:rsidR="00316A24" w:rsidRDefault="00316A24" w:rsidP="00765D1C">
      <w:pPr>
        <w:pStyle w:val="afff2"/>
        <w:spacing w:after="0"/>
      </w:pPr>
      <w:r>
        <w:rPr>
          <w:rStyle w:val="affff9"/>
        </w:rPr>
        <w:footnoteRef/>
      </w:r>
      <w:r>
        <w:t xml:space="preserve"> </w:t>
      </w:r>
      <w:r w:rsidRPr="004F308C">
        <w:t>Указывается условное обозначение, номер меры защиты информации при разработке СПО (в соответствии с Таблицей №1 Приложения №2 к Описанию объекта закупки) либо пункт ТЗ, содержащий требование.</w:t>
      </w:r>
    </w:p>
  </w:footnote>
  <w:footnote w:id="91">
    <w:p w14:paraId="67D93FD2" w14:textId="77777777" w:rsidR="00316A24" w:rsidRDefault="00316A24" w:rsidP="00765D1C">
      <w:pPr>
        <w:pStyle w:val="afff2"/>
        <w:spacing w:after="0"/>
      </w:pPr>
      <w:r>
        <w:rPr>
          <w:rStyle w:val="affff9"/>
        </w:rPr>
        <w:footnoteRef/>
      </w:r>
      <w:r>
        <w:t xml:space="preserve"> </w:t>
      </w:r>
      <w:r w:rsidRPr="00CF4451">
        <w:t>Допускается вместо табличного использовать текстовый вид представления информаци</w:t>
      </w:r>
      <w:r>
        <w:t>и.</w:t>
      </w:r>
    </w:p>
  </w:footnote>
  <w:footnote w:id="92">
    <w:p w14:paraId="1472549A" w14:textId="77777777" w:rsidR="00316A24" w:rsidRDefault="00316A24" w:rsidP="00765D1C">
      <w:pPr>
        <w:pStyle w:val="afff2"/>
        <w:spacing w:after="0"/>
      </w:pPr>
      <w:r>
        <w:rPr>
          <w:rStyle w:val="affff9"/>
        </w:rPr>
        <w:footnoteRef/>
      </w:r>
      <w:r>
        <w:t xml:space="preserve"> Указывается требование или мера защиты.</w:t>
      </w:r>
    </w:p>
  </w:footnote>
  <w:footnote w:id="93">
    <w:p w14:paraId="01244E59" w14:textId="77777777" w:rsidR="00316A24" w:rsidRPr="00DE1C16" w:rsidRDefault="00316A24" w:rsidP="00765D1C">
      <w:pPr>
        <w:pStyle w:val="afff2"/>
        <w:spacing w:after="0"/>
      </w:pPr>
      <w:r w:rsidRPr="00DE1C16">
        <w:rPr>
          <w:rStyle w:val="affff9"/>
        </w:rPr>
        <w:footnoteRef/>
      </w:r>
      <w:r w:rsidRPr="00DE1C16">
        <w:t xml:space="preserve"> </w:t>
      </w:r>
      <w:r w:rsidRPr="00DE1C16">
        <w:rPr>
          <w:szCs w:val="24"/>
          <w:lang w:eastAsia="en-US"/>
        </w:rPr>
        <w:t>Указывается необходимое действие, достаточное для проверки требования технического задания.</w:t>
      </w:r>
    </w:p>
  </w:footnote>
  <w:footnote w:id="94">
    <w:p w14:paraId="68DE5ADC" w14:textId="77777777" w:rsidR="00316A24" w:rsidRPr="00DE1C16" w:rsidRDefault="00316A24" w:rsidP="00765D1C">
      <w:pPr>
        <w:pStyle w:val="afff2"/>
        <w:spacing w:after="0"/>
      </w:pPr>
      <w:r w:rsidRPr="00DE1C16">
        <w:rPr>
          <w:rStyle w:val="affff9"/>
        </w:rPr>
        <w:footnoteRef/>
      </w:r>
      <w:r w:rsidRPr="00DE1C16">
        <w:t xml:space="preserve"> Указывается ожидаемый результат проверочного действия.</w:t>
      </w:r>
    </w:p>
  </w:footnote>
  <w:footnote w:id="95">
    <w:p w14:paraId="056F311A" w14:textId="77777777" w:rsidR="00316A24" w:rsidRPr="00CF011E" w:rsidRDefault="00316A24" w:rsidP="001A7800">
      <w:pPr>
        <w:pStyle w:val="afff2"/>
        <w:jc w:val="both"/>
      </w:pPr>
      <w:r w:rsidRPr="00CF011E">
        <w:rPr>
          <w:rStyle w:val="affff9"/>
          <w:color w:val="FF0000"/>
        </w:rPr>
        <w:footnoteRef/>
      </w:r>
      <w:r w:rsidRPr="00CF011E">
        <w:rPr>
          <w:color w:val="FF0000"/>
        </w:rPr>
        <w:t xml:space="preserve"> </w:t>
      </w:r>
      <w:r w:rsidRPr="00FD4992">
        <w:rPr>
          <w:color w:val="FF0000"/>
        </w:rPr>
        <w:t xml:space="preserve">При наличии требования </w:t>
      </w:r>
      <w:r>
        <w:rPr>
          <w:color w:val="FF0000"/>
        </w:rPr>
        <w:t xml:space="preserve">о </w:t>
      </w:r>
      <w:r w:rsidRPr="00FD4992">
        <w:rPr>
          <w:color w:val="FF0000"/>
        </w:rPr>
        <w:t>предоставлени</w:t>
      </w:r>
      <w:r>
        <w:rPr>
          <w:color w:val="FF0000"/>
        </w:rPr>
        <w:t>и</w:t>
      </w:r>
      <w:r w:rsidRPr="00FD4992">
        <w:rPr>
          <w:color w:val="FF0000"/>
        </w:rPr>
        <w:t xml:space="preserve"> документ</w:t>
      </w:r>
      <w:r>
        <w:rPr>
          <w:color w:val="FF0000"/>
        </w:rPr>
        <w:t>а</w:t>
      </w:r>
      <w:r w:rsidRPr="00FD4992">
        <w:rPr>
          <w:color w:val="FF0000"/>
        </w:rPr>
        <w:t xml:space="preserve"> </w:t>
      </w:r>
      <w:r>
        <w:rPr>
          <w:color w:val="FF0000"/>
        </w:rPr>
        <w:t xml:space="preserve">на </w:t>
      </w:r>
      <w:r w:rsidRPr="00FD4992">
        <w:rPr>
          <w:color w:val="FF0000"/>
        </w:rPr>
        <w:t>согласование Получателю</w:t>
      </w:r>
      <w:r>
        <w:rPr>
          <w:color w:val="FF0000"/>
        </w:rPr>
        <w:t>.</w:t>
      </w:r>
    </w:p>
  </w:footnote>
  <w:footnote w:id="96">
    <w:p w14:paraId="15BB695F" w14:textId="77777777" w:rsidR="00316A24" w:rsidRDefault="00316A24" w:rsidP="001A7800">
      <w:pPr>
        <w:pStyle w:val="afff2"/>
        <w:ind w:firstLine="567"/>
        <w:jc w:val="both"/>
      </w:pPr>
      <w:r>
        <w:rPr>
          <w:rStyle w:val="affff9"/>
        </w:rPr>
        <w:footnoteRef/>
      </w:r>
      <w:r>
        <w:t xml:space="preserve"> </w:t>
      </w:r>
      <w:r w:rsidRPr="00F10A9D">
        <w:t xml:space="preserve">Перечень уровней доступа может быть </w:t>
      </w:r>
      <w:r>
        <w:t>изменен/</w:t>
      </w:r>
      <w:r w:rsidRPr="00F10A9D">
        <w:t>дополнен исходя из структуры, архитектуры, состава программных и технических средств, особенностей функционирования Системы.</w:t>
      </w:r>
    </w:p>
  </w:footnote>
  <w:footnote w:id="97">
    <w:p w14:paraId="51C61A75" w14:textId="77777777" w:rsidR="00316A24" w:rsidRDefault="00316A24" w:rsidP="000F3B4A">
      <w:pPr>
        <w:pStyle w:val="afff2"/>
        <w:spacing w:after="0" w:line="240" w:lineRule="auto"/>
        <w:ind w:firstLine="567"/>
        <w:jc w:val="both"/>
      </w:pPr>
      <w:r>
        <w:rPr>
          <w:rStyle w:val="affff9"/>
        </w:rPr>
        <w:footnoteRef/>
      </w:r>
      <w:r>
        <w:t xml:space="preserve"> </w:t>
      </w:r>
      <w:r w:rsidRPr="00F10A9D">
        <w:t xml:space="preserve">Перечень </w:t>
      </w:r>
      <w:r>
        <w:t>Объектов защиты</w:t>
      </w:r>
      <w:r w:rsidRPr="00F10A9D">
        <w:t xml:space="preserve"> может быть </w:t>
      </w:r>
      <w:r>
        <w:t>изменен/</w:t>
      </w:r>
      <w:r w:rsidRPr="00F10A9D">
        <w:t>дополнен исходя из структуры, архитектуры, состава программных и технических средств, особенностей функционирования Системы</w:t>
      </w:r>
      <w:r w:rsidRPr="00CB74FB">
        <w:t>.</w:t>
      </w:r>
    </w:p>
  </w:footnote>
  <w:footnote w:id="98">
    <w:p w14:paraId="37F1D624" w14:textId="0BB8E6A9" w:rsidR="00316A24" w:rsidRPr="000F3B4A" w:rsidRDefault="00316A24" w:rsidP="000F3B4A">
      <w:pPr>
        <w:pStyle w:val="afff2"/>
        <w:spacing w:after="0" w:line="240" w:lineRule="auto"/>
        <w:ind w:firstLine="567"/>
        <w:jc w:val="both"/>
      </w:pPr>
      <w:r>
        <w:rPr>
          <w:rStyle w:val="affff9"/>
        </w:rPr>
        <w:footnoteRef/>
      </w:r>
      <w:r>
        <w:t xml:space="preserve"> </w:t>
      </w:r>
      <w:r w:rsidRPr="00CE47BA">
        <w:t xml:space="preserve">Объекты защиты указываются в соответствии с </w:t>
      </w:r>
      <w:r>
        <w:t>отчетным документом «Модель</w:t>
      </w:r>
      <w:r w:rsidRPr="00CE47BA">
        <w:t xml:space="preserve"> угроз безопа</w:t>
      </w:r>
      <w:r>
        <w:t>сности информации Системы».</w:t>
      </w:r>
    </w:p>
  </w:footnote>
  <w:footnote w:id="99">
    <w:p w14:paraId="53B10289" w14:textId="77777777" w:rsidR="00316A24" w:rsidRDefault="00316A24" w:rsidP="001A7800">
      <w:pPr>
        <w:pStyle w:val="afff2"/>
        <w:spacing w:after="0"/>
        <w:ind w:firstLine="567"/>
        <w:jc w:val="both"/>
      </w:pPr>
      <w:r>
        <w:rPr>
          <w:rStyle w:val="affff9"/>
        </w:rPr>
        <w:footnoteRef/>
      </w:r>
      <w:r>
        <w:t xml:space="preserve"> Перечень групп субъектов доступа</w:t>
      </w:r>
      <w:r w:rsidRPr="0062502D">
        <w:t xml:space="preserve"> </w:t>
      </w:r>
      <w:r w:rsidRPr="00F10A9D">
        <w:t xml:space="preserve">может быть </w:t>
      </w:r>
      <w:r>
        <w:t>изменен/</w:t>
      </w:r>
      <w:r w:rsidRPr="00F10A9D">
        <w:t>дополнен исходя из структуры, архитектуры, состава программных и технических средств, особенностей функционирования Системы</w:t>
      </w:r>
      <w:r w:rsidRPr="00CB74FB">
        <w:t>.</w:t>
      </w:r>
    </w:p>
  </w:footnote>
  <w:footnote w:id="100">
    <w:p w14:paraId="48BB2B58" w14:textId="77777777" w:rsidR="00316A24" w:rsidRDefault="00316A24" w:rsidP="001A7800">
      <w:pPr>
        <w:pStyle w:val="afff2"/>
        <w:spacing w:after="0"/>
        <w:ind w:firstLine="567"/>
        <w:jc w:val="both"/>
      </w:pPr>
      <w:r>
        <w:rPr>
          <w:rStyle w:val="affff9"/>
        </w:rPr>
        <w:footnoteRef/>
      </w:r>
      <w:r>
        <w:t xml:space="preserve"> </w:t>
      </w:r>
      <w:r w:rsidRPr="00AD31B1">
        <w:t xml:space="preserve">Перечень полномочий (ролей) пользователей </w:t>
      </w:r>
      <w:r>
        <w:t>может быть изменен/</w:t>
      </w:r>
      <w:r w:rsidRPr="00F10A9D">
        <w:t>дополнен исходя из структуры, архитектуры, состава программных и технических средств, особенностей функционирования Системы</w:t>
      </w:r>
      <w:r>
        <w:t>.</w:t>
      </w:r>
    </w:p>
  </w:footnote>
  <w:footnote w:id="101">
    <w:p w14:paraId="1E0F0BE1" w14:textId="77777777" w:rsidR="00316A24" w:rsidRPr="00CF011E" w:rsidRDefault="00316A24" w:rsidP="001A7800">
      <w:pPr>
        <w:pStyle w:val="afff2"/>
        <w:jc w:val="both"/>
      </w:pPr>
      <w:r w:rsidRPr="00CF011E">
        <w:rPr>
          <w:rStyle w:val="affff9"/>
          <w:color w:val="FF0000"/>
        </w:rPr>
        <w:footnoteRef/>
      </w:r>
      <w:r w:rsidRPr="00CF011E">
        <w:rPr>
          <w:color w:val="FF0000"/>
        </w:rPr>
        <w:t xml:space="preserve"> </w:t>
      </w:r>
      <w:r w:rsidRPr="00FD4992">
        <w:rPr>
          <w:color w:val="FF0000"/>
        </w:rPr>
        <w:t xml:space="preserve">При наличии требования </w:t>
      </w:r>
      <w:r>
        <w:rPr>
          <w:color w:val="FF0000"/>
        </w:rPr>
        <w:t xml:space="preserve">о </w:t>
      </w:r>
      <w:r w:rsidRPr="00FD4992">
        <w:rPr>
          <w:color w:val="FF0000"/>
        </w:rPr>
        <w:t>предоставлени</w:t>
      </w:r>
      <w:r>
        <w:rPr>
          <w:color w:val="FF0000"/>
        </w:rPr>
        <w:t>и</w:t>
      </w:r>
      <w:r w:rsidRPr="00FD4992">
        <w:rPr>
          <w:color w:val="FF0000"/>
        </w:rPr>
        <w:t xml:space="preserve"> документ</w:t>
      </w:r>
      <w:r>
        <w:rPr>
          <w:color w:val="FF0000"/>
        </w:rPr>
        <w:t>а</w:t>
      </w:r>
      <w:r w:rsidRPr="00FD4992">
        <w:rPr>
          <w:color w:val="FF0000"/>
        </w:rPr>
        <w:t xml:space="preserve"> </w:t>
      </w:r>
      <w:r>
        <w:rPr>
          <w:color w:val="FF0000"/>
        </w:rPr>
        <w:t xml:space="preserve">на </w:t>
      </w:r>
      <w:r w:rsidRPr="00FD4992">
        <w:rPr>
          <w:color w:val="FF0000"/>
        </w:rPr>
        <w:t>согласование Получателю</w:t>
      </w:r>
      <w:r>
        <w:rPr>
          <w:color w:val="FF0000"/>
        </w:rPr>
        <w:t>.</w:t>
      </w:r>
    </w:p>
  </w:footnote>
  <w:footnote w:id="102">
    <w:p w14:paraId="424789AF" w14:textId="77AEEAAD" w:rsidR="00316A24" w:rsidRDefault="00316A24" w:rsidP="000F3B4A">
      <w:pPr>
        <w:pStyle w:val="afff2"/>
        <w:spacing w:after="0" w:line="240" w:lineRule="auto"/>
        <w:ind w:firstLine="567"/>
        <w:jc w:val="both"/>
      </w:pPr>
      <w:r w:rsidRPr="00957600">
        <w:rPr>
          <w:rStyle w:val="affff9"/>
        </w:rPr>
        <w:footnoteRef/>
      </w:r>
      <w:r w:rsidRPr="00957600">
        <w:t xml:space="preserve"> </w:t>
      </w:r>
      <w:r>
        <w:t xml:space="preserve">Под объектами защиты </w:t>
      </w:r>
      <w:r w:rsidRPr="00C248E9">
        <w:t xml:space="preserve">в </w:t>
      </w:r>
      <w:r w:rsidRPr="00CE47BA">
        <w:t xml:space="preserve">соответствии с </w:t>
      </w:r>
      <w:r>
        <w:t>отчетным документом «Модель</w:t>
      </w:r>
      <w:r w:rsidRPr="00CE47BA">
        <w:t xml:space="preserve"> угроз безопа</w:t>
      </w:r>
      <w:r>
        <w:t xml:space="preserve">сности информации Системы» </w:t>
      </w:r>
      <w:r w:rsidRPr="00CE47BA">
        <w:t xml:space="preserve">понимаются: информация, содержащаяся в информационной системе, технические средства (в том числе средства вычислительной техники, машинные носители информации, средства </w:t>
      </w:r>
      <w:r w:rsidRPr="00C248E9">
        <w:t>и системы связи и передачи данных, технические средства обработки буквенно-цифровой, графической, видео- и речевой информации), общесистемное, прикладное, специальное программное обеспечение, информационные технологии,</w:t>
      </w:r>
      <w:r>
        <w:t xml:space="preserve"> </w:t>
      </w:r>
      <w:r w:rsidRPr="00C248E9">
        <w:t>а также средства защиты информации</w:t>
      </w:r>
      <w:r>
        <w:t>.</w:t>
      </w:r>
    </w:p>
  </w:footnote>
  <w:footnote w:id="103">
    <w:p w14:paraId="4D79DB56" w14:textId="77777777" w:rsidR="00316A24" w:rsidRPr="00307AC2" w:rsidRDefault="00316A24" w:rsidP="001A7800">
      <w:pPr>
        <w:pStyle w:val="afff2"/>
        <w:spacing w:after="0" w:line="240" w:lineRule="auto"/>
        <w:jc w:val="both"/>
      </w:pPr>
      <w:r>
        <w:rPr>
          <w:rStyle w:val="affff9"/>
        </w:rPr>
        <w:footnoteRef/>
      </w:r>
      <w:r>
        <w:t xml:space="preserve"> Реквизиты контракта должны включать номер и дату заключения контракта</w:t>
      </w:r>
    </w:p>
  </w:footnote>
  <w:footnote w:id="104">
    <w:p w14:paraId="56E04723" w14:textId="77777777" w:rsidR="00316A24" w:rsidRDefault="00316A24" w:rsidP="001A7800">
      <w:pPr>
        <w:pStyle w:val="afff2"/>
        <w:spacing w:after="0" w:line="240" w:lineRule="auto"/>
        <w:jc w:val="both"/>
      </w:pPr>
      <w:r>
        <w:rPr>
          <w:rStyle w:val="affff9"/>
        </w:rPr>
        <w:footnoteRef/>
      </w:r>
      <w:r>
        <w:t xml:space="preserve"> Номер версии документа в рамках ГК</w:t>
      </w:r>
    </w:p>
  </w:footnote>
  <w:footnote w:id="105">
    <w:p w14:paraId="7515DBD5" w14:textId="77777777" w:rsidR="00316A24" w:rsidRDefault="00316A24" w:rsidP="001A7800">
      <w:pPr>
        <w:pStyle w:val="afff2"/>
        <w:spacing w:after="0" w:line="240" w:lineRule="auto"/>
        <w:jc w:val="both"/>
      </w:pPr>
      <w:r>
        <w:rPr>
          <w:rStyle w:val="affff9"/>
        </w:rPr>
        <w:footnoteRef/>
      </w:r>
      <w:r>
        <w:t xml:space="preserve"> Номер АС в рамках ГК</w:t>
      </w:r>
    </w:p>
  </w:footnote>
  <w:footnote w:id="106">
    <w:p w14:paraId="629F7D94" w14:textId="77777777" w:rsidR="00316A24" w:rsidRDefault="00316A24" w:rsidP="001A7800">
      <w:pPr>
        <w:pStyle w:val="afff2"/>
        <w:spacing w:after="0" w:line="240" w:lineRule="auto"/>
        <w:jc w:val="both"/>
      </w:pPr>
      <w:r>
        <w:rPr>
          <w:rStyle w:val="affff9"/>
        </w:rPr>
        <w:footnoteRef/>
      </w:r>
      <w:r>
        <w:t xml:space="preserve"> Номер подсистемы в рамках АС либо в рамках ГК (в случае отсутствия АС)</w:t>
      </w:r>
    </w:p>
  </w:footnote>
  <w:footnote w:id="107">
    <w:p w14:paraId="1BA172B5" w14:textId="77777777" w:rsidR="00316A24" w:rsidRDefault="00316A24" w:rsidP="001A7800">
      <w:pPr>
        <w:pStyle w:val="afff2"/>
        <w:spacing w:after="0" w:line="240" w:lineRule="auto"/>
        <w:jc w:val="both"/>
      </w:pPr>
      <w:r>
        <w:rPr>
          <w:rStyle w:val="affff9"/>
        </w:rPr>
        <w:footnoteRef/>
      </w:r>
      <w:r>
        <w:t xml:space="preserve"> Порядковый номе алиаса в рамках подсистемы</w:t>
      </w:r>
    </w:p>
  </w:footnote>
  <w:footnote w:id="108">
    <w:p w14:paraId="1BBA385D" w14:textId="77777777" w:rsidR="00316A24" w:rsidRDefault="00316A24" w:rsidP="001A7800">
      <w:pPr>
        <w:pStyle w:val="afff2"/>
        <w:spacing w:after="0" w:line="240" w:lineRule="auto"/>
        <w:jc w:val="both"/>
      </w:pPr>
      <w:r>
        <w:rPr>
          <w:rStyle w:val="affff9"/>
        </w:rPr>
        <w:footnoteRef/>
      </w:r>
      <w:r>
        <w:t xml:space="preserve"> Опционально, не обязательное значение</w:t>
      </w:r>
    </w:p>
  </w:footnote>
  <w:footnote w:id="109">
    <w:p w14:paraId="5210FA83" w14:textId="77777777" w:rsidR="00316A24" w:rsidRDefault="00316A24" w:rsidP="001A7800">
      <w:pPr>
        <w:pStyle w:val="afff2"/>
        <w:spacing w:after="0" w:line="240" w:lineRule="auto"/>
        <w:jc w:val="both"/>
      </w:pPr>
      <w:r>
        <w:rPr>
          <w:rStyle w:val="affff9"/>
        </w:rPr>
        <w:footnoteRef/>
      </w:r>
      <w:r>
        <w:t xml:space="preserve"> Все значения данной строке должны быть указаны без пробелов, пробел является разделяющим символом</w:t>
      </w:r>
    </w:p>
  </w:footnote>
  <w:footnote w:id="110">
    <w:p w14:paraId="471BD7DE" w14:textId="0287559F" w:rsidR="00316A24" w:rsidRPr="002168EE" w:rsidRDefault="00316A24">
      <w:pPr>
        <w:pStyle w:val="afff2"/>
        <w:rPr>
          <w:color w:val="FF0000"/>
        </w:rPr>
      </w:pPr>
      <w:r w:rsidRPr="002168EE">
        <w:rPr>
          <w:rStyle w:val="affff9"/>
          <w:color w:val="FF0000"/>
        </w:rPr>
        <w:footnoteRef/>
      </w:r>
      <w:r w:rsidRPr="002168EE">
        <w:rPr>
          <w:color w:val="FF0000"/>
        </w:rPr>
        <w:t xml:space="preserve"> Выбрать что применимо</w:t>
      </w:r>
      <w:r>
        <w:rPr>
          <w:color w:val="FF0000"/>
        </w:rPr>
        <w:t xml:space="preserve"> с учетом формы обучения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E751F" w14:textId="1015DEAD" w:rsidR="00316A24" w:rsidRDefault="00316A24">
    <w:pPr>
      <w:pStyle w:val="afff4"/>
      <w:jc w:val="center"/>
    </w:pPr>
    <w:r>
      <w:fldChar w:fldCharType="begin"/>
    </w:r>
    <w:r>
      <w:instrText>PAGE   \* MERGEFORMAT</w:instrText>
    </w:r>
    <w:r>
      <w:fldChar w:fldCharType="separate"/>
    </w:r>
    <w:r w:rsidR="00062CF4">
      <w:rPr>
        <w:noProof/>
      </w:rPr>
      <w:t>32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2052140"/>
    </w:sdtPr>
    <w:sdtEndPr/>
    <w:sdtContent>
      <w:p w14:paraId="7822B4EF" w14:textId="7C9BA37B" w:rsidR="00316A24" w:rsidRDefault="00316A24">
        <w:pPr>
          <w:pStyle w:val="afff4"/>
          <w:jc w:val="center"/>
        </w:pPr>
        <w:r>
          <w:fldChar w:fldCharType="begin"/>
        </w:r>
        <w:r>
          <w:instrText>PAGE   \* MERGEFORMAT</w:instrText>
        </w:r>
        <w:r>
          <w:fldChar w:fldCharType="separate"/>
        </w:r>
        <w:r w:rsidR="004857E7">
          <w:rPr>
            <w:noProof/>
          </w:rPr>
          <w:t>129</w:t>
        </w:r>
        <w:r>
          <w:fldChar w:fldCharType="end"/>
        </w:r>
      </w:p>
    </w:sdtContent>
  </w:sdt>
  <w:p w14:paraId="2780448B" w14:textId="77777777" w:rsidR="00316A24" w:rsidRDefault="00316A24"/>
  <w:p w14:paraId="2B54E41D" w14:textId="77777777" w:rsidR="00316A24" w:rsidRDefault="00316A2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0A269" w14:textId="0F4F337D" w:rsidR="00316A24" w:rsidRDefault="00316A24">
    <w:pPr>
      <w:pStyle w:val="afff4"/>
      <w:jc w:val="center"/>
    </w:pPr>
    <w:r>
      <w:fldChar w:fldCharType="begin"/>
    </w:r>
    <w:r>
      <w:instrText>PAGE   \* MERGEFORMAT</w:instrText>
    </w:r>
    <w:r>
      <w:fldChar w:fldCharType="separate"/>
    </w:r>
    <w:r w:rsidR="004857E7">
      <w:rPr>
        <w:noProof/>
      </w:rPr>
      <w:t>144</w:t>
    </w:r>
    <w:r>
      <w:fldChar w:fldCharType="end"/>
    </w:r>
  </w:p>
  <w:p w14:paraId="71735814" w14:textId="77777777" w:rsidR="00316A24" w:rsidRPr="00A1612E" w:rsidRDefault="00316A24" w:rsidP="007209EB">
    <w:pPr>
      <w:pStyle w:val="afff4"/>
      <w:spacing w:after="240"/>
      <w:jc w:val="center"/>
      <w:rPr>
        <w:color w:val="FF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A92B0" w14:textId="77777777" w:rsidR="00316A24" w:rsidRPr="003D67FD" w:rsidRDefault="00316A24">
    <w:pPr>
      <w:tabs>
        <w:tab w:val="center" w:pos="4677"/>
        <w:tab w:val="right" w:pos="9355"/>
      </w:tabs>
      <w:spacing w:line="240" w:lineRule="auto"/>
      <w:jc w:val="right"/>
      <w:rPr>
        <w:color w:val="FF0000"/>
        <w:sz w:val="20"/>
        <w:szCs w:val="20"/>
      </w:rPr>
    </w:pPr>
    <w:r w:rsidRPr="003D67FD">
      <w:rPr>
        <w:color w:val="FF0000"/>
        <w:sz w:val="20"/>
        <w:szCs w:val="20"/>
      </w:rPr>
      <w:t>Государственный контракт</w:t>
    </w:r>
  </w:p>
  <w:p w14:paraId="3D8A3AC9" w14:textId="77777777" w:rsidR="00316A24" w:rsidRPr="003D67FD" w:rsidRDefault="00316A24">
    <w:pPr>
      <w:tabs>
        <w:tab w:val="center" w:pos="4677"/>
        <w:tab w:val="right" w:pos="9355"/>
      </w:tabs>
      <w:spacing w:line="240" w:lineRule="auto"/>
      <w:jc w:val="right"/>
      <w:rPr>
        <w:color w:val="FF0000"/>
        <w:sz w:val="20"/>
        <w:szCs w:val="20"/>
      </w:rPr>
    </w:pPr>
    <w:r w:rsidRPr="003D67FD">
      <w:rPr>
        <w:color w:val="FF0000"/>
        <w:sz w:val="20"/>
        <w:szCs w:val="20"/>
      </w:rPr>
      <w:t>№ ХХХХХХХХХХХХХХХХХХХХХ от ДД.ММ.ГГГГ</w:t>
    </w:r>
  </w:p>
  <w:p w14:paraId="7AFE0A7B" w14:textId="77777777" w:rsidR="00316A24" w:rsidRPr="003D67FD" w:rsidRDefault="00316A24">
    <w:pPr>
      <w:tabs>
        <w:tab w:val="center" w:pos="4677"/>
        <w:tab w:val="right" w:pos="9355"/>
      </w:tabs>
      <w:spacing w:line="240" w:lineRule="auto"/>
      <w:jc w:val="right"/>
      <w:rPr>
        <w:color w:val="FF0000"/>
        <w:sz w:val="20"/>
        <w:szCs w:val="20"/>
      </w:rPr>
    </w:pPr>
    <w:r w:rsidRPr="003D67FD">
      <w:rPr>
        <w:color w:val="FF0000"/>
        <w:sz w:val="20"/>
        <w:szCs w:val="20"/>
      </w:rPr>
      <w:t>(</w:t>
    </w:r>
    <w:r w:rsidRPr="003D67FD">
      <w:rPr>
        <w:color w:val="FF0000"/>
        <w:sz w:val="20"/>
        <w:szCs w:val="20"/>
        <w:lang w:val="en-US"/>
      </w:rPr>
      <w:t>N</w:t>
    </w:r>
    <w:r w:rsidRPr="003D67FD">
      <w:rPr>
        <w:color w:val="FF0000"/>
        <w:sz w:val="20"/>
        <w:szCs w:val="20"/>
      </w:rPr>
      <w:t xml:space="preserve"> этап)</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74C4D" w14:textId="77777777" w:rsidR="00316A24" w:rsidRPr="005D550F" w:rsidRDefault="00316A24" w:rsidP="00CE766E">
    <w:pPr>
      <w:pStyle w:val="afff4"/>
      <w:spacing w:line="360" w:lineRule="auto"/>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6957338"/>
      <w:docPartObj>
        <w:docPartGallery w:val="Page Numbers (Top of Page)"/>
        <w:docPartUnique/>
      </w:docPartObj>
    </w:sdtPr>
    <w:sdtEndPr>
      <w:rPr>
        <w:szCs w:val="20"/>
      </w:rPr>
    </w:sdtEndPr>
    <w:sdtContent>
      <w:p w14:paraId="500C59F5" w14:textId="2DEA7FDA" w:rsidR="00316A24" w:rsidRPr="001E273F" w:rsidRDefault="00316A24" w:rsidP="0038350B">
        <w:pPr>
          <w:ind w:firstLine="0"/>
          <w:jc w:val="center"/>
          <w:rPr>
            <w:szCs w:val="20"/>
          </w:rPr>
        </w:pPr>
        <w:r w:rsidRPr="001E273F">
          <w:rPr>
            <w:szCs w:val="20"/>
          </w:rPr>
          <w:fldChar w:fldCharType="begin"/>
        </w:r>
        <w:r w:rsidRPr="001E273F">
          <w:rPr>
            <w:szCs w:val="20"/>
          </w:rPr>
          <w:instrText>PAGE   \* MERGEFORMAT</w:instrText>
        </w:r>
        <w:r w:rsidRPr="001E273F">
          <w:rPr>
            <w:szCs w:val="20"/>
          </w:rPr>
          <w:fldChar w:fldCharType="separate"/>
        </w:r>
        <w:r w:rsidR="004857E7">
          <w:rPr>
            <w:noProof/>
            <w:szCs w:val="20"/>
          </w:rPr>
          <w:t>149</w:t>
        </w:r>
        <w:r w:rsidRPr="001E273F">
          <w:rPr>
            <w:szCs w:val="20"/>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28D0A" w14:textId="77777777" w:rsidR="00316A24" w:rsidRDefault="00316A24" w:rsidP="0038350B">
    <w:pPr>
      <w:pStyle w:val="afffffffff8"/>
      <w:jc w:val="righ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AA62F" w14:textId="77777777" w:rsidR="00316A24" w:rsidRPr="005D550F" w:rsidRDefault="00316A24" w:rsidP="00CE766E">
    <w:pPr>
      <w:pStyle w:val="afff4"/>
      <w:spacing w:line="360" w:lineRule="auto"/>
      <w:jc w:val="cent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9032F" w14:textId="2E92A6FE" w:rsidR="00316A24" w:rsidRDefault="00316A24">
    <w:pPr>
      <w:pStyle w:val="afff4"/>
      <w:jc w:val="center"/>
    </w:pPr>
    <w:r>
      <w:fldChar w:fldCharType="begin"/>
    </w:r>
    <w:r>
      <w:instrText>PAGE   \* MERGEFORMAT</w:instrText>
    </w:r>
    <w:r>
      <w:fldChar w:fldCharType="separate"/>
    </w:r>
    <w:r w:rsidR="004857E7">
      <w:rPr>
        <w:noProof/>
      </w:rPr>
      <w:t>151</w:t>
    </w:r>
    <w:r>
      <w:fldChar w:fldCharType="end"/>
    </w:r>
  </w:p>
  <w:p w14:paraId="7E9C24E5" w14:textId="76A1B789" w:rsidR="00316A24" w:rsidRPr="00A1612E" w:rsidRDefault="00316A24" w:rsidP="007209EB">
    <w:pPr>
      <w:pStyle w:val="afff4"/>
      <w:spacing w:after="240"/>
      <w:jc w:val="center"/>
      <w:rPr>
        <w:color w:val="FF0000"/>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91B9D" w14:textId="77777777" w:rsidR="00316A24" w:rsidRPr="003D67FD" w:rsidRDefault="00316A24">
    <w:pPr>
      <w:tabs>
        <w:tab w:val="center" w:pos="4677"/>
        <w:tab w:val="right" w:pos="9355"/>
      </w:tabs>
      <w:spacing w:line="240" w:lineRule="auto"/>
      <w:jc w:val="right"/>
      <w:rPr>
        <w:color w:val="FF0000"/>
        <w:sz w:val="20"/>
        <w:szCs w:val="20"/>
      </w:rPr>
    </w:pPr>
    <w:r w:rsidRPr="003D67FD">
      <w:rPr>
        <w:color w:val="FF0000"/>
        <w:sz w:val="20"/>
        <w:szCs w:val="20"/>
      </w:rPr>
      <w:t>Государственный контракт</w:t>
    </w:r>
  </w:p>
  <w:p w14:paraId="2E8509BD" w14:textId="77777777" w:rsidR="00316A24" w:rsidRPr="003D67FD" w:rsidRDefault="00316A24">
    <w:pPr>
      <w:tabs>
        <w:tab w:val="center" w:pos="4677"/>
        <w:tab w:val="right" w:pos="9355"/>
      </w:tabs>
      <w:spacing w:line="240" w:lineRule="auto"/>
      <w:jc w:val="right"/>
      <w:rPr>
        <w:color w:val="FF0000"/>
        <w:sz w:val="20"/>
        <w:szCs w:val="20"/>
      </w:rPr>
    </w:pPr>
    <w:r w:rsidRPr="003D67FD">
      <w:rPr>
        <w:color w:val="FF0000"/>
        <w:sz w:val="20"/>
        <w:szCs w:val="20"/>
      </w:rPr>
      <w:t>№ ХХХХХХХХХХХХХХХХХХХХХ от ДД.ММ.ГГГГ</w:t>
    </w:r>
  </w:p>
  <w:p w14:paraId="40D357E0" w14:textId="77777777" w:rsidR="00316A24" w:rsidRPr="003D67FD" w:rsidRDefault="00316A24">
    <w:pPr>
      <w:tabs>
        <w:tab w:val="center" w:pos="4677"/>
        <w:tab w:val="right" w:pos="9355"/>
      </w:tabs>
      <w:spacing w:line="240" w:lineRule="auto"/>
      <w:jc w:val="right"/>
      <w:rPr>
        <w:color w:val="FF0000"/>
        <w:sz w:val="20"/>
        <w:szCs w:val="20"/>
      </w:rPr>
    </w:pPr>
    <w:r w:rsidRPr="003D67FD">
      <w:rPr>
        <w:color w:val="FF0000"/>
        <w:sz w:val="20"/>
        <w:szCs w:val="20"/>
      </w:rPr>
      <w:t>(</w:t>
    </w:r>
    <w:r w:rsidRPr="003D67FD">
      <w:rPr>
        <w:color w:val="FF0000"/>
        <w:sz w:val="20"/>
        <w:szCs w:val="20"/>
        <w:lang w:val="en-US"/>
      </w:rPr>
      <w:t>N</w:t>
    </w:r>
    <w:r w:rsidRPr="003D67FD">
      <w:rPr>
        <w:color w:val="FF0000"/>
        <w:sz w:val="20"/>
        <w:szCs w:val="20"/>
      </w:rPr>
      <w:t xml:space="preserve"> этап)</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6D408E1A"/>
    <w:styleLink w:val="51"/>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59F0D206"/>
    <w:styleLink w:val="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E4701EF8"/>
    <w:styleLink w:val="List11"/>
    <w:lvl w:ilvl="0">
      <w:start w:val="1"/>
      <w:numFmt w:val="decimal"/>
      <w:isLgl/>
      <w:lvlText w:val="%1."/>
      <w:lvlJc w:val="left"/>
      <w:pPr>
        <w:tabs>
          <w:tab w:val="num" w:pos="360"/>
        </w:tabs>
        <w:ind w:left="360" w:firstLine="927"/>
      </w:pPr>
      <w:rPr>
        <w:rFonts w:cs="Times New Roman" w:hint="default"/>
        <w:color w:val="000000"/>
        <w:position w:val="0"/>
        <w:sz w:val="18"/>
      </w:rPr>
    </w:lvl>
    <w:lvl w:ilvl="1">
      <w:start w:val="1"/>
      <w:numFmt w:val="decimal"/>
      <w:isLgl/>
      <w:lvlText w:val="%1.%2."/>
      <w:lvlJc w:val="left"/>
      <w:pPr>
        <w:tabs>
          <w:tab w:val="num" w:pos="1185"/>
        </w:tabs>
        <w:ind w:left="1185" w:firstLine="927"/>
      </w:pPr>
      <w:rPr>
        <w:rFonts w:cs="Times New Roman" w:hint="default"/>
        <w:color w:val="000000"/>
        <w:position w:val="0"/>
        <w:sz w:val="18"/>
      </w:rPr>
    </w:lvl>
    <w:lvl w:ilvl="2">
      <w:start w:val="1"/>
      <w:numFmt w:val="decimal"/>
      <w:isLgl/>
      <w:lvlText w:val="%1.%2.%3."/>
      <w:lvlJc w:val="left"/>
      <w:pPr>
        <w:tabs>
          <w:tab w:val="num" w:pos="1185"/>
        </w:tabs>
        <w:ind w:left="1185" w:firstLine="927"/>
      </w:pPr>
      <w:rPr>
        <w:rFonts w:cs="Times New Roman" w:hint="default"/>
        <w:color w:val="000000"/>
        <w:position w:val="0"/>
        <w:sz w:val="18"/>
      </w:rPr>
    </w:lvl>
    <w:lvl w:ilvl="3">
      <w:start w:val="1"/>
      <w:numFmt w:val="decimal"/>
      <w:isLgl/>
      <w:lvlText w:val="%1.%2.%3.%4."/>
      <w:lvlJc w:val="left"/>
      <w:pPr>
        <w:tabs>
          <w:tab w:val="num" w:pos="1185"/>
        </w:tabs>
        <w:ind w:left="1185" w:firstLine="927"/>
      </w:pPr>
      <w:rPr>
        <w:rFonts w:cs="Times New Roman" w:hint="default"/>
        <w:color w:val="000000"/>
        <w:position w:val="0"/>
        <w:sz w:val="18"/>
      </w:rPr>
    </w:lvl>
    <w:lvl w:ilvl="4">
      <w:start w:val="1"/>
      <w:numFmt w:val="decimal"/>
      <w:isLgl/>
      <w:lvlText w:val="%1.%2.%3.%4.%5."/>
      <w:lvlJc w:val="left"/>
      <w:pPr>
        <w:tabs>
          <w:tab w:val="num" w:pos="1185"/>
        </w:tabs>
        <w:ind w:left="1185" w:firstLine="927"/>
      </w:pPr>
      <w:rPr>
        <w:rFonts w:cs="Times New Roman" w:hint="default"/>
        <w:color w:val="000000"/>
        <w:position w:val="0"/>
        <w:sz w:val="18"/>
      </w:rPr>
    </w:lvl>
    <w:lvl w:ilvl="5">
      <w:start w:val="1"/>
      <w:numFmt w:val="decimal"/>
      <w:isLgl/>
      <w:lvlText w:val="%1.%2.%3.%4.%5.%6."/>
      <w:lvlJc w:val="left"/>
      <w:pPr>
        <w:tabs>
          <w:tab w:val="num" w:pos="1185"/>
        </w:tabs>
        <w:ind w:left="1185" w:firstLine="927"/>
      </w:pPr>
      <w:rPr>
        <w:rFonts w:cs="Times New Roman" w:hint="default"/>
        <w:color w:val="000000"/>
        <w:position w:val="0"/>
        <w:sz w:val="18"/>
      </w:rPr>
    </w:lvl>
    <w:lvl w:ilvl="6">
      <w:start w:val="1"/>
      <w:numFmt w:val="decimal"/>
      <w:isLgl/>
      <w:lvlText w:val="%1.%2.%3.%4.%5.%6.%7."/>
      <w:lvlJc w:val="left"/>
      <w:pPr>
        <w:tabs>
          <w:tab w:val="num" w:pos="1440"/>
        </w:tabs>
        <w:ind w:left="1440" w:firstLine="927"/>
      </w:pPr>
      <w:rPr>
        <w:rFonts w:cs="Times New Roman" w:hint="default"/>
        <w:color w:val="000000"/>
        <w:position w:val="0"/>
        <w:sz w:val="18"/>
      </w:rPr>
    </w:lvl>
    <w:lvl w:ilvl="7">
      <w:start w:val="1"/>
      <w:numFmt w:val="decimal"/>
      <w:isLgl/>
      <w:lvlText w:val="%1.%2.%3.%4.%5.%6.%7.%8."/>
      <w:lvlJc w:val="left"/>
      <w:pPr>
        <w:tabs>
          <w:tab w:val="num" w:pos="1440"/>
        </w:tabs>
        <w:ind w:left="1440" w:firstLine="927"/>
      </w:pPr>
      <w:rPr>
        <w:rFonts w:cs="Times New Roman" w:hint="default"/>
        <w:color w:val="000000"/>
        <w:position w:val="0"/>
        <w:sz w:val="18"/>
      </w:rPr>
    </w:lvl>
    <w:lvl w:ilvl="8">
      <w:start w:val="1"/>
      <w:numFmt w:val="decimal"/>
      <w:isLgl/>
      <w:lvlText w:val="%1.%2.%3.%4.%5.%6.%7.%8.%9."/>
      <w:lvlJc w:val="left"/>
      <w:pPr>
        <w:tabs>
          <w:tab w:val="num" w:pos="1800"/>
        </w:tabs>
        <w:ind w:left="1800" w:firstLine="927"/>
      </w:pPr>
      <w:rPr>
        <w:rFonts w:cs="Times New Roman" w:hint="default"/>
        <w:color w:val="000000"/>
        <w:position w:val="0"/>
        <w:sz w:val="18"/>
      </w:rPr>
    </w:lvl>
  </w:abstractNum>
  <w:abstractNum w:abstractNumId="3" w15:restartNumberingAfterBreak="0">
    <w:nsid w:val="006C4DED"/>
    <w:multiLevelType w:val="multilevel"/>
    <w:tmpl w:val="5166469E"/>
    <w:lvl w:ilvl="0">
      <w:start w:val="1"/>
      <w:numFmt w:val="russianUpper"/>
      <w:suff w:val="nothing"/>
      <w:lvlText w:val="Приложение %1"/>
      <w:lvlJc w:val="center"/>
      <w:pPr>
        <w:ind w:left="0" w:firstLine="851"/>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suff w:val="space"/>
      <w:lvlText w:val="%1.%2"/>
      <w:lvlJc w:val="left"/>
      <w:pPr>
        <w:ind w:left="851" w:firstLine="0"/>
      </w:pPr>
      <w:rPr>
        <w:rFonts w:hint="default"/>
      </w:rPr>
    </w:lvl>
    <w:lvl w:ilvl="2">
      <w:start w:val="1"/>
      <w:numFmt w:val="decimal"/>
      <w:pStyle w:val="3"/>
      <w:suff w:val="space"/>
      <w:lvlText w:val="%1.%2.%3"/>
      <w:lvlJc w:val="left"/>
      <w:pPr>
        <w:ind w:left="851" w:firstLine="0"/>
      </w:pPr>
      <w:rPr>
        <w:rFonts w:hint="default"/>
      </w:rPr>
    </w:lvl>
    <w:lvl w:ilvl="3">
      <w:start w:val="1"/>
      <w:numFmt w:val="decimal"/>
      <w:pStyle w:val="4"/>
      <w:suff w:val="space"/>
      <w:lvlText w:val="%1.%2.%3.%4"/>
      <w:lvlJc w:val="left"/>
      <w:pPr>
        <w:ind w:left="851" w:firstLine="0"/>
      </w:pPr>
      <w:rPr>
        <w:rFonts w:hint="default"/>
      </w:rPr>
    </w:lvl>
    <w:lvl w:ilvl="4">
      <w:start w:val="1"/>
      <w:numFmt w:val="decimal"/>
      <w:pStyle w:val="5"/>
      <w:suff w:val="space"/>
      <w:lvlText w:val="%1.%2.%3.%4.%5"/>
      <w:lvlJc w:val="left"/>
      <w:pPr>
        <w:ind w:left="851" w:firstLine="0"/>
      </w:pPr>
      <w:rPr>
        <w:rFonts w:hint="default"/>
      </w:rPr>
    </w:lvl>
    <w:lvl w:ilvl="5">
      <w:start w:val="1"/>
      <w:numFmt w:val="decimal"/>
      <w:suff w:val="space"/>
      <w:lvlText w:val="%1.%2.%3.%4.%5.%6"/>
      <w:lvlJc w:val="left"/>
      <w:pPr>
        <w:ind w:left="851" w:firstLine="0"/>
      </w:pPr>
      <w:rPr>
        <w:rFonts w:hint="default"/>
      </w:rPr>
    </w:lvl>
    <w:lvl w:ilvl="6">
      <w:start w:val="1"/>
      <w:numFmt w:val="decimal"/>
      <w:suff w:val="space"/>
      <w:lvlText w:val="%1.%2.%3.%4.%5.%6.%7"/>
      <w:lvlJc w:val="left"/>
      <w:pPr>
        <w:ind w:left="851" w:firstLine="0"/>
      </w:pPr>
      <w:rPr>
        <w:rFonts w:hint="default"/>
      </w:rPr>
    </w:lvl>
    <w:lvl w:ilvl="7">
      <w:start w:val="1"/>
      <w:numFmt w:val="decimal"/>
      <w:suff w:val="space"/>
      <w:lvlText w:val="%1.%2.%3.%4.%5.%6.%7.%8"/>
      <w:lvlJc w:val="left"/>
      <w:pPr>
        <w:ind w:left="851" w:firstLine="0"/>
      </w:pPr>
      <w:rPr>
        <w:rFonts w:hint="default"/>
      </w:rPr>
    </w:lvl>
    <w:lvl w:ilvl="8">
      <w:start w:val="1"/>
      <w:numFmt w:val="decimal"/>
      <w:suff w:val="space"/>
      <w:lvlText w:val="%1.%2.%3.%4.%5.%6.%7.%8.%9"/>
      <w:lvlJc w:val="left"/>
      <w:pPr>
        <w:ind w:left="851" w:firstLine="0"/>
      </w:pPr>
      <w:rPr>
        <w:rFonts w:hint="default"/>
      </w:rPr>
    </w:lvl>
  </w:abstractNum>
  <w:abstractNum w:abstractNumId="4" w15:restartNumberingAfterBreak="0">
    <w:nsid w:val="019A2DFA"/>
    <w:multiLevelType w:val="multilevel"/>
    <w:tmpl w:val="04DE199C"/>
    <w:lvl w:ilvl="0">
      <w:start w:val="1"/>
      <w:numFmt w:val="bullet"/>
      <w:pStyle w:val="-"/>
      <w:lvlText w:val=""/>
      <w:lvlJc w:val="left"/>
      <w:pPr>
        <w:tabs>
          <w:tab w:val="num" w:pos="360"/>
        </w:tabs>
        <w:ind w:left="284" w:hanging="284"/>
      </w:pPr>
      <w:rPr>
        <w:rFonts w:ascii="Symbol" w:hAnsi="Symbol" w:hint="default"/>
        <w:color w:val="auto"/>
      </w:rPr>
    </w:lvl>
    <w:lvl w:ilvl="1">
      <w:start w:val="1"/>
      <w:numFmt w:val="bullet"/>
      <w:lvlText w:val=""/>
      <w:lvlJc w:val="left"/>
      <w:pPr>
        <w:tabs>
          <w:tab w:val="num" w:pos="644"/>
        </w:tabs>
        <w:ind w:left="567" w:hanging="283"/>
      </w:pPr>
      <w:rPr>
        <w:rFonts w:ascii="Symbol" w:hAnsi="Symbol" w:hint="default"/>
        <w:color w:val="auto"/>
      </w:rPr>
    </w:lvl>
    <w:lvl w:ilvl="2">
      <w:start w:val="1"/>
      <w:numFmt w:val="bullet"/>
      <w:lvlText w:val=""/>
      <w:lvlJc w:val="left"/>
      <w:pPr>
        <w:tabs>
          <w:tab w:val="num" w:pos="927"/>
        </w:tabs>
        <w:ind w:left="851" w:hanging="284"/>
      </w:pPr>
      <w:rPr>
        <w:rFonts w:ascii="Symbol" w:hAnsi="Symbol" w:hint="default"/>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01B94854"/>
    <w:multiLevelType w:val="multilevel"/>
    <w:tmpl w:val="03A8C2DC"/>
    <w:lvl w:ilvl="0">
      <w:start w:val="1"/>
      <w:numFmt w:val="decimal"/>
      <w:pStyle w:val="20"/>
      <w:lvlText w:val="%1)"/>
      <w:lvlJc w:val="left"/>
      <w:pPr>
        <w:ind w:left="992" w:hanging="283"/>
      </w:pPr>
    </w:lvl>
    <w:lvl w:ilvl="1">
      <w:start w:val="1"/>
      <w:numFmt w:val="decimal"/>
      <w:lvlText w:val="%2)"/>
      <w:lvlJc w:val="left"/>
      <w:pPr>
        <w:ind w:left="992" w:hanging="283"/>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34F1069"/>
    <w:multiLevelType w:val="multilevel"/>
    <w:tmpl w:val="52201888"/>
    <w:styleLink w:val="TextBulletList"/>
    <w:lvl w:ilvl="0">
      <w:start w:val="1"/>
      <w:numFmt w:val="bullet"/>
      <w:lvlText w:val=""/>
      <w:lvlJc w:val="left"/>
      <w:pPr>
        <w:tabs>
          <w:tab w:val="num" w:pos="0"/>
        </w:tabs>
        <w:ind w:left="360" w:hanging="3"/>
      </w:pPr>
      <w:rPr>
        <w:rFonts w:ascii="Wingdings" w:hAnsi="Wingdings" w:hint="default"/>
        <w:sz w:val="20"/>
      </w:rPr>
    </w:lvl>
    <w:lvl w:ilvl="1">
      <w:start w:val="1"/>
      <w:numFmt w:val="bullet"/>
      <w:lvlText w:val="–"/>
      <w:lvlJc w:val="left"/>
      <w:pPr>
        <w:tabs>
          <w:tab w:val="num" w:pos="0"/>
        </w:tabs>
        <w:ind w:left="1287" w:hanging="550"/>
      </w:pPr>
      <w:rPr>
        <w:rFonts w:ascii="Tahoma" w:hAnsi="Tahoma" w:hint="default"/>
        <w:color w:val="auto"/>
        <w:sz w:val="16"/>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3BD21BB"/>
    <w:multiLevelType w:val="hybridMultilevel"/>
    <w:tmpl w:val="6C0430FA"/>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4A42598"/>
    <w:multiLevelType w:val="multilevel"/>
    <w:tmpl w:val="2FF65C28"/>
    <w:styleLink w:val="WWNum13"/>
    <w:lvl w:ilvl="0">
      <w:numFmt w:val="bullet"/>
      <w:lvlText w:val="­"/>
      <w:lvlJc w:val="left"/>
      <w:rPr>
        <w:rFonts w:ascii="Courier New" w:hAnsi="Courier New" w:cs="Courier New"/>
      </w:rPr>
    </w:lvl>
    <w:lvl w:ilvl="1">
      <w:start w:val="1"/>
      <w:numFmt w:val="bullet"/>
      <w:lvlText w:val=""/>
      <w:lvlJc w:val="left"/>
      <w:rPr>
        <w:rFonts w:ascii="Symbol" w:hAnsi="Symbol" w:hint="default"/>
      </w:rPr>
    </w:lvl>
    <w:lvl w:ilvl="2">
      <w:start w:val="1"/>
      <w:numFmt w:val="bullet"/>
      <w:lvlText w:val="o"/>
      <w:lvlJc w:val="left"/>
      <w:rPr>
        <w:rFonts w:ascii="Courier New" w:hAnsi="Courier New" w:cs="Courier New" w:hint="default"/>
      </w:rPr>
    </w:lvl>
    <w:lvl w:ilvl="3">
      <w:start w:val="1"/>
      <w:numFmt w:val="bullet"/>
      <w:lvlText w:val="‐"/>
      <w:lvlJc w:val="left"/>
      <w:rPr>
        <w:rFonts w:ascii="Calibri" w:hAnsi="Calibri" w:hint="default"/>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9" w15:restartNumberingAfterBreak="0">
    <w:nsid w:val="056E0466"/>
    <w:multiLevelType w:val="hybridMultilevel"/>
    <w:tmpl w:val="D9D0C22C"/>
    <w:lvl w:ilvl="0" w:tplc="5042606E">
      <w:start w:val="1"/>
      <w:numFmt w:val="bullet"/>
      <w:pStyle w:val="N3"/>
      <w:lvlText w:val=""/>
      <w:lvlJc w:val="left"/>
      <w:pPr>
        <w:ind w:left="0" w:firstLine="709"/>
      </w:pPr>
      <w:rPr>
        <w:rFonts w:ascii="Symbol" w:hAnsi="Symbol" w:hint="default"/>
      </w:rPr>
    </w:lvl>
    <w:lvl w:ilvl="1" w:tplc="E27C4BE2">
      <w:start w:val="1"/>
      <w:numFmt w:val="bullet"/>
      <w:lvlText w:val=""/>
      <w:lvlJc w:val="left"/>
      <w:pPr>
        <w:ind w:left="709" w:firstLine="0"/>
      </w:pPr>
      <w:rPr>
        <w:rFonts w:ascii="Symbol" w:hAnsi="Symbol" w:hint="default"/>
      </w:rPr>
    </w:lvl>
    <w:lvl w:ilvl="2" w:tplc="19229AB8">
      <w:start w:val="1"/>
      <w:numFmt w:val="bullet"/>
      <w:lvlText w:val="o"/>
      <w:lvlJc w:val="left"/>
      <w:pPr>
        <w:ind w:left="1418" w:firstLine="0"/>
      </w:pPr>
      <w:rPr>
        <w:rFonts w:ascii="Courier New" w:hAnsi="Courier New" w:hint="default"/>
      </w:rPr>
    </w:lvl>
    <w:lvl w:ilvl="3" w:tplc="2C88A21E">
      <w:start w:val="1"/>
      <w:numFmt w:val="bullet"/>
      <w:lvlText w:val=""/>
      <w:lvlJc w:val="left"/>
      <w:pPr>
        <w:ind w:left="2126" w:firstLine="0"/>
      </w:pPr>
      <w:rPr>
        <w:rFonts w:ascii="Wingdings" w:hAnsi="Wingdings" w:hint="default"/>
      </w:rPr>
    </w:lvl>
    <w:lvl w:ilvl="4" w:tplc="04190005">
      <w:start w:val="1"/>
      <w:numFmt w:val="bullet"/>
      <w:lvlText w:val=""/>
      <w:lvlJc w:val="left"/>
      <w:pPr>
        <w:ind w:left="4309" w:hanging="360"/>
      </w:pPr>
      <w:rPr>
        <w:rFonts w:ascii="Wingdings" w:hAnsi="Wingdings"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5A539BE"/>
    <w:multiLevelType w:val="multilevel"/>
    <w:tmpl w:val="64103F26"/>
    <w:lvl w:ilvl="0">
      <w:start w:val="1"/>
      <w:numFmt w:val="decimal"/>
      <w:pStyle w:val="123"/>
      <w:lvlText w:val="%1)"/>
      <w:lvlJc w:val="left"/>
      <w:pPr>
        <w:tabs>
          <w:tab w:val="num" w:pos="1247"/>
        </w:tabs>
        <w:ind w:left="1247" w:hanging="396"/>
      </w:pPr>
      <w:rPr>
        <w:rFonts w:hint="default"/>
      </w:rPr>
    </w:lvl>
    <w:lvl w:ilvl="1">
      <w:start w:val="1"/>
      <w:numFmt w:val="russianLower"/>
      <w:lvlText w:val="%2)"/>
      <w:lvlJc w:val="left"/>
      <w:pPr>
        <w:tabs>
          <w:tab w:val="num" w:pos="1644"/>
        </w:tabs>
        <w:ind w:left="1644" w:hanging="397"/>
      </w:pPr>
      <w:rPr>
        <w:rFonts w:hint="default"/>
      </w:rPr>
    </w:lvl>
    <w:lvl w:ilvl="2">
      <w:start w:val="1"/>
      <w:numFmt w:val="bullet"/>
      <w:lvlText w:val=""/>
      <w:lvlJc w:val="left"/>
      <w:pPr>
        <w:tabs>
          <w:tab w:val="num" w:pos="1928"/>
        </w:tabs>
        <w:ind w:left="1928" w:hanging="284"/>
      </w:pPr>
      <w:rPr>
        <w:rFonts w:ascii="Symbol" w:hAnsi="Symbol" w:hint="default"/>
        <w:color w:val="auto"/>
      </w:rPr>
    </w:lvl>
    <w:lvl w:ilvl="3">
      <w:start w:val="1"/>
      <w:numFmt w:val="bullet"/>
      <w:lvlText w:val=""/>
      <w:lvlJc w:val="left"/>
      <w:pPr>
        <w:tabs>
          <w:tab w:val="num" w:pos="2325"/>
        </w:tabs>
        <w:ind w:left="2325" w:hanging="397"/>
      </w:pPr>
      <w:rPr>
        <w:rFonts w:ascii="Symbol" w:hAnsi="Symbol" w:hint="default"/>
        <w:color w:val="auto"/>
      </w:rPr>
    </w:lvl>
    <w:lvl w:ilvl="4">
      <w:start w:val="1"/>
      <w:numFmt w:val="none"/>
      <w:lvlText w:val=""/>
      <w:lvlJc w:val="left"/>
      <w:pPr>
        <w:tabs>
          <w:tab w:val="num" w:pos="1860"/>
        </w:tabs>
        <w:ind w:left="1860" w:hanging="1009"/>
      </w:pPr>
      <w:rPr>
        <w:rFonts w:hint="default"/>
      </w:rPr>
    </w:lvl>
    <w:lvl w:ilvl="5">
      <w:start w:val="1"/>
      <w:numFmt w:val="none"/>
      <w:lvlText w:val=""/>
      <w:lvlJc w:val="left"/>
      <w:pPr>
        <w:tabs>
          <w:tab w:val="num" w:pos="2002"/>
        </w:tabs>
        <w:ind w:left="2002" w:hanging="1151"/>
      </w:pPr>
      <w:rPr>
        <w:rFonts w:hint="default"/>
      </w:rPr>
    </w:lvl>
    <w:lvl w:ilvl="6">
      <w:start w:val="1"/>
      <w:numFmt w:val="none"/>
      <w:lvlText w:val=""/>
      <w:lvlJc w:val="left"/>
      <w:pPr>
        <w:tabs>
          <w:tab w:val="num" w:pos="2147"/>
        </w:tabs>
        <w:ind w:left="2147" w:hanging="1296"/>
      </w:pPr>
      <w:rPr>
        <w:rFonts w:hint="default"/>
      </w:rPr>
    </w:lvl>
    <w:lvl w:ilvl="7">
      <w:start w:val="1"/>
      <w:numFmt w:val="none"/>
      <w:lvlText w:val=""/>
      <w:lvlJc w:val="left"/>
      <w:pPr>
        <w:tabs>
          <w:tab w:val="num" w:pos="2291"/>
        </w:tabs>
        <w:ind w:left="2291" w:hanging="1440"/>
      </w:pPr>
      <w:rPr>
        <w:rFonts w:hint="default"/>
      </w:rPr>
    </w:lvl>
    <w:lvl w:ilvl="8">
      <w:start w:val="1"/>
      <w:numFmt w:val="none"/>
      <w:lvlText w:val=""/>
      <w:lvlJc w:val="left"/>
      <w:pPr>
        <w:tabs>
          <w:tab w:val="num" w:pos="2435"/>
        </w:tabs>
        <w:ind w:left="2435" w:hanging="1584"/>
      </w:pPr>
      <w:rPr>
        <w:rFonts w:hint="default"/>
      </w:rPr>
    </w:lvl>
  </w:abstractNum>
  <w:abstractNum w:abstractNumId="11" w15:restartNumberingAfterBreak="0">
    <w:nsid w:val="064A0530"/>
    <w:multiLevelType w:val="hybridMultilevel"/>
    <w:tmpl w:val="C8FC1B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72F39FA"/>
    <w:multiLevelType w:val="multilevel"/>
    <w:tmpl w:val="072F39FA"/>
    <w:lvl w:ilvl="0" w:tentative="1">
      <w:start w:val="1"/>
      <w:numFmt w:val="bullet"/>
      <w:pStyle w:val="a"/>
      <w:lvlText w:val="−"/>
      <w:lvlJc w:val="left"/>
      <w:pPr>
        <w:ind w:left="720" w:hanging="360"/>
      </w:pPr>
      <w:rPr>
        <w:rFonts w:ascii="Noto Sans Symbols" w:eastAsia="Noto Sans Symbols" w:hAnsi="Noto Sans Symbols" w:cs="Noto Sans Symbols"/>
      </w:rPr>
    </w:lvl>
    <w:lvl w:ilvl="1" w:tentative="1">
      <w:start w:val="1"/>
      <w:numFmt w:val="bullet"/>
      <w:lvlText w:val="o"/>
      <w:lvlJc w:val="left"/>
      <w:pPr>
        <w:ind w:left="1440" w:hanging="360"/>
      </w:pPr>
      <w:rPr>
        <w:rFonts w:ascii="Courier New" w:eastAsia="Courier New" w:hAnsi="Courier New" w:cs="Courier New"/>
      </w:rPr>
    </w:lvl>
    <w:lvl w:ilvl="2" w:tentative="1">
      <w:start w:val="1"/>
      <w:numFmt w:val="bullet"/>
      <w:lvlText w:val="▪"/>
      <w:lvlJc w:val="left"/>
      <w:pPr>
        <w:ind w:left="2160" w:hanging="360"/>
      </w:pPr>
      <w:rPr>
        <w:rFonts w:ascii="Noto Sans Symbols" w:eastAsia="Noto Sans Symbols" w:hAnsi="Noto Sans Symbols" w:cs="Noto Sans Symbols"/>
      </w:rPr>
    </w:lvl>
    <w:lvl w:ilvl="3" w:tentative="1">
      <w:start w:val="1"/>
      <w:numFmt w:val="bullet"/>
      <w:lvlText w:val="●"/>
      <w:lvlJc w:val="left"/>
      <w:pPr>
        <w:ind w:left="2880" w:hanging="360"/>
      </w:pPr>
      <w:rPr>
        <w:rFonts w:ascii="Noto Sans Symbols" w:eastAsia="Noto Sans Symbols" w:hAnsi="Noto Sans Symbols" w:cs="Noto Sans Symbols"/>
      </w:rPr>
    </w:lvl>
    <w:lvl w:ilvl="4" w:tentative="1">
      <w:start w:val="1"/>
      <w:numFmt w:val="bullet"/>
      <w:lvlText w:val="o"/>
      <w:lvlJc w:val="left"/>
      <w:pPr>
        <w:ind w:left="3600" w:hanging="360"/>
      </w:pPr>
      <w:rPr>
        <w:rFonts w:ascii="Courier New" w:eastAsia="Courier New" w:hAnsi="Courier New" w:cs="Courier New"/>
      </w:rPr>
    </w:lvl>
    <w:lvl w:ilvl="5" w:tentative="1">
      <w:start w:val="1"/>
      <w:numFmt w:val="bullet"/>
      <w:lvlText w:val="▪"/>
      <w:lvlJc w:val="left"/>
      <w:pPr>
        <w:ind w:left="4320" w:hanging="360"/>
      </w:pPr>
      <w:rPr>
        <w:rFonts w:ascii="Noto Sans Symbols" w:eastAsia="Noto Sans Symbols" w:hAnsi="Noto Sans Symbols" w:cs="Noto Sans Symbols"/>
      </w:rPr>
    </w:lvl>
    <w:lvl w:ilvl="6" w:tentative="1">
      <w:start w:val="1"/>
      <w:numFmt w:val="bullet"/>
      <w:lvlText w:val="●"/>
      <w:lvlJc w:val="left"/>
      <w:pPr>
        <w:ind w:left="5040" w:hanging="360"/>
      </w:pPr>
      <w:rPr>
        <w:rFonts w:ascii="Noto Sans Symbols" w:eastAsia="Noto Sans Symbols" w:hAnsi="Noto Sans Symbols" w:cs="Noto Sans Symbols"/>
      </w:rPr>
    </w:lvl>
    <w:lvl w:ilvl="7" w:tentative="1">
      <w:start w:val="1"/>
      <w:numFmt w:val="bullet"/>
      <w:lvlText w:val="o"/>
      <w:lvlJc w:val="left"/>
      <w:pPr>
        <w:ind w:left="5760" w:hanging="360"/>
      </w:pPr>
      <w:rPr>
        <w:rFonts w:ascii="Courier New" w:eastAsia="Courier New" w:hAnsi="Courier New" w:cs="Courier New"/>
      </w:rPr>
    </w:lvl>
    <w:lvl w:ilvl="8" w:tentative="1">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0B2656FA"/>
    <w:multiLevelType w:val="multilevel"/>
    <w:tmpl w:val="52D6596A"/>
    <w:lvl w:ilvl="0">
      <w:start w:val="1"/>
      <w:numFmt w:val="decimal"/>
      <w:pStyle w:val="a0"/>
      <w:lvlText w:val="%1."/>
      <w:lvlJc w:val="left"/>
      <w:pPr>
        <w:tabs>
          <w:tab w:val="num" w:pos="360"/>
        </w:tabs>
        <w:ind w:left="360" w:hanging="360"/>
      </w:pPr>
      <w:rPr>
        <w:rFonts w:ascii="Times New Roman" w:hAnsi="Times New Roman" w:hint="default"/>
        <w:b/>
        <w:i w:val="0"/>
        <w:sz w:val="24"/>
        <w:szCs w:val="24"/>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378" w:hanging="58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0E772308"/>
    <w:multiLevelType w:val="hybridMultilevel"/>
    <w:tmpl w:val="43C44AAA"/>
    <w:lvl w:ilvl="0" w:tplc="DF2EA80C">
      <w:start w:val="1"/>
      <w:numFmt w:val="decimal"/>
      <w:pStyle w:val="a1"/>
      <w:lvlText w:val="%1"/>
      <w:lvlJc w:val="left"/>
      <w:pPr>
        <w:tabs>
          <w:tab w:val="num" w:pos="1134"/>
        </w:tabs>
        <w:ind w:left="1134" w:hanging="4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ED07525"/>
    <w:multiLevelType w:val="hybridMultilevel"/>
    <w:tmpl w:val="9AC85CC2"/>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FCD4C93"/>
    <w:multiLevelType w:val="hybridMultilevel"/>
    <w:tmpl w:val="E864E426"/>
    <w:lvl w:ilvl="0" w:tplc="D71E1DE8">
      <w:start w:val="1"/>
      <w:numFmt w:val="bullet"/>
      <w:lvlText w:val=""/>
      <w:lvlJc w:val="left"/>
      <w:pPr>
        <w:ind w:left="1285" w:hanging="360"/>
      </w:pPr>
      <w:rPr>
        <w:rFonts w:ascii="Symbol" w:hAnsi="Symbol" w:hint="default"/>
      </w:rPr>
    </w:lvl>
    <w:lvl w:ilvl="1" w:tplc="04190003" w:tentative="1">
      <w:start w:val="1"/>
      <w:numFmt w:val="bullet"/>
      <w:lvlText w:val="o"/>
      <w:lvlJc w:val="left"/>
      <w:pPr>
        <w:ind w:left="2005" w:hanging="360"/>
      </w:pPr>
      <w:rPr>
        <w:rFonts w:ascii="Courier New" w:hAnsi="Courier New" w:cs="Courier New" w:hint="default"/>
      </w:rPr>
    </w:lvl>
    <w:lvl w:ilvl="2" w:tplc="04190005" w:tentative="1">
      <w:start w:val="1"/>
      <w:numFmt w:val="bullet"/>
      <w:lvlText w:val=""/>
      <w:lvlJc w:val="left"/>
      <w:pPr>
        <w:ind w:left="2725" w:hanging="360"/>
      </w:pPr>
      <w:rPr>
        <w:rFonts w:ascii="Wingdings" w:hAnsi="Wingdings" w:hint="default"/>
      </w:rPr>
    </w:lvl>
    <w:lvl w:ilvl="3" w:tplc="04190001" w:tentative="1">
      <w:start w:val="1"/>
      <w:numFmt w:val="bullet"/>
      <w:lvlText w:val=""/>
      <w:lvlJc w:val="left"/>
      <w:pPr>
        <w:ind w:left="3445" w:hanging="360"/>
      </w:pPr>
      <w:rPr>
        <w:rFonts w:ascii="Symbol" w:hAnsi="Symbol" w:hint="default"/>
      </w:rPr>
    </w:lvl>
    <w:lvl w:ilvl="4" w:tplc="04190003" w:tentative="1">
      <w:start w:val="1"/>
      <w:numFmt w:val="bullet"/>
      <w:lvlText w:val="o"/>
      <w:lvlJc w:val="left"/>
      <w:pPr>
        <w:ind w:left="4165" w:hanging="360"/>
      </w:pPr>
      <w:rPr>
        <w:rFonts w:ascii="Courier New" w:hAnsi="Courier New" w:cs="Courier New" w:hint="default"/>
      </w:rPr>
    </w:lvl>
    <w:lvl w:ilvl="5" w:tplc="04190005" w:tentative="1">
      <w:start w:val="1"/>
      <w:numFmt w:val="bullet"/>
      <w:lvlText w:val=""/>
      <w:lvlJc w:val="left"/>
      <w:pPr>
        <w:ind w:left="4885" w:hanging="360"/>
      </w:pPr>
      <w:rPr>
        <w:rFonts w:ascii="Wingdings" w:hAnsi="Wingdings" w:hint="default"/>
      </w:rPr>
    </w:lvl>
    <w:lvl w:ilvl="6" w:tplc="04190001" w:tentative="1">
      <w:start w:val="1"/>
      <w:numFmt w:val="bullet"/>
      <w:lvlText w:val=""/>
      <w:lvlJc w:val="left"/>
      <w:pPr>
        <w:ind w:left="5605" w:hanging="360"/>
      </w:pPr>
      <w:rPr>
        <w:rFonts w:ascii="Symbol" w:hAnsi="Symbol" w:hint="default"/>
      </w:rPr>
    </w:lvl>
    <w:lvl w:ilvl="7" w:tplc="04190003" w:tentative="1">
      <w:start w:val="1"/>
      <w:numFmt w:val="bullet"/>
      <w:lvlText w:val="o"/>
      <w:lvlJc w:val="left"/>
      <w:pPr>
        <w:ind w:left="6325" w:hanging="360"/>
      </w:pPr>
      <w:rPr>
        <w:rFonts w:ascii="Courier New" w:hAnsi="Courier New" w:cs="Courier New" w:hint="default"/>
      </w:rPr>
    </w:lvl>
    <w:lvl w:ilvl="8" w:tplc="04190005" w:tentative="1">
      <w:start w:val="1"/>
      <w:numFmt w:val="bullet"/>
      <w:lvlText w:val=""/>
      <w:lvlJc w:val="left"/>
      <w:pPr>
        <w:ind w:left="7045" w:hanging="360"/>
      </w:pPr>
      <w:rPr>
        <w:rFonts w:ascii="Wingdings" w:hAnsi="Wingdings" w:hint="default"/>
      </w:rPr>
    </w:lvl>
  </w:abstractNum>
  <w:abstractNum w:abstractNumId="17" w15:restartNumberingAfterBreak="0">
    <w:nsid w:val="0FDE6DD0"/>
    <w:multiLevelType w:val="multilevel"/>
    <w:tmpl w:val="0BD0A448"/>
    <w:styleLink w:val="List0"/>
    <w:lvl w:ilvl="0">
      <w:start w:val="1"/>
      <w:numFmt w:val="decimal"/>
      <w:lvlText w:val="%1."/>
      <w:lvlJc w:val="left"/>
      <w:rPr>
        <w:position w:val="0"/>
      </w:rPr>
    </w:lvl>
    <w:lvl w:ilvl="1">
      <w:start w:val="1"/>
      <w:numFmt w:val="decimal"/>
      <w:lvlText w:val="%1.%2."/>
      <w:lvlJc w:val="left"/>
      <w:rPr>
        <w:position w:val="0"/>
      </w:rPr>
    </w:lvl>
    <w:lvl w:ilvl="2">
      <w:start w:val="1"/>
      <w:numFmt w:val="decimal"/>
      <w:lvlText w:val="%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18" w15:restartNumberingAfterBreak="0">
    <w:nsid w:val="0FEC0D54"/>
    <w:multiLevelType w:val="multilevel"/>
    <w:tmpl w:val="96AE31BC"/>
    <w:styleLink w:val="a2"/>
    <w:lvl w:ilvl="0">
      <w:start w:val="1"/>
      <w:numFmt w:val="bullet"/>
      <w:lvlText w:val=""/>
      <w:lvlJc w:val="left"/>
      <w:pPr>
        <w:ind w:left="1068" w:hanging="360"/>
      </w:pPr>
      <w:rPr>
        <w:rFonts w:ascii="Times New Roman" w:hAnsi="Times New Roman" w:hint="default"/>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9" w15:restartNumberingAfterBreak="0">
    <w:nsid w:val="10A6607F"/>
    <w:multiLevelType w:val="multilevel"/>
    <w:tmpl w:val="10A6607F"/>
    <w:lvl w:ilvl="0" w:tentative="1">
      <w:start w:val="1"/>
      <w:numFmt w:val="bullet"/>
      <w:pStyle w:val="6"/>
      <w:lvlText w:val="−"/>
      <w:lvlJc w:val="left"/>
      <w:pPr>
        <w:ind w:left="2345" w:hanging="360"/>
      </w:pPr>
      <w:rPr>
        <w:rFonts w:ascii="Noto Sans Symbols" w:eastAsia="Noto Sans Symbols" w:hAnsi="Noto Sans Symbols" w:cs="Noto Sans Symbols"/>
      </w:rPr>
    </w:lvl>
    <w:lvl w:ilvl="1" w:tentative="1">
      <w:start w:val="1"/>
      <w:numFmt w:val="bullet"/>
      <w:lvlText w:val="o"/>
      <w:lvlJc w:val="left"/>
      <w:pPr>
        <w:ind w:left="3065" w:hanging="360"/>
      </w:pPr>
      <w:rPr>
        <w:rFonts w:ascii="Courier New" w:eastAsia="Courier New" w:hAnsi="Courier New" w:cs="Courier New"/>
      </w:rPr>
    </w:lvl>
    <w:lvl w:ilvl="2" w:tentative="1">
      <w:start w:val="1"/>
      <w:numFmt w:val="bullet"/>
      <w:lvlText w:val="▪"/>
      <w:lvlJc w:val="left"/>
      <w:pPr>
        <w:ind w:left="3785" w:hanging="360"/>
      </w:pPr>
      <w:rPr>
        <w:rFonts w:ascii="Noto Sans Symbols" w:eastAsia="Noto Sans Symbols" w:hAnsi="Noto Sans Symbols" w:cs="Noto Sans Symbols"/>
      </w:rPr>
    </w:lvl>
    <w:lvl w:ilvl="3" w:tentative="1">
      <w:start w:val="1"/>
      <w:numFmt w:val="bullet"/>
      <w:lvlText w:val="●"/>
      <w:lvlJc w:val="left"/>
      <w:pPr>
        <w:ind w:left="4505" w:hanging="360"/>
      </w:pPr>
      <w:rPr>
        <w:rFonts w:ascii="Noto Sans Symbols" w:eastAsia="Noto Sans Symbols" w:hAnsi="Noto Sans Symbols" w:cs="Noto Sans Symbols"/>
      </w:rPr>
    </w:lvl>
    <w:lvl w:ilvl="4" w:tentative="1">
      <w:start w:val="1"/>
      <w:numFmt w:val="bullet"/>
      <w:lvlText w:val="o"/>
      <w:lvlJc w:val="left"/>
      <w:pPr>
        <w:ind w:left="5225" w:hanging="360"/>
      </w:pPr>
      <w:rPr>
        <w:rFonts w:ascii="Courier New" w:eastAsia="Courier New" w:hAnsi="Courier New" w:cs="Courier New"/>
      </w:rPr>
    </w:lvl>
    <w:lvl w:ilvl="5" w:tentative="1">
      <w:start w:val="1"/>
      <w:numFmt w:val="bullet"/>
      <w:lvlText w:val="▪"/>
      <w:lvlJc w:val="left"/>
      <w:pPr>
        <w:ind w:left="5945" w:hanging="360"/>
      </w:pPr>
      <w:rPr>
        <w:rFonts w:ascii="Noto Sans Symbols" w:eastAsia="Noto Sans Symbols" w:hAnsi="Noto Sans Symbols" w:cs="Noto Sans Symbols"/>
      </w:rPr>
    </w:lvl>
    <w:lvl w:ilvl="6" w:tentative="1">
      <w:start w:val="1"/>
      <w:numFmt w:val="bullet"/>
      <w:lvlText w:val="●"/>
      <w:lvlJc w:val="left"/>
      <w:pPr>
        <w:ind w:left="6665" w:hanging="360"/>
      </w:pPr>
      <w:rPr>
        <w:rFonts w:ascii="Noto Sans Symbols" w:eastAsia="Noto Sans Symbols" w:hAnsi="Noto Sans Symbols" w:cs="Noto Sans Symbols"/>
      </w:rPr>
    </w:lvl>
    <w:lvl w:ilvl="7" w:tentative="1">
      <w:start w:val="1"/>
      <w:numFmt w:val="bullet"/>
      <w:lvlText w:val="o"/>
      <w:lvlJc w:val="left"/>
      <w:pPr>
        <w:ind w:left="7385" w:hanging="360"/>
      </w:pPr>
      <w:rPr>
        <w:rFonts w:ascii="Courier New" w:eastAsia="Courier New" w:hAnsi="Courier New" w:cs="Courier New"/>
      </w:rPr>
    </w:lvl>
    <w:lvl w:ilvl="8" w:tentative="1">
      <w:start w:val="1"/>
      <w:numFmt w:val="bullet"/>
      <w:lvlText w:val="▪"/>
      <w:lvlJc w:val="left"/>
      <w:pPr>
        <w:ind w:left="8105" w:hanging="360"/>
      </w:pPr>
      <w:rPr>
        <w:rFonts w:ascii="Noto Sans Symbols" w:eastAsia="Noto Sans Symbols" w:hAnsi="Noto Sans Symbols" w:cs="Noto Sans Symbols"/>
      </w:rPr>
    </w:lvl>
  </w:abstractNum>
  <w:abstractNum w:abstractNumId="20" w15:restartNumberingAfterBreak="0">
    <w:nsid w:val="14082C2E"/>
    <w:multiLevelType w:val="multilevel"/>
    <w:tmpl w:val="D9F8966A"/>
    <w:styleLink w:val="a3"/>
    <w:lvl w:ilvl="0">
      <w:start w:val="1"/>
      <w:numFmt w:val="decimal"/>
      <w:suff w:val="space"/>
      <w:lvlText w:val="%1"/>
      <w:lvlJc w:val="left"/>
      <w:pPr>
        <w:ind w:left="0" w:firstLine="0"/>
      </w:pPr>
      <w:rPr>
        <w:rFonts w:hint="default"/>
        <w:b/>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1" w15:restartNumberingAfterBreak="0">
    <w:nsid w:val="14204850"/>
    <w:multiLevelType w:val="multilevel"/>
    <w:tmpl w:val="5FDC062E"/>
    <w:styleLink w:val="2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15AF1397"/>
    <w:multiLevelType w:val="multilevel"/>
    <w:tmpl w:val="1952BE2A"/>
    <w:styleLink w:val="10"/>
    <w:lvl w:ilvl="0">
      <w:start w:val="1"/>
      <w:numFmt w:val="decimal"/>
      <w:pStyle w:val="1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6B54DDF"/>
    <w:multiLevelType w:val="hybridMultilevel"/>
    <w:tmpl w:val="4D24DE96"/>
    <w:lvl w:ilvl="0" w:tplc="0419000F">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24" w15:restartNumberingAfterBreak="0">
    <w:nsid w:val="16FB5A57"/>
    <w:multiLevelType w:val="hybridMultilevel"/>
    <w:tmpl w:val="472EFF86"/>
    <w:lvl w:ilvl="0" w:tplc="670E14C0">
      <w:start w:val="1"/>
      <w:numFmt w:val="bullet"/>
      <w:pStyle w:val="12"/>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8897AC3"/>
    <w:multiLevelType w:val="multilevel"/>
    <w:tmpl w:val="B9CE88D0"/>
    <w:styleLink w:val="a4"/>
    <w:lvl w:ilvl="0">
      <w:start w:val="1"/>
      <w:numFmt w:val="decimal"/>
      <w:suff w:val="space"/>
      <w:lvlText w:val="%1"/>
      <w:lvlJc w:val="left"/>
      <w:pPr>
        <w:ind w:left="0" w:firstLine="0"/>
      </w:pPr>
      <w:rPr>
        <w:sz w:val="24"/>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189D7438"/>
    <w:multiLevelType w:val="multilevel"/>
    <w:tmpl w:val="189D7438"/>
    <w:lvl w:ilvl="0" w:tentative="1">
      <w:start w:val="1"/>
      <w:numFmt w:val="decimal"/>
      <w:pStyle w:val="30"/>
      <w:lvlText w:val="%1."/>
      <w:lvlJc w:val="left"/>
      <w:pPr>
        <w:ind w:left="1647" w:hanging="360"/>
      </w:pPr>
    </w:lvl>
    <w:lvl w:ilvl="1" w:tentative="1">
      <w:start w:val="1"/>
      <w:numFmt w:val="lowerLetter"/>
      <w:lvlText w:val="%2."/>
      <w:lvlJc w:val="left"/>
      <w:pPr>
        <w:ind w:left="2367" w:hanging="360"/>
      </w:pPr>
    </w:lvl>
    <w:lvl w:ilvl="2" w:tentative="1">
      <w:start w:val="1"/>
      <w:numFmt w:val="lowerRoman"/>
      <w:lvlText w:val="%3."/>
      <w:lvlJc w:val="right"/>
      <w:pPr>
        <w:ind w:left="3087" w:hanging="180"/>
      </w:pPr>
    </w:lvl>
    <w:lvl w:ilvl="3" w:tentative="1">
      <w:start w:val="1"/>
      <w:numFmt w:val="decimal"/>
      <w:lvlText w:val="%4."/>
      <w:lvlJc w:val="left"/>
      <w:pPr>
        <w:ind w:left="3807" w:hanging="360"/>
      </w:pPr>
    </w:lvl>
    <w:lvl w:ilvl="4" w:tentative="1">
      <w:start w:val="1"/>
      <w:numFmt w:val="lowerLetter"/>
      <w:lvlText w:val="%5."/>
      <w:lvlJc w:val="left"/>
      <w:pPr>
        <w:ind w:left="4527" w:hanging="360"/>
      </w:pPr>
    </w:lvl>
    <w:lvl w:ilvl="5" w:tentative="1">
      <w:start w:val="1"/>
      <w:numFmt w:val="lowerRoman"/>
      <w:lvlText w:val="%6."/>
      <w:lvlJc w:val="right"/>
      <w:pPr>
        <w:ind w:left="5247" w:hanging="180"/>
      </w:pPr>
    </w:lvl>
    <w:lvl w:ilvl="6" w:tentative="1">
      <w:start w:val="1"/>
      <w:numFmt w:val="decimal"/>
      <w:lvlText w:val="%7."/>
      <w:lvlJc w:val="left"/>
      <w:pPr>
        <w:ind w:left="5967" w:hanging="360"/>
      </w:pPr>
    </w:lvl>
    <w:lvl w:ilvl="7" w:tentative="1">
      <w:start w:val="1"/>
      <w:numFmt w:val="lowerLetter"/>
      <w:lvlText w:val="%8."/>
      <w:lvlJc w:val="left"/>
      <w:pPr>
        <w:ind w:left="6687" w:hanging="360"/>
      </w:pPr>
    </w:lvl>
    <w:lvl w:ilvl="8" w:tentative="1">
      <w:start w:val="1"/>
      <w:numFmt w:val="lowerRoman"/>
      <w:lvlText w:val="%9."/>
      <w:lvlJc w:val="right"/>
      <w:pPr>
        <w:ind w:left="7407" w:hanging="180"/>
      </w:pPr>
    </w:lvl>
  </w:abstractNum>
  <w:abstractNum w:abstractNumId="27" w15:restartNumberingAfterBreak="0">
    <w:nsid w:val="18B465DE"/>
    <w:multiLevelType w:val="multilevel"/>
    <w:tmpl w:val="18B465DE"/>
    <w:lvl w:ilvl="0">
      <w:start w:val="1"/>
      <w:numFmt w:val="decimal"/>
      <w:pStyle w:val="22"/>
      <w:lvlText w:val="%1."/>
      <w:lvlJc w:val="left"/>
      <w:pPr>
        <w:ind w:left="1287" w:hanging="360"/>
      </w:p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28" w15:restartNumberingAfterBreak="0">
    <w:nsid w:val="19A46BA4"/>
    <w:multiLevelType w:val="multilevel"/>
    <w:tmpl w:val="0B1ECA02"/>
    <w:styleLink w:val="a5"/>
    <w:lvl w:ilvl="0">
      <w:start w:val="1"/>
      <w:numFmt w:val="decimal"/>
      <w:suff w:val="space"/>
      <w:lvlText w:val="%1)"/>
      <w:lvlJc w:val="left"/>
      <w:pPr>
        <w:ind w:left="851" w:firstLine="0"/>
      </w:pPr>
      <w:rPr>
        <w:rFonts w:hint="default"/>
      </w:rPr>
    </w:lvl>
    <w:lvl w:ilvl="1">
      <w:start w:val="1"/>
      <w:numFmt w:val="russianLower"/>
      <w:suff w:val="space"/>
      <w:lvlText w:val="%2)"/>
      <w:lvlJc w:val="left"/>
      <w:pPr>
        <w:ind w:left="1701" w:firstLine="0"/>
      </w:pPr>
      <w:rPr>
        <w:rFonts w:hint="default"/>
      </w:rPr>
    </w:lvl>
    <w:lvl w:ilvl="2">
      <w:start w:val="1"/>
      <w:numFmt w:val="bullet"/>
      <w:suff w:val="space"/>
      <w:lvlText w:val="–"/>
      <w:lvlJc w:val="left"/>
      <w:pPr>
        <w:ind w:left="2552" w:firstLine="0"/>
      </w:pPr>
      <w:rPr>
        <w:rFonts w:ascii="Times New Roman" w:hAnsi="Times New Roman" w:cs="Times New Roman" w:hint="default"/>
      </w:rPr>
    </w:lvl>
    <w:lvl w:ilvl="3">
      <w:start w:val="1"/>
      <w:numFmt w:val="bullet"/>
      <w:suff w:val="space"/>
      <w:lvlText w:val=""/>
      <w:lvlJc w:val="left"/>
      <w:pPr>
        <w:ind w:left="3402" w:firstLine="0"/>
      </w:pPr>
      <w:rPr>
        <w:rFonts w:ascii="Symbol" w:hAnsi="Symbol" w:hint="default"/>
        <w:color w:val="auto"/>
      </w:rPr>
    </w:lvl>
    <w:lvl w:ilvl="4">
      <w:start w:val="1"/>
      <w:numFmt w:val="bullet"/>
      <w:suff w:val="space"/>
      <w:lvlText w:val="o"/>
      <w:lvlJc w:val="left"/>
      <w:pPr>
        <w:ind w:left="4253" w:firstLine="0"/>
      </w:pPr>
      <w:rPr>
        <w:rFonts w:ascii="Courier New" w:hAnsi="Courier New" w:hint="default"/>
      </w:rPr>
    </w:lvl>
    <w:lvl w:ilvl="5">
      <w:start w:val="1"/>
      <w:numFmt w:val="none"/>
      <w:suff w:val="nothing"/>
      <w:lvlText w:val=""/>
      <w:lvlJc w:val="right"/>
      <w:pPr>
        <w:ind w:left="-32767" w:firstLine="0"/>
      </w:pPr>
      <w:rPr>
        <w:rFonts w:hint="default"/>
      </w:rPr>
    </w:lvl>
    <w:lvl w:ilvl="6">
      <w:start w:val="1"/>
      <w:numFmt w:val="none"/>
      <w:suff w:val="nothing"/>
      <w:lvlText w:val="%7"/>
      <w:lvlJc w:val="left"/>
      <w:pPr>
        <w:ind w:left="-32767" w:firstLine="0"/>
      </w:pPr>
      <w:rPr>
        <w:rFonts w:hint="default"/>
      </w:rPr>
    </w:lvl>
    <w:lvl w:ilvl="7">
      <w:start w:val="1"/>
      <w:numFmt w:val="none"/>
      <w:suff w:val="nothing"/>
      <w:lvlText w:val="%8"/>
      <w:lvlJc w:val="left"/>
      <w:pPr>
        <w:ind w:left="-32767" w:firstLine="0"/>
      </w:pPr>
      <w:rPr>
        <w:rFonts w:hint="default"/>
      </w:rPr>
    </w:lvl>
    <w:lvl w:ilvl="8">
      <w:start w:val="1"/>
      <w:numFmt w:val="none"/>
      <w:suff w:val="nothing"/>
      <w:lvlText w:val="%9"/>
      <w:lvlJc w:val="right"/>
      <w:pPr>
        <w:ind w:left="-32767" w:firstLine="0"/>
      </w:pPr>
      <w:rPr>
        <w:rFonts w:hint="default"/>
      </w:rPr>
    </w:lvl>
  </w:abstractNum>
  <w:abstractNum w:abstractNumId="29" w15:restartNumberingAfterBreak="0">
    <w:nsid w:val="19AB6CA8"/>
    <w:multiLevelType w:val="multilevel"/>
    <w:tmpl w:val="E7183CD4"/>
    <w:styleLink w:val="1ai3"/>
    <w:lvl w:ilvl="0">
      <w:start w:val="1"/>
      <w:numFmt w:val="lowerLetter"/>
      <w:lvlText w:val="%1)"/>
      <w:lvlJc w:val="left"/>
      <w:pPr>
        <w:tabs>
          <w:tab w:val="num" w:pos="1211"/>
        </w:tabs>
        <w:ind w:left="0" w:firstLine="851"/>
      </w:pPr>
      <w:rPr>
        <w:rFonts w:hint="default"/>
      </w:rPr>
    </w:lvl>
    <w:lvl w:ilvl="1">
      <w:start w:val="1"/>
      <w:numFmt w:val="decimal"/>
      <w:lvlText w:val="%2)"/>
      <w:lvlJc w:val="left"/>
      <w:pPr>
        <w:tabs>
          <w:tab w:val="num" w:pos="2061"/>
        </w:tabs>
        <w:ind w:left="851" w:firstLine="850"/>
      </w:pPr>
      <w:rPr>
        <w:rFonts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360"/>
        </w:tabs>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30" w15:restartNumberingAfterBreak="0">
    <w:nsid w:val="19E76D61"/>
    <w:multiLevelType w:val="multilevel"/>
    <w:tmpl w:val="A2F4E356"/>
    <w:lvl w:ilvl="0">
      <w:start w:val="2"/>
      <w:numFmt w:val="decimal"/>
      <w:pStyle w:val="A6"/>
      <w:lvlText w:val="%1"/>
      <w:lvlJc w:val="left"/>
      <w:pPr>
        <w:tabs>
          <w:tab w:val="num" w:pos="851"/>
        </w:tabs>
        <w:ind w:left="567" w:firstLine="0"/>
      </w:pPr>
      <w:rPr>
        <w:rFonts w:ascii="Times New Roman" w:hAnsi="Times New Roman" w:cs="Times New Roman" w:hint="default"/>
        <w:b/>
        <w:i w:val="0"/>
        <w:sz w:val="28"/>
        <w:szCs w:val="28"/>
      </w:rPr>
    </w:lvl>
    <w:lvl w:ilvl="1">
      <w:start w:val="1"/>
      <w:numFmt w:val="decimal"/>
      <w:lvlRestart w:val="0"/>
      <w:lvlText w:val="%1.%2"/>
      <w:lvlJc w:val="left"/>
      <w:pPr>
        <w:tabs>
          <w:tab w:val="num" w:pos="851"/>
        </w:tabs>
        <w:ind w:left="567" w:firstLine="0"/>
      </w:pPr>
      <w:rPr>
        <w:rFonts w:ascii="Times New Roman" w:hAnsi="Times New Roman" w:cs="Times New Roman" w:hint="default"/>
        <w:b/>
        <w:bCs w:val="0"/>
        <w:i w:val="0"/>
        <w:iCs w:val="0"/>
        <w:caps w:val="0"/>
        <w:smallCaps w:val="0"/>
        <w:strike w:val="0"/>
        <w:dstrike w:val="0"/>
        <w:vanish w:val="0"/>
        <w:color w:val="auto"/>
        <w:spacing w:val="0"/>
        <w:w w:val="100"/>
        <w:kern w:val="0"/>
        <w:position w:val="0"/>
        <w:sz w:val="28"/>
        <w:szCs w:val="28"/>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567" w:firstLine="0"/>
      </w:pPr>
      <w:rPr>
        <w:rFonts w:ascii="GOST 2.304 type A" w:hAnsi="GOST 2.304 type A" w:hint="default"/>
        <w:b/>
        <w:i w:val="0"/>
        <w:sz w:val="28"/>
      </w:rPr>
    </w:lvl>
    <w:lvl w:ilvl="3">
      <w:start w:val="1"/>
      <w:numFmt w:val="decimal"/>
      <w:lvlText w:val="%1.%2.%3.%4"/>
      <w:lvlJc w:val="left"/>
      <w:pPr>
        <w:tabs>
          <w:tab w:val="num" w:pos="851"/>
        </w:tabs>
        <w:ind w:left="567" w:firstLine="0"/>
      </w:pPr>
      <w:rPr>
        <w:rFonts w:ascii="GOST 2.304 type A" w:hAnsi="GOST 2.304 type A" w:hint="default"/>
        <w:b/>
        <w:i w:val="0"/>
        <w:color w:val="000000"/>
        <w:sz w:val="28"/>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1ABD74D4"/>
    <w:multiLevelType w:val="hybridMultilevel"/>
    <w:tmpl w:val="5A24A658"/>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AC0792F"/>
    <w:multiLevelType w:val="hybridMultilevel"/>
    <w:tmpl w:val="8F6ED478"/>
    <w:styleLink w:val="122"/>
    <w:lvl w:ilvl="0" w:tplc="796E07C6">
      <w:start w:val="1"/>
      <w:numFmt w:val="bullet"/>
      <w:lvlText w:val="-"/>
      <w:lvlJc w:val="left"/>
      <w:pPr>
        <w:tabs>
          <w:tab w:val="num" w:pos="113"/>
        </w:tabs>
        <w:ind w:left="113" w:hanging="113"/>
      </w:pPr>
      <w:rPr>
        <w:rFonts w:ascii="Arial" w:hAnsi="Arial" w:hint="default"/>
        <w:sz w:val="22"/>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AF90339"/>
    <w:multiLevelType w:val="hybridMultilevel"/>
    <w:tmpl w:val="ABA42240"/>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B1A5993"/>
    <w:multiLevelType w:val="multilevel"/>
    <w:tmpl w:val="1B1A5993"/>
    <w:lvl w:ilvl="0">
      <w:start w:val="1"/>
      <w:numFmt w:val="decimal"/>
      <w:lvlText w:val="%1."/>
      <w:lvlJc w:val="left"/>
      <w:pPr>
        <w:ind w:left="2119" w:hanging="1410"/>
      </w:pPr>
      <w:rPr>
        <w:sz w:val="24"/>
        <w:szCs w:val="24"/>
      </w:rPr>
    </w:lvl>
    <w:lvl w:ilvl="1" w:tentative="1">
      <w:start w:val="1"/>
      <w:numFmt w:val="decimal"/>
      <w:isLgl/>
      <w:lvlText w:val="%1.%2."/>
      <w:lvlJc w:val="left"/>
      <w:pPr>
        <w:ind w:left="1414" w:hanging="705"/>
      </w:pPr>
    </w:lvl>
    <w:lvl w:ilvl="2" w:tentative="1">
      <w:start w:val="1"/>
      <w:numFmt w:val="decimal"/>
      <w:isLgl/>
      <w:lvlText w:val="%1.%2.%3."/>
      <w:lvlJc w:val="left"/>
      <w:pPr>
        <w:ind w:left="1429" w:hanging="720"/>
      </w:pPr>
    </w:lvl>
    <w:lvl w:ilvl="3" w:tentative="1">
      <w:start w:val="1"/>
      <w:numFmt w:val="decimal"/>
      <w:isLgl/>
      <w:lvlText w:val="%1.%2.%3.%4."/>
      <w:lvlJc w:val="left"/>
      <w:pPr>
        <w:ind w:left="1429" w:hanging="720"/>
      </w:pPr>
    </w:lvl>
    <w:lvl w:ilvl="4" w:tentative="1">
      <w:start w:val="1"/>
      <w:numFmt w:val="decimal"/>
      <w:isLgl/>
      <w:lvlText w:val="%1.%2.%3.%4.%5."/>
      <w:lvlJc w:val="left"/>
      <w:pPr>
        <w:ind w:left="1789" w:hanging="1080"/>
      </w:pPr>
    </w:lvl>
    <w:lvl w:ilvl="5" w:tentative="1">
      <w:start w:val="1"/>
      <w:numFmt w:val="decimal"/>
      <w:isLgl/>
      <w:lvlText w:val="%1.%2.%3.%4.%5.%6."/>
      <w:lvlJc w:val="left"/>
      <w:pPr>
        <w:ind w:left="1789" w:hanging="1080"/>
      </w:pPr>
    </w:lvl>
    <w:lvl w:ilvl="6" w:tentative="1">
      <w:start w:val="1"/>
      <w:numFmt w:val="decimal"/>
      <w:isLgl/>
      <w:lvlText w:val="%1.%2.%3.%4.%5.%6.%7."/>
      <w:lvlJc w:val="left"/>
      <w:pPr>
        <w:ind w:left="2149" w:hanging="1440"/>
      </w:pPr>
    </w:lvl>
    <w:lvl w:ilvl="7" w:tentative="1">
      <w:start w:val="1"/>
      <w:numFmt w:val="decimal"/>
      <w:isLgl/>
      <w:lvlText w:val="%1.%2.%3.%4.%5.%6.%7.%8."/>
      <w:lvlJc w:val="left"/>
      <w:pPr>
        <w:ind w:left="2149" w:hanging="1440"/>
      </w:pPr>
    </w:lvl>
    <w:lvl w:ilvl="8" w:tentative="1">
      <w:start w:val="1"/>
      <w:numFmt w:val="decimal"/>
      <w:isLgl/>
      <w:lvlText w:val="%1.%2.%3.%4.%5.%6.%7.%8.%9."/>
      <w:lvlJc w:val="left"/>
      <w:pPr>
        <w:ind w:left="2509" w:hanging="1800"/>
      </w:pPr>
    </w:lvl>
  </w:abstractNum>
  <w:abstractNum w:abstractNumId="35" w15:restartNumberingAfterBreak="0">
    <w:nsid w:val="1B857ED3"/>
    <w:multiLevelType w:val="multilevel"/>
    <w:tmpl w:val="00000000"/>
    <w:name w:val="WW8Num4"/>
    <w:styleLink w:val="a7"/>
    <w:lvl w:ilvl="0">
      <w:start w:val="1"/>
      <w:numFmt w:val="decimal"/>
      <w:lvlText w:val="%1."/>
      <w:lvlJc w:val="left"/>
      <w:rPr>
        <w:bCs/>
        <w:sz w:val="24"/>
      </w:rPr>
    </w:lvl>
    <w:lvl w:ilvl="1">
      <w:start w:val="1"/>
      <w:numFmt w:val="decimal"/>
      <w:lvlText w:val="%1.%2."/>
      <w:lvlJc w:val="left"/>
      <w:rPr>
        <w:rFonts w:hint="default"/>
      </w:rPr>
    </w:lvl>
    <w:lvl w:ilvl="2">
      <w:start w:val="1"/>
      <w:numFmt w:val="decimal"/>
      <w:lvlText w:val="%1.%2.%3."/>
      <w:lvlJc w:val="left"/>
      <w:rPr>
        <w:rFonts w:hint="default"/>
      </w:rPr>
    </w:lvl>
    <w:lvl w:ilvl="3">
      <w:start w:val="1"/>
      <w:numFmt w:val="decimal"/>
      <w:lvlText w:val="%1.%2.%3.%4."/>
      <w:lvlJc w:val="left"/>
      <w:rPr>
        <w:rFonts w:hint="default"/>
      </w:rPr>
    </w:lvl>
    <w:lvl w:ilvl="4">
      <w:start w:val="1"/>
      <w:numFmt w:val="decimal"/>
      <w:lvlText w:val="%1.%2.%3.%4.%5."/>
      <w:lvlJc w:val="left"/>
      <w:rPr>
        <w:rFonts w:hint="default"/>
      </w:rPr>
    </w:lvl>
    <w:lvl w:ilvl="5">
      <w:start w:val="1"/>
      <w:numFmt w:val="decimal"/>
      <w:lvlText w:val="%1.%2.%3.%4.%5.%6."/>
      <w:lvlJc w:val="left"/>
      <w:rPr>
        <w:rFonts w:hint="default"/>
      </w:rPr>
    </w:lvl>
    <w:lvl w:ilvl="6">
      <w:start w:val="1"/>
      <w:numFmt w:val="decimal"/>
      <w:lvlText w:val="%1.%2.%3.%4.%5.%6.%7."/>
      <w:lvlJc w:val="left"/>
      <w:rPr>
        <w:rFonts w:hint="default"/>
      </w:rPr>
    </w:lvl>
    <w:lvl w:ilvl="7">
      <w:start w:val="1"/>
      <w:numFmt w:val="decimal"/>
      <w:lvlText w:val="%1.%2.%3.%4.%5.%6.%7.%8."/>
      <w:lvlJc w:val="left"/>
      <w:rPr>
        <w:rFonts w:hint="default"/>
      </w:rPr>
    </w:lvl>
    <w:lvl w:ilvl="8">
      <w:start w:val="1"/>
      <w:numFmt w:val="decimal"/>
      <w:lvlText w:val="%1.%2.%3.%4.%5.%6.%7.%8.%9."/>
      <w:lvlJc w:val="left"/>
      <w:rPr>
        <w:rFonts w:hint="default"/>
      </w:rPr>
    </w:lvl>
  </w:abstractNum>
  <w:abstractNum w:abstractNumId="36" w15:restartNumberingAfterBreak="0">
    <w:nsid w:val="1C356236"/>
    <w:multiLevelType w:val="hybridMultilevel"/>
    <w:tmpl w:val="9F203AF2"/>
    <w:lvl w:ilvl="0" w:tplc="B412940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7" w15:restartNumberingAfterBreak="0">
    <w:nsid w:val="1D255AAC"/>
    <w:multiLevelType w:val="hybridMultilevel"/>
    <w:tmpl w:val="06BA684A"/>
    <w:lvl w:ilvl="0" w:tplc="9F841F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209B096C"/>
    <w:multiLevelType w:val="multilevel"/>
    <w:tmpl w:val="48C069B6"/>
    <w:lvl w:ilvl="0">
      <w:start w:val="1"/>
      <w:numFmt w:val="decimal"/>
      <w:pStyle w:val="a8"/>
      <w:suff w:val="space"/>
      <w:lvlText w:val="%1"/>
      <w:lvlJc w:val="left"/>
      <w:pPr>
        <w:ind w:left="357" w:hanging="357"/>
      </w:pPr>
      <w:rPr>
        <w:rFonts w:hint="default"/>
      </w:rPr>
    </w:lvl>
    <w:lvl w:ilvl="1">
      <w:start w:val="1"/>
      <w:numFmt w:val="decimal"/>
      <w:suff w:val="space"/>
      <w:lvlText w:val="%1.%2"/>
      <w:lvlJc w:val="left"/>
      <w:pPr>
        <w:ind w:left="357" w:hanging="357"/>
      </w:pPr>
      <w:rPr>
        <w:rFonts w:hint="default"/>
      </w:rPr>
    </w:lvl>
    <w:lvl w:ilvl="2">
      <w:start w:val="1"/>
      <w:numFmt w:val="decimal"/>
      <w:suff w:val="space"/>
      <w:lvlText w:val="%1.%2.%3"/>
      <w:lvlJc w:val="left"/>
      <w:pPr>
        <w:ind w:left="357" w:hanging="357"/>
      </w:pPr>
      <w:rPr>
        <w:rFonts w:hint="default"/>
      </w:rPr>
    </w:lvl>
    <w:lvl w:ilvl="3">
      <w:start w:val="1"/>
      <w:numFmt w:val="decimal"/>
      <w:suff w:val="space"/>
      <w:lvlText w:val="%1.%2.%3.%4"/>
      <w:lvlJc w:val="left"/>
      <w:pPr>
        <w:ind w:left="357" w:hanging="357"/>
      </w:pPr>
      <w:rPr>
        <w:rFonts w:hint="default"/>
      </w:rPr>
    </w:lvl>
    <w:lvl w:ilvl="4">
      <w:start w:val="1"/>
      <w:numFmt w:val="decimal"/>
      <w:suff w:val="space"/>
      <w:lvlText w:val="%1.%2.%3.%4.%5"/>
      <w:lvlJc w:val="left"/>
      <w:pPr>
        <w:ind w:left="357" w:hanging="357"/>
      </w:pPr>
      <w:rPr>
        <w:rFonts w:hint="default"/>
      </w:rPr>
    </w:lvl>
    <w:lvl w:ilvl="5">
      <w:start w:val="1"/>
      <w:numFmt w:val="decimal"/>
      <w:suff w:val="space"/>
      <w:lvlText w:val="%1.%2.%3.%4.%5.%6"/>
      <w:lvlJc w:val="left"/>
      <w:pPr>
        <w:ind w:left="357" w:hanging="357"/>
      </w:pPr>
      <w:rPr>
        <w:rFonts w:hint="default"/>
      </w:rPr>
    </w:lvl>
    <w:lvl w:ilvl="6">
      <w:start w:val="1"/>
      <w:numFmt w:val="decimal"/>
      <w:suff w:val="space"/>
      <w:lvlText w:val="%1.%2.%3.%4.%5.%6.%7"/>
      <w:lvlJc w:val="left"/>
      <w:pPr>
        <w:ind w:left="357" w:hanging="357"/>
      </w:pPr>
      <w:rPr>
        <w:rFonts w:hint="default"/>
      </w:rPr>
    </w:lvl>
    <w:lvl w:ilvl="7">
      <w:start w:val="1"/>
      <w:numFmt w:val="decimal"/>
      <w:suff w:val="space"/>
      <w:lvlText w:val="%1.%2.%3.%4.%5.%6.%7.%8"/>
      <w:lvlJc w:val="left"/>
      <w:pPr>
        <w:ind w:left="357" w:hanging="357"/>
      </w:pPr>
      <w:rPr>
        <w:rFonts w:hint="default"/>
      </w:rPr>
    </w:lvl>
    <w:lvl w:ilvl="8">
      <w:start w:val="1"/>
      <w:numFmt w:val="decimal"/>
      <w:suff w:val="space"/>
      <w:lvlText w:val="%1.%2.%3.%4.%5.%6.%7.%8.%9"/>
      <w:lvlJc w:val="left"/>
      <w:pPr>
        <w:ind w:left="357" w:hanging="357"/>
      </w:pPr>
      <w:rPr>
        <w:rFonts w:hint="default"/>
      </w:rPr>
    </w:lvl>
  </w:abstractNum>
  <w:abstractNum w:abstractNumId="39" w15:restartNumberingAfterBreak="0">
    <w:nsid w:val="20A50FA6"/>
    <w:multiLevelType w:val="hybridMultilevel"/>
    <w:tmpl w:val="1718453E"/>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232D3AFD"/>
    <w:multiLevelType w:val="multilevel"/>
    <w:tmpl w:val="9ACE7B02"/>
    <w:styleLink w:val="110"/>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1" w15:restartNumberingAfterBreak="0">
    <w:nsid w:val="23EC3D39"/>
    <w:multiLevelType w:val="hybridMultilevel"/>
    <w:tmpl w:val="E640E5A4"/>
    <w:lvl w:ilvl="0" w:tplc="D71E1DE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24D36807"/>
    <w:multiLevelType w:val="multilevel"/>
    <w:tmpl w:val="88EA115E"/>
    <w:lvl w:ilvl="0">
      <w:start w:val="1"/>
      <w:numFmt w:val="russianLower"/>
      <w:pStyle w:val="23"/>
      <w:lvlText w:val="%1)"/>
      <w:lvlJc w:val="left"/>
      <w:pPr>
        <w:tabs>
          <w:tab w:val="num" w:pos="1644"/>
        </w:tabs>
        <w:ind w:left="1644" w:hanging="397"/>
      </w:pPr>
      <w:rPr>
        <w:rFonts w:hint="default"/>
      </w:rPr>
    </w:lvl>
    <w:lvl w:ilvl="1">
      <w:start w:val="1"/>
      <w:numFmt w:val="bullet"/>
      <w:lvlText w:val=""/>
      <w:lvlJc w:val="left"/>
      <w:pPr>
        <w:tabs>
          <w:tab w:val="num" w:pos="1928"/>
        </w:tabs>
        <w:ind w:left="1928" w:hanging="284"/>
      </w:pPr>
      <w:rPr>
        <w:rFonts w:ascii="Symbol" w:hAnsi="Symbol" w:hint="default"/>
        <w:color w:val="auto"/>
      </w:rPr>
    </w:lvl>
    <w:lvl w:ilvl="2">
      <w:start w:val="1"/>
      <w:numFmt w:val="bullet"/>
      <w:lvlText w:val=""/>
      <w:lvlJc w:val="left"/>
      <w:pPr>
        <w:tabs>
          <w:tab w:val="num" w:pos="2325"/>
        </w:tabs>
        <w:ind w:left="2325" w:hanging="397"/>
      </w:pPr>
      <w:rPr>
        <w:rFonts w:ascii="Symbol" w:hAnsi="Symbol" w:hint="default"/>
        <w:color w:val="auto"/>
      </w:rPr>
    </w:lvl>
    <w:lvl w:ilvl="3">
      <w:start w:val="1"/>
      <w:numFmt w:val="decimal"/>
      <w:lvlText w:val="(%4)"/>
      <w:lvlJc w:val="left"/>
      <w:pPr>
        <w:tabs>
          <w:tab w:val="num" w:pos="2291"/>
        </w:tabs>
        <w:ind w:left="2291" w:hanging="360"/>
      </w:pPr>
      <w:rPr>
        <w:rFonts w:hint="default"/>
      </w:rPr>
    </w:lvl>
    <w:lvl w:ilvl="4">
      <w:start w:val="1"/>
      <w:numFmt w:val="lowerLetter"/>
      <w:lvlText w:val="(%5)"/>
      <w:lvlJc w:val="left"/>
      <w:pPr>
        <w:tabs>
          <w:tab w:val="num" w:pos="2651"/>
        </w:tabs>
        <w:ind w:left="2651" w:hanging="360"/>
      </w:pPr>
      <w:rPr>
        <w:rFonts w:hint="default"/>
      </w:rPr>
    </w:lvl>
    <w:lvl w:ilvl="5">
      <w:start w:val="1"/>
      <w:numFmt w:val="lowerRoman"/>
      <w:lvlText w:val="(%6)"/>
      <w:lvlJc w:val="left"/>
      <w:pPr>
        <w:tabs>
          <w:tab w:val="num" w:pos="3011"/>
        </w:tabs>
        <w:ind w:left="3011" w:hanging="360"/>
      </w:pPr>
      <w:rPr>
        <w:rFonts w:hint="default"/>
      </w:rPr>
    </w:lvl>
    <w:lvl w:ilvl="6">
      <w:start w:val="1"/>
      <w:numFmt w:val="decimal"/>
      <w:lvlText w:val="%7."/>
      <w:lvlJc w:val="left"/>
      <w:pPr>
        <w:tabs>
          <w:tab w:val="num" w:pos="3371"/>
        </w:tabs>
        <w:ind w:left="3371" w:hanging="360"/>
      </w:pPr>
      <w:rPr>
        <w:rFonts w:hint="default"/>
      </w:rPr>
    </w:lvl>
    <w:lvl w:ilvl="7">
      <w:start w:val="1"/>
      <w:numFmt w:val="lowerLetter"/>
      <w:lvlText w:val="%8."/>
      <w:lvlJc w:val="left"/>
      <w:pPr>
        <w:tabs>
          <w:tab w:val="num" w:pos="3731"/>
        </w:tabs>
        <w:ind w:left="3731" w:hanging="360"/>
      </w:pPr>
      <w:rPr>
        <w:rFonts w:hint="default"/>
      </w:rPr>
    </w:lvl>
    <w:lvl w:ilvl="8">
      <w:start w:val="1"/>
      <w:numFmt w:val="lowerRoman"/>
      <w:lvlText w:val="%9."/>
      <w:lvlJc w:val="left"/>
      <w:pPr>
        <w:tabs>
          <w:tab w:val="num" w:pos="4091"/>
        </w:tabs>
        <w:ind w:left="4091" w:hanging="360"/>
      </w:pPr>
      <w:rPr>
        <w:rFonts w:hint="default"/>
      </w:rPr>
    </w:lvl>
  </w:abstractNum>
  <w:abstractNum w:abstractNumId="43" w15:restartNumberingAfterBreak="0">
    <w:nsid w:val="24FB7A40"/>
    <w:multiLevelType w:val="hybridMultilevel"/>
    <w:tmpl w:val="51081050"/>
    <w:lvl w:ilvl="0" w:tplc="3CFE4FDE">
      <w:start w:val="1"/>
      <w:numFmt w:val="russianLower"/>
      <w:pStyle w:val="a9"/>
      <w:suff w:val="space"/>
      <w:lvlText w:val="%1)"/>
      <w:lvlJc w:val="left"/>
      <w:pPr>
        <w:ind w:left="0" w:firstLine="851"/>
      </w:pPr>
      <w:rPr>
        <w:rFonts w:hint="default"/>
        <w:b w:val="0"/>
        <w:bCs w:val="0"/>
        <w:i w:val="0"/>
        <w:iCs w:val="0"/>
        <w:caps w:val="0"/>
        <w:smallCaps w:val="0"/>
        <w:strike w:val="0"/>
        <w:dstrike w:val="0"/>
        <w:vanish w:val="0"/>
        <w:color w:val="00000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59741C1"/>
    <w:multiLevelType w:val="multilevel"/>
    <w:tmpl w:val="D4C2D064"/>
    <w:lvl w:ilvl="0">
      <w:start w:val="3"/>
      <w:numFmt w:val="decimal"/>
      <w:lvlText w:val="%1."/>
      <w:lvlJc w:val="left"/>
      <w:pPr>
        <w:ind w:left="720" w:hanging="360"/>
      </w:pPr>
      <w:rPr>
        <w:rFonts w:hint="default"/>
      </w:rPr>
    </w:lvl>
    <w:lvl w:ilvl="1">
      <w:start w:val="1"/>
      <w:numFmt w:val="decimal"/>
      <w:isLgl/>
      <w:lvlText w:val="%1.%2."/>
      <w:lvlJc w:val="left"/>
      <w:pPr>
        <w:ind w:left="1063" w:hanging="60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45" w15:restartNumberingAfterBreak="0">
    <w:nsid w:val="275C320B"/>
    <w:multiLevelType w:val="hybridMultilevel"/>
    <w:tmpl w:val="3BE65746"/>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8DC452A"/>
    <w:multiLevelType w:val="multilevel"/>
    <w:tmpl w:val="6D20D116"/>
    <w:lvl w:ilvl="0">
      <w:start w:val="1"/>
      <w:numFmt w:val="bullet"/>
      <w:pStyle w:val="24"/>
      <w:lvlText w:val=""/>
      <w:lvlJc w:val="left"/>
      <w:pPr>
        <w:tabs>
          <w:tab w:val="num" w:pos="1644"/>
        </w:tabs>
        <w:ind w:left="1644" w:hanging="397"/>
      </w:pPr>
      <w:rPr>
        <w:rFonts w:ascii="Symbol" w:hAnsi="Symbol" w:hint="default"/>
        <w:color w:val="auto"/>
      </w:rPr>
    </w:lvl>
    <w:lvl w:ilvl="1">
      <w:start w:val="1"/>
      <w:numFmt w:val="bullet"/>
      <w:lvlText w:val=""/>
      <w:lvlJc w:val="left"/>
      <w:pPr>
        <w:tabs>
          <w:tab w:val="num" w:pos="1928"/>
        </w:tabs>
        <w:ind w:left="1928" w:hanging="284"/>
      </w:pPr>
      <w:rPr>
        <w:rFonts w:ascii="Symbol" w:hAnsi="Symbol" w:hint="default"/>
        <w:color w:val="auto"/>
      </w:rPr>
    </w:lvl>
    <w:lvl w:ilvl="2">
      <w:start w:val="1"/>
      <w:numFmt w:val="bullet"/>
      <w:lvlText w:val=""/>
      <w:lvlJc w:val="left"/>
      <w:pPr>
        <w:tabs>
          <w:tab w:val="num" w:pos="2325"/>
        </w:tabs>
        <w:ind w:left="2325" w:hanging="397"/>
      </w:pPr>
      <w:rPr>
        <w:rFonts w:ascii="Symbol" w:hAnsi="Symbol" w:hint="default"/>
        <w:color w:val="auto"/>
      </w:rPr>
    </w:lvl>
    <w:lvl w:ilvl="3">
      <w:start w:val="1"/>
      <w:numFmt w:val="bullet"/>
      <w:lvlText w:val=""/>
      <w:lvlJc w:val="left"/>
      <w:pPr>
        <w:tabs>
          <w:tab w:val="num" w:pos="2608"/>
        </w:tabs>
        <w:ind w:left="2608" w:hanging="283"/>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29BA7530"/>
    <w:multiLevelType w:val="multilevel"/>
    <w:tmpl w:val="520E4586"/>
    <w:styleLink w:val="aa"/>
    <w:lvl w:ilvl="0">
      <w:start w:val="1"/>
      <w:numFmt w:val="russianLower"/>
      <w:suff w:val="space"/>
      <w:lvlText w:val="%1)"/>
      <w:lvlJc w:val="left"/>
      <w:pPr>
        <w:ind w:left="0" w:firstLine="0"/>
      </w:pPr>
      <w:rPr>
        <w:rFonts w:hint="default"/>
      </w:rPr>
    </w:lvl>
    <w:lvl w:ilvl="1">
      <w:start w:val="1"/>
      <w:numFmt w:val="decimal"/>
      <w:suff w:val="space"/>
      <w:lvlText w:val="%2)"/>
      <w:lvlJc w:val="left"/>
      <w:pPr>
        <w:ind w:left="284" w:firstLine="0"/>
      </w:pPr>
      <w:rPr>
        <w:rFonts w:hint="default"/>
      </w:rPr>
    </w:lvl>
    <w:lvl w:ilvl="2">
      <w:start w:val="1"/>
      <w:numFmt w:val="bullet"/>
      <w:suff w:val="space"/>
      <w:lvlText w:val=""/>
      <w:lvlJc w:val="left"/>
      <w:pPr>
        <w:ind w:left="567" w:firstLine="0"/>
      </w:pPr>
      <w:rPr>
        <w:rFonts w:ascii="Symbol" w:hAnsi="Symbol" w:hint="default"/>
      </w:rPr>
    </w:lvl>
    <w:lvl w:ilvl="3">
      <w:start w:val="1"/>
      <w:numFmt w:val="bullet"/>
      <w:suff w:val="space"/>
      <w:lvlText w:val="o"/>
      <w:lvlJc w:val="left"/>
      <w:pPr>
        <w:ind w:left="851" w:firstLine="0"/>
      </w:pPr>
      <w:rPr>
        <w:rFonts w:ascii="Courier New" w:hAnsi="Courier New" w:hint="default"/>
      </w:rPr>
    </w:lvl>
    <w:lvl w:ilvl="4">
      <w:start w:val="1"/>
      <w:numFmt w:val="bullet"/>
      <w:suff w:val="space"/>
      <w:lvlText w:val="–"/>
      <w:lvlJc w:val="left"/>
      <w:pPr>
        <w:ind w:left="1134" w:firstLine="0"/>
      </w:pPr>
      <w:rPr>
        <w:rFonts w:ascii="Times New Roman" w:hAnsi="Times New Roman" w:cs="Times New Roman"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8" w15:restartNumberingAfterBreak="0">
    <w:nsid w:val="2A4A17DA"/>
    <w:multiLevelType w:val="hybridMultilevel"/>
    <w:tmpl w:val="B0E489BA"/>
    <w:lvl w:ilvl="0" w:tplc="0448B2D8">
      <w:start w:val="1"/>
      <w:numFmt w:val="bullet"/>
      <w:pStyle w:val="ab"/>
      <w:lvlText w:val="−"/>
      <w:lvlJc w:val="left"/>
      <w:pPr>
        <w:tabs>
          <w:tab w:val="num" w:pos="993"/>
        </w:tabs>
        <w:ind w:left="993" w:hanging="283"/>
      </w:pPr>
      <w:rPr>
        <w:rFonts w:ascii="Times New Roman" w:hAnsi="Times New Roman" w:cs="Times New Roman" w:hint="default"/>
      </w:rPr>
    </w:lvl>
    <w:lvl w:ilvl="1" w:tplc="5EA8D63E">
      <w:start w:val="1"/>
      <w:numFmt w:val="bullet"/>
      <w:lvlText w:val="o"/>
      <w:lvlJc w:val="left"/>
      <w:pPr>
        <w:tabs>
          <w:tab w:val="num" w:pos="2204"/>
        </w:tabs>
        <w:ind w:left="2204" w:hanging="360"/>
      </w:pPr>
      <w:rPr>
        <w:rFonts w:ascii="Courier New" w:hAnsi="Courier New" w:cs="Times New Roman" w:hint="default"/>
      </w:rPr>
    </w:lvl>
    <w:lvl w:ilvl="2" w:tplc="AAAAB3BA">
      <w:start w:val="1"/>
      <w:numFmt w:val="bullet"/>
      <w:lvlText w:val=""/>
      <w:lvlJc w:val="left"/>
      <w:pPr>
        <w:tabs>
          <w:tab w:val="num" w:pos="2880"/>
        </w:tabs>
        <w:ind w:left="2880" w:hanging="360"/>
      </w:pPr>
      <w:rPr>
        <w:rFonts w:ascii="Wingdings" w:hAnsi="Wingdings" w:hint="default"/>
      </w:rPr>
    </w:lvl>
    <w:lvl w:ilvl="3" w:tplc="7A069FDC">
      <w:start w:val="1"/>
      <w:numFmt w:val="bullet"/>
      <w:lvlText w:val=""/>
      <w:lvlJc w:val="left"/>
      <w:pPr>
        <w:tabs>
          <w:tab w:val="num" w:pos="3600"/>
        </w:tabs>
        <w:ind w:left="3600" w:hanging="360"/>
      </w:pPr>
      <w:rPr>
        <w:rFonts w:ascii="Symbol" w:hAnsi="Symbol" w:hint="default"/>
      </w:rPr>
    </w:lvl>
    <w:lvl w:ilvl="4" w:tplc="4D6CB41A">
      <w:start w:val="1"/>
      <w:numFmt w:val="bullet"/>
      <w:lvlText w:val="o"/>
      <w:lvlJc w:val="left"/>
      <w:pPr>
        <w:tabs>
          <w:tab w:val="num" w:pos="4320"/>
        </w:tabs>
        <w:ind w:left="4320" w:hanging="360"/>
      </w:pPr>
      <w:rPr>
        <w:rFonts w:ascii="Courier New" w:hAnsi="Courier New" w:cs="Times New Roman" w:hint="default"/>
      </w:rPr>
    </w:lvl>
    <w:lvl w:ilvl="5" w:tplc="B6289844">
      <w:start w:val="1"/>
      <w:numFmt w:val="bullet"/>
      <w:lvlText w:val=""/>
      <w:lvlJc w:val="left"/>
      <w:pPr>
        <w:tabs>
          <w:tab w:val="num" w:pos="5040"/>
        </w:tabs>
        <w:ind w:left="5040" w:hanging="360"/>
      </w:pPr>
      <w:rPr>
        <w:rFonts w:ascii="Wingdings" w:hAnsi="Wingdings" w:hint="default"/>
      </w:rPr>
    </w:lvl>
    <w:lvl w:ilvl="6" w:tplc="0F209E24">
      <w:start w:val="1"/>
      <w:numFmt w:val="bullet"/>
      <w:lvlText w:val=""/>
      <w:lvlJc w:val="left"/>
      <w:pPr>
        <w:tabs>
          <w:tab w:val="num" w:pos="5760"/>
        </w:tabs>
        <w:ind w:left="5760" w:hanging="360"/>
      </w:pPr>
      <w:rPr>
        <w:rFonts w:ascii="Symbol" w:hAnsi="Symbol" w:hint="default"/>
      </w:rPr>
    </w:lvl>
    <w:lvl w:ilvl="7" w:tplc="47E0BA78">
      <w:start w:val="1"/>
      <w:numFmt w:val="bullet"/>
      <w:lvlText w:val="o"/>
      <w:lvlJc w:val="left"/>
      <w:pPr>
        <w:tabs>
          <w:tab w:val="num" w:pos="6480"/>
        </w:tabs>
        <w:ind w:left="6480" w:hanging="360"/>
      </w:pPr>
      <w:rPr>
        <w:rFonts w:ascii="Courier New" w:hAnsi="Courier New" w:cs="Times New Roman" w:hint="default"/>
      </w:rPr>
    </w:lvl>
    <w:lvl w:ilvl="8" w:tplc="0192A23C">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2C144113"/>
    <w:multiLevelType w:val="hybridMultilevel"/>
    <w:tmpl w:val="5CD0F750"/>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C684A84"/>
    <w:multiLevelType w:val="hybridMultilevel"/>
    <w:tmpl w:val="D6C02620"/>
    <w:lvl w:ilvl="0" w:tplc="581CA3EE">
      <w:start w:val="1"/>
      <w:numFmt w:val="bullet"/>
      <w:pStyle w:val="40"/>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hint="default"/>
      </w:rPr>
    </w:lvl>
    <w:lvl w:ilvl="2" w:tplc="DDCED8D4">
      <w:start w:val="1"/>
      <w:numFmt w:val="bullet"/>
      <w:lvlText w:val=""/>
      <w:lvlJc w:val="left"/>
      <w:pPr>
        <w:ind w:left="2874" w:hanging="360"/>
      </w:pPr>
      <w:rPr>
        <w:rFonts w:ascii="Wingdings" w:hAnsi="Wingdings" w:hint="default"/>
      </w:rPr>
    </w:lvl>
    <w:lvl w:ilvl="3" w:tplc="0419000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51" w15:restartNumberingAfterBreak="0">
    <w:nsid w:val="2F1570E1"/>
    <w:multiLevelType w:val="hybridMultilevel"/>
    <w:tmpl w:val="68D89C82"/>
    <w:lvl w:ilvl="0" w:tplc="14ECF6B2">
      <w:start w:val="1"/>
      <w:numFmt w:val="bullet"/>
      <w:pStyle w:val="13"/>
      <w:lvlText w:val=""/>
      <w:lvlJc w:val="left"/>
      <w:pPr>
        <w:tabs>
          <w:tab w:val="num" w:pos="1068"/>
        </w:tabs>
        <w:ind w:left="0" w:firstLine="708"/>
      </w:pPr>
      <w:rPr>
        <w:rFonts w:ascii="Symbol" w:hAnsi="Symbol" w:hint="default"/>
      </w:rPr>
    </w:lvl>
    <w:lvl w:ilvl="1" w:tplc="977E47AC">
      <w:start w:val="1"/>
      <w:numFmt w:val="bullet"/>
      <w:lvlText w:val="o"/>
      <w:lvlJc w:val="left"/>
      <w:pPr>
        <w:tabs>
          <w:tab w:val="num" w:pos="2317"/>
        </w:tabs>
        <w:ind w:left="2317" w:hanging="360"/>
      </w:pPr>
      <w:rPr>
        <w:rFonts w:ascii="Courier New" w:hAnsi="Courier New" w:cs="Courier New" w:hint="default"/>
      </w:rPr>
    </w:lvl>
    <w:lvl w:ilvl="2" w:tplc="FBDE0862" w:tentative="1">
      <w:start w:val="1"/>
      <w:numFmt w:val="bullet"/>
      <w:lvlText w:val=""/>
      <w:lvlJc w:val="left"/>
      <w:pPr>
        <w:tabs>
          <w:tab w:val="num" w:pos="3037"/>
        </w:tabs>
        <w:ind w:left="3037" w:hanging="360"/>
      </w:pPr>
      <w:rPr>
        <w:rFonts w:ascii="Wingdings" w:hAnsi="Wingdings" w:hint="default"/>
      </w:rPr>
    </w:lvl>
    <w:lvl w:ilvl="3" w:tplc="F3EE8922" w:tentative="1">
      <w:start w:val="1"/>
      <w:numFmt w:val="bullet"/>
      <w:lvlText w:val=""/>
      <w:lvlJc w:val="left"/>
      <w:pPr>
        <w:tabs>
          <w:tab w:val="num" w:pos="3757"/>
        </w:tabs>
        <w:ind w:left="3757" w:hanging="360"/>
      </w:pPr>
      <w:rPr>
        <w:rFonts w:ascii="Symbol" w:hAnsi="Symbol" w:hint="default"/>
      </w:rPr>
    </w:lvl>
    <w:lvl w:ilvl="4" w:tplc="69963CCC" w:tentative="1">
      <w:start w:val="1"/>
      <w:numFmt w:val="bullet"/>
      <w:lvlText w:val="o"/>
      <w:lvlJc w:val="left"/>
      <w:pPr>
        <w:tabs>
          <w:tab w:val="num" w:pos="4477"/>
        </w:tabs>
        <w:ind w:left="4477" w:hanging="360"/>
      </w:pPr>
      <w:rPr>
        <w:rFonts w:ascii="Courier New" w:hAnsi="Courier New" w:cs="Courier New" w:hint="default"/>
      </w:rPr>
    </w:lvl>
    <w:lvl w:ilvl="5" w:tplc="C95C5C4A" w:tentative="1">
      <w:start w:val="1"/>
      <w:numFmt w:val="bullet"/>
      <w:lvlText w:val=""/>
      <w:lvlJc w:val="left"/>
      <w:pPr>
        <w:tabs>
          <w:tab w:val="num" w:pos="5197"/>
        </w:tabs>
        <w:ind w:left="5197" w:hanging="360"/>
      </w:pPr>
      <w:rPr>
        <w:rFonts w:ascii="Wingdings" w:hAnsi="Wingdings" w:hint="default"/>
      </w:rPr>
    </w:lvl>
    <w:lvl w:ilvl="6" w:tplc="01485F90" w:tentative="1">
      <w:start w:val="1"/>
      <w:numFmt w:val="bullet"/>
      <w:lvlText w:val=""/>
      <w:lvlJc w:val="left"/>
      <w:pPr>
        <w:tabs>
          <w:tab w:val="num" w:pos="5917"/>
        </w:tabs>
        <w:ind w:left="5917" w:hanging="360"/>
      </w:pPr>
      <w:rPr>
        <w:rFonts w:ascii="Symbol" w:hAnsi="Symbol" w:hint="default"/>
      </w:rPr>
    </w:lvl>
    <w:lvl w:ilvl="7" w:tplc="A97EC96C" w:tentative="1">
      <w:start w:val="1"/>
      <w:numFmt w:val="bullet"/>
      <w:lvlText w:val="o"/>
      <w:lvlJc w:val="left"/>
      <w:pPr>
        <w:tabs>
          <w:tab w:val="num" w:pos="6637"/>
        </w:tabs>
        <w:ind w:left="6637" w:hanging="360"/>
      </w:pPr>
      <w:rPr>
        <w:rFonts w:ascii="Courier New" w:hAnsi="Courier New" w:cs="Courier New" w:hint="default"/>
      </w:rPr>
    </w:lvl>
    <w:lvl w:ilvl="8" w:tplc="BF1AD240" w:tentative="1">
      <w:start w:val="1"/>
      <w:numFmt w:val="bullet"/>
      <w:lvlText w:val=""/>
      <w:lvlJc w:val="left"/>
      <w:pPr>
        <w:tabs>
          <w:tab w:val="num" w:pos="7357"/>
        </w:tabs>
        <w:ind w:left="7357" w:hanging="360"/>
      </w:pPr>
      <w:rPr>
        <w:rFonts w:ascii="Wingdings" w:hAnsi="Wingdings" w:hint="default"/>
      </w:rPr>
    </w:lvl>
  </w:abstractNum>
  <w:abstractNum w:abstractNumId="52" w15:restartNumberingAfterBreak="0">
    <w:nsid w:val="2F731060"/>
    <w:multiLevelType w:val="multilevel"/>
    <w:tmpl w:val="E00A88AA"/>
    <w:styleLink w:val="ListBulleted"/>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3" w15:restartNumberingAfterBreak="0">
    <w:nsid w:val="2FBF744E"/>
    <w:multiLevelType w:val="multilevel"/>
    <w:tmpl w:val="97923716"/>
    <w:styleLink w:val="ac"/>
    <w:lvl w:ilvl="0">
      <w:start w:val="1"/>
      <w:numFmt w:val="bullet"/>
      <w:lvlText w:val=""/>
      <w:lvlJc w:val="left"/>
      <w:pPr>
        <w:tabs>
          <w:tab w:val="num" w:pos="1080"/>
        </w:tabs>
        <w:ind w:left="1080" w:hanging="360"/>
      </w:pPr>
      <w:rPr>
        <w:rFonts w:ascii="Symbol" w:hAnsi="Symbol" w:hint="default"/>
        <w:color w:val="auto"/>
        <w:sz w:val="26"/>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54" w15:restartNumberingAfterBreak="0">
    <w:nsid w:val="303E69FA"/>
    <w:multiLevelType w:val="multilevel"/>
    <w:tmpl w:val="62189DC2"/>
    <w:lvl w:ilvl="0">
      <w:start w:val="1"/>
      <w:numFmt w:val="decimal"/>
      <w:suff w:val="space"/>
      <w:lvlText w:val="%1."/>
      <w:lvlJc w:val="left"/>
      <w:pPr>
        <w:ind w:left="360" w:hanging="360"/>
      </w:pPr>
      <w:rPr>
        <w:rFonts w:hint="default"/>
      </w:rPr>
    </w:lvl>
    <w:lvl w:ilvl="1">
      <w:start w:val="1"/>
      <w:numFmt w:val="decimal"/>
      <w:suff w:val="space"/>
      <w:lvlText w:val="%1.%2."/>
      <w:lvlJc w:val="left"/>
      <w:pPr>
        <w:ind w:left="720" w:hanging="720"/>
      </w:pPr>
      <w:rPr>
        <w:rFonts w:hint="default"/>
        <w:b/>
        <w:i w:val="0"/>
      </w:rPr>
    </w:lvl>
    <w:lvl w:ilvl="2">
      <w:start w:val="1"/>
      <w:numFmt w:val="decimal"/>
      <w:suff w:val="space"/>
      <w:lvlText w:val="%1.%2.%3."/>
      <w:lvlJc w:val="left"/>
      <w:pPr>
        <w:ind w:left="720" w:hanging="720"/>
      </w:pPr>
      <w:rPr>
        <w:rFonts w:hint="default"/>
        <w:lang w:val="ru-RU"/>
      </w:rPr>
    </w:lvl>
    <w:lvl w:ilvl="3">
      <w:start w:val="1"/>
      <w:numFmt w:val="decimal"/>
      <w:suff w:val="space"/>
      <w:lvlText w:val="%1.%2.%3.%4."/>
      <w:lvlJc w:val="left"/>
      <w:pPr>
        <w:ind w:left="1080" w:hanging="108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Restart w:val="0"/>
      <w:suff w:val="space"/>
      <w:lvlText w:val="Рисунок %8."/>
      <w:lvlJc w:val="left"/>
      <w:pPr>
        <w:ind w:left="1800" w:hanging="180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decimal"/>
      <w:lvlRestart w:val="0"/>
      <w:pStyle w:val="TableInscription"/>
      <w:suff w:val="space"/>
      <w:lvlText w:val="Таблица - %9"/>
      <w:lvlJc w:val="left"/>
      <w:pPr>
        <w:ind w:left="2160" w:hanging="21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abstractNum>
  <w:abstractNum w:abstractNumId="55" w15:restartNumberingAfterBreak="0">
    <w:nsid w:val="306A01A6"/>
    <w:multiLevelType w:val="multilevel"/>
    <w:tmpl w:val="306A01A6"/>
    <w:lvl w:ilvl="0" w:tentative="1">
      <w:start w:val="2"/>
      <w:numFmt w:val="decimal"/>
      <w:lvlText w:val="%1."/>
      <w:lvlJc w:val="left"/>
      <w:pPr>
        <w:ind w:left="360" w:hanging="360"/>
      </w:pPr>
      <w:rPr>
        <w:rFonts w:hint="default"/>
      </w:rPr>
    </w:lvl>
    <w:lvl w:ilvl="1" w:tentative="1">
      <w:start w:val="1"/>
      <w:numFmt w:val="decimal"/>
      <w:lvlText w:val="%1.%2."/>
      <w:lvlJc w:val="left"/>
      <w:pPr>
        <w:ind w:left="360" w:hanging="360"/>
      </w:pPr>
      <w:rPr>
        <w:rFonts w:hint="default"/>
      </w:rPr>
    </w:lvl>
    <w:lvl w:ilvl="2" w:tentative="1">
      <w:start w:val="1"/>
      <w:numFmt w:val="decimal"/>
      <w:pStyle w:val="31"/>
      <w:lvlText w:val="%1.%2.%3."/>
      <w:lvlJc w:val="left"/>
      <w:pPr>
        <w:ind w:left="720" w:hanging="720"/>
      </w:pPr>
      <w:rPr>
        <w:rFonts w:hint="default"/>
      </w:rPr>
    </w:lvl>
    <w:lvl w:ilvl="3" w:tentative="1">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56" w15:restartNumberingAfterBreak="0">
    <w:nsid w:val="31635BC9"/>
    <w:multiLevelType w:val="hybridMultilevel"/>
    <w:tmpl w:val="1862BF40"/>
    <w:lvl w:ilvl="0" w:tplc="07CA4180">
      <w:start w:val="1"/>
      <w:numFmt w:val="bullet"/>
      <w:lvlText w:val=""/>
      <w:lvlJc w:val="left"/>
      <w:pPr>
        <w:ind w:left="1571" w:hanging="360"/>
      </w:pPr>
      <w:rPr>
        <w:rFonts w:ascii="Symbol" w:hAnsi="Symbol" w:hint="default"/>
      </w:rPr>
    </w:lvl>
    <w:lvl w:ilvl="1" w:tplc="A706157C">
      <w:start w:val="1"/>
      <w:numFmt w:val="bullet"/>
      <w:pStyle w:val="32"/>
      <w:lvlText w:val=""/>
      <w:lvlJc w:val="left"/>
      <w:pPr>
        <w:ind w:left="1701" w:firstLine="0"/>
      </w:pPr>
      <w:rPr>
        <w:rFonts w:ascii="Wingdings" w:hAnsi="Wingdings" w:hint="default"/>
      </w:rPr>
    </w:lvl>
    <w:lvl w:ilvl="2" w:tplc="04190005" w:tentative="1">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7" w15:restartNumberingAfterBreak="0">
    <w:nsid w:val="31762BFB"/>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15:restartNumberingAfterBreak="0">
    <w:nsid w:val="31E255D5"/>
    <w:multiLevelType w:val="hybridMultilevel"/>
    <w:tmpl w:val="160AEC9A"/>
    <w:lvl w:ilvl="0" w:tplc="9D984C74">
      <w:start w:val="1"/>
      <w:numFmt w:val="decimal"/>
      <w:pStyle w:val="60"/>
      <w:lvlText w:val="%1."/>
      <w:lvlJc w:val="left"/>
      <w:pPr>
        <w:tabs>
          <w:tab w:val="num" w:pos="1571"/>
        </w:tabs>
        <w:ind w:left="1571"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 w15:restartNumberingAfterBreak="0">
    <w:nsid w:val="32675129"/>
    <w:multiLevelType w:val="multilevel"/>
    <w:tmpl w:val="32675129"/>
    <w:lvl w:ilvl="0">
      <w:start w:val="1"/>
      <w:numFmt w:val="decimal"/>
      <w:lvlText w:val="%1."/>
      <w:lvlJc w:val="left"/>
      <w:pPr>
        <w:ind w:left="360" w:hanging="360"/>
      </w:pPr>
      <w:rPr>
        <w:rFonts w:cs="Times New Roman"/>
      </w:rPr>
    </w:lvl>
    <w:lvl w:ilvl="1" w:tentative="1">
      <w:start w:val="1"/>
      <w:numFmt w:val="decimal"/>
      <w:lvlText w:val="%1.%2."/>
      <w:lvlJc w:val="left"/>
      <w:pPr>
        <w:ind w:left="999" w:hanging="432"/>
      </w:pPr>
      <w:rPr>
        <w:rFonts w:cs="Times New Roman"/>
      </w:rPr>
    </w:lvl>
    <w:lvl w:ilvl="2">
      <w:start w:val="1"/>
      <w:numFmt w:val="decimal"/>
      <w:pStyle w:val="33"/>
      <w:lvlText w:val="%1.%2.%3."/>
      <w:lvlJc w:val="left"/>
      <w:pPr>
        <w:ind w:left="1224" w:hanging="504"/>
      </w:pPr>
      <w:rPr>
        <w:rFonts w:cs="Times New Roman"/>
      </w:rPr>
    </w:lvl>
    <w:lvl w:ilvl="3" w:tentative="1">
      <w:start w:val="1"/>
      <w:numFmt w:val="decimal"/>
      <w:lvlText w:val="%1.%2.%3.%4."/>
      <w:lvlJc w:val="left"/>
      <w:pPr>
        <w:ind w:left="1728" w:hanging="648"/>
      </w:pPr>
      <w:rPr>
        <w:rFonts w:cs="Times New Roman"/>
      </w:rPr>
    </w:lvl>
    <w:lvl w:ilvl="4" w:tentative="1">
      <w:start w:val="1"/>
      <w:numFmt w:val="decimal"/>
      <w:lvlText w:val="%1.%2.%3.%4.%5."/>
      <w:lvlJc w:val="left"/>
      <w:pPr>
        <w:ind w:left="2232" w:hanging="792"/>
      </w:pPr>
      <w:rPr>
        <w:rFonts w:cs="Times New Roman"/>
      </w:rPr>
    </w:lvl>
    <w:lvl w:ilvl="5" w:tentative="1">
      <w:start w:val="1"/>
      <w:numFmt w:val="decimal"/>
      <w:lvlText w:val="%1.%2.%3.%4.%5.%6."/>
      <w:lvlJc w:val="left"/>
      <w:pPr>
        <w:ind w:left="2736" w:hanging="936"/>
      </w:pPr>
      <w:rPr>
        <w:rFonts w:cs="Times New Roman"/>
      </w:rPr>
    </w:lvl>
    <w:lvl w:ilvl="6" w:tentative="1">
      <w:start w:val="1"/>
      <w:numFmt w:val="decimal"/>
      <w:lvlText w:val="%1.%2.%3.%4.%5.%6.%7."/>
      <w:lvlJc w:val="left"/>
      <w:pPr>
        <w:ind w:left="3240" w:hanging="1080"/>
      </w:pPr>
      <w:rPr>
        <w:rFonts w:cs="Times New Roman"/>
      </w:rPr>
    </w:lvl>
    <w:lvl w:ilvl="7" w:tentative="1">
      <w:start w:val="1"/>
      <w:numFmt w:val="decimal"/>
      <w:lvlText w:val="%1.%2.%3.%4.%5.%6.%7.%8."/>
      <w:lvlJc w:val="left"/>
      <w:pPr>
        <w:ind w:left="3744" w:hanging="1224"/>
      </w:pPr>
      <w:rPr>
        <w:rFonts w:cs="Times New Roman"/>
      </w:rPr>
    </w:lvl>
    <w:lvl w:ilvl="8" w:tentative="1">
      <w:start w:val="1"/>
      <w:numFmt w:val="decimal"/>
      <w:lvlText w:val="%1.%2.%3.%4.%5.%6.%7.%8.%9."/>
      <w:lvlJc w:val="left"/>
      <w:pPr>
        <w:ind w:left="4320" w:hanging="1440"/>
      </w:pPr>
      <w:rPr>
        <w:rFonts w:cs="Times New Roman"/>
      </w:rPr>
    </w:lvl>
  </w:abstractNum>
  <w:abstractNum w:abstractNumId="60" w15:restartNumberingAfterBreak="0">
    <w:nsid w:val="326F1589"/>
    <w:multiLevelType w:val="multilevel"/>
    <w:tmpl w:val="2478674E"/>
    <w:lvl w:ilvl="0">
      <w:start w:val="1"/>
      <w:numFmt w:val="russianUpper"/>
      <w:pStyle w:val="ad"/>
      <w:suff w:val="space"/>
      <w:lvlText w:val="Приложение %1"/>
      <w:lvlJc w:val="left"/>
      <w:pPr>
        <w:ind w:left="0" w:firstLine="0"/>
      </w:pPr>
      <w:rPr>
        <w:rFonts w:hint="default"/>
        <w:b/>
      </w:rPr>
    </w:lvl>
    <w:lvl w:ilvl="1">
      <w:start w:val="1"/>
      <w:numFmt w:val="decimal"/>
      <w:pStyle w:val="25"/>
      <w:suff w:val="space"/>
      <w:lvlText w:val="%1.%2"/>
      <w:lvlJc w:val="left"/>
      <w:pPr>
        <w:ind w:left="0" w:firstLine="0"/>
      </w:pPr>
      <w:rPr>
        <w:rFonts w:hint="default"/>
      </w:rPr>
    </w:lvl>
    <w:lvl w:ilvl="2">
      <w:start w:val="1"/>
      <w:numFmt w:val="decimal"/>
      <w:pStyle w:val="34"/>
      <w:suff w:val="space"/>
      <w:lvlText w:val="%1.%2.%3"/>
      <w:lvlJc w:val="left"/>
      <w:pPr>
        <w:ind w:left="0" w:firstLine="0"/>
      </w:pPr>
      <w:rPr>
        <w:rFonts w:hint="default"/>
      </w:rPr>
    </w:lvl>
    <w:lvl w:ilvl="3">
      <w:start w:val="1"/>
      <w:numFmt w:val="decimal"/>
      <w:pStyle w:val="41"/>
      <w:suff w:val="space"/>
      <w:lvlText w:val="%1.%2.%3.%4"/>
      <w:lvlJc w:val="left"/>
      <w:pPr>
        <w:ind w:left="0" w:firstLine="0"/>
      </w:pPr>
      <w:rPr>
        <w:rFonts w:hint="default"/>
      </w:rPr>
    </w:lvl>
    <w:lvl w:ilvl="4">
      <w:start w:val="1"/>
      <w:numFmt w:val="decimal"/>
      <w:pStyle w:val="50"/>
      <w:suff w:val="space"/>
      <w:lvlText w:val="%1.%2.%3.%4.%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1" w15:restartNumberingAfterBreak="0">
    <w:nsid w:val="335D4293"/>
    <w:multiLevelType w:val="multilevel"/>
    <w:tmpl w:val="36942408"/>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2" w15:restartNumberingAfterBreak="0">
    <w:nsid w:val="34D20E8B"/>
    <w:multiLevelType w:val="hybridMultilevel"/>
    <w:tmpl w:val="36B66496"/>
    <w:lvl w:ilvl="0" w:tplc="C6146A50">
      <w:start w:val="1"/>
      <w:numFmt w:val="bullet"/>
      <w:lvlText w:val=""/>
      <w:lvlJc w:val="left"/>
      <w:pPr>
        <w:ind w:left="1036" w:hanging="360"/>
      </w:pPr>
      <w:rPr>
        <w:rFonts w:ascii="Symbol" w:hAnsi="Symbol" w:hint="default"/>
      </w:rPr>
    </w:lvl>
    <w:lvl w:ilvl="1" w:tplc="04190003" w:tentative="1">
      <w:start w:val="1"/>
      <w:numFmt w:val="bullet"/>
      <w:lvlText w:val="o"/>
      <w:lvlJc w:val="left"/>
      <w:pPr>
        <w:ind w:left="1756" w:hanging="360"/>
      </w:pPr>
      <w:rPr>
        <w:rFonts w:ascii="Courier New" w:hAnsi="Courier New" w:cs="Courier New" w:hint="default"/>
      </w:rPr>
    </w:lvl>
    <w:lvl w:ilvl="2" w:tplc="04190005" w:tentative="1">
      <w:start w:val="1"/>
      <w:numFmt w:val="bullet"/>
      <w:lvlText w:val=""/>
      <w:lvlJc w:val="left"/>
      <w:pPr>
        <w:ind w:left="2476" w:hanging="360"/>
      </w:pPr>
      <w:rPr>
        <w:rFonts w:ascii="Wingdings" w:hAnsi="Wingdings" w:hint="default"/>
      </w:rPr>
    </w:lvl>
    <w:lvl w:ilvl="3" w:tplc="04190001" w:tentative="1">
      <w:start w:val="1"/>
      <w:numFmt w:val="bullet"/>
      <w:lvlText w:val=""/>
      <w:lvlJc w:val="left"/>
      <w:pPr>
        <w:ind w:left="3196" w:hanging="360"/>
      </w:pPr>
      <w:rPr>
        <w:rFonts w:ascii="Symbol" w:hAnsi="Symbol" w:hint="default"/>
      </w:rPr>
    </w:lvl>
    <w:lvl w:ilvl="4" w:tplc="04190003" w:tentative="1">
      <w:start w:val="1"/>
      <w:numFmt w:val="bullet"/>
      <w:lvlText w:val="o"/>
      <w:lvlJc w:val="left"/>
      <w:pPr>
        <w:ind w:left="3916" w:hanging="360"/>
      </w:pPr>
      <w:rPr>
        <w:rFonts w:ascii="Courier New" w:hAnsi="Courier New" w:cs="Courier New" w:hint="default"/>
      </w:rPr>
    </w:lvl>
    <w:lvl w:ilvl="5" w:tplc="04190005" w:tentative="1">
      <w:start w:val="1"/>
      <w:numFmt w:val="bullet"/>
      <w:lvlText w:val=""/>
      <w:lvlJc w:val="left"/>
      <w:pPr>
        <w:ind w:left="4636" w:hanging="360"/>
      </w:pPr>
      <w:rPr>
        <w:rFonts w:ascii="Wingdings" w:hAnsi="Wingdings" w:hint="default"/>
      </w:rPr>
    </w:lvl>
    <w:lvl w:ilvl="6" w:tplc="04190001" w:tentative="1">
      <w:start w:val="1"/>
      <w:numFmt w:val="bullet"/>
      <w:lvlText w:val=""/>
      <w:lvlJc w:val="left"/>
      <w:pPr>
        <w:ind w:left="5356" w:hanging="360"/>
      </w:pPr>
      <w:rPr>
        <w:rFonts w:ascii="Symbol" w:hAnsi="Symbol" w:hint="default"/>
      </w:rPr>
    </w:lvl>
    <w:lvl w:ilvl="7" w:tplc="04190003" w:tentative="1">
      <w:start w:val="1"/>
      <w:numFmt w:val="bullet"/>
      <w:lvlText w:val="o"/>
      <w:lvlJc w:val="left"/>
      <w:pPr>
        <w:ind w:left="6076" w:hanging="360"/>
      </w:pPr>
      <w:rPr>
        <w:rFonts w:ascii="Courier New" w:hAnsi="Courier New" w:cs="Courier New" w:hint="default"/>
      </w:rPr>
    </w:lvl>
    <w:lvl w:ilvl="8" w:tplc="04190005" w:tentative="1">
      <w:start w:val="1"/>
      <w:numFmt w:val="bullet"/>
      <w:lvlText w:val=""/>
      <w:lvlJc w:val="left"/>
      <w:pPr>
        <w:ind w:left="6796" w:hanging="360"/>
      </w:pPr>
      <w:rPr>
        <w:rFonts w:ascii="Wingdings" w:hAnsi="Wingdings" w:hint="default"/>
      </w:rPr>
    </w:lvl>
  </w:abstractNum>
  <w:abstractNum w:abstractNumId="63" w15:restartNumberingAfterBreak="0">
    <w:nsid w:val="36FE5B41"/>
    <w:multiLevelType w:val="multilevel"/>
    <w:tmpl w:val="9C0A9D0C"/>
    <w:lvl w:ilvl="0">
      <w:start w:val="1"/>
      <w:numFmt w:val="decimal"/>
      <w:lvlText w:val="%1."/>
      <w:lvlJc w:val="left"/>
      <w:pPr>
        <w:ind w:left="928" w:hanging="360"/>
      </w:pPr>
      <w:rPr>
        <w:rFonts w:ascii="Times New Roman" w:hAnsi="Times New Roman" w:cs="Times New Roman" w:hint="default"/>
        <w:color w:val="auto"/>
      </w:rPr>
    </w:lvl>
    <w:lvl w:ilvl="1">
      <w:start w:val="1"/>
      <w:numFmt w:val="decimal"/>
      <w:isLgl/>
      <w:lvlText w:val="%1.%2."/>
      <w:lvlJc w:val="left"/>
      <w:pPr>
        <w:ind w:left="928" w:hanging="360"/>
      </w:pPr>
      <w:rPr>
        <w:rFonts w:hint="default"/>
        <w:b w:val="0"/>
      </w:rPr>
    </w:lvl>
    <w:lvl w:ilvl="2">
      <w:start w:val="1"/>
      <w:numFmt w:val="decimal"/>
      <w:pStyle w:val="ae"/>
      <w:isLgl/>
      <w:lvlText w:val="%1.%2.%3."/>
      <w:lvlJc w:val="left"/>
      <w:pPr>
        <w:ind w:left="1288" w:hanging="720"/>
      </w:pPr>
      <w:rPr>
        <w:rFonts w:hint="default"/>
      </w:rPr>
    </w:lvl>
    <w:lvl w:ilvl="3">
      <w:start w:val="1"/>
      <w:numFmt w:val="decimal"/>
      <w:isLgl/>
      <w:lvlText w:val="%1.%2.%3.%4."/>
      <w:lvlJc w:val="left"/>
      <w:pPr>
        <w:ind w:left="1997" w:hanging="720"/>
      </w:pPr>
      <w:rPr>
        <w:rFonts w:hint="default"/>
        <w:b w:val="0"/>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64" w15:restartNumberingAfterBreak="0">
    <w:nsid w:val="38F721D5"/>
    <w:multiLevelType w:val="multilevel"/>
    <w:tmpl w:val="AF6AE62E"/>
    <w:styleLink w:val="af"/>
    <w:lvl w:ilvl="0">
      <w:start w:val="1"/>
      <w:numFmt w:val="decimal"/>
      <w:suff w:val="space"/>
      <w:lvlText w:val="%1"/>
      <w:lvlJc w:val="left"/>
      <w:pPr>
        <w:ind w:left="0" w:firstLine="851"/>
      </w:pPr>
      <w:rPr>
        <w:rFonts w:hint="default"/>
      </w:rPr>
    </w:lvl>
    <w:lvl w:ilvl="1">
      <w:start w:val="1"/>
      <w:numFmt w:val="decimal"/>
      <w:suff w:val="space"/>
      <w:lvlText w:val="%1.%2"/>
      <w:lvlJc w:val="left"/>
      <w:pPr>
        <w:ind w:left="0" w:firstLine="851"/>
      </w:pPr>
      <w:rPr>
        <w:rFonts w:hint="default"/>
      </w:rPr>
    </w:lvl>
    <w:lvl w:ilvl="2">
      <w:start w:val="1"/>
      <w:numFmt w:val="decimal"/>
      <w:suff w:val="space"/>
      <w:lvlText w:val="%1.%2.%3"/>
      <w:lvlJc w:val="left"/>
      <w:pPr>
        <w:ind w:left="0" w:firstLine="851"/>
      </w:pPr>
      <w:rPr>
        <w:rFonts w:hint="default"/>
      </w:rPr>
    </w:lvl>
    <w:lvl w:ilvl="3">
      <w:start w:val="1"/>
      <w:numFmt w:val="decimal"/>
      <w:suff w:val="space"/>
      <w:lvlText w:val="%1.%2.%3.%4"/>
      <w:lvlJc w:val="left"/>
      <w:pPr>
        <w:ind w:left="0" w:firstLine="851"/>
      </w:pPr>
      <w:rPr>
        <w:rFonts w:hint="default"/>
      </w:rPr>
    </w:lvl>
    <w:lvl w:ilvl="4">
      <w:start w:val="1"/>
      <w:numFmt w:val="decimal"/>
      <w:suff w:val="space"/>
      <w:lvlText w:val="%1.%2.%3.%4.%5"/>
      <w:lvlJc w:val="left"/>
      <w:pPr>
        <w:ind w:left="0" w:firstLine="851"/>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65" w15:restartNumberingAfterBreak="0">
    <w:nsid w:val="397B6C12"/>
    <w:multiLevelType w:val="multilevel"/>
    <w:tmpl w:val="9EF22F2E"/>
    <w:lvl w:ilvl="0">
      <w:start w:val="1"/>
      <w:numFmt w:val="decimal"/>
      <w:pStyle w:val="1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6" w15:restartNumberingAfterBreak="0">
    <w:nsid w:val="39D2704D"/>
    <w:multiLevelType w:val="multilevel"/>
    <w:tmpl w:val="520E4586"/>
    <w:styleLink w:val="List111"/>
    <w:lvl w:ilvl="0">
      <w:start w:val="1"/>
      <w:numFmt w:val="russianLower"/>
      <w:pStyle w:val="af0"/>
      <w:suff w:val="space"/>
      <w:lvlText w:val="%1)"/>
      <w:lvlJc w:val="left"/>
      <w:pPr>
        <w:ind w:left="0" w:firstLine="0"/>
      </w:pPr>
      <w:rPr>
        <w:rFonts w:hint="default"/>
      </w:rPr>
    </w:lvl>
    <w:lvl w:ilvl="1">
      <w:start w:val="1"/>
      <w:numFmt w:val="decimal"/>
      <w:suff w:val="space"/>
      <w:lvlText w:val="%2)"/>
      <w:lvlJc w:val="left"/>
      <w:pPr>
        <w:ind w:left="284" w:firstLine="0"/>
      </w:pPr>
      <w:rPr>
        <w:rFonts w:hint="default"/>
      </w:rPr>
    </w:lvl>
    <w:lvl w:ilvl="2">
      <w:start w:val="1"/>
      <w:numFmt w:val="bullet"/>
      <w:suff w:val="space"/>
      <w:lvlText w:val=""/>
      <w:lvlJc w:val="left"/>
      <w:pPr>
        <w:ind w:left="567" w:firstLine="0"/>
      </w:pPr>
      <w:rPr>
        <w:rFonts w:ascii="Symbol" w:hAnsi="Symbol" w:hint="default"/>
      </w:rPr>
    </w:lvl>
    <w:lvl w:ilvl="3">
      <w:start w:val="1"/>
      <w:numFmt w:val="bullet"/>
      <w:suff w:val="space"/>
      <w:lvlText w:val="o"/>
      <w:lvlJc w:val="left"/>
      <w:pPr>
        <w:ind w:left="851" w:firstLine="0"/>
      </w:pPr>
      <w:rPr>
        <w:rFonts w:ascii="Courier New" w:hAnsi="Courier New" w:hint="default"/>
      </w:rPr>
    </w:lvl>
    <w:lvl w:ilvl="4">
      <w:start w:val="1"/>
      <w:numFmt w:val="bullet"/>
      <w:suff w:val="space"/>
      <w:lvlText w:val="–"/>
      <w:lvlJc w:val="left"/>
      <w:pPr>
        <w:ind w:left="1134" w:firstLine="0"/>
      </w:pPr>
      <w:rPr>
        <w:rFonts w:ascii="Times New Roman" w:hAnsi="Times New Roman" w:cs="Times New Roman"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67" w15:restartNumberingAfterBreak="0">
    <w:nsid w:val="3BC64BC8"/>
    <w:multiLevelType w:val="multilevel"/>
    <w:tmpl w:val="3BC64BC8"/>
    <w:lvl w:ilvl="0" w:tentative="1">
      <w:start w:val="1"/>
      <w:numFmt w:val="decimal"/>
      <w:lvlText w:val="%1."/>
      <w:lvlJc w:val="left"/>
      <w:pPr>
        <w:ind w:left="3905" w:hanging="360"/>
      </w:pPr>
      <w:rPr>
        <w:rFonts w:hint="default"/>
      </w:rPr>
    </w:lvl>
    <w:lvl w:ilvl="1" w:tentative="1">
      <w:start w:val="1"/>
      <w:numFmt w:val="decimal"/>
      <w:pStyle w:val="26"/>
      <w:lvlText w:val="2.%2."/>
      <w:lvlJc w:val="left"/>
      <w:pPr>
        <w:ind w:left="1647" w:hanging="360"/>
      </w:pPr>
      <w:rPr>
        <w:rFonts w:hint="default"/>
      </w:r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68" w15:restartNumberingAfterBreak="0">
    <w:nsid w:val="3C413B71"/>
    <w:multiLevelType w:val="multilevel"/>
    <w:tmpl w:val="3C413B71"/>
    <w:lvl w:ilvl="0" w:tentative="1">
      <w:start w:val="1"/>
      <w:numFmt w:val="decimal"/>
      <w:pStyle w:val="af1"/>
      <w:lvlText w:val="%1."/>
      <w:lvlJc w:val="left"/>
      <w:pPr>
        <w:ind w:left="786" w:hanging="360"/>
      </w:pPr>
      <w:rPr>
        <w:sz w:val="24"/>
        <w:szCs w:val="24"/>
      </w:rPr>
    </w:lvl>
    <w:lvl w:ilvl="1" w:tentative="1">
      <w:start w:val="1"/>
      <w:numFmt w:val="decimal"/>
      <w:lvlText w:val="%1.%2"/>
      <w:lvlJc w:val="left"/>
      <w:pPr>
        <w:ind w:left="1584" w:hanging="360"/>
      </w:pPr>
    </w:lvl>
    <w:lvl w:ilvl="2" w:tentative="1">
      <w:start w:val="1"/>
      <w:numFmt w:val="decimal"/>
      <w:lvlText w:val="%1.%2.%3"/>
      <w:lvlJc w:val="left"/>
      <w:pPr>
        <w:ind w:left="2742" w:hanging="720"/>
      </w:pPr>
    </w:lvl>
    <w:lvl w:ilvl="3" w:tentative="1">
      <w:start w:val="1"/>
      <w:numFmt w:val="decimal"/>
      <w:lvlText w:val="%1.%2.%3.%4"/>
      <w:lvlJc w:val="left"/>
      <w:pPr>
        <w:ind w:left="3540" w:hanging="720"/>
      </w:pPr>
    </w:lvl>
    <w:lvl w:ilvl="4" w:tentative="1">
      <w:start w:val="1"/>
      <w:numFmt w:val="decimal"/>
      <w:lvlText w:val="%1.%2.%3.%4.%5"/>
      <w:lvlJc w:val="left"/>
      <w:pPr>
        <w:ind w:left="4698" w:hanging="1080"/>
      </w:pPr>
    </w:lvl>
    <w:lvl w:ilvl="5" w:tentative="1">
      <w:start w:val="1"/>
      <w:numFmt w:val="decimal"/>
      <w:lvlText w:val="%1.%2.%3.%4.%5.%6"/>
      <w:lvlJc w:val="left"/>
      <w:pPr>
        <w:ind w:left="5496" w:hanging="1080"/>
      </w:pPr>
    </w:lvl>
    <w:lvl w:ilvl="6" w:tentative="1">
      <w:start w:val="1"/>
      <w:numFmt w:val="decimal"/>
      <w:lvlText w:val="%1.%2.%3.%4.%5.%6.%7"/>
      <w:lvlJc w:val="left"/>
      <w:pPr>
        <w:ind w:left="6654" w:hanging="1440"/>
      </w:pPr>
    </w:lvl>
    <w:lvl w:ilvl="7" w:tentative="1">
      <w:start w:val="1"/>
      <w:numFmt w:val="decimal"/>
      <w:lvlText w:val="%1.%2.%3.%4.%5.%6.%7.%8"/>
      <w:lvlJc w:val="left"/>
      <w:pPr>
        <w:ind w:left="7452" w:hanging="1440"/>
      </w:pPr>
    </w:lvl>
    <w:lvl w:ilvl="8" w:tentative="1">
      <w:start w:val="1"/>
      <w:numFmt w:val="decimal"/>
      <w:lvlText w:val="%1.%2.%3.%4.%5.%6.%7.%8.%9"/>
      <w:lvlJc w:val="left"/>
      <w:pPr>
        <w:ind w:left="8610" w:hanging="1800"/>
      </w:pPr>
    </w:lvl>
  </w:abstractNum>
  <w:abstractNum w:abstractNumId="69" w15:restartNumberingAfterBreak="0">
    <w:nsid w:val="3C6C3AD7"/>
    <w:multiLevelType w:val="hybridMultilevel"/>
    <w:tmpl w:val="BD202242"/>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3D884E57"/>
    <w:multiLevelType w:val="multilevel"/>
    <w:tmpl w:val="AB7A0B42"/>
    <w:lvl w:ilvl="0">
      <w:start w:val="1"/>
      <w:numFmt w:val="russianLower"/>
      <w:pStyle w:val="af2"/>
      <w:lvlText w:val="%1)"/>
      <w:lvlJc w:val="left"/>
      <w:pPr>
        <w:tabs>
          <w:tab w:val="num" w:pos="1247"/>
        </w:tabs>
        <w:ind w:left="1247" w:hanging="396"/>
      </w:pPr>
      <w:rPr>
        <w:rFonts w:hint="default"/>
      </w:rPr>
    </w:lvl>
    <w:lvl w:ilvl="1">
      <w:start w:val="1"/>
      <w:numFmt w:val="decimal"/>
      <w:lvlText w:val="%2)"/>
      <w:lvlJc w:val="left"/>
      <w:pPr>
        <w:tabs>
          <w:tab w:val="num" w:pos="1644"/>
        </w:tabs>
        <w:ind w:left="1644" w:hanging="397"/>
      </w:pPr>
      <w:rPr>
        <w:rFonts w:hint="default"/>
      </w:rPr>
    </w:lvl>
    <w:lvl w:ilvl="2">
      <w:start w:val="1"/>
      <w:numFmt w:val="bullet"/>
      <w:lvlText w:val=""/>
      <w:lvlJc w:val="left"/>
      <w:pPr>
        <w:tabs>
          <w:tab w:val="num" w:pos="1928"/>
        </w:tabs>
        <w:ind w:left="1928" w:hanging="284"/>
      </w:pPr>
      <w:rPr>
        <w:rFonts w:ascii="Symbol" w:hAnsi="Symbol" w:hint="default"/>
        <w:color w:val="auto"/>
      </w:rPr>
    </w:lvl>
    <w:lvl w:ilvl="3">
      <w:start w:val="1"/>
      <w:numFmt w:val="bullet"/>
      <w:lvlText w:val=""/>
      <w:lvlJc w:val="left"/>
      <w:pPr>
        <w:tabs>
          <w:tab w:val="num" w:pos="2325"/>
        </w:tabs>
        <w:ind w:left="2325" w:hanging="397"/>
      </w:pPr>
      <w:rPr>
        <w:rFonts w:ascii="Symbol" w:hAnsi="Symbol"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1" w15:restartNumberingAfterBreak="0">
    <w:nsid w:val="3DAF26DA"/>
    <w:multiLevelType w:val="multilevel"/>
    <w:tmpl w:val="3050BE2E"/>
    <w:lvl w:ilvl="0">
      <w:start w:val="1"/>
      <w:numFmt w:val="bullet"/>
      <w:lvlText w:val=""/>
      <w:lvlJc w:val="left"/>
      <w:pPr>
        <w:ind w:left="360" w:hanging="360"/>
      </w:pPr>
      <w:rPr>
        <w:rFonts w:ascii="Symbol" w:hAnsi="Symbol" w:hint="default"/>
        <w:color w:val="auto"/>
        <w:sz w:val="24"/>
      </w:rPr>
    </w:lvl>
    <w:lvl w:ilvl="1">
      <w:start w:val="1"/>
      <w:numFmt w:val="russianLow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3E8A742F"/>
    <w:multiLevelType w:val="hybridMultilevel"/>
    <w:tmpl w:val="F11A1802"/>
    <w:lvl w:ilvl="0" w:tplc="4244A76C">
      <w:numFmt w:val="bullet"/>
      <w:pStyle w:val="210"/>
      <w:lvlText w:val="–"/>
      <w:lvlJc w:val="left"/>
      <w:pPr>
        <w:tabs>
          <w:tab w:val="num" w:pos="1620"/>
        </w:tabs>
        <w:ind w:left="1620" w:hanging="769"/>
      </w:pPr>
      <w:rPr>
        <w:rFonts w:ascii="Times New Roman" w:eastAsia="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EAD4328"/>
    <w:multiLevelType w:val="multilevel"/>
    <w:tmpl w:val="2542D6B4"/>
    <w:styleLink w:val="WWNum14"/>
    <w:lvl w:ilvl="0">
      <w:numFmt w:val="bullet"/>
      <w:lvlText w:val="­"/>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74" w15:restartNumberingAfterBreak="0">
    <w:nsid w:val="3ED3605A"/>
    <w:multiLevelType w:val="multilevel"/>
    <w:tmpl w:val="3CF622B0"/>
    <w:styleLink w:val="WWNum2"/>
    <w:lvl w:ilvl="0">
      <w:numFmt w:val="bullet"/>
      <w:lvlText w:val="­"/>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75" w15:restartNumberingAfterBreak="0">
    <w:nsid w:val="3F944D8A"/>
    <w:multiLevelType w:val="singleLevel"/>
    <w:tmpl w:val="66462566"/>
    <w:lvl w:ilvl="0">
      <w:start w:val="1"/>
      <w:numFmt w:val="bullet"/>
      <w:pStyle w:val="af3"/>
      <w:lvlText w:val="–"/>
      <w:lvlJc w:val="left"/>
      <w:pPr>
        <w:tabs>
          <w:tab w:val="num" w:pos="360"/>
        </w:tabs>
        <w:ind w:left="360" w:hanging="360"/>
      </w:pPr>
      <w:rPr>
        <w:rFonts w:ascii="Times New Roman" w:hAnsi="Times New Roman" w:hint="default"/>
        <w:sz w:val="16"/>
      </w:rPr>
    </w:lvl>
  </w:abstractNum>
  <w:abstractNum w:abstractNumId="76" w15:restartNumberingAfterBreak="0">
    <w:nsid w:val="40A82B85"/>
    <w:multiLevelType w:val="hybridMultilevel"/>
    <w:tmpl w:val="EDDA5226"/>
    <w:styleLink w:val="130"/>
    <w:lvl w:ilvl="0" w:tplc="EDDA5226">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 w15:restartNumberingAfterBreak="0">
    <w:nsid w:val="40BC228F"/>
    <w:multiLevelType w:val="multilevel"/>
    <w:tmpl w:val="1FBE1928"/>
    <w:lvl w:ilvl="0">
      <w:start w:val="1"/>
      <w:numFmt w:val="russianLower"/>
      <w:pStyle w:val="-0"/>
      <w:lvlText w:val="%1)"/>
      <w:lvlJc w:val="left"/>
      <w:pPr>
        <w:ind w:left="284" w:hanging="284"/>
      </w:pPr>
      <w:rPr>
        <w:rFonts w:hint="default"/>
      </w:rPr>
    </w:lvl>
    <w:lvl w:ilvl="1">
      <w:start w:val="1"/>
      <w:numFmt w:val="decimal"/>
      <w:lvlText w:val="%2)"/>
      <w:lvlJc w:val="left"/>
      <w:pPr>
        <w:tabs>
          <w:tab w:val="num" w:pos="646"/>
        </w:tabs>
        <w:ind w:left="567" w:hanging="283"/>
      </w:pPr>
      <w:rPr>
        <w:rFonts w:hint="default"/>
      </w:rPr>
    </w:lvl>
    <w:lvl w:ilvl="2">
      <w:start w:val="1"/>
      <w:numFmt w:val="bullet"/>
      <w:lvlText w:val=""/>
      <w:lvlJc w:val="left"/>
      <w:pPr>
        <w:tabs>
          <w:tab w:val="num" w:pos="924"/>
        </w:tabs>
        <w:ind w:left="851" w:hanging="284"/>
      </w:pPr>
      <w:rPr>
        <w:rFonts w:ascii="Symbol" w:hAnsi="Symbol" w:hint="default"/>
        <w:color w:val="auto"/>
      </w:rPr>
    </w:lvl>
    <w:lvl w:ilvl="3">
      <w:start w:val="1"/>
      <w:numFmt w:val="bullet"/>
      <w:lvlText w:val=""/>
      <w:lvlJc w:val="left"/>
      <w:pPr>
        <w:tabs>
          <w:tab w:val="num" w:pos="1213"/>
        </w:tabs>
        <w:ind w:left="1134" w:hanging="283"/>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419B0BE6"/>
    <w:multiLevelType w:val="multilevel"/>
    <w:tmpl w:val="419B0BE6"/>
    <w:lvl w:ilvl="0">
      <w:start w:val="1"/>
      <w:numFmt w:val="decimal"/>
      <w:pStyle w:val="15"/>
      <w:lvlText w:val="%1."/>
      <w:lvlJc w:val="left"/>
      <w:pPr>
        <w:tabs>
          <w:tab w:val="left" w:pos="720"/>
        </w:tabs>
        <w:ind w:left="720" w:hanging="720"/>
      </w:pPr>
    </w:lvl>
    <w:lvl w:ilvl="1">
      <w:start w:val="1"/>
      <w:numFmt w:val="decimal"/>
      <w:lvlText w:val="%2."/>
      <w:lvlJc w:val="left"/>
      <w:pPr>
        <w:tabs>
          <w:tab w:val="left" w:pos="1440"/>
        </w:tabs>
        <w:ind w:left="1440" w:hanging="720"/>
      </w:pPr>
    </w:lvl>
    <w:lvl w:ilvl="2" w:tentative="1">
      <w:start w:val="1"/>
      <w:numFmt w:val="decimal"/>
      <w:lvlText w:val="%3."/>
      <w:lvlJc w:val="left"/>
      <w:pPr>
        <w:tabs>
          <w:tab w:val="left" w:pos="2160"/>
        </w:tabs>
        <w:ind w:left="2160" w:hanging="720"/>
      </w:pPr>
    </w:lvl>
    <w:lvl w:ilvl="3" w:tentative="1">
      <w:start w:val="1"/>
      <w:numFmt w:val="decimal"/>
      <w:pStyle w:val="42"/>
      <w:lvlText w:val="%4."/>
      <w:lvlJc w:val="left"/>
      <w:pPr>
        <w:tabs>
          <w:tab w:val="left" w:pos="2880"/>
        </w:tabs>
        <w:ind w:left="2880" w:hanging="720"/>
      </w:pPr>
    </w:lvl>
    <w:lvl w:ilvl="4" w:tentative="1">
      <w:start w:val="1"/>
      <w:numFmt w:val="decimal"/>
      <w:pStyle w:val="52"/>
      <w:lvlText w:val="%5."/>
      <w:lvlJc w:val="left"/>
      <w:pPr>
        <w:tabs>
          <w:tab w:val="left" w:pos="3600"/>
        </w:tabs>
        <w:ind w:left="3600" w:hanging="720"/>
      </w:pPr>
    </w:lvl>
    <w:lvl w:ilvl="5" w:tentative="1">
      <w:start w:val="1"/>
      <w:numFmt w:val="decimal"/>
      <w:pStyle w:val="61"/>
      <w:lvlText w:val="%6."/>
      <w:lvlJc w:val="left"/>
      <w:pPr>
        <w:tabs>
          <w:tab w:val="left" w:pos="4320"/>
        </w:tabs>
        <w:ind w:left="4320" w:hanging="720"/>
      </w:pPr>
    </w:lvl>
    <w:lvl w:ilvl="6" w:tentative="1">
      <w:start w:val="1"/>
      <w:numFmt w:val="decimal"/>
      <w:pStyle w:val="7"/>
      <w:lvlText w:val="%7."/>
      <w:lvlJc w:val="left"/>
      <w:pPr>
        <w:tabs>
          <w:tab w:val="left" w:pos="5040"/>
        </w:tabs>
        <w:ind w:left="5040" w:hanging="720"/>
      </w:pPr>
    </w:lvl>
    <w:lvl w:ilvl="7" w:tentative="1">
      <w:start w:val="1"/>
      <w:numFmt w:val="decimal"/>
      <w:pStyle w:val="8"/>
      <w:lvlText w:val="%8."/>
      <w:lvlJc w:val="left"/>
      <w:pPr>
        <w:tabs>
          <w:tab w:val="left" w:pos="5760"/>
        </w:tabs>
        <w:ind w:left="5760" w:hanging="720"/>
      </w:pPr>
    </w:lvl>
    <w:lvl w:ilvl="8" w:tentative="1">
      <w:start w:val="1"/>
      <w:numFmt w:val="decimal"/>
      <w:lvlText w:val="%9."/>
      <w:lvlJc w:val="left"/>
      <w:pPr>
        <w:tabs>
          <w:tab w:val="left" w:pos="6480"/>
        </w:tabs>
        <w:ind w:left="6480" w:hanging="720"/>
      </w:pPr>
    </w:lvl>
  </w:abstractNum>
  <w:abstractNum w:abstractNumId="79" w15:restartNumberingAfterBreak="0">
    <w:nsid w:val="42A45A1B"/>
    <w:multiLevelType w:val="multilevel"/>
    <w:tmpl w:val="0419001F"/>
    <w:styleLink w:val="211111"/>
    <w:lvl w:ilvl="0">
      <w:start w:val="1"/>
      <w:numFmt w:val="decimal"/>
      <w:lvlText w:val="%1."/>
      <w:lvlJc w:val="left"/>
      <w:pPr>
        <w:ind w:left="360" w:hanging="360"/>
      </w:pPr>
      <w:rPr>
        <w:rFonts w:cs="Times New Roman"/>
      </w:rPr>
    </w:lvl>
    <w:lvl w:ilvl="1">
      <w:start w:val="1"/>
      <w:numFmt w:val="decimal"/>
      <w:lvlText w:val="%1.%2."/>
      <w:lvlJc w:val="left"/>
      <w:pPr>
        <w:ind w:left="999"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0" w15:restartNumberingAfterBreak="0">
    <w:nsid w:val="42B97D23"/>
    <w:multiLevelType w:val="hybridMultilevel"/>
    <w:tmpl w:val="1AA22696"/>
    <w:styleLink w:val="112"/>
    <w:lvl w:ilvl="0" w:tplc="04190011">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1" w15:restartNumberingAfterBreak="0">
    <w:nsid w:val="42CA025C"/>
    <w:multiLevelType w:val="multilevel"/>
    <w:tmpl w:val="A43AB9F4"/>
    <w:lvl w:ilvl="0">
      <w:start w:val="1"/>
      <w:numFmt w:val="decimal"/>
      <w:pStyle w:val="16"/>
      <w:lvlText w:val="%1."/>
      <w:lvlJc w:val="left"/>
      <w:pPr>
        <w:ind w:left="502" w:hanging="360"/>
      </w:pPr>
      <w:rPr>
        <w:rFonts w:hint="default"/>
      </w:rPr>
    </w:lvl>
    <w:lvl w:ilvl="1">
      <w:start w:val="1"/>
      <w:numFmt w:val="decimal"/>
      <w:pStyle w:val="27"/>
      <w:lvlText w:val="%1.%2."/>
      <w:lvlJc w:val="left"/>
      <w:pPr>
        <w:ind w:left="1000" w:hanging="432"/>
      </w:pPr>
      <w:rPr>
        <w:rFonts w:hint="default"/>
      </w:rPr>
    </w:lvl>
    <w:lvl w:ilvl="2">
      <w:start w:val="1"/>
      <w:numFmt w:val="decimal"/>
      <w:pStyle w:val="35"/>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82" w15:restartNumberingAfterBreak="0">
    <w:nsid w:val="44966B62"/>
    <w:multiLevelType w:val="multilevel"/>
    <w:tmpl w:val="9D786B74"/>
    <w:styleLink w:val="af4"/>
    <w:lvl w:ilvl="0">
      <w:start w:val="1"/>
      <w:numFmt w:val="bullet"/>
      <w:suff w:val="space"/>
      <w:lvlText w:val="–"/>
      <w:lvlJc w:val="left"/>
      <w:pPr>
        <w:ind w:left="0" w:firstLine="851"/>
      </w:pPr>
      <w:rPr>
        <w:rFonts w:ascii="Times New Roman" w:hAnsi="Times New Roman" w:cs="Times New Roman" w:hint="default"/>
      </w:rPr>
    </w:lvl>
    <w:lvl w:ilvl="1">
      <w:start w:val="1"/>
      <w:numFmt w:val="bullet"/>
      <w:suff w:val="space"/>
      <w:lvlText w:val=""/>
      <w:lvlJc w:val="left"/>
      <w:pPr>
        <w:ind w:left="1134" w:firstLine="0"/>
      </w:pPr>
      <w:rPr>
        <w:rFonts w:ascii="Symbol" w:hAnsi="Symbol" w:hint="default"/>
        <w:color w:val="auto"/>
      </w:rPr>
    </w:lvl>
    <w:lvl w:ilvl="2">
      <w:start w:val="1"/>
      <w:numFmt w:val="bullet"/>
      <w:suff w:val="space"/>
      <w:lvlText w:val="o"/>
      <w:lvlJc w:val="left"/>
      <w:pPr>
        <w:ind w:left="1418" w:firstLine="0"/>
      </w:pPr>
      <w:rPr>
        <w:rFonts w:ascii="Courier New" w:hAnsi="Courier New" w:hint="default"/>
      </w:rPr>
    </w:lvl>
    <w:lvl w:ilvl="3">
      <w:start w:val="1"/>
      <w:numFmt w:val="bullet"/>
      <w:suff w:val="space"/>
      <w:lvlText w:val=""/>
      <w:lvlJc w:val="left"/>
      <w:pPr>
        <w:ind w:left="1701" w:firstLine="0"/>
      </w:pPr>
      <w:rPr>
        <w:rFonts w:ascii="Wingdings" w:hAnsi="Wingdings" w:hint="default"/>
      </w:rPr>
    </w:lvl>
    <w:lvl w:ilvl="4">
      <w:start w:val="1"/>
      <w:numFmt w:val="bullet"/>
      <w:suff w:val="space"/>
      <w:lvlText w:val="–"/>
      <w:lvlJc w:val="left"/>
      <w:pPr>
        <w:ind w:left="1985" w:firstLine="0"/>
      </w:pPr>
      <w:rPr>
        <w:rFonts w:ascii="Times New Roman" w:hAnsi="Times New Roman"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15:restartNumberingAfterBreak="0">
    <w:nsid w:val="44B4724A"/>
    <w:multiLevelType w:val="multilevel"/>
    <w:tmpl w:val="25848024"/>
    <w:styleLink w:val="af5"/>
    <w:lvl w:ilvl="0">
      <w:start w:val="1"/>
      <w:numFmt w:val="russianUpper"/>
      <w:suff w:val="space"/>
      <w:lvlText w:val="Приложение %1"/>
      <w:lvlJc w:val="left"/>
      <w:pPr>
        <w:ind w:left="0" w:firstLine="0"/>
      </w:pPr>
      <w:rPr>
        <w:rFonts w:hint="default"/>
        <w:b/>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4" w15:restartNumberingAfterBreak="0">
    <w:nsid w:val="44DF51AA"/>
    <w:multiLevelType w:val="hybridMultilevel"/>
    <w:tmpl w:val="2A30E1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458E1D09"/>
    <w:multiLevelType w:val="multilevel"/>
    <w:tmpl w:val="8F6C9380"/>
    <w:lvl w:ilvl="0">
      <w:start w:val="1"/>
      <w:numFmt w:val="decimal"/>
      <w:pStyle w:val="af6"/>
      <w:lvlText w:val="%1)"/>
      <w:lvlJc w:val="left"/>
      <w:pPr>
        <w:tabs>
          <w:tab w:val="num" w:pos="1134"/>
        </w:tabs>
        <w:ind w:left="567" w:firstLine="0"/>
      </w:pPr>
      <w:rPr>
        <w:rFonts w:cs="Times New Roman" w:hint="default"/>
        <w:b w:val="0"/>
        <w:i w:val="0"/>
        <w:color w:val="000000"/>
      </w:rPr>
    </w:lvl>
    <w:lvl w:ilvl="1">
      <w:start w:val="1"/>
      <w:numFmt w:val="russianLower"/>
      <w:lvlText w:val="%2)"/>
      <w:lvlJc w:val="left"/>
      <w:pPr>
        <w:tabs>
          <w:tab w:val="num" w:pos="1418"/>
        </w:tabs>
        <w:ind w:left="851" w:firstLine="0"/>
      </w:pPr>
      <w:rPr>
        <w:rFonts w:cs="Times New Roman" w:hint="default"/>
      </w:rPr>
    </w:lvl>
    <w:lvl w:ilvl="2">
      <w:start w:val="1"/>
      <w:numFmt w:val="bullet"/>
      <w:lvlText w:val=""/>
      <w:lvlJc w:val="left"/>
      <w:pPr>
        <w:tabs>
          <w:tab w:val="num" w:pos="1701"/>
        </w:tabs>
        <w:ind w:left="1134" w:firstLine="0"/>
      </w:pPr>
      <w:rPr>
        <w:rFonts w:ascii="Symbol" w:hAnsi="Symbol" w:hint="default"/>
        <w:color w:val="auto"/>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3"/>
      <w:numFmt w:val="bullet"/>
      <w:lvlText w:val="-"/>
      <w:lvlJc w:val="left"/>
      <w:pPr>
        <w:tabs>
          <w:tab w:val="num" w:pos="2520"/>
        </w:tabs>
        <w:ind w:left="2520" w:hanging="360"/>
      </w:pPr>
      <w:rPr>
        <w:rFonts w:ascii="Arial" w:eastAsia="Times New Roman" w:hAnsi="Arial"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86" w15:restartNumberingAfterBreak="0">
    <w:nsid w:val="464934E4"/>
    <w:multiLevelType w:val="multilevel"/>
    <w:tmpl w:val="DA9E6734"/>
    <w:styleLink w:val="af7"/>
    <w:lvl w:ilvl="0">
      <w:start w:val="1"/>
      <w:numFmt w:val="decimal"/>
      <w:lvlText w:val="%1"/>
      <w:lvlJc w:val="left"/>
      <w:pPr>
        <w:tabs>
          <w:tab w:val="num" w:pos="0"/>
        </w:tabs>
        <w:ind w:left="0" w:firstLine="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7" w15:restartNumberingAfterBreak="0">
    <w:nsid w:val="47986199"/>
    <w:multiLevelType w:val="hybridMultilevel"/>
    <w:tmpl w:val="D2AEE5A0"/>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48DB50C2"/>
    <w:multiLevelType w:val="multilevel"/>
    <w:tmpl w:val="205E02B8"/>
    <w:styleLink w:val="1ai1"/>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9" w15:restartNumberingAfterBreak="0">
    <w:nsid w:val="4A9B59DE"/>
    <w:multiLevelType w:val="multilevel"/>
    <w:tmpl w:val="BEA42630"/>
    <w:styleLink w:val="WWNum10"/>
    <w:lvl w:ilvl="0">
      <w:numFmt w:val="bullet"/>
      <w:lvlText w:val="­"/>
      <w:lvlJc w:val="left"/>
      <w:rPr>
        <w:rFonts w:ascii="Courier New" w:hAnsi="Courier New" w:cs="Courier New"/>
        <w:color w:val="00000A"/>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90" w15:restartNumberingAfterBreak="0">
    <w:nsid w:val="4B6C30DF"/>
    <w:multiLevelType w:val="hybridMultilevel"/>
    <w:tmpl w:val="D31EAE7A"/>
    <w:lvl w:ilvl="0" w:tplc="1A7A2F0C">
      <w:start w:val="1"/>
      <w:numFmt w:val="bullet"/>
      <w:pStyle w:val="17"/>
      <w:lvlText w:val=""/>
      <w:lvlJc w:val="left"/>
      <w:pPr>
        <w:ind w:left="720" w:hanging="360"/>
      </w:pPr>
      <w:rPr>
        <w:rFonts w:ascii="Symbol" w:hAnsi="Symbol" w:cs="Symbol" w:hint="default"/>
        <w:color w:val="auto"/>
      </w:rPr>
    </w:lvl>
    <w:lvl w:ilvl="1" w:tplc="2662D780">
      <w:start w:val="1"/>
      <w:numFmt w:val="bullet"/>
      <w:pStyle w:val="28"/>
      <w:lvlText w:val=""/>
      <w:lvlJc w:val="left"/>
      <w:pPr>
        <w:ind w:left="1440" w:hanging="360"/>
      </w:pPr>
      <w:rPr>
        <w:rFonts w:ascii="Symbol" w:hAnsi="Symbol" w:cs="Symbol" w:hint="default"/>
        <w:color w:val="auto"/>
      </w:rPr>
    </w:lvl>
    <w:lvl w:ilvl="2" w:tplc="AC6E81AE">
      <w:start w:val="1"/>
      <w:numFmt w:val="decimal"/>
      <w:lvlText w:val="%3."/>
      <w:lvlJc w:val="left"/>
      <w:pPr>
        <w:tabs>
          <w:tab w:val="num" w:pos="2160"/>
        </w:tabs>
        <w:ind w:left="2160" w:hanging="360"/>
      </w:pPr>
    </w:lvl>
    <w:lvl w:ilvl="3" w:tplc="8592B62A">
      <w:start w:val="1"/>
      <w:numFmt w:val="decimal"/>
      <w:lvlText w:val="%4."/>
      <w:lvlJc w:val="left"/>
      <w:pPr>
        <w:tabs>
          <w:tab w:val="num" w:pos="2880"/>
        </w:tabs>
        <w:ind w:left="2880" w:hanging="360"/>
      </w:pPr>
    </w:lvl>
    <w:lvl w:ilvl="4" w:tplc="DC7AD1CE">
      <w:start w:val="1"/>
      <w:numFmt w:val="decimal"/>
      <w:lvlText w:val="%5."/>
      <w:lvlJc w:val="left"/>
      <w:pPr>
        <w:tabs>
          <w:tab w:val="num" w:pos="3600"/>
        </w:tabs>
        <w:ind w:left="3600" w:hanging="360"/>
      </w:pPr>
    </w:lvl>
    <w:lvl w:ilvl="5" w:tplc="7AD25A56">
      <w:start w:val="1"/>
      <w:numFmt w:val="decimal"/>
      <w:lvlText w:val="%6."/>
      <w:lvlJc w:val="left"/>
      <w:pPr>
        <w:tabs>
          <w:tab w:val="num" w:pos="4320"/>
        </w:tabs>
        <w:ind w:left="4320" w:hanging="360"/>
      </w:pPr>
    </w:lvl>
    <w:lvl w:ilvl="6" w:tplc="05F49A72">
      <w:start w:val="1"/>
      <w:numFmt w:val="decimal"/>
      <w:lvlText w:val="%7."/>
      <w:lvlJc w:val="left"/>
      <w:pPr>
        <w:tabs>
          <w:tab w:val="num" w:pos="5040"/>
        </w:tabs>
        <w:ind w:left="5040" w:hanging="360"/>
      </w:pPr>
    </w:lvl>
    <w:lvl w:ilvl="7" w:tplc="A7C6D250">
      <w:start w:val="1"/>
      <w:numFmt w:val="decimal"/>
      <w:lvlText w:val="%8."/>
      <w:lvlJc w:val="left"/>
      <w:pPr>
        <w:tabs>
          <w:tab w:val="num" w:pos="5760"/>
        </w:tabs>
        <w:ind w:left="5760" w:hanging="360"/>
      </w:pPr>
    </w:lvl>
    <w:lvl w:ilvl="8" w:tplc="C0D07ED6">
      <w:start w:val="1"/>
      <w:numFmt w:val="decimal"/>
      <w:lvlText w:val="%9."/>
      <w:lvlJc w:val="left"/>
      <w:pPr>
        <w:tabs>
          <w:tab w:val="num" w:pos="6480"/>
        </w:tabs>
        <w:ind w:left="6480" w:hanging="360"/>
      </w:pPr>
    </w:lvl>
  </w:abstractNum>
  <w:abstractNum w:abstractNumId="91" w15:restartNumberingAfterBreak="0">
    <w:nsid w:val="4BFB32A9"/>
    <w:multiLevelType w:val="multilevel"/>
    <w:tmpl w:val="754C5734"/>
    <w:styleLink w:val="phadditiontitl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4C4C3C00"/>
    <w:multiLevelType w:val="hybridMultilevel"/>
    <w:tmpl w:val="28301CE6"/>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4CBD32AF"/>
    <w:multiLevelType w:val="hybridMultilevel"/>
    <w:tmpl w:val="04CC7FF8"/>
    <w:lvl w:ilvl="0" w:tplc="1F321940">
      <w:start w:val="1"/>
      <w:numFmt w:val="decimal"/>
      <w:suff w:val="nothing"/>
      <w:lvlText w:val="%1."/>
      <w:lvlJc w:val="left"/>
      <w:pPr>
        <w:ind w:left="72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4D700025"/>
    <w:multiLevelType w:val="multilevel"/>
    <w:tmpl w:val="4920C64A"/>
    <w:lvl w:ilvl="0">
      <w:start w:val="1"/>
      <w:numFmt w:val="decimal"/>
      <w:pStyle w:val="18"/>
      <w:suff w:val="space"/>
      <w:lvlText w:val="%1."/>
      <w:lvlJc w:val="left"/>
      <w:pPr>
        <w:ind w:left="7230" w:firstLine="0"/>
      </w:pPr>
      <w:rPr>
        <w:rFonts w:hint="default"/>
      </w:rPr>
    </w:lvl>
    <w:lvl w:ilvl="1">
      <w:start w:val="1"/>
      <w:numFmt w:val="decimal"/>
      <w:pStyle w:val="220"/>
      <w:suff w:val="space"/>
      <w:lvlText w:val="%1.%2."/>
      <w:lvlJc w:val="left"/>
      <w:pPr>
        <w:ind w:left="6096"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pStyle w:val="36"/>
      <w:suff w:val="space"/>
      <w:lvlText w:val="%1.%2.%3."/>
      <w:lvlJc w:val="left"/>
      <w:pPr>
        <w:ind w:left="3250" w:firstLine="720"/>
      </w:pPr>
      <w:rPr>
        <w:rFonts w:hint="default"/>
        <w:color w:val="auto"/>
      </w:rPr>
    </w:lvl>
    <w:lvl w:ilvl="3">
      <w:start w:val="1"/>
      <w:numFmt w:val="decimal"/>
      <w:pStyle w:val="43"/>
      <w:suff w:val="space"/>
      <w:lvlText w:val="%1.%2.%3.%4."/>
      <w:lvlJc w:val="left"/>
      <w:pPr>
        <w:ind w:left="0" w:firstLine="1080"/>
      </w:pPr>
      <w:rPr>
        <w:rFonts w:hint="default"/>
      </w:rPr>
    </w:lvl>
    <w:lvl w:ilvl="4">
      <w:start w:val="1"/>
      <w:numFmt w:val="decimal"/>
      <w:pStyle w:val="53"/>
      <w:suff w:val="space"/>
      <w:lvlText w:val="%1.%2.%3.%4.%5."/>
      <w:lvlJc w:val="left"/>
      <w:pPr>
        <w:ind w:left="404" w:firstLine="1440"/>
      </w:pPr>
      <w:rPr>
        <w:rFonts w:hint="default"/>
        <w:b w:val="0"/>
      </w:rPr>
    </w:lvl>
    <w:lvl w:ilvl="5">
      <w:start w:val="1"/>
      <w:numFmt w:val="decimal"/>
      <w:pStyle w:val="62"/>
      <w:suff w:val="space"/>
      <w:lvlText w:val="%1.%2.%3.%4.%5.%6."/>
      <w:lvlJc w:val="left"/>
      <w:pPr>
        <w:ind w:left="0" w:firstLine="1800"/>
      </w:pPr>
      <w:rPr>
        <w:rFonts w:hint="default"/>
      </w:rPr>
    </w:lvl>
    <w:lvl w:ilvl="6">
      <w:start w:val="1"/>
      <w:numFmt w:val="decimal"/>
      <w:pStyle w:val="70"/>
      <w:suff w:val="space"/>
      <w:lvlText w:val="%1.%2.%3.%4.%5.%6.%7."/>
      <w:lvlJc w:val="left"/>
      <w:pPr>
        <w:ind w:left="0" w:firstLine="216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15:restartNumberingAfterBreak="0">
    <w:nsid w:val="4D730A99"/>
    <w:multiLevelType w:val="multilevel"/>
    <w:tmpl w:val="8360A06A"/>
    <w:styleLink w:val="29"/>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4DF2054B"/>
    <w:multiLevelType w:val="hybridMultilevel"/>
    <w:tmpl w:val="F464441E"/>
    <w:styleLink w:val="113"/>
    <w:lvl w:ilvl="0" w:tplc="855A46FC">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7" w15:restartNumberingAfterBreak="0">
    <w:nsid w:val="4E3209E3"/>
    <w:multiLevelType w:val="multilevel"/>
    <w:tmpl w:val="61B4991E"/>
    <w:styleLink w:val="530"/>
    <w:lvl w:ilvl="0">
      <w:start w:val="1"/>
      <w:numFmt w:val="decimal"/>
      <w:suff w:val="space"/>
      <w:lvlText w:val="%1"/>
      <w:lvlJc w:val="left"/>
      <w:pPr>
        <w:ind w:left="0" w:firstLine="851"/>
      </w:pPr>
      <w:rPr>
        <w:rFonts w:hint="default"/>
      </w:rPr>
    </w:lvl>
    <w:lvl w:ilvl="1">
      <w:start w:val="1"/>
      <w:numFmt w:val="decimal"/>
      <w:suff w:val="space"/>
      <w:lvlText w:val="%1.%2"/>
      <w:lvlJc w:val="left"/>
      <w:pPr>
        <w:ind w:left="0" w:firstLine="851"/>
      </w:pPr>
      <w:rPr>
        <w:rFonts w:hint="default"/>
        <w:b/>
        <w:i w:val="0"/>
      </w:rPr>
    </w:lvl>
    <w:lvl w:ilvl="2">
      <w:start w:val="1"/>
      <w:numFmt w:val="decimal"/>
      <w:suff w:val="space"/>
      <w:lvlText w:val="%1.%2.%3"/>
      <w:lvlJc w:val="left"/>
      <w:pPr>
        <w:ind w:left="0" w:firstLine="851"/>
      </w:pPr>
      <w:rPr>
        <w:rFonts w:hint="default"/>
      </w:rPr>
    </w:lvl>
    <w:lvl w:ilvl="3">
      <w:start w:val="1"/>
      <w:numFmt w:val="decimal"/>
      <w:suff w:val="space"/>
      <w:lvlText w:val="%1.%2.%3.%4"/>
      <w:lvlJc w:val="left"/>
      <w:pPr>
        <w:ind w:left="426" w:firstLine="851"/>
      </w:pPr>
      <w:rPr>
        <w:rFonts w:ascii="Times New Roman" w:hAnsi="Times New Roman" w:cs="Times New Roman" w:hint="default"/>
        <w:b/>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4">
      <w:start w:val="1"/>
      <w:numFmt w:val="decimal"/>
      <w:suff w:val="space"/>
      <w:lvlText w:val="%1.%2.%3.%4.%5"/>
      <w:lvlJc w:val="left"/>
      <w:pPr>
        <w:ind w:left="0" w:firstLine="851"/>
      </w:pPr>
      <w:rPr>
        <w:rFonts w:hint="default"/>
      </w:rPr>
    </w:lvl>
    <w:lvl w:ilvl="5">
      <w:start w:val="1"/>
      <w:numFmt w:val="decimal"/>
      <w:suff w:val="space"/>
      <w:lvlText w:val="%1.%2.%3.%4.%5.%6"/>
      <w:lvlJc w:val="left"/>
      <w:pPr>
        <w:ind w:left="0" w:firstLine="851"/>
      </w:pPr>
      <w:rPr>
        <w:rFonts w:hint="default"/>
      </w:rPr>
    </w:lvl>
    <w:lvl w:ilvl="6">
      <w:start w:val="1"/>
      <w:numFmt w:val="decimal"/>
      <w:lvlText w:val="%1.%2.%3.%4.%5.%6.%7"/>
      <w:lvlJc w:val="left"/>
      <w:pPr>
        <w:tabs>
          <w:tab w:val="num" w:pos="2651"/>
        </w:tabs>
        <w:ind w:left="0" w:firstLine="851"/>
      </w:pPr>
      <w:rPr>
        <w:rFonts w:hint="default"/>
      </w:rPr>
    </w:lvl>
    <w:lvl w:ilvl="7">
      <w:start w:val="1"/>
      <w:numFmt w:val="decimal"/>
      <w:lvlRestart w:val="0"/>
      <w:suff w:val="space"/>
      <w:lvlText w:val="Рисунок %8 –"/>
      <w:lvlJc w:val="left"/>
      <w:pPr>
        <w:ind w:left="0" w:firstLine="851"/>
      </w:pPr>
      <w:rPr>
        <w:rFonts w:hint="default"/>
      </w:rPr>
    </w:lvl>
    <w:lvl w:ilvl="8">
      <w:start w:val="1"/>
      <w:numFmt w:val="decimal"/>
      <w:lvlRestart w:val="0"/>
      <w:suff w:val="space"/>
      <w:lvlText w:val="Таблица %9 –"/>
      <w:lvlJc w:val="left"/>
      <w:pPr>
        <w:ind w:left="0" w:firstLine="851"/>
      </w:pPr>
      <w:rPr>
        <w:rFonts w:hint="default"/>
      </w:rPr>
    </w:lvl>
  </w:abstractNum>
  <w:abstractNum w:abstractNumId="98" w15:restartNumberingAfterBreak="0">
    <w:nsid w:val="4ECB7745"/>
    <w:multiLevelType w:val="multilevel"/>
    <w:tmpl w:val="6BB0D6A4"/>
    <w:styleLink w:val="af8"/>
    <w:lvl w:ilvl="0">
      <w:start w:val="1"/>
      <w:numFmt w:val="decimal"/>
      <w:suff w:val="space"/>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080" w:hanging="360"/>
      </w:pPr>
      <w:rPr>
        <w:rFonts w:hint="default"/>
      </w:rPr>
    </w:lvl>
    <w:lvl w:ilvl="3">
      <w:start w:val="1"/>
      <w:numFmt w:val="decimal"/>
      <w:suff w:val="space"/>
      <w:lvlText w:val="%1.%2.%3.%4."/>
      <w:lvlJc w:val="left"/>
      <w:pPr>
        <w:ind w:left="1440" w:hanging="360"/>
      </w:pPr>
      <w:rPr>
        <w:rFonts w:hint="default"/>
      </w:rPr>
    </w:lvl>
    <w:lvl w:ilvl="4">
      <w:start w:val="1"/>
      <w:numFmt w:val="bullet"/>
      <w:suff w:val="space"/>
      <w:lvlText w:val="–"/>
      <w:lvlJc w:val="left"/>
      <w:pPr>
        <w:ind w:left="1800" w:hanging="360"/>
      </w:pPr>
      <w:rPr>
        <w:rFonts w:ascii="Times New Roman" w:hAnsi="Times New Roman" w:cs="Times New Roman" w:hint="default"/>
      </w:rPr>
    </w:lvl>
    <w:lvl w:ilvl="5">
      <w:start w:val="1"/>
      <w:numFmt w:val="bullet"/>
      <w:suff w:val="space"/>
      <w:lvlText w:val=""/>
      <w:lvlJc w:val="left"/>
      <w:pPr>
        <w:ind w:left="2160" w:hanging="360"/>
      </w:pPr>
      <w:rPr>
        <w:rFonts w:ascii="Symbol" w:hAnsi="Symbol" w:hint="default"/>
      </w:rPr>
    </w:lvl>
    <w:lvl w:ilvl="6">
      <w:start w:val="1"/>
      <w:numFmt w:val="bullet"/>
      <w:suff w:val="space"/>
      <w:lvlText w:val="–"/>
      <w:lvlJc w:val="left"/>
      <w:pPr>
        <w:ind w:left="2520" w:hanging="360"/>
      </w:pPr>
      <w:rPr>
        <w:rFonts w:ascii="Times New Roman" w:hAnsi="Times New Roman" w:cs="Times New Roman" w:hint="default"/>
      </w:rPr>
    </w:lvl>
    <w:lvl w:ilvl="7">
      <w:start w:val="1"/>
      <w:numFmt w:val="bullet"/>
      <w:suff w:val="space"/>
      <w:lvlText w:val="–"/>
      <w:lvlJc w:val="left"/>
      <w:pPr>
        <w:ind w:left="2880" w:hanging="360"/>
      </w:pPr>
      <w:rPr>
        <w:rFonts w:ascii="Times New Roman" w:hAnsi="Times New Roman" w:cs="Times New Roman" w:hint="default"/>
      </w:rPr>
    </w:lvl>
    <w:lvl w:ilvl="8">
      <w:start w:val="1"/>
      <w:numFmt w:val="bullet"/>
      <w:suff w:val="space"/>
      <w:lvlText w:val=""/>
      <w:lvlJc w:val="left"/>
      <w:pPr>
        <w:ind w:left="3240" w:hanging="360"/>
      </w:pPr>
      <w:rPr>
        <w:rFonts w:ascii="Symbol" w:hAnsi="Symbol" w:hint="default"/>
      </w:rPr>
    </w:lvl>
  </w:abstractNum>
  <w:abstractNum w:abstractNumId="99" w15:restartNumberingAfterBreak="0">
    <w:nsid w:val="51514529"/>
    <w:multiLevelType w:val="hybridMultilevel"/>
    <w:tmpl w:val="FC3C18FC"/>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52374261"/>
    <w:multiLevelType w:val="multilevel"/>
    <w:tmpl w:val="52374261"/>
    <w:lvl w:ilvl="0" w:tentative="1">
      <w:start w:val="1"/>
      <w:numFmt w:val="decimal"/>
      <w:lvlText w:val="%1."/>
      <w:lvlJc w:val="left"/>
      <w:pPr>
        <w:ind w:left="720" w:hanging="360"/>
      </w:pPr>
    </w:lvl>
    <w:lvl w:ilvl="1" w:tentative="1">
      <w:start w:val="1"/>
      <w:numFmt w:val="lowerLetter"/>
      <w:pStyle w:val="-2"/>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1072" w:hanging="363"/>
      </w:pPr>
      <w:rPr>
        <w:rFonts w:hint="default"/>
      </w:r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1" w15:restartNumberingAfterBreak="0">
    <w:nsid w:val="54267EAD"/>
    <w:multiLevelType w:val="multilevel"/>
    <w:tmpl w:val="EE3E4020"/>
    <w:styleLink w:val="WWNum1"/>
    <w:lvl w:ilvl="0">
      <w:start w:val="1"/>
      <w:numFmt w:val="decimal"/>
      <w:lvlText w:val="%1."/>
      <w:lvlJc w:val="left"/>
    </w:lvl>
    <w:lvl w:ilvl="1">
      <w:start w:val="1"/>
      <w:numFmt w:val="none"/>
      <w:lvlText w:val="%2"/>
      <w:lvlJc w:val="left"/>
    </w:lvl>
    <w:lvl w:ilvl="2">
      <w:start w:val="2"/>
      <w:numFmt w:val="decimal"/>
      <w:lvlText w:val="%1.%2.%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2" w15:restartNumberingAfterBreak="0">
    <w:nsid w:val="54AE51AD"/>
    <w:multiLevelType w:val="multilevel"/>
    <w:tmpl w:val="D898BE50"/>
    <w:lvl w:ilvl="0">
      <w:start w:val="1"/>
      <w:numFmt w:val="decimal"/>
      <w:pStyle w:val="af9"/>
      <w:lvlText w:val="%1."/>
      <w:lvlJc w:val="left"/>
      <w:pPr>
        <w:ind w:left="432" w:hanging="432"/>
      </w:pPr>
    </w:lvl>
    <w:lvl w:ilvl="1">
      <w:start w:val="1"/>
      <w:numFmt w:val="decimal"/>
      <w:pStyle w:val="19"/>
      <w:lvlText w:val="%1.%2"/>
      <w:lvlJc w:val="left"/>
      <w:pPr>
        <w:ind w:left="576" w:hanging="576"/>
      </w:pPr>
    </w:lvl>
    <w:lvl w:ilvl="2">
      <w:start w:val="1"/>
      <w:numFmt w:val="decimal"/>
      <w:pStyle w:val="2a"/>
      <w:lvlText w:val="%1.%2.%3"/>
      <w:lvlJc w:val="left"/>
      <w:pPr>
        <w:ind w:left="720" w:hanging="720"/>
      </w:pPr>
    </w:lvl>
    <w:lvl w:ilvl="3">
      <w:start w:val="1"/>
      <w:numFmt w:val="decimal"/>
      <w:pStyle w:val="37"/>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3" w15:restartNumberingAfterBreak="0">
    <w:nsid w:val="558920CE"/>
    <w:multiLevelType w:val="multilevel"/>
    <w:tmpl w:val="9306DC36"/>
    <w:lvl w:ilvl="0">
      <w:start w:val="2"/>
      <w:numFmt w:val="decimal"/>
      <w:lvlText w:val="%1."/>
      <w:lvlJc w:val="left"/>
      <w:pPr>
        <w:tabs>
          <w:tab w:val="num" w:pos="0"/>
        </w:tabs>
        <w:ind w:left="360" w:hanging="360"/>
      </w:pPr>
    </w:lvl>
    <w:lvl w:ilvl="1">
      <w:start w:val="1"/>
      <w:numFmt w:val="decimal"/>
      <w:pStyle w:val="afa"/>
      <w:lvlText w:val="%1.%2."/>
      <w:lvlJc w:val="left"/>
      <w:pPr>
        <w:tabs>
          <w:tab w:val="num" w:pos="0"/>
        </w:tabs>
        <w:ind w:left="720" w:hanging="360"/>
      </w:pPr>
      <w:rPr>
        <w:b/>
      </w:rPr>
    </w:lvl>
    <w:lvl w:ilvl="2">
      <w:start w:val="1"/>
      <w:numFmt w:val="decimal"/>
      <w:lvlText w:val="%1.%2.%3."/>
      <w:lvlJc w:val="left"/>
      <w:pPr>
        <w:tabs>
          <w:tab w:val="num" w:pos="0"/>
        </w:tabs>
        <w:ind w:left="1440" w:hanging="720"/>
      </w:pPr>
      <w:rPr>
        <w:b/>
        <w:bCs/>
      </w:rPr>
    </w:lvl>
    <w:lvl w:ilvl="3">
      <w:start w:val="1"/>
      <w:numFmt w:val="decimal"/>
      <w:lvlText w:val="%1.%2.%3.%4."/>
      <w:lvlJc w:val="left"/>
      <w:pPr>
        <w:tabs>
          <w:tab w:val="num" w:pos="0"/>
        </w:tabs>
        <w:ind w:left="1800" w:hanging="720"/>
      </w:pPr>
      <w:rPr>
        <w:b/>
        <w:bCs/>
      </w:rPr>
    </w:lvl>
    <w:lvl w:ilvl="4">
      <w:start w:val="1"/>
      <w:numFmt w:val="decimal"/>
      <w:lvlText w:val="%1.%2.%3.%4.%5."/>
      <w:lvlJc w:val="left"/>
      <w:pPr>
        <w:tabs>
          <w:tab w:val="num" w:pos="0"/>
        </w:tabs>
        <w:ind w:left="2520" w:hanging="1080"/>
      </w:pPr>
      <w:rPr>
        <w:b/>
        <w:bCs w:val="0"/>
      </w:rPr>
    </w:lvl>
    <w:lvl w:ilvl="5">
      <w:start w:val="1"/>
      <w:numFmt w:val="decimal"/>
      <w:lvlText w:val="%1.%2.%3.%4.%5.%6."/>
      <w:lvlJc w:val="left"/>
      <w:pPr>
        <w:tabs>
          <w:tab w:val="num" w:pos="0"/>
        </w:tabs>
        <w:ind w:left="2880" w:hanging="1080"/>
      </w:pPr>
      <w:rPr>
        <w:b/>
      </w:r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04" w15:restartNumberingAfterBreak="0">
    <w:nsid w:val="56473126"/>
    <w:multiLevelType w:val="singleLevel"/>
    <w:tmpl w:val="56473126"/>
    <w:lvl w:ilvl="0" w:tentative="1">
      <w:start w:val="1"/>
      <w:numFmt w:val="bullet"/>
      <w:pStyle w:val="44"/>
      <w:lvlText w:val=""/>
      <w:lvlJc w:val="left"/>
      <w:pPr>
        <w:tabs>
          <w:tab w:val="left" w:pos="360"/>
        </w:tabs>
        <w:ind w:left="360" w:hanging="360"/>
      </w:pPr>
      <w:rPr>
        <w:rFonts w:ascii="Symbol" w:hAnsi="Symbol" w:hint="default"/>
      </w:rPr>
    </w:lvl>
  </w:abstractNum>
  <w:abstractNum w:abstractNumId="105" w15:restartNumberingAfterBreak="0">
    <w:nsid w:val="573710B6"/>
    <w:multiLevelType w:val="multilevel"/>
    <w:tmpl w:val="A614E3F4"/>
    <w:lvl w:ilvl="0">
      <w:start w:val="1"/>
      <w:numFmt w:val="bullet"/>
      <w:pStyle w:val="afb"/>
      <w:lvlText w:val=""/>
      <w:lvlJc w:val="left"/>
      <w:pPr>
        <w:tabs>
          <w:tab w:val="num" w:pos="1247"/>
        </w:tabs>
        <w:ind w:left="1247" w:hanging="396"/>
      </w:pPr>
      <w:rPr>
        <w:rFonts w:ascii="Symbol" w:hAnsi="Symbol" w:hint="default"/>
        <w:color w:val="auto"/>
      </w:rPr>
    </w:lvl>
    <w:lvl w:ilvl="1">
      <w:start w:val="1"/>
      <w:numFmt w:val="bullet"/>
      <w:lvlText w:val=""/>
      <w:lvlJc w:val="left"/>
      <w:pPr>
        <w:tabs>
          <w:tab w:val="num" w:pos="1531"/>
        </w:tabs>
        <w:ind w:left="1531" w:hanging="284"/>
      </w:pPr>
      <w:rPr>
        <w:rFonts w:ascii="Symbol" w:hAnsi="Symbol" w:hint="default"/>
        <w:color w:val="auto"/>
      </w:rPr>
    </w:lvl>
    <w:lvl w:ilvl="2">
      <w:start w:val="1"/>
      <w:numFmt w:val="bullet"/>
      <w:lvlText w:val=""/>
      <w:lvlJc w:val="left"/>
      <w:pPr>
        <w:tabs>
          <w:tab w:val="num" w:pos="1928"/>
        </w:tabs>
        <w:ind w:left="1928" w:hanging="397"/>
      </w:pPr>
      <w:rPr>
        <w:rFonts w:ascii="Symbol" w:hAnsi="Symbol" w:hint="default"/>
        <w:color w:val="auto"/>
      </w:rPr>
    </w:lvl>
    <w:lvl w:ilvl="3">
      <w:start w:val="1"/>
      <w:numFmt w:val="bullet"/>
      <w:lvlText w:val=""/>
      <w:lvlJc w:val="left"/>
      <w:pPr>
        <w:tabs>
          <w:tab w:val="num" w:pos="2325"/>
        </w:tabs>
        <w:ind w:left="2325" w:hanging="397"/>
      </w:pPr>
      <w:rPr>
        <w:rFonts w:ascii="Symbol" w:hAnsi="Symbol" w:hint="default"/>
        <w:color w:val="auto"/>
      </w:rPr>
    </w:lvl>
    <w:lvl w:ilvl="4">
      <w:start w:val="1"/>
      <w:numFmt w:val="bullet"/>
      <w:lvlText w:val=""/>
      <w:lvlJc w:val="left"/>
      <w:pPr>
        <w:tabs>
          <w:tab w:val="num" w:pos="2651"/>
        </w:tabs>
        <w:ind w:left="2651" w:hanging="360"/>
      </w:pPr>
      <w:rPr>
        <w:rFonts w:ascii="Symbol" w:hAnsi="Symbol" w:hint="default"/>
      </w:rPr>
    </w:lvl>
    <w:lvl w:ilvl="5">
      <w:start w:val="1"/>
      <w:numFmt w:val="bullet"/>
      <w:lvlText w:val=""/>
      <w:lvlJc w:val="left"/>
      <w:pPr>
        <w:tabs>
          <w:tab w:val="num" w:pos="3011"/>
        </w:tabs>
        <w:ind w:left="3011" w:hanging="360"/>
      </w:pPr>
      <w:rPr>
        <w:rFonts w:ascii="Wingdings" w:hAnsi="Wingdings" w:hint="default"/>
      </w:rPr>
    </w:lvl>
    <w:lvl w:ilvl="6">
      <w:start w:val="1"/>
      <w:numFmt w:val="bullet"/>
      <w:lvlText w:val=""/>
      <w:lvlJc w:val="left"/>
      <w:pPr>
        <w:tabs>
          <w:tab w:val="num" w:pos="3371"/>
        </w:tabs>
        <w:ind w:left="3371" w:hanging="360"/>
      </w:pPr>
      <w:rPr>
        <w:rFonts w:ascii="Wingdings" w:hAnsi="Wingdings" w:hint="default"/>
      </w:rPr>
    </w:lvl>
    <w:lvl w:ilvl="7">
      <w:start w:val="1"/>
      <w:numFmt w:val="bullet"/>
      <w:lvlText w:val=""/>
      <w:lvlJc w:val="left"/>
      <w:pPr>
        <w:tabs>
          <w:tab w:val="num" w:pos="3731"/>
        </w:tabs>
        <w:ind w:left="3731" w:hanging="360"/>
      </w:pPr>
      <w:rPr>
        <w:rFonts w:ascii="Symbol" w:hAnsi="Symbol" w:hint="default"/>
      </w:rPr>
    </w:lvl>
    <w:lvl w:ilvl="8">
      <w:start w:val="1"/>
      <w:numFmt w:val="bullet"/>
      <w:lvlText w:val=""/>
      <w:lvlJc w:val="left"/>
      <w:pPr>
        <w:tabs>
          <w:tab w:val="num" w:pos="4091"/>
        </w:tabs>
        <w:ind w:left="4091" w:hanging="360"/>
      </w:pPr>
      <w:rPr>
        <w:rFonts w:ascii="Symbol" w:hAnsi="Symbol" w:hint="default"/>
      </w:rPr>
    </w:lvl>
  </w:abstractNum>
  <w:abstractNum w:abstractNumId="106" w15:restartNumberingAfterBreak="0">
    <w:nsid w:val="57A64E17"/>
    <w:multiLevelType w:val="multilevel"/>
    <w:tmpl w:val="04190023"/>
    <w:styleLink w:val="afc"/>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7" w15:restartNumberingAfterBreak="0">
    <w:nsid w:val="588F3AD0"/>
    <w:multiLevelType w:val="hybridMultilevel"/>
    <w:tmpl w:val="9C0E3386"/>
    <w:lvl w:ilvl="0" w:tplc="66A8CD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8" w15:restartNumberingAfterBreak="0">
    <w:nsid w:val="59320C45"/>
    <w:multiLevelType w:val="multilevel"/>
    <w:tmpl w:val="A2482802"/>
    <w:styleLink w:val="2b"/>
    <w:lvl w:ilvl="0">
      <w:start w:val="1"/>
      <w:numFmt w:val="decimal"/>
      <w:suff w:val="space"/>
      <w:lvlText w:val="%1"/>
      <w:lvlJc w:val="left"/>
      <w:pPr>
        <w:ind w:left="0" w:firstLine="851"/>
      </w:pPr>
      <w:rPr>
        <w:rFonts w:hint="default"/>
      </w:rPr>
    </w:lvl>
    <w:lvl w:ilvl="1">
      <w:start w:val="1"/>
      <w:numFmt w:val="decimal"/>
      <w:suff w:val="space"/>
      <w:lvlText w:val="%1.%2"/>
      <w:lvlJc w:val="left"/>
      <w:pPr>
        <w:ind w:left="0" w:firstLine="851"/>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suff w:val="space"/>
      <w:lvlText w:val="%1.%2.%3"/>
      <w:lvlJc w:val="left"/>
      <w:pPr>
        <w:ind w:left="0" w:firstLine="851"/>
      </w:pPr>
      <w:rPr>
        <w:rFonts w:hint="default"/>
        <w:lang w:val="ru-RU"/>
      </w:rPr>
    </w:lvl>
    <w:lvl w:ilvl="3">
      <w:start w:val="1"/>
      <w:numFmt w:val="decimal"/>
      <w:suff w:val="space"/>
      <w:lvlText w:val="%1.%2.%3.%4"/>
      <w:lvlJc w:val="left"/>
      <w:pPr>
        <w:ind w:left="0" w:firstLine="851"/>
      </w:pPr>
      <w:rPr>
        <w:rFonts w:ascii="Times New Roman" w:hAnsi="Times New Roman" w:cs="Times New Roman" w:hint="default"/>
        <w:b/>
        <w:bCs w:val="0"/>
        <w:i w:val="0"/>
        <w:iCs w:val="0"/>
        <w:caps w:val="0"/>
        <w:smallCaps w:val="0"/>
        <w:strike w:val="0"/>
        <w:dstrike w:val="0"/>
        <w:noProof w:val="0"/>
        <w:snapToGrid w:val="0"/>
        <w:vanish w:val="0"/>
        <w:webHidden w:val="0"/>
        <w:color w:val="auto"/>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suff w:val="space"/>
      <w:lvlText w:val="%1.%2.%3.%4.%5"/>
      <w:lvlJc w:val="left"/>
      <w:pPr>
        <w:ind w:left="0" w:firstLine="851"/>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5">
      <w:start w:val="1"/>
      <w:numFmt w:val="decimal"/>
      <w:suff w:val="space"/>
      <w:lvlText w:val="%1.%2.%3.%4.%5.%6"/>
      <w:lvlJc w:val="left"/>
      <w:pPr>
        <w:ind w:left="0" w:firstLine="851"/>
      </w:pPr>
      <w:rPr>
        <w:rFonts w:hint="default"/>
      </w:rPr>
    </w:lvl>
    <w:lvl w:ilvl="6">
      <w:start w:val="1"/>
      <w:numFmt w:val="decimal"/>
      <w:lvlText w:val="%1.%2.%3.%4.%5.%6.%7"/>
      <w:lvlJc w:val="left"/>
      <w:pPr>
        <w:tabs>
          <w:tab w:val="num" w:pos="2651"/>
        </w:tabs>
        <w:ind w:left="2651" w:hanging="1800"/>
      </w:pPr>
      <w:rPr>
        <w:rFonts w:hint="default"/>
      </w:rPr>
    </w:lvl>
    <w:lvl w:ilvl="7">
      <w:start w:val="1"/>
      <w:numFmt w:val="decimal"/>
      <w:lvlRestart w:val="0"/>
      <w:suff w:val="space"/>
      <w:lvlText w:val="Рисунок %8 –"/>
      <w:lvlJc w:val="left"/>
      <w:pPr>
        <w:ind w:left="2651" w:hanging="1800"/>
      </w:pPr>
      <w:rPr>
        <w:rFonts w:hint="default"/>
      </w:rPr>
    </w:lvl>
    <w:lvl w:ilvl="8">
      <w:start w:val="1"/>
      <w:numFmt w:val="decimal"/>
      <w:lvlRestart w:val="0"/>
      <w:suff w:val="space"/>
      <w:lvlText w:val="Таблица %9 –"/>
      <w:lvlJc w:val="left"/>
      <w:pPr>
        <w:ind w:left="3862" w:hanging="2160"/>
      </w:pPr>
      <w:rPr>
        <w:rFonts w:hint="default"/>
      </w:rPr>
    </w:lvl>
  </w:abstractNum>
  <w:abstractNum w:abstractNumId="109" w15:restartNumberingAfterBreak="0">
    <w:nsid w:val="5A9556CB"/>
    <w:multiLevelType w:val="multilevel"/>
    <w:tmpl w:val="842ADC5C"/>
    <w:lvl w:ilvl="0">
      <w:start w:val="1"/>
      <w:numFmt w:val="decimal"/>
      <w:pStyle w:val="1a"/>
      <w:lvlText w:val="%1"/>
      <w:lvlJc w:val="left"/>
      <w:pPr>
        <w:tabs>
          <w:tab w:val="num" w:pos="360"/>
        </w:tabs>
        <w:ind w:left="360" w:firstLine="0"/>
      </w:pPr>
      <w:rPr>
        <w:rFonts w:ascii="Times New Roman" w:hAnsi="Times New Roman" w:cs="Times New Roman" w:hint="default"/>
        <w:b/>
        <w:i w:val="0"/>
        <w:color w:val="auto"/>
      </w:rPr>
    </w:lvl>
    <w:lvl w:ilvl="1">
      <w:start w:val="1"/>
      <w:numFmt w:val="decimal"/>
      <w:suff w:val="space"/>
      <w:lvlText w:val="%1.%2"/>
      <w:lvlJc w:val="left"/>
      <w:pPr>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hint="default"/>
      </w:rPr>
    </w:lvl>
    <w:lvl w:ilvl="3">
      <w:start w:val="1"/>
      <w:numFmt w:val="decimal"/>
      <w:pStyle w:val="45"/>
      <w:lvlText w:val="%1.%2.%3.%4"/>
      <w:lvlJc w:val="left"/>
      <w:pPr>
        <w:tabs>
          <w:tab w:val="num" w:pos="0"/>
        </w:tabs>
        <w:ind w:left="0" w:firstLine="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0" w15:restartNumberingAfterBreak="0">
    <w:nsid w:val="5B69115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5CE753EF"/>
    <w:multiLevelType w:val="hybridMultilevel"/>
    <w:tmpl w:val="A296FD34"/>
    <w:styleLink w:val="520"/>
    <w:lvl w:ilvl="0" w:tplc="EDDA5226">
      <w:start w:val="1"/>
      <w:numFmt w:val="russianLower"/>
      <w:lvlText w:val="%1)"/>
      <w:lvlJc w:val="left"/>
      <w:pPr>
        <w:tabs>
          <w:tab w:val="num" w:pos="1080"/>
        </w:tabs>
        <w:ind w:left="1080" w:hanging="360"/>
      </w:pPr>
      <w:rPr>
        <w:rFonts w:hint="default"/>
      </w:rPr>
    </w:lvl>
    <w:lvl w:ilvl="1" w:tplc="04190019">
      <w:start w:val="1"/>
      <w:numFmt w:val="bullet"/>
      <w:lvlText w:val=""/>
      <w:lvlJc w:val="left"/>
      <w:pPr>
        <w:tabs>
          <w:tab w:val="num" w:pos="2160"/>
        </w:tabs>
        <w:ind w:left="2101" w:hanging="301"/>
      </w:pPr>
      <w:rPr>
        <w:rFonts w:ascii="Symbol" w:hAnsi="Symbol" w:hint="default"/>
      </w:rPr>
    </w:lvl>
    <w:lvl w:ilvl="2" w:tplc="0419001B">
      <w:start w:val="1"/>
      <w:numFmt w:val="decimal"/>
      <w:lvlText w:val="%3)"/>
      <w:lvlJc w:val="left"/>
      <w:pPr>
        <w:tabs>
          <w:tab w:val="num" w:pos="1440"/>
        </w:tabs>
        <w:ind w:left="1440" w:hanging="360"/>
      </w:pPr>
      <w:rPr>
        <w:rFonts w:hint="default"/>
      </w:r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2" w15:restartNumberingAfterBreak="0">
    <w:nsid w:val="5DA673B8"/>
    <w:multiLevelType w:val="multilevel"/>
    <w:tmpl w:val="12689048"/>
    <w:styleLink w:val="afd"/>
    <w:lvl w:ilvl="0">
      <w:start w:val="1"/>
      <w:numFmt w:val="russianLower"/>
      <w:suff w:val="space"/>
      <w:lvlText w:val="%1)"/>
      <w:lvlJc w:val="left"/>
      <w:pPr>
        <w:ind w:left="0" w:firstLine="851"/>
      </w:pPr>
      <w:rPr>
        <w:rFonts w:hint="default"/>
      </w:rPr>
    </w:lvl>
    <w:lvl w:ilvl="1">
      <w:start w:val="1"/>
      <w:numFmt w:val="decimal"/>
      <w:suff w:val="space"/>
      <w:lvlText w:val="%2)"/>
      <w:lvlJc w:val="left"/>
      <w:pPr>
        <w:ind w:left="851" w:firstLine="850"/>
      </w:pPr>
      <w:rPr>
        <w:rFonts w:hint="default"/>
      </w:rPr>
    </w:lvl>
    <w:lvl w:ilvl="2">
      <w:start w:val="1"/>
      <w:numFmt w:val="bullet"/>
      <w:suff w:val="space"/>
      <w:lvlText w:val="–"/>
      <w:lvlJc w:val="left"/>
      <w:pPr>
        <w:ind w:left="1701" w:firstLine="851"/>
      </w:pPr>
      <w:rPr>
        <w:rFonts w:ascii="Times New Roman" w:hAnsi="Times New Roman" w:cs="Times New Roman" w:hint="default"/>
      </w:rPr>
    </w:lvl>
    <w:lvl w:ilvl="3">
      <w:start w:val="1"/>
      <w:numFmt w:val="bullet"/>
      <w:suff w:val="space"/>
      <w:lvlText w:val=""/>
      <w:lvlJc w:val="left"/>
      <w:pPr>
        <w:ind w:left="2552" w:firstLine="850"/>
      </w:pPr>
      <w:rPr>
        <w:rFonts w:ascii="Symbol" w:hAnsi="Symbol" w:hint="default"/>
        <w:color w:val="auto"/>
      </w:rPr>
    </w:lvl>
    <w:lvl w:ilvl="4">
      <w:start w:val="1"/>
      <w:numFmt w:val="bullet"/>
      <w:suff w:val="space"/>
      <w:lvlText w:val="o"/>
      <w:lvlJc w:val="left"/>
      <w:pPr>
        <w:ind w:left="3402" w:firstLine="851"/>
      </w:pPr>
      <w:rPr>
        <w:rFonts w:ascii="Courier New" w:hAnsi="Courier New" w:hint="default"/>
      </w:rPr>
    </w:lvl>
    <w:lvl w:ilvl="5">
      <w:start w:val="1"/>
      <w:numFmt w:val="none"/>
      <w:suff w:val="nothing"/>
      <w:lvlText w:val=""/>
      <w:lvlJc w:val="right"/>
      <w:pPr>
        <w:ind w:left="-32767" w:firstLine="0"/>
      </w:pPr>
      <w:rPr>
        <w:rFonts w:hint="default"/>
      </w:rPr>
    </w:lvl>
    <w:lvl w:ilvl="6">
      <w:start w:val="1"/>
      <w:numFmt w:val="none"/>
      <w:suff w:val="nothing"/>
      <w:lvlText w:val="%7"/>
      <w:lvlJc w:val="left"/>
      <w:pPr>
        <w:ind w:left="-32767" w:firstLine="0"/>
      </w:pPr>
      <w:rPr>
        <w:rFonts w:hint="default"/>
      </w:rPr>
    </w:lvl>
    <w:lvl w:ilvl="7">
      <w:start w:val="1"/>
      <w:numFmt w:val="none"/>
      <w:suff w:val="nothing"/>
      <w:lvlText w:val="%8"/>
      <w:lvlJc w:val="left"/>
      <w:pPr>
        <w:ind w:left="-32767" w:firstLine="0"/>
      </w:pPr>
      <w:rPr>
        <w:rFonts w:hint="default"/>
      </w:rPr>
    </w:lvl>
    <w:lvl w:ilvl="8">
      <w:start w:val="1"/>
      <w:numFmt w:val="none"/>
      <w:suff w:val="nothing"/>
      <w:lvlText w:val="%9"/>
      <w:lvlJc w:val="right"/>
      <w:pPr>
        <w:ind w:left="-32767" w:firstLine="0"/>
      </w:pPr>
      <w:rPr>
        <w:rFonts w:hint="default"/>
      </w:rPr>
    </w:lvl>
  </w:abstractNum>
  <w:abstractNum w:abstractNumId="113" w15:restartNumberingAfterBreak="0">
    <w:nsid w:val="5DDB5281"/>
    <w:multiLevelType w:val="multilevel"/>
    <w:tmpl w:val="5DDB5281"/>
    <w:lvl w:ilvl="0" w:tentative="1">
      <w:start w:val="1"/>
      <w:numFmt w:val="decimal"/>
      <w:pStyle w:val="38"/>
      <w:lvlText w:val="%1."/>
      <w:lvlJc w:val="left"/>
      <w:pPr>
        <w:ind w:left="1287" w:hanging="360"/>
      </w:pPr>
      <w:rPr>
        <w:rFonts w:cs="Times New Roman" w:hint="default"/>
        <w:color w:val="auto"/>
        <w:sz w:val="24"/>
        <w:szCs w:val="24"/>
      </w:rPr>
    </w:lvl>
    <w:lvl w:ilvl="1" w:tentative="1">
      <w:start w:val="1"/>
      <w:numFmt w:val="decimal"/>
      <w:isLgl/>
      <w:lvlText w:val="%1.%2."/>
      <w:lvlJc w:val="left"/>
      <w:pPr>
        <w:ind w:left="2702" w:hanging="1284"/>
      </w:pPr>
      <w:rPr>
        <w:rFonts w:cs="Times New Roman" w:hint="default"/>
        <w:sz w:val="24"/>
        <w:szCs w:val="24"/>
      </w:rPr>
    </w:lvl>
    <w:lvl w:ilvl="2" w:tentative="1">
      <w:start w:val="1"/>
      <w:numFmt w:val="decimal"/>
      <w:isLgl/>
      <w:lvlText w:val="%1.%2.%3."/>
      <w:lvlJc w:val="left"/>
      <w:pPr>
        <w:ind w:left="2211" w:hanging="1284"/>
      </w:pPr>
      <w:rPr>
        <w:rFonts w:cs="Times New Roman" w:hint="default"/>
        <w:color w:val="auto"/>
      </w:rPr>
    </w:lvl>
    <w:lvl w:ilvl="3" w:tentative="1">
      <w:start w:val="1"/>
      <w:numFmt w:val="decimal"/>
      <w:isLgl/>
      <w:lvlText w:val="%1.%2.%3.%4."/>
      <w:lvlJc w:val="left"/>
      <w:pPr>
        <w:ind w:left="2418" w:hanging="1284"/>
      </w:pPr>
      <w:rPr>
        <w:rFonts w:cs="Times New Roman" w:hint="default"/>
      </w:rPr>
    </w:lvl>
    <w:lvl w:ilvl="4" w:tentative="1">
      <w:start w:val="1"/>
      <w:numFmt w:val="decimal"/>
      <w:isLgl/>
      <w:lvlText w:val="%1.%2.%3.%4.%5."/>
      <w:lvlJc w:val="left"/>
      <w:pPr>
        <w:ind w:left="2844" w:hanging="1284"/>
      </w:pPr>
      <w:rPr>
        <w:rFonts w:cs="Times New Roman" w:hint="default"/>
      </w:rPr>
    </w:lvl>
    <w:lvl w:ilvl="5" w:tentative="1">
      <w:start w:val="1"/>
      <w:numFmt w:val="decimal"/>
      <w:isLgl/>
      <w:lvlText w:val="%1.%2.%3.%4.%5.%6."/>
      <w:lvlJc w:val="left"/>
      <w:pPr>
        <w:ind w:left="2367" w:hanging="1440"/>
      </w:pPr>
      <w:rPr>
        <w:rFonts w:cs="Times New Roman" w:hint="default"/>
      </w:rPr>
    </w:lvl>
    <w:lvl w:ilvl="6" w:tentative="1">
      <w:start w:val="1"/>
      <w:numFmt w:val="decimal"/>
      <w:isLgl/>
      <w:lvlText w:val="%1.%2.%3.%4.%5.%6.%7."/>
      <w:lvlJc w:val="left"/>
      <w:pPr>
        <w:ind w:left="2727" w:hanging="1800"/>
      </w:pPr>
      <w:rPr>
        <w:rFonts w:cs="Times New Roman" w:hint="default"/>
      </w:rPr>
    </w:lvl>
    <w:lvl w:ilvl="7" w:tentative="1">
      <w:start w:val="1"/>
      <w:numFmt w:val="decimal"/>
      <w:isLgl/>
      <w:lvlText w:val="%1.%2.%3.%4.%5.%6.%7.%8."/>
      <w:lvlJc w:val="left"/>
      <w:pPr>
        <w:ind w:left="2727" w:hanging="1800"/>
      </w:pPr>
      <w:rPr>
        <w:rFonts w:cs="Times New Roman" w:hint="default"/>
      </w:rPr>
    </w:lvl>
    <w:lvl w:ilvl="8" w:tentative="1">
      <w:start w:val="1"/>
      <w:numFmt w:val="decimal"/>
      <w:isLgl/>
      <w:lvlText w:val="%1.%2.%3.%4.%5.%6.%7.%8.%9."/>
      <w:lvlJc w:val="left"/>
      <w:pPr>
        <w:ind w:left="3087" w:hanging="2160"/>
      </w:pPr>
      <w:rPr>
        <w:rFonts w:cs="Times New Roman" w:hint="default"/>
      </w:rPr>
    </w:lvl>
  </w:abstractNum>
  <w:abstractNum w:abstractNumId="114" w15:restartNumberingAfterBreak="0">
    <w:nsid w:val="5E8272AD"/>
    <w:multiLevelType w:val="hybridMultilevel"/>
    <w:tmpl w:val="4468B7CA"/>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60E87B1D"/>
    <w:multiLevelType w:val="multilevel"/>
    <w:tmpl w:val="60E87B1D"/>
    <w:lvl w:ilvl="0" w:tentative="1">
      <w:start w:val="2"/>
      <w:numFmt w:val="decimal"/>
      <w:pStyle w:val="1new"/>
      <w:lvlText w:val="%1."/>
      <w:lvlJc w:val="left"/>
      <w:pPr>
        <w:ind w:left="1069" w:hanging="360"/>
      </w:pPr>
      <w:rPr>
        <w:rFonts w:hint="default"/>
      </w:rPr>
    </w:lvl>
    <w:lvl w:ilvl="1" w:tentative="1">
      <w:start w:val="1"/>
      <w:numFmt w:val="decimal"/>
      <w:lvlText w:val="%1.%2."/>
      <w:lvlJc w:val="left"/>
      <w:pPr>
        <w:ind w:left="1636" w:hanging="360"/>
      </w:pPr>
      <w:rPr>
        <w:rFonts w:hint="default"/>
      </w:rPr>
    </w:lvl>
    <w:lvl w:ilvl="2" w:tentative="1">
      <w:start w:val="1"/>
      <w:numFmt w:val="decimal"/>
      <w:lvlText w:val="%1.%2.%3."/>
      <w:lvlJc w:val="left"/>
      <w:pPr>
        <w:ind w:left="2563" w:hanging="720"/>
      </w:pPr>
      <w:rPr>
        <w:rFonts w:hint="default"/>
      </w:rPr>
    </w:lvl>
    <w:lvl w:ilvl="3" w:tentative="1">
      <w:start w:val="1"/>
      <w:numFmt w:val="decimal"/>
      <w:lvlText w:val="%1.%2.%3.%4."/>
      <w:lvlJc w:val="left"/>
      <w:pPr>
        <w:ind w:left="3130" w:hanging="720"/>
      </w:pPr>
      <w:rPr>
        <w:rFonts w:hint="default"/>
      </w:rPr>
    </w:lvl>
    <w:lvl w:ilvl="4" w:tentative="1">
      <w:start w:val="1"/>
      <w:numFmt w:val="decimal"/>
      <w:lvlText w:val="%1.%2.%3.%4.%5."/>
      <w:lvlJc w:val="left"/>
      <w:pPr>
        <w:ind w:left="4057" w:hanging="1080"/>
      </w:pPr>
      <w:rPr>
        <w:rFonts w:hint="default"/>
      </w:rPr>
    </w:lvl>
    <w:lvl w:ilvl="5" w:tentative="1">
      <w:start w:val="1"/>
      <w:numFmt w:val="decimal"/>
      <w:lvlText w:val="%1.%2.%3.%4.%5.%6."/>
      <w:lvlJc w:val="left"/>
      <w:pPr>
        <w:ind w:left="4624" w:hanging="1080"/>
      </w:pPr>
      <w:rPr>
        <w:rFonts w:hint="default"/>
      </w:rPr>
    </w:lvl>
    <w:lvl w:ilvl="6" w:tentative="1">
      <w:start w:val="1"/>
      <w:numFmt w:val="decimal"/>
      <w:lvlText w:val="%1.%2.%3.%4.%5.%6.%7."/>
      <w:lvlJc w:val="left"/>
      <w:pPr>
        <w:ind w:left="5551" w:hanging="1440"/>
      </w:pPr>
      <w:rPr>
        <w:rFonts w:hint="default"/>
      </w:rPr>
    </w:lvl>
    <w:lvl w:ilvl="7" w:tentative="1">
      <w:start w:val="1"/>
      <w:numFmt w:val="decimal"/>
      <w:lvlText w:val="%1.%2.%3.%4.%5.%6.%7.%8."/>
      <w:lvlJc w:val="left"/>
      <w:pPr>
        <w:ind w:left="6118" w:hanging="1440"/>
      </w:pPr>
      <w:rPr>
        <w:rFonts w:hint="default"/>
      </w:rPr>
    </w:lvl>
    <w:lvl w:ilvl="8" w:tentative="1">
      <w:start w:val="1"/>
      <w:numFmt w:val="decimal"/>
      <w:lvlText w:val="%1.%2.%3.%4.%5.%6.%7.%8.%9."/>
      <w:lvlJc w:val="left"/>
      <w:pPr>
        <w:ind w:left="7045" w:hanging="1800"/>
      </w:pPr>
      <w:rPr>
        <w:rFonts w:hint="default"/>
      </w:rPr>
    </w:lvl>
  </w:abstractNum>
  <w:abstractNum w:abstractNumId="116" w15:restartNumberingAfterBreak="0">
    <w:nsid w:val="62DF52F2"/>
    <w:multiLevelType w:val="multilevel"/>
    <w:tmpl w:val="5A40A4AA"/>
    <w:lvl w:ilvl="0">
      <w:start w:val="1"/>
      <w:numFmt w:val="decimal"/>
      <w:pStyle w:val="1b"/>
      <w:lvlText w:val="%1."/>
      <w:lvlJc w:val="left"/>
      <w:pPr>
        <w:tabs>
          <w:tab w:val="num" w:pos="720"/>
        </w:tabs>
        <w:ind w:left="720" w:hanging="363"/>
      </w:pPr>
      <w:rPr>
        <w:rFonts w:hint="default"/>
      </w:rPr>
    </w:lvl>
    <w:lvl w:ilvl="1">
      <w:start w:val="1"/>
      <w:numFmt w:val="decimal"/>
      <w:pStyle w:val="2c"/>
      <w:lvlText w:val="%1.%2"/>
      <w:lvlJc w:val="left"/>
      <w:pPr>
        <w:tabs>
          <w:tab w:val="num" w:pos="1440"/>
        </w:tabs>
        <w:ind w:left="1440" w:hanging="589"/>
      </w:pPr>
      <w:rPr>
        <w:rFonts w:hint="default"/>
      </w:rPr>
    </w:lvl>
    <w:lvl w:ilvl="2">
      <w:start w:val="1"/>
      <w:numFmt w:val="decimal"/>
      <w:pStyle w:val="39"/>
      <w:lvlText w:val="%1.%2.%3."/>
      <w:lvlJc w:val="left"/>
      <w:pPr>
        <w:tabs>
          <w:tab w:val="num" w:pos="2160"/>
        </w:tabs>
        <w:ind w:left="2160" w:hanging="629"/>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17" w15:restartNumberingAfterBreak="0">
    <w:nsid w:val="63034049"/>
    <w:multiLevelType w:val="multilevel"/>
    <w:tmpl w:val="53B0DE6C"/>
    <w:styleLink w:val="120"/>
    <w:lvl w:ilvl="0">
      <w:start w:val="1"/>
      <w:numFmt w:val="russianLower"/>
      <w:lvlText w:val="%1)"/>
      <w:lvlJc w:val="left"/>
      <w:pPr>
        <w:tabs>
          <w:tab w:val="num" w:pos="851"/>
        </w:tabs>
        <w:ind w:left="0" w:firstLine="567"/>
      </w:pPr>
      <w:rPr>
        <w:rFonts w:hint="default"/>
      </w:rPr>
    </w:lvl>
    <w:lvl w:ilvl="1">
      <w:start w:val="1"/>
      <w:numFmt w:val="lowerLetter"/>
      <w:lvlText w:val="%2."/>
      <w:lvlJc w:val="left"/>
      <w:pPr>
        <w:tabs>
          <w:tab w:val="num" w:pos="800"/>
        </w:tabs>
        <w:ind w:left="0" w:firstLine="567"/>
      </w:pPr>
      <w:rPr>
        <w:rFonts w:hint="default"/>
      </w:rPr>
    </w:lvl>
    <w:lvl w:ilvl="2">
      <w:start w:val="1"/>
      <w:numFmt w:val="lowerRoman"/>
      <w:lvlText w:val="%3."/>
      <w:lvlJc w:val="right"/>
      <w:pPr>
        <w:tabs>
          <w:tab w:val="num" w:pos="800"/>
        </w:tabs>
        <w:ind w:left="0" w:firstLine="567"/>
      </w:pPr>
      <w:rPr>
        <w:rFonts w:hint="default"/>
      </w:rPr>
    </w:lvl>
    <w:lvl w:ilvl="3">
      <w:start w:val="1"/>
      <w:numFmt w:val="decimal"/>
      <w:lvlText w:val="%4."/>
      <w:lvlJc w:val="left"/>
      <w:pPr>
        <w:tabs>
          <w:tab w:val="num" w:pos="800"/>
        </w:tabs>
        <w:ind w:left="0" w:firstLine="567"/>
      </w:pPr>
      <w:rPr>
        <w:rFonts w:hint="default"/>
      </w:rPr>
    </w:lvl>
    <w:lvl w:ilvl="4">
      <w:start w:val="1"/>
      <w:numFmt w:val="lowerLetter"/>
      <w:lvlText w:val="%5."/>
      <w:lvlJc w:val="left"/>
      <w:pPr>
        <w:tabs>
          <w:tab w:val="num" w:pos="800"/>
        </w:tabs>
        <w:ind w:left="0" w:firstLine="567"/>
      </w:pPr>
      <w:rPr>
        <w:rFonts w:hint="default"/>
      </w:rPr>
    </w:lvl>
    <w:lvl w:ilvl="5">
      <w:start w:val="1"/>
      <w:numFmt w:val="lowerRoman"/>
      <w:lvlText w:val="%6."/>
      <w:lvlJc w:val="right"/>
      <w:pPr>
        <w:tabs>
          <w:tab w:val="num" w:pos="800"/>
        </w:tabs>
        <w:ind w:left="0" w:firstLine="567"/>
      </w:pPr>
      <w:rPr>
        <w:rFonts w:hint="default"/>
      </w:rPr>
    </w:lvl>
    <w:lvl w:ilvl="6">
      <w:start w:val="1"/>
      <w:numFmt w:val="decimal"/>
      <w:lvlText w:val="%7."/>
      <w:lvlJc w:val="left"/>
      <w:pPr>
        <w:tabs>
          <w:tab w:val="num" w:pos="800"/>
        </w:tabs>
        <w:ind w:left="0" w:firstLine="567"/>
      </w:pPr>
      <w:rPr>
        <w:rFonts w:hint="default"/>
      </w:rPr>
    </w:lvl>
    <w:lvl w:ilvl="7">
      <w:start w:val="1"/>
      <w:numFmt w:val="lowerLetter"/>
      <w:lvlText w:val="%8."/>
      <w:lvlJc w:val="left"/>
      <w:pPr>
        <w:tabs>
          <w:tab w:val="num" w:pos="800"/>
        </w:tabs>
        <w:ind w:left="0" w:firstLine="567"/>
      </w:pPr>
      <w:rPr>
        <w:rFonts w:hint="default"/>
      </w:rPr>
    </w:lvl>
    <w:lvl w:ilvl="8">
      <w:start w:val="1"/>
      <w:numFmt w:val="lowerRoman"/>
      <w:lvlText w:val="%9."/>
      <w:lvlJc w:val="right"/>
      <w:pPr>
        <w:tabs>
          <w:tab w:val="num" w:pos="800"/>
        </w:tabs>
        <w:ind w:left="0" w:firstLine="567"/>
      </w:pPr>
      <w:rPr>
        <w:rFonts w:hint="default"/>
      </w:rPr>
    </w:lvl>
  </w:abstractNum>
  <w:abstractNum w:abstractNumId="118" w15:restartNumberingAfterBreak="0">
    <w:nsid w:val="63435759"/>
    <w:multiLevelType w:val="multilevel"/>
    <w:tmpl w:val="7F28B092"/>
    <w:styleLink w:val="1111111"/>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90"/>
        </w:tabs>
        <w:ind w:left="990" w:hanging="360"/>
      </w:pPr>
      <w:rPr>
        <w:rFonts w:hint="default"/>
      </w:rPr>
    </w:lvl>
    <w:lvl w:ilvl="2">
      <w:start w:val="1"/>
      <w:numFmt w:val="decimal"/>
      <w:lvlText w:val="%3."/>
      <w:lvlJc w:val="left"/>
      <w:pPr>
        <w:tabs>
          <w:tab w:val="num" w:pos="1620"/>
        </w:tabs>
        <w:ind w:left="1620" w:hanging="36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220"/>
        </w:tabs>
        <w:ind w:left="5220" w:hanging="144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6840"/>
        </w:tabs>
        <w:ind w:left="6840" w:hanging="1800"/>
      </w:pPr>
      <w:rPr>
        <w:rFonts w:hint="default"/>
      </w:rPr>
    </w:lvl>
  </w:abstractNum>
  <w:abstractNum w:abstractNumId="119" w15:restartNumberingAfterBreak="0">
    <w:nsid w:val="64049661"/>
    <w:multiLevelType w:val="multilevel"/>
    <w:tmpl w:val="64049661"/>
    <w:lvl w:ilvl="0" w:tentative="1">
      <w:start w:val="1"/>
      <w:numFmt w:val="decimal"/>
      <w:pStyle w:val="-1"/>
      <w:lvlText w:val="%1."/>
      <w:lvlJc w:val="left"/>
      <w:pPr>
        <w:tabs>
          <w:tab w:val="left" w:pos="1701"/>
        </w:tabs>
        <w:ind w:left="1701" w:hanging="567"/>
      </w:pPr>
      <w:rPr>
        <w:rFonts w:ascii="Times New Roman" w:eastAsia="Times New Roman" w:hAnsi="Times New Roman" w:cs="Times New Roman"/>
      </w:rPr>
    </w:lvl>
    <w:lvl w:ilvl="1" w:tentative="1">
      <w:start w:val="1"/>
      <w:numFmt w:val="lowerLetter"/>
      <w:lvlText w:val="%2."/>
      <w:lvlJc w:val="left"/>
      <w:pPr>
        <w:tabs>
          <w:tab w:val="left" w:pos="1157"/>
        </w:tabs>
        <w:ind w:left="1157" w:hanging="360"/>
      </w:pPr>
    </w:lvl>
    <w:lvl w:ilvl="2" w:tentative="1">
      <w:start w:val="1"/>
      <w:numFmt w:val="lowerRoman"/>
      <w:lvlText w:val="%3."/>
      <w:lvlJc w:val="right"/>
      <w:pPr>
        <w:tabs>
          <w:tab w:val="left" w:pos="1877"/>
        </w:tabs>
        <w:ind w:left="1877" w:hanging="180"/>
      </w:pPr>
    </w:lvl>
    <w:lvl w:ilvl="3" w:tentative="1">
      <w:start w:val="1"/>
      <w:numFmt w:val="decimal"/>
      <w:lvlText w:val="%4."/>
      <w:lvlJc w:val="left"/>
      <w:pPr>
        <w:tabs>
          <w:tab w:val="left" w:pos="2597"/>
        </w:tabs>
        <w:ind w:left="2597" w:hanging="360"/>
      </w:pPr>
    </w:lvl>
    <w:lvl w:ilvl="4" w:tentative="1">
      <w:start w:val="1"/>
      <w:numFmt w:val="lowerLetter"/>
      <w:lvlText w:val="%5."/>
      <w:lvlJc w:val="left"/>
      <w:pPr>
        <w:tabs>
          <w:tab w:val="left" w:pos="3317"/>
        </w:tabs>
        <w:ind w:left="3317" w:hanging="360"/>
      </w:pPr>
    </w:lvl>
    <w:lvl w:ilvl="5" w:tentative="1">
      <w:start w:val="1"/>
      <w:numFmt w:val="lowerRoman"/>
      <w:lvlText w:val="%6."/>
      <w:lvlJc w:val="right"/>
      <w:pPr>
        <w:tabs>
          <w:tab w:val="left" w:pos="4037"/>
        </w:tabs>
        <w:ind w:left="4037" w:hanging="180"/>
      </w:pPr>
    </w:lvl>
    <w:lvl w:ilvl="6" w:tentative="1">
      <w:start w:val="1"/>
      <w:numFmt w:val="decimal"/>
      <w:lvlText w:val="%7."/>
      <w:lvlJc w:val="left"/>
      <w:pPr>
        <w:tabs>
          <w:tab w:val="left" w:pos="4757"/>
        </w:tabs>
        <w:ind w:left="4757" w:hanging="360"/>
      </w:pPr>
    </w:lvl>
    <w:lvl w:ilvl="7" w:tentative="1">
      <w:start w:val="1"/>
      <w:numFmt w:val="lowerLetter"/>
      <w:lvlText w:val="%8."/>
      <w:lvlJc w:val="left"/>
      <w:pPr>
        <w:tabs>
          <w:tab w:val="left" w:pos="5477"/>
        </w:tabs>
        <w:ind w:left="5477" w:hanging="360"/>
      </w:pPr>
    </w:lvl>
    <w:lvl w:ilvl="8" w:tentative="1">
      <w:start w:val="1"/>
      <w:numFmt w:val="lowerRoman"/>
      <w:pStyle w:val="9"/>
      <w:lvlText w:val="%9."/>
      <w:lvlJc w:val="right"/>
      <w:pPr>
        <w:tabs>
          <w:tab w:val="left" w:pos="6197"/>
        </w:tabs>
        <w:ind w:left="6197" w:hanging="180"/>
      </w:pPr>
    </w:lvl>
  </w:abstractNum>
  <w:abstractNum w:abstractNumId="120" w15:restartNumberingAfterBreak="0">
    <w:nsid w:val="64985E46"/>
    <w:multiLevelType w:val="multilevel"/>
    <w:tmpl w:val="B3487C1E"/>
    <w:lvl w:ilvl="0">
      <w:start w:val="1"/>
      <w:numFmt w:val="decimal"/>
      <w:pStyle w:val="afe"/>
      <w:suff w:val="space"/>
      <w:lvlText w:val="%1)"/>
      <w:lvlJc w:val="left"/>
      <w:pPr>
        <w:ind w:left="0" w:firstLine="851"/>
      </w:pPr>
      <w:rPr>
        <w:rFonts w:hint="default"/>
      </w:rPr>
    </w:lvl>
    <w:lvl w:ilvl="1">
      <w:start w:val="1"/>
      <w:numFmt w:val="russianLower"/>
      <w:suff w:val="space"/>
      <w:lvlText w:val="%2)"/>
      <w:lvlJc w:val="left"/>
      <w:pPr>
        <w:ind w:left="851" w:firstLine="850"/>
      </w:pPr>
      <w:rPr>
        <w:rFonts w:hint="default"/>
      </w:rPr>
    </w:lvl>
    <w:lvl w:ilvl="2">
      <w:start w:val="1"/>
      <w:numFmt w:val="bullet"/>
      <w:suff w:val="space"/>
      <w:lvlText w:val="–"/>
      <w:lvlJc w:val="left"/>
      <w:pPr>
        <w:ind w:left="1701" w:firstLine="851"/>
      </w:pPr>
      <w:rPr>
        <w:rFonts w:ascii="Times New Roman" w:hAnsi="Times New Roman" w:cs="Times New Roman" w:hint="default"/>
      </w:rPr>
    </w:lvl>
    <w:lvl w:ilvl="3">
      <w:start w:val="1"/>
      <w:numFmt w:val="bullet"/>
      <w:suff w:val="space"/>
      <w:lvlText w:val=""/>
      <w:lvlJc w:val="left"/>
      <w:pPr>
        <w:ind w:left="2552" w:firstLine="850"/>
      </w:pPr>
      <w:rPr>
        <w:rFonts w:ascii="Symbol" w:hAnsi="Symbol" w:hint="default"/>
        <w:color w:val="auto"/>
      </w:rPr>
    </w:lvl>
    <w:lvl w:ilvl="4">
      <w:start w:val="1"/>
      <w:numFmt w:val="bullet"/>
      <w:suff w:val="space"/>
      <w:lvlText w:val="o"/>
      <w:lvlJc w:val="left"/>
      <w:pPr>
        <w:ind w:left="3402" w:firstLine="851"/>
      </w:pPr>
      <w:rPr>
        <w:rFonts w:ascii="Courier New" w:hAnsi="Courier New" w:hint="default"/>
      </w:rPr>
    </w:lvl>
    <w:lvl w:ilvl="5">
      <w:start w:val="1"/>
      <w:numFmt w:val="none"/>
      <w:suff w:val="nothing"/>
      <w:lvlText w:val=""/>
      <w:lvlJc w:val="right"/>
      <w:pPr>
        <w:ind w:left="-32767" w:firstLine="0"/>
      </w:pPr>
      <w:rPr>
        <w:rFonts w:hint="default"/>
      </w:rPr>
    </w:lvl>
    <w:lvl w:ilvl="6">
      <w:start w:val="1"/>
      <w:numFmt w:val="none"/>
      <w:suff w:val="nothing"/>
      <w:lvlText w:val="%7"/>
      <w:lvlJc w:val="left"/>
      <w:pPr>
        <w:ind w:left="-32767" w:firstLine="0"/>
      </w:pPr>
      <w:rPr>
        <w:rFonts w:hint="default"/>
      </w:rPr>
    </w:lvl>
    <w:lvl w:ilvl="7">
      <w:start w:val="1"/>
      <w:numFmt w:val="none"/>
      <w:suff w:val="nothing"/>
      <w:lvlText w:val="%8"/>
      <w:lvlJc w:val="left"/>
      <w:pPr>
        <w:ind w:left="-32767" w:firstLine="0"/>
      </w:pPr>
      <w:rPr>
        <w:rFonts w:hint="default"/>
      </w:rPr>
    </w:lvl>
    <w:lvl w:ilvl="8">
      <w:start w:val="1"/>
      <w:numFmt w:val="none"/>
      <w:suff w:val="nothing"/>
      <w:lvlText w:val="%9"/>
      <w:lvlJc w:val="right"/>
      <w:pPr>
        <w:ind w:left="-32767" w:firstLine="0"/>
      </w:pPr>
      <w:rPr>
        <w:rFonts w:hint="default"/>
      </w:rPr>
    </w:lvl>
  </w:abstractNum>
  <w:abstractNum w:abstractNumId="121" w15:restartNumberingAfterBreak="0">
    <w:nsid w:val="666B5D69"/>
    <w:multiLevelType w:val="multilevel"/>
    <w:tmpl w:val="666B5D69"/>
    <w:lvl w:ilvl="0" w:tentative="1">
      <w:start w:val="1"/>
      <w:numFmt w:val="bullet"/>
      <w:pStyle w:val="aff"/>
      <w:lvlText w:val="−"/>
      <w:lvlJc w:val="left"/>
      <w:pPr>
        <w:ind w:left="720" w:hanging="360"/>
      </w:pPr>
      <w:rPr>
        <w:rFonts w:ascii="Noto Sans Symbols" w:eastAsia="Noto Sans Symbols" w:hAnsi="Noto Sans Symbols" w:cs="Noto Sans Symbols"/>
      </w:rPr>
    </w:lvl>
    <w:lvl w:ilvl="1" w:tentative="1">
      <w:start w:val="1"/>
      <w:numFmt w:val="bullet"/>
      <w:lvlText w:val="o"/>
      <w:lvlJc w:val="left"/>
      <w:pPr>
        <w:ind w:left="1440" w:hanging="360"/>
      </w:pPr>
      <w:rPr>
        <w:rFonts w:ascii="Courier New" w:eastAsia="Courier New" w:hAnsi="Courier New" w:cs="Courier New"/>
      </w:rPr>
    </w:lvl>
    <w:lvl w:ilvl="2" w:tentative="1">
      <w:start w:val="1"/>
      <w:numFmt w:val="bullet"/>
      <w:lvlText w:val="▪"/>
      <w:lvlJc w:val="left"/>
      <w:pPr>
        <w:ind w:left="2160" w:hanging="360"/>
      </w:pPr>
      <w:rPr>
        <w:rFonts w:ascii="Noto Sans Symbols" w:eastAsia="Noto Sans Symbols" w:hAnsi="Noto Sans Symbols" w:cs="Noto Sans Symbols"/>
      </w:rPr>
    </w:lvl>
    <w:lvl w:ilvl="3" w:tentative="1">
      <w:start w:val="1"/>
      <w:numFmt w:val="bullet"/>
      <w:lvlText w:val="●"/>
      <w:lvlJc w:val="left"/>
      <w:pPr>
        <w:ind w:left="2880" w:hanging="360"/>
      </w:pPr>
      <w:rPr>
        <w:rFonts w:ascii="Noto Sans Symbols" w:eastAsia="Noto Sans Symbols" w:hAnsi="Noto Sans Symbols" w:cs="Noto Sans Symbols"/>
      </w:rPr>
    </w:lvl>
    <w:lvl w:ilvl="4" w:tentative="1">
      <w:start w:val="1"/>
      <w:numFmt w:val="bullet"/>
      <w:lvlText w:val="o"/>
      <w:lvlJc w:val="left"/>
      <w:pPr>
        <w:ind w:left="3600" w:hanging="360"/>
      </w:pPr>
      <w:rPr>
        <w:rFonts w:ascii="Courier New" w:eastAsia="Courier New" w:hAnsi="Courier New" w:cs="Courier New"/>
      </w:rPr>
    </w:lvl>
    <w:lvl w:ilvl="5" w:tentative="1">
      <w:start w:val="1"/>
      <w:numFmt w:val="bullet"/>
      <w:lvlText w:val="▪"/>
      <w:lvlJc w:val="left"/>
      <w:pPr>
        <w:ind w:left="4320" w:hanging="360"/>
      </w:pPr>
      <w:rPr>
        <w:rFonts w:ascii="Noto Sans Symbols" w:eastAsia="Noto Sans Symbols" w:hAnsi="Noto Sans Symbols" w:cs="Noto Sans Symbols"/>
      </w:rPr>
    </w:lvl>
    <w:lvl w:ilvl="6" w:tentative="1">
      <w:start w:val="1"/>
      <w:numFmt w:val="bullet"/>
      <w:lvlText w:val="●"/>
      <w:lvlJc w:val="left"/>
      <w:pPr>
        <w:ind w:left="5040" w:hanging="360"/>
      </w:pPr>
      <w:rPr>
        <w:rFonts w:ascii="Noto Sans Symbols" w:eastAsia="Noto Sans Symbols" w:hAnsi="Noto Sans Symbols" w:cs="Noto Sans Symbols"/>
      </w:rPr>
    </w:lvl>
    <w:lvl w:ilvl="7" w:tentative="1">
      <w:start w:val="1"/>
      <w:numFmt w:val="bullet"/>
      <w:lvlText w:val="o"/>
      <w:lvlJc w:val="left"/>
      <w:pPr>
        <w:ind w:left="5760" w:hanging="360"/>
      </w:pPr>
      <w:rPr>
        <w:rFonts w:ascii="Courier New" w:eastAsia="Courier New" w:hAnsi="Courier New" w:cs="Courier New"/>
      </w:rPr>
    </w:lvl>
    <w:lvl w:ilvl="8" w:tentative="1">
      <w:start w:val="1"/>
      <w:numFmt w:val="bullet"/>
      <w:lvlText w:val="▪"/>
      <w:lvlJc w:val="left"/>
      <w:pPr>
        <w:ind w:left="6480" w:hanging="360"/>
      </w:pPr>
      <w:rPr>
        <w:rFonts w:ascii="Noto Sans Symbols" w:eastAsia="Noto Sans Symbols" w:hAnsi="Noto Sans Symbols" w:cs="Noto Sans Symbols"/>
      </w:rPr>
    </w:lvl>
  </w:abstractNum>
  <w:abstractNum w:abstractNumId="122" w15:restartNumberingAfterBreak="0">
    <w:nsid w:val="679B648D"/>
    <w:multiLevelType w:val="multilevel"/>
    <w:tmpl w:val="679B648D"/>
    <w:lvl w:ilvl="0" w:tentative="1">
      <w:start w:val="1"/>
      <w:numFmt w:val="decimal"/>
      <w:pStyle w:val="1c"/>
      <w:lvlText w:val="%1"/>
      <w:lvlJc w:val="left"/>
      <w:pPr>
        <w:ind w:left="432" w:hanging="432"/>
      </w:pPr>
      <w:rPr>
        <w:rFonts w:hint="default"/>
      </w:rPr>
    </w:lvl>
    <w:lvl w:ilvl="1" w:tentative="1">
      <w:start w:val="1"/>
      <w:numFmt w:val="decimal"/>
      <w:lvlText w:val="%1.%2"/>
      <w:lvlJc w:val="left"/>
      <w:pPr>
        <w:ind w:left="576" w:hanging="576"/>
      </w:pPr>
      <w:rPr>
        <w:rFonts w:hint="default"/>
      </w:rPr>
    </w:lvl>
    <w:lvl w:ilvl="2" w:tentative="1">
      <w:start w:val="1"/>
      <w:numFmt w:val="decimal"/>
      <w:lvlText w:val="%1.%2.%3"/>
      <w:lvlJc w:val="left"/>
      <w:pPr>
        <w:ind w:left="720" w:hanging="720"/>
      </w:pPr>
      <w:rPr>
        <w:rFonts w:hint="default"/>
      </w:rPr>
    </w:lvl>
    <w:lvl w:ilvl="3" w:tentative="1">
      <w:start w:val="1"/>
      <w:numFmt w:val="decimal"/>
      <w:lvlText w:val="%1.%2.%3.%4"/>
      <w:lvlJc w:val="left"/>
      <w:pPr>
        <w:ind w:left="1290" w:hanging="864"/>
      </w:pPr>
      <w:rPr>
        <w:rFonts w:ascii="Times New Roman" w:hAnsi="Times New Roman" w:cs="Times New Roman"/>
        <w:b w:val="0"/>
        <w:i w:val="0"/>
        <w:iCs w:val="0"/>
        <w:caps w:val="0"/>
        <w:smallCaps w:val="0"/>
        <w:strike w:val="0"/>
        <w:dstrike w:val="0"/>
        <w:vanish w:val="0"/>
        <w:color w:val="000000"/>
        <w:spacing w:val="0"/>
        <w:kern w:val="0"/>
        <w:position w:val="0"/>
        <w:u w:val="none"/>
        <w:vertAlign w:val="baseline"/>
      </w:rPr>
    </w:lvl>
    <w:lvl w:ilvl="4" w:tentative="1">
      <w:start w:val="1"/>
      <w:numFmt w:val="decimal"/>
      <w:lvlText w:val="%1.%2.%3.%4.%5"/>
      <w:lvlJc w:val="left"/>
      <w:pPr>
        <w:ind w:left="1008" w:hanging="1008"/>
      </w:pPr>
      <w:rPr>
        <w:rFonts w:hint="default"/>
      </w:rPr>
    </w:lvl>
    <w:lvl w:ilvl="5" w:tentative="1">
      <w:start w:val="1"/>
      <w:numFmt w:val="decimal"/>
      <w:lvlText w:val="%1.%2.%3.%4.%5.%6"/>
      <w:lvlJc w:val="left"/>
      <w:pPr>
        <w:ind w:left="1152" w:hanging="1152"/>
      </w:pPr>
      <w:rPr>
        <w:rFonts w:hint="default"/>
      </w:rPr>
    </w:lvl>
    <w:lvl w:ilvl="6" w:tentative="1">
      <w:start w:val="1"/>
      <w:numFmt w:val="decimal"/>
      <w:lvlText w:val="%1.%2.%3.%4.%5.%6.%7"/>
      <w:lvlJc w:val="left"/>
      <w:pPr>
        <w:ind w:left="1296" w:hanging="1296"/>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584" w:hanging="1584"/>
      </w:pPr>
      <w:rPr>
        <w:rFonts w:hint="default"/>
      </w:rPr>
    </w:lvl>
  </w:abstractNum>
  <w:abstractNum w:abstractNumId="123" w15:restartNumberingAfterBreak="0">
    <w:nsid w:val="68110FCE"/>
    <w:multiLevelType w:val="multilevel"/>
    <w:tmpl w:val="68110FCE"/>
    <w:lvl w:ilvl="0" w:tentative="1">
      <w:start w:val="1"/>
      <w:numFmt w:val="decimal"/>
      <w:pStyle w:val="1d"/>
      <w:suff w:val="space"/>
      <w:lvlText w:val="%1"/>
      <w:lvlJc w:val="left"/>
      <w:pPr>
        <w:ind w:firstLine="851"/>
      </w:pPr>
      <w:rPr>
        <w:rFonts w:ascii="Times New Roman" w:hAnsi="Times New Roman" w:cs="Times New Roman" w:hint="default"/>
      </w:rPr>
    </w:lvl>
    <w:lvl w:ilvl="1" w:tentative="1">
      <w:start w:val="1"/>
      <w:numFmt w:val="decimal"/>
      <w:pStyle w:val="2d"/>
      <w:suff w:val="space"/>
      <w:lvlText w:val="%1.%2"/>
      <w:lvlJc w:val="left"/>
      <w:pPr>
        <w:ind w:firstLine="851"/>
      </w:pPr>
      <w:rPr>
        <w:rFonts w:ascii="Times New Roman" w:hAnsi="Times New Roman" w:cs="Times New Roman" w:hint="default"/>
      </w:rPr>
    </w:lvl>
    <w:lvl w:ilvl="2" w:tentative="1">
      <w:start w:val="1"/>
      <w:numFmt w:val="decimal"/>
      <w:pStyle w:val="3a"/>
      <w:suff w:val="space"/>
      <w:lvlText w:val="%1.%2.%3"/>
      <w:lvlJc w:val="left"/>
      <w:pPr>
        <w:ind w:firstLine="851"/>
      </w:pPr>
      <w:rPr>
        <w:rFonts w:ascii="Times New Roman" w:hAnsi="Times New Roman" w:cs="Times New Roman" w:hint="default"/>
      </w:rPr>
    </w:lvl>
    <w:lvl w:ilvl="3" w:tentative="1">
      <w:start w:val="1"/>
      <w:numFmt w:val="decimal"/>
      <w:pStyle w:val="46"/>
      <w:suff w:val="space"/>
      <w:lvlText w:val="%1.%2.%3.%4"/>
      <w:lvlJc w:val="left"/>
      <w:pPr>
        <w:ind w:firstLine="851"/>
      </w:pPr>
      <w:rPr>
        <w:rFonts w:ascii="Times New Roman" w:hAnsi="Times New Roman" w:cs="Times New Roman" w:hint="default"/>
      </w:rPr>
    </w:lvl>
    <w:lvl w:ilvl="4" w:tentative="1">
      <w:start w:val="1"/>
      <w:numFmt w:val="decimal"/>
      <w:pStyle w:val="54"/>
      <w:suff w:val="space"/>
      <w:lvlText w:val="%1.%2.%3.%4.%5"/>
      <w:lvlJc w:val="left"/>
      <w:pPr>
        <w:ind w:firstLine="851"/>
      </w:pPr>
      <w:rPr>
        <w:rFonts w:ascii="Times New Roman" w:hAnsi="Times New Roman" w:cs="Times New Roman" w:hint="default"/>
      </w:rPr>
    </w:lvl>
    <w:lvl w:ilvl="5" w:tentative="1">
      <w:start w:val="1"/>
      <w:numFmt w:val="decimal"/>
      <w:lvlText w:val="%1.%2.%3.%4.%5.%6."/>
      <w:lvlJc w:val="left"/>
      <w:pPr>
        <w:tabs>
          <w:tab w:val="left" w:pos="4297"/>
        </w:tabs>
        <w:ind w:left="4153" w:hanging="936"/>
      </w:pPr>
      <w:rPr>
        <w:rFonts w:cs="Times New Roman" w:hint="default"/>
      </w:rPr>
    </w:lvl>
    <w:lvl w:ilvl="6" w:tentative="1">
      <w:start w:val="1"/>
      <w:numFmt w:val="decimal"/>
      <w:lvlText w:val="%1.%2.%3.%4.%5.%6.%7."/>
      <w:lvlJc w:val="left"/>
      <w:pPr>
        <w:tabs>
          <w:tab w:val="left" w:pos="5017"/>
        </w:tabs>
        <w:ind w:left="4657" w:hanging="1080"/>
      </w:pPr>
      <w:rPr>
        <w:rFonts w:cs="Times New Roman" w:hint="default"/>
      </w:rPr>
    </w:lvl>
    <w:lvl w:ilvl="7" w:tentative="1">
      <w:start w:val="1"/>
      <w:numFmt w:val="decimal"/>
      <w:lvlText w:val="%1.%2.%3.%4.%5.%6.%7.%8."/>
      <w:lvlJc w:val="left"/>
      <w:pPr>
        <w:tabs>
          <w:tab w:val="left" w:pos="5377"/>
        </w:tabs>
        <w:ind w:left="5161" w:hanging="1224"/>
      </w:pPr>
      <w:rPr>
        <w:rFonts w:cs="Times New Roman" w:hint="default"/>
      </w:rPr>
    </w:lvl>
    <w:lvl w:ilvl="8" w:tentative="1">
      <w:start w:val="1"/>
      <w:numFmt w:val="decimal"/>
      <w:lvlText w:val="%1.%2.%3.%4.%5.%6.%7.%8.%9."/>
      <w:lvlJc w:val="left"/>
      <w:pPr>
        <w:tabs>
          <w:tab w:val="left" w:pos="6097"/>
        </w:tabs>
        <w:ind w:left="5737" w:hanging="1440"/>
      </w:pPr>
      <w:rPr>
        <w:rFonts w:cs="Times New Roman" w:hint="default"/>
      </w:rPr>
    </w:lvl>
  </w:abstractNum>
  <w:abstractNum w:abstractNumId="124" w15:restartNumberingAfterBreak="0">
    <w:nsid w:val="686362CE"/>
    <w:multiLevelType w:val="hybridMultilevel"/>
    <w:tmpl w:val="FA88DEF8"/>
    <w:styleLink w:val="List51111"/>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63D2F554">
      <w:numFmt w:val="bullet"/>
      <w:lvlText w:val="•"/>
      <w:lvlJc w:val="left"/>
      <w:pPr>
        <w:ind w:left="2160" w:hanging="360"/>
      </w:pPr>
      <w:rPr>
        <w:rFonts w:ascii="Times New Roman" w:eastAsia="Times New Roman" w:hAnsi="Times New Roman"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69413FFC"/>
    <w:multiLevelType w:val="multilevel"/>
    <w:tmpl w:val="69413FFC"/>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26" w15:restartNumberingAfterBreak="0">
    <w:nsid w:val="6D2B4A05"/>
    <w:multiLevelType w:val="hybridMultilevel"/>
    <w:tmpl w:val="E9A01C32"/>
    <w:lvl w:ilvl="0" w:tplc="B8C4A650">
      <w:start w:val="1"/>
      <w:numFmt w:val="russianLower"/>
      <w:pStyle w:val="aff0"/>
      <w:suff w:val="space"/>
      <w:lvlText w:val="%1)"/>
      <w:lvlJc w:val="left"/>
      <w:pPr>
        <w:ind w:left="0" w:firstLine="0"/>
      </w:pPr>
      <w:rPr>
        <w:rFonts w:hint="default"/>
        <w:b w:val="0"/>
        <w:bCs w:val="0"/>
        <w:i w:val="0"/>
        <w:iCs w:val="0"/>
        <w:caps w:val="0"/>
        <w:smallCaps w:val="0"/>
        <w:strike w:val="0"/>
        <w:dstrike w:val="0"/>
        <w:vanish w:val="0"/>
        <w:color w:val="000000"/>
        <w:kern w:val="0"/>
        <w:position w:val="0"/>
        <w:u w:val="none"/>
        <w:effect w:val="none"/>
        <w:vertAlign w:val="baseline"/>
        <w:em w:val="none"/>
      </w:rPr>
    </w:lvl>
    <w:lvl w:ilvl="1" w:tplc="04190019" w:tentative="1">
      <w:start w:val="1"/>
      <w:numFmt w:val="lowerLetter"/>
      <w:lvlText w:val="%2."/>
      <w:lvlJc w:val="left"/>
      <w:pPr>
        <w:ind w:left="3128" w:hanging="360"/>
      </w:pPr>
    </w:lvl>
    <w:lvl w:ilvl="2" w:tplc="0419001B" w:tentative="1">
      <w:start w:val="1"/>
      <w:numFmt w:val="lowerRoman"/>
      <w:lvlText w:val="%3."/>
      <w:lvlJc w:val="right"/>
      <w:pPr>
        <w:ind w:left="3848" w:hanging="180"/>
      </w:pPr>
    </w:lvl>
    <w:lvl w:ilvl="3" w:tplc="0419000F" w:tentative="1">
      <w:start w:val="1"/>
      <w:numFmt w:val="decimal"/>
      <w:lvlText w:val="%4."/>
      <w:lvlJc w:val="left"/>
      <w:pPr>
        <w:ind w:left="4568" w:hanging="360"/>
      </w:pPr>
    </w:lvl>
    <w:lvl w:ilvl="4" w:tplc="04190019" w:tentative="1">
      <w:start w:val="1"/>
      <w:numFmt w:val="lowerLetter"/>
      <w:lvlText w:val="%5."/>
      <w:lvlJc w:val="left"/>
      <w:pPr>
        <w:ind w:left="5288" w:hanging="360"/>
      </w:pPr>
    </w:lvl>
    <w:lvl w:ilvl="5" w:tplc="0419001B" w:tentative="1">
      <w:start w:val="1"/>
      <w:numFmt w:val="lowerRoman"/>
      <w:lvlText w:val="%6."/>
      <w:lvlJc w:val="right"/>
      <w:pPr>
        <w:ind w:left="6008" w:hanging="180"/>
      </w:pPr>
    </w:lvl>
    <w:lvl w:ilvl="6" w:tplc="0419000F" w:tentative="1">
      <w:start w:val="1"/>
      <w:numFmt w:val="decimal"/>
      <w:lvlText w:val="%7."/>
      <w:lvlJc w:val="left"/>
      <w:pPr>
        <w:ind w:left="6728" w:hanging="360"/>
      </w:pPr>
    </w:lvl>
    <w:lvl w:ilvl="7" w:tplc="04190019" w:tentative="1">
      <w:start w:val="1"/>
      <w:numFmt w:val="lowerLetter"/>
      <w:lvlText w:val="%8."/>
      <w:lvlJc w:val="left"/>
      <w:pPr>
        <w:ind w:left="7448" w:hanging="360"/>
      </w:pPr>
    </w:lvl>
    <w:lvl w:ilvl="8" w:tplc="0419001B" w:tentative="1">
      <w:start w:val="1"/>
      <w:numFmt w:val="lowerRoman"/>
      <w:lvlText w:val="%9."/>
      <w:lvlJc w:val="right"/>
      <w:pPr>
        <w:ind w:left="8168" w:hanging="180"/>
      </w:pPr>
    </w:lvl>
  </w:abstractNum>
  <w:abstractNum w:abstractNumId="127" w15:restartNumberingAfterBreak="0">
    <w:nsid w:val="6D930206"/>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8" w15:restartNumberingAfterBreak="0">
    <w:nsid w:val="6FA54BD8"/>
    <w:multiLevelType w:val="multilevel"/>
    <w:tmpl w:val="E608480E"/>
    <w:lvl w:ilvl="0">
      <w:start w:val="1"/>
      <w:numFmt w:val="decimal"/>
      <w:pStyle w:val="1232"/>
      <w:lvlText w:val="%1)"/>
      <w:lvlJc w:val="left"/>
      <w:pPr>
        <w:tabs>
          <w:tab w:val="num" w:pos="1644"/>
        </w:tabs>
        <w:ind w:left="1644" w:hanging="397"/>
      </w:pPr>
      <w:rPr>
        <w:rFonts w:hint="default"/>
      </w:rPr>
    </w:lvl>
    <w:lvl w:ilvl="1">
      <w:start w:val="1"/>
      <w:numFmt w:val="bullet"/>
      <w:lvlText w:val=""/>
      <w:lvlJc w:val="left"/>
      <w:pPr>
        <w:tabs>
          <w:tab w:val="num" w:pos="1644"/>
        </w:tabs>
        <w:ind w:left="1928" w:hanging="284"/>
      </w:pPr>
      <w:rPr>
        <w:rFonts w:ascii="Symbol" w:hAnsi="Symbol" w:hint="default"/>
        <w:color w:val="auto"/>
      </w:rPr>
    </w:lvl>
    <w:lvl w:ilvl="2">
      <w:start w:val="1"/>
      <w:numFmt w:val="bullet"/>
      <w:lvlText w:val=""/>
      <w:lvlJc w:val="left"/>
      <w:pPr>
        <w:ind w:left="2325" w:hanging="397"/>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9" w15:restartNumberingAfterBreak="0">
    <w:nsid w:val="700E0685"/>
    <w:multiLevelType w:val="multilevel"/>
    <w:tmpl w:val="B0DEA966"/>
    <w:styleLink w:val="List1"/>
    <w:lvl w:ilvl="0">
      <w:start w:val="1"/>
      <w:numFmt w:val="decimal"/>
      <w:lvlText w:val="%1."/>
      <w:lvlJc w:val="left"/>
      <w:rPr>
        <w:position w:val="0"/>
        <w:rtl w:val="0"/>
      </w:rPr>
    </w:lvl>
    <w:lvl w:ilvl="1">
      <w:start w:val="1"/>
      <w:numFmt w:val="decimal"/>
      <w:lvlText w:val="5.%2"/>
      <w:lvlJc w:val="left"/>
      <w:rPr>
        <w:rFonts w:hint="default"/>
        <w:position w:val="0"/>
        <w:rtl w:val="0"/>
      </w:rPr>
    </w:lvl>
    <w:lvl w:ilvl="2">
      <w:start w:val="1"/>
      <w:numFmt w:val="decimal"/>
      <w:lvlText w:val="%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130" w15:restartNumberingAfterBreak="0">
    <w:nsid w:val="72557A38"/>
    <w:multiLevelType w:val="multilevel"/>
    <w:tmpl w:val="72D00EB6"/>
    <w:styleLink w:val="121"/>
    <w:lvl w:ilvl="0">
      <w:start w:val="1"/>
      <w:numFmt w:val="decimal"/>
      <w:suff w:val="space"/>
      <w:lvlText w:val="%1"/>
      <w:lvlJc w:val="left"/>
      <w:pPr>
        <w:ind w:left="0" w:firstLine="851"/>
      </w:pPr>
      <w:rPr>
        <w:rFonts w:hint="default"/>
      </w:rPr>
    </w:lvl>
    <w:lvl w:ilvl="1">
      <w:start w:val="1"/>
      <w:numFmt w:val="decimal"/>
      <w:suff w:val="space"/>
      <w:lvlText w:val="%1.%2"/>
      <w:lvlJc w:val="left"/>
      <w:pPr>
        <w:ind w:left="0" w:firstLine="851"/>
      </w:pPr>
      <w:rPr>
        <w:rFonts w:hint="default"/>
        <w:b/>
        <w:i w:val="0"/>
      </w:rPr>
    </w:lvl>
    <w:lvl w:ilvl="2">
      <w:start w:val="1"/>
      <w:numFmt w:val="decimal"/>
      <w:suff w:val="space"/>
      <w:lvlText w:val="%1.%2.%3"/>
      <w:lvlJc w:val="left"/>
      <w:pPr>
        <w:ind w:left="0" w:firstLine="851"/>
      </w:pPr>
      <w:rPr>
        <w:rFonts w:hint="default"/>
      </w:rPr>
    </w:lvl>
    <w:lvl w:ilvl="3">
      <w:start w:val="1"/>
      <w:numFmt w:val="decimal"/>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rPr>
    </w:lvl>
    <w:lvl w:ilvl="4">
      <w:start w:val="1"/>
      <w:numFmt w:val="decimal"/>
      <w:suff w:val="space"/>
      <w:lvlText w:val="%1.%2.%3.%4.%5"/>
      <w:lvlJc w:val="left"/>
      <w:pPr>
        <w:ind w:left="0" w:firstLine="851"/>
      </w:pPr>
      <w:rPr>
        <w:rFonts w:hint="default"/>
      </w:rPr>
    </w:lvl>
    <w:lvl w:ilvl="5">
      <w:start w:val="1"/>
      <w:numFmt w:val="decimal"/>
      <w:suff w:val="space"/>
      <w:lvlText w:val="%1.%2.%3.%4.%5.%6"/>
      <w:lvlJc w:val="left"/>
      <w:pPr>
        <w:ind w:left="0" w:firstLine="851"/>
      </w:pPr>
      <w:rPr>
        <w:rFonts w:hint="default"/>
      </w:rPr>
    </w:lvl>
    <w:lvl w:ilvl="6">
      <w:start w:val="1"/>
      <w:numFmt w:val="decimal"/>
      <w:lvlText w:val="%1.%2.%3.%4.%5.%6.%7"/>
      <w:lvlJc w:val="left"/>
      <w:pPr>
        <w:tabs>
          <w:tab w:val="num" w:pos="2651"/>
        </w:tabs>
        <w:ind w:left="2651" w:hanging="1800"/>
      </w:pPr>
      <w:rPr>
        <w:rFonts w:hint="default"/>
      </w:rPr>
    </w:lvl>
    <w:lvl w:ilvl="7">
      <w:start w:val="1"/>
      <w:numFmt w:val="decimal"/>
      <w:lvlRestart w:val="0"/>
      <w:suff w:val="space"/>
      <w:lvlText w:val="Рисунок %8 –"/>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decimal"/>
      <w:lvlRestart w:val="0"/>
      <w:suff w:val="space"/>
      <w:lvlText w:val="Таблица %9 –"/>
      <w:lvlJc w:val="left"/>
      <w:pPr>
        <w:ind w:left="0" w:firstLine="0"/>
      </w:pPr>
      <w:rPr>
        <w:rFonts w:hint="default"/>
      </w:rPr>
    </w:lvl>
  </w:abstractNum>
  <w:abstractNum w:abstractNumId="131" w15:restartNumberingAfterBreak="0">
    <w:nsid w:val="73194A18"/>
    <w:multiLevelType w:val="multilevel"/>
    <w:tmpl w:val="8B280F36"/>
    <w:lvl w:ilvl="0">
      <w:start w:val="1"/>
      <w:numFmt w:val="decimal"/>
      <w:pStyle w:val="123-"/>
      <w:lvlText w:val="%1)"/>
      <w:lvlJc w:val="left"/>
      <w:pPr>
        <w:tabs>
          <w:tab w:val="num" w:pos="360"/>
        </w:tabs>
        <w:ind w:left="284" w:hanging="284"/>
      </w:pPr>
      <w:rPr>
        <w:rFonts w:hint="default"/>
      </w:rPr>
    </w:lvl>
    <w:lvl w:ilvl="1">
      <w:start w:val="1"/>
      <w:numFmt w:val="russianLower"/>
      <w:lvlText w:val="%2)"/>
      <w:lvlJc w:val="left"/>
      <w:pPr>
        <w:tabs>
          <w:tab w:val="num" w:pos="644"/>
        </w:tabs>
        <w:ind w:left="567" w:hanging="283"/>
      </w:pPr>
      <w:rPr>
        <w:rFonts w:hint="default"/>
        <w:color w:val="auto"/>
      </w:rPr>
    </w:lvl>
    <w:lvl w:ilvl="2">
      <w:start w:val="1"/>
      <w:numFmt w:val="bullet"/>
      <w:lvlText w:val=""/>
      <w:lvlJc w:val="left"/>
      <w:pPr>
        <w:tabs>
          <w:tab w:val="num" w:pos="927"/>
        </w:tabs>
        <w:ind w:left="851" w:hanging="284"/>
      </w:pPr>
      <w:rPr>
        <w:rFonts w:ascii="Symbol" w:hAnsi="Symbol" w:hint="default"/>
        <w:color w:val="auto"/>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267"/>
        </w:tabs>
        <w:ind w:left="1134" w:hanging="227"/>
      </w:pPr>
      <w:rPr>
        <w:rFonts w:ascii="Symbol" w:hAnsi="Symbol" w:hint="default"/>
        <w:color w:val="auto"/>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2" w15:restartNumberingAfterBreak="0">
    <w:nsid w:val="74443322"/>
    <w:multiLevelType w:val="multilevel"/>
    <w:tmpl w:val="74443322"/>
    <w:lvl w:ilvl="0" w:tentative="1">
      <w:start w:val="1"/>
      <w:numFmt w:val="decimal"/>
      <w:lvlText w:val="%1."/>
      <w:lvlJc w:val="left"/>
      <w:pPr>
        <w:ind w:left="361" w:hanging="360"/>
      </w:pPr>
      <w:rPr>
        <w:rFonts w:hint="default"/>
        <w:b/>
        <w:color w:val="auto"/>
      </w:rPr>
    </w:lvl>
    <w:lvl w:ilvl="1" w:tentative="1">
      <w:start w:val="2"/>
      <w:numFmt w:val="decimal"/>
      <w:pStyle w:val="2new"/>
      <w:lvlText w:val="%2."/>
      <w:lvlJc w:val="left"/>
      <w:pPr>
        <w:ind w:left="793" w:hanging="432"/>
      </w:pPr>
      <w:rPr>
        <w:rFonts w:ascii="Times New Roman" w:eastAsia="Times New Roman" w:hAnsi="Times New Roman" w:cs="Times New Roman" w:hint="default"/>
        <w:b/>
        <w:color w:val="auto"/>
        <w:sz w:val="24"/>
        <w:szCs w:val="24"/>
      </w:rPr>
    </w:lvl>
    <w:lvl w:ilvl="2" w:tentative="1">
      <w:start w:val="1"/>
      <w:numFmt w:val="decimal"/>
      <w:lvlText w:val="%1.%2.%3."/>
      <w:lvlJc w:val="left"/>
      <w:pPr>
        <w:ind w:left="8726" w:hanging="504"/>
      </w:pPr>
      <w:rPr>
        <w:rFonts w:hint="default"/>
        <w:b w:val="0"/>
        <w:color w:val="auto"/>
      </w:rPr>
    </w:lvl>
    <w:lvl w:ilvl="3" w:tentative="1">
      <w:start w:val="1"/>
      <w:numFmt w:val="decimal"/>
      <w:lvlText w:val="%1.%2.%3.%4."/>
      <w:lvlJc w:val="left"/>
      <w:pPr>
        <w:ind w:left="1729" w:hanging="648"/>
      </w:pPr>
      <w:rPr>
        <w:rFonts w:hint="default"/>
      </w:rPr>
    </w:lvl>
    <w:lvl w:ilvl="4" w:tentative="1">
      <w:start w:val="1"/>
      <w:numFmt w:val="decimal"/>
      <w:lvlText w:val="%1.%2.%3.%4.%5."/>
      <w:lvlJc w:val="left"/>
      <w:pPr>
        <w:ind w:left="2233" w:hanging="792"/>
      </w:pPr>
      <w:rPr>
        <w:rFonts w:hint="default"/>
      </w:rPr>
    </w:lvl>
    <w:lvl w:ilvl="5" w:tentative="1">
      <w:start w:val="1"/>
      <w:numFmt w:val="decimal"/>
      <w:lvlText w:val="%1.%2.%3.%4.%5.%6."/>
      <w:lvlJc w:val="left"/>
      <w:pPr>
        <w:ind w:left="2737" w:hanging="936"/>
      </w:pPr>
      <w:rPr>
        <w:rFonts w:hint="default"/>
      </w:rPr>
    </w:lvl>
    <w:lvl w:ilvl="6" w:tentative="1">
      <w:start w:val="1"/>
      <w:numFmt w:val="decimal"/>
      <w:lvlText w:val="%1.%2.%3.%4.%5.%6.%7."/>
      <w:lvlJc w:val="left"/>
      <w:pPr>
        <w:ind w:left="3241" w:hanging="1080"/>
      </w:pPr>
      <w:rPr>
        <w:rFonts w:hint="default"/>
      </w:rPr>
    </w:lvl>
    <w:lvl w:ilvl="7" w:tentative="1">
      <w:start w:val="1"/>
      <w:numFmt w:val="decimal"/>
      <w:lvlText w:val="%1.%2.%3.%4.%5.%6.%7.%8."/>
      <w:lvlJc w:val="left"/>
      <w:pPr>
        <w:ind w:left="3745" w:hanging="1224"/>
      </w:pPr>
      <w:rPr>
        <w:rFonts w:hint="default"/>
      </w:rPr>
    </w:lvl>
    <w:lvl w:ilvl="8" w:tentative="1">
      <w:start w:val="1"/>
      <w:numFmt w:val="decimal"/>
      <w:lvlText w:val="%1.%2.%3.%4.%5.%6.%7.%8.%9."/>
      <w:lvlJc w:val="left"/>
      <w:pPr>
        <w:ind w:left="4321" w:hanging="1440"/>
      </w:pPr>
      <w:rPr>
        <w:rFonts w:hint="default"/>
      </w:rPr>
    </w:lvl>
  </w:abstractNum>
  <w:abstractNum w:abstractNumId="133" w15:restartNumberingAfterBreak="0">
    <w:nsid w:val="77960D9C"/>
    <w:multiLevelType w:val="multilevel"/>
    <w:tmpl w:val="4C1C1EC6"/>
    <w:lvl w:ilvl="0">
      <w:start w:val="1"/>
      <w:numFmt w:val="decimal"/>
      <w:lvlText w:val="%1."/>
      <w:lvlJc w:val="left"/>
      <w:pPr>
        <w:ind w:left="2119" w:hanging="1410"/>
      </w:pPr>
      <w:rPr>
        <w:rFonts w:hint="default"/>
        <w:sz w:val="24"/>
        <w:szCs w:val="24"/>
      </w:rPr>
    </w:lvl>
    <w:lvl w:ilvl="1">
      <w:start w:val="1"/>
      <w:numFmt w:val="decimal"/>
      <w:isLgl/>
      <w:lvlText w:val="%1.%2."/>
      <w:lvlJc w:val="left"/>
      <w:pPr>
        <w:ind w:left="1414" w:hanging="7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4" w15:restartNumberingAfterBreak="0">
    <w:nsid w:val="78145BBB"/>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858"/>
        </w:tabs>
        <w:ind w:left="858"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5" w15:restartNumberingAfterBreak="0">
    <w:nsid w:val="7BFD673B"/>
    <w:multiLevelType w:val="hybridMultilevel"/>
    <w:tmpl w:val="F0B86706"/>
    <w:lvl w:ilvl="0" w:tplc="EFE4AF86">
      <w:start w:val="1"/>
      <w:numFmt w:val="decimal"/>
      <w:pStyle w:val="aff1"/>
      <w:lvlText w:val="%1)"/>
      <w:lvlJc w:val="left"/>
      <w:pPr>
        <w:ind w:left="1211" w:hanging="360"/>
      </w:pPr>
      <w:rPr>
        <w:rFonts w:hint="default"/>
      </w:rPr>
    </w:lvl>
    <w:lvl w:ilvl="1" w:tplc="7B2CA800">
      <w:start w:val="1"/>
      <w:numFmt w:val="russianLower"/>
      <w:lvlText w:val="%2)"/>
      <w:lvlJc w:val="left"/>
      <w:pPr>
        <w:ind w:left="1701" w:firstLine="0"/>
      </w:pPr>
      <w:rPr>
        <w:rFonts w:hint="default"/>
      </w:rPr>
    </w:lvl>
    <w:lvl w:ilvl="2" w:tplc="B66AAC34">
      <w:start w:val="1"/>
      <w:numFmt w:val="russianLower"/>
      <w:suff w:val="space"/>
      <w:lvlText w:val="%3)"/>
      <w:lvlJc w:val="left"/>
      <w:pPr>
        <w:ind w:left="2552" w:firstLine="0"/>
      </w:pPr>
      <w:rPr>
        <w:rFonts w:hint="default"/>
      </w:r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6" w15:restartNumberingAfterBreak="0">
    <w:nsid w:val="7F692E30"/>
    <w:multiLevelType w:val="multilevel"/>
    <w:tmpl w:val="24E84008"/>
    <w:styleLink w:val="WWNum8"/>
    <w:lvl w:ilvl="0">
      <w:numFmt w:val="bullet"/>
      <w:lvlText w:val="­"/>
      <w:lvlJc w:val="left"/>
      <w:rPr>
        <w:rFonts w:ascii="Courier New" w:hAnsi="Courier New" w:cs="Courier New"/>
        <w:color w:val="00000A"/>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num w:numId="1">
    <w:abstractNumId w:val="78"/>
  </w:num>
  <w:num w:numId="2">
    <w:abstractNumId w:val="59"/>
  </w:num>
  <w:num w:numId="3">
    <w:abstractNumId w:val="119"/>
  </w:num>
  <w:num w:numId="4">
    <w:abstractNumId w:val="121"/>
  </w:num>
  <w:num w:numId="5">
    <w:abstractNumId w:val="19"/>
  </w:num>
  <w:num w:numId="6">
    <w:abstractNumId w:val="27"/>
  </w:num>
  <w:num w:numId="7">
    <w:abstractNumId w:val="100"/>
  </w:num>
  <w:num w:numId="8">
    <w:abstractNumId w:val="123"/>
  </w:num>
  <w:num w:numId="9">
    <w:abstractNumId w:val="122"/>
  </w:num>
  <w:num w:numId="10">
    <w:abstractNumId w:val="55"/>
  </w:num>
  <w:num w:numId="11">
    <w:abstractNumId w:val="67"/>
  </w:num>
  <w:num w:numId="12">
    <w:abstractNumId w:val="12"/>
  </w:num>
  <w:num w:numId="13">
    <w:abstractNumId w:val="68"/>
  </w:num>
  <w:num w:numId="14">
    <w:abstractNumId w:val="94"/>
  </w:num>
  <w:num w:numId="15">
    <w:abstractNumId w:val="26"/>
  </w:num>
  <w:num w:numId="16">
    <w:abstractNumId w:val="113"/>
  </w:num>
  <w:num w:numId="17">
    <w:abstractNumId w:val="104"/>
  </w:num>
  <w:num w:numId="18">
    <w:abstractNumId w:val="115"/>
  </w:num>
  <w:num w:numId="19">
    <w:abstractNumId w:val="132"/>
  </w:num>
  <w:num w:numId="20">
    <w:abstractNumId w:val="125"/>
  </w:num>
  <w:num w:numId="21">
    <w:abstractNumId w:val="34"/>
  </w:num>
  <w:num w:numId="22">
    <w:abstractNumId w:val="133"/>
  </w:num>
  <w:num w:numId="23">
    <w:abstractNumId w:val="37"/>
  </w:num>
  <w:num w:numId="24">
    <w:abstractNumId w:val="44"/>
  </w:num>
  <w:num w:numId="25">
    <w:abstractNumId w:val="9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41"/>
  </w:num>
  <w:num w:numId="30">
    <w:abstractNumId w:val="36"/>
  </w:num>
  <w:num w:numId="31">
    <w:abstractNumId w:val="63"/>
  </w:num>
  <w:num w:numId="32">
    <w:abstractNumId w:val="71"/>
  </w:num>
  <w:num w:numId="33">
    <w:abstractNumId w:val="11"/>
  </w:num>
  <w:num w:numId="34">
    <w:abstractNumId w:val="84"/>
  </w:num>
  <w:num w:numId="35">
    <w:abstractNumId w:val="107"/>
  </w:num>
  <w:num w:numId="36">
    <w:abstractNumId w:val="33"/>
  </w:num>
  <w:num w:numId="37">
    <w:abstractNumId w:val="7"/>
  </w:num>
  <w:num w:numId="38">
    <w:abstractNumId w:val="69"/>
  </w:num>
  <w:num w:numId="39">
    <w:abstractNumId w:val="45"/>
  </w:num>
  <w:num w:numId="40">
    <w:abstractNumId w:val="99"/>
  </w:num>
  <w:num w:numId="41">
    <w:abstractNumId w:val="114"/>
  </w:num>
  <w:num w:numId="42">
    <w:abstractNumId w:val="15"/>
  </w:num>
  <w:num w:numId="43">
    <w:abstractNumId w:val="87"/>
  </w:num>
  <w:num w:numId="44">
    <w:abstractNumId w:val="92"/>
  </w:num>
  <w:num w:numId="45">
    <w:abstractNumId w:val="49"/>
  </w:num>
  <w:num w:numId="46">
    <w:abstractNumId w:val="31"/>
  </w:num>
  <w:num w:numId="47">
    <w:abstractNumId w:val="39"/>
  </w:num>
  <w:num w:numId="48">
    <w:abstractNumId w:val="62"/>
  </w:num>
  <w:num w:numId="49">
    <w:abstractNumId w:val="110"/>
  </w:num>
  <w:num w:numId="50">
    <w:abstractNumId w:val="93"/>
  </w:num>
  <w:num w:numId="51">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4"/>
  </w:num>
  <w:num w:numId="55">
    <w:abstractNumId w:val="79"/>
  </w:num>
  <w:num w:numId="56">
    <w:abstractNumId w:val="124"/>
  </w:num>
  <w:num w:numId="57">
    <w:abstractNumId w:val="2"/>
  </w:num>
  <w:num w:numId="58">
    <w:abstractNumId w:val="82"/>
  </w:num>
  <w:num w:numId="59">
    <w:abstractNumId w:val="126"/>
  </w:num>
  <w:num w:numId="60">
    <w:abstractNumId w:val="47"/>
  </w:num>
  <w:num w:numId="61">
    <w:abstractNumId w:val="66"/>
  </w:num>
  <w:num w:numId="62">
    <w:abstractNumId w:val="83"/>
  </w:num>
  <w:num w:numId="63">
    <w:abstractNumId w:val="112"/>
  </w:num>
  <w:num w:numId="64">
    <w:abstractNumId w:val="64"/>
  </w:num>
  <w:num w:numId="65">
    <w:abstractNumId w:val="60"/>
  </w:num>
  <w:num w:numId="66">
    <w:abstractNumId w:val="28"/>
  </w:num>
  <w:num w:numId="67">
    <w:abstractNumId w:val="120"/>
  </w:num>
  <w:num w:numId="68">
    <w:abstractNumId w:val="43"/>
  </w:num>
  <w:num w:numId="69">
    <w:abstractNumId w:val="9"/>
  </w:num>
  <w:num w:numId="70">
    <w:abstractNumId w:val="98"/>
  </w:num>
  <w:num w:numId="71">
    <w:abstractNumId w:val="30"/>
  </w:num>
  <w:num w:numId="72">
    <w:abstractNumId w:val="109"/>
  </w:num>
  <w:num w:numId="73">
    <w:abstractNumId w:val="65"/>
  </w:num>
  <w:num w:numId="74">
    <w:abstractNumId w:val="135"/>
  </w:num>
  <w:num w:numId="75">
    <w:abstractNumId w:val="72"/>
  </w:num>
  <w:num w:numId="76">
    <w:abstractNumId w:val="58"/>
  </w:num>
  <w:num w:numId="77">
    <w:abstractNumId w:val="24"/>
  </w:num>
  <w:num w:numId="78">
    <w:abstractNumId w:val="75"/>
  </w:num>
  <w:num w:numId="79">
    <w:abstractNumId w:val="50"/>
  </w:num>
  <w:num w:numId="80">
    <w:abstractNumId w:val="56"/>
  </w:num>
  <w:num w:numId="81">
    <w:abstractNumId w:val="134"/>
  </w:num>
  <w:num w:numId="82">
    <w:abstractNumId w:val="74"/>
  </w:num>
  <w:num w:numId="83">
    <w:abstractNumId w:val="8"/>
  </w:num>
  <w:num w:numId="84">
    <w:abstractNumId w:val="73"/>
  </w:num>
  <w:num w:numId="85">
    <w:abstractNumId w:val="89"/>
  </w:num>
  <w:num w:numId="86">
    <w:abstractNumId w:val="101"/>
  </w:num>
  <w:num w:numId="87">
    <w:abstractNumId w:val="136"/>
  </w:num>
  <w:num w:numId="88">
    <w:abstractNumId w:val="53"/>
  </w:num>
  <w:num w:numId="89">
    <w:abstractNumId w:val="127"/>
  </w:num>
  <w:num w:numId="90">
    <w:abstractNumId w:val="85"/>
  </w:num>
  <w:num w:numId="91">
    <w:abstractNumId w:val="117"/>
  </w:num>
  <w:num w:numId="92">
    <w:abstractNumId w:val="20"/>
  </w:num>
  <w:num w:numId="93">
    <w:abstractNumId w:val="3"/>
  </w:num>
  <w:num w:numId="94">
    <w:abstractNumId w:val="10"/>
  </w:num>
  <w:num w:numId="95">
    <w:abstractNumId w:val="38"/>
  </w:num>
  <w:num w:numId="96">
    <w:abstractNumId w:val="131"/>
  </w:num>
  <w:num w:numId="97">
    <w:abstractNumId w:val="4"/>
  </w:num>
  <w:num w:numId="98">
    <w:abstractNumId w:val="42"/>
  </w:num>
  <w:num w:numId="99">
    <w:abstractNumId w:val="77"/>
  </w:num>
  <w:num w:numId="100">
    <w:abstractNumId w:val="70"/>
  </w:num>
  <w:num w:numId="101">
    <w:abstractNumId w:val="128"/>
  </w:num>
  <w:num w:numId="102">
    <w:abstractNumId w:val="13"/>
  </w:num>
  <w:num w:numId="103">
    <w:abstractNumId w:val="106"/>
  </w:num>
  <w:num w:numId="104">
    <w:abstractNumId w:val="25"/>
  </w:num>
  <w:num w:numId="105">
    <w:abstractNumId w:val="35"/>
  </w:num>
  <w:num w:numId="106">
    <w:abstractNumId w:val="86"/>
  </w:num>
  <w:num w:numId="107">
    <w:abstractNumId w:val="118"/>
  </w:num>
  <w:num w:numId="108">
    <w:abstractNumId w:val="88"/>
  </w:num>
  <w:num w:numId="109">
    <w:abstractNumId w:val="22"/>
  </w:num>
  <w:num w:numId="110">
    <w:abstractNumId w:val="95"/>
  </w:num>
  <w:num w:numId="111">
    <w:abstractNumId w:val="29"/>
  </w:num>
  <w:num w:numId="112">
    <w:abstractNumId w:val="1"/>
  </w:num>
  <w:num w:numId="113">
    <w:abstractNumId w:val="0"/>
  </w:num>
  <w:num w:numId="114">
    <w:abstractNumId w:val="96"/>
  </w:num>
  <w:num w:numId="115">
    <w:abstractNumId w:val="91"/>
  </w:num>
  <w:num w:numId="116">
    <w:abstractNumId w:val="40"/>
  </w:num>
  <w:num w:numId="117">
    <w:abstractNumId w:val="21"/>
  </w:num>
  <w:num w:numId="118">
    <w:abstractNumId w:val="111"/>
  </w:num>
  <w:num w:numId="119">
    <w:abstractNumId w:val="76"/>
  </w:num>
  <w:num w:numId="120">
    <w:abstractNumId w:val="108"/>
  </w:num>
  <w:num w:numId="121">
    <w:abstractNumId w:val="32"/>
  </w:num>
  <w:num w:numId="122">
    <w:abstractNumId w:val="61"/>
  </w:num>
  <w:num w:numId="123">
    <w:abstractNumId w:val="57"/>
  </w:num>
  <w:num w:numId="124">
    <w:abstractNumId w:val="18"/>
  </w:num>
  <w:num w:numId="125">
    <w:abstractNumId w:val="130"/>
  </w:num>
  <w:num w:numId="126">
    <w:abstractNumId w:val="80"/>
  </w:num>
  <w:num w:numId="127">
    <w:abstractNumId w:val="52"/>
  </w:num>
  <w:num w:numId="128">
    <w:abstractNumId w:val="97"/>
  </w:num>
  <w:num w:numId="129">
    <w:abstractNumId w:val="6"/>
  </w:num>
  <w:num w:numId="130">
    <w:abstractNumId w:val="105"/>
    <w:lvlOverride w:ilvl="0">
      <w:lvl w:ilvl="0">
        <w:start w:val="1"/>
        <w:numFmt w:val="bullet"/>
        <w:pStyle w:val="afb"/>
        <w:lvlText w:val=""/>
        <w:lvlJc w:val="left"/>
        <w:pPr>
          <w:tabs>
            <w:tab w:val="num" w:pos="1247"/>
          </w:tabs>
          <w:ind w:left="1247" w:hanging="396"/>
        </w:pPr>
        <w:rPr>
          <w:rFonts w:ascii="Symbol" w:hAnsi="Symbol" w:hint="default"/>
          <w:color w:val="auto"/>
        </w:rPr>
      </w:lvl>
    </w:lvlOverride>
    <w:lvlOverride w:ilvl="1">
      <w:lvl w:ilvl="1">
        <w:start w:val="1"/>
        <w:numFmt w:val="bullet"/>
        <w:lvlText w:val=""/>
        <w:lvlJc w:val="left"/>
        <w:pPr>
          <w:tabs>
            <w:tab w:val="num" w:pos="1644"/>
          </w:tabs>
          <w:ind w:left="1644" w:hanging="397"/>
        </w:pPr>
        <w:rPr>
          <w:rFonts w:ascii="Symbol" w:hAnsi="Symbol" w:hint="default"/>
          <w:color w:val="auto"/>
        </w:rPr>
      </w:lvl>
    </w:lvlOverride>
    <w:lvlOverride w:ilvl="2">
      <w:lvl w:ilvl="2">
        <w:start w:val="1"/>
        <w:numFmt w:val="bullet"/>
        <w:lvlText w:val=""/>
        <w:lvlJc w:val="left"/>
        <w:pPr>
          <w:tabs>
            <w:tab w:val="num" w:pos="16840"/>
          </w:tabs>
          <w:ind w:left="1928" w:hanging="284"/>
        </w:pPr>
        <w:rPr>
          <w:rFonts w:ascii="Symbol" w:hAnsi="Symbol" w:hint="default"/>
          <w:color w:val="auto"/>
        </w:rPr>
      </w:lvl>
    </w:lvlOverride>
    <w:lvlOverride w:ilvl="3">
      <w:lvl w:ilvl="3">
        <w:start w:val="1"/>
        <w:numFmt w:val="bullet"/>
        <w:lvlText w:val=""/>
        <w:lvlJc w:val="left"/>
        <w:pPr>
          <w:tabs>
            <w:tab w:val="num" w:pos="20639"/>
          </w:tabs>
          <w:ind w:left="2325" w:hanging="397"/>
        </w:pPr>
        <w:rPr>
          <w:rFonts w:ascii="Symbol" w:hAnsi="Symbol" w:hint="default"/>
          <w:color w:val="auto"/>
        </w:rPr>
      </w:lvl>
    </w:lvlOverride>
    <w:lvlOverride w:ilvl="4">
      <w:lvl w:ilvl="4">
        <w:start w:val="1"/>
        <w:numFmt w:val="bullet"/>
        <w:lvlText w:val=""/>
        <w:lvlJc w:val="left"/>
        <w:pPr>
          <w:tabs>
            <w:tab w:val="num" w:pos="2651"/>
          </w:tabs>
          <w:ind w:left="2651" w:hanging="360"/>
        </w:pPr>
        <w:rPr>
          <w:rFonts w:ascii="Symbol" w:hAnsi="Symbol" w:hint="default"/>
        </w:rPr>
      </w:lvl>
    </w:lvlOverride>
    <w:lvlOverride w:ilvl="5">
      <w:lvl w:ilvl="5">
        <w:start w:val="1"/>
        <w:numFmt w:val="bullet"/>
        <w:lvlText w:val=""/>
        <w:lvlJc w:val="left"/>
        <w:pPr>
          <w:tabs>
            <w:tab w:val="num" w:pos="3011"/>
          </w:tabs>
          <w:ind w:left="3011" w:hanging="360"/>
        </w:pPr>
        <w:rPr>
          <w:rFonts w:ascii="Wingdings" w:hAnsi="Wingdings" w:hint="default"/>
        </w:rPr>
      </w:lvl>
    </w:lvlOverride>
    <w:lvlOverride w:ilvl="6">
      <w:lvl w:ilvl="6">
        <w:start w:val="1"/>
        <w:numFmt w:val="bullet"/>
        <w:lvlText w:val=""/>
        <w:lvlJc w:val="left"/>
        <w:pPr>
          <w:tabs>
            <w:tab w:val="num" w:pos="3371"/>
          </w:tabs>
          <w:ind w:left="3371" w:hanging="360"/>
        </w:pPr>
        <w:rPr>
          <w:rFonts w:ascii="Wingdings" w:hAnsi="Wingdings" w:hint="default"/>
        </w:rPr>
      </w:lvl>
    </w:lvlOverride>
    <w:lvlOverride w:ilvl="7">
      <w:lvl w:ilvl="7">
        <w:start w:val="1"/>
        <w:numFmt w:val="bullet"/>
        <w:lvlText w:val=""/>
        <w:lvlJc w:val="left"/>
        <w:pPr>
          <w:tabs>
            <w:tab w:val="num" w:pos="3731"/>
          </w:tabs>
          <w:ind w:left="3731" w:hanging="360"/>
        </w:pPr>
        <w:rPr>
          <w:rFonts w:ascii="Symbol" w:hAnsi="Symbol" w:hint="default"/>
        </w:rPr>
      </w:lvl>
    </w:lvlOverride>
    <w:lvlOverride w:ilvl="8">
      <w:lvl w:ilvl="8">
        <w:start w:val="1"/>
        <w:numFmt w:val="bullet"/>
        <w:lvlText w:val=""/>
        <w:lvlJc w:val="left"/>
        <w:pPr>
          <w:tabs>
            <w:tab w:val="num" w:pos="4091"/>
          </w:tabs>
          <w:ind w:left="4091" w:hanging="360"/>
        </w:pPr>
        <w:rPr>
          <w:rFonts w:ascii="Symbol" w:hAnsi="Symbol" w:hint="default"/>
        </w:rPr>
      </w:lvl>
    </w:lvlOverride>
  </w:num>
  <w:num w:numId="131">
    <w:abstractNumId w:val="46"/>
    <w:lvlOverride w:ilvl="0">
      <w:lvl w:ilvl="0">
        <w:start w:val="1"/>
        <w:numFmt w:val="bullet"/>
        <w:pStyle w:val="24"/>
        <w:lvlText w:val=""/>
        <w:lvlJc w:val="left"/>
        <w:pPr>
          <w:tabs>
            <w:tab w:val="num" w:pos="1644"/>
          </w:tabs>
          <w:ind w:left="1644" w:hanging="397"/>
        </w:pPr>
        <w:rPr>
          <w:rFonts w:ascii="Symbol" w:hAnsi="Symbol" w:hint="default"/>
          <w:color w:val="auto"/>
        </w:rPr>
      </w:lvl>
    </w:lvlOverride>
    <w:lvlOverride w:ilvl="1">
      <w:lvl w:ilvl="1">
        <w:start w:val="1"/>
        <w:numFmt w:val="bullet"/>
        <w:lvlText w:val=""/>
        <w:lvlJc w:val="left"/>
        <w:pPr>
          <w:tabs>
            <w:tab w:val="num" w:pos="1928"/>
          </w:tabs>
          <w:ind w:left="2041" w:hanging="397"/>
        </w:pPr>
        <w:rPr>
          <w:rFonts w:ascii="Symbol" w:hAnsi="Symbol" w:hint="default"/>
          <w:color w:val="auto"/>
        </w:rPr>
      </w:lvl>
    </w:lvlOverride>
    <w:lvlOverride w:ilvl="2">
      <w:lvl w:ilvl="2">
        <w:start w:val="1"/>
        <w:numFmt w:val="bullet"/>
        <w:lvlText w:val=""/>
        <w:lvlJc w:val="left"/>
        <w:pPr>
          <w:tabs>
            <w:tab w:val="num" w:pos="2325"/>
          </w:tabs>
          <w:ind w:left="0" w:firstLine="1928"/>
        </w:pPr>
        <w:rPr>
          <w:rFonts w:ascii="Symbol" w:hAnsi="Symbol" w:hint="default"/>
          <w:color w:val="auto"/>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32">
    <w:abstractNumId w:val="81"/>
  </w:num>
  <w:num w:numId="133">
    <w:abstractNumId w:val="51"/>
  </w:num>
  <w:num w:numId="134">
    <w:abstractNumId w:val="54"/>
  </w:num>
  <w:num w:numId="135">
    <w:abstractNumId w:val="5"/>
  </w:num>
  <w:num w:numId="136">
    <w:abstractNumId w:val="17"/>
  </w:num>
  <w:num w:numId="137">
    <w:abstractNumId w:val="129"/>
  </w:num>
  <w:num w:numId="138">
    <w:abstractNumId w:val="48"/>
  </w:num>
  <w:num w:numId="139">
    <w:abstractNumId w:val="116"/>
  </w:num>
  <w:num w:numId="140">
    <w:abstractNumId w:val="102"/>
  </w:num>
  <w:num w:numId="141">
    <w:abstractNumId w:val="9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4"/>
  </w:num>
  <w:num w:numId="143">
    <w:abstractNumId w:val="103"/>
  </w:num>
  <w:num w:numId="144">
    <w:abstractNumId w:val="94"/>
  </w:num>
  <w:num w:numId="145">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94"/>
  </w:num>
  <w:num w:numId="147">
    <w:abstractNumId w:val="94"/>
    <w:lvlOverride w:ilvl="0">
      <w:startOverride w:val="1"/>
    </w:lvlOverride>
  </w:num>
  <w:num w:numId="148">
    <w:abstractNumId w:val="94"/>
    <w:lvlOverride w:ilvl="0">
      <w:startOverride w:val="16"/>
    </w:lvlOverride>
  </w:num>
  <w:num w:numId="149">
    <w:abstractNumId w:val="94"/>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22F"/>
    <w:rsid w:val="000004B0"/>
    <w:rsid w:val="000008E4"/>
    <w:rsid w:val="00000B20"/>
    <w:rsid w:val="00000DFA"/>
    <w:rsid w:val="00000E39"/>
    <w:rsid w:val="00000EF6"/>
    <w:rsid w:val="000012FA"/>
    <w:rsid w:val="00001858"/>
    <w:rsid w:val="00001CC6"/>
    <w:rsid w:val="00001CCA"/>
    <w:rsid w:val="00001DF6"/>
    <w:rsid w:val="00001F04"/>
    <w:rsid w:val="000022FB"/>
    <w:rsid w:val="000023BA"/>
    <w:rsid w:val="000023E9"/>
    <w:rsid w:val="000024EA"/>
    <w:rsid w:val="000030A6"/>
    <w:rsid w:val="00003240"/>
    <w:rsid w:val="000033F0"/>
    <w:rsid w:val="00003765"/>
    <w:rsid w:val="00003C64"/>
    <w:rsid w:val="00003DE0"/>
    <w:rsid w:val="00004200"/>
    <w:rsid w:val="00004267"/>
    <w:rsid w:val="00004365"/>
    <w:rsid w:val="0000457A"/>
    <w:rsid w:val="00005233"/>
    <w:rsid w:val="00005A1F"/>
    <w:rsid w:val="00005E88"/>
    <w:rsid w:val="000061A7"/>
    <w:rsid w:val="00006672"/>
    <w:rsid w:val="000066BE"/>
    <w:rsid w:val="000069B0"/>
    <w:rsid w:val="00006A0D"/>
    <w:rsid w:val="00006B11"/>
    <w:rsid w:val="00006CC6"/>
    <w:rsid w:val="000076CC"/>
    <w:rsid w:val="000078B4"/>
    <w:rsid w:val="00007973"/>
    <w:rsid w:val="00007A65"/>
    <w:rsid w:val="00010313"/>
    <w:rsid w:val="000107F1"/>
    <w:rsid w:val="00010874"/>
    <w:rsid w:val="00010A1F"/>
    <w:rsid w:val="00010B4D"/>
    <w:rsid w:val="00010BB9"/>
    <w:rsid w:val="00010F96"/>
    <w:rsid w:val="00010FFC"/>
    <w:rsid w:val="00011058"/>
    <w:rsid w:val="00011958"/>
    <w:rsid w:val="000119D9"/>
    <w:rsid w:val="00011BB0"/>
    <w:rsid w:val="00011C60"/>
    <w:rsid w:val="00011F7D"/>
    <w:rsid w:val="000123A3"/>
    <w:rsid w:val="00012487"/>
    <w:rsid w:val="000124D3"/>
    <w:rsid w:val="000127BF"/>
    <w:rsid w:val="0001292D"/>
    <w:rsid w:val="00012FE5"/>
    <w:rsid w:val="000135C6"/>
    <w:rsid w:val="000135CE"/>
    <w:rsid w:val="0001380B"/>
    <w:rsid w:val="000139F0"/>
    <w:rsid w:val="00013D1E"/>
    <w:rsid w:val="00014883"/>
    <w:rsid w:val="00014FFE"/>
    <w:rsid w:val="00015703"/>
    <w:rsid w:val="00015FCB"/>
    <w:rsid w:val="000171AD"/>
    <w:rsid w:val="00020139"/>
    <w:rsid w:val="00020521"/>
    <w:rsid w:val="00020840"/>
    <w:rsid w:val="00020B0D"/>
    <w:rsid w:val="00020C5B"/>
    <w:rsid w:val="00020CA1"/>
    <w:rsid w:val="00020EE7"/>
    <w:rsid w:val="000213C6"/>
    <w:rsid w:val="0002169C"/>
    <w:rsid w:val="00021768"/>
    <w:rsid w:val="00021D8D"/>
    <w:rsid w:val="00022690"/>
    <w:rsid w:val="000227BD"/>
    <w:rsid w:val="00022C62"/>
    <w:rsid w:val="00022C8F"/>
    <w:rsid w:val="00022E21"/>
    <w:rsid w:val="000230F9"/>
    <w:rsid w:val="000237BA"/>
    <w:rsid w:val="00024629"/>
    <w:rsid w:val="00024823"/>
    <w:rsid w:val="00024895"/>
    <w:rsid w:val="00024DAD"/>
    <w:rsid w:val="00025002"/>
    <w:rsid w:val="00025877"/>
    <w:rsid w:val="0002599D"/>
    <w:rsid w:val="000260B7"/>
    <w:rsid w:val="0002664C"/>
    <w:rsid w:val="000268EC"/>
    <w:rsid w:val="00026EC3"/>
    <w:rsid w:val="00026F66"/>
    <w:rsid w:val="00027505"/>
    <w:rsid w:val="000275E5"/>
    <w:rsid w:val="00027678"/>
    <w:rsid w:val="0002767D"/>
    <w:rsid w:val="00027801"/>
    <w:rsid w:val="00027BCA"/>
    <w:rsid w:val="00027CBE"/>
    <w:rsid w:val="00030432"/>
    <w:rsid w:val="00030E4F"/>
    <w:rsid w:val="00031997"/>
    <w:rsid w:val="000319DD"/>
    <w:rsid w:val="00032BBB"/>
    <w:rsid w:val="0003321B"/>
    <w:rsid w:val="000332DD"/>
    <w:rsid w:val="00033371"/>
    <w:rsid w:val="000338D5"/>
    <w:rsid w:val="00033923"/>
    <w:rsid w:val="00033C11"/>
    <w:rsid w:val="00033F9C"/>
    <w:rsid w:val="000344FB"/>
    <w:rsid w:val="0003463D"/>
    <w:rsid w:val="0003490B"/>
    <w:rsid w:val="0003496E"/>
    <w:rsid w:val="00034D41"/>
    <w:rsid w:val="00035197"/>
    <w:rsid w:val="00035768"/>
    <w:rsid w:val="000365CB"/>
    <w:rsid w:val="000367F6"/>
    <w:rsid w:val="00036ABD"/>
    <w:rsid w:val="00036BD8"/>
    <w:rsid w:val="00037D83"/>
    <w:rsid w:val="0004014F"/>
    <w:rsid w:val="00040419"/>
    <w:rsid w:val="000406F0"/>
    <w:rsid w:val="00041D63"/>
    <w:rsid w:val="000423D4"/>
    <w:rsid w:val="00042410"/>
    <w:rsid w:val="00042E1D"/>
    <w:rsid w:val="00042F9A"/>
    <w:rsid w:val="0004300F"/>
    <w:rsid w:val="00043096"/>
    <w:rsid w:val="00043334"/>
    <w:rsid w:val="0004361D"/>
    <w:rsid w:val="000436FB"/>
    <w:rsid w:val="00043726"/>
    <w:rsid w:val="0004382C"/>
    <w:rsid w:val="0004434A"/>
    <w:rsid w:val="00044376"/>
    <w:rsid w:val="0004455C"/>
    <w:rsid w:val="00044DCE"/>
    <w:rsid w:val="00044F76"/>
    <w:rsid w:val="00045011"/>
    <w:rsid w:val="0004501B"/>
    <w:rsid w:val="00045306"/>
    <w:rsid w:val="0004661D"/>
    <w:rsid w:val="00046B4C"/>
    <w:rsid w:val="00046F18"/>
    <w:rsid w:val="00046FE6"/>
    <w:rsid w:val="0004771C"/>
    <w:rsid w:val="00047C5C"/>
    <w:rsid w:val="00050843"/>
    <w:rsid w:val="00050AFA"/>
    <w:rsid w:val="00050B2A"/>
    <w:rsid w:val="00050E7B"/>
    <w:rsid w:val="00050E8A"/>
    <w:rsid w:val="000513D2"/>
    <w:rsid w:val="0005188F"/>
    <w:rsid w:val="000518F3"/>
    <w:rsid w:val="000522C6"/>
    <w:rsid w:val="0005232F"/>
    <w:rsid w:val="000524A9"/>
    <w:rsid w:val="00052549"/>
    <w:rsid w:val="0005256C"/>
    <w:rsid w:val="0005264F"/>
    <w:rsid w:val="00052667"/>
    <w:rsid w:val="000528B9"/>
    <w:rsid w:val="00053A55"/>
    <w:rsid w:val="00053B4E"/>
    <w:rsid w:val="000546A6"/>
    <w:rsid w:val="00054B14"/>
    <w:rsid w:val="00054D41"/>
    <w:rsid w:val="00054D8E"/>
    <w:rsid w:val="00054F8F"/>
    <w:rsid w:val="0005505E"/>
    <w:rsid w:val="000553DD"/>
    <w:rsid w:val="00055727"/>
    <w:rsid w:val="0005628A"/>
    <w:rsid w:val="000569D5"/>
    <w:rsid w:val="00056DDD"/>
    <w:rsid w:val="000573CD"/>
    <w:rsid w:val="00057766"/>
    <w:rsid w:val="00060006"/>
    <w:rsid w:val="0006031A"/>
    <w:rsid w:val="00060C4A"/>
    <w:rsid w:val="000614C8"/>
    <w:rsid w:val="00061677"/>
    <w:rsid w:val="0006190A"/>
    <w:rsid w:val="00061A99"/>
    <w:rsid w:val="00061EE8"/>
    <w:rsid w:val="00062167"/>
    <w:rsid w:val="000627E4"/>
    <w:rsid w:val="00062CF4"/>
    <w:rsid w:val="00063B19"/>
    <w:rsid w:val="00063C2F"/>
    <w:rsid w:val="00063DD5"/>
    <w:rsid w:val="000642EA"/>
    <w:rsid w:val="0006430E"/>
    <w:rsid w:val="00064700"/>
    <w:rsid w:val="000648A5"/>
    <w:rsid w:val="00064AB9"/>
    <w:rsid w:val="000650BB"/>
    <w:rsid w:val="000651D3"/>
    <w:rsid w:val="00065733"/>
    <w:rsid w:val="00065F9F"/>
    <w:rsid w:val="00066371"/>
    <w:rsid w:val="0006639A"/>
    <w:rsid w:val="000664D5"/>
    <w:rsid w:val="000672B1"/>
    <w:rsid w:val="00067311"/>
    <w:rsid w:val="00067AD6"/>
    <w:rsid w:val="00070046"/>
    <w:rsid w:val="000703E7"/>
    <w:rsid w:val="00070685"/>
    <w:rsid w:val="00070792"/>
    <w:rsid w:val="00071548"/>
    <w:rsid w:val="00071714"/>
    <w:rsid w:val="000719A9"/>
    <w:rsid w:val="00071C16"/>
    <w:rsid w:val="000722EB"/>
    <w:rsid w:val="00072398"/>
    <w:rsid w:val="0007250C"/>
    <w:rsid w:val="00072552"/>
    <w:rsid w:val="000736D2"/>
    <w:rsid w:val="00073E37"/>
    <w:rsid w:val="00073F6C"/>
    <w:rsid w:val="00074360"/>
    <w:rsid w:val="000748B2"/>
    <w:rsid w:val="00074FF9"/>
    <w:rsid w:val="00075054"/>
    <w:rsid w:val="00075D9B"/>
    <w:rsid w:val="00075EE9"/>
    <w:rsid w:val="00075F29"/>
    <w:rsid w:val="00075F44"/>
    <w:rsid w:val="000763B9"/>
    <w:rsid w:val="000763DF"/>
    <w:rsid w:val="000766A8"/>
    <w:rsid w:val="000772C6"/>
    <w:rsid w:val="00077FF3"/>
    <w:rsid w:val="00080134"/>
    <w:rsid w:val="000804D3"/>
    <w:rsid w:val="00080A64"/>
    <w:rsid w:val="00080C3D"/>
    <w:rsid w:val="00080EEF"/>
    <w:rsid w:val="00081AD2"/>
    <w:rsid w:val="00081D16"/>
    <w:rsid w:val="000825FA"/>
    <w:rsid w:val="0008357A"/>
    <w:rsid w:val="000835DE"/>
    <w:rsid w:val="000845CB"/>
    <w:rsid w:val="00084F10"/>
    <w:rsid w:val="000850CB"/>
    <w:rsid w:val="0008567B"/>
    <w:rsid w:val="00085925"/>
    <w:rsid w:val="00085C53"/>
    <w:rsid w:val="00085E8E"/>
    <w:rsid w:val="00086BF4"/>
    <w:rsid w:val="00086C85"/>
    <w:rsid w:val="00086FDC"/>
    <w:rsid w:val="00087025"/>
    <w:rsid w:val="00087942"/>
    <w:rsid w:val="000900FC"/>
    <w:rsid w:val="00090294"/>
    <w:rsid w:val="00090E54"/>
    <w:rsid w:val="000912FF"/>
    <w:rsid w:val="00091733"/>
    <w:rsid w:val="000917CB"/>
    <w:rsid w:val="0009181D"/>
    <w:rsid w:val="00091928"/>
    <w:rsid w:val="000919C4"/>
    <w:rsid w:val="0009200B"/>
    <w:rsid w:val="00092258"/>
    <w:rsid w:val="00092684"/>
    <w:rsid w:val="00092955"/>
    <w:rsid w:val="00092BBE"/>
    <w:rsid w:val="00092C92"/>
    <w:rsid w:val="00092C93"/>
    <w:rsid w:val="00092EA0"/>
    <w:rsid w:val="00093065"/>
    <w:rsid w:val="000932F0"/>
    <w:rsid w:val="00093A69"/>
    <w:rsid w:val="00093A7B"/>
    <w:rsid w:val="00093ACF"/>
    <w:rsid w:val="00093C20"/>
    <w:rsid w:val="00093EBD"/>
    <w:rsid w:val="00093FD3"/>
    <w:rsid w:val="00094243"/>
    <w:rsid w:val="00094BAD"/>
    <w:rsid w:val="00095391"/>
    <w:rsid w:val="000958E6"/>
    <w:rsid w:val="00095CF0"/>
    <w:rsid w:val="00095EBB"/>
    <w:rsid w:val="00095ED4"/>
    <w:rsid w:val="000965C6"/>
    <w:rsid w:val="000967E5"/>
    <w:rsid w:val="00096C67"/>
    <w:rsid w:val="00096D9A"/>
    <w:rsid w:val="00096FA2"/>
    <w:rsid w:val="000971B6"/>
    <w:rsid w:val="00097342"/>
    <w:rsid w:val="0009746B"/>
    <w:rsid w:val="00097482"/>
    <w:rsid w:val="000976DC"/>
    <w:rsid w:val="000977C2"/>
    <w:rsid w:val="00097990"/>
    <w:rsid w:val="000A05FC"/>
    <w:rsid w:val="000A066C"/>
    <w:rsid w:val="000A06C7"/>
    <w:rsid w:val="000A0C84"/>
    <w:rsid w:val="000A230C"/>
    <w:rsid w:val="000A26BC"/>
    <w:rsid w:val="000A2722"/>
    <w:rsid w:val="000A279F"/>
    <w:rsid w:val="000A2A04"/>
    <w:rsid w:val="000A2D89"/>
    <w:rsid w:val="000A2FE5"/>
    <w:rsid w:val="000A36AA"/>
    <w:rsid w:val="000A3EE3"/>
    <w:rsid w:val="000A46D3"/>
    <w:rsid w:val="000A4D28"/>
    <w:rsid w:val="000A4FB8"/>
    <w:rsid w:val="000A510C"/>
    <w:rsid w:val="000A5466"/>
    <w:rsid w:val="000A5E64"/>
    <w:rsid w:val="000A68D1"/>
    <w:rsid w:val="000A6D2E"/>
    <w:rsid w:val="000A705A"/>
    <w:rsid w:val="000A707D"/>
    <w:rsid w:val="000A70AE"/>
    <w:rsid w:val="000A7294"/>
    <w:rsid w:val="000A735D"/>
    <w:rsid w:val="000A73D1"/>
    <w:rsid w:val="000A73FF"/>
    <w:rsid w:val="000A7C69"/>
    <w:rsid w:val="000A7E15"/>
    <w:rsid w:val="000B045E"/>
    <w:rsid w:val="000B0633"/>
    <w:rsid w:val="000B0983"/>
    <w:rsid w:val="000B0F4F"/>
    <w:rsid w:val="000B16A1"/>
    <w:rsid w:val="000B1991"/>
    <w:rsid w:val="000B1A2E"/>
    <w:rsid w:val="000B1A54"/>
    <w:rsid w:val="000B1E78"/>
    <w:rsid w:val="000B2024"/>
    <w:rsid w:val="000B2185"/>
    <w:rsid w:val="000B22F1"/>
    <w:rsid w:val="000B27E7"/>
    <w:rsid w:val="000B32B8"/>
    <w:rsid w:val="000B4172"/>
    <w:rsid w:val="000B55C1"/>
    <w:rsid w:val="000B5D48"/>
    <w:rsid w:val="000B624B"/>
    <w:rsid w:val="000B6774"/>
    <w:rsid w:val="000B6818"/>
    <w:rsid w:val="000B688A"/>
    <w:rsid w:val="000B6DCD"/>
    <w:rsid w:val="000B700D"/>
    <w:rsid w:val="000B71FD"/>
    <w:rsid w:val="000B7B6A"/>
    <w:rsid w:val="000C03F5"/>
    <w:rsid w:val="000C054F"/>
    <w:rsid w:val="000C060B"/>
    <w:rsid w:val="000C0C95"/>
    <w:rsid w:val="000C0C9C"/>
    <w:rsid w:val="000C0CDA"/>
    <w:rsid w:val="000C16A7"/>
    <w:rsid w:val="000C16E2"/>
    <w:rsid w:val="000C1D69"/>
    <w:rsid w:val="000C24C8"/>
    <w:rsid w:val="000C257B"/>
    <w:rsid w:val="000C2869"/>
    <w:rsid w:val="000C3822"/>
    <w:rsid w:val="000C3DCF"/>
    <w:rsid w:val="000C3EAB"/>
    <w:rsid w:val="000C435B"/>
    <w:rsid w:val="000C4513"/>
    <w:rsid w:val="000C49EE"/>
    <w:rsid w:val="000C4B64"/>
    <w:rsid w:val="000C50E1"/>
    <w:rsid w:val="000C59DA"/>
    <w:rsid w:val="000C5CEF"/>
    <w:rsid w:val="000C5DA5"/>
    <w:rsid w:val="000C5E8F"/>
    <w:rsid w:val="000C60B9"/>
    <w:rsid w:val="000C6203"/>
    <w:rsid w:val="000C62EB"/>
    <w:rsid w:val="000C652A"/>
    <w:rsid w:val="000C74D8"/>
    <w:rsid w:val="000C77B0"/>
    <w:rsid w:val="000C7B24"/>
    <w:rsid w:val="000C7D94"/>
    <w:rsid w:val="000D0004"/>
    <w:rsid w:val="000D0E0F"/>
    <w:rsid w:val="000D0FF8"/>
    <w:rsid w:val="000D162D"/>
    <w:rsid w:val="000D17E7"/>
    <w:rsid w:val="000D1BE1"/>
    <w:rsid w:val="000D1C95"/>
    <w:rsid w:val="000D2B02"/>
    <w:rsid w:val="000D32A5"/>
    <w:rsid w:val="000D33D0"/>
    <w:rsid w:val="000D39A7"/>
    <w:rsid w:val="000D3B44"/>
    <w:rsid w:val="000D450A"/>
    <w:rsid w:val="000D455A"/>
    <w:rsid w:val="000D4A2B"/>
    <w:rsid w:val="000D503D"/>
    <w:rsid w:val="000D5852"/>
    <w:rsid w:val="000D58FF"/>
    <w:rsid w:val="000D5900"/>
    <w:rsid w:val="000D5A04"/>
    <w:rsid w:val="000D6341"/>
    <w:rsid w:val="000D6574"/>
    <w:rsid w:val="000D6932"/>
    <w:rsid w:val="000D7594"/>
    <w:rsid w:val="000E02BF"/>
    <w:rsid w:val="000E033B"/>
    <w:rsid w:val="000E0707"/>
    <w:rsid w:val="000E0909"/>
    <w:rsid w:val="000E0951"/>
    <w:rsid w:val="000E0AC9"/>
    <w:rsid w:val="000E1237"/>
    <w:rsid w:val="000E1B40"/>
    <w:rsid w:val="000E1FDB"/>
    <w:rsid w:val="000E22B4"/>
    <w:rsid w:val="000E2D76"/>
    <w:rsid w:val="000E316F"/>
    <w:rsid w:val="000E3261"/>
    <w:rsid w:val="000E3830"/>
    <w:rsid w:val="000E3AB0"/>
    <w:rsid w:val="000E3B42"/>
    <w:rsid w:val="000E40E1"/>
    <w:rsid w:val="000E486E"/>
    <w:rsid w:val="000E4BA3"/>
    <w:rsid w:val="000E5015"/>
    <w:rsid w:val="000E5380"/>
    <w:rsid w:val="000E5565"/>
    <w:rsid w:val="000E5908"/>
    <w:rsid w:val="000E6573"/>
    <w:rsid w:val="000E696B"/>
    <w:rsid w:val="000E6D37"/>
    <w:rsid w:val="000E6F32"/>
    <w:rsid w:val="000E7170"/>
    <w:rsid w:val="000E71EE"/>
    <w:rsid w:val="000E7241"/>
    <w:rsid w:val="000E748D"/>
    <w:rsid w:val="000E75CF"/>
    <w:rsid w:val="000E7781"/>
    <w:rsid w:val="000E77D0"/>
    <w:rsid w:val="000E7D9C"/>
    <w:rsid w:val="000E7F1E"/>
    <w:rsid w:val="000F04D1"/>
    <w:rsid w:val="000F0A1B"/>
    <w:rsid w:val="000F195B"/>
    <w:rsid w:val="000F214B"/>
    <w:rsid w:val="000F243D"/>
    <w:rsid w:val="000F2EBE"/>
    <w:rsid w:val="000F3159"/>
    <w:rsid w:val="000F31E2"/>
    <w:rsid w:val="000F34AB"/>
    <w:rsid w:val="000F3617"/>
    <w:rsid w:val="000F3886"/>
    <w:rsid w:val="000F3B49"/>
    <w:rsid w:val="000F3B4A"/>
    <w:rsid w:val="000F3CD7"/>
    <w:rsid w:val="000F46C7"/>
    <w:rsid w:val="000F48D6"/>
    <w:rsid w:val="000F49BE"/>
    <w:rsid w:val="000F4FB3"/>
    <w:rsid w:val="000F5307"/>
    <w:rsid w:val="000F5588"/>
    <w:rsid w:val="000F5ED9"/>
    <w:rsid w:val="000F6248"/>
    <w:rsid w:val="000F63E7"/>
    <w:rsid w:val="000F6628"/>
    <w:rsid w:val="000F689C"/>
    <w:rsid w:val="000F6CAF"/>
    <w:rsid w:val="000F6D96"/>
    <w:rsid w:val="000F7164"/>
    <w:rsid w:val="000F73BB"/>
    <w:rsid w:val="000F7522"/>
    <w:rsid w:val="000F7785"/>
    <w:rsid w:val="0010002E"/>
    <w:rsid w:val="0010026C"/>
    <w:rsid w:val="00100704"/>
    <w:rsid w:val="00100932"/>
    <w:rsid w:val="00100B34"/>
    <w:rsid w:val="00100D5B"/>
    <w:rsid w:val="0010101D"/>
    <w:rsid w:val="00101F96"/>
    <w:rsid w:val="001023F7"/>
    <w:rsid w:val="00102436"/>
    <w:rsid w:val="00102803"/>
    <w:rsid w:val="00102E8F"/>
    <w:rsid w:val="0010301C"/>
    <w:rsid w:val="001035AE"/>
    <w:rsid w:val="00103AC6"/>
    <w:rsid w:val="00103D53"/>
    <w:rsid w:val="00103F92"/>
    <w:rsid w:val="00104EF9"/>
    <w:rsid w:val="00105156"/>
    <w:rsid w:val="00105200"/>
    <w:rsid w:val="00105284"/>
    <w:rsid w:val="001056CC"/>
    <w:rsid w:val="00106136"/>
    <w:rsid w:val="00106AEE"/>
    <w:rsid w:val="00106F16"/>
    <w:rsid w:val="00107267"/>
    <w:rsid w:val="00107496"/>
    <w:rsid w:val="00107CF6"/>
    <w:rsid w:val="001103F6"/>
    <w:rsid w:val="001106F5"/>
    <w:rsid w:val="00110E75"/>
    <w:rsid w:val="00111454"/>
    <w:rsid w:val="0011145C"/>
    <w:rsid w:val="001114ED"/>
    <w:rsid w:val="001115D1"/>
    <w:rsid w:val="001119CB"/>
    <w:rsid w:val="00111B73"/>
    <w:rsid w:val="00111E4D"/>
    <w:rsid w:val="001120FB"/>
    <w:rsid w:val="00112732"/>
    <w:rsid w:val="00112939"/>
    <w:rsid w:val="001136EC"/>
    <w:rsid w:val="0011372A"/>
    <w:rsid w:val="00113A7F"/>
    <w:rsid w:val="00113AAC"/>
    <w:rsid w:val="00113C92"/>
    <w:rsid w:val="001141FC"/>
    <w:rsid w:val="0011446B"/>
    <w:rsid w:val="001148E7"/>
    <w:rsid w:val="001158A6"/>
    <w:rsid w:val="00115945"/>
    <w:rsid w:val="001159FC"/>
    <w:rsid w:val="0011656D"/>
    <w:rsid w:val="00116635"/>
    <w:rsid w:val="00116896"/>
    <w:rsid w:val="00116F43"/>
    <w:rsid w:val="001170C0"/>
    <w:rsid w:val="0011755A"/>
    <w:rsid w:val="00117908"/>
    <w:rsid w:val="001179C6"/>
    <w:rsid w:val="00117FB3"/>
    <w:rsid w:val="0012063A"/>
    <w:rsid w:val="00120B75"/>
    <w:rsid w:val="001210E4"/>
    <w:rsid w:val="001211F0"/>
    <w:rsid w:val="00121276"/>
    <w:rsid w:val="001218A9"/>
    <w:rsid w:val="001218F0"/>
    <w:rsid w:val="00121ED3"/>
    <w:rsid w:val="00122288"/>
    <w:rsid w:val="00122305"/>
    <w:rsid w:val="00122689"/>
    <w:rsid w:val="0012274B"/>
    <w:rsid w:val="0012287A"/>
    <w:rsid w:val="00122A20"/>
    <w:rsid w:val="00122DEC"/>
    <w:rsid w:val="001235FB"/>
    <w:rsid w:val="00123ABE"/>
    <w:rsid w:val="00123C2A"/>
    <w:rsid w:val="00123D6C"/>
    <w:rsid w:val="00123DA8"/>
    <w:rsid w:val="00124448"/>
    <w:rsid w:val="001245D6"/>
    <w:rsid w:val="0012477B"/>
    <w:rsid w:val="00124845"/>
    <w:rsid w:val="00125046"/>
    <w:rsid w:val="00125099"/>
    <w:rsid w:val="00125138"/>
    <w:rsid w:val="001254EE"/>
    <w:rsid w:val="0012557D"/>
    <w:rsid w:val="001255BE"/>
    <w:rsid w:val="0012571C"/>
    <w:rsid w:val="001257C9"/>
    <w:rsid w:val="00125815"/>
    <w:rsid w:val="001258E6"/>
    <w:rsid w:val="00126126"/>
    <w:rsid w:val="0012621E"/>
    <w:rsid w:val="00126500"/>
    <w:rsid w:val="00126828"/>
    <w:rsid w:val="001268F4"/>
    <w:rsid w:val="00127588"/>
    <w:rsid w:val="00127676"/>
    <w:rsid w:val="00127823"/>
    <w:rsid w:val="001300BD"/>
    <w:rsid w:val="0013039D"/>
    <w:rsid w:val="001305A0"/>
    <w:rsid w:val="00130BD1"/>
    <w:rsid w:val="001315B9"/>
    <w:rsid w:val="00132246"/>
    <w:rsid w:val="001322E0"/>
    <w:rsid w:val="00132382"/>
    <w:rsid w:val="00132387"/>
    <w:rsid w:val="00132576"/>
    <w:rsid w:val="00132695"/>
    <w:rsid w:val="001330F2"/>
    <w:rsid w:val="00133DA8"/>
    <w:rsid w:val="00133DEC"/>
    <w:rsid w:val="00134006"/>
    <w:rsid w:val="00134401"/>
    <w:rsid w:val="00134886"/>
    <w:rsid w:val="00134D3E"/>
    <w:rsid w:val="00134F73"/>
    <w:rsid w:val="00135002"/>
    <w:rsid w:val="00135193"/>
    <w:rsid w:val="00135DFD"/>
    <w:rsid w:val="00136433"/>
    <w:rsid w:val="0013657E"/>
    <w:rsid w:val="00136982"/>
    <w:rsid w:val="001369A7"/>
    <w:rsid w:val="001376FD"/>
    <w:rsid w:val="00137E13"/>
    <w:rsid w:val="0014056D"/>
    <w:rsid w:val="00140594"/>
    <w:rsid w:val="00140CF8"/>
    <w:rsid w:val="00140DBC"/>
    <w:rsid w:val="0014169E"/>
    <w:rsid w:val="001420E1"/>
    <w:rsid w:val="00142461"/>
    <w:rsid w:val="00142597"/>
    <w:rsid w:val="0014262F"/>
    <w:rsid w:val="001426A9"/>
    <w:rsid w:val="001428F5"/>
    <w:rsid w:val="00142972"/>
    <w:rsid w:val="00142DA9"/>
    <w:rsid w:val="001433D3"/>
    <w:rsid w:val="00143423"/>
    <w:rsid w:val="00143588"/>
    <w:rsid w:val="00143821"/>
    <w:rsid w:val="00143AC6"/>
    <w:rsid w:val="00143DDB"/>
    <w:rsid w:val="00143E39"/>
    <w:rsid w:val="00143F66"/>
    <w:rsid w:val="00144033"/>
    <w:rsid w:val="00144524"/>
    <w:rsid w:val="00144CF2"/>
    <w:rsid w:val="0014507F"/>
    <w:rsid w:val="00145818"/>
    <w:rsid w:val="001459CE"/>
    <w:rsid w:val="001459E3"/>
    <w:rsid w:val="00145A67"/>
    <w:rsid w:val="00145DBB"/>
    <w:rsid w:val="00146578"/>
    <w:rsid w:val="001469BC"/>
    <w:rsid w:val="00146DD2"/>
    <w:rsid w:val="001470DE"/>
    <w:rsid w:val="00147165"/>
    <w:rsid w:val="001479AA"/>
    <w:rsid w:val="00147A6E"/>
    <w:rsid w:val="00147AEB"/>
    <w:rsid w:val="00147DA5"/>
    <w:rsid w:val="00150576"/>
    <w:rsid w:val="0015062F"/>
    <w:rsid w:val="001506D3"/>
    <w:rsid w:val="00151019"/>
    <w:rsid w:val="00151A3E"/>
    <w:rsid w:val="00151D9B"/>
    <w:rsid w:val="00152195"/>
    <w:rsid w:val="00152A43"/>
    <w:rsid w:val="00152E5F"/>
    <w:rsid w:val="001534AA"/>
    <w:rsid w:val="00153842"/>
    <w:rsid w:val="00153A19"/>
    <w:rsid w:val="00153B2A"/>
    <w:rsid w:val="00154105"/>
    <w:rsid w:val="00154289"/>
    <w:rsid w:val="0015444C"/>
    <w:rsid w:val="001545E6"/>
    <w:rsid w:val="001546A2"/>
    <w:rsid w:val="00154F92"/>
    <w:rsid w:val="0015554B"/>
    <w:rsid w:val="001556D0"/>
    <w:rsid w:val="0015576A"/>
    <w:rsid w:val="00155778"/>
    <w:rsid w:val="00155A11"/>
    <w:rsid w:val="00155BE8"/>
    <w:rsid w:val="001561C0"/>
    <w:rsid w:val="0015660B"/>
    <w:rsid w:val="00156A07"/>
    <w:rsid w:val="00156CCA"/>
    <w:rsid w:val="0015758F"/>
    <w:rsid w:val="00157AC9"/>
    <w:rsid w:val="00157C46"/>
    <w:rsid w:val="00157D1D"/>
    <w:rsid w:val="001601B5"/>
    <w:rsid w:val="00160A0A"/>
    <w:rsid w:val="001612A4"/>
    <w:rsid w:val="001619FD"/>
    <w:rsid w:val="00162120"/>
    <w:rsid w:val="0016282A"/>
    <w:rsid w:val="00162886"/>
    <w:rsid w:val="00162BAC"/>
    <w:rsid w:val="00162C3A"/>
    <w:rsid w:val="00162F72"/>
    <w:rsid w:val="001632C0"/>
    <w:rsid w:val="0016386D"/>
    <w:rsid w:val="00163AB8"/>
    <w:rsid w:val="00164188"/>
    <w:rsid w:val="00164497"/>
    <w:rsid w:val="00164A60"/>
    <w:rsid w:val="00164D41"/>
    <w:rsid w:val="0016516B"/>
    <w:rsid w:val="0016547B"/>
    <w:rsid w:val="001655F3"/>
    <w:rsid w:val="00165ACD"/>
    <w:rsid w:val="00165D00"/>
    <w:rsid w:val="00166206"/>
    <w:rsid w:val="00166BA8"/>
    <w:rsid w:val="00166DE4"/>
    <w:rsid w:val="00170229"/>
    <w:rsid w:val="00170D2D"/>
    <w:rsid w:val="001723F3"/>
    <w:rsid w:val="001725F9"/>
    <w:rsid w:val="00172855"/>
    <w:rsid w:val="00172A27"/>
    <w:rsid w:val="001731C5"/>
    <w:rsid w:val="00173687"/>
    <w:rsid w:val="00173768"/>
    <w:rsid w:val="00173C81"/>
    <w:rsid w:val="00174ACC"/>
    <w:rsid w:val="00174F61"/>
    <w:rsid w:val="00174FD1"/>
    <w:rsid w:val="001752E9"/>
    <w:rsid w:val="0017544A"/>
    <w:rsid w:val="001755AE"/>
    <w:rsid w:val="0017584D"/>
    <w:rsid w:val="00175BF5"/>
    <w:rsid w:val="001762F2"/>
    <w:rsid w:val="00176CD5"/>
    <w:rsid w:val="00176E1C"/>
    <w:rsid w:val="001774B2"/>
    <w:rsid w:val="0017774D"/>
    <w:rsid w:val="0018006D"/>
    <w:rsid w:val="0018047A"/>
    <w:rsid w:val="00180A2A"/>
    <w:rsid w:val="001817E1"/>
    <w:rsid w:val="00181BB0"/>
    <w:rsid w:val="00181CCB"/>
    <w:rsid w:val="00181E23"/>
    <w:rsid w:val="00181F53"/>
    <w:rsid w:val="00182025"/>
    <w:rsid w:val="00182107"/>
    <w:rsid w:val="0018213A"/>
    <w:rsid w:val="00182533"/>
    <w:rsid w:val="001829AF"/>
    <w:rsid w:val="00182EC6"/>
    <w:rsid w:val="00182FFA"/>
    <w:rsid w:val="001830AB"/>
    <w:rsid w:val="00183208"/>
    <w:rsid w:val="001832B4"/>
    <w:rsid w:val="00183D98"/>
    <w:rsid w:val="0018446F"/>
    <w:rsid w:val="00184538"/>
    <w:rsid w:val="0018455A"/>
    <w:rsid w:val="00185163"/>
    <w:rsid w:val="00185B67"/>
    <w:rsid w:val="00185BF9"/>
    <w:rsid w:val="00185CCE"/>
    <w:rsid w:val="00185FC1"/>
    <w:rsid w:val="0018688F"/>
    <w:rsid w:val="0018737E"/>
    <w:rsid w:val="00187E96"/>
    <w:rsid w:val="00190145"/>
    <w:rsid w:val="00190596"/>
    <w:rsid w:val="00190706"/>
    <w:rsid w:val="0019076E"/>
    <w:rsid w:val="0019087B"/>
    <w:rsid w:val="00191278"/>
    <w:rsid w:val="001914A0"/>
    <w:rsid w:val="0019187E"/>
    <w:rsid w:val="001922C8"/>
    <w:rsid w:val="001924ED"/>
    <w:rsid w:val="00192533"/>
    <w:rsid w:val="00192552"/>
    <w:rsid w:val="0019258D"/>
    <w:rsid w:val="001926A3"/>
    <w:rsid w:val="00192E63"/>
    <w:rsid w:val="00193211"/>
    <w:rsid w:val="001932D5"/>
    <w:rsid w:val="001936AD"/>
    <w:rsid w:val="00193795"/>
    <w:rsid w:val="00193B26"/>
    <w:rsid w:val="00193F7A"/>
    <w:rsid w:val="00193FCB"/>
    <w:rsid w:val="00194433"/>
    <w:rsid w:val="001946D0"/>
    <w:rsid w:val="001948D8"/>
    <w:rsid w:val="001956FE"/>
    <w:rsid w:val="00195E0C"/>
    <w:rsid w:val="00195F96"/>
    <w:rsid w:val="00196362"/>
    <w:rsid w:val="00196406"/>
    <w:rsid w:val="0019671C"/>
    <w:rsid w:val="00196749"/>
    <w:rsid w:val="0019695D"/>
    <w:rsid w:val="00197124"/>
    <w:rsid w:val="0019755B"/>
    <w:rsid w:val="0019758D"/>
    <w:rsid w:val="001A0019"/>
    <w:rsid w:val="001A071F"/>
    <w:rsid w:val="001A0D36"/>
    <w:rsid w:val="001A0E62"/>
    <w:rsid w:val="001A0F86"/>
    <w:rsid w:val="001A15CF"/>
    <w:rsid w:val="001A1CCA"/>
    <w:rsid w:val="001A1DB5"/>
    <w:rsid w:val="001A225D"/>
    <w:rsid w:val="001A22E4"/>
    <w:rsid w:val="001A252E"/>
    <w:rsid w:val="001A2DF8"/>
    <w:rsid w:val="001A2DFA"/>
    <w:rsid w:val="001A374B"/>
    <w:rsid w:val="001A379D"/>
    <w:rsid w:val="001A37A4"/>
    <w:rsid w:val="001A38E0"/>
    <w:rsid w:val="001A3B6A"/>
    <w:rsid w:val="001A3FA1"/>
    <w:rsid w:val="001A437A"/>
    <w:rsid w:val="001A4B11"/>
    <w:rsid w:val="001A5999"/>
    <w:rsid w:val="001A5A37"/>
    <w:rsid w:val="001A5CB2"/>
    <w:rsid w:val="001A5F25"/>
    <w:rsid w:val="001A6C57"/>
    <w:rsid w:val="001A6C7E"/>
    <w:rsid w:val="001A6D76"/>
    <w:rsid w:val="001A7800"/>
    <w:rsid w:val="001A7A78"/>
    <w:rsid w:val="001B00ED"/>
    <w:rsid w:val="001B04C0"/>
    <w:rsid w:val="001B05C2"/>
    <w:rsid w:val="001B07D8"/>
    <w:rsid w:val="001B0F87"/>
    <w:rsid w:val="001B0FA0"/>
    <w:rsid w:val="001B135A"/>
    <w:rsid w:val="001B15DB"/>
    <w:rsid w:val="001B1BC5"/>
    <w:rsid w:val="001B1D53"/>
    <w:rsid w:val="001B1E3B"/>
    <w:rsid w:val="001B1E51"/>
    <w:rsid w:val="001B1F55"/>
    <w:rsid w:val="001B2DF5"/>
    <w:rsid w:val="001B3011"/>
    <w:rsid w:val="001B3A94"/>
    <w:rsid w:val="001B3E1B"/>
    <w:rsid w:val="001B3E4D"/>
    <w:rsid w:val="001B3EB1"/>
    <w:rsid w:val="001B42A1"/>
    <w:rsid w:val="001B44EC"/>
    <w:rsid w:val="001B4695"/>
    <w:rsid w:val="001B47B8"/>
    <w:rsid w:val="001B4A77"/>
    <w:rsid w:val="001B4D2A"/>
    <w:rsid w:val="001B4EFF"/>
    <w:rsid w:val="001B544E"/>
    <w:rsid w:val="001B54A0"/>
    <w:rsid w:val="001B56D9"/>
    <w:rsid w:val="001B5A37"/>
    <w:rsid w:val="001B5C30"/>
    <w:rsid w:val="001B634D"/>
    <w:rsid w:val="001B6564"/>
    <w:rsid w:val="001B6798"/>
    <w:rsid w:val="001B6D30"/>
    <w:rsid w:val="001B6FF8"/>
    <w:rsid w:val="001B74D4"/>
    <w:rsid w:val="001B762C"/>
    <w:rsid w:val="001B7AC4"/>
    <w:rsid w:val="001C0A04"/>
    <w:rsid w:val="001C0B8B"/>
    <w:rsid w:val="001C1123"/>
    <w:rsid w:val="001C1296"/>
    <w:rsid w:val="001C2133"/>
    <w:rsid w:val="001C2260"/>
    <w:rsid w:val="001C2A21"/>
    <w:rsid w:val="001C2B3E"/>
    <w:rsid w:val="001C2D45"/>
    <w:rsid w:val="001C332A"/>
    <w:rsid w:val="001C39C5"/>
    <w:rsid w:val="001C3C16"/>
    <w:rsid w:val="001C3C29"/>
    <w:rsid w:val="001C4476"/>
    <w:rsid w:val="001C46C8"/>
    <w:rsid w:val="001C4934"/>
    <w:rsid w:val="001C4B1E"/>
    <w:rsid w:val="001C4CCA"/>
    <w:rsid w:val="001C4D36"/>
    <w:rsid w:val="001C4FA6"/>
    <w:rsid w:val="001C503D"/>
    <w:rsid w:val="001C50CC"/>
    <w:rsid w:val="001C54AC"/>
    <w:rsid w:val="001C5623"/>
    <w:rsid w:val="001C584B"/>
    <w:rsid w:val="001C5B92"/>
    <w:rsid w:val="001C5C1E"/>
    <w:rsid w:val="001C5F23"/>
    <w:rsid w:val="001C5FB9"/>
    <w:rsid w:val="001C6123"/>
    <w:rsid w:val="001C64AA"/>
    <w:rsid w:val="001C655A"/>
    <w:rsid w:val="001C66ED"/>
    <w:rsid w:val="001C7731"/>
    <w:rsid w:val="001C789C"/>
    <w:rsid w:val="001C7AAC"/>
    <w:rsid w:val="001D02E0"/>
    <w:rsid w:val="001D030B"/>
    <w:rsid w:val="001D0369"/>
    <w:rsid w:val="001D03D3"/>
    <w:rsid w:val="001D0466"/>
    <w:rsid w:val="001D0543"/>
    <w:rsid w:val="001D081F"/>
    <w:rsid w:val="001D0A9D"/>
    <w:rsid w:val="001D0B47"/>
    <w:rsid w:val="001D0ED9"/>
    <w:rsid w:val="001D1CFB"/>
    <w:rsid w:val="001D1D37"/>
    <w:rsid w:val="001D1EA0"/>
    <w:rsid w:val="001D200D"/>
    <w:rsid w:val="001D2542"/>
    <w:rsid w:val="001D2C4F"/>
    <w:rsid w:val="001D2D20"/>
    <w:rsid w:val="001D2F3F"/>
    <w:rsid w:val="001D3204"/>
    <w:rsid w:val="001D325D"/>
    <w:rsid w:val="001D3348"/>
    <w:rsid w:val="001D386E"/>
    <w:rsid w:val="001D39ED"/>
    <w:rsid w:val="001D3B0E"/>
    <w:rsid w:val="001D4082"/>
    <w:rsid w:val="001D408B"/>
    <w:rsid w:val="001D4148"/>
    <w:rsid w:val="001D4B8D"/>
    <w:rsid w:val="001D51A4"/>
    <w:rsid w:val="001D52E6"/>
    <w:rsid w:val="001D653B"/>
    <w:rsid w:val="001D68DD"/>
    <w:rsid w:val="001D79C8"/>
    <w:rsid w:val="001D7E62"/>
    <w:rsid w:val="001D7FAF"/>
    <w:rsid w:val="001E05E2"/>
    <w:rsid w:val="001E0C2F"/>
    <w:rsid w:val="001E1DC6"/>
    <w:rsid w:val="001E1DE4"/>
    <w:rsid w:val="001E1F52"/>
    <w:rsid w:val="001E21FB"/>
    <w:rsid w:val="001E25C1"/>
    <w:rsid w:val="001E3049"/>
    <w:rsid w:val="001E3291"/>
    <w:rsid w:val="001E349F"/>
    <w:rsid w:val="001E39DC"/>
    <w:rsid w:val="001E3AA4"/>
    <w:rsid w:val="001E3B95"/>
    <w:rsid w:val="001E3BA7"/>
    <w:rsid w:val="001E3DE6"/>
    <w:rsid w:val="001E468B"/>
    <w:rsid w:val="001E4F56"/>
    <w:rsid w:val="001E5015"/>
    <w:rsid w:val="001E52A0"/>
    <w:rsid w:val="001E56C3"/>
    <w:rsid w:val="001E56CC"/>
    <w:rsid w:val="001E5A87"/>
    <w:rsid w:val="001E5AAC"/>
    <w:rsid w:val="001E5AE0"/>
    <w:rsid w:val="001E5F2C"/>
    <w:rsid w:val="001E6097"/>
    <w:rsid w:val="001E60FB"/>
    <w:rsid w:val="001E6359"/>
    <w:rsid w:val="001E6547"/>
    <w:rsid w:val="001E6C7D"/>
    <w:rsid w:val="001E6E49"/>
    <w:rsid w:val="001E6FA3"/>
    <w:rsid w:val="001E6FFC"/>
    <w:rsid w:val="001E76EA"/>
    <w:rsid w:val="001E7CAA"/>
    <w:rsid w:val="001F0232"/>
    <w:rsid w:val="001F0278"/>
    <w:rsid w:val="001F0317"/>
    <w:rsid w:val="001F069E"/>
    <w:rsid w:val="001F06AD"/>
    <w:rsid w:val="001F1221"/>
    <w:rsid w:val="001F1AB8"/>
    <w:rsid w:val="001F1C71"/>
    <w:rsid w:val="001F2507"/>
    <w:rsid w:val="001F2583"/>
    <w:rsid w:val="001F25E0"/>
    <w:rsid w:val="001F25FB"/>
    <w:rsid w:val="001F2916"/>
    <w:rsid w:val="001F29F0"/>
    <w:rsid w:val="001F2C11"/>
    <w:rsid w:val="001F2C49"/>
    <w:rsid w:val="001F3422"/>
    <w:rsid w:val="001F3837"/>
    <w:rsid w:val="001F3F3E"/>
    <w:rsid w:val="001F3FC4"/>
    <w:rsid w:val="001F4305"/>
    <w:rsid w:val="001F473F"/>
    <w:rsid w:val="001F50B9"/>
    <w:rsid w:val="001F53BC"/>
    <w:rsid w:val="001F5728"/>
    <w:rsid w:val="001F5AF0"/>
    <w:rsid w:val="001F5F64"/>
    <w:rsid w:val="001F5F8B"/>
    <w:rsid w:val="001F62B5"/>
    <w:rsid w:val="001F661C"/>
    <w:rsid w:val="001F6A5D"/>
    <w:rsid w:val="001F715B"/>
    <w:rsid w:val="001F74C0"/>
    <w:rsid w:val="001F792D"/>
    <w:rsid w:val="001F7CEF"/>
    <w:rsid w:val="001F7E49"/>
    <w:rsid w:val="002007A2"/>
    <w:rsid w:val="00200946"/>
    <w:rsid w:val="00200BB5"/>
    <w:rsid w:val="00200C3B"/>
    <w:rsid w:val="00200F24"/>
    <w:rsid w:val="00201CC6"/>
    <w:rsid w:val="00201D6D"/>
    <w:rsid w:val="00201DD3"/>
    <w:rsid w:val="00201E76"/>
    <w:rsid w:val="00202742"/>
    <w:rsid w:val="0020284D"/>
    <w:rsid w:val="0020295B"/>
    <w:rsid w:val="00203356"/>
    <w:rsid w:val="00203909"/>
    <w:rsid w:val="00203C62"/>
    <w:rsid w:val="002043EB"/>
    <w:rsid w:val="00205869"/>
    <w:rsid w:val="00205E1C"/>
    <w:rsid w:val="00205F10"/>
    <w:rsid w:val="00205F6D"/>
    <w:rsid w:val="00206093"/>
    <w:rsid w:val="002061B5"/>
    <w:rsid w:val="00206703"/>
    <w:rsid w:val="002069E1"/>
    <w:rsid w:val="00207495"/>
    <w:rsid w:val="00207887"/>
    <w:rsid w:val="00207CA5"/>
    <w:rsid w:val="00207E32"/>
    <w:rsid w:val="00207F19"/>
    <w:rsid w:val="002100C0"/>
    <w:rsid w:val="0021105D"/>
    <w:rsid w:val="00211175"/>
    <w:rsid w:val="00211A1F"/>
    <w:rsid w:val="002124F6"/>
    <w:rsid w:val="0021270A"/>
    <w:rsid w:val="00212B2D"/>
    <w:rsid w:val="00212D7C"/>
    <w:rsid w:val="00212FA2"/>
    <w:rsid w:val="0021304E"/>
    <w:rsid w:val="0021348B"/>
    <w:rsid w:val="002144DE"/>
    <w:rsid w:val="002146D1"/>
    <w:rsid w:val="00214D04"/>
    <w:rsid w:val="00214DB8"/>
    <w:rsid w:val="00214F68"/>
    <w:rsid w:val="00214F70"/>
    <w:rsid w:val="00215277"/>
    <w:rsid w:val="0021576F"/>
    <w:rsid w:val="00215AD6"/>
    <w:rsid w:val="00215B65"/>
    <w:rsid w:val="00215FF6"/>
    <w:rsid w:val="00216043"/>
    <w:rsid w:val="00216774"/>
    <w:rsid w:val="002168EE"/>
    <w:rsid w:val="002171EA"/>
    <w:rsid w:val="0021744F"/>
    <w:rsid w:val="002178C2"/>
    <w:rsid w:val="0021795A"/>
    <w:rsid w:val="00217EEC"/>
    <w:rsid w:val="00217EF1"/>
    <w:rsid w:val="002203B6"/>
    <w:rsid w:val="0022090D"/>
    <w:rsid w:val="00220B9E"/>
    <w:rsid w:val="00220DA8"/>
    <w:rsid w:val="00221626"/>
    <w:rsid w:val="00221695"/>
    <w:rsid w:val="00221959"/>
    <w:rsid w:val="002219E1"/>
    <w:rsid w:val="00221B07"/>
    <w:rsid w:val="00222960"/>
    <w:rsid w:val="00222BB3"/>
    <w:rsid w:val="00223481"/>
    <w:rsid w:val="00223754"/>
    <w:rsid w:val="00223785"/>
    <w:rsid w:val="00224133"/>
    <w:rsid w:val="0022428B"/>
    <w:rsid w:val="00224590"/>
    <w:rsid w:val="00224B93"/>
    <w:rsid w:val="00224DF6"/>
    <w:rsid w:val="00224F8A"/>
    <w:rsid w:val="00225021"/>
    <w:rsid w:val="002250AE"/>
    <w:rsid w:val="00225539"/>
    <w:rsid w:val="00225560"/>
    <w:rsid w:val="00225839"/>
    <w:rsid w:val="00225A39"/>
    <w:rsid w:val="00225C43"/>
    <w:rsid w:val="00225F18"/>
    <w:rsid w:val="0022607C"/>
    <w:rsid w:val="002268D0"/>
    <w:rsid w:val="002269D6"/>
    <w:rsid w:val="00226EBF"/>
    <w:rsid w:val="00227010"/>
    <w:rsid w:val="00227C0C"/>
    <w:rsid w:val="002305B4"/>
    <w:rsid w:val="00230E74"/>
    <w:rsid w:val="00231021"/>
    <w:rsid w:val="002314C0"/>
    <w:rsid w:val="00231684"/>
    <w:rsid w:val="00231C26"/>
    <w:rsid w:val="00231E8C"/>
    <w:rsid w:val="00232385"/>
    <w:rsid w:val="0023279E"/>
    <w:rsid w:val="002328D9"/>
    <w:rsid w:val="002330A0"/>
    <w:rsid w:val="00233809"/>
    <w:rsid w:val="00234FEE"/>
    <w:rsid w:val="002350E5"/>
    <w:rsid w:val="002351AF"/>
    <w:rsid w:val="0023525E"/>
    <w:rsid w:val="0023570B"/>
    <w:rsid w:val="00235932"/>
    <w:rsid w:val="00235CB3"/>
    <w:rsid w:val="00235F0B"/>
    <w:rsid w:val="0023667B"/>
    <w:rsid w:val="00236794"/>
    <w:rsid w:val="002367F2"/>
    <w:rsid w:val="00236B13"/>
    <w:rsid w:val="00236E6D"/>
    <w:rsid w:val="002371CF"/>
    <w:rsid w:val="0024009B"/>
    <w:rsid w:val="002401C2"/>
    <w:rsid w:val="00240270"/>
    <w:rsid w:val="00240B0A"/>
    <w:rsid w:val="00240CCB"/>
    <w:rsid w:val="00240ECF"/>
    <w:rsid w:val="00241A15"/>
    <w:rsid w:val="00241B22"/>
    <w:rsid w:val="00241C5D"/>
    <w:rsid w:val="00241F5E"/>
    <w:rsid w:val="00242382"/>
    <w:rsid w:val="002427CC"/>
    <w:rsid w:val="0024287D"/>
    <w:rsid w:val="00242D30"/>
    <w:rsid w:val="00243215"/>
    <w:rsid w:val="00243661"/>
    <w:rsid w:val="00243757"/>
    <w:rsid w:val="002439B1"/>
    <w:rsid w:val="00243ADE"/>
    <w:rsid w:val="002444C8"/>
    <w:rsid w:val="0024498E"/>
    <w:rsid w:val="002451BC"/>
    <w:rsid w:val="0024530F"/>
    <w:rsid w:val="00245660"/>
    <w:rsid w:val="002456FD"/>
    <w:rsid w:val="00245966"/>
    <w:rsid w:val="00245D68"/>
    <w:rsid w:val="0024720F"/>
    <w:rsid w:val="00247285"/>
    <w:rsid w:val="0024781F"/>
    <w:rsid w:val="00247916"/>
    <w:rsid w:val="0024794A"/>
    <w:rsid w:val="00247D96"/>
    <w:rsid w:val="0025019B"/>
    <w:rsid w:val="00250F2A"/>
    <w:rsid w:val="00250FF6"/>
    <w:rsid w:val="0025118F"/>
    <w:rsid w:val="002512EF"/>
    <w:rsid w:val="002516E5"/>
    <w:rsid w:val="00251802"/>
    <w:rsid w:val="00251B2C"/>
    <w:rsid w:val="00251B66"/>
    <w:rsid w:val="00251F9D"/>
    <w:rsid w:val="00252C1A"/>
    <w:rsid w:val="00253193"/>
    <w:rsid w:val="002534A8"/>
    <w:rsid w:val="002535D4"/>
    <w:rsid w:val="00253812"/>
    <w:rsid w:val="00253913"/>
    <w:rsid w:val="00253ADA"/>
    <w:rsid w:val="0025400A"/>
    <w:rsid w:val="00254036"/>
    <w:rsid w:val="002549AD"/>
    <w:rsid w:val="002550C2"/>
    <w:rsid w:val="0025520A"/>
    <w:rsid w:val="00255315"/>
    <w:rsid w:val="002558B3"/>
    <w:rsid w:val="00255B92"/>
    <w:rsid w:val="0025631C"/>
    <w:rsid w:val="00257880"/>
    <w:rsid w:val="00257F9E"/>
    <w:rsid w:val="002604CE"/>
    <w:rsid w:val="002605EC"/>
    <w:rsid w:val="00260619"/>
    <w:rsid w:val="0026063E"/>
    <w:rsid w:val="002608C8"/>
    <w:rsid w:val="0026097A"/>
    <w:rsid w:val="00260B72"/>
    <w:rsid w:val="00260FEE"/>
    <w:rsid w:val="0026115B"/>
    <w:rsid w:val="002612CA"/>
    <w:rsid w:val="002615A2"/>
    <w:rsid w:val="002619A9"/>
    <w:rsid w:val="00261DC8"/>
    <w:rsid w:val="00262239"/>
    <w:rsid w:val="002622A4"/>
    <w:rsid w:val="0026256D"/>
    <w:rsid w:val="00262665"/>
    <w:rsid w:val="0026273F"/>
    <w:rsid w:val="00262818"/>
    <w:rsid w:val="00262829"/>
    <w:rsid w:val="002628B0"/>
    <w:rsid w:val="002632BC"/>
    <w:rsid w:val="00263C38"/>
    <w:rsid w:val="00263EEB"/>
    <w:rsid w:val="0026491E"/>
    <w:rsid w:val="00264CE6"/>
    <w:rsid w:val="0026534E"/>
    <w:rsid w:val="00265A5E"/>
    <w:rsid w:val="00265B6D"/>
    <w:rsid w:val="00265BC5"/>
    <w:rsid w:val="00266CF8"/>
    <w:rsid w:val="002671F1"/>
    <w:rsid w:val="002676B2"/>
    <w:rsid w:val="00267765"/>
    <w:rsid w:val="002677B7"/>
    <w:rsid w:val="0027046B"/>
    <w:rsid w:val="00270536"/>
    <w:rsid w:val="00270569"/>
    <w:rsid w:val="00270E56"/>
    <w:rsid w:val="00270E81"/>
    <w:rsid w:val="002710A4"/>
    <w:rsid w:val="00271399"/>
    <w:rsid w:val="0027181F"/>
    <w:rsid w:val="00271A52"/>
    <w:rsid w:val="00271D60"/>
    <w:rsid w:val="00271E36"/>
    <w:rsid w:val="0027209D"/>
    <w:rsid w:val="00272CFF"/>
    <w:rsid w:val="002736B8"/>
    <w:rsid w:val="00274524"/>
    <w:rsid w:val="00275345"/>
    <w:rsid w:val="0027569D"/>
    <w:rsid w:val="002758BB"/>
    <w:rsid w:val="00275B52"/>
    <w:rsid w:val="00275C32"/>
    <w:rsid w:val="00275D93"/>
    <w:rsid w:val="00275FF1"/>
    <w:rsid w:val="002764C3"/>
    <w:rsid w:val="00276604"/>
    <w:rsid w:val="00276A5B"/>
    <w:rsid w:val="00276D7E"/>
    <w:rsid w:val="00276E48"/>
    <w:rsid w:val="00277601"/>
    <w:rsid w:val="002800E7"/>
    <w:rsid w:val="00280265"/>
    <w:rsid w:val="002802E8"/>
    <w:rsid w:val="00280412"/>
    <w:rsid w:val="00280555"/>
    <w:rsid w:val="00280636"/>
    <w:rsid w:val="0028071C"/>
    <w:rsid w:val="00280B84"/>
    <w:rsid w:val="002813D8"/>
    <w:rsid w:val="002816CB"/>
    <w:rsid w:val="00281B72"/>
    <w:rsid w:val="00281F98"/>
    <w:rsid w:val="00282113"/>
    <w:rsid w:val="00282488"/>
    <w:rsid w:val="0028265B"/>
    <w:rsid w:val="00282964"/>
    <w:rsid w:val="00282B4C"/>
    <w:rsid w:val="00282BFE"/>
    <w:rsid w:val="00282CDE"/>
    <w:rsid w:val="00282EB7"/>
    <w:rsid w:val="00283304"/>
    <w:rsid w:val="0028334F"/>
    <w:rsid w:val="0028338C"/>
    <w:rsid w:val="002834DA"/>
    <w:rsid w:val="002840F1"/>
    <w:rsid w:val="002843E2"/>
    <w:rsid w:val="002845DD"/>
    <w:rsid w:val="002849E9"/>
    <w:rsid w:val="00285180"/>
    <w:rsid w:val="002851FC"/>
    <w:rsid w:val="00285477"/>
    <w:rsid w:val="00285833"/>
    <w:rsid w:val="00285AAA"/>
    <w:rsid w:val="00285C53"/>
    <w:rsid w:val="00285EB6"/>
    <w:rsid w:val="002867ED"/>
    <w:rsid w:val="00286882"/>
    <w:rsid w:val="00286D52"/>
    <w:rsid w:val="00286E6E"/>
    <w:rsid w:val="00287457"/>
    <w:rsid w:val="00287557"/>
    <w:rsid w:val="00287681"/>
    <w:rsid w:val="00287694"/>
    <w:rsid w:val="002876F3"/>
    <w:rsid w:val="002877C4"/>
    <w:rsid w:val="00287A41"/>
    <w:rsid w:val="00287A9D"/>
    <w:rsid w:val="00287D6F"/>
    <w:rsid w:val="00287E78"/>
    <w:rsid w:val="00287EF2"/>
    <w:rsid w:val="002904A0"/>
    <w:rsid w:val="00290BC4"/>
    <w:rsid w:val="00290C31"/>
    <w:rsid w:val="0029112D"/>
    <w:rsid w:val="0029117D"/>
    <w:rsid w:val="00291209"/>
    <w:rsid w:val="002912A0"/>
    <w:rsid w:val="002916DE"/>
    <w:rsid w:val="0029196F"/>
    <w:rsid w:val="00291C43"/>
    <w:rsid w:val="00291EF8"/>
    <w:rsid w:val="00291EF9"/>
    <w:rsid w:val="00291FB6"/>
    <w:rsid w:val="0029244C"/>
    <w:rsid w:val="00292572"/>
    <w:rsid w:val="002937BA"/>
    <w:rsid w:val="00293968"/>
    <w:rsid w:val="00293B92"/>
    <w:rsid w:val="00294020"/>
    <w:rsid w:val="00294569"/>
    <w:rsid w:val="00294890"/>
    <w:rsid w:val="00294AC6"/>
    <w:rsid w:val="00294E64"/>
    <w:rsid w:val="0029530A"/>
    <w:rsid w:val="0029536D"/>
    <w:rsid w:val="00295908"/>
    <w:rsid w:val="00295E08"/>
    <w:rsid w:val="002961CA"/>
    <w:rsid w:val="00296218"/>
    <w:rsid w:val="00296B8A"/>
    <w:rsid w:val="002971FB"/>
    <w:rsid w:val="00297864"/>
    <w:rsid w:val="00297D87"/>
    <w:rsid w:val="002A0088"/>
    <w:rsid w:val="002A00FF"/>
    <w:rsid w:val="002A0476"/>
    <w:rsid w:val="002A10D1"/>
    <w:rsid w:val="002A1E15"/>
    <w:rsid w:val="002A20B2"/>
    <w:rsid w:val="002A2198"/>
    <w:rsid w:val="002A26ED"/>
    <w:rsid w:val="002A2D56"/>
    <w:rsid w:val="002A2DEA"/>
    <w:rsid w:val="002A2EFD"/>
    <w:rsid w:val="002A3021"/>
    <w:rsid w:val="002A312E"/>
    <w:rsid w:val="002A346F"/>
    <w:rsid w:val="002A36F1"/>
    <w:rsid w:val="002A37D9"/>
    <w:rsid w:val="002A3B2E"/>
    <w:rsid w:val="002A3DEC"/>
    <w:rsid w:val="002A3DF6"/>
    <w:rsid w:val="002A445C"/>
    <w:rsid w:val="002A4C2D"/>
    <w:rsid w:val="002A4FD8"/>
    <w:rsid w:val="002A5505"/>
    <w:rsid w:val="002A5621"/>
    <w:rsid w:val="002A5654"/>
    <w:rsid w:val="002A5787"/>
    <w:rsid w:val="002A634E"/>
    <w:rsid w:val="002A6545"/>
    <w:rsid w:val="002A75C5"/>
    <w:rsid w:val="002A7645"/>
    <w:rsid w:val="002A7A04"/>
    <w:rsid w:val="002A7B83"/>
    <w:rsid w:val="002A7FE6"/>
    <w:rsid w:val="002B00A5"/>
    <w:rsid w:val="002B0B01"/>
    <w:rsid w:val="002B0D36"/>
    <w:rsid w:val="002B103C"/>
    <w:rsid w:val="002B1337"/>
    <w:rsid w:val="002B1418"/>
    <w:rsid w:val="002B1678"/>
    <w:rsid w:val="002B1718"/>
    <w:rsid w:val="002B1D36"/>
    <w:rsid w:val="002B1D75"/>
    <w:rsid w:val="002B23C1"/>
    <w:rsid w:val="002B2552"/>
    <w:rsid w:val="002B2E9D"/>
    <w:rsid w:val="002B2ED9"/>
    <w:rsid w:val="002B3B76"/>
    <w:rsid w:val="002B3BB4"/>
    <w:rsid w:val="002B3CA1"/>
    <w:rsid w:val="002B3E3F"/>
    <w:rsid w:val="002B48E7"/>
    <w:rsid w:val="002B49DD"/>
    <w:rsid w:val="002B557D"/>
    <w:rsid w:val="002B59D2"/>
    <w:rsid w:val="002B5A25"/>
    <w:rsid w:val="002B670A"/>
    <w:rsid w:val="002B6728"/>
    <w:rsid w:val="002B6DAF"/>
    <w:rsid w:val="002B762E"/>
    <w:rsid w:val="002B77E0"/>
    <w:rsid w:val="002B79C8"/>
    <w:rsid w:val="002C03F4"/>
    <w:rsid w:val="002C044F"/>
    <w:rsid w:val="002C0576"/>
    <w:rsid w:val="002C08A6"/>
    <w:rsid w:val="002C0BF4"/>
    <w:rsid w:val="002C0F24"/>
    <w:rsid w:val="002C149A"/>
    <w:rsid w:val="002C15B9"/>
    <w:rsid w:val="002C1B20"/>
    <w:rsid w:val="002C2865"/>
    <w:rsid w:val="002C327A"/>
    <w:rsid w:val="002C32F9"/>
    <w:rsid w:val="002C3320"/>
    <w:rsid w:val="002C42F6"/>
    <w:rsid w:val="002C48C1"/>
    <w:rsid w:val="002C4959"/>
    <w:rsid w:val="002C4AC6"/>
    <w:rsid w:val="002C593E"/>
    <w:rsid w:val="002C5998"/>
    <w:rsid w:val="002C5FCF"/>
    <w:rsid w:val="002C6112"/>
    <w:rsid w:val="002C65A8"/>
    <w:rsid w:val="002C67F4"/>
    <w:rsid w:val="002C7EFC"/>
    <w:rsid w:val="002C7FA1"/>
    <w:rsid w:val="002D05B3"/>
    <w:rsid w:val="002D0637"/>
    <w:rsid w:val="002D0841"/>
    <w:rsid w:val="002D0E14"/>
    <w:rsid w:val="002D130F"/>
    <w:rsid w:val="002D1BED"/>
    <w:rsid w:val="002D25E9"/>
    <w:rsid w:val="002D2913"/>
    <w:rsid w:val="002D29E9"/>
    <w:rsid w:val="002D2F72"/>
    <w:rsid w:val="002D3443"/>
    <w:rsid w:val="002D3F27"/>
    <w:rsid w:val="002D415B"/>
    <w:rsid w:val="002D4C66"/>
    <w:rsid w:val="002D4E8C"/>
    <w:rsid w:val="002D5190"/>
    <w:rsid w:val="002D5221"/>
    <w:rsid w:val="002D56C4"/>
    <w:rsid w:val="002D58C1"/>
    <w:rsid w:val="002D594C"/>
    <w:rsid w:val="002D5A10"/>
    <w:rsid w:val="002D5F40"/>
    <w:rsid w:val="002D61C5"/>
    <w:rsid w:val="002D625B"/>
    <w:rsid w:val="002D7154"/>
    <w:rsid w:val="002D7509"/>
    <w:rsid w:val="002D7753"/>
    <w:rsid w:val="002D793F"/>
    <w:rsid w:val="002D797B"/>
    <w:rsid w:val="002D7D79"/>
    <w:rsid w:val="002E0299"/>
    <w:rsid w:val="002E08D6"/>
    <w:rsid w:val="002E0E6F"/>
    <w:rsid w:val="002E0F62"/>
    <w:rsid w:val="002E1652"/>
    <w:rsid w:val="002E1795"/>
    <w:rsid w:val="002E24C0"/>
    <w:rsid w:val="002E259E"/>
    <w:rsid w:val="002E2A53"/>
    <w:rsid w:val="002E2D37"/>
    <w:rsid w:val="002E3665"/>
    <w:rsid w:val="002E3C0F"/>
    <w:rsid w:val="002E3C33"/>
    <w:rsid w:val="002E3D4C"/>
    <w:rsid w:val="002E44C3"/>
    <w:rsid w:val="002E4548"/>
    <w:rsid w:val="002E5137"/>
    <w:rsid w:val="002E5222"/>
    <w:rsid w:val="002E553B"/>
    <w:rsid w:val="002E55CE"/>
    <w:rsid w:val="002E5657"/>
    <w:rsid w:val="002E57F2"/>
    <w:rsid w:val="002E5A72"/>
    <w:rsid w:val="002E60EA"/>
    <w:rsid w:val="002E6391"/>
    <w:rsid w:val="002E6B5F"/>
    <w:rsid w:val="002E6D6A"/>
    <w:rsid w:val="002E74DD"/>
    <w:rsid w:val="002E7584"/>
    <w:rsid w:val="002E7693"/>
    <w:rsid w:val="002E76C0"/>
    <w:rsid w:val="002E76D3"/>
    <w:rsid w:val="002E7A11"/>
    <w:rsid w:val="002E7A5C"/>
    <w:rsid w:val="002E7FCB"/>
    <w:rsid w:val="002F0025"/>
    <w:rsid w:val="002F0281"/>
    <w:rsid w:val="002F059B"/>
    <w:rsid w:val="002F074A"/>
    <w:rsid w:val="002F0EB3"/>
    <w:rsid w:val="002F1536"/>
    <w:rsid w:val="002F154A"/>
    <w:rsid w:val="002F16AB"/>
    <w:rsid w:val="002F2275"/>
    <w:rsid w:val="002F2636"/>
    <w:rsid w:val="002F2733"/>
    <w:rsid w:val="002F2801"/>
    <w:rsid w:val="002F2B0E"/>
    <w:rsid w:val="002F2B43"/>
    <w:rsid w:val="002F3182"/>
    <w:rsid w:val="002F328C"/>
    <w:rsid w:val="002F3359"/>
    <w:rsid w:val="002F34D4"/>
    <w:rsid w:val="002F35BB"/>
    <w:rsid w:val="002F3822"/>
    <w:rsid w:val="002F3E18"/>
    <w:rsid w:val="002F3E62"/>
    <w:rsid w:val="002F4944"/>
    <w:rsid w:val="002F4EA7"/>
    <w:rsid w:val="002F5001"/>
    <w:rsid w:val="002F51FF"/>
    <w:rsid w:val="002F5701"/>
    <w:rsid w:val="002F57DF"/>
    <w:rsid w:val="002F59FF"/>
    <w:rsid w:val="002F5E72"/>
    <w:rsid w:val="002F5F3A"/>
    <w:rsid w:val="002F62F0"/>
    <w:rsid w:val="002F6882"/>
    <w:rsid w:val="002F6D70"/>
    <w:rsid w:val="002F6F12"/>
    <w:rsid w:val="002F6F97"/>
    <w:rsid w:val="002F70D3"/>
    <w:rsid w:val="002F71F9"/>
    <w:rsid w:val="002F77CE"/>
    <w:rsid w:val="002F7903"/>
    <w:rsid w:val="00300EEC"/>
    <w:rsid w:val="00300FB9"/>
    <w:rsid w:val="00301142"/>
    <w:rsid w:val="00301231"/>
    <w:rsid w:val="003018B4"/>
    <w:rsid w:val="00301ED6"/>
    <w:rsid w:val="00302C05"/>
    <w:rsid w:val="00302C3E"/>
    <w:rsid w:val="00302D4C"/>
    <w:rsid w:val="00302D74"/>
    <w:rsid w:val="00303243"/>
    <w:rsid w:val="00303264"/>
    <w:rsid w:val="00303A79"/>
    <w:rsid w:val="00303B44"/>
    <w:rsid w:val="00303F65"/>
    <w:rsid w:val="0030421D"/>
    <w:rsid w:val="0030485A"/>
    <w:rsid w:val="00304978"/>
    <w:rsid w:val="00305261"/>
    <w:rsid w:val="00305BD2"/>
    <w:rsid w:val="00305D68"/>
    <w:rsid w:val="00306423"/>
    <w:rsid w:val="003065A0"/>
    <w:rsid w:val="00307505"/>
    <w:rsid w:val="003078D6"/>
    <w:rsid w:val="00307D69"/>
    <w:rsid w:val="003103BF"/>
    <w:rsid w:val="00310608"/>
    <w:rsid w:val="003106A7"/>
    <w:rsid w:val="003106D1"/>
    <w:rsid w:val="00310800"/>
    <w:rsid w:val="00310923"/>
    <w:rsid w:val="00310AFB"/>
    <w:rsid w:val="00311044"/>
    <w:rsid w:val="0031133F"/>
    <w:rsid w:val="00311A07"/>
    <w:rsid w:val="00311AA6"/>
    <w:rsid w:val="00311E0A"/>
    <w:rsid w:val="00311F7C"/>
    <w:rsid w:val="00311FE4"/>
    <w:rsid w:val="00312025"/>
    <w:rsid w:val="003122A9"/>
    <w:rsid w:val="0031230F"/>
    <w:rsid w:val="00312348"/>
    <w:rsid w:val="0031239F"/>
    <w:rsid w:val="003136A0"/>
    <w:rsid w:val="00313833"/>
    <w:rsid w:val="003146B3"/>
    <w:rsid w:val="00314960"/>
    <w:rsid w:val="00314F28"/>
    <w:rsid w:val="003152E7"/>
    <w:rsid w:val="00315731"/>
    <w:rsid w:val="00315869"/>
    <w:rsid w:val="00315AFD"/>
    <w:rsid w:val="00315B35"/>
    <w:rsid w:val="003165E6"/>
    <w:rsid w:val="00316A24"/>
    <w:rsid w:val="00316C52"/>
    <w:rsid w:val="00316E21"/>
    <w:rsid w:val="00317295"/>
    <w:rsid w:val="00317CD2"/>
    <w:rsid w:val="00320A85"/>
    <w:rsid w:val="00320AC1"/>
    <w:rsid w:val="00320DC4"/>
    <w:rsid w:val="00321166"/>
    <w:rsid w:val="00321187"/>
    <w:rsid w:val="003213C1"/>
    <w:rsid w:val="0032154E"/>
    <w:rsid w:val="0032157C"/>
    <w:rsid w:val="00321757"/>
    <w:rsid w:val="00321A01"/>
    <w:rsid w:val="00321B78"/>
    <w:rsid w:val="00321F60"/>
    <w:rsid w:val="003220FF"/>
    <w:rsid w:val="00322106"/>
    <w:rsid w:val="003227B6"/>
    <w:rsid w:val="0032295A"/>
    <w:rsid w:val="00322F29"/>
    <w:rsid w:val="00322FB9"/>
    <w:rsid w:val="00322FF5"/>
    <w:rsid w:val="00323014"/>
    <w:rsid w:val="00323197"/>
    <w:rsid w:val="003235E0"/>
    <w:rsid w:val="00323B15"/>
    <w:rsid w:val="00323E0C"/>
    <w:rsid w:val="00323E1E"/>
    <w:rsid w:val="00323EFE"/>
    <w:rsid w:val="0032456A"/>
    <w:rsid w:val="00324934"/>
    <w:rsid w:val="00324983"/>
    <w:rsid w:val="00324ABA"/>
    <w:rsid w:val="00324D26"/>
    <w:rsid w:val="00324F26"/>
    <w:rsid w:val="00325514"/>
    <w:rsid w:val="00325B4A"/>
    <w:rsid w:val="00325D66"/>
    <w:rsid w:val="003265C8"/>
    <w:rsid w:val="003265EE"/>
    <w:rsid w:val="00326677"/>
    <w:rsid w:val="003268CC"/>
    <w:rsid w:val="00326EF3"/>
    <w:rsid w:val="00327394"/>
    <w:rsid w:val="00327528"/>
    <w:rsid w:val="00331093"/>
    <w:rsid w:val="0033156D"/>
    <w:rsid w:val="00331BC5"/>
    <w:rsid w:val="00331EBB"/>
    <w:rsid w:val="00332CC9"/>
    <w:rsid w:val="00333A79"/>
    <w:rsid w:val="00333B7C"/>
    <w:rsid w:val="0033409F"/>
    <w:rsid w:val="003341F0"/>
    <w:rsid w:val="0033420F"/>
    <w:rsid w:val="00334413"/>
    <w:rsid w:val="00335391"/>
    <w:rsid w:val="00335DD7"/>
    <w:rsid w:val="003361EA"/>
    <w:rsid w:val="00336522"/>
    <w:rsid w:val="0033667D"/>
    <w:rsid w:val="00336DD5"/>
    <w:rsid w:val="00336EA8"/>
    <w:rsid w:val="00336EE7"/>
    <w:rsid w:val="00337573"/>
    <w:rsid w:val="00337D14"/>
    <w:rsid w:val="00337F4A"/>
    <w:rsid w:val="00340324"/>
    <w:rsid w:val="00340465"/>
    <w:rsid w:val="003407DB"/>
    <w:rsid w:val="0034156A"/>
    <w:rsid w:val="003415CE"/>
    <w:rsid w:val="00341AEA"/>
    <w:rsid w:val="00341D30"/>
    <w:rsid w:val="00341EC8"/>
    <w:rsid w:val="00341F8E"/>
    <w:rsid w:val="003422C3"/>
    <w:rsid w:val="003432EF"/>
    <w:rsid w:val="00343453"/>
    <w:rsid w:val="0034398C"/>
    <w:rsid w:val="00343A8E"/>
    <w:rsid w:val="0034407C"/>
    <w:rsid w:val="0034425A"/>
    <w:rsid w:val="0034455A"/>
    <w:rsid w:val="00345149"/>
    <w:rsid w:val="003451FD"/>
    <w:rsid w:val="00345262"/>
    <w:rsid w:val="003453B9"/>
    <w:rsid w:val="00345C9D"/>
    <w:rsid w:val="00345D33"/>
    <w:rsid w:val="00345F90"/>
    <w:rsid w:val="0034637E"/>
    <w:rsid w:val="00346FBB"/>
    <w:rsid w:val="00347245"/>
    <w:rsid w:val="00347329"/>
    <w:rsid w:val="00347548"/>
    <w:rsid w:val="003479D3"/>
    <w:rsid w:val="00347A37"/>
    <w:rsid w:val="00347ADC"/>
    <w:rsid w:val="00347BFC"/>
    <w:rsid w:val="00347C4B"/>
    <w:rsid w:val="00347DEF"/>
    <w:rsid w:val="0035024A"/>
    <w:rsid w:val="00350266"/>
    <w:rsid w:val="00350322"/>
    <w:rsid w:val="00350462"/>
    <w:rsid w:val="00350A6E"/>
    <w:rsid w:val="00350F49"/>
    <w:rsid w:val="00351191"/>
    <w:rsid w:val="00351822"/>
    <w:rsid w:val="00351A5B"/>
    <w:rsid w:val="00351C5E"/>
    <w:rsid w:val="003526C1"/>
    <w:rsid w:val="00352AC8"/>
    <w:rsid w:val="003533C7"/>
    <w:rsid w:val="00353672"/>
    <w:rsid w:val="0035382B"/>
    <w:rsid w:val="00353C5F"/>
    <w:rsid w:val="00353CA9"/>
    <w:rsid w:val="00353CFF"/>
    <w:rsid w:val="00354709"/>
    <w:rsid w:val="003548E8"/>
    <w:rsid w:val="0035532F"/>
    <w:rsid w:val="003555E3"/>
    <w:rsid w:val="00355934"/>
    <w:rsid w:val="00355964"/>
    <w:rsid w:val="003559EA"/>
    <w:rsid w:val="00355DAA"/>
    <w:rsid w:val="00355E6A"/>
    <w:rsid w:val="00356080"/>
    <w:rsid w:val="0035672B"/>
    <w:rsid w:val="0035676B"/>
    <w:rsid w:val="00356905"/>
    <w:rsid w:val="003569EB"/>
    <w:rsid w:val="00356D5A"/>
    <w:rsid w:val="00357216"/>
    <w:rsid w:val="0035722C"/>
    <w:rsid w:val="0035730E"/>
    <w:rsid w:val="00357BC5"/>
    <w:rsid w:val="00360D90"/>
    <w:rsid w:val="003612E0"/>
    <w:rsid w:val="00361437"/>
    <w:rsid w:val="003616F1"/>
    <w:rsid w:val="00361B6A"/>
    <w:rsid w:val="00362189"/>
    <w:rsid w:val="003621B6"/>
    <w:rsid w:val="00362370"/>
    <w:rsid w:val="00362505"/>
    <w:rsid w:val="003625DC"/>
    <w:rsid w:val="00362F9C"/>
    <w:rsid w:val="0036388C"/>
    <w:rsid w:val="00363D69"/>
    <w:rsid w:val="00363D7B"/>
    <w:rsid w:val="00364888"/>
    <w:rsid w:val="00364BE8"/>
    <w:rsid w:val="0036503F"/>
    <w:rsid w:val="0036505E"/>
    <w:rsid w:val="003651F9"/>
    <w:rsid w:val="00365626"/>
    <w:rsid w:val="003657DE"/>
    <w:rsid w:val="00365AA6"/>
    <w:rsid w:val="00365FC1"/>
    <w:rsid w:val="00366082"/>
    <w:rsid w:val="003665E8"/>
    <w:rsid w:val="0036696B"/>
    <w:rsid w:val="00366AED"/>
    <w:rsid w:val="00366BCE"/>
    <w:rsid w:val="003670CA"/>
    <w:rsid w:val="003671BF"/>
    <w:rsid w:val="0036727A"/>
    <w:rsid w:val="00367785"/>
    <w:rsid w:val="00367D7A"/>
    <w:rsid w:val="0037044F"/>
    <w:rsid w:val="00370972"/>
    <w:rsid w:val="00370A6E"/>
    <w:rsid w:val="00370C81"/>
    <w:rsid w:val="00370E00"/>
    <w:rsid w:val="0037177D"/>
    <w:rsid w:val="0037199F"/>
    <w:rsid w:val="00371C01"/>
    <w:rsid w:val="00371DC6"/>
    <w:rsid w:val="00371F12"/>
    <w:rsid w:val="0037221D"/>
    <w:rsid w:val="00372531"/>
    <w:rsid w:val="00372A4F"/>
    <w:rsid w:val="00372C09"/>
    <w:rsid w:val="00372D8D"/>
    <w:rsid w:val="00373827"/>
    <w:rsid w:val="00373B63"/>
    <w:rsid w:val="00373CF1"/>
    <w:rsid w:val="003742BD"/>
    <w:rsid w:val="00375022"/>
    <w:rsid w:val="00375075"/>
    <w:rsid w:val="003751F1"/>
    <w:rsid w:val="003757E0"/>
    <w:rsid w:val="00375B5D"/>
    <w:rsid w:val="00375BB4"/>
    <w:rsid w:val="00375C07"/>
    <w:rsid w:val="00375D2E"/>
    <w:rsid w:val="00375D5F"/>
    <w:rsid w:val="00375E9A"/>
    <w:rsid w:val="00375FC1"/>
    <w:rsid w:val="00376082"/>
    <w:rsid w:val="0037694A"/>
    <w:rsid w:val="00376B75"/>
    <w:rsid w:val="00377124"/>
    <w:rsid w:val="003771B0"/>
    <w:rsid w:val="00377941"/>
    <w:rsid w:val="00381078"/>
    <w:rsid w:val="003816A0"/>
    <w:rsid w:val="00381838"/>
    <w:rsid w:val="00381B09"/>
    <w:rsid w:val="00381C0D"/>
    <w:rsid w:val="00382127"/>
    <w:rsid w:val="003827B2"/>
    <w:rsid w:val="00382DFA"/>
    <w:rsid w:val="003830B0"/>
    <w:rsid w:val="00383446"/>
    <w:rsid w:val="0038350B"/>
    <w:rsid w:val="00383F0A"/>
    <w:rsid w:val="00384500"/>
    <w:rsid w:val="003847E9"/>
    <w:rsid w:val="00385BCF"/>
    <w:rsid w:val="00385F63"/>
    <w:rsid w:val="00386451"/>
    <w:rsid w:val="003866D0"/>
    <w:rsid w:val="00386DCC"/>
    <w:rsid w:val="00387532"/>
    <w:rsid w:val="003875A2"/>
    <w:rsid w:val="00387DD6"/>
    <w:rsid w:val="003902CA"/>
    <w:rsid w:val="003906E9"/>
    <w:rsid w:val="003907CE"/>
    <w:rsid w:val="00390B31"/>
    <w:rsid w:val="00390B51"/>
    <w:rsid w:val="0039116F"/>
    <w:rsid w:val="0039223E"/>
    <w:rsid w:val="00392A6A"/>
    <w:rsid w:val="00392F37"/>
    <w:rsid w:val="00393A97"/>
    <w:rsid w:val="00394316"/>
    <w:rsid w:val="00395395"/>
    <w:rsid w:val="00395684"/>
    <w:rsid w:val="0039579D"/>
    <w:rsid w:val="00395867"/>
    <w:rsid w:val="00395898"/>
    <w:rsid w:val="003960CF"/>
    <w:rsid w:val="0039732B"/>
    <w:rsid w:val="00397A90"/>
    <w:rsid w:val="00397D51"/>
    <w:rsid w:val="003A07DB"/>
    <w:rsid w:val="003A0DC4"/>
    <w:rsid w:val="003A0FCF"/>
    <w:rsid w:val="003A12BD"/>
    <w:rsid w:val="003A1E02"/>
    <w:rsid w:val="003A2350"/>
    <w:rsid w:val="003A261F"/>
    <w:rsid w:val="003A29DA"/>
    <w:rsid w:val="003A2E05"/>
    <w:rsid w:val="003A2F77"/>
    <w:rsid w:val="003A3273"/>
    <w:rsid w:val="003A344F"/>
    <w:rsid w:val="003A3A19"/>
    <w:rsid w:val="003A3AB0"/>
    <w:rsid w:val="003A3FC7"/>
    <w:rsid w:val="003A41EB"/>
    <w:rsid w:val="003A44D8"/>
    <w:rsid w:val="003A4559"/>
    <w:rsid w:val="003A559E"/>
    <w:rsid w:val="003A5687"/>
    <w:rsid w:val="003A5C9C"/>
    <w:rsid w:val="003A5D3C"/>
    <w:rsid w:val="003A5F97"/>
    <w:rsid w:val="003A5FF4"/>
    <w:rsid w:val="003A66D8"/>
    <w:rsid w:val="003A6818"/>
    <w:rsid w:val="003A74E3"/>
    <w:rsid w:val="003A7778"/>
    <w:rsid w:val="003A78F7"/>
    <w:rsid w:val="003A79F6"/>
    <w:rsid w:val="003A7D20"/>
    <w:rsid w:val="003A7D7B"/>
    <w:rsid w:val="003A7DFB"/>
    <w:rsid w:val="003B0D90"/>
    <w:rsid w:val="003B1513"/>
    <w:rsid w:val="003B18F6"/>
    <w:rsid w:val="003B2004"/>
    <w:rsid w:val="003B245D"/>
    <w:rsid w:val="003B2639"/>
    <w:rsid w:val="003B3CE5"/>
    <w:rsid w:val="003B503F"/>
    <w:rsid w:val="003B50BF"/>
    <w:rsid w:val="003B5147"/>
    <w:rsid w:val="003B514F"/>
    <w:rsid w:val="003B52E6"/>
    <w:rsid w:val="003B5B21"/>
    <w:rsid w:val="003B608C"/>
    <w:rsid w:val="003B6149"/>
    <w:rsid w:val="003B62F5"/>
    <w:rsid w:val="003B6324"/>
    <w:rsid w:val="003B6718"/>
    <w:rsid w:val="003B6875"/>
    <w:rsid w:val="003B6AAC"/>
    <w:rsid w:val="003B6B2F"/>
    <w:rsid w:val="003B73B7"/>
    <w:rsid w:val="003B7529"/>
    <w:rsid w:val="003C0494"/>
    <w:rsid w:val="003C0AEF"/>
    <w:rsid w:val="003C0CE8"/>
    <w:rsid w:val="003C1085"/>
    <w:rsid w:val="003C109F"/>
    <w:rsid w:val="003C112C"/>
    <w:rsid w:val="003C1473"/>
    <w:rsid w:val="003C1CF8"/>
    <w:rsid w:val="003C1EF8"/>
    <w:rsid w:val="003C1F82"/>
    <w:rsid w:val="003C20CC"/>
    <w:rsid w:val="003C2326"/>
    <w:rsid w:val="003C26F2"/>
    <w:rsid w:val="003C2B6D"/>
    <w:rsid w:val="003C2E72"/>
    <w:rsid w:val="003C30AF"/>
    <w:rsid w:val="003C3423"/>
    <w:rsid w:val="003C3557"/>
    <w:rsid w:val="003C356E"/>
    <w:rsid w:val="003C4695"/>
    <w:rsid w:val="003C5051"/>
    <w:rsid w:val="003C5BDA"/>
    <w:rsid w:val="003C5FC8"/>
    <w:rsid w:val="003C60B7"/>
    <w:rsid w:val="003C644E"/>
    <w:rsid w:val="003C6EFA"/>
    <w:rsid w:val="003C7090"/>
    <w:rsid w:val="003C70B1"/>
    <w:rsid w:val="003C7172"/>
    <w:rsid w:val="003C76EF"/>
    <w:rsid w:val="003C7A1E"/>
    <w:rsid w:val="003C7B17"/>
    <w:rsid w:val="003D03CB"/>
    <w:rsid w:val="003D0513"/>
    <w:rsid w:val="003D0765"/>
    <w:rsid w:val="003D07A6"/>
    <w:rsid w:val="003D0BAE"/>
    <w:rsid w:val="003D0E35"/>
    <w:rsid w:val="003D12E7"/>
    <w:rsid w:val="003D1916"/>
    <w:rsid w:val="003D19CB"/>
    <w:rsid w:val="003D22D5"/>
    <w:rsid w:val="003D2334"/>
    <w:rsid w:val="003D2929"/>
    <w:rsid w:val="003D2D30"/>
    <w:rsid w:val="003D2D92"/>
    <w:rsid w:val="003D31A8"/>
    <w:rsid w:val="003D38A2"/>
    <w:rsid w:val="003D3FC2"/>
    <w:rsid w:val="003D4695"/>
    <w:rsid w:val="003D497F"/>
    <w:rsid w:val="003D4EB1"/>
    <w:rsid w:val="003D51C7"/>
    <w:rsid w:val="003D557A"/>
    <w:rsid w:val="003D5B84"/>
    <w:rsid w:val="003D5B8D"/>
    <w:rsid w:val="003D5B99"/>
    <w:rsid w:val="003D63F3"/>
    <w:rsid w:val="003D6576"/>
    <w:rsid w:val="003D6922"/>
    <w:rsid w:val="003D6966"/>
    <w:rsid w:val="003D6C25"/>
    <w:rsid w:val="003D713E"/>
    <w:rsid w:val="003D78E9"/>
    <w:rsid w:val="003D7EA2"/>
    <w:rsid w:val="003E02ED"/>
    <w:rsid w:val="003E0740"/>
    <w:rsid w:val="003E0799"/>
    <w:rsid w:val="003E0ABC"/>
    <w:rsid w:val="003E1AFC"/>
    <w:rsid w:val="003E1B1B"/>
    <w:rsid w:val="003E1CA1"/>
    <w:rsid w:val="003E2062"/>
    <w:rsid w:val="003E27A3"/>
    <w:rsid w:val="003E287C"/>
    <w:rsid w:val="003E2CBB"/>
    <w:rsid w:val="003E2FBB"/>
    <w:rsid w:val="003E3115"/>
    <w:rsid w:val="003E38EA"/>
    <w:rsid w:val="003E3B32"/>
    <w:rsid w:val="003E3BC9"/>
    <w:rsid w:val="003E43D6"/>
    <w:rsid w:val="003E4BEB"/>
    <w:rsid w:val="003E52CC"/>
    <w:rsid w:val="003E5473"/>
    <w:rsid w:val="003E5868"/>
    <w:rsid w:val="003E6441"/>
    <w:rsid w:val="003E6553"/>
    <w:rsid w:val="003E6BC0"/>
    <w:rsid w:val="003E76E2"/>
    <w:rsid w:val="003E7AB3"/>
    <w:rsid w:val="003E7D6D"/>
    <w:rsid w:val="003F0CB4"/>
    <w:rsid w:val="003F0D93"/>
    <w:rsid w:val="003F145D"/>
    <w:rsid w:val="003F1592"/>
    <w:rsid w:val="003F1AEB"/>
    <w:rsid w:val="003F20BA"/>
    <w:rsid w:val="003F21E7"/>
    <w:rsid w:val="003F2660"/>
    <w:rsid w:val="003F2900"/>
    <w:rsid w:val="003F2B84"/>
    <w:rsid w:val="003F3245"/>
    <w:rsid w:val="003F3823"/>
    <w:rsid w:val="003F3CFB"/>
    <w:rsid w:val="003F3D54"/>
    <w:rsid w:val="003F4138"/>
    <w:rsid w:val="003F4152"/>
    <w:rsid w:val="003F415B"/>
    <w:rsid w:val="003F471A"/>
    <w:rsid w:val="003F4A9D"/>
    <w:rsid w:val="003F4B54"/>
    <w:rsid w:val="003F52EA"/>
    <w:rsid w:val="003F5CEF"/>
    <w:rsid w:val="003F5E4C"/>
    <w:rsid w:val="003F66A6"/>
    <w:rsid w:val="003F73C5"/>
    <w:rsid w:val="003F749C"/>
    <w:rsid w:val="003F7537"/>
    <w:rsid w:val="003F7D4A"/>
    <w:rsid w:val="003F7D7A"/>
    <w:rsid w:val="004004AB"/>
    <w:rsid w:val="00400C12"/>
    <w:rsid w:val="00400CE4"/>
    <w:rsid w:val="00400DA2"/>
    <w:rsid w:val="00401540"/>
    <w:rsid w:val="00401D93"/>
    <w:rsid w:val="0040224F"/>
    <w:rsid w:val="004022D6"/>
    <w:rsid w:val="0040230C"/>
    <w:rsid w:val="00402B66"/>
    <w:rsid w:val="00402BD2"/>
    <w:rsid w:val="00403210"/>
    <w:rsid w:val="00403350"/>
    <w:rsid w:val="00403461"/>
    <w:rsid w:val="0040369B"/>
    <w:rsid w:val="00403D94"/>
    <w:rsid w:val="00403E1C"/>
    <w:rsid w:val="00404701"/>
    <w:rsid w:val="00404FDC"/>
    <w:rsid w:val="004050DB"/>
    <w:rsid w:val="00405276"/>
    <w:rsid w:val="00405343"/>
    <w:rsid w:val="0040534E"/>
    <w:rsid w:val="00405657"/>
    <w:rsid w:val="004062E1"/>
    <w:rsid w:val="00406B38"/>
    <w:rsid w:val="00406D22"/>
    <w:rsid w:val="00406EC5"/>
    <w:rsid w:val="0040707B"/>
    <w:rsid w:val="004073A6"/>
    <w:rsid w:val="0040747F"/>
    <w:rsid w:val="00410467"/>
    <w:rsid w:val="00410D63"/>
    <w:rsid w:val="00410D96"/>
    <w:rsid w:val="004119AB"/>
    <w:rsid w:val="0041206A"/>
    <w:rsid w:val="00412134"/>
    <w:rsid w:val="0041221E"/>
    <w:rsid w:val="00412430"/>
    <w:rsid w:val="00412486"/>
    <w:rsid w:val="0041292B"/>
    <w:rsid w:val="004129A6"/>
    <w:rsid w:val="00412D0D"/>
    <w:rsid w:val="00412EFF"/>
    <w:rsid w:val="004132E2"/>
    <w:rsid w:val="004138EB"/>
    <w:rsid w:val="00413A6F"/>
    <w:rsid w:val="00413E38"/>
    <w:rsid w:val="004142CD"/>
    <w:rsid w:val="004144A8"/>
    <w:rsid w:val="004146F5"/>
    <w:rsid w:val="004147B6"/>
    <w:rsid w:val="00414A76"/>
    <w:rsid w:val="00414F99"/>
    <w:rsid w:val="00415F14"/>
    <w:rsid w:val="0041614D"/>
    <w:rsid w:val="004162C8"/>
    <w:rsid w:val="00416D1F"/>
    <w:rsid w:val="0041745F"/>
    <w:rsid w:val="00417BAB"/>
    <w:rsid w:val="00420026"/>
    <w:rsid w:val="0042071B"/>
    <w:rsid w:val="00420C6D"/>
    <w:rsid w:val="00420D41"/>
    <w:rsid w:val="004211C5"/>
    <w:rsid w:val="004213ED"/>
    <w:rsid w:val="00421A0F"/>
    <w:rsid w:val="00421E82"/>
    <w:rsid w:val="00421FC9"/>
    <w:rsid w:val="00422062"/>
    <w:rsid w:val="00422268"/>
    <w:rsid w:val="004223F3"/>
    <w:rsid w:val="0042258F"/>
    <w:rsid w:val="00422ED7"/>
    <w:rsid w:val="00422EE3"/>
    <w:rsid w:val="00423565"/>
    <w:rsid w:val="00423D83"/>
    <w:rsid w:val="00423FB4"/>
    <w:rsid w:val="00424046"/>
    <w:rsid w:val="00424E5A"/>
    <w:rsid w:val="004252F8"/>
    <w:rsid w:val="0042531E"/>
    <w:rsid w:val="0042560E"/>
    <w:rsid w:val="00425831"/>
    <w:rsid w:val="00425E0D"/>
    <w:rsid w:val="00426240"/>
    <w:rsid w:val="004267E5"/>
    <w:rsid w:val="0042694F"/>
    <w:rsid w:val="0042696B"/>
    <w:rsid w:val="00426971"/>
    <w:rsid w:val="004269F3"/>
    <w:rsid w:val="00426EC7"/>
    <w:rsid w:val="00427121"/>
    <w:rsid w:val="004275FF"/>
    <w:rsid w:val="00427CDF"/>
    <w:rsid w:val="004302D5"/>
    <w:rsid w:val="00430342"/>
    <w:rsid w:val="004304DB"/>
    <w:rsid w:val="0043067F"/>
    <w:rsid w:val="00430D35"/>
    <w:rsid w:val="00430EA8"/>
    <w:rsid w:val="0043146E"/>
    <w:rsid w:val="00431A79"/>
    <w:rsid w:val="00431CD4"/>
    <w:rsid w:val="00431EBD"/>
    <w:rsid w:val="004324E3"/>
    <w:rsid w:val="00432956"/>
    <w:rsid w:val="00432FCB"/>
    <w:rsid w:val="004348DB"/>
    <w:rsid w:val="00434E1F"/>
    <w:rsid w:val="004359C9"/>
    <w:rsid w:val="00435D45"/>
    <w:rsid w:val="00435DB9"/>
    <w:rsid w:val="00436141"/>
    <w:rsid w:val="00436F48"/>
    <w:rsid w:val="00437377"/>
    <w:rsid w:val="00437CC2"/>
    <w:rsid w:val="00437E2E"/>
    <w:rsid w:val="00437F34"/>
    <w:rsid w:val="004403C7"/>
    <w:rsid w:val="00440435"/>
    <w:rsid w:val="004408CA"/>
    <w:rsid w:val="004408F4"/>
    <w:rsid w:val="00440C66"/>
    <w:rsid w:val="004414ED"/>
    <w:rsid w:val="004417E3"/>
    <w:rsid w:val="00441B4B"/>
    <w:rsid w:val="004428DC"/>
    <w:rsid w:val="00442A92"/>
    <w:rsid w:val="00442D4C"/>
    <w:rsid w:val="00442F17"/>
    <w:rsid w:val="004433C7"/>
    <w:rsid w:val="004439E9"/>
    <w:rsid w:val="00443AE5"/>
    <w:rsid w:val="00443AF4"/>
    <w:rsid w:val="00444259"/>
    <w:rsid w:val="004446D4"/>
    <w:rsid w:val="004448EF"/>
    <w:rsid w:val="00444D18"/>
    <w:rsid w:val="00444FBB"/>
    <w:rsid w:val="004450CC"/>
    <w:rsid w:val="004450F9"/>
    <w:rsid w:val="004452FF"/>
    <w:rsid w:val="0044592D"/>
    <w:rsid w:val="00445AD1"/>
    <w:rsid w:val="00445BCD"/>
    <w:rsid w:val="00446078"/>
    <w:rsid w:val="00446166"/>
    <w:rsid w:val="0044618D"/>
    <w:rsid w:val="00446419"/>
    <w:rsid w:val="004466C2"/>
    <w:rsid w:val="00446EB9"/>
    <w:rsid w:val="00447C81"/>
    <w:rsid w:val="00447F58"/>
    <w:rsid w:val="00447FC7"/>
    <w:rsid w:val="004500DE"/>
    <w:rsid w:val="004502A4"/>
    <w:rsid w:val="004504AB"/>
    <w:rsid w:val="00450590"/>
    <w:rsid w:val="00450C97"/>
    <w:rsid w:val="004510B0"/>
    <w:rsid w:val="00451267"/>
    <w:rsid w:val="004518F4"/>
    <w:rsid w:val="00451B9A"/>
    <w:rsid w:val="00452331"/>
    <w:rsid w:val="00452DA0"/>
    <w:rsid w:val="004537C6"/>
    <w:rsid w:val="00453F82"/>
    <w:rsid w:val="00454176"/>
    <w:rsid w:val="0045432F"/>
    <w:rsid w:val="0045447A"/>
    <w:rsid w:val="004544F4"/>
    <w:rsid w:val="004544FB"/>
    <w:rsid w:val="0045465E"/>
    <w:rsid w:val="004546EF"/>
    <w:rsid w:val="004548C1"/>
    <w:rsid w:val="004551AD"/>
    <w:rsid w:val="0045582B"/>
    <w:rsid w:val="004558CF"/>
    <w:rsid w:val="00455F27"/>
    <w:rsid w:val="004564FA"/>
    <w:rsid w:val="0045685E"/>
    <w:rsid w:val="00456DB7"/>
    <w:rsid w:val="004571DC"/>
    <w:rsid w:val="00457226"/>
    <w:rsid w:val="0045779D"/>
    <w:rsid w:val="00460126"/>
    <w:rsid w:val="004605E4"/>
    <w:rsid w:val="0046083F"/>
    <w:rsid w:val="00460B56"/>
    <w:rsid w:val="00460BAD"/>
    <w:rsid w:val="00460E20"/>
    <w:rsid w:val="00461249"/>
    <w:rsid w:val="004615C1"/>
    <w:rsid w:val="004616E6"/>
    <w:rsid w:val="0046193D"/>
    <w:rsid w:val="00461AC9"/>
    <w:rsid w:val="00462CF6"/>
    <w:rsid w:val="00462FB6"/>
    <w:rsid w:val="0046323D"/>
    <w:rsid w:val="00463EEF"/>
    <w:rsid w:val="00464159"/>
    <w:rsid w:val="004649F5"/>
    <w:rsid w:val="00464A06"/>
    <w:rsid w:val="00464A1A"/>
    <w:rsid w:val="00464BEF"/>
    <w:rsid w:val="00464EC7"/>
    <w:rsid w:val="00465217"/>
    <w:rsid w:val="00465935"/>
    <w:rsid w:val="004660E3"/>
    <w:rsid w:val="00466647"/>
    <w:rsid w:val="004667FB"/>
    <w:rsid w:val="00466851"/>
    <w:rsid w:val="00466D93"/>
    <w:rsid w:val="00466E9E"/>
    <w:rsid w:val="00467198"/>
    <w:rsid w:val="0046722C"/>
    <w:rsid w:val="00467283"/>
    <w:rsid w:val="004673FD"/>
    <w:rsid w:val="004674C8"/>
    <w:rsid w:val="00467B25"/>
    <w:rsid w:val="00467B73"/>
    <w:rsid w:val="00467B82"/>
    <w:rsid w:val="00467BC6"/>
    <w:rsid w:val="00467F0D"/>
    <w:rsid w:val="004705B7"/>
    <w:rsid w:val="004707E8"/>
    <w:rsid w:val="0047081C"/>
    <w:rsid w:val="00471380"/>
    <w:rsid w:val="0047166E"/>
    <w:rsid w:val="004728D5"/>
    <w:rsid w:val="00472932"/>
    <w:rsid w:val="00472D40"/>
    <w:rsid w:val="00472EC5"/>
    <w:rsid w:val="00472F69"/>
    <w:rsid w:val="004730B3"/>
    <w:rsid w:val="00473DE2"/>
    <w:rsid w:val="00474029"/>
    <w:rsid w:val="004741DB"/>
    <w:rsid w:val="004749B7"/>
    <w:rsid w:val="00475014"/>
    <w:rsid w:val="004750F1"/>
    <w:rsid w:val="0047536E"/>
    <w:rsid w:val="00475706"/>
    <w:rsid w:val="004757C0"/>
    <w:rsid w:val="00475A5B"/>
    <w:rsid w:val="00475C5C"/>
    <w:rsid w:val="00476028"/>
    <w:rsid w:val="00476288"/>
    <w:rsid w:val="00476641"/>
    <w:rsid w:val="00476C23"/>
    <w:rsid w:val="00476F91"/>
    <w:rsid w:val="00476FD4"/>
    <w:rsid w:val="0047759F"/>
    <w:rsid w:val="00477CF7"/>
    <w:rsid w:val="00477F91"/>
    <w:rsid w:val="0048010B"/>
    <w:rsid w:val="00480240"/>
    <w:rsid w:val="004807FA"/>
    <w:rsid w:val="0048087A"/>
    <w:rsid w:val="00480B2D"/>
    <w:rsid w:val="00480DD9"/>
    <w:rsid w:val="00481426"/>
    <w:rsid w:val="0048155F"/>
    <w:rsid w:val="00481896"/>
    <w:rsid w:val="00481966"/>
    <w:rsid w:val="0048255A"/>
    <w:rsid w:val="00482A62"/>
    <w:rsid w:val="00482AAF"/>
    <w:rsid w:val="00482CFC"/>
    <w:rsid w:val="00482FA6"/>
    <w:rsid w:val="004831C6"/>
    <w:rsid w:val="00483552"/>
    <w:rsid w:val="004838D7"/>
    <w:rsid w:val="004839B1"/>
    <w:rsid w:val="00483A44"/>
    <w:rsid w:val="00483E96"/>
    <w:rsid w:val="00483F95"/>
    <w:rsid w:val="00483FB0"/>
    <w:rsid w:val="00484414"/>
    <w:rsid w:val="004848D3"/>
    <w:rsid w:val="00484B3A"/>
    <w:rsid w:val="00484BF9"/>
    <w:rsid w:val="00484EDF"/>
    <w:rsid w:val="00485204"/>
    <w:rsid w:val="0048556F"/>
    <w:rsid w:val="0048567B"/>
    <w:rsid w:val="004857E4"/>
    <w:rsid w:val="004857E7"/>
    <w:rsid w:val="00485853"/>
    <w:rsid w:val="004858DE"/>
    <w:rsid w:val="00485AAB"/>
    <w:rsid w:val="0048612C"/>
    <w:rsid w:val="004862F3"/>
    <w:rsid w:val="00486493"/>
    <w:rsid w:val="00486571"/>
    <w:rsid w:val="004867DB"/>
    <w:rsid w:val="0048699C"/>
    <w:rsid w:val="00486D8B"/>
    <w:rsid w:val="00486F35"/>
    <w:rsid w:val="004870B2"/>
    <w:rsid w:val="00490DFB"/>
    <w:rsid w:val="00490F0D"/>
    <w:rsid w:val="0049194F"/>
    <w:rsid w:val="004925A0"/>
    <w:rsid w:val="004926EE"/>
    <w:rsid w:val="004926F1"/>
    <w:rsid w:val="00492AA0"/>
    <w:rsid w:val="00492EF7"/>
    <w:rsid w:val="004933AF"/>
    <w:rsid w:val="00493DFC"/>
    <w:rsid w:val="00493F54"/>
    <w:rsid w:val="00493FE3"/>
    <w:rsid w:val="0049457F"/>
    <w:rsid w:val="00494672"/>
    <w:rsid w:val="0049479A"/>
    <w:rsid w:val="00494C72"/>
    <w:rsid w:val="00494F97"/>
    <w:rsid w:val="004951E7"/>
    <w:rsid w:val="00495204"/>
    <w:rsid w:val="004952AC"/>
    <w:rsid w:val="0049547F"/>
    <w:rsid w:val="004957A0"/>
    <w:rsid w:val="00495900"/>
    <w:rsid w:val="00495C64"/>
    <w:rsid w:val="00495E1B"/>
    <w:rsid w:val="00495F3D"/>
    <w:rsid w:val="004961EE"/>
    <w:rsid w:val="004962C3"/>
    <w:rsid w:val="004963B0"/>
    <w:rsid w:val="00496767"/>
    <w:rsid w:val="00496C06"/>
    <w:rsid w:val="004971AC"/>
    <w:rsid w:val="004977E6"/>
    <w:rsid w:val="00497D46"/>
    <w:rsid w:val="00497F44"/>
    <w:rsid w:val="004A107E"/>
    <w:rsid w:val="004A1540"/>
    <w:rsid w:val="004A1E33"/>
    <w:rsid w:val="004A1EC1"/>
    <w:rsid w:val="004A24AA"/>
    <w:rsid w:val="004A2537"/>
    <w:rsid w:val="004A2701"/>
    <w:rsid w:val="004A293C"/>
    <w:rsid w:val="004A2B75"/>
    <w:rsid w:val="004A2C43"/>
    <w:rsid w:val="004A2CE3"/>
    <w:rsid w:val="004A3C43"/>
    <w:rsid w:val="004A42DF"/>
    <w:rsid w:val="004A4394"/>
    <w:rsid w:val="004A4D52"/>
    <w:rsid w:val="004A4DCC"/>
    <w:rsid w:val="004A5B77"/>
    <w:rsid w:val="004A5BFF"/>
    <w:rsid w:val="004A5D8A"/>
    <w:rsid w:val="004A5F69"/>
    <w:rsid w:val="004A6225"/>
    <w:rsid w:val="004A62D9"/>
    <w:rsid w:val="004A635C"/>
    <w:rsid w:val="004A644E"/>
    <w:rsid w:val="004A6762"/>
    <w:rsid w:val="004A6915"/>
    <w:rsid w:val="004A6A8E"/>
    <w:rsid w:val="004A6F85"/>
    <w:rsid w:val="004A7738"/>
    <w:rsid w:val="004A7818"/>
    <w:rsid w:val="004A7CC7"/>
    <w:rsid w:val="004B045E"/>
    <w:rsid w:val="004B12BE"/>
    <w:rsid w:val="004B233E"/>
    <w:rsid w:val="004B2B74"/>
    <w:rsid w:val="004B2C75"/>
    <w:rsid w:val="004B30F4"/>
    <w:rsid w:val="004B329E"/>
    <w:rsid w:val="004B35A6"/>
    <w:rsid w:val="004B3C85"/>
    <w:rsid w:val="004B41C4"/>
    <w:rsid w:val="004B45CE"/>
    <w:rsid w:val="004B4EAE"/>
    <w:rsid w:val="004B50B1"/>
    <w:rsid w:val="004B5353"/>
    <w:rsid w:val="004B548A"/>
    <w:rsid w:val="004B58A5"/>
    <w:rsid w:val="004B5C38"/>
    <w:rsid w:val="004B5F0A"/>
    <w:rsid w:val="004B63CA"/>
    <w:rsid w:val="004B6479"/>
    <w:rsid w:val="004B6A16"/>
    <w:rsid w:val="004B6A9F"/>
    <w:rsid w:val="004B7069"/>
    <w:rsid w:val="004B7306"/>
    <w:rsid w:val="004B78AF"/>
    <w:rsid w:val="004B78F2"/>
    <w:rsid w:val="004B7C16"/>
    <w:rsid w:val="004C0070"/>
    <w:rsid w:val="004C0093"/>
    <w:rsid w:val="004C00E3"/>
    <w:rsid w:val="004C0730"/>
    <w:rsid w:val="004C0A44"/>
    <w:rsid w:val="004C0BDE"/>
    <w:rsid w:val="004C0E99"/>
    <w:rsid w:val="004C10D8"/>
    <w:rsid w:val="004C1290"/>
    <w:rsid w:val="004C1400"/>
    <w:rsid w:val="004C14A2"/>
    <w:rsid w:val="004C2898"/>
    <w:rsid w:val="004C2CB5"/>
    <w:rsid w:val="004C2EB6"/>
    <w:rsid w:val="004C2EB8"/>
    <w:rsid w:val="004C2F5A"/>
    <w:rsid w:val="004C2FFB"/>
    <w:rsid w:val="004C3037"/>
    <w:rsid w:val="004C346C"/>
    <w:rsid w:val="004C374D"/>
    <w:rsid w:val="004C379B"/>
    <w:rsid w:val="004C38E2"/>
    <w:rsid w:val="004C4BEE"/>
    <w:rsid w:val="004C4C43"/>
    <w:rsid w:val="004C4D0A"/>
    <w:rsid w:val="004C4FF9"/>
    <w:rsid w:val="004C5459"/>
    <w:rsid w:val="004C5631"/>
    <w:rsid w:val="004C5A04"/>
    <w:rsid w:val="004C5FCC"/>
    <w:rsid w:val="004C6300"/>
    <w:rsid w:val="004C6925"/>
    <w:rsid w:val="004C6BDD"/>
    <w:rsid w:val="004C6BFE"/>
    <w:rsid w:val="004C7030"/>
    <w:rsid w:val="004C70D8"/>
    <w:rsid w:val="004C71EB"/>
    <w:rsid w:val="004C72D8"/>
    <w:rsid w:val="004C7388"/>
    <w:rsid w:val="004C7608"/>
    <w:rsid w:val="004C7919"/>
    <w:rsid w:val="004C7E72"/>
    <w:rsid w:val="004D033D"/>
    <w:rsid w:val="004D0A90"/>
    <w:rsid w:val="004D0C30"/>
    <w:rsid w:val="004D113E"/>
    <w:rsid w:val="004D1463"/>
    <w:rsid w:val="004D1604"/>
    <w:rsid w:val="004D20F6"/>
    <w:rsid w:val="004D2520"/>
    <w:rsid w:val="004D26A8"/>
    <w:rsid w:val="004D2A16"/>
    <w:rsid w:val="004D2DF2"/>
    <w:rsid w:val="004D3228"/>
    <w:rsid w:val="004D3252"/>
    <w:rsid w:val="004D3399"/>
    <w:rsid w:val="004D3994"/>
    <w:rsid w:val="004D39D2"/>
    <w:rsid w:val="004D3BE3"/>
    <w:rsid w:val="004D3BF3"/>
    <w:rsid w:val="004D3E5D"/>
    <w:rsid w:val="004D5151"/>
    <w:rsid w:val="004D58C4"/>
    <w:rsid w:val="004D5BDE"/>
    <w:rsid w:val="004D65CC"/>
    <w:rsid w:val="004D6867"/>
    <w:rsid w:val="004D691D"/>
    <w:rsid w:val="004D6D71"/>
    <w:rsid w:val="004D709A"/>
    <w:rsid w:val="004D759E"/>
    <w:rsid w:val="004D78EF"/>
    <w:rsid w:val="004D7ED3"/>
    <w:rsid w:val="004D7F02"/>
    <w:rsid w:val="004D7F6A"/>
    <w:rsid w:val="004E010B"/>
    <w:rsid w:val="004E0195"/>
    <w:rsid w:val="004E036F"/>
    <w:rsid w:val="004E062C"/>
    <w:rsid w:val="004E0682"/>
    <w:rsid w:val="004E0782"/>
    <w:rsid w:val="004E08A1"/>
    <w:rsid w:val="004E08E4"/>
    <w:rsid w:val="004E09B2"/>
    <w:rsid w:val="004E0AAC"/>
    <w:rsid w:val="004E0CDD"/>
    <w:rsid w:val="004E0D5D"/>
    <w:rsid w:val="004E1282"/>
    <w:rsid w:val="004E1315"/>
    <w:rsid w:val="004E15F2"/>
    <w:rsid w:val="004E1AFB"/>
    <w:rsid w:val="004E1B07"/>
    <w:rsid w:val="004E1F41"/>
    <w:rsid w:val="004E203D"/>
    <w:rsid w:val="004E24E6"/>
    <w:rsid w:val="004E258A"/>
    <w:rsid w:val="004E26DB"/>
    <w:rsid w:val="004E2751"/>
    <w:rsid w:val="004E2BB7"/>
    <w:rsid w:val="004E2E2E"/>
    <w:rsid w:val="004E3A19"/>
    <w:rsid w:val="004E3FA9"/>
    <w:rsid w:val="004E3FB3"/>
    <w:rsid w:val="004E4256"/>
    <w:rsid w:val="004E455C"/>
    <w:rsid w:val="004E46BA"/>
    <w:rsid w:val="004E47CF"/>
    <w:rsid w:val="004E5555"/>
    <w:rsid w:val="004E5C80"/>
    <w:rsid w:val="004E66BA"/>
    <w:rsid w:val="004E6843"/>
    <w:rsid w:val="004E69CF"/>
    <w:rsid w:val="004E720C"/>
    <w:rsid w:val="004E74BC"/>
    <w:rsid w:val="004E761B"/>
    <w:rsid w:val="004E77A9"/>
    <w:rsid w:val="004E7825"/>
    <w:rsid w:val="004F103A"/>
    <w:rsid w:val="004F155F"/>
    <w:rsid w:val="004F15BA"/>
    <w:rsid w:val="004F1FDB"/>
    <w:rsid w:val="004F2156"/>
    <w:rsid w:val="004F355B"/>
    <w:rsid w:val="004F36FB"/>
    <w:rsid w:val="004F47DA"/>
    <w:rsid w:val="004F4AD7"/>
    <w:rsid w:val="004F4F94"/>
    <w:rsid w:val="004F550C"/>
    <w:rsid w:val="004F5561"/>
    <w:rsid w:val="004F564A"/>
    <w:rsid w:val="004F5E08"/>
    <w:rsid w:val="004F5EA9"/>
    <w:rsid w:val="004F675E"/>
    <w:rsid w:val="004F6C28"/>
    <w:rsid w:val="004F72B3"/>
    <w:rsid w:val="004F7464"/>
    <w:rsid w:val="004F7648"/>
    <w:rsid w:val="00500466"/>
    <w:rsid w:val="0050069D"/>
    <w:rsid w:val="00500F93"/>
    <w:rsid w:val="00501337"/>
    <w:rsid w:val="005016D8"/>
    <w:rsid w:val="005017C1"/>
    <w:rsid w:val="00501CB1"/>
    <w:rsid w:val="005020BC"/>
    <w:rsid w:val="0050267B"/>
    <w:rsid w:val="00502BB4"/>
    <w:rsid w:val="00503783"/>
    <w:rsid w:val="0050392C"/>
    <w:rsid w:val="00505014"/>
    <w:rsid w:val="0050559A"/>
    <w:rsid w:val="00505A8A"/>
    <w:rsid w:val="00506045"/>
    <w:rsid w:val="00506388"/>
    <w:rsid w:val="0050661B"/>
    <w:rsid w:val="00506798"/>
    <w:rsid w:val="00506CEE"/>
    <w:rsid w:val="00507689"/>
    <w:rsid w:val="00510307"/>
    <w:rsid w:val="005106E8"/>
    <w:rsid w:val="005118E1"/>
    <w:rsid w:val="00511AAF"/>
    <w:rsid w:val="005126AA"/>
    <w:rsid w:val="00512881"/>
    <w:rsid w:val="0051295C"/>
    <w:rsid w:val="005137E1"/>
    <w:rsid w:val="00514336"/>
    <w:rsid w:val="00514856"/>
    <w:rsid w:val="00514AEB"/>
    <w:rsid w:val="00514AEC"/>
    <w:rsid w:val="00514DC0"/>
    <w:rsid w:val="00514EEA"/>
    <w:rsid w:val="00515911"/>
    <w:rsid w:val="00515936"/>
    <w:rsid w:val="005167F4"/>
    <w:rsid w:val="00516BB7"/>
    <w:rsid w:val="00516C24"/>
    <w:rsid w:val="00516E60"/>
    <w:rsid w:val="00516F17"/>
    <w:rsid w:val="005170ED"/>
    <w:rsid w:val="0051773E"/>
    <w:rsid w:val="0051796E"/>
    <w:rsid w:val="00517C27"/>
    <w:rsid w:val="00517D45"/>
    <w:rsid w:val="00517FF5"/>
    <w:rsid w:val="005204D6"/>
    <w:rsid w:val="00520936"/>
    <w:rsid w:val="00520947"/>
    <w:rsid w:val="00520AFE"/>
    <w:rsid w:val="00521458"/>
    <w:rsid w:val="0052147F"/>
    <w:rsid w:val="00521D0B"/>
    <w:rsid w:val="00521D90"/>
    <w:rsid w:val="00522543"/>
    <w:rsid w:val="005226B7"/>
    <w:rsid w:val="0052364C"/>
    <w:rsid w:val="0052376C"/>
    <w:rsid w:val="005237E3"/>
    <w:rsid w:val="00525B64"/>
    <w:rsid w:val="00525F2F"/>
    <w:rsid w:val="00526036"/>
    <w:rsid w:val="00526830"/>
    <w:rsid w:val="00526A43"/>
    <w:rsid w:val="00527207"/>
    <w:rsid w:val="005272A0"/>
    <w:rsid w:val="00527A54"/>
    <w:rsid w:val="00530043"/>
    <w:rsid w:val="005300FD"/>
    <w:rsid w:val="005302A5"/>
    <w:rsid w:val="00530460"/>
    <w:rsid w:val="0053072A"/>
    <w:rsid w:val="005308DC"/>
    <w:rsid w:val="00531B68"/>
    <w:rsid w:val="00531D90"/>
    <w:rsid w:val="005325DE"/>
    <w:rsid w:val="0053265F"/>
    <w:rsid w:val="005326AA"/>
    <w:rsid w:val="00532F37"/>
    <w:rsid w:val="00533496"/>
    <w:rsid w:val="005334D4"/>
    <w:rsid w:val="0053353F"/>
    <w:rsid w:val="00533BB5"/>
    <w:rsid w:val="00533E45"/>
    <w:rsid w:val="00533E86"/>
    <w:rsid w:val="0053481B"/>
    <w:rsid w:val="00534869"/>
    <w:rsid w:val="0053498B"/>
    <w:rsid w:val="00534C8D"/>
    <w:rsid w:val="00534DE2"/>
    <w:rsid w:val="00534DE9"/>
    <w:rsid w:val="0053537B"/>
    <w:rsid w:val="00535C3B"/>
    <w:rsid w:val="00535DB7"/>
    <w:rsid w:val="00535E53"/>
    <w:rsid w:val="00536106"/>
    <w:rsid w:val="00536699"/>
    <w:rsid w:val="005371CB"/>
    <w:rsid w:val="0053773A"/>
    <w:rsid w:val="005377D8"/>
    <w:rsid w:val="00537923"/>
    <w:rsid w:val="0053793A"/>
    <w:rsid w:val="00537AA2"/>
    <w:rsid w:val="00537BF5"/>
    <w:rsid w:val="00537BFF"/>
    <w:rsid w:val="00537E45"/>
    <w:rsid w:val="005405B6"/>
    <w:rsid w:val="00540642"/>
    <w:rsid w:val="005416DD"/>
    <w:rsid w:val="0054175A"/>
    <w:rsid w:val="005418D8"/>
    <w:rsid w:val="00541D97"/>
    <w:rsid w:val="00541F5B"/>
    <w:rsid w:val="00542A87"/>
    <w:rsid w:val="00543150"/>
    <w:rsid w:val="005437AD"/>
    <w:rsid w:val="00543C3C"/>
    <w:rsid w:val="00543D20"/>
    <w:rsid w:val="00544100"/>
    <w:rsid w:val="005444BD"/>
    <w:rsid w:val="00544AB3"/>
    <w:rsid w:val="00544BDD"/>
    <w:rsid w:val="00544EEE"/>
    <w:rsid w:val="00545731"/>
    <w:rsid w:val="005457AD"/>
    <w:rsid w:val="00545A48"/>
    <w:rsid w:val="00545C5C"/>
    <w:rsid w:val="00546003"/>
    <w:rsid w:val="0054600A"/>
    <w:rsid w:val="00546A16"/>
    <w:rsid w:val="005476CB"/>
    <w:rsid w:val="00547708"/>
    <w:rsid w:val="005477AB"/>
    <w:rsid w:val="00547A48"/>
    <w:rsid w:val="00547BAE"/>
    <w:rsid w:val="005506C3"/>
    <w:rsid w:val="005508E4"/>
    <w:rsid w:val="00550D1B"/>
    <w:rsid w:val="00551225"/>
    <w:rsid w:val="00551284"/>
    <w:rsid w:val="005513B2"/>
    <w:rsid w:val="005517E0"/>
    <w:rsid w:val="005518F0"/>
    <w:rsid w:val="00551A96"/>
    <w:rsid w:val="00552BFC"/>
    <w:rsid w:val="00553559"/>
    <w:rsid w:val="00553B59"/>
    <w:rsid w:val="00553C19"/>
    <w:rsid w:val="00553D85"/>
    <w:rsid w:val="0055405F"/>
    <w:rsid w:val="00554134"/>
    <w:rsid w:val="00554743"/>
    <w:rsid w:val="00554E50"/>
    <w:rsid w:val="0055511B"/>
    <w:rsid w:val="005553FC"/>
    <w:rsid w:val="00555B03"/>
    <w:rsid w:val="00555E5B"/>
    <w:rsid w:val="00555FB5"/>
    <w:rsid w:val="00556A59"/>
    <w:rsid w:val="005571A5"/>
    <w:rsid w:val="00557866"/>
    <w:rsid w:val="00557E83"/>
    <w:rsid w:val="00557F3D"/>
    <w:rsid w:val="00557F7D"/>
    <w:rsid w:val="00560292"/>
    <w:rsid w:val="00561B4F"/>
    <w:rsid w:val="00561C98"/>
    <w:rsid w:val="00561ECB"/>
    <w:rsid w:val="0056297B"/>
    <w:rsid w:val="00562B2E"/>
    <w:rsid w:val="00562C5E"/>
    <w:rsid w:val="00563593"/>
    <w:rsid w:val="005635D2"/>
    <w:rsid w:val="00563AA4"/>
    <w:rsid w:val="00564277"/>
    <w:rsid w:val="00564747"/>
    <w:rsid w:val="00564999"/>
    <w:rsid w:val="00564CE2"/>
    <w:rsid w:val="00565004"/>
    <w:rsid w:val="005651A0"/>
    <w:rsid w:val="00565F23"/>
    <w:rsid w:val="00566859"/>
    <w:rsid w:val="00567075"/>
    <w:rsid w:val="00567E93"/>
    <w:rsid w:val="005706CE"/>
    <w:rsid w:val="005709BC"/>
    <w:rsid w:val="00570BC4"/>
    <w:rsid w:val="0057135A"/>
    <w:rsid w:val="00571467"/>
    <w:rsid w:val="005714E9"/>
    <w:rsid w:val="005715B0"/>
    <w:rsid w:val="00571801"/>
    <w:rsid w:val="005718B8"/>
    <w:rsid w:val="00571903"/>
    <w:rsid w:val="00571A0B"/>
    <w:rsid w:val="00571B88"/>
    <w:rsid w:val="0057289A"/>
    <w:rsid w:val="005729E4"/>
    <w:rsid w:val="00572D65"/>
    <w:rsid w:val="00573CCE"/>
    <w:rsid w:val="005741BA"/>
    <w:rsid w:val="005742B6"/>
    <w:rsid w:val="005742FD"/>
    <w:rsid w:val="00574558"/>
    <w:rsid w:val="005747D4"/>
    <w:rsid w:val="005750BA"/>
    <w:rsid w:val="0057568A"/>
    <w:rsid w:val="00575B24"/>
    <w:rsid w:val="005760C3"/>
    <w:rsid w:val="00576297"/>
    <w:rsid w:val="00576B24"/>
    <w:rsid w:val="005771E0"/>
    <w:rsid w:val="00577392"/>
    <w:rsid w:val="005776E0"/>
    <w:rsid w:val="00580765"/>
    <w:rsid w:val="005807EA"/>
    <w:rsid w:val="00580820"/>
    <w:rsid w:val="00580A05"/>
    <w:rsid w:val="00580BF1"/>
    <w:rsid w:val="00580D6F"/>
    <w:rsid w:val="00580E70"/>
    <w:rsid w:val="00580F05"/>
    <w:rsid w:val="00581155"/>
    <w:rsid w:val="00581385"/>
    <w:rsid w:val="005814C9"/>
    <w:rsid w:val="005814DB"/>
    <w:rsid w:val="0058156B"/>
    <w:rsid w:val="005819FE"/>
    <w:rsid w:val="00581FC7"/>
    <w:rsid w:val="00582035"/>
    <w:rsid w:val="005820B2"/>
    <w:rsid w:val="00582136"/>
    <w:rsid w:val="005829B2"/>
    <w:rsid w:val="00582CA8"/>
    <w:rsid w:val="005834C6"/>
    <w:rsid w:val="00583995"/>
    <w:rsid w:val="005839B6"/>
    <w:rsid w:val="005839DD"/>
    <w:rsid w:val="00583ED4"/>
    <w:rsid w:val="005846B3"/>
    <w:rsid w:val="005846EF"/>
    <w:rsid w:val="00584890"/>
    <w:rsid w:val="00584CA8"/>
    <w:rsid w:val="00584EA0"/>
    <w:rsid w:val="0058501F"/>
    <w:rsid w:val="0058545F"/>
    <w:rsid w:val="00585799"/>
    <w:rsid w:val="00586013"/>
    <w:rsid w:val="005863C1"/>
    <w:rsid w:val="005866FF"/>
    <w:rsid w:val="0058693D"/>
    <w:rsid w:val="00586B94"/>
    <w:rsid w:val="0058743C"/>
    <w:rsid w:val="00587718"/>
    <w:rsid w:val="00587C73"/>
    <w:rsid w:val="00590670"/>
    <w:rsid w:val="0059071D"/>
    <w:rsid w:val="005907D3"/>
    <w:rsid w:val="00591030"/>
    <w:rsid w:val="005910E2"/>
    <w:rsid w:val="0059129B"/>
    <w:rsid w:val="005913DE"/>
    <w:rsid w:val="00592156"/>
    <w:rsid w:val="00592551"/>
    <w:rsid w:val="0059272F"/>
    <w:rsid w:val="005928CD"/>
    <w:rsid w:val="00593939"/>
    <w:rsid w:val="00593BE2"/>
    <w:rsid w:val="00593E28"/>
    <w:rsid w:val="005941F6"/>
    <w:rsid w:val="00594426"/>
    <w:rsid w:val="00594AE8"/>
    <w:rsid w:val="00594C75"/>
    <w:rsid w:val="00594EFC"/>
    <w:rsid w:val="00595261"/>
    <w:rsid w:val="005955BB"/>
    <w:rsid w:val="005961CB"/>
    <w:rsid w:val="005962B5"/>
    <w:rsid w:val="0059677F"/>
    <w:rsid w:val="00596AA1"/>
    <w:rsid w:val="005971C2"/>
    <w:rsid w:val="0059724A"/>
    <w:rsid w:val="00597D53"/>
    <w:rsid w:val="00597DAC"/>
    <w:rsid w:val="00597F16"/>
    <w:rsid w:val="005A03BB"/>
    <w:rsid w:val="005A044E"/>
    <w:rsid w:val="005A0D41"/>
    <w:rsid w:val="005A0E05"/>
    <w:rsid w:val="005A121D"/>
    <w:rsid w:val="005A15F8"/>
    <w:rsid w:val="005A181E"/>
    <w:rsid w:val="005A19EC"/>
    <w:rsid w:val="005A1A28"/>
    <w:rsid w:val="005A1A56"/>
    <w:rsid w:val="005A1AF9"/>
    <w:rsid w:val="005A1C2D"/>
    <w:rsid w:val="005A1FE8"/>
    <w:rsid w:val="005A21AC"/>
    <w:rsid w:val="005A239F"/>
    <w:rsid w:val="005A24BC"/>
    <w:rsid w:val="005A2C12"/>
    <w:rsid w:val="005A2FB7"/>
    <w:rsid w:val="005A3176"/>
    <w:rsid w:val="005A338D"/>
    <w:rsid w:val="005A3585"/>
    <w:rsid w:val="005A4113"/>
    <w:rsid w:val="005A4351"/>
    <w:rsid w:val="005A43AE"/>
    <w:rsid w:val="005A4966"/>
    <w:rsid w:val="005A4AD6"/>
    <w:rsid w:val="005A4B4D"/>
    <w:rsid w:val="005A4C6E"/>
    <w:rsid w:val="005A52CD"/>
    <w:rsid w:val="005A5E15"/>
    <w:rsid w:val="005A6549"/>
    <w:rsid w:val="005A6BA9"/>
    <w:rsid w:val="005A6E35"/>
    <w:rsid w:val="005A6E4E"/>
    <w:rsid w:val="005A7032"/>
    <w:rsid w:val="005A70D6"/>
    <w:rsid w:val="005A7501"/>
    <w:rsid w:val="005A7639"/>
    <w:rsid w:val="005A7CEC"/>
    <w:rsid w:val="005B02EE"/>
    <w:rsid w:val="005B0980"/>
    <w:rsid w:val="005B0BBC"/>
    <w:rsid w:val="005B0D8F"/>
    <w:rsid w:val="005B11EA"/>
    <w:rsid w:val="005B1382"/>
    <w:rsid w:val="005B1448"/>
    <w:rsid w:val="005B1455"/>
    <w:rsid w:val="005B20E3"/>
    <w:rsid w:val="005B2373"/>
    <w:rsid w:val="005B2E14"/>
    <w:rsid w:val="005B2EFA"/>
    <w:rsid w:val="005B3051"/>
    <w:rsid w:val="005B309A"/>
    <w:rsid w:val="005B370E"/>
    <w:rsid w:val="005B3AAD"/>
    <w:rsid w:val="005B40D0"/>
    <w:rsid w:val="005B52D4"/>
    <w:rsid w:val="005B54DA"/>
    <w:rsid w:val="005B59DC"/>
    <w:rsid w:val="005B5C36"/>
    <w:rsid w:val="005B5D6D"/>
    <w:rsid w:val="005B5E0B"/>
    <w:rsid w:val="005B5F79"/>
    <w:rsid w:val="005B65B8"/>
    <w:rsid w:val="005B726E"/>
    <w:rsid w:val="005B73A4"/>
    <w:rsid w:val="005B7919"/>
    <w:rsid w:val="005B7F2D"/>
    <w:rsid w:val="005C00A8"/>
    <w:rsid w:val="005C0A32"/>
    <w:rsid w:val="005C0B2E"/>
    <w:rsid w:val="005C1690"/>
    <w:rsid w:val="005C1859"/>
    <w:rsid w:val="005C1970"/>
    <w:rsid w:val="005C1B88"/>
    <w:rsid w:val="005C1C89"/>
    <w:rsid w:val="005C1F91"/>
    <w:rsid w:val="005C1FAD"/>
    <w:rsid w:val="005C24A1"/>
    <w:rsid w:val="005C2F7A"/>
    <w:rsid w:val="005C30E6"/>
    <w:rsid w:val="005C35A6"/>
    <w:rsid w:val="005C3D1F"/>
    <w:rsid w:val="005C43B5"/>
    <w:rsid w:val="005C44F2"/>
    <w:rsid w:val="005C4637"/>
    <w:rsid w:val="005C530E"/>
    <w:rsid w:val="005C563C"/>
    <w:rsid w:val="005C5A9F"/>
    <w:rsid w:val="005C5CF0"/>
    <w:rsid w:val="005C5E25"/>
    <w:rsid w:val="005C63BE"/>
    <w:rsid w:val="005C64A6"/>
    <w:rsid w:val="005C6A73"/>
    <w:rsid w:val="005C7025"/>
    <w:rsid w:val="005C72E0"/>
    <w:rsid w:val="005D022F"/>
    <w:rsid w:val="005D13AE"/>
    <w:rsid w:val="005D1A11"/>
    <w:rsid w:val="005D1A6A"/>
    <w:rsid w:val="005D1CB9"/>
    <w:rsid w:val="005D1CF6"/>
    <w:rsid w:val="005D1ED7"/>
    <w:rsid w:val="005D2217"/>
    <w:rsid w:val="005D23F1"/>
    <w:rsid w:val="005D23FB"/>
    <w:rsid w:val="005D241D"/>
    <w:rsid w:val="005D2558"/>
    <w:rsid w:val="005D2AA7"/>
    <w:rsid w:val="005D2E64"/>
    <w:rsid w:val="005D3394"/>
    <w:rsid w:val="005D3760"/>
    <w:rsid w:val="005D3A39"/>
    <w:rsid w:val="005D3B1B"/>
    <w:rsid w:val="005D3DF6"/>
    <w:rsid w:val="005D49B2"/>
    <w:rsid w:val="005D4A11"/>
    <w:rsid w:val="005D505A"/>
    <w:rsid w:val="005D534B"/>
    <w:rsid w:val="005D5B23"/>
    <w:rsid w:val="005D5F04"/>
    <w:rsid w:val="005D61A1"/>
    <w:rsid w:val="005D6279"/>
    <w:rsid w:val="005D6343"/>
    <w:rsid w:val="005D6999"/>
    <w:rsid w:val="005D6A22"/>
    <w:rsid w:val="005D6C8D"/>
    <w:rsid w:val="005D6C92"/>
    <w:rsid w:val="005D6FFC"/>
    <w:rsid w:val="005D7A23"/>
    <w:rsid w:val="005E04AC"/>
    <w:rsid w:val="005E07F6"/>
    <w:rsid w:val="005E0801"/>
    <w:rsid w:val="005E0899"/>
    <w:rsid w:val="005E0B82"/>
    <w:rsid w:val="005E0FB0"/>
    <w:rsid w:val="005E130A"/>
    <w:rsid w:val="005E14CA"/>
    <w:rsid w:val="005E17A4"/>
    <w:rsid w:val="005E1A39"/>
    <w:rsid w:val="005E1CE5"/>
    <w:rsid w:val="005E1D6F"/>
    <w:rsid w:val="005E253C"/>
    <w:rsid w:val="005E3352"/>
    <w:rsid w:val="005E338D"/>
    <w:rsid w:val="005E34D5"/>
    <w:rsid w:val="005E3A2B"/>
    <w:rsid w:val="005E43B0"/>
    <w:rsid w:val="005E4681"/>
    <w:rsid w:val="005E4EA5"/>
    <w:rsid w:val="005E54B9"/>
    <w:rsid w:val="005E55C9"/>
    <w:rsid w:val="005E59EF"/>
    <w:rsid w:val="005E64A9"/>
    <w:rsid w:val="005E6530"/>
    <w:rsid w:val="005E6756"/>
    <w:rsid w:val="005E6D8C"/>
    <w:rsid w:val="005E7879"/>
    <w:rsid w:val="005E7CC2"/>
    <w:rsid w:val="005E7EC0"/>
    <w:rsid w:val="005F0310"/>
    <w:rsid w:val="005F06F0"/>
    <w:rsid w:val="005F0C53"/>
    <w:rsid w:val="005F0D78"/>
    <w:rsid w:val="005F175D"/>
    <w:rsid w:val="005F1966"/>
    <w:rsid w:val="005F1D5F"/>
    <w:rsid w:val="005F1FA1"/>
    <w:rsid w:val="005F20F3"/>
    <w:rsid w:val="005F21B2"/>
    <w:rsid w:val="005F220B"/>
    <w:rsid w:val="005F25A0"/>
    <w:rsid w:val="005F287B"/>
    <w:rsid w:val="005F29AB"/>
    <w:rsid w:val="005F2C5F"/>
    <w:rsid w:val="005F2EFA"/>
    <w:rsid w:val="005F35A3"/>
    <w:rsid w:val="005F35AA"/>
    <w:rsid w:val="005F35F3"/>
    <w:rsid w:val="005F4106"/>
    <w:rsid w:val="005F4A9F"/>
    <w:rsid w:val="005F4BE3"/>
    <w:rsid w:val="005F4D65"/>
    <w:rsid w:val="005F5428"/>
    <w:rsid w:val="005F5A09"/>
    <w:rsid w:val="005F5C4D"/>
    <w:rsid w:val="005F6551"/>
    <w:rsid w:val="005F65AE"/>
    <w:rsid w:val="005F660F"/>
    <w:rsid w:val="005F70F2"/>
    <w:rsid w:val="005F74F5"/>
    <w:rsid w:val="005F75E6"/>
    <w:rsid w:val="005F7D27"/>
    <w:rsid w:val="00600171"/>
    <w:rsid w:val="00600278"/>
    <w:rsid w:val="0060054C"/>
    <w:rsid w:val="0060061F"/>
    <w:rsid w:val="00600F95"/>
    <w:rsid w:val="00601100"/>
    <w:rsid w:val="0060158B"/>
    <w:rsid w:val="00601720"/>
    <w:rsid w:val="00601ADE"/>
    <w:rsid w:val="00602343"/>
    <w:rsid w:val="006025D8"/>
    <w:rsid w:val="0060275D"/>
    <w:rsid w:val="00602BD3"/>
    <w:rsid w:val="00602BDA"/>
    <w:rsid w:val="00602D6E"/>
    <w:rsid w:val="00603222"/>
    <w:rsid w:val="006032C1"/>
    <w:rsid w:val="006034C3"/>
    <w:rsid w:val="006038EE"/>
    <w:rsid w:val="006039B3"/>
    <w:rsid w:val="00603D34"/>
    <w:rsid w:val="00604356"/>
    <w:rsid w:val="006045E1"/>
    <w:rsid w:val="006056BA"/>
    <w:rsid w:val="00605E40"/>
    <w:rsid w:val="0060622E"/>
    <w:rsid w:val="00606339"/>
    <w:rsid w:val="00606611"/>
    <w:rsid w:val="00606791"/>
    <w:rsid w:val="00606B7F"/>
    <w:rsid w:val="00606C95"/>
    <w:rsid w:val="00606E34"/>
    <w:rsid w:val="00606E45"/>
    <w:rsid w:val="00606FBB"/>
    <w:rsid w:val="006070A5"/>
    <w:rsid w:val="0060749C"/>
    <w:rsid w:val="0060773D"/>
    <w:rsid w:val="006079AE"/>
    <w:rsid w:val="00607B1E"/>
    <w:rsid w:val="006103E6"/>
    <w:rsid w:val="00610468"/>
    <w:rsid w:val="00610715"/>
    <w:rsid w:val="006108B9"/>
    <w:rsid w:val="00610ACB"/>
    <w:rsid w:val="006116D6"/>
    <w:rsid w:val="006118EE"/>
    <w:rsid w:val="00611A29"/>
    <w:rsid w:val="00611AF6"/>
    <w:rsid w:val="00611C60"/>
    <w:rsid w:val="00612F8E"/>
    <w:rsid w:val="006131D1"/>
    <w:rsid w:val="00613271"/>
    <w:rsid w:val="006132E4"/>
    <w:rsid w:val="00613705"/>
    <w:rsid w:val="00613E16"/>
    <w:rsid w:val="00614D92"/>
    <w:rsid w:val="00615158"/>
    <w:rsid w:val="00615591"/>
    <w:rsid w:val="006161C4"/>
    <w:rsid w:val="00616A60"/>
    <w:rsid w:val="00617017"/>
    <w:rsid w:val="00617554"/>
    <w:rsid w:val="006175D3"/>
    <w:rsid w:val="00617B6C"/>
    <w:rsid w:val="00617D3B"/>
    <w:rsid w:val="0062014A"/>
    <w:rsid w:val="00620345"/>
    <w:rsid w:val="0062037C"/>
    <w:rsid w:val="0062054C"/>
    <w:rsid w:val="00620681"/>
    <w:rsid w:val="006207D9"/>
    <w:rsid w:val="006215D1"/>
    <w:rsid w:val="00621EFA"/>
    <w:rsid w:val="006222A0"/>
    <w:rsid w:val="0062245F"/>
    <w:rsid w:val="0062262F"/>
    <w:rsid w:val="006226BD"/>
    <w:rsid w:val="00622A1C"/>
    <w:rsid w:val="00622DAD"/>
    <w:rsid w:val="00623288"/>
    <w:rsid w:val="0062375B"/>
    <w:rsid w:val="00623A74"/>
    <w:rsid w:val="00624931"/>
    <w:rsid w:val="006249B3"/>
    <w:rsid w:val="00624B59"/>
    <w:rsid w:val="00624C3D"/>
    <w:rsid w:val="00624C44"/>
    <w:rsid w:val="00624FA0"/>
    <w:rsid w:val="006251FF"/>
    <w:rsid w:val="006252E3"/>
    <w:rsid w:val="0062535F"/>
    <w:rsid w:val="00625B55"/>
    <w:rsid w:val="006260DA"/>
    <w:rsid w:val="006263E0"/>
    <w:rsid w:val="00626CDF"/>
    <w:rsid w:val="00626D00"/>
    <w:rsid w:val="00626DFD"/>
    <w:rsid w:val="00626E6E"/>
    <w:rsid w:val="00627236"/>
    <w:rsid w:val="00627628"/>
    <w:rsid w:val="00630852"/>
    <w:rsid w:val="0063091C"/>
    <w:rsid w:val="00630FC8"/>
    <w:rsid w:val="006320EC"/>
    <w:rsid w:val="006323E4"/>
    <w:rsid w:val="00633097"/>
    <w:rsid w:val="00633601"/>
    <w:rsid w:val="0063362D"/>
    <w:rsid w:val="006344D4"/>
    <w:rsid w:val="0063456A"/>
    <w:rsid w:val="00634B41"/>
    <w:rsid w:val="00634C3C"/>
    <w:rsid w:val="00635072"/>
    <w:rsid w:val="006353EE"/>
    <w:rsid w:val="00635637"/>
    <w:rsid w:val="00635D5D"/>
    <w:rsid w:val="0063606A"/>
    <w:rsid w:val="006361E4"/>
    <w:rsid w:val="00636763"/>
    <w:rsid w:val="00636A94"/>
    <w:rsid w:val="00636FD4"/>
    <w:rsid w:val="006379C2"/>
    <w:rsid w:val="006379DA"/>
    <w:rsid w:val="006401DE"/>
    <w:rsid w:val="00640229"/>
    <w:rsid w:val="00640377"/>
    <w:rsid w:val="006404FC"/>
    <w:rsid w:val="0064127E"/>
    <w:rsid w:val="0064139B"/>
    <w:rsid w:val="006427D1"/>
    <w:rsid w:val="00642E08"/>
    <w:rsid w:val="00642F54"/>
    <w:rsid w:val="00643922"/>
    <w:rsid w:val="00643D18"/>
    <w:rsid w:val="00643E74"/>
    <w:rsid w:val="0064404C"/>
    <w:rsid w:val="0064413A"/>
    <w:rsid w:val="0064481E"/>
    <w:rsid w:val="00644E3F"/>
    <w:rsid w:val="00644F2A"/>
    <w:rsid w:val="006450CA"/>
    <w:rsid w:val="0064510F"/>
    <w:rsid w:val="00645538"/>
    <w:rsid w:val="00645AEF"/>
    <w:rsid w:val="00645B16"/>
    <w:rsid w:val="00645CB1"/>
    <w:rsid w:val="00646007"/>
    <w:rsid w:val="00646F71"/>
    <w:rsid w:val="006470AE"/>
    <w:rsid w:val="00647946"/>
    <w:rsid w:val="00647A8E"/>
    <w:rsid w:val="00647D69"/>
    <w:rsid w:val="00650354"/>
    <w:rsid w:val="006505AB"/>
    <w:rsid w:val="0065075C"/>
    <w:rsid w:val="00650795"/>
    <w:rsid w:val="00650B96"/>
    <w:rsid w:val="00650DA3"/>
    <w:rsid w:val="006514E4"/>
    <w:rsid w:val="0065163B"/>
    <w:rsid w:val="00651A4A"/>
    <w:rsid w:val="00651AA7"/>
    <w:rsid w:val="00651EF1"/>
    <w:rsid w:val="00651F9F"/>
    <w:rsid w:val="006534B4"/>
    <w:rsid w:val="00653771"/>
    <w:rsid w:val="00653D0B"/>
    <w:rsid w:val="00653FF4"/>
    <w:rsid w:val="0065432F"/>
    <w:rsid w:val="00654DBD"/>
    <w:rsid w:val="006551ED"/>
    <w:rsid w:val="006556AE"/>
    <w:rsid w:val="00655990"/>
    <w:rsid w:val="00655DC0"/>
    <w:rsid w:val="00655FB3"/>
    <w:rsid w:val="00657001"/>
    <w:rsid w:val="006578CA"/>
    <w:rsid w:val="006602B7"/>
    <w:rsid w:val="006602FF"/>
    <w:rsid w:val="00660774"/>
    <w:rsid w:val="00661592"/>
    <w:rsid w:val="00661918"/>
    <w:rsid w:val="00661ABB"/>
    <w:rsid w:val="00661D13"/>
    <w:rsid w:val="00661DD5"/>
    <w:rsid w:val="006627BF"/>
    <w:rsid w:val="0066287C"/>
    <w:rsid w:val="00662891"/>
    <w:rsid w:val="00662DBC"/>
    <w:rsid w:val="006630E9"/>
    <w:rsid w:val="0066385A"/>
    <w:rsid w:val="00663BD6"/>
    <w:rsid w:val="00664368"/>
    <w:rsid w:val="00664BEE"/>
    <w:rsid w:val="00665384"/>
    <w:rsid w:val="006656BC"/>
    <w:rsid w:val="00666617"/>
    <w:rsid w:val="00666922"/>
    <w:rsid w:val="00666A12"/>
    <w:rsid w:val="006677A7"/>
    <w:rsid w:val="00670303"/>
    <w:rsid w:val="0067037D"/>
    <w:rsid w:val="00670407"/>
    <w:rsid w:val="00670C58"/>
    <w:rsid w:val="00670DAD"/>
    <w:rsid w:val="006710E3"/>
    <w:rsid w:val="006712D2"/>
    <w:rsid w:val="00671534"/>
    <w:rsid w:val="0067177E"/>
    <w:rsid w:val="006717E7"/>
    <w:rsid w:val="00671A57"/>
    <w:rsid w:val="00671E19"/>
    <w:rsid w:val="00671EB9"/>
    <w:rsid w:val="00671F8C"/>
    <w:rsid w:val="00672179"/>
    <w:rsid w:val="006724B1"/>
    <w:rsid w:val="006724CE"/>
    <w:rsid w:val="00672820"/>
    <w:rsid w:val="00672C97"/>
    <w:rsid w:val="00673219"/>
    <w:rsid w:val="00673761"/>
    <w:rsid w:val="006737D6"/>
    <w:rsid w:val="006740C0"/>
    <w:rsid w:val="00674446"/>
    <w:rsid w:val="0067451E"/>
    <w:rsid w:val="00674AFE"/>
    <w:rsid w:val="00674EC7"/>
    <w:rsid w:val="00675370"/>
    <w:rsid w:val="00675724"/>
    <w:rsid w:val="0067643F"/>
    <w:rsid w:val="00676826"/>
    <w:rsid w:val="006768CD"/>
    <w:rsid w:val="00676C83"/>
    <w:rsid w:val="00676C88"/>
    <w:rsid w:val="00676FD2"/>
    <w:rsid w:val="006770A2"/>
    <w:rsid w:val="00677774"/>
    <w:rsid w:val="0067778D"/>
    <w:rsid w:val="006777BF"/>
    <w:rsid w:val="00677B9D"/>
    <w:rsid w:val="00677C3C"/>
    <w:rsid w:val="00680175"/>
    <w:rsid w:val="00680325"/>
    <w:rsid w:val="00680595"/>
    <w:rsid w:val="00680746"/>
    <w:rsid w:val="006807B6"/>
    <w:rsid w:val="00680810"/>
    <w:rsid w:val="00680852"/>
    <w:rsid w:val="00680BD7"/>
    <w:rsid w:val="006810F1"/>
    <w:rsid w:val="00681276"/>
    <w:rsid w:val="006813BB"/>
    <w:rsid w:val="00681653"/>
    <w:rsid w:val="006819A3"/>
    <w:rsid w:val="00681CBB"/>
    <w:rsid w:val="00682763"/>
    <w:rsid w:val="00682C49"/>
    <w:rsid w:val="00682C76"/>
    <w:rsid w:val="00682D45"/>
    <w:rsid w:val="00683759"/>
    <w:rsid w:val="00684309"/>
    <w:rsid w:val="00684360"/>
    <w:rsid w:val="00684638"/>
    <w:rsid w:val="00684701"/>
    <w:rsid w:val="0068485B"/>
    <w:rsid w:val="00684EDF"/>
    <w:rsid w:val="00685177"/>
    <w:rsid w:val="0068534C"/>
    <w:rsid w:val="00685540"/>
    <w:rsid w:val="0068595F"/>
    <w:rsid w:val="00686320"/>
    <w:rsid w:val="006869CD"/>
    <w:rsid w:val="00687804"/>
    <w:rsid w:val="0068799B"/>
    <w:rsid w:val="0069054F"/>
    <w:rsid w:val="006905D0"/>
    <w:rsid w:val="00690841"/>
    <w:rsid w:val="00690F5D"/>
    <w:rsid w:val="0069135E"/>
    <w:rsid w:val="00691718"/>
    <w:rsid w:val="00691722"/>
    <w:rsid w:val="006918FC"/>
    <w:rsid w:val="00691AF0"/>
    <w:rsid w:val="00691C67"/>
    <w:rsid w:val="00692342"/>
    <w:rsid w:val="0069295B"/>
    <w:rsid w:val="00692A5A"/>
    <w:rsid w:val="00692A87"/>
    <w:rsid w:val="00693409"/>
    <w:rsid w:val="0069347D"/>
    <w:rsid w:val="0069388D"/>
    <w:rsid w:val="00694115"/>
    <w:rsid w:val="00694DFA"/>
    <w:rsid w:val="00695949"/>
    <w:rsid w:val="00695A8D"/>
    <w:rsid w:val="00695D17"/>
    <w:rsid w:val="006972E4"/>
    <w:rsid w:val="00697423"/>
    <w:rsid w:val="00697758"/>
    <w:rsid w:val="006A0345"/>
    <w:rsid w:val="006A03C0"/>
    <w:rsid w:val="006A0786"/>
    <w:rsid w:val="006A0C7F"/>
    <w:rsid w:val="006A0D7D"/>
    <w:rsid w:val="006A0DE6"/>
    <w:rsid w:val="006A0EC9"/>
    <w:rsid w:val="006A181A"/>
    <w:rsid w:val="006A1CAF"/>
    <w:rsid w:val="006A1CCA"/>
    <w:rsid w:val="006A1D76"/>
    <w:rsid w:val="006A21BA"/>
    <w:rsid w:val="006A29F2"/>
    <w:rsid w:val="006A2B28"/>
    <w:rsid w:val="006A2B4F"/>
    <w:rsid w:val="006A3366"/>
    <w:rsid w:val="006A3C6B"/>
    <w:rsid w:val="006A3FCA"/>
    <w:rsid w:val="006A437E"/>
    <w:rsid w:val="006A45D9"/>
    <w:rsid w:val="006A469D"/>
    <w:rsid w:val="006A4719"/>
    <w:rsid w:val="006A4AB7"/>
    <w:rsid w:val="006A4B96"/>
    <w:rsid w:val="006A4CA1"/>
    <w:rsid w:val="006A4EE4"/>
    <w:rsid w:val="006A51CA"/>
    <w:rsid w:val="006A5553"/>
    <w:rsid w:val="006A5712"/>
    <w:rsid w:val="006A59A4"/>
    <w:rsid w:val="006A5A6D"/>
    <w:rsid w:val="006A5BA5"/>
    <w:rsid w:val="006A603A"/>
    <w:rsid w:val="006A615B"/>
    <w:rsid w:val="006A6B5F"/>
    <w:rsid w:val="006A6BE0"/>
    <w:rsid w:val="006A74DC"/>
    <w:rsid w:val="006A74FE"/>
    <w:rsid w:val="006A77C5"/>
    <w:rsid w:val="006A7B18"/>
    <w:rsid w:val="006A7D09"/>
    <w:rsid w:val="006A7D24"/>
    <w:rsid w:val="006B06EC"/>
    <w:rsid w:val="006B0834"/>
    <w:rsid w:val="006B0A95"/>
    <w:rsid w:val="006B0B87"/>
    <w:rsid w:val="006B1500"/>
    <w:rsid w:val="006B1ADE"/>
    <w:rsid w:val="006B1C71"/>
    <w:rsid w:val="006B2517"/>
    <w:rsid w:val="006B2628"/>
    <w:rsid w:val="006B28C0"/>
    <w:rsid w:val="006B2B64"/>
    <w:rsid w:val="006B312F"/>
    <w:rsid w:val="006B35F4"/>
    <w:rsid w:val="006B3A37"/>
    <w:rsid w:val="006B463B"/>
    <w:rsid w:val="006B4B7E"/>
    <w:rsid w:val="006B4BF8"/>
    <w:rsid w:val="006B4F35"/>
    <w:rsid w:val="006B54A5"/>
    <w:rsid w:val="006B5547"/>
    <w:rsid w:val="006B59F3"/>
    <w:rsid w:val="006B5B37"/>
    <w:rsid w:val="006B679D"/>
    <w:rsid w:val="006B70E3"/>
    <w:rsid w:val="006B785B"/>
    <w:rsid w:val="006B7B48"/>
    <w:rsid w:val="006C02F0"/>
    <w:rsid w:val="006C0344"/>
    <w:rsid w:val="006C0454"/>
    <w:rsid w:val="006C075A"/>
    <w:rsid w:val="006C12DA"/>
    <w:rsid w:val="006C152F"/>
    <w:rsid w:val="006C1641"/>
    <w:rsid w:val="006C1A2A"/>
    <w:rsid w:val="006C2491"/>
    <w:rsid w:val="006C27B2"/>
    <w:rsid w:val="006C29E5"/>
    <w:rsid w:val="006C3064"/>
    <w:rsid w:val="006C3522"/>
    <w:rsid w:val="006C365A"/>
    <w:rsid w:val="006C396F"/>
    <w:rsid w:val="006C4B21"/>
    <w:rsid w:val="006C4DA3"/>
    <w:rsid w:val="006C4F1B"/>
    <w:rsid w:val="006C4F47"/>
    <w:rsid w:val="006C5526"/>
    <w:rsid w:val="006C556D"/>
    <w:rsid w:val="006C574C"/>
    <w:rsid w:val="006C581B"/>
    <w:rsid w:val="006C6075"/>
    <w:rsid w:val="006C68FA"/>
    <w:rsid w:val="006C694A"/>
    <w:rsid w:val="006C6A2D"/>
    <w:rsid w:val="006C6E94"/>
    <w:rsid w:val="006C6F93"/>
    <w:rsid w:val="006C70D8"/>
    <w:rsid w:val="006C78E3"/>
    <w:rsid w:val="006C7BD7"/>
    <w:rsid w:val="006D031C"/>
    <w:rsid w:val="006D04A8"/>
    <w:rsid w:val="006D08C2"/>
    <w:rsid w:val="006D0BB9"/>
    <w:rsid w:val="006D0D5E"/>
    <w:rsid w:val="006D0DE6"/>
    <w:rsid w:val="006D0E27"/>
    <w:rsid w:val="006D0F27"/>
    <w:rsid w:val="006D21A8"/>
    <w:rsid w:val="006D2274"/>
    <w:rsid w:val="006D25DB"/>
    <w:rsid w:val="006D2C69"/>
    <w:rsid w:val="006D2ED2"/>
    <w:rsid w:val="006D308C"/>
    <w:rsid w:val="006D3250"/>
    <w:rsid w:val="006D32B2"/>
    <w:rsid w:val="006D3304"/>
    <w:rsid w:val="006D3B8E"/>
    <w:rsid w:val="006D4363"/>
    <w:rsid w:val="006D448A"/>
    <w:rsid w:val="006D4676"/>
    <w:rsid w:val="006D4AAC"/>
    <w:rsid w:val="006D4BE9"/>
    <w:rsid w:val="006D4CC7"/>
    <w:rsid w:val="006D5718"/>
    <w:rsid w:val="006D59AC"/>
    <w:rsid w:val="006D5B22"/>
    <w:rsid w:val="006D5F46"/>
    <w:rsid w:val="006D62BF"/>
    <w:rsid w:val="006D6544"/>
    <w:rsid w:val="006D673D"/>
    <w:rsid w:val="006D6B35"/>
    <w:rsid w:val="006D6C27"/>
    <w:rsid w:val="006D6CF7"/>
    <w:rsid w:val="006D70C9"/>
    <w:rsid w:val="006D77A2"/>
    <w:rsid w:val="006D79BD"/>
    <w:rsid w:val="006D7A3C"/>
    <w:rsid w:val="006E0165"/>
    <w:rsid w:val="006E0527"/>
    <w:rsid w:val="006E079B"/>
    <w:rsid w:val="006E0876"/>
    <w:rsid w:val="006E0903"/>
    <w:rsid w:val="006E100F"/>
    <w:rsid w:val="006E12D8"/>
    <w:rsid w:val="006E15C8"/>
    <w:rsid w:val="006E1FB2"/>
    <w:rsid w:val="006E2278"/>
    <w:rsid w:val="006E2A55"/>
    <w:rsid w:val="006E35EE"/>
    <w:rsid w:val="006E3C2B"/>
    <w:rsid w:val="006E4019"/>
    <w:rsid w:val="006E46D4"/>
    <w:rsid w:val="006E4746"/>
    <w:rsid w:val="006E4905"/>
    <w:rsid w:val="006E4A9F"/>
    <w:rsid w:val="006E4BAE"/>
    <w:rsid w:val="006E4C82"/>
    <w:rsid w:val="006E502A"/>
    <w:rsid w:val="006E5DDF"/>
    <w:rsid w:val="006E6050"/>
    <w:rsid w:val="006E60C8"/>
    <w:rsid w:val="006E6158"/>
    <w:rsid w:val="006E6662"/>
    <w:rsid w:val="006E698B"/>
    <w:rsid w:val="006E6D7C"/>
    <w:rsid w:val="006E6EBC"/>
    <w:rsid w:val="006E6F0C"/>
    <w:rsid w:val="006E6F1E"/>
    <w:rsid w:val="006F0793"/>
    <w:rsid w:val="006F0A50"/>
    <w:rsid w:val="006F0EA9"/>
    <w:rsid w:val="006F0FD9"/>
    <w:rsid w:val="006F1B6D"/>
    <w:rsid w:val="006F1D96"/>
    <w:rsid w:val="006F1DDF"/>
    <w:rsid w:val="006F1F4D"/>
    <w:rsid w:val="006F21F8"/>
    <w:rsid w:val="006F22D1"/>
    <w:rsid w:val="006F22E1"/>
    <w:rsid w:val="006F26D6"/>
    <w:rsid w:val="006F2739"/>
    <w:rsid w:val="006F2EE4"/>
    <w:rsid w:val="006F416B"/>
    <w:rsid w:val="006F441B"/>
    <w:rsid w:val="006F44C0"/>
    <w:rsid w:val="006F4BBE"/>
    <w:rsid w:val="006F4EC5"/>
    <w:rsid w:val="006F4F93"/>
    <w:rsid w:val="006F51C3"/>
    <w:rsid w:val="006F5C4E"/>
    <w:rsid w:val="006F5FBB"/>
    <w:rsid w:val="006F60F5"/>
    <w:rsid w:val="006F6155"/>
    <w:rsid w:val="006F6468"/>
    <w:rsid w:val="006F6C84"/>
    <w:rsid w:val="006F70CF"/>
    <w:rsid w:val="006F70D8"/>
    <w:rsid w:val="006F7C7A"/>
    <w:rsid w:val="0070073B"/>
    <w:rsid w:val="007009B6"/>
    <w:rsid w:val="00700D3C"/>
    <w:rsid w:val="00701029"/>
    <w:rsid w:val="0070113F"/>
    <w:rsid w:val="007013B0"/>
    <w:rsid w:val="007013C7"/>
    <w:rsid w:val="00701770"/>
    <w:rsid w:val="00701D31"/>
    <w:rsid w:val="00701E57"/>
    <w:rsid w:val="00702929"/>
    <w:rsid w:val="007036D5"/>
    <w:rsid w:val="0070496B"/>
    <w:rsid w:val="00705061"/>
    <w:rsid w:val="007050B5"/>
    <w:rsid w:val="007054EA"/>
    <w:rsid w:val="007057CF"/>
    <w:rsid w:val="00705B81"/>
    <w:rsid w:val="00705F69"/>
    <w:rsid w:val="007061EC"/>
    <w:rsid w:val="00706344"/>
    <w:rsid w:val="007065F8"/>
    <w:rsid w:val="007066D7"/>
    <w:rsid w:val="00706755"/>
    <w:rsid w:val="00706FCC"/>
    <w:rsid w:val="00707630"/>
    <w:rsid w:val="0070796D"/>
    <w:rsid w:val="00707B00"/>
    <w:rsid w:val="00707CD7"/>
    <w:rsid w:val="00707FA3"/>
    <w:rsid w:val="00710C39"/>
    <w:rsid w:val="00711A50"/>
    <w:rsid w:val="00711DA6"/>
    <w:rsid w:val="00712423"/>
    <w:rsid w:val="007126B9"/>
    <w:rsid w:val="00712B4B"/>
    <w:rsid w:val="00712CBA"/>
    <w:rsid w:val="00712D8C"/>
    <w:rsid w:val="00712F5B"/>
    <w:rsid w:val="007131E2"/>
    <w:rsid w:val="0071366A"/>
    <w:rsid w:val="00713C57"/>
    <w:rsid w:val="00715579"/>
    <w:rsid w:val="00715743"/>
    <w:rsid w:val="0071613D"/>
    <w:rsid w:val="007166CD"/>
    <w:rsid w:val="00716F08"/>
    <w:rsid w:val="007173DA"/>
    <w:rsid w:val="007176BA"/>
    <w:rsid w:val="0071777C"/>
    <w:rsid w:val="007177E8"/>
    <w:rsid w:val="007178CD"/>
    <w:rsid w:val="00717AC1"/>
    <w:rsid w:val="00717E37"/>
    <w:rsid w:val="00717F5E"/>
    <w:rsid w:val="00720641"/>
    <w:rsid w:val="007209EB"/>
    <w:rsid w:val="00720BEC"/>
    <w:rsid w:val="00720EB6"/>
    <w:rsid w:val="007211E5"/>
    <w:rsid w:val="0072150D"/>
    <w:rsid w:val="007218EA"/>
    <w:rsid w:val="00721BCA"/>
    <w:rsid w:val="00721E9E"/>
    <w:rsid w:val="007220AB"/>
    <w:rsid w:val="007231FC"/>
    <w:rsid w:val="0072334C"/>
    <w:rsid w:val="007235BB"/>
    <w:rsid w:val="007236E3"/>
    <w:rsid w:val="007237F2"/>
    <w:rsid w:val="007239A0"/>
    <w:rsid w:val="00723B17"/>
    <w:rsid w:val="00723B88"/>
    <w:rsid w:val="00724207"/>
    <w:rsid w:val="0072444A"/>
    <w:rsid w:val="00724454"/>
    <w:rsid w:val="0072459D"/>
    <w:rsid w:val="00724796"/>
    <w:rsid w:val="00724974"/>
    <w:rsid w:val="007249D1"/>
    <w:rsid w:val="00724AA0"/>
    <w:rsid w:val="00724D45"/>
    <w:rsid w:val="00724F51"/>
    <w:rsid w:val="00724F7B"/>
    <w:rsid w:val="00725031"/>
    <w:rsid w:val="0072580A"/>
    <w:rsid w:val="00725AEF"/>
    <w:rsid w:val="00726752"/>
    <w:rsid w:val="00726E44"/>
    <w:rsid w:val="007271EF"/>
    <w:rsid w:val="007278D0"/>
    <w:rsid w:val="00730DB1"/>
    <w:rsid w:val="00730F9E"/>
    <w:rsid w:val="0073177C"/>
    <w:rsid w:val="00731C57"/>
    <w:rsid w:val="00731CD2"/>
    <w:rsid w:val="00732705"/>
    <w:rsid w:val="00732964"/>
    <w:rsid w:val="00732B69"/>
    <w:rsid w:val="00732FD1"/>
    <w:rsid w:val="007330F8"/>
    <w:rsid w:val="00733713"/>
    <w:rsid w:val="00733902"/>
    <w:rsid w:val="00734371"/>
    <w:rsid w:val="007346D4"/>
    <w:rsid w:val="0073498C"/>
    <w:rsid w:val="00734A4B"/>
    <w:rsid w:val="007350BF"/>
    <w:rsid w:val="0073515B"/>
    <w:rsid w:val="007352F4"/>
    <w:rsid w:val="007355F0"/>
    <w:rsid w:val="007356EB"/>
    <w:rsid w:val="00735726"/>
    <w:rsid w:val="00735743"/>
    <w:rsid w:val="00735931"/>
    <w:rsid w:val="00735CC5"/>
    <w:rsid w:val="007362FA"/>
    <w:rsid w:val="007363A7"/>
    <w:rsid w:val="007368B9"/>
    <w:rsid w:val="007368C9"/>
    <w:rsid w:val="00736968"/>
    <w:rsid w:val="0073705E"/>
    <w:rsid w:val="007371B3"/>
    <w:rsid w:val="00737277"/>
    <w:rsid w:val="00737C11"/>
    <w:rsid w:val="0074108F"/>
    <w:rsid w:val="00741262"/>
    <w:rsid w:val="00741689"/>
    <w:rsid w:val="00742490"/>
    <w:rsid w:val="0074263A"/>
    <w:rsid w:val="007428C7"/>
    <w:rsid w:val="007429F0"/>
    <w:rsid w:val="00742C45"/>
    <w:rsid w:val="00742EC2"/>
    <w:rsid w:val="00743C2E"/>
    <w:rsid w:val="00744C96"/>
    <w:rsid w:val="00744DE3"/>
    <w:rsid w:val="00745456"/>
    <w:rsid w:val="007454CD"/>
    <w:rsid w:val="0074566C"/>
    <w:rsid w:val="00745965"/>
    <w:rsid w:val="00745DC6"/>
    <w:rsid w:val="00745E47"/>
    <w:rsid w:val="00745E62"/>
    <w:rsid w:val="007461EE"/>
    <w:rsid w:val="0074620D"/>
    <w:rsid w:val="007469CC"/>
    <w:rsid w:val="00746AD9"/>
    <w:rsid w:val="00746F3E"/>
    <w:rsid w:val="00747020"/>
    <w:rsid w:val="00747CF9"/>
    <w:rsid w:val="00747D2F"/>
    <w:rsid w:val="007500CA"/>
    <w:rsid w:val="00750601"/>
    <w:rsid w:val="00750758"/>
    <w:rsid w:val="00750CE8"/>
    <w:rsid w:val="00750CFB"/>
    <w:rsid w:val="00750D07"/>
    <w:rsid w:val="00750EC9"/>
    <w:rsid w:val="00751814"/>
    <w:rsid w:val="00752107"/>
    <w:rsid w:val="007534BF"/>
    <w:rsid w:val="0075371D"/>
    <w:rsid w:val="007537A4"/>
    <w:rsid w:val="00753E13"/>
    <w:rsid w:val="00753ECC"/>
    <w:rsid w:val="007544EA"/>
    <w:rsid w:val="00754B2C"/>
    <w:rsid w:val="00754BE8"/>
    <w:rsid w:val="00755391"/>
    <w:rsid w:val="0075580C"/>
    <w:rsid w:val="0075663A"/>
    <w:rsid w:val="00756640"/>
    <w:rsid w:val="00756A51"/>
    <w:rsid w:val="00756C86"/>
    <w:rsid w:val="00757CAD"/>
    <w:rsid w:val="00760081"/>
    <w:rsid w:val="00760181"/>
    <w:rsid w:val="007603BD"/>
    <w:rsid w:val="00760AB5"/>
    <w:rsid w:val="00761582"/>
    <w:rsid w:val="00761F42"/>
    <w:rsid w:val="00762369"/>
    <w:rsid w:val="007623A2"/>
    <w:rsid w:val="0076246E"/>
    <w:rsid w:val="007627F8"/>
    <w:rsid w:val="00762BC4"/>
    <w:rsid w:val="00763477"/>
    <w:rsid w:val="00763DF0"/>
    <w:rsid w:val="00763FC2"/>
    <w:rsid w:val="00763FD9"/>
    <w:rsid w:val="00764A59"/>
    <w:rsid w:val="00764D92"/>
    <w:rsid w:val="00764EC9"/>
    <w:rsid w:val="00765133"/>
    <w:rsid w:val="00765207"/>
    <w:rsid w:val="007652B4"/>
    <w:rsid w:val="00765832"/>
    <w:rsid w:val="00765D1C"/>
    <w:rsid w:val="007660B9"/>
    <w:rsid w:val="007664A5"/>
    <w:rsid w:val="00766B02"/>
    <w:rsid w:val="00766B9E"/>
    <w:rsid w:val="00766FD6"/>
    <w:rsid w:val="00767182"/>
    <w:rsid w:val="007672C3"/>
    <w:rsid w:val="007676A6"/>
    <w:rsid w:val="00767CB1"/>
    <w:rsid w:val="00767E32"/>
    <w:rsid w:val="0077015C"/>
    <w:rsid w:val="00770467"/>
    <w:rsid w:val="00770B5D"/>
    <w:rsid w:val="00770CC6"/>
    <w:rsid w:val="0077103B"/>
    <w:rsid w:val="00771684"/>
    <w:rsid w:val="00771948"/>
    <w:rsid w:val="0077199F"/>
    <w:rsid w:val="007719F5"/>
    <w:rsid w:val="007721E1"/>
    <w:rsid w:val="0077227D"/>
    <w:rsid w:val="00772C1D"/>
    <w:rsid w:val="0077359F"/>
    <w:rsid w:val="00773B8D"/>
    <w:rsid w:val="00773EC0"/>
    <w:rsid w:val="00773F66"/>
    <w:rsid w:val="007740FA"/>
    <w:rsid w:val="007741FF"/>
    <w:rsid w:val="00774904"/>
    <w:rsid w:val="00774D56"/>
    <w:rsid w:val="0077523D"/>
    <w:rsid w:val="0077550A"/>
    <w:rsid w:val="00775B1E"/>
    <w:rsid w:val="00775E61"/>
    <w:rsid w:val="00776108"/>
    <w:rsid w:val="00776217"/>
    <w:rsid w:val="007762A4"/>
    <w:rsid w:val="00776C84"/>
    <w:rsid w:val="0077770C"/>
    <w:rsid w:val="00777D84"/>
    <w:rsid w:val="00777EDA"/>
    <w:rsid w:val="0078009D"/>
    <w:rsid w:val="007803A4"/>
    <w:rsid w:val="00780BAA"/>
    <w:rsid w:val="00780D7F"/>
    <w:rsid w:val="00780F35"/>
    <w:rsid w:val="007815AA"/>
    <w:rsid w:val="007815B3"/>
    <w:rsid w:val="007816DD"/>
    <w:rsid w:val="007822C4"/>
    <w:rsid w:val="00782B8B"/>
    <w:rsid w:val="007832FE"/>
    <w:rsid w:val="00784276"/>
    <w:rsid w:val="00785493"/>
    <w:rsid w:val="007854F3"/>
    <w:rsid w:val="0078579F"/>
    <w:rsid w:val="00785855"/>
    <w:rsid w:val="00785B96"/>
    <w:rsid w:val="00786594"/>
    <w:rsid w:val="007867B0"/>
    <w:rsid w:val="0078681F"/>
    <w:rsid w:val="00786C8B"/>
    <w:rsid w:val="007871F9"/>
    <w:rsid w:val="00790200"/>
    <w:rsid w:val="00790219"/>
    <w:rsid w:val="00790554"/>
    <w:rsid w:val="007908FD"/>
    <w:rsid w:val="00790A39"/>
    <w:rsid w:val="00790FA0"/>
    <w:rsid w:val="00791767"/>
    <w:rsid w:val="00791966"/>
    <w:rsid w:val="00792851"/>
    <w:rsid w:val="00792C8F"/>
    <w:rsid w:val="00792CD3"/>
    <w:rsid w:val="007932F0"/>
    <w:rsid w:val="00793306"/>
    <w:rsid w:val="00793319"/>
    <w:rsid w:val="007936C9"/>
    <w:rsid w:val="007942C7"/>
    <w:rsid w:val="0079445E"/>
    <w:rsid w:val="00795307"/>
    <w:rsid w:val="0079534F"/>
    <w:rsid w:val="00795B68"/>
    <w:rsid w:val="007960D6"/>
    <w:rsid w:val="0079651F"/>
    <w:rsid w:val="00796C55"/>
    <w:rsid w:val="00796F72"/>
    <w:rsid w:val="00796FE0"/>
    <w:rsid w:val="007970AC"/>
    <w:rsid w:val="00797309"/>
    <w:rsid w:val="007973E0"/>
    <w:rsid w:val="007973F1"/>
    <w:rsid w:val="00797937"/>
    <w:rsid w:val="00797FDB"/>
    <w:rsid w:val="007A0324"/>
    <w:rsid w:val="007A051F"/>
    <w:rsid w:val="007A05E0"/>
    <w:rsid w:val="007A078C"/>
    <w:rsid w:val="007A0890"/>
    <w:rsid w:val="007A09B5"/>
    <w:rsid w:val="007A0A67"/>
    <w:rsid w:val="007A0F82"/>
    <w:rsid w:val="007A102A"/>
    <w:rsid w:val="007A12AB"/>
    <w:rsid w:val="007A12BB"/>
    <w:rsid w:val="007A230D"/>
    <w:rsid w:val="007A26C4"/>
    <w:rsid w:val="007A27A0"/>
    <w:rsid w:val="007A52B4"/>
    <w:rsid w:val="007A52B8"/>
    <w:rsid w:val="007A54A7"/>
    <w:rsid w:val="007A54D6"/>
    <w:rsid w:val="007A5B41"/>
    <w:rsid w:val="007A5B65"/>
    <w:rsid w:val="007A5D0E"/>
    <w:rsid w:val="007A62EB"/>
    <w:rsid w:val="007A63B3"/>
    <w:rsid w:val="007A668B"/>
    <w:rsid w:val="007A7351"/>
    <w:rsid w:val="007A741C"/>
    <w:rsid w:val="007A7483"/>
    <w:rsid w:val="007A783C"/>
    <w:rsid w:val="007A78DA"/>
    <w:rsid w:val="007A7AC5"/>
    <w:rsid w:val="007A7B30"/>
    <w:rsid w:val="007B0A94"/>
    <w:rsid w:val="007B0AC9"/>
    <w:rsid w:val="007B0D0C"/>
    <w:rsid w:val="007B112F"/>
    <w:rsid w:val="007B1316"/>
    <w:rsid w:val="007B15FC"/>
    <w:rsid w:val="007B1740"/>
    <w:rsid w:val="007B1B22"/>
    <w:rsid w:val="007B1E74"/>
    <w:rsid w:val="007B212C"/>
    <w:rsid w:val="007B24F5"/>
    <w:rsid w:val="007B2715"/>
    <w:rsid w:val="007B2DB6"/>
    <w:rsid w:val="007B4272"/>
    <w:rsid w:val="007B4276"/>
    <w:rsid w:val="007B429B"/>
    <w:rsid w:val="007B4B00"/>
    <w:rsid w:val="007B4BB1"/>
    <w:rsid w:val="007B4EE5"/>
    <w:rsid w:val="007B5005"/>
    <w:rsid w:val="007B58AE"/>
    <w:rsid w:val="007B5F57"/>
    <w:rsid w:val="007B6246"/>
    <w:rsid w:val="007B6587"/>
    <w:rsid w:val="007B687B"/>
    <w:rsid w:val="007B6C05"/>
    <w:rsid w:val="007B6EBA"/>
    <w:rsid w:val="007B72DE"/>
    <w:rsid w:val="007B74AF"/>
    <w:rsid w:val="007B7AE5"/>
    <w:rsid w:val="007B7B0A"/>
    <w:rsid w:val="007C0281"/>
    <w:rsid w:val="007C06F7"/>
    <w:rsid w:val="007C0BAF"/>
    <w:rsid w:val="007C115A"/>
    <w:rsid w:val="007C1721"/>
    <w:rsid w:val="007C1B43"/>
    <w:rsid w:val="007C1C29"/>
    <w:rsid w:val="007C2C22"/>
    <w:rsid w:val="007C2DEF"/>
    <w:rsid w:val="007C34F6"/>
    <w:rsid w:val="007C3B40"/>
    <w:rsid w:val="007C3C25"/>
    <w:rsid w:val="007C49BB"/>
    <w:rsid w:val="007C560B"/>
    <w:rsid w:val="007C59FC"/>
    <w:rsid w:val="007C5A65"/>
    <w:rsid w:val="007C5AD7"/>
    <w:rsid w:val="007C61C3"/>
    <w:rsid w:val="007C675E"/>
    <w:rsid w:val="007C7715"/>
    <w:rsid w:val="007C7B55"/>
    <w:rsid w:val="007C7D2D"/>
    <w:rsid w:val="007C7FA5"/>
    <w:rsid w:val="007D0482"/>
    <w:rsid w:val="007D051A"/>
    <w:rsid w:val="007D0A45"/>
    <w:rsid w:val="007D0B9C"/>
    <w:rsid w:val="007D0E85"/>
    <w:rsid w:val="007D0F01"/>
    <w:rsid w:val="007D1128"/>
    <w:rsid w:val="007D187F"/>
    <w:rsid w:val="007D24D3"/>
    <w:rsid w:val="007D2649"/>
    <w:rsid w:val="007D2986"/>
    <w:rsid w:val="007D2BFB"/>
    <w:rsid w:val="007D2C4B"/>
    <w:rsid w:val="007D30AB"/>
    <w:rsid w:val="007D35BE"/>
    <w:rsid w:val="007D4395"/>
    <w:rsid w:val="007D4C56"/>
    <w:rsid w:val="007D502C"/>
    <w:rsid w:val="007D5802"/>
    <w:rsid w:val="007D5E0A"/>
    <w:rsid w:val="007D65E3"/>
    <w:rsid w:val="007D67CC"/>
    <w:rsid w:val="007D6848"/>
    <w:rsid w:val="007D6EB5"/>
    <w:rsid w:val="007D6F63"/>
    <w:rsid w:val="007D7481"/>
    <w:rsid w:val="007D74F0"/>
    <w:rsid w:val="007D76F2"/>
    <w:rsid w:val="007D7F85"/>
    <w:rsid w:val="007E0595"/>
    <w:rsid w:val="007E080B"/>
    <w:rsid w:val="007E091A"/>
    <w:rsid w:val="007E0A80"/>
    <w:rsid w:val="007E0B48"/>
    <w:rsid w:val="007E0BBE"/>
    <w:rsid w:val="007E15B5"/>
    <w:rsid w:val="007E1EC1"/>
    <w:rsid w:val="007E23DC"/>
    <w:rsid w:val="007E299B"/>
    <w:rsid w:val="007E2A55"/>
    <w:rsid w:val="007E33C2"/>
    <w:rsid w:val="007E3747"/>
    <w:rsid w:val="007E38C4"/>
    <w:rsid w:val="007E3B89"/>
    <w:rsid w:val="007E43A8"/>
    <w:rsid w:val="007E4EE8"/>
    <w:rsid w:val="007E5B65"/>
    <w:rsid w:val="007E5C74"/>
    <w:rsid w:val="007E5C7A"/>
    <w:rsid w:val="007E6088"/>
    <w:rsid w:val="007E7389"/>
    <w:rsid w:val="007E7745"/>
    <w:rsid w:val="007E776B"/>
    <w:rsid w:val="007E7781"/>
    <w:rsid w:val="007E782C"/>
    <w:rsid w:val="007E7DFA"/>
    <w:rsid w:val="007F0068"/>
    <w:rsid w:val="007F02B4"/>
    <w:rsid w:val="007F0656"/>
    <w:rsid w:val="007F093C"/>
    <w:rsid w:val="007F09AB"/>
    <w:rsid w:val="007F0A62"/>
    <w:rsid w:val="007F0F85"/>
    <w:rsid w:val="007F12C0"/>
    <w:rsid w:val="007F1396"/>
    <w:rsid w:val="007F1600"/>
    <w:rsid w:val="007F17D9"/>
    <w:rsid w:val="007F187D"/>
    <w:rsid w:val="007F198C"/>
    <w:rsid w:val="007F2302"/>
    <w:rsid w:val="007F25FF"/>
    <w:rsid w:val="007F285E"/>
    <w:rsid w:val="007F3295"/>
    <w:rsid w:val="007F3434"/>
    <w:rsid w:val="007F3628"/>
    <w:rsid w:val="007F378F"/>
    <w:rsid w:val="007F3A94"/>
    <w:rsid w:val="007F3E5A"/>
    <w:rsid w:val="007F40E3"/>
    <w:rsid w:val="007F4188"/>
    <w:rsid w:val="007F4356"/>
    <w:rsid w:val="007F4772"/>
    <w:rsid w:val="007F47B1"/>
    <w:rsid w:val="007F4891"/>
    <w:rsid w:val="007F50EB"/>
    <w:rsid w:val="007F5800"/>
    <w:rsid w:val="007F5A74"/>
    <w:rsid w:val="007F5F7B"/>
    <w:rsid w:val="007F6050"/>
    <w:rsid w:val="007F6287"/>
    <w:rsid w:val="007F6398"/>
    <w:rsid w:val="007F6AB5"/>
    <w:rsid w:val="007F6C18"/>
    <w:rsid w:val="007F7487"/>
    <w:rsid w:val="007F7590"/>
    <w:rsid w:val="007F7E60"/>
    <w:rsid w:val="00800221"/>
    <w:rsid w:val="00800841"/>
    <w:rsid w:val="00800EF8"/>
    <w:rsid w:val="00801870"/>
    <w:rsid w:val="008018D7"/>
    <w:rsid w:val="00801941"/>
    <w:rsid w:val="00801AEC"/>
    <w:rsid w:val="00801E47"/>
    <w:rsid w:val="00802046"/>
    <w:rsid w:val="008032C2"/>
    <w:rsid w:val="00803361"/>
    <w:rsid w:val="00803443"/>
    <w:rsid w:val="008035A9"/>
    <w:rsid w:val="00803778"/>
    <w:rsid w:val="0080409E"/>
    <w:rsid w:val="00804254"/>
    <w:rsid w:val="00804497"/>
    <w:rsid w:val="00804511"/>
    <w:rsid w:val="0080458E"/>
    <w:rsid w:val="00805351"/>
    <w:rsid w:val="00805466"/>
    <w:rsid w:val="0080569C"/>
    <w:rsid w:val="008059AB"/>
    <w:rsid w:val="00805E61"/>
    <w:rsid w:val="00805E98"/>
    <w:rsid w:val="00805F61"/>
    <w:rsid w:val="008062AE"/>
    <w:rsid w:val="00806538"/>
    <w:rsid w:val="0080783C"/>
    <w:rsid w:val="008079D0"/>
    <w:rsid w:val="00810EEB"/>
    <w:rsid w:val="00811182"/>
    <w:rsid w:val="008113E4"/>
    <w:rsid w:val="0081172F"/>
    <w:rsid w:val="00811D67"/>
    <w:rsid w:val="00811FD6"/>
    <w:rsid w:val="00812267"/>
    <w:rsid w:val="008124D2"/>
    <w:rsid w:val="0081254A"/>
    <w:rsid w:val="00812572"/>
    <w:rsid w:val="00812A4F"/>
    <w:rsid w:val="00813160"/>
    <w:rsid w:val="0081452E"/>
    <w:rsid w:val="00814A8E"/>
    <w:rsid w:val="00814D8C"/>
    <w:rsid w:val="00814D92"/>
    <w:rsid w:val="00814EC2"/>
    <w:rsid w:val="00814FBB"/>
    <w:rsid w:val="008153E3"/>
    <w:rsid w:val="008159D6"/>
    <w:rsid w:val="00815C27"/>
    <w:rsid w:val="008167F3"/>
    <w:rsid w:val="00816BBA"/>
    <w:rsid w:val="00816D85"/>
    <w:rsid w:val="008173F5"/>
    <w:rsid w:val="0081748C"/>
    <w:rsid w:val="0082066E"/>
    <w:rsid w:val="008206E2"/>
    <w:rsid w:val="0082071E"/>
    <w:rsid w:val="00820832"/>
    <w:rsid w:val="0082086E"/>
    <w:rsid w:val="008211E9"/>
    <w:rsid w:val="00821910"/>
    <w:rsid w:val="00821EA3"/>
    <w:rsid w:val="00822A0D"/>
    <w:rsid w:val="00823800"/>
    <w:rsid w:val="008238C5"/>
    <w:rsid w:val="008239F9"/>
    <w:rsid w:val="00824173"/>
    <w:rsid w:val="00824329"/>
    <w:rsid w:val="008249BF"/>
    <w:rsid w:val="00824A4E"/>
    <w:rsid w:val="00824BC4"/>
    <w:rsid w:val="00825326"/>
    <w:rsid w:val="00825C1C"/>
    <w:rsid w:val="00826505"/>
    <w:rsid w:val="008265FB"/>
    <w:rsid w:val="0082675C"/>
    <w:rsid w:val="00826BC3"/>
    <w:rsid w:val="00826E0F"/>
    <w:rsid w:val="0083007E"/>
    <w:rsid w:val="00830210"/>
    <w:rsid w:val="0083089C"/>
    <w:rsid w:val="00830B79"/>
    <w:rsid w:val="00830F9A"/>
    <w:rsid w:val="00831407"/>
    <w:rsid w:val="0083165D"/>
    <w:rsid w:val="008319E6"/>
    <w:rsid w:val="008324F9"/>
    <w:rsid w:val="00833C87"/>
    <w:rsid w:val="008341A2"/>
    <w:rsid w:val="00834DEB"/>
    <w:rsid w:val="008350E7"/>
    <w:rsid w:val="008358A9"/>
    <w:rsid w:val="00835F1B"/>
    <w:rsid w:val="008363E0"/>
    <w:rsid w:val="00836455"/>
    <w:rsid w:val="00836855"/>
    <w:rsid w:val="00836923"/>
    <w:rsid w:val="00836DD4"/>
    <w:rsid w:val="00836E92"/>
    <w:rsid w:val="00836EFA"/>
    <w:rsid w:val="00837131"/>
    <w:rsid w:val="0083753D"/>
    <w:rsid w:val="00837718"/>
    <w:rsid w:val="008377EB"/>
    <w:rsid w:val="0083783E"/>
    <w:rsid w:val="00837F48"/>
    <w:rsid w:val="00840323"/>
    <w:rsid w:val="00840899"/>
    <w:rsid w:val="00840C45"/>
    <w:rsid w:val="00841110"/>
    <w:rsid w:val="0084263A"/>
    <w:rsid w:val="0084308D"/>
    <w:rsid w:val="0084326F"/>
    <w:rsid w:val="00843768"/>
    <w:rsid w:val="00843F88"/>
    <w:rsid w:val="0084440A"/>
    <w:rsid w:val="00844458"/>
    <w:rsid w:val="008449F9"/>
    <w:rsid w:val="00844A62"/>
    <w:rsid w:val="008451B0"/>
    <w:rsid w:val="008454AF"/>
    <w:rsid w:val="00845822"/>
    <w:rsid w:val="00845932"/>
    <w:rsid w:val="00845945"/>
    <w:rsid w:val="008459B9"/>
    <w:rsid w:val="00845C66"/>
    <w:rsid w:val="00845F2F"/>
    <w:rsid w:val="008465D8"/>
    <w:rsid w:val="00846658"/>
    <w:rsid w:val="00846781"/>
    <w:rsid w:val="00846873"/>
    <w:rsid w:val="00846FCD"/>
    <w:rsid w:val="008470B2"/>
    <w:rsid w:val="0084731C"/>
    <w:rsid w:val="008473C5"/>
    <w:rsid w:val="008476C5"/>
    <w:rsid w:val="00847B76"/>
    <w:rsid w:val="00847C52"/>
    <w:rsid w:val="008503D1"/>
    <w:rsid w:val="008503E7"/>
    <w:rsid w:val="00850487"/>
    <w:rsid w:val="00850674"/>
    <w:rsid w:val="00850ADA"/>
    <w:rsid w:val="00850E01"/>
    <w:rsid w:val="00851037"/>
    <w:rsid w:val="00851236"/>
    <w:rsid w:val="00851506"/>
    <w:rsid w:val="0085165C"/>
    <w:rsid w:val="00851C8E"/>
    <w:rsid w:val="008522CE"/>
    <w:rsid w:val="00852353"/>
    <w:rsid w:val="00852837"/>
    <w:rsid w:val="00852E95"/>
    <w:rsid w:val="00852F5D"/>
    <w:rsid w:val="008539CD"/>
    <w:rsid w:val="008543EB"/>
    <w:rsid w:val="00854C1D"/>
    <w:rsid w:val="00854DD9"/>
    <w:rsid w:val="00854E49"/>
    <w:rsid w:val="0085506E"/>
    <w:rsid w:val="00855787"/>
    <w:rsid w:val="00855AA9"/>
    <w:rsid w:val="00856083"/>
    <w:rsid w:val="00856152"/>
    <w:rsid w:val="008562AD"/>
    <w:rsid w:val="00856377"/>
    <w:rsid w:val="0085641F"/>
    <w:rsid w:val="008565B4"/>
    <w:rsid w:val="00856C7B"/>
    <w:rsid w:val="00856D07"/>
    <w:rsid w:val="0085706B"/>
    <w:rsid w:val="00857843"/>
    <w:rsid w:val="00860395"/>
    <w:rsid w:val="0086092D"/>
    <w:rsid w:val="00860C6C"/>
    <w:rsid w:val="00860E04"/>
    <w:rsid w:val="00860E8A"/>
    <w:rsid w:val="00860F2D"/>
    <w:rsid w:val="00861055"/>
    <w:rsid w:val="00861105"/>
    <w:rsid w:val="00861233"/>
    <w:rsid w:val="0086131D"/>
    <w:rsid w:val="00861516"/>
    <w:rsid w:val="0086165D"/>
    <w:rsid w:val="00861758"/>
    <w:rsid w:val="00861E3F"/>
    <w:rsid w:val="00861FFF"/>
    <w:rsid w:val="00862AF2"/>
    <w:rsid w:val="00862C34"/>
    <w:rsid w:val="0086330C"/>
    <w:rsid w:val="0086362F"/>
    <w:rsid w:val="0086370B"/>
    <w:rsid w:val="008638DD"/>
    <w:rsid w:val="00863A6D"/>
    <w:rsid w:val="00863C7F"/>
    <w:rsid w:val="008643BB"/>
    <w:rsid w:val="00864465"/>
    <w:rsid w:val="0086465E"/>
    <w:rsid w:val="00864B52"/>
    <w:rsid w:val="008653ED"/>
    <w:rsid w:val="008655DF"/>
    <w:rsid w:val="00865843"/>
    <w:rsid w:val="008658FD"/>
    <w:rsid w:val="00865BB3"/>
    <w:rsid w:val="00865D67"/>
    <w:rsid w:val="0086617A"/>
    <w:rsid w:val="0086682F"/>
    <w:rsid w:val="008669DF"/>
    <w:rsid w:val="00866E04"/>
    <w:rsid w:val="00866EBF"/>
    <w:rsid w:val="00867835"/>
    <w:rsid w:val="00867D5C"/>
    <w:rsid w:val="00867F90"/>
    <w:rsid w:val="0087031B"/>
    <w:rsid w:val="00870379"/>
    <w:rsid w:val="00870A0C"/>
    <w:rsid w:val="00870F3F"/>
    <w:rsid w:val="008712F0"/>
    <w:rsid w:val="008715AA"/>
    <w:rsid w:val="0087220D"/>
    <w:rsid w:val="0087247C"/>
    <w:rsid w:val="008726B4"/>
    <w:rsid w:val="008726FD"/>
    <w:rsid w:val="00872807"/>
    <w:rsid w:val="00872A76"/>
    <w:rsid w:val="00872FD0"/>
    <w:rsid w:val="00874635"/>
    <w:rsid w:val="008749D9"/>
    <w:rsid w:val="00874BF5"/>
    <w:rsid w:val="00874EED"/>
    <w:rsid w:val="00875046"/>
    <w:rsid w:val="008752BA"/>
    <w:rsid w:val="0087566F"/>
    <w:rsid w:val="00875AD3"/>
    <w:rsid w:val="00875BD7"/>
    <w:rsid w:val="00876120"/>
    <w:rsid w:val="0087612E"/>
    <w:rsid w:val="00876375"/>
    <w:rsid w:val="00876502"/>
    <w:rsid w:val="00876736"/>
    <w:rsid w:val="00876781"/>
    <w:rsid w:val="00876C06"/>
    <w:rsid w:val="00877034"/>
    <w:rsid w:val="00877ECA"/>
    <w:rsid w:val="0088041A"/>
    <w:rsid w:val="008806B4"/>
    <w:rsid w:val="00880CF7"/>
    <w:rsid w:val="00881011"/>
    <w:rsid w:val="008811AD"/>
    <w:rsid w:val="0088122F"/>
    <w:rsid w:val="00881513"/>
    <w:rsid w:val="008819A0"/>
    <w:rsid w:val="00881B75"/>
    <w:rsid w:val="00881E48"/>
    <w:rsid w:val="008829F5"/>
    <w:rsid w:val="00882C30"/>
    <w:rsid w:val="00883242"/>
    <w:rsid w:val="00883674"/>
    <w:rsid w:val="00883CAB"/>
    <w:rsid w:val="00883CC9"/>
    <w:rsid w:val="0088472F"/>
    <w:rsid w:val="0088495D"/>
    <w:rsid w:val="008855AA"/>
    <w:rsid w:val="00885B95"/>
    <w:rsid w:val="00885CC9"/>
    <w:rsid w:val="00885DC6"/>
    <w:rsid w:val="008860A5"/>
    <w:rsid w:val="00886187"/>
    <w:rsid w:val="0088637F"/>
    <w:rsid w:val="0088644C"/>
    <w:rsid w:val="00886EAB"/>
    <w:rsid w:val="00887184"/>
    <w:rsid w:val="0088723D"/>
    <w:rsid w:val="008872F8"/>
    <w:rsid w:val="00887A79"/>
    <w:rsid w:val="00887A83"/>
    <w:rsid w:val="00887A91"/>
    <w:rsid w:val="00887FB2"/>
    <w:rsid w:val="0089006F"/>
    <w:rsid w:val="008903D6"/>
    <w:rsid w:val="00890514"/>
    <w:rsid w:val="0089091F"/>
    <w:rsid w:val="00891273"/>
    <w:rsid w:val="00891C46"/>
    <w:rsid w:val="00891F69"/>
    <w:rsid w:val="00892578"/>
    <w:rsid w:val="00892869"/>
    <w:rsid w:val="00892895"/>
    <w:rsid w:val="008929D4"/>
    <w:rsid w:val="00892FD7"/>
    <w:rsid w:val="008930C1"/>
    <w:rsid w:val="00893344"/>
    <w:rsid w:val="008939DD"/>
    <w:rsid w:val="00893AE7"/>
    <w:rsid w:val="00893C21"/>
    <w:rsid w:val="00893D86"/>
    <w:rsid w:val="0089412C"/>
    <w:rsid w:val="00894562"/>
    <w:rsid w:val="0089552B"/>
    <w:rsid w:val="0089579D"/>
    <w:rsid w:val="00897A9E"/>
    <w:rsid w:val="00897DDE"/>
    <w:rsid w:val="008A02D4"/>
    <w:rsid w:val="008A06F5"/>
    <w:rsid w:val="008A099B"/>
    <w:rsid w:val="008A100E"/>
    <w:rsid w:val="008A1C20"/>
    <w:rsid w:val="008A1E15"/>
    <w:rsid w:val="008A1F1F"/>
    <w:rsid w:val="008A219B"/>
    <w:rsid w:val="008A2859"/>
    <w:rsid w:val="008A2926"/>
    <w:rsid w:val="008A34F0"/>
    <w:rsid w:val="008A377F"/>
    <w:rsid w:val="008A379A"/>
    <w:rsid w:val="008A3871"/>
    <w:rsid w:val="008A39E2"/>
    <w:rsid w:val="008A3D48"/>
    <w:rsid w:val="008A4742"/>
    <w:rsid w:val="008A47B1"/>
    <w:rsid w:val="008A4A8B"/>
    <w:rsid w:val="008A5E0F"/>
    <w:rsid w:val="008A5E28"/>
    <w:rsid w:val="008A61F0"/>
    <w:rsid w:val="008A6704"/>
    <w:rsid w:val="008A67D2"/>
    <w:rsid w:val="008A699C"/>
    <w:rsid w:val="008A6A16"/>
    <w:rsid w:val="008A6D21"/>
    <w:rsid w:val="008A754A"/>
    <w:rsid w:val="008A7610"/>
    <w:rsid w:val="008B0035"/>
    <w:rsid w:val="008B0ACC"/>
    <w:rsid w:val="008B16D0"/>
    <w:rsid w:val="008B189F"/>
    <w:rsid w:val="008B1A0B"/>
    <w:rsid w:val="008B1B13"/>
    <w:rsid w:val="008B1C2B"/>
    <w:rsid w:val="008B2388"/>
    <w:rsid w:val="008B245A"/>
    <w:rsid w:val="008B2A49"/>
    <w:rsid w:val="008B2D17"/>
    <w:rsid w:val="008B2E16"/>
    <w:rsid w:val="008B351B"/>
    <w:rsid w:val="008B3540"/>
    <w:rsid w:val="008B36A6"/>
    <w:rsid w:val="008B37D5"/>
    <w:rsid w:val="008B3C56"/>
    <w:rsid w:val="008B3C5E"/>
    <w:rsid w:val="008B3D84"/>
    <w:rsid w:val="008B3F02"/>
    <w:rsid w:val="008B4013"/>
    <w:rsid w:val="008B4065"/>
    <w:rsid w:val="008B4139"/>
    <w:rsid w:val="008B4371"/>
    <w:rsid w:val="008B4468"/>
    <w:rsid w:val="008B5E69"/>
    <w:rsid w:val="008B630A"/>
    <w:rsid w:val="008B631D"/>
    <w:rsid w:val="008B6B22"/>
    <w:rsid w:val="008B7256"/>
    <w:rsid w:val="008B7509"/>
    <w:rsid w:val="008B7559"/>
    <w:rsid w:val="008B7B64"/>
    <w:rsid w:val="008C037B"/>
    <w:rsid w:val="008C1095"/>
    <w:rsid w:val="008C1B10"/>
    <w:rsid w:val="008C1BAE"/>
    <w:rsid w:val="008C1C20"/>
    <w:rsid w:val="008C1E10"/>
    <w:rsid w:val="008C1E9E"/>
    <w:rsid w:val="008C1EE7"/>
    <w:rsid w:val="008C2428"/>
    <w:rsid w:val="008C2FF2"/>
    <w:rsid w:val="008C37E3"/>
    <w:rsid w:val="008C427D"/>
    <w:rsid w:val="008C4535"/>
    <w:rsid w:val="008C4C16"/>
    <w:rsid w:val="008C5274"/>
    <w:rsid w:val="008C5352"/>
    <w:rsid w:val="008C53BC"/>
    <w:rsid w:val="008C5AA6"/>
    <w:rsid w:val="008C5CA7"/>
    <w:rsid w:val="008C6223"/>
    <w:rsid w:val="008C636E"/>
    <w:rsid w:val="008C6804"/>
    <w:rsid w:val="008C7279"/>
    <w:rsid w:val="008C77D9"/>
    <w:rsid w:val="008C7CD4"/>
    <w:rsid w:val="008D02C5"/>
    <w:rsid w:val="008D03B2"/>
    <w:rsid w:val="008D0623"/>
    <w:rsid w:val="008D1548"/>
    <w:rsid w:val="008D16CC"/>
    <w:rsid w:val="008D1EC4"/>
    <w:rsid w:val="008D2011"/>
    <w:rsid w:val="008D20A2"/>
    <w:rsid w:val="008D2124"/>
    <w:rsid w:val="008D2144"/>
    <w:rsid w:val="008D2322"/>
    <w:rsid w:val="008D23D8"/>
    <w:rsid w:val="008D28B7"/>
    <w:rsid w:val="008D28C2"/>
    <w:rsid w:val="008D2C7E"/>
    <w:rsid w:val="008D2F95"/>
    <w:rsid w:val="008D2FD9"/>
    <w:rsid w:val="008D37EC"/>
    <w:rsid w:val="008D394E"/>
    <w:rsid w:val="008D3D3C"/>
    <w:rsid w:val="008D3E0D"/>
    <w:rsid w:val="008D3E29"/>
    <w:rsid w:val="008D48F0"/>
    <w:rsid w:val="008D4929"/>
    <w:rsid w:val="008D4F92"/>
    <w:rsid w:val="008D5291"/>
    <w:rsid w:val="008D542C"/>
    <w:rsid w:val="008D5C6C"/>
    <w:rsid w:val="008D5D77"/>
    <w:rsid w:val="008D723C"/>
    <w:rsid w:val="008D7870"/>
    <w:rsid w:val="008D7D5C"/>
    <w:rsid w:val="008D7FAC"/>
    <w:rsid w:val="008E0005"/>
    <w:rsid w:val="008E0260"/>
    <w:rsid w:val="008E03F1"/>
    <w:rsid w:val="008E0AF6"/>
    <w:rsid w:val="008E1035"/>
    <w:rsid w:val="008E12D7"/>
    <w:rsid w:val="008E14DE"/>
    <w:rsid w:val="008E17F3"/>
    <w:rsid w:val="008E1827"/>
    <w:rsid w:val="008E1E70"/>
    <w:rsid w:val="008E2301"/>
    <w:rsid w:val="008E27F2"/>
    <w:rsid w:val="008E29C1"/>
    <w:rsid w:val="008E2C53"/>
    <w:rsid w:val="008E3408"/>
    <w:rsid w:val="008E3B7F"/>
    <w:rsid w:val="008E3CFB"/>
    <w:rsid w:val="008E3D05"/>
    <w:rsid w:val="008E407D"/>
    <w:rsid w:val="008E421D"/>
    <w:rsid w:val="008E4670"/>
    <w:rsid w:val="008E48D1"/>
    <w:rsid w:val="008E490E"/>
    <w:rsid w:val="008E494A"/>
    <w:rsid w:val="008E4C10"/>
    <w:rsid w:val="008E4DE2"/>
    <w:rsid w:val="008E4E9C"/>
    <w:rsid w:val="008E55D3"/>
    <w:rsid w:val="008E5732"/>
    <w:rsid w:val="008E6302"/>
    <w:rsid w:val="008E6410"/>
    <w:rsid w:val="008E643A"/>
    <w:rsid w:val="008E655E"/>
    <w:rsid w:val="008E6810"/>
    <w:rsid w:val="008E6836"/>
    <w:rsid w:val="008E6F12"/>
    <w:rsid w:val="008E70BB"/>
    <w:rsid w:val="008E714E"/>
    <w:rsid w:val="008E7C96"/>
    <w:rsid w:val="008E7EEE"/>
    <w:rsid w:val="008E7FFA"/>
    <w:rsid w:val="008F07E5"/>
    <w:rsid w:val="008F0B64"/>
    <w:rsid w:val="008F0E4D"/>
    <w:rsid w:val="008F13CD"/>
    <w:rsid w:val="008F1B46"/>
    <w:rsid w:val="008F1C12"/>
    <w:rsid w:val="008F284C"/>
    <w:rsid w:val="008F2ED2"/>
    <w:rsid w:val="008F3044"/>
    <w:rsid w:val="008F352D"/>
    <w:rsid w:val="008F3B08"/>
    <w:rsid w:val="008F3CCF"/>
    <w:rsid w:val="008F4880"/>
    <w:rsid w:val="008F4D30"/>
    <w:rsid w:val="008F5666"/>
    <w:rsid w:val="008F592B"/>
    <w:rsid w:val="008F5995"/>
    <w:rsid w:val="008F5A4C"/>
    <w:rsid w:val="008F621D"/>
    <w:rsid w:val="008F6B14"/>
    <w:rsid w:val="008F7010"/>
    <w:rsid w:val="008F73E9"/>
    <w:rsid w:val="008F7987"/>
    <w:rsid w:val="008F7D51"/>
    <w:rsid w:val="009002D2"/>
    <w:rsid w:val="00900508"/>
    <w:rsid w:val="0090072C"/>
    <w:rsid w:val="0090073F"/>
    <w:rsid w:val="009010AD"/>
    <w:rsid w:val="00901389"/>
    <w:rsid w:val="009014D9"/>
    <w:rsid w:val="0090171C"/>
    <w:rsid w:val="00901D41"/>
    <w:rsid w:val="009023A8"/>
    <w:rsid w:val="0090260D"/>
    <w:rsid w:val="00902A7C"/>
    <w:rsid w:val="00903599"/>
    <w:rsid w:val="00903696"/>
    <w:rsid w:val="0090377D"/>
    <w:rsid w:val="0090378A"/>
    <w:rsid w:val="00903FDE"/>
    <w:rsid w:val="009040E4"/>
    <w:rsid w:val="00904A5C"/>
    <w:rsid w:val="00905729"/>
    <w:rsid w:val="00905D06"/>
    <w:rsid w:val="00906110"/>
    <w:rsid w:val="009063A3"/>
    <w:rsid w:val="0090664C"/>
    <w:rsid w:val="009068A4"/>
    <w:rsid w:val="00906B61"/>
    <w:rsid w:val="00906CF4"/>
    <w:rsid w:val="0090708A"/>
    <w:rsid w:val="0090796B"/>
    <w:rsid w:val="0091068E"/>
    <w:rsid w:val="00910814"/>
    <w:rsid w:val="00910F18"/>
    <w:rsid w:val="00910FF8"/>
    <w:rsid w:val="00911423"/>
    <w:rsid w:val="0091299C"/>
    <w:rsid w:val="00912BE8"/>
    <w:rsid w:val="00913176"/>
    <w:rsid w:val="009134D9"/>
    <w:rsid w:val="00913961"/>
    <w:rsid w:val="0091401D"/>
    <w:rsid w:val="0091418E"/>
    <w:rsid w:val="009145B7"/>
    <w:rsid w:val="00914FD0"/>
    <w:rsid w:val="00915595"/>
    <w:rsid w:val="00915F3E"/>
    <w:rsid w:val="0091632A"/>
    <w:rsid w:val="009164B9"/>
    <w:rsid w:val="0091688B"/>
    <w:rsid w:val="00917427"/>
    <w:rsid w:val="009179AC"/>
    <w:rsid w:val="00917ADE"/>
    <w:rsid w:val="00917CC9"/>
    <w:rsid w:val="00917CEE"/>
    <w:rsid w:val="009205A4"/>
    <w:rsid w:val="0092064F"/>
    <w:rsid w:val="00920832"/>
    <w:rsid w:val="0092092C"/>
    <w:rsid w:val="00920B9B"/>
    <w:rsid w:val="00920D3D"/>
    <w:rsid w:val="00921732"/>
    <w:rsid w:val="009217E8"/>
    <w:rsid w:val="00921865"/>
    <w:rsid w:val="00921F9C"/>
    <w:rsid w:val="00921FC6"/>
    <w:rsid w:val="00921FC7"/>
    <w:rsid w:val="0092211E"/>
    <w:rsid w:val="00922A50"/>
    <w:rsid w:val="0092317A"/>
    <w:rsid w:val="00923422"/>
    <w:rsid w:val="00923B1C"/>
    <w:rsid w:val="00923CBF"/>
    <w:rsid w:val="00923DC7"/>
    <w:rsid w:val="00924738"/>
    <w:rsid w:val="00924CF8"/>
    <w:rsid w:val="009255FC"/>
    <w:rsid w:val="00925742"/>
    <w:rsid w:val="00925BC2"/>
    <w:rsid w:val="009266DA"/>
    <w:rsid w:val="0092671B"/>
    <w:rsid w:val="00926C36"/>
    <w:rsid w:val="00926DDC"/>
    <w:rsid w:val="00926E8E"/>
    <w:rsid w:val="009273E4"/>
    <w:rsid w:val="0092759C"/>
    <w:rsid w:val="009278A0"/>
    <w:rsid w:val="00927AD6"/>
    <w:rsid w:val="00930032"/>
    <w:rsid w:val="00930884"/>
    <w:rsid w:val="00930A14"/>
    <w:rsid w:val="0093150E"/>
    <w:rsid w:val="00931E4B"/>
    <w:rsid w:val="00931F31"/>
    <w:rsid w:val="00932093"/>
    <w:rsid w:val="009329A2"/>
    <w:rsid w:val="00933089"/>
    <w:rsid w:val="00933144"/>
    <w:rsid w:val="009331DF"/>
    <w:rsid w:val="0093327C"/>
    <w:rsid w:val="009332AB"/>
    <w:rsid w:val="00933355"/>
    <w:rsid w:val="00933EFB"/>
    <w:rsid w:val="009344B3"/>
    <w:rsid w:val="00934A80"/>
    <w:rsid w:val="00934E0E"/>
    <w:rsid w:val="00934F57"/>
    <w:rsid w:val="00935150"/>
    <w:rsid w:val="009351B8"/>
    <w:rsid w:val="00935200"/>
    <w:rsid w:val="00935556"/>
    <w:rsid w:val="009357B4"/>
    <w:rsid w:val="00936348"/>
    <w:rsid w:val="009365E9"/>
    <w:rsid w:val="00936929"/>
    <w:rsid w:val="009378DA"/>
    <w:rsid w:val="00940BBF"/>
    <w:rsid w:val="00940F28"/>
    <w:rsid w:val="0094118E"/>
    <w:rsid w:val="009412E3"/>
    <w:rsid w:val="009417A9"/>
    <w:rsid w:val="00941CC6"/>
    <w:rsid w:val="009423AC"/>
    <w:rsid w:val="009423B5"/>
    <w:rsid w:val="009423C0"/>
    <w:rsid w:val="00942611"/>
    <w:rsid w:val="00942C48"/>
    <w:rsid w:val="00943C0D"/>
    <w:rsid w:val="00943D07"/>
    <w:rsid w:val="0094482C"/>
    <w:rsid w:val="00944B72"/>
    <w:rsid w:val="00944D19"/>
    <w:rsid w:val="009452FD"/>
    <w:rsid w:val="009459FF"/>
    <w:rsid w:val="00945C7B"/>
    <w:rsid w:val="00945EF5"/>
    <w:rsid w:val="00946358"/>
    <w:rsid w:val="0094649C"/>
    <w:rsid w:val="00946A83"/>
    <w:rsid w:val="00946F65"/>
    <w:rsid w:val="0094715C"/>
    <w:rsid w:val="0094734E"/>
    <w:rsid w:val="00947A7B"/>
    <w:rsid w:val="00947C58"/>
    <w:rsid w:val="00950063"/>
    <w:rsid w:val="009503BE"/>
    <w:rsid w:val="00950825"/>
    <w:rsid w:val="0095083C"/>
    <w:rsid w:val="00950F5A"/>
    <w:rsid w:val="00951191"/>
    <w:rsid w:val="00951420"/>
    <w:rsid w:val="00951B19"/>
    <w:rsid w:val="00951BE6"/>
    <w:rsid w:val="00951D37"/>
    <w:rsid w:val="009524EC"/>
    <w:rsid w:val="009525BE"/>
    <w:rsid w:val="0095261E"/>
    <w:rsid w:val="0095269F"/>
    <w:rsid w:val="009528B9"/>
    <w:rsid w:val="00952FCD"/>
    <w:rsid w:val="009534CD"/>
    <w:rsid w:val="009534E5"/>
    <w:rsid w:val="00953E6B"/>
    <w:rsid w:val="0095430B"/>
    <w:rsid w:val="00954BB1"/>
    <w:rsid w:val="00954C89"/>
    <w:rsid w:val="00954D02"/>
    <w:rsid w:val="00954DA1"/>
    <w:rsid w:val="00955405"/>
    <w:rsid w:val="009556D3"/>
    <w:rsid w:val="00955B95"/>
    <w:rsid w:val="00955F1A"/>
    <w:rsid w:val="009562B3"/>
    <w:rsid w:val="00956472"/>
    <w:rsid w:val="00956D05"/>
    <w:rsid w:val="00956FD5"/>
    <w:rsid w:val="00957071"/>
    <w:rsid w:val="00957C6F"/>
    <w:rsid w:val="00957FDB"/>
    <w:rsid w:val="0096002E"/>
    <w:rsid w:val="00960052"/>
    <w:rsid w:val="009600B3"/>
    <w:rsid w:val="0096022C"/>
    <w:rsid w:val="00960B67"/>
    <w:rsid w:val="00960F6D"/>
    <w:rsid w:val="009618B3"/>
    <w:rsid w:val="00961A68"/>
    <w:rsid w:val="00962019"/>
    <w:rsid w:val="009621E8"/>
    <w:rsid w:val="00962289"/>
    <w:rsid w:val="0096229F"/>
    <w:rsid w:val="009623CE"/>
    <w:rsid w:val="00962792"/>
    <w:rsid w:val="009627AE"/>
    <w:rsid w:val="009628C7"/>
    <w:rsid w:val="00962C34"/>
    <w:rsid w:val="009630D0"/>
    <w:rsid w:val="00963232"/>
    <w:rsid w:val="00963CC3"/>
    <w:rsid w:val="00965B6B"/>
    <w:rsid w:val="00965C1B"/>
    <w:rsid w:val="00966322"/>
    <w:rsid w:val="009665CB"/>
    <w:rsid w:val="0096677B"/>
    <w:rsid w:val="00966FE8"/>
    <w:rsid w:val="00967FCC"/>
    <w:rsid w:val="00970238"/>
    <w:rsid w:val="00970481"/>
    <w:rsid w:val="00970521"/>
    <w:rsid w:val="009709C1"/>
    <w:rsid w:val="00970B8B"/>
    <w:rsid w:val="00970CEA"/>
    <w:rsid w:val="00970E40"/>
    <w:rsid w:val="009712D8"/>
    <w:rsid w:val="009718AB"/>
    <w:rsid w:val="00971ABB"/>
    <w:rsid w:val="00971B46"/>
    <w:rsid w:val="00971CE0"/>
    <w:rsid w:val="00971D0A"/>
    <w:rsid w:val="00971FD3"/>
    <w:rsid w:val="00972003"/>
    <w:rsid w:val="00972523"/>
    <w:rsid w:val="009726EF"/>
    <w:rsid w:val="009726FE"/>
    <w:rsid w:val="00972770"/>
    <w:rsid w:val="00972A7E"/>
    <w:rsid w:val="00972CE7"/>
    <w:rsid w:val="00972F96"/>
    <w:rsid w:val="0097304C"/>
    <w:rsid w:val="0097305A"/>
    <w:rsid w:val="009731A6"/>
    <w:rsid w:val="009731D9"/>
    <w:rsid w:val="00973B70"/>
    <w:rsid w:val="00974493"/>
    <w:rsid w:val="0097457B"/>
    <w:rsid w:val="00974C2A"/>
    <w:rsid w:val="00974D4F"/>
    <w:rsid w:val="0097523A"/>
    <w:rsid w:val="0097595D"/>
    <w:rsid w:val="00975C8C"/>
    <w:rsid w:val="00975E7A"/>
    <w:rsid w:val="00975E7D"/>
    <w:rsid w:val="00975EB5"/>
    <w:rsid w:val="00976402"/>
    <w:rsid w:val="00976485"/>
    <w:rsid w:val="00976895"/>
    <w:rsid w:val="00976D49"/>
    <w:rsid w:val="009770F3"/>
    <w:rsid w:val="009776C2"/>
    <w:rsid w:val="00977A55"/>
    <w:rsid w:val="00977A7E"/>
    <w:rsid w:val="0098072F"/>
    <w:rsid w:val="00980826"/>
    <w:rsid w:val="00980AB9"/>
    <w:rsid w:val="00980F05"/>
    <w:rsid w:val="009816F2"/>
    <w:rsid w:val="00981C49"/>
    <w:rsid w:val="009820DB"/>
    <w:rsid w:val="00982493"/>
    <w:rsid w:val="00982601"/>
    <w:rsid w:val="009826F2"/>
    <w:rsid w:val="00982704"/>
    <w:rsid w:val="00982D0F"/>
    <w:rsid w:val="009831C9"/>
    <w:rsid w:val="00983236"/>
    <w:rsid w:val="00983283"/>
    <w:rsid w:val="00983A6A"/>
    <w:rsid w:val="00983BB9"/>
    <w:rsid w:val="00984449"/>
    <w:rsid w:val="009848F3"/>
    <w:rsid w:val="0098498F"/>
    <w:rsid w:val="00984A13"/>
    <w:rsid w:val="00984D3B"/>
    <w:rsid w:val="0098521E"/>
    <w:rsid w:val="00985627"/>
    <w:rsid w:val="00985B95"/>
    <w:rsid w:val="009861CF"/>
    <w:rsid w:val="00986787"/>
    <w:rsid w:val="009867FF"/>
    <w:rsid w:val="00986BD9"/>
    <w:rsid w:val="0098739F"/>
    <w:rsid w:val="00987476"/>
    <w:rsid w:val="00987626"/>
    <w:rsid w:val="009878AB"/>
    <w:rsid w:val="00987A67"/>
    <w:rsid w:val="00987B6C"/>
    <w:rsid w:val="00987D9E"/>
    <w:rsid w:val="009909AA"/>
    <w:rsid w:val="00990B0D"/>
    <w:rsid w:val="00990CF5"/>
    <w:rsid w:val="00990F1A"/>
    <w:rsid w:val="0099141E"/>
    <w:rsid w:val="00991F3C"/>
    <w:rsid w:val="009925BD"/>
    <w:rsid w:val="00992F25"/>
    <w:rsid w:val="00993177"/>
    <w:rsid w:val="00993233"/>
    <w:rsid w:val="00993D36"/>
    <w:rsid w:val="009943C9"/>
    <w:rsid w:val="009945D1"/>
    <w:rsid w:val="009947D7"/>
    <w:rsid w:val="00994B8A"/>
    <w:rsid w:val="00994DCD"/>
    <w:rsid w:val="00994F28"/>
    <w:rsid w:val="0099502C"/>
    <w:rsid w:val="00995115"/>
    <w:rsid w:val="009954A8"/>
    <w:rsid w:val="009955D8"/>
    <w:rsid w:val="00995E7C"/>
    <w:rsid w:val="0099603C"/>
    <w:rsid w:val="0099611A"/>
    <w:rsid w:val="0099625C"/>
    <w:rsid w:val="009965D2"/>
    <w:rsid w:val="00996637"/>
    <w:rsid w:val="0099708D"/>
    <w:rsid w:val="009970FD"/>
    <w:rsid w:val="009975C6"/>
    <w:rsid w:val="009978AC"/>
    <w:rsid w:val="00997F5E"/>
    <w:rsid w:val="009A0105"/>
    <w:rsid w:val="009A0C60"/>
    <w:rsid w:val="009A0DAB"/>
    <w:rsid w:val="009A0DC9"/>
    <w:rsid w:val="009A1117"/>
    <w:rsid w:val="009A1824"/>
    <w:rsid w:val="009A18DE"/>
    <w:rsid w:val="009A1D9A"/>
    <w:rsid w:val="009A1FBC"/>
    <w:rsid w:val="009A202A"/>
    <w:rsid w:val="009A23AB"/>
    <w:rsid w:val="009A24E2"/>
    <w:rsid w:val="009A38D3"/>
    <w:rsid w:val="009A3FB3"/>
    <w:rsid w:val="009A4233"/>
    <w:rsid w:val="009A42B3"/>
    <w:rsid w:val="009A43CF"/>
    <w:rsid w:val="009A45EA"/>
    <w:rsid w:val="009A5014"/>
    <w:rsid w:val="009A53B1"/>
    <w:rsid w:val="009A54F7"/>
    <w:rsid w:val="009A5550"/>
    <w:rsid w:val="009A55C6"/>
    <w:rsid w:val="009A5747"/>
    <w:rsid w:val="009A584C"/>
    <w:rsid w:val="009A597D"/>
    <w:rsid w:val="009A5C8A"/>
    <w:rsid w:val="009A6B9F"/>
    <w:rsid w:val="009A6C53"/>
    <w:rsid w:val="009A6D96"/>
    <w:rsid w:val="009A6EB0"/>
    <w:rsid w:val="009A7780"/>
    <w:rsid w:val="009A7D69"/>
    <w:rsid w:val="009A7E00"/>
    <w:rsid w:val="009B014B"/>
    <w:rsid w:val="009B0588"/>
    <w:rsid w:val="009B0644"/>
    <w:rsid w:val="009B0717"/>
    <w:rsid w:val="009B0AE0"/>
    <w:rsid w:val="009B0D0E"/>
    <w:rsid w:val="009B1B59"/>
    <w:rsid w:val="009B1F28"/>
    <w:rsid w:val="009B23E7"/>
    <w:rsid w:val="009B257F"/>
    <w:rsid w:val="009B2719"/>
    <w:rsid w:val="009B2724"/>
    <w:rsid w:val="009B2788"/>
    <w:rsid w:val="009B2985"/>
    <w:rsid w:val="009B3373"/>
    <w:rsid w:val="009B34DB"/>
    <w:rsid w:val="009B36D3"/>
    <w:rsid w:val="009B46C6"/>
    <w:rsid w:val="009B48D0"/>
    <w:rsid w:val="009B4BED"/>
    <w:rsid w:val="009B5303"/>
    <w:rsid w:val="009B58AB"/>
    <w:rsid w:val="009B5E2E"/>
    <w:rsid w:val="009B5ED1"/>
    <w:rsid w:val="009B60CC"/>
    <w:rsid w:val="009B6866"/>
    <w:rsid w:val="009B709A"/>
    <w:rsid w:val="009B79E2"/>
    <w:rsid w:val="009B7A03"/>
    <w:rsid w:val="009B7CF3"/>
    <w:rsid w:val="009C09CA"/>
    <w:rsid w:val="009C0D38"/>
    <w:rsid w:val="009C12ED"/>
    <w:rsid w:val="009C141F"/>
    <w:rsid w:val="009C1B0A"/>
    <w:rsid w:val="009C1B6C"/>
    <w:rsid w:val="009C1E9E"/>
    <w:rsid w:val="009C20BD"/>
    <w:rsid w:val="009C22EE"/>
    <w:rsid w:val="009C2DE9"/>
    <w:rsid w:val="009C3487"/>
    <w:rsid w:val="009C3D0E"/>
    <w:rsid w:val="009C3D3B"/>
    <w:rsid w:val="009C3EAC"/>
    <w:rsid w:val="009C4495"/>
    <w:rsid w:val="009C4DE3"/>
    <w:rsid w:val="009C55AA"/>
    <w:rsid w:val="009C5C04"/>
    <w:rsid w:val="009C5CF0"/>
    <w:rsid w:val="009C60E6"/>
    <w:rsid w:val="009C619F"/>
    <w:rsid w:val="009C6380"/>
    <w:rsid w:val="009C653C"/>
    <w:rsid w:val="009C6586"/>
    <w:rsid w:val="009C694C"/>
    <w:rsid w:val="009C6950"/>
    <w:rsid w:val="009C698B"/>
    <w:rsid w:val="009C6E46"/>
    <w:rsid w:val="009C73B0"/>
    <w:rsid w:val="009C762D"/>
    <w:rsid w:val="009C7F6B"/>
    <w:rsid w:val="009D0613"/>
    <w:rsid w:val="009D10E9"/>
    <w:rsid w:val="009D126B"/>
    <w:rsid w:val="009D1627"/>
    <w:rsid w:val="009D1D4D"/>
    <w:rsid w:val="009D24CD"/>
    <w:rsid w:val="009D24F9"/>
    <w:rsid w:val="009D2757"/>
    <w:rsid w:val="009D2A6E"/>
    <w:rsid w:val="009D2F18"/>
    <w:rsid w:val="009D30CE"/>
    <w:rsid w:val="009D3546"/>
    <w:rsid w:val="009D403B"/>
    <w:rsid w:val="009D4AAB"/>
    <w:rsid w:val="009D5652"/>
    <w:rsid w:val="009D5AEB"/>
    <w:rsid w:val="009D5D71"/>
    <w:rsid w:val="009D5DCA"/>
    <w:rsid w:val="009D5F60"/>
    <w:rsid w:val="009D615F"/>
    <w:rsid w:val="009D63D2"/>
    <w:rsid w:val="009D6ABE"/>
    <w:rsid w:val="009D6D49"/>
    <w:rsid w:val="009D76EE"/>
    <w:rsid w:val="009D7C64"/>
    <w:rsid w:val="009D7C7C"/>
    <w:rsid w:val="009E0325"/>
    <w:rsid w:val="009E0363"/>
    <w:rsid w:val="009E0656"/>
    <w:rsid w:val="009E0968"/>
    <w:rsid w:val="009E09B7"/>
    <w:rsid w:val="009E0F5C"/>
    <w:rsid w:val="009E1512"/>
    <w:rsid w:val="009E2057"/>
    <w:rsid w:val="009E2241"/>
    <w:rsid w:val="009E25B1"/>
    <w:rsid w:val="009E2BB9"/>
    <w:rsid w:val="009E2C20"/>
    <w:rsid w:val="009E2CDE"/>
    <w:rsid w:val="009E32F5"/>
    <w:rsid w:val="009E343C"/>
    <w:rsid w:val="009E3532"/>
    <w:rsid w:val="009E3C4B"/>
    <w:rsid w:val="009E3D77"/>
    <w:rsid w:val="009E3EF9"/>
    <w:rsid w:val="009E4276"/>
    <w:rsid w:val="009E452C"/>
    <w:rsid w:val="009E4E22"/>
    <w:rsid w:val="009E5345"/>
    <w:rsid w:val="009E56C7"/>
    <w:rsid w:val="009E58C8"/>
    <w:rsid w:val="009E59FC"/>
    <w:rsid w:val="009E5E9E"/>
    <w:rsid w:val="009E6638"/>
    <w:rsid w:val="009E6831"/>
    <w:rsid w:val="009E6F05"/>
    <w:rsid w:val="009E7385"/>
    <w:rsid w:val="009E794D"/>
    <w:rsid w:val="009E7B25"/>
    <w:rsid w:val="009F0008"/>
    <w:rsid w:val="009F075D"/>
    <w:rsid w:val="009F08BE"/>
    <w:rsid w:val="009F0B19"/>
    <w:rsid w:val="009F0E7F"/>
    <w:rsid w:val="009F10BC"/>
    <w:rsid w:val="009F214D"/>
    <w:rsid w:val="009F222C"/>
    <w:rsid w:val="009F2668"/>
    <w:rsid w:val="009F26C6"/>
    <w:rsid w:val="009F2819"/>
    <w:rsid w:val="009F281A"/>
    <w:rsid w:val="009F2886"/>
    <w:rsid w:val="009F288B"/>
    <w:rsid w:val="009F34B7"/>
    <w:rsid w:val="009F35D9"/>
    <w:rsid w:val="009F3B59"/>
    <w:rsid w:val="009F3D44"/>
    <w:rsid w:val="009F43F7"/>
    <w:rsid w:val="009F44AA"/>
    <w:rsid w:val="009F4954"/>
    <w:rsid w:val="009F4AD0"/>
    <w:rsid w:val="009F4EC6"/>
    <w:rsid w:val="009F5EBC"/>
    <w:rsid w:val="009F5F1D"/>
    <w:rsid w:val="009F64BD"/>
    <w:rsid w:val="009F65FD"/>
    <w:rsid w:val="009F678C"/>
    <w:rsid w:val="009F6A8E"/>
    <w:rsid w:val="009F6BF1"/>
    <w:rsid w:val="009F6DB8"/>
    <w:rsid w:val="009F6FBF"/>
    <w:rsid w:val="009F76FD"/>
    <w:rsid w:val="009F77AD"/>
    <w:rsid w:val="009F7AB1"/>
    <w:rsid w:val="009F7E1F"/>
    <w:rsid w:val="00A000D9"/>
    <w:rsid w:val="00A00553"/>
    <w:rsid w:val="00A00556"/>
    <w:rsid w:val="00A0058B"/>
    <w:rsid w:val="00A01337"/>
    <w:rsid w:val="00A0144F"/>
    <w:rsid w:val="00A014C7"/>
    <w:rsid w:val="00A01DA2"/>
    <w:rsid w:val="00A020A1"/>
    <w:rsid w:val="00A02291"/>
    <w:rsid w:val="00A0312F"/>
    <w:rsid w:val="00A03399"/>
    <w:rsid w:val="00A03893"/>
    <w:rsid w:val="00A03A72"/>
    <w:rsid w:val="00A03CA1"/>
    <w:rsid w:val="00A04281"/>
    <w:rsid w:val="00A04303"/>
    <w:rsid w:val="00A04B65"/>
    <w:rsid w:val="00A04F0A"/>
    <w:rsid w:val="00A055E6"/>
    <w:rsid w:val="00A056E3"/>
    <w:rsid w:val="00A05841"/>
    <w:rsid w:val="00A05A03"/>
    <w:rsid w:val="00A05CD0"/>
    <w:rsid w:val="00A061E4"/>
    <w:rsid w:val="00A07BAD"/>
    <w:rsid w:val="00A07CE6"/>
    <w:rsid w:val="00A07DD8"/>
    <w:rsid w:val="00A07F30"/>
    <w:rsid w:val="00A102B7"/>
    <w:rsid w:val="00A105AC"/>
    <w:rsid w:val="00A10B56"/>
    <w:rsid w:val="00A111F1"/>
    <w:rsid w:val="00A11281"/>
    <w:rsid w:val="00A1129F"/>
    <w:rsid w:val="00A11844"/>
    <w:rsid w:val="00A118B3"/>
    <w:rsid w:val="00A120D7"/>
    <w:rsid w:val="00A12486"/>
    <w:rsid w:val="00A13128"/>
    <w:rsid w:val="00A13B50"/>
    <w:rsid w:val="00A13C67"/>
    <w:rsid w:val="00A140B8"/>
    <w:rsid w:val="00A14319"/>
    <w:rsid w:val="00A146B4"/>
    <w:rsid w:val="00A15029"/>
    <w:rsid w:val="00A156BB"/>
    <w:rsid w:val="00A1570D"/>
    <w:rsid w:val="00A159F6"/>
    <w:rsid w:val="00A15BEC"/>
    <w:rsid w:val="00A162AA"/>
    <w:rsid w:val="00A16869"/>
    <w:rsid w:val="00A16ACF"/>
    <w:rsid w:val="00A16BC3"/>
    <w:rsid w:val="00A16EB6"/>
    <w:rsid w:val="00A17BDE"/>
    <w:rsid w:val="00A17DE6"/>
    <w:rsid w:val="00A17EF0"/>
    <w:rsid w:val="00A2063B"/>
    <w:rsid w:val="00A20A80"/>
    <w:rsid w:val="00A20D71"/>
    <w:rsid w:val="00A20DF7"/>
    <w:rsid w:val="00A211F1"/>
    <w:rsid w:val="00A21211"/>
    <w:rsid w:val="00A21961"/>
    <w:rsid w:val="00A22497"/>
    <w:rsid w:val="00A23386"/>
    <w:rsid w:val="00A23624"/>
    <w:rsid w:val="00A237F9"/>
    <w:rsid w:val="00A23F98"/>
    <w:rsid w:val="00A23FC0"/>
    <w:rsid w:val="00A24236"/>
    <w:rsid w:val="00A2441F"/>
    <w:rsid w:val="00A2459C"/>
    <w:rsid w:val="00A24877"/>
    <w:rsid w:val="00A24B71"/>
    <w:rsid w:val="00A24C01"/>
    <w:rsid w:val="00A25278"/>
    <w:rsid w:val="00A25310"/>
    <w:rsid w:val="00A253C3"/>
    <w:rsid w:val="00A2589A"/>
    <w:rsid w:val="00A25A7D"/>
    <w:rsid w:val="00A25E18"/>
    <w:rsid w:val="00A25E1B"/>
    <w:rsid w:val="00A2618D"/>
    <w:rsid w:val="00A26CA0"/>
    <w:rsid w:val="00A26CE9"/>
    <w:rsid w:val="00A27266"/>
    <w:rsid w:val="00A272EA"/>
    <w:rsid w:val="00A27976"/>
    <w:rsid w:val="00A3039B"/>
    <w:rsid w:val="00A323EC"/>
    <w:rsid w:val="00A330F6"/>
    <w:rsid w:val="00A33F71"/>
    <w:rsid w:val="00A34202"/>
    <w:rsid w:val="00A343B7"/>
    <w:rsid w:val="00A34BFB"/>
    <w:rsid w:val="00A34C52"/>
    <w:rsid w:val="00A35364"/>
    <w:rsid w:val="00A357BA"/>
    <w:rsid w:val="00A36176"/>
    <w:rsid w:val="00A363E1"/>
    <w:rsid w:val="00A366D2"/>
    <w:rsid w:val="00A36A90"/>
    <w:rsid w:val="00A36E96"/>
    <w:rsid w:val="00A36F98"/>
    <w:rsid w:val="00A370AC"/>
    <w:rsid w:val="00A37EC5"/>
    <w:rsid w:val="00A4000D"/>
    <w:rsid w:val="00A40524"/>
    <w:rsid w:val="00A40831"/>
    <w:rsid w:val="00A40C18"/>
    <w:rsid w:val="00A40E11"/>
    <w:rsid w:val="00A414B3"/>
    <w:rsid w:val="00A41BC2"/>
    <w:rsid w:val="00A43AE0"/>
    <w:rsid w:val="00A43B6D"/>
    <w:rsid w:val="00A44087"/>
    <w:rsid w:val="00A44265"/>
    <w:rsid w:val="00A44323"/>
    <w:rsid w:val="00A44532"/>
    <w:rsid w:val="00A447A3"/>
    <w:rsid w:val="00A44987"/>
    <w:rsid w:val="00A44A65"/>
    <w:rsid w:val="00A44DA8"/>
    <w:rsid w:val="00A44ED1"/>
    <w:rsid w:val="00A450D0"/>
    <w:rsid w:val="00A456CE"/>
    <w:rsid w:val="00A46B0E"/>
    <w:rsid w:val="00A46D93"/>
    <w:rsid w:val="00A46E47"/>
    <w:rsid w:val="00A476A5"/>
    <w:rsid w:val="00A477B4"/>
    <w:rsid w:val="00A477C5"/>
    <w:rsid w:val="00A479D4"/>
    <w:rsid w:val="00A479F9"/>
    <w:rsid w:val="00A47BC3"/>
    <w:rsid w:val="00A5072E"/>
    <w:rsid w:val="00A50CDD"/>
    <w:rsid w:val="00A50F60"/>
    <w:rsid w:val="00A512C2"/>
    <w:rsid w:val="00A52A13"/>
    <w:rsid w:val="00A53387"/>
    <w:rsid w:val="00A540C5"/>
    <w:rsid w:val="00A54179"/>
    <w:rsid w:val="00A542A0"/>
    <w:rsid w:val="00A54997"/>
    <w:rsid w:val="00A5595A"/>
    <w:rsid w:val="00A55A49"/>
    <w:rsid w:val="00A56285"/>
    <w:rsid w:val="00A56289"/>
    <w:rsid w:val="00A56EB8"/>
    <w:rsid w:val="00A578DC"/>
    <w:rsid w:val="00A57BE3"/>
    <w:rsid w:val="00A6060A"/>
    <w:rsid w:val="00A609A2"/>
    <w:rsid w:val="00A60D91"/>
    <w:rsid w:val="00A61053"/>
    <w:rsid w:val="00A6114D"/>
    <w:rsid w:val="00A61D3C"/>
    <w:rsid w:val="00A61E0A"/>
    <w:rsid w:val="00A62291"/>
    <w:rsid w:val="00A62564"/>
    <w:rsid w:val="00A62885"/>
    <w:rsid w:val="00A62B6E"/>
    <w:rsid w:val="00A62EA6"/>
    <w:rsid w:val="00A6315B"/>
    <w:rsid w:val="00A63541"/>
    <w:rsid w:val="00A63CDA"/>
    <w:rsid w:val="00A63F7B"/>
    <w:rsid w:val="00A649C3"/>
    <w:rsid w:val="00A64DC0"/>
    <w:rsid w:val="00A65097"/>
    <w:rsid w:val="00A653E6"/>
    <w:rsid w:val="00A65898"/>
    <w:rsid w:val="00A65935"/>
    <w:rsid w:val="00A65B06"/>
    <w:rsid w:val="00A66698"/>
    <w:rsid w:val="00A666A0"/>
    <w:rsid w:val="00A668D7"/>
    <w:rsid w:val="00A66912"/>
    <w:rsid w:val="00A66B6B"/>
    <w:rsid w:val="00A6736A"/>
    <w:rsid w:val="00A675EF"/>
    <w:rsid w:val="00A6761E"/>
    <w:rsid w:val="00A70741"/>
    <w:rsid w:val="00A70751"/>
    <w:rsid w:val="00A71702"/>
    <w:rsid w:val="00A71A38"/>
    <w:rsid w:val="00A71BC8"/>
    <w:rsid w:val="00A71D73"/>
    <w:rsid w:val="00A727F0"/>
    <w:rsid w:val="00A73C9D"/>
    <w:rsid w:val="00A73E3C"/>
    <w:rsid w:val="00A741B4"/>
    <w:rsid w:val="00A7492D"/>
    <w:rsid w:val="00A74F26"/>
    <w:rsid w:val="00A74F73"/>
    <w:rsid w:val="00A75293"/>
    <w:rsid w:val="00A7544B"/>
    <w:rsid w:val="00A7564E"/>
    <w:rsid w:val="00A75651"/>
    <w:rsid w:val="00A759EE"/>
    <w:rsid w:val="00A75C70"/>
    <w:rsid w:val="00A75DED"/>
    <w:rsid w:val="00A7660F"/>
    <w:rsid w:val="00A766B3"/>
    <w:rsid w:val="00A769FD"/>
    <w:rsid w:val="00A76DC5"/>
    <w:rsid w:val="00A77496"/>
    <w:rsid w:val="00A775CC"/>
    <w:rsid w:val="00A77B67"/>
    <w:rsid w:val="00A77BC6"/>
    <w:rsid w:val="00A80188"/>
    <w:rsid w:val="00A8025B"/>
    <w:rsid w:val="00A80478"/>
    <w:rsid w:val="00A8052C"/>
    <w:rsid w:val="00A806A7"/>
    <w:rsid w:val="00A80BBA"/>
    <w:rsid w:val="00A80DFD"/>
    <w:rsid w:val="00A80E9A"/>
    <w:rsid w:val="00A80F59"/>
    <w:rsid w:val="00A81448"/>
    <w:rsid w:val="00A815E3"/>
    <w:rsid w:val="00A81674"/>
    <w:rsid w:val="00A823A6"/>
    <w:rsid w:val="00A8268F"/>
    <w:rsid w:val="00A830BD"/>
    <w:rsid w:val="00A831EC"/>
    <w:rsid w:val="00A836EC"/>
    <w:rsid w:val="00A83A40"/>
    <w:rsid w:val="00A83C5F"/>
    <w:rsid w:val="00A841D5"/>
    <w:rsid w:val="00A8466D"/>
    <w:rsid w:val="00A85393"/>
    <w:rsid w:val="00A8753E"/>
    <w:rsid w:val="00A87922"/>
    <w:rsid w:val="00A879ED"/>
    <w:rsid w:val="00A87D30"/>
    <w:rsid w:val="00A87F21"/>
    <w:rsid w:val="00A90018"/>
    <w:rsid w:val="00A907F1"/>
    <w:rsid w:val="00A90BDD"/>
    <w:rsid w:val="00A90C2E"/>
    <w:rsid w:val="00A90E73"/>
    <w:rsid w:val="00A91328"/>
    <w:rsid w:val="00A9137F"/>
    <w:rsid w:val="00A91A9E"/>
    <w:rsid w:val="00A91F24"/>
    <w:rsid w:val="00A91F8C"/>
    <w:rsid w:val="00A92131"/>
    <w:rsid w:val="00A92402"/>
    <w:rsid w:val="00A92457"/>
    <w:rsid w:val="00A924A9"/>
    <w:rsid w:val="00A9261A"/>
    <w:rsid w:val="00A92878"/>
    <w:rsid w:val="00A92B11"/>
    <w:rsid w:val="00A92D23"/>
    <w:rsid w:val="00A933D9"/>
    <w:rsid w:val="00A936ED"/>
    <w:rsid w:val="00A937D8"/>
    <w:rsid w:val="00A93A4C"/>
    <w:rsid w:val="00A93ADC"/>
    <w:rsid w:val="00A94215"/>
    <w:rsid w:val="00A9448D"/>
    <w:rsid w:val="00A9497B"/>
    <w:rsid w:val="00A94BC7"/>
    <w:rsid w:val="00A94D24"/>
    <w:rsid w:val="00A94ED8"/>
    <w:rsid w:val="00A95228"/>
    <w:rsid w:val="00A9530B"/>
    <w:rsid w:val="00A955F8"/>
    <w:rsid w:val="00A95790"/>
    <w:rsid w:val="00A96225"/>
    <w:rsid w:val="00A96C1A"/>
    <w:rsid w:val="00A9722F"/>
    <w:rsid w:val="00A97270"/>
    <w:rsid w:val="00A977F3"/>
    <w:rsid w:val="00A97B6B"/>
    <w:rsid w:val="00AA01B6"/>
    <w:rsid w:val="00AA048C"/>
    <w:rsid w:val="00AA077B"/>
    <w:rsid w:val="00AA150F"/>
    <w:rsid w:val="00AA1964"/>
    <w:rsid w:val="00AA1CF8"/>
    <w:rsid w:val="00AA1D1C"/>
    <w:rsid w:val="00AA1D99"/>
    <w:rsid w:val="00AA20BA"/>
    <w:rsid w:val="00AA21EF"/>
    <w:rsid w:val="00AA24E9"/>
    <w:rsid w:val="00AA2B14"/>
    <w:rsid w:val="00AA2C43"/>
    <w:rsid w:val="00AA2D03"/>
    <w:rsid w:val="00AA30A3"/>
    <w:rsid w:val="00AA3AEA"/>
    <w:rsid w:val="00AA3C5B"/>
    <w:rsid w:val="00AA5377"/>
    <w:rsid w:val="00AA56E5"/>
    <w:rsid w:val="00AA58E2"/>
    <w:rsid w:val="00AA5DC3"/>
    <w:rsid w:val="00AA6931"/>
    <w:rsid w:val="00AA6A24"/>
    <w:rsid w:val="00AA6C5D"/>
    <w:rsid w:val="00AB0AAE"/>
    <w:rsid w:val="00AB0C16"/>
    <w:rsid w:val="00AB0F82"/>
    <w:rsid w:val="00AB103F"/>
    <w:rsid w:val="00AB1084"/>
    <w:rsid w:val="00AB19C0"/>
    <w:rsid w:val="00AB20B3"/>
    <w:rsid w:val="00AB257F"/>
    <w:rsid w:val="00AB2AEE"/>
    <w:rsid w:val="00AB2D53"/>
    <w:rsid w:val="00AB3DCA"/>
    <w:rsid w:val="00AB41D6"/>
    <w:rsid w:val="00AB4428"/>
    <w:rsid w:val="00AB4BBA"/>
    <w:rsid w:val="00AB5174"/>
    <w:rsid w:val="00AB55C6"/>
    <w:rsid w:val="00AB64C4"/>
    <w:rsid w:val="00AB6FE5"/>
    <w:rsid w:val="00AB7659"/>
    <w:rsid w:val="00AB7992"/>
    <w:rsid w:val="00AB79C7"/>
    <w:rsid w:val="00AB7BFF"/>
    <w:rsid w:val="00AB7EE9"/>
    <w:rsid w:val="00AC00D4"/>
    <w:rsid w:val="00AC0349"/>
    <w:rsid w:val="00AC037F"/>
    <w:rsid w:val="00AC0452"/>
    <w:rsid w:val="00AC0508"/>
    <w:rsid w:val="00AC0CFD"/>
    <w:rsid w:val="00AC14AF"/>
    <w:rsid w:val="00AC1FC4"/>
    <w:rsid w:val="00AC2342"/>
    <w:rsid w:val="00AC234C"/>
    <w:rsid w:val="00AC2535"/>
    <w:rsid w:val="00AC2ADB"/>
    <w:rsid w:val="00AC2B4D"/>
    <w:rsid w:val="00AC344D"/>
    <w:rsid w:val="00AC3906"/>
    <w:rsid w:val="00AC45FA"/>
    <w:rsid w:val="00AC475C"/>
    <w:rsid w:val="00AC4AA5"/>
    <w:rsid w:val="00AC4E75"/>
    <w:rsid w:val="00AC4F33"/>
    <w:rsid w:val="00AC5445"/>
    <w:rsid w:val="00AC61B5"/>
    <w:rsid w:val="00AC62D3"/>
    <w:rsid w:val="00AC63AE"/>
    <w:rsid w:val="00AC6595"/>
    <w:rsid w:val="00AC66F5"/>
    <w:rsid w:val="00AC6819"/>
    <w:rsid w:val="00AC68D8"/>
    <w:rsid w:val="00AC6AF8"/>
    <w:rsid w:val="00AC6F90"/>
    <w:rsid w:val="00AC7E12"/>
    <w:rsid w:val="00AD01EC"/>
    <w:rsid w:val="00AD02AE"/>
    <w:rsid w:val="00AD06AB"/>
    <w:rsid w:val="00AD06BB"/>
    <w:rsid w:val="00AD0758"/>
    <w:rsid w:val="00AD0C12"/>
    <w:rsid w:val="00AD0C3A"/>
    <w:rsid w:val="00AD0D62"/>
    <w:rsid w:val="00AD10DF"/>
    <w:rsid w:val="00AD13BB"/>
    <w:rsid w:val="00AD1593"/>
    <w:rsid w:val="00AD1CFC"/>
    <w:rsid w:val="00AD2020"/>
    <w:rsid w:val="00AD2214"/>
    <w:rsid w:val="00AD232B"/>
    <w:rsid w:val="00AD28DB"/>
    <w:rsid w:val="00AD2C57"/>
    <w:rsid w:val="00AD48FD"/>
    <w:rsid w:val="00AD5531"/>
    <w:rsid w:val="00AD556F"/>
    <w:rsid w:val="00AD5862"/>
    <w:rsid w:val="00AD5B2A"/>
    <w:rsid w:val="00AD5D80"/>
    <w:rsid w:val="00AD65BC"/>
    <w:rsid w:val="00AD6730"/>
    <w:rsid w:val="00AD695E"/>
    <w:rsid w:val="00AD70C9"/>
    <w:rsid w:val="00AD70CE"/>
    <w:rsid w:val="00AD7384"/>
    <w:rsid w:val="00AD76D0"/>
    <w:rsid w:val="00AD7ACD"/>
    <w:rsid w:val="00AD7E06"/>
    <w:rsid w:val="00AE08CB"/>
    <w:rsid w:val="00AE0A22"/>
    <w:rsid w:val="00AE0E67"/>
    <w:rsid w:val="00AE0F4D"/>
    <w:rsid w:val="00AE153B"/>
    <w:rsid w:val="00AE1C0E"/>
    <w:rsid w:val="00AE1CB9"/>
    <w:rsid w:val="00AE1F8B"/>
    <w:rsid w:val="00AE2A67"/>
    <w:rsid w:val="00AE2E9A"/>
    <w:rsid w:val="00AE3129"/>
    <w:rsid w:val="00AE3406"/>
    <w:rsid w:val="00AE363D"/>
    <w:rsid w:val="00AE3883"/>
    <w:rsid w:val="00AE3AC8"/>
    <w:rsid w:val="00AE3D41"/>
    <w:rsid w:val="00AE3E6B"/>
    <w:rsid w:val="00AE3EA6"/>
    <w:rsid w:val="00AE417C"/>
    <w:rsid w:val="00AE4190"/>
    <w:rsid w:val="00AE43FE"/>
    <w:rsid w:val="00AE4498"/>
    <w:rsid w:val="00AE49B1"/>
    <w:rsid w:val="00AE5BE2"/>
    <w:rsid w:val="00AE64F3"/>
    <w:rsid w:val="00AE68C7"/>
    <w:rsid w:val="00AE6B6A"/>
    <w:rsid w:val="00AE70B9"/>
    <w:rsid w:val="00AE718A"/>
    <w:rsid w:val="00AE732A"/>
    <w:rsid w:val="00AE73C8"/>
    <w:rsid w:val="00AE7493"/>
    <w:rsid w:val="00AE777D"/>
    <w:rsid w:val="00AE79E6"/>
    <w:rsid w:val="00AE7BEB"/>
    <w:rsid w:val="00AF01E0"/>
    <w:rsid w:val="00AF05A5"/>
    <w:rsid w:val="00AF0773"/>
    <w:rsid w:val="00AF1062"/>
    <w:rsid w:val="00AF1432"/>
    <w:rsid w:val="00AF17C4"/>
    <w:rsid w:val="00AF203B"/>
    <w:rsid w:val="00AF210A"/>
    <w:rsid w:val="00AF2141"/>
    <w:rsid w:val="00AF2213"/>
    <w:rsid w:val="00AF23A0"/>
    <w:rsid w:val="00AF2830"/>
    <w:rsid w:val="00AF28FF"/>
    <w:rsid w:val="00AF2A19"/>
    <w:rsid w:val="00AF2A29"/>
    <w:rsid w:val="00AF310D"/>
    <w:rsid w:val="00AF32AE"/>
    <w:rsid w:val="00AF3567"/>
    <w:rsid w:val="00AF3BD0"/>
    <w:rsid w:val="00AF3FE6"/>
    <w:rsid w:val="00AF4051"/>
    <w:rsid w:val="00AF40F2"/>
    <w:rsid w:val="00AF448C"/>
    <w:rsid w:val="00AF46B7"/>
    <w:rsid w:val="00AF4A00"/>
    <w:rsid w:val="00AF5921"/>
    <w:rsid w:val="00AF5FA0"/>
    <w:rsid w:val="00AF63C8"/>
    <w:rsid w:val="00AF6652"/>
    <w:rsid w:val="00AF69C4"/>
    <w:rsid w:val="00AF6A23"/>
    <w:rsid w:val="00AF7020"/>
    <w:rsid w:val="00AF7216"/>
    <w:rsid w:val="00AF73E8"/>
    <w:rsid w:val="00AF7C03"/>
    <w:rsid w:val="00B0075C"/>
    <w:rsid w:val="00B01166"/>
    <w:rsid w:val="00B01A58"/>
    <w:rsid w:val="00B022FA"/>
    <w:rsid w:val="00B02620"/>
    <w:rsid w:val="00B02728"/>
    <w:rsid w:val="00B02846"/>
    <w:rsid w:val="00B029D2"/>
    <w:rsid w:val="00B029DB"/>
    <w:rsid w:val="00B034E9"/>
    <w:rsid w:val="00B03D98"/>
    <w:rsid w:val="00B03E2E"/>
    <w:rsid w:val="00B04363"/>
    <w:rsid w:val="00B047F6"/>
    <w:rsid w:val="00B04EF2"/>
    <w:rsid w:val="00B05054"/>
    <w:rsid w:val="00B0532F"/>
    <w:rsid w:val="00B05928"/>
    <w:rsid w:val="00B05E6F"/>
    <w:rsid w:val="00B06048"/>
    <w:rsid w:val="00B06082"/>
    <w:rsid w:val="00B065AD"/>
    <w:rsid w:val="00B06615"/>
    <w:rsid w:val="00B06864"/>
    <w:rsid w:val="00B10398"/>
    <w:rsid w:val="00B104D4"/>
    <w:rsid w:val="00B10692"/>
    <w:rsid w:val="00B1099B"/>
    <w:rsid w:val="00B10E28"/>
    <w:rsid w:val="00B11009"/>
    <w:rsid w:val="00B113F5"/>
    <w:rsid w:val="00B11CC1"/>
    <w:rsid w:val="00B11D1D"/>
    <w:rsid w:val="00B11F0C"/>
    <w:rsid w:val="00B11FCF"/>
    <w:rsid w:val="00B120C5"/>
    <w:rsid w:val="00B12261"/>
    <w:rsid w:val="00B1261A"/>
    <w:rsid w:val="00B13418"/>
    <w:rsid w:val="00B13697"/>
    <w:rsid w:val="00B13B47"/>
    <w:rsid w:val="00B13C34"/>
    <w:rsid w:val="00B1436C"/>
    <w:rsid w:val="00B1438E"/>
    <w:rsid w:val="00B14540"/>
    <w:rsid w:val="00B14A0A"/>
    <w:rsid w:val="00B1579A"/>
    <w:rsid w:val="00B15E3A"/>
    <w:rsid w:val="00B15F3D"/>
    <w:rsid w:val="00B161D0"/>
    <w:rsid w:val="00B164FB"/>
    <w:rsid w:val="00B16E8A"/>
    <w:rsid w:val="00B16F31"/>
    <w:rsid w:val="00B173E5"/>
    <w:rsid w:val="00B17959"/>
    <w:rsid w:val="00B17E2F"/>
    <w:rsid w:val="00B17EA3"/>
    <w:rsid w:val="00B20523"/>
    <w:rsid w:val="00B20C39"/>
    <w:rsid w:val="00B20FAA"/>
    <w:rsid w:val="00B21122"/>
    <w:rsid w:val="00B211CB"/>
    <w:rsid w:val="00B21B5E"/>
    <w:rsid w:val="00B21F52"/>
    <w:rsid w:val="00B2234C"/>
    <w:rsid w:val="00B22EFA"/>
    <w:rsid w:val="00B23686"/>
    <w:rsid w:val="00B2370B"/>
    <w:rsid w:val="00B2387A"/>
    <w:rsid w:val="00B23887"/>
    <w:rsid w:val="00B238C8"/>
    <w:rsid w:val="00B238D2"/>
    <w:rsid w:val="00B24801"/>
    <w:rsid w:val="00B24DC5"/>
    <w:rsid w:val="00B24EB8"/>
    <w:rsid w:val="00B24EDA"/>
    <w:rsid w:val="00B24F03"/>
    <w:rsid w:val="00B24FDC"/>
    <w:rsid w:val="00B25461"/>
    <w:rsid w:val="00B2575E"/>
    <w:rsid w:val="00B26A2E"/>
    <w:rsid w:val="00B26CF1"/>
    <w:rsid w:val="00B26F5B"/>
    <w:rsid w:val="00B2702E"/>
    <w:rsid w:val="00B2719C"/>
    <w:rsid w:val="00B27C50"/>
    <w:rsid w:val="00B27C6A"/>
    <w:rsid w:val="00B27D81"/>
    <w:rsid w:val="00B27EA3"/>
    <w:rsid w:val="00B3012E"/>
    <w:rsid w:val="00B308EC"/>
    <w:rsid w:val="00B3274E"/>
    <w:rsid w:val="00B328C1"/>
    <w:rsid w:val="00B3335C"/>
    <w:rsid w:val="00B333B9"/>
    <w:rsid w:val="00B33714"/>
    <w:rsid w:val="00B33A48"/>
    <w:rsid w:val="00B33BAB"/>
    <w:rsid w:val="00B340AD"/>
    <w:rsid w:val="00B34479"/>
    <w:rsid w:val="00B34889"/>
    <w:rsid w:val="00B34A96"/>
    <w:rsid w:val="00B34B03"/>
    <w:rsid w:val="00B358E0"/>
    <w:rsid w:val="00B35A4C"/>
    <w:rsid w:val="00B3629A"/>
    <w:rsid w:val="00B364C7"/>
    <w:rsid w:val="00B3663F"/>
    <w:rsid w:val="00B36AEA"/>
    <w:rsid w:val="00B36D8C"/>
    <w:rsid w:val="00B36E03"/>
    <w:rsid w:val="00B37222"/>
    <w:rsid w:val="00B372FE"/>
    <w:rsid w:val="00B373AB"/>
    <w:rsid w:val="00B373AD"/>
    <w:rsid w:val="00B379BB"/>
    <w:rsid w:val="00B37BF9"/>
    <w:rsid w:val="00B37E93"/>
    <w:rsid w:val="00B4009C"/>
    <w:rsid w:val="00B4111C"/>
    <w:rsid w:val="00B412DD"/>
    <w:rsid w:val="00B41CF1"/>
    <w:rsid w:val="00B42107"/>
    <w:rsid w:val="00B42273"/>
    <w:rsid w:val="00B425EE"/>
    <w:rsid w:val="00B42D61"/>
    <w:rsid w:val="00B42D83"/>
    <w:rsid w:val="00B43208"/>
    <w:rsid w:val="00B4428A"/>
    <w:rsid w:val="00B44C5B"/>
    <w:rsid w:val="00B45147"/>
    <w:rsid w:val="00B45475"/>
    <w:rsid w:val="00B45FCF"/>
    <w:rsid w:val="00B468AD"/>
    <w:rsid w:val="00B469C3"/>
    <w:rsid w:val="00B47345"/>
    <w:rsid w:val="00B47D0C"/>
    <w:rsid w:val="00B50139"/>
    <w:rsid w:val="00B50233"/>
    <w:rsid w:val="00B504BE"/>
    <w:rsid w:val="00B504F1"/>
    <w:rsid w:val="00B50B1A"/>
    <w:rsid w:val="00B50B85"/>
    <w:rsid w:val="00B50D67"/>
    <w:rsid w:val="00B5163D"/>
    <w:rsid w:val="00B51713"/>
    <w:rsid w:val="00B51913"/>
    <w:rsid w:val="00B5195B"/>
    <w:rsid w:val="00B51B33"/>
    <w:rsid w:val="00B51D71"/>
    <w:rsid w:val="00B51FF9"/>
    <w:rsid w:val="00B539B8"/>
    <w:rsid w:val="00B53EBF"/>
    <w:rsid w:val="00B549BC"/>
    <w:rsid w:val="00B54CC6"/>
    <w:rsid w:val="00B5558E"/>
    <w:rsid w:val="00B55AF7"/>
    <w:rsid w:val="00B56622"/>
    <w:rsid w:val="00B5701B"/>
    <w:rsid w:val="00B573C7"/>
    <w:rsid w:val="00B60752"/>
    <w:rsid w:val="00B60D12"/>
    <w:rsid w:val="00B60DE2"/>
    <w:rsid w:val="00B61A5D"/>
    <w:rsid w:val="00B6262F"/>
    <w:rsid w:val="00B62B65"/>
    <w:rsid w:val="00B62EAC"/>
    <w:rsid w:val="00B633B3"/>
    <w:rsid w:val="00B63475"/>
    <w:rsid w:val="00B637CF"/>
    <w:rsid w:val="00B63EC3"/>
    <w:rsid w:val="00B6466B"/>
    <w:rsid w:val="00B654EE"/>
    <w:rsid w:val="00B65AE5"/>
    <w:rsid w:val="00B65B86"/>
    <w:rsid w:val="00B65F12"/>
    <w:rsid w:val="00B669D4"/>
    <w:rsid w:val="00B66A05"/>
    <w:rsid w:val="00B66B6C"/>
    <w:rsid w:val="00B673D2"/>
    <w:rsid w:val="00B677BA"/>
    <w:rsid w:val="00B678DE"/>
    <w:rsid w:val="00B67EFC"/>
    <w:rsid w:val="00B70063"/>
    <w:rsid w:val="00B70B5B"/>
    <w:rsid w:val="00B7135F"/>
    <w:rsid w:val="00B713FB"/>
    <w:rsid w:val="00B71B69"/>
    <w:rsid w:val="00B71EEA"/>
    <w:rsid w:val="00B71FBA"/>
    <w:rsid w:val="00B720CF"/>
    <w:rsid w:val="00B725BB"/>
    <w:rsid w:val="00B72A09"/>
    <w:rsid w:val="00B72ACC"/>
    <w:rsid w:val="00B72B30"/>
    <w:rsid w:val="00B7349D"/>
    <w:rsid w:val="00B7392F"/>
    <w:rsid w:val="00B73DF4"/>
    <w:rsid w:val="00B73EAB"/>
    <w:rsid w:val="00B74361"/>
    <w:rsid w:val="00B74A1E"/>
    <w:rsid w:val="00B74DF0"/>
    <w:rsid w:val="00B752DA"/>
    <w:rsid w:val="00B75E3E"/>
    <w:rsid w:val="00B7661B"/>
    <w:rsid w:val="00B76704"/>
    <w:rsid w:val="00B76B1D"/>
    <w:rsid w:val="00B778E7"/>
    <w:rsid w:val="00B77B09"/>
    <w:rsid w:val="00B77DEF"/>
    <w:rsid w:val="00B77E1B"/>
    <w:rsid w:val="00B801A0"/>
    <w:rsid w:val="00B80338"/>
    <w:rsid w:val="00B80A2B"/>
    <w:rsid w:val="00B80AB8"/>
    <w:rsid w:val="00B814C0"/>
    <w:rsid w:val="00B81616"/>
    <w:rsid w:val="00B81E93"/>
    <w:rsid w:val="00B8250A"/>
    <w:rsid w:val="00B8277B"/>
    <w:rsid w:val="00B82A0B"/>
    <w:rsid w:val="00B82AEC"/>
    <w:rsid w:val="00B8307A"/>
    <w:rsid w:val="00B83213"/>
    <w:rsid w:val="00B83516"/>
    <w:rsid w:val="00B835BE"/>
    <w:rsid w:val="00B83C08"/>
    <w:rsid w:val="00B83D3B"/>
    <w:rsid w:val="00B84CC5"/>
    <w:rsid w:val="00B84DF4"/>
    <w:rsid w:val="00B85400"/>
    <w:rsid w:val="00B85A6C"/>
    <w:rsid w:val="00B85F3B"/>
    <w:rsid w:val="00B86798"/>
    <w:rsid w:val="00B86D00"/>
    <w:rsid w:val="00B87A5D"/>
    <w:rsid w:val="00B87B94"/>
    <w:rsid w:val="00B87DD7"/>
    <w:rsid w:val="00B87E7F"/>
    <w:rsid w:val="00B905C6"/>
    <w:rsid w:val="00B905D8"/>
    <w:rsid w:val="00B91104"/>
    <w:rsid w:val="00B91546"/>
    <w:rsid w:val="00B91581"/>
    <w:rsid w:val="00B91705"/>
    <w:rsid w:val="00B91954"/>
    <w:rsid w:val="00B919D7"/>
    <w:rsid w:val="00B91CD6"/>
    <w:rsid w:val="00B920CC"/>
    <w:rsid w:val="00B923F2"/>
    <w:rsid w:val="00B924CA"/>
    <w:rsid w:val="00B92C0C"/>
    <w:rsid w:val="00B92CB9"/>
    <w:rsid w:val="00B9341E"/>
    <w:rsid w:val="00B93B8A"/>
    <w:rsid w:val="00B94422"/>
    <w:rsid w:val="00B948A5"/>
    <w:rsid w:val="00B95065"/>
    <w:rsid w:val="00B95263"/>
    <w:rsid w:val="00B95683"/>
    <w:rsid w:val="00B95722"/>
    <w:rsid w:val="00B9582B"/>
    <w:rsid w:val="00B95958"/>
    <w:rsid w:val="00B959CB"/>
    <w:rsid w:val="00B95D49"/>
    <w:rsid w:val="00B95DA8"/>
    <w:rsid w:val="00B95E7B"/>
    <w:rsid w:val="00B96140"/>
    <w:rsid w:val="00B963D5"/>
    <w:rsid w:val="00B965E0"/>
    <w:rsid w:val="00B9663F"/>
    <w:rsid w:val="00B96EDC"/>
    <w:rsid w:val="00B96FE5"/>
    <w:rsid w:val="00B9740B"/>
    <w:rsid w:val="00B97AED"/>
    <w:rsid w:val="00B97E57"/>
    <w:rsid w:val="00BA07C8"/>
    <w:rsid w:val="00BA0896"/>
    <w:rsid w:val="00BA0DA4"/>
    <w:rsid w:val="00BA16CF"/>
    <w:rsid w:val="00BA1AF2"/>
    <w:rsid w:val="00BA260F"/>
    <w:rsid w:val="00BA2E3E"/>
    <w:rsid w:val="00BA2E9D"/>
    <w:rsid w:val="00BA2F1B"/>
    <w:rsid w:val="00BA3320"/>
    <w:rsid w:val="00BA358C"/>
    <w:rsid w:val="00BA3B85"/>
    <w:rsid w:val="00BA3BD1"/>
    <w:rsid w:val="00BA3DB1"/>
    <w:rsid w:val="00BA3E2E"/>
    <w:rsid w:val="00BA4C98"/>
    <w:rsid w:val="00BA4F16"/>
    <w:rsid w:val="00BA581A"/>
    <w:rsid w:val="00BA5E3A"/>
    <w:rsid w:val="00BA6C30"/>
    <w:rsid w:val="00BA7347"/>
    <w:rsid w:val="00BA75F4"/>
    <w:rsid w:val="00BA7A0F"/>
    <w:rsid w:val="00BA7E4F"/>
    <w:rsid w:val="00BA7F99"/>
    <w:rsid w:val="00BB0203"/>
    <w:rsid w:val="00BB1037"/>
    <w:rsid w:val="00BB11E4"/>
    <w:rsid w:val="00BB12D9"/>
    <w:rsid w:val="00BB1427"/>
    <w:rsid w:val="00BB1C48"/>
    <w:rsid w:val="00BB1DA0"/>
    <w:rsid w:val="00BB1DFE"/>
    <w:rsid w:val="00BB1F65"/>
    <w:rsid w:val="00BB2107"/>
    <w:rsid w:val="00BB23EA"/>
    <w:rsid w:val="00BB31D6"/>
    <w:rsid w:val="00BB3218"/>
    <w:rsid w:val="00BB3489"/>
    <w:rsid w:val="00BB3561"/>
    <w:rsid w:val="00BB36E2"/>
    <w:rsid w:val="00BB378C"/>
    <w:rsid w:val="00BB3A12"/>
    <w:rsid w:val="00BB3FAC"/>
    <w:rsid w:val="00BB42FA"/>
    <w:rsid w:val="00BB455C"/>
    <w:rsid w:val="00BB4678"/>
    <w:rsid w:val="00BB4A78"/>
    <w:rsid w:val="00BB5061"/>
    <w:rsid w:val="00BB52FF"/>
    <w:rsid w:val="00BB5841"/>
    <w:rsid w:val="00BB58E1"/>
    <w:rsid w:val="00BB5B8E"/>
    <w:rsid w:val="00BB5DDF"/>
    <w:rsid w:val="00BB5E95"/>
    <w:rsid w:val="00BB6076"/>
    <w:rsid w:val="00BB67B4"/>
    <w:rsid w:val="00BB6A3E"/>
    <w:rsid w:val="00BB6B4E"/>
    <w:rsid w:val="00BB6FE4"/>
    <w:rsid w:val="00BB727E"/>
    <w:rsid w:val="00BB7398"/>
    <w:rsid w:val="00BB78B0"/>
    <w:rsid w:val="00BC07D8"/>
    <w:rsid w:val="00BC0FD8"/>
    <w:rsid w:val="00BC14D2"/>
    <w:rsid w:val="00BC1BEB"/>
    <w:rsid w:val="00BC1C94"/>
    <w:rsid w:val="00BC1D22"/>
    <w:rsid w:val="00BC241D"/>
    <w:rsid w:val="00BC263D"/>
    <w:rsid w:val="00BC2FB3"/>
    <w:rsid w:val="00BC305E"/>
    <w:rsid w:val="00BC30C4"/>
    <w:rsid w:val="00BC3437"/>
    <w:rsid w:val="00BC389F"/>
    <w:rsid w:val="00BC38A1"/>
    <w:rsid w:val="00BC3C53"/>
    <w:rsid w:val="00BC3F62"/>
    <w:rsid w:val="00BC42BC"/>
    <w:rsid w:val="00BC4901"/>
    <w:rsid w:val="00BC4B35"/>
    <w:rsid w:val="00BC517B"/>
    <w:rsid w:val="00BC538A"/>
    <w:rsid w:val="00BC56BF"/>
    <w:rsid w:val="00BC57A5"/>
    <w:rsid w:val="00BC6023"/>
    <w:rsid w:val="00BC65EA"/>
    <w:rsid w:val="00BC78D5"/>
    <w:rsid w:val="00BC7EC0"/>
    <w:rsid w:val="00BD04F4"/>
    <w:rsid w:val="00BD0507"/>
    <w:rsid w:val="00BD07FF"/>
    <w:rsid w:val="00BD0E04"/>
    <w:rsid w:val="00BD114C"/>
    <w:rsid w:val="00BD140F"/>
    <w:rsid w:val="00BD17E2"/>
    <w:rsid w:val="00BD18DA"/>
    <w:rsid w:val="00BD2060"/>
    <w:rsid w:val="00BD24DE"/>
    <w:rsid w:val="00BD284C"/>
    <w:rsid w:val="00BD309B"/>
    <w:rsid w:val="00BD3368"/>
    <w:rsid w:val="00BD377E"/>
    <w:rsid w:val="00BD3DDB"/>
    <w:rsid w:val="00BD5420"/>
    <w:rsid w:val="00BD5600"/>
    <w:rsid w:val="00BD5E2B"/>
    <w:rsid w:val="00BD5E59"/>
    <w:rsid w:val="00BD67CF"/>
    <w:rsid w:val="00BD698A"/>
    <w:rsid w:val="00BD6A89"/>
    <w:rsid w:val="00BD6F7F"/>
    <w:rsid w:val="00BD72A5"/>
    <w:rsid w:val="00BD769B"/>
    <w:rsid w:val="00BD790B"/>
    <w:rsid w:val="00BE02AF"/>
    <w:rsid w:val="00BE05E9"/>
    <w:rsid w:val="00BE0710"/>
    <w:rsid w:val="00BE08BF"/>
    <w:rsid w:val="00BE0B33"/>
    <w:rsid w:val="00BE1D37"/>
    <w:rsid w:val="00BE1D7A"/>
    <w:rsid w:val="00BE354A"/>
    <w:rsid w:val="00BE366D"/>
    <w:rsid w:val="00BE3C6C"/>
    <w:rsid w:val="00BE4239"/>
    <w:rsid w:val="00BE4C5F"/>
    <w:rsid w:val="00BE5796"/>
    <w:rsid w:val="00BE594B"/>
    <w:rsid w:val="00BE6977"/>
    <w:rsid w:val="00BE6D40"/>
    <w:rsid w:val="00BE7252"/>
    <w:rsid w:val="00BE73AD"/>
    <w:rsid w:val="00BE73B1"/>
    <w:rsid w:val="00BE7AAA"/>
    <w:rsid w:val="00BE7B0A"/>
    <w:rsid w:val="00BE7F1D"/>
    <w:rsid w:val="00BE7F5E"/>
    <w:rsid w:val="00BF0C6F"/>
    <w:rsid w:val="00BF0DEA"/>
    <w:rsid w:val="00BF1362"/>
    <w:rsid w:val="00BF13F9"/>
    <w:rsid w:val="00BF145D"/>
    <w:rsid w:val="00BF16BC"/>
    <w:rsid w:val="00BF1E87"/>
    <w:rsid w:val="00BF1EA3"/>
    <w:rsid w:val="00BF1F32"/>
    <w:rsid w:val="00BF2D98"/>
    <w:rsid w:val="00BF363E"/>
    <w:rsid w:val="00BF3812"/>
    <w:rsid w:val="00BF3920"/>
    <w:rsid w:val="00BF3E59"/>
    <w:rsid w:val="00BF4378"/>
    <w:rsid w:val="00BF5413"/>
    <w:rsid w:val="00BF5600"/>
    <w:rsid w:val="00BF580D"/>
    <w:rsid w:val="00BF5B99"/>
    <w:rsid w:val="00BF5D84"/>
    <w:rsid w:val="00BF6948"/>
    <w:rsid w:val="00BF7356"/>
    <w:rsid w:val="00BF73E6"/>
    <w:rsid w:val="00BF7858"/>
    <w:rsid w:val="00C0031F"/>
    <w:rsid w:val="00C00A8A"/>
    <w:rsid w:val="00C01259"/>
    <w:rsid w:val="00C012A3"/>
    <w:rsid w:val="00C0165F"/>
    <w:rsid w:val="00C01B68"/>
    <w:rsid w:val="00C01D85"/>
    <w:rsid w:val="00C023FD"/>
    <w:rsid w:val="00C02481"/>
    <w:rsid w:val="00C02519"/>
    <w:rsid w:val="00C02569"/>
    <w:rsid w:val="00C025B1"/>
    <w:rsid w:val="00C03C99"/>
    <w:rsid w:val="00C03E89"/>
    <w:rsid w:val="00C0462B"/>
    <w:rsid w:val="00C04ABA"/>
    <w:rsid w:val="00C04C59"/>
    <w:rsid w:val="00C04DAA"/>
    <w:rsid w:val="00C05963"/>
    <w:rsid w:val="00C06150"/>
    <w:rsid w:val="00C06399"/>
    <w:rsid w:val="00C0689B"/>
    <w:rsid w:val="00C06E15"/>
    <w:rsid w:val="00C06EF7"/>
    <w:rsid w:val="00C06FC9"/>
    <w:rsid w:val="00C0765C"/>
    <w:rsid w:val="00C0795C"/>
    <w:rsid w:val="00C07BB3"/>
    <w:rsid w:val="00C07BEE"/>
    <w:rsid w:val="00C10763"/>
    <w:rsid w:val="00C10874"/>
    <w:rsid w:val="00C10A66"/>
    <w:rsid w:val="00C10F5B"/>
    <w:rsid w:val="00C1144F"/>
    <w:rsid w:val="00C11962"/>
    <w:rsid w:val="00C11B81"/>
    <w:rsid w:val="00C11CD9"/>
    <w:rsid w:val="00C12B97"/>
    <w:rsid w:val="00C13067"/>
    <w:rsid w:val="00C1326D"/>
    <w:rsid w:val="00C13525"/>
    <w:rsid w:val="00C139FE"/>
    <w:rsid w:val="00C14102"/>
    <w:rsid w:val="00C1435B"/>
    <w:rsid w:val="00C144D8"/>
    <w:rsid w:val="00C14FE6"/>
    <w:rsid w:val="00C150F1"/>
    <w:rsid w:val="00C15683"/>
    <w:rsid w:val="00C159D1"/>
    <w:rsid w:val="00C1736C"/>
    <w:rsid w:val="00C17547"/>
    <w:rsid w:val="00C17CCF"/>
    <w:rsid w:val="00C17E3E"/>
    <w:rsid w:val="00C17E87"/>
    <w:rsid w:val="00C206F9"/>
    <w:rsid w:val="00C20800"/>
    <w:rsid w:val="00C20CE5"/>
    <w:rsid w:val="00C20E14"/>
    <w:rsid w:val="00C20EEB"/>
    <w:rsid w:val="00C210A2"/>
    <w:rsid w:val="00C212B2"/>
    <w:rsid w:val="00C21575"/>
    <w:rsid w:val="00C21EF3"/>
    <w:rsid w:val="00C22052"/>
    <w:rsid w:val="00C220DE"/>
    <w:rsid w:val="00C22C0A"/>
    <w:rsid w:val="00C22F35"/>
    <w:rsid w:val="00C22F91"/>
    <w:rsid w:val="00C236FF"/>
    <w:rsid w:val="00C238E4"/>
    <w:rsid w:val="00C23980"/>
    <w:rsid w:val="00C23C8B"/>
    <w:rsid w:val="00C23E51"/>
    <w:rsid w:val="00C2441B"/>
    <w:rsid w:val="00C247C4"/>
    <w:rsid w:val="00C24BE0"/>
    <w:rsid w:val="00C24C37"/>
    <w:rsid w:val="00C24F82"/>
    <w:rsid w:val="00C25019"/>
    <w:rsid w:val="00C250E7"/>
    <w:rsid w:val="00C25255"/>
    <w:rsid w:val="00C253D6"/>
    <w:rsid w:val="00C25738"/>
    <w:rsid w:val="00C257EC"/>
    <w:rsid w:val="00C258DA"/>
    <w:rsid w:val="00C25F23"/>
    <w:rsid w:val="00C26575"/>
    <w:rsid w:val="00C26AD1"/>
    <w:rsid w:val="00C27315"/>
    <w:rsid w:val="00C27669"/>
    <w:rsid w:val="00C27DD1"/>
    <w:rsid w:val="00C27E55"/>
    <w:rsid w:val="00C3032E"/>
    <w:rsid w:val="00C308E0"/>
    <w:rsid w:val="00C30B26"/>
    <w:rsid w:val="00C30E39"/>
    <w:rsid w:val="00C30F61"/>
    <w:rsid w:val="00C31288"/>
    <w:rsid w:val="00C3182A"/>
    <w:rsid w:val="00C322FA"/>
    <w:rsid w:val="00C3256A"/>
    <w:rsid w:val="00C32F6F"/>
    <w:rsid w:val="00C338D7"/>
    <w:rsid w:val="00C33BED"/>
    <w:rsid w:val="00C340CA"/>
    <w:rsid w:val="00C342C4"/>
    <w:rsid w:val="00C34E3C"/>
    <w:rsid w:val="00C352DF"/>
    <w:rsid w:val="00C357F3"/>
    <w:rsid w:val="00C3615D"/>
    <w:rsid w:val="00C36243"/>
    <w:rsid w:val="00C36656"/>
    <w:rsid w:val="00C368B3"/>
    <w:rsid w:val="00C37426"/>
    <w:rsid w:val="00C3761A"/>
    <w:rsid w:val="00C379ED"/>
    <w:rsid w:val="00C37A0E"/>
    <w:rsid w:val="00C37CAD"/>
    <w:rsid w:val="00C37FF7"/>
    <w:rsid w:val="00C40263"/>
    <w:rsid w:val="00C40520"/>
    <w:rsid w:val="00C40670"/>
    <w:rsid w:val="00C40A75"/>
    <w:rsid w:val="00C41049"/>
    <w:rsid w:val="00C41405"/>
    <w:rsid w:val="00C4154C"/>
    <w:rsid w:val="00C41C69"/>
    <w:rsid w:val="00C41DE0"/>
    <w:rsid w:val="00C426C0"/>
    <w:rsid w:val="00C428F5"/>
    <w:rsid w:val="00C42FA4"/>
    <w:rsid w:val="00C431D0"/>
    <w:rsid w:val="00C4337E"/>
    <w:rsid w:val="00C434ED"/>
    <w:rsid w:val="00C43C44"/>
    <w:rsid w:val="00C43DFF"/>
    <w:rsid w:val="00C43E8E"/>
    <w:rsid w:val="00C454CF"/>
    <w:rsid w:val="00C45734"/>
    <w:rsid w:val="00C45AE2"/>
    <w:rsid w:val="00C45EF5"/>
    <w:rsid w:val="00C46473"/>
    <w:rsid w:val="00C4676A"/>
    <w:rsid w:val="00C468C1"/>
    <w:rsid w:val="00C46C4B"/>
    <w:rsid w:val="00C46DA8"/>
    <w:rsid w:val="00C474E5"/>
    <w:rsid w:val="00C476F5"/>
    <w:rsid w:val="00C47845"/>
    <w:rsid w:val="00C504B3"/>
    <w:rsid w:val="00C507C0"/>
    <w:rsid w:val="00C50B35"/>
    <w:rsid w:val="00C50E41"/>
    <w:rsid w:val="00C525F7"/>
    <w:rsid w:val="00C538F2"/>
    <w:rsid w:val="00C53BDC"/>
    <w:rsid w:val="00C545EE"/>
    <w:rsid w:val="00C55043"/>
    <w:rsid w:val="00C55251"/>
    <w:rsid w:val="00C55598"/>
    <w:rsid w:val="00C55D6F"/>
    <w:rsid w:val="00C5641A"/>
    <w:rsid w:val="00C56CF2"/>
    <w:rsid w:val="00C5738E"/>
    <w:rsid w:val="00C57682"/>
    <w:rsid w:val="00C57709"/>
    <w:rsid w:val="00C57799"/>
    <w:rsid w:val="00C57A30"/>
    <w:rsid w:val="00C57B74"/>
    <w:rsid w:val="00C6001B"/>
    <w:rsid w:val="00C60193"/>
    <w:rsid w:val="00C61483"/>
    <w:rsid w:val="00C617C1"/>
    <w:rsid w:val="00C619B6"/>
    <w:rsid w:val="00C61C9A"/>
    <w:rsid w:val="00C622E0"/>
    <w:rsid w:val="00C6241E"/>
    <w:rsid w:val="00C6263A"/>
    <w:rsid w:val="00C62C5F"/>
    <w:rsid w:val="00C62F8E"/>
    <w:rsid w:val="00C6383A"/>
    <w:rsid w:val="00C6391F"/>
    <w:rsid w:val="00C63AF3"/>
    <w:rsid w:val="00C63B52"/>
    <w:rsid w:val="00C63FC2"/>
    <w:rsid w:val="00C6413C"/>
    <w:rsid w:val="00C6424B"/>
    <w:rsid w:val="00C64405"/>
    <w:rsid w:val="00C64F7B"/>
    <w:rsid w:val="00C6508F"/>
    <w:rsid w:val="00C652BA"/>
    <w:rsid w:val="00C655B3"/>
    <w:rsid w:val="00C65646"/>
    <w:rsid w:val="00C65E53"/>
    <w:rsid w:val="00C66072"/>
    <w:rsid w:val="00C66B4F"/>
    <w:rsid w:val="00C66DFD"/>
    <w:rsid w:val="00C67794"/>
    <w:rsid w:val="00C67946"/>
    <w:rsid w:val="00C679F7"/>
    <w:rsid w:val="00C70917"/>
    <w:rsid w:val="00C70A8A"/>
    <w:rsid w:val="00C70B54"/>
    <w:rsid w:val="00C70BD5"/>
    <w:rsid w:val="00C711BF"/>
    <w:rsid w:val="00C714D8"/>
    <w:rsid w:val="00C71A6F"/>
    <w:rsid w:val="00C71BF1"/>
    <w:rsid w:val="00C7254C"/>
    <w:rsid w:val="00C725D3"/>
    <w:rsid w:val="00C72801"/>
    <w:rsid w:val="00C72B36"/>
    <w:rsid w:val="00C72E3A"/>
    <w:rsid w:val="00C72F17"/>
    <w:rsid w:val="00C72FFB"/>
    <w:rsid w:val="00C73433"/>
    <w:rsid w:val="00C73504"/>
    <w:rsid w:val="00C736F1"/>
    <w:rsid w:val="00C736F9"/>
    <w:rsid w:val="00C73A73"/>
    <w:rsid w:val="00C73AD5"/>
    <w:rsid w:val="00C73ED2"/>
    <w:rsid w:val="00C74158"/>
    <w:rsid w:val="00C7492B"/>
    <w:rsid w:val="00C749D1"/>
    <w:rsid w:val="00C74B75"/>
    <w:rsid w:val="00C75314"/>
    <w:rsid w:val="00C75616"/>
    <w:rsid w:val="00C75B81"/>
    <w:rsid w:val="00C75BD5"/>
    <w:rsid w:val="00C75E2B"/>
    <w:rsid w:val="00C76E9C"/>
    <w:rsid w:val="00C77220"/>
    <w:rsid w:val="00C77277"/>
    <w:rsid w:val="00C7787E"/>
    <w:rsid w:val="00C779B3"/>
    <w:rsid w:val="00C779E9"/>
    <w:rsid w:val="00C77A32"/>
    <w:rsid w:val="00C8009C"/>
    <w:rsid w:val="00C80239"/>
    <w:rsid w:val="00C80666"/>
    <w:rsid w:val="00C809C7"/>
    <w:rsid w:val="00C80A68"/>
    <w:rsid w:val="00C80C8D"/>
    <w:rsid w:val="00C81160"/>
    <w:rsid w:val="00C813F6"/>
    <w:rsid w:val="00C814F5"/>
    <w:rsid w:val="00C81A63"/>
    <w:rsid w:val="00C81CCD"/>
    <w:rsid w:val="00C8263D"/>
    <w:rsid w:val="00C82EC2"/>
    <w:rsid w:val="00C8329F"/>
    <w:rsid w:val="00C8361D"/>
    <w:rsid w:val="00C8380D"/>
    <w:rsid w:val="00C83A87"/>
    <w:rsid w:val="00C84077"/>
    <w:rsid w:val="00C8434E"/>
    <w:rsid w:val="00C845EE"/>
    <w:rsid w:val="00C846F0"/>
    <w:rsid w:val="00C84B93"/>
    <w:rsid w:val="00C84F58"/>
    <w:rsid w:val="00C85229"/>
    <w:rsid w:val="00C85B3C"/>
    <w:rsid w:val="00C85D3B"/>
    <w:rsid w:val="00C85EDE"/>
    <w:rsid w:val="00C8610D"/>
    <w:rsid w:val="00C861AC"/>
    <w:rsid w:val="00C86212"/>
    <w:rsid w:val="00C865C4"/>
    <w:rsid w:val="00C86C6B"/>
    <w:rsid w:val="00C86FF4"/>
    <w:rsid w:val="00C874BE"/>
    <w:rsid w:val="00C8776D"/>
    <w:rsid w:val="00C8798F"/>
    <w:rsid w:val="00C87AE7"/>
    <w:rsid w:val="00C87F52"/>
    <w:rsid w:val="00C905D5"/>
    <w:rsid w:val="00C90B00"/>
    <w:rsid w:val="00C91873"/>
    <w:rsid w:val="00C91CEB"/>
    <w:rsid w:val="00C92019"/>
    <w:rsid w:val="00C920BD"/>
    <w:rsid w:val="00C92CE3"/>
    <w:rsid w:val="00C92EF3"/>
    <w:rsid w:val="00C93665"/>
    <w:rsid w:val="00C9378A"/>
    <w:rsid w:val="00C944C7"/>
    <w:rsid w:val="00C9486E"/>
    <w:rsid w:val="00C95574"/>
    <w:rsid w:val="00C970BA"/>
    <w:rsid w:val="00C97115"/>
    <w:rsid w:val="00C97515"/>
    <w:rsid w:val="00C97B09"/>
    <w:rsid w:val="00C97D17"/>
    <w:rsid w:val="00C97E0F"/>
    <w:rsid w:val="00CA02E5"/>
    <w:rsid w:val="00CA07C6"/>
    <w:rsid w:val="00CA0A8B"/>
    <w:rsid w:val="00CA0BBB"/>
    <w:rsid w:val="00CA0E5C"/>
    <w:rsid w:val="00CA0F26"/>
    <w:rsid w:val="00CA1215"/>
    <w:rsid w:val="00CA1421"/>
    <w:rsid w:val="00CA1438"/>
    <w:rsid w:val="00CA166D"/>
    <w:rsid w:val="00CA18C6"/>
    <w:rsid w:val="00CA1946"/>
    <w:rsid w:val="00CA1A08"/>
    <w:rsid w:val="00CA22A3"/>
    <w:rsid w:val="00CA274D"/>
    <w:rsid w:val="00CA27A9"/>
    <w:rsid w:val="00CA2CFA"/>
    <w:rsid w:val="00CA308E"/>
    <w:rsid w:val="00CA3584"/>
    <w:rsid w:val="00CA431E"/>
    <w:rsid w:val="00CA4726"/>
    <w:rsid w:val="00CA475B"/>
    <w:rsid w:val="00CA485C"/>
    <w:rsid w:val="00CA4A8C"/>
    <w:rsid w:val="00CA57D9"/>
    <w:rsid w:val="00CA5A23"/>
    <w:rsid w:val="00CA61D5"/>
    <w:rsid w:val="00CA6450"/>
    <w:rsid w:val="00CA6EDB"/>
    <w:rsid w:val="00CA7138"/>
    <w:rsid w:val="00CA76FC"/>
    <w:rsid w:val="00CA7973"/>
    <w:rsid w:val="00CA7D77"/>
    <w:rsid w:val="00CB0077"/>
    <w:rsid w:val="00CB019C"/>
    <w:rsid w:val="00CB08A1"/>
    <w:rsid w:val="00CB152C"/>
    <w:rsid w:val="00CB1625"/>
    <w:rsid w:val="00CB16B5"/>
    <w:rsid w:val="00CB1A0B"/>
    <w:rsid w:val="00CB1BA4"/>
    <w:rsid w:val="00CB25C6"/>
    <w:rsid w:val="00CB2B66"/>
    <w:rsid w:val="00CB2CEE"/>
    <w:rsid w:val="00CB3A1C"/>
    <w:rsid w:val="00CB4207"/>
    <w:rsid w:val="00CB44C8"/>
    <w:rsid w:val="00CB5714"/>
    <w:rsid w:val="00CB581B"/>
    <w:rsid w:val="00CB5952"/>
    <w:rsid w:val="00CB5A89"/>
    <w:rsid w:val="00CB5C20"/>
    <w:rsid w:val="00CB60A5"/>
    <w:rsid w:val="00CB6112"/>
    <w:rsid w:val="00CB6254"/>
    <w:rsid w:val="00CB6435"/>
    <w:rsid w:val="00CB68C1"/>
    <w:rsid w:val="00CB73A9"/>
    <w:rsid w:val="00CB756A"/>
    <w:rsid w:val="00CB7AE0"/>
    <w:rsid w:val="00CC0381"/>
    <w:rsid w:val="00CC08B3"/>
    <w:rsid w:val="00CC09ED"/>
    <w:rsid w:val="00CC0C58"/>
    <w:rsid w:val="00CC0D62"/>
    <w:rsid w:val="00CC12D2"/>
    <w:rsid w:val="00CC14A5"/>
    <w:rsid w:val="00CC16E8"/>
    <w:rsid w:val="00CC2020"/>
    <w:rsid w:val="00CC2D8A"/>
    <w:rsid w:val="00CC30B6"/>
    <w:rsid w:val="00CC36C4"/>
    <w:rsid w:val="00CC39DB"/>
    <w:rsid w:val="00CC3F1E"/>
    <w:rsid w:val="00CC5017"/>
    <w:rsid w:val="00CC5268"/>
    <w:rsid w:val="00CC5405"/>
    <w:rsid w:val="00CC5671"/>
    <w:rsid w:val="00CC5683"/>
    <w:rsid w:val="00CC58F0"/>
    <w:rsid w:val="00CC5B86"/>
    <w:rsid w:val="00CC5F77"/>
    <w:rsid w:val="00CC659F"/>
    <w:rsid w:val="00CC7156"/>
    <w:rsid w:val="00CC7416"/>
    <w:rsid w:val="00CC7734"/>
    <w:rsid w:val="00CC7796"/>
    <w:rsid w:val="00CC77DB"/>
    <w:rsid w:val="00CC77F5"/>
    <w:rsid w:val="00CC7810"/>
    <w:rsid w:val="00CC7A18"/>
    <w:rsid w:val="00CC7C1C"/>
    <w:rsid w:val="00CD000D"/>
    <w:rsid w:val="00CD006E"/>
    <w:rsid w:val="00CD07E4"/>
    <w:rsid w:val="00CD0BE7"/>
    <w:rsid w:val="00CD18AB"/>
    <w:rsid w:val="00CD1AC9"/>
    <w:rsid w:val="00CD1D88"/>
    <w:rsid w:val="00CD2298"/>
    <w:rsid w:val="00CD2943"/>
    <w:rsid w:val="00CD2A2E"/>
    <w:rsid w:val="00CD2A92"/>
    <w:rsid w:val="00CD30D8"/>
    <w:rsid w:val="00CD3347"/>
    <w:rsid w:val="00CD3E95"/>
    <w:rsid w:val="00CD410C"/>
    <w:rsid w:val="00CD4545"/>
    <w:rsid w:val="00CD455D"/>
    <w:rsid w:val="00CD468F"/>
    <w:rsid w:val="00CD4B18"/>
    <w:rsid w:val="00CD4C0E"/>
    <w:rsid w:val="00CD4C66"/>
    <w:rsid w:val="00CD5240"/>
    <w:rsid w:val="00CD5DD7"/>
    <w:rsid w:val="00CD616B"/>
    <w:rsid w:val="00CD6351"/>
    <w:rsid w:val="00CD653F"/>
    <w:rsid w:val="00CD6723"/>
    <w:rsid w:val="00CD6A7D"/>
    <w:rsid w:val="00CD752D"/>
    <w:rsid w:val="00CD7673"/>
    <w:rsid w:val="00CD7CD9"/>
    <w:rsid w:val="00CD7F61"/>
    <w:rsid w:val="00CE074D"/>
    <w:rsid w:val="00CE089D"/>
    <w:rsid w:val="00CE08DB"/>
    <w:rsid w:val="00CE0B19"/>
    <w:rsid w:val="00CE0DD4"/>
    <w:rsid w:val="00CE13B7"/>
    <w:rsid w:val="00CE14CF"/>
    <w:rsid w:val="00CE16D6"/>
    <w:rsid w:val="00CE182E"/>
    <w:rsid w:val="00CE18B9"/>
    <w:rsid w:val="00CE1CEB"/>
    <w:rsid w:val="00CE1E0A"/>
    <w:rsid w:val="00CE264F"/>
    <w:rsid w:val="00CE30BA"/>
    <w:rsid w:val="00CE332F"/>
    <w:rsid w:val="00CE38AA"/>
    <w:rsid w:val="00CE4856"/>
    <w:rsid w:val="00CE4970"/>
    <w:rsid w:val="00CE5411"/>
    <w:rsid w:val="00CE5BCF"/>
    <w:rsid w:val="00CE5C34"/>
    <w:rsid w:val="00CE5F29"/>
    <w:rsid w:val="00CE6118"/>
    <w:rsid w:val="00CE6122"/>
    <w:rsid w:val="00CE713C"/>
    <w:rsid w:val="00CE742A"/>
    <w:rsid w:val="00CE757D"/>
    <w:rsid w:val="00CE7646"/>
    <w:rsid w:val="00CE766E"/>
    <w:rsid w:val="00CE7711"/>
    <w:rsid w:val="00CE79CD"/>
    <w:rsid w:val="00CE7B10"/>
    <w:rsid w:val="00CE7DD5"/>
    <w:rsid w:val="00CE7EB2"/>
    <w:rsid w:val="00CE7F95"/>
    <w:rsid w:val="00CF0C92"/>
    <w:rsid w:val="00CF0D49"/>
    <w:rsid w:val="00CF17DE"/>
    <w:rsid w:val="00CF1C3C"/>
    <w:rsid w:val="00CF1DBA"/>
    <w:rsid w:val="00CF21AD"/>
    <w:rsid w:val="00CF246C"/>
    <w:rsid w:val="00CF2680"/>
    <w:rsid w:val="00CF2683"/>
    <w:rsid w:val="00CF2857"/>
    <w:rsid w:val="00CF2BD3"/>
    <w:rsid w:val="00CF2D87"/>
    <w:rsid w:val="00CF2E55"/>
    <w:rsid w:val="00CF2ED1"/>
    <w:rsid w:val="00CF2FBE"/>
    <w:rsid w:val="00CF3C9A"/>
    <w:rsid w:val="00CF4053"/>
    <w:rsid w:val="00CF4492"/>
    <w:rsid w:val="00CF44D7"/>
    <w:rsid w:val="00CF46FB"/>
    <w:rsid w:val="00CF49FF"/>
    <w:rsid w:val="00CF4BE9"/>
    <w:rsid w:val="00CF5052"/>
    <w:rsid w:val="00CF581D"/>
    <w:rsid w:val="00CF5AA1"/>
    <w:rsid w:val="00CF5AC1"/>
    <w:rsid w:val="00CF630E"/>
    <w:rsid w:val="00CF638D"/>
    <w:rsid w:val="00CF6A30"/>
    <w:rsid w:val="00CF6EA1"/>
    <w:rsid w:val="00CF7213"/>
    <w:rsid w:val="00CF73B5"/>
    <w:rsid w:val="00CF7590"/>
    <w:rsid w:val="00CF79DD"/>
    <w:rsid w:val="00CF7FC3"/>
    <w:rsid w:val="00D00970"/>
    <w:rsid w:val="00D01390"/>
    <w:rsid w:val="00D01CA5"/>
    <w:rsid w:val="00D02063"/>
    <w:rsid w:val="00D0213A"/>
    <w:rsid w:val="00D0215D"/>
    <w:rsid w:val="00D027AD"/>
    <w:rsid w:val="00D02B86"/>
    <w:rsid w:val="00D030AD"/>
    <w:rsid w:val="00D036D8"/>
    <w:rsid w:val="00D0453A"/>
    <w:rsid w:val="00D04620"/>
    <w:rsid w:val="00D0472E"/>
    <w:rsid w:val="00D04FB5"/>
    <w:rsid w:val="00D05166"/>
    <w:rsid w:val="00D057D9"/>
    <w:rsid w:val="00D05D23"/>
    <w:rsid w:val="00D05D2B"/>
    <w:rsid w:val="00D05ED3"/>
    <w:rsid w:val="00D0645C"/>
    <w:rsid w:val="00D06789"/>
    <w:rsid w:val="00D06E08"/>
    <w:rsid w:val="00D06EC3"/>
    <w:rsid w:val="00D06FD8"/>
    <w:rsid w:val="00D07074"/>
    <w:rsid w:val="00D07218"/>
    <w:rsid w:val="00D07835"/>
    <w:rsid w:val="00D07A18"/>
    <w:rsid w:val="00D07F11"/>
    <w:rsid w:val="00D07F9D"/>
    <w:rsid w:val="00D101E5"/>
    <w:rsid w:val="00D10205"/>
    <w:rsid w:val="00D1070E"/>
    <w:rsid w:val="00D10C69"/>
    <w:rsid w:val="00D119D3"/>
    <w:rsid w:val="00D11CC8"/>
    <w:rsid w:val="00D11D36"/>
    <w:rsid w:val="00D11FDC"/>
    <w:rsid w:val="00D120FD"/>
    <w:rsid w:val="00D123D0"/>
    <w:rsid w:val="00D12662"/>
    <w:rsid w:val="00D13339"/>
    <w:rsid w:val="00D13990"/>
    <w:rsid w:val="00D13A9E"/>
    <w:rsid w:val="00D13CF0"/>
    <w:rsid w:val="00D13FDD"/>
    <w:rsid w:val="00D14820"/>
    <w:rsid w:val="00D14AC1"/>
    <w:rsid w:val="00D14CDC"/>
    <w:rsid w:val="00D14F9B"/>
    <w:rsid w:val="00D15218"/>
    <w:rsid w:val="00D15360"/>
    <w:rsid w:val="00D15D8A"/>
    <w:rsid w:val="00D15E64"/>
    <w:rsid w:val="00D1600B"/>
    <w:rsid w:val="00D16BA8"/>
    <w:rsid w:val="00D16E9A"/>
    <w:rsid w:val="00D1775B"/>
    <w:rsid w:val="00D177AA"/>
    <w:rsid w:val="00D17825"/>
    <w:rsid w:val="00D17D8E"/>
    <w:rsid w:val="00D2034D"/>
    <w:rsid w:val="00D20A20"/>
    <w:rsid w:val="00D20F13"/>
    <w:rsid w:val="00D217F0"/>
    <w:rsid w:val="00D218C8"/>
    <w:rsid w:val="00D223FB"/>
    <w:rsid w:val="00D22507"/>
    <w:rsid w:val="00D22749"/>
    <w:rsid w:val="00D22D23"/>
    <w:rsid w:val="00D23024"/>
    <w:rsid w:val="00D23503"/>
    <w:rsid w:val="00D23F53"/>
    <w:rsid w:val="00D2447D"/>
    <w:rsid w:val="00D244FB"/>
    <w:rsid w:val="00D2467B"/>
    <w:rsid w:val="00D24B3C"/>
    <w:rsid w:val="00D24B7D"/>
    <w:rsid w:val="00D26273"/>
    <w:rsid w:val="00D2644A"/>
    <w:rsid w:val="00D26482"/>
    <w:rsid w:val="00D26A16"/>
    <w:rsid w:val="00D272D0"/>
    <w:rsid w:val="00D27467"/>
    <w:rsid w:val="00D27721"/>
    <w:rsid w:val="00D27753"/>
    <w:rsid w:val="00D2782C"/>
    <w:rsid w:val="00D27B70"/>
    <w:rsid w:val="00D300C3"/>
    <w:rsid w:val="00D305F7"/>
    <w:rsid w:val="00D30727"/>
    <w:rsid w:val="00D307BE"/>
    <w:rsid w:val="00D309C1"/>
    <w:rsid w:val="00D30A02"/>
    <w:rsid w:val="00D30C0F"/>
    <w:rsid w:val="00D30D6B"/>
    <w:rsid w:val="00D30DA3"/>
    <w:rsid w:val="00D313D8"/>
    <w:rsid w:val="00D3169B"/>
    <w:rsid w:val="00D31A5A"/>
    <w:rsid w:val="00D31A81"/>
    <w:rsid w:val="00D31BE6"/>
    <w:rsid w:val="00D31D33"/>
    <w:rsid w:val="00D32168"/>
    <w:rsid w:val="00D3293F"/>
    <w:rsid w:val="00D32DF2"/>
    <w:rsid w:val="00D33326"/>
    <w:rsid w:val="00D3358C"/>
    <w:rsid w:val="00D3414C"/>
    <w:rsid w:val="00D34312"/>
    <w:rsid w:val="00D34BC3"/>
    <w:rsid w:val="00D34CEF"/>
    <w:rsid w:val="00D34E94"/>
    <w:rsid w:val="00D34F7F"/>
    <w:rsid w:val="00D351A7"/>
    <w:rsid w:val="00D35910"/>
    <w:rsid w:val="00D359C7"/>
    <w:rsid w:val="00D35B59"/>
    <w:rsid w:val="00D35BA3"/>
    <w:rsid w:val="00D36A4B"/>
    <w:rsid w:val="00D373DD"/>
    <w:rsid w:val="00D375CA"/>
    <w:rsid w:val="00D3789D"/>
    <w:rsid w:val="00D4097B"/>
    <w:rsid w:val="00D40B11"/>
    <w:rsid w:val="00D40B72"/>
    <w:rsid w:val="00D40BA9"/>
    <w:rsid w:val="00D40CF7"/>
    <w:rsid w:val="00D40DD6"/>
    <w:rsid w:val="00D415CE"/>
    <w:rsid w:val="00D41F7A"/>
    <w:rsid w:val="00D420ED"/>
    <w:rsid w:val="00D42384"/>
    <w:rsid w:val="00D423F1"/>
    <w:rsid w:val="00D42840"/>
    <w:rsid w:val="00D428FE"/>
    <w:rsid w:val="00D42A8C"/>
    <w:rsid w:val="00D42ACE"/>
    <w:rsid w:val="00D42C14"/>
    <w:rsid w:val="00D43312"/>
    <w:rsid w:val="00D43671"/>
    <w:rsid w:val="00D436DD"/>
    <w:rsid w:val="00D439B4"/>
    <w:rsid w:val="00D43B47"/>
    <w:rsid w:val="00D43DE2"/>
    <w:rsid w:val="00D44577"/>
    <w:rsid w:val="00D4460E"/>
    <w:rsid w:val="00D448FC"/>
    <w:rsid w:val="00D4503B"/>
    <w:rsid w:val="00D450FB"/>
    <w:rsid w:val="00D45139"/>
    <w:rsid w:val="00D452EE"/>
    <w:rsid w:val="00D453F6"/>
    <w:rsid w:val="00D45477"/>
    <w:rsid w:val="00D454B9"/>
    <w:rsid w:val="00D455A4"/>
    <w:rsid w:val="00D456B0"/>
    <w:rsid w:val="00D45935"/>
    <w:rsid w:val="00D45AD6"/>
    <w:rsid w:val="00D463A3"/>
    <w:rsid w:val="00D4655C"/>
    <w:rsid w:val="00D466CA"/>
    <w:rsid w:val="00D47286"/>
    <w:rsid w:val="00D479AA"/>
    <w:rsid w:val="00D47C60"/>
    <w:rsid w:val="00D505BE"/>
    <w:rsid w:val="00D50D7F"/>
    <w:rsid w:val="00D5102A"/>
    <w:rsid w:val="00D51457"/>
    <w:rsid w:val="00D519FA"/>
    <w:rsid w:val="00D51BD1"/>
    <w:rsid w:val="00D51C5B"/>
    <w:rsid w:val="00D525CF"/>
    <w:rsid w:val="00D52941"/>
    <w:rsid w:val="00D52EC7"/>
    <w:rsid w:val="00D52EE9"/>
    <w:rsid w:val="00D53645"/>
    <w:rsid w:val="00D53DED"/>
    <w:rsid w:val="00D53E75"/>
    <w:rsid w:val="00D5401D"/>
    <w:rsid w:val="00D548CC"/>
    <w:rsid w:val="00D54A64"/>
    <w:rsid w:val="00D54B31"/>
    <w:rsid w:val="00D54CA3"/>
    <w:rsid w:val="00D5519A"/>
    <w:rsid w:val="00D55891"/>
    <w:rsid w:val="00D55B44"/>
    <w:rsid w:val="00D55E67"/>
    <w:rsid w:val="00D55F41"/>
    <w:rsid w:val="00D5604F"/>
    <w:rsid w:val="00D56CAC"/>
    <w:rsid w:val="00D5711C"/>
    <w:rsid w:val="00D57D16"/>
    <w:rsid w:val="00D60065"/>
    <w:rsid w:val="00D604E9"/>
    <w:rsid w:val="00D60553"/>
    <w:rsid w:val="00D60BF0"/>
    <w:rsid w:val="00D61431"/>
    <w:rsid w:val="00D614CF"/>
    <w:rsid w:val="00D6165D"/>
    <w:rsid w:val="00D62596"/>
    <w:rsid w:val="00D626A3"/>
    <w:rsid w:val="00D629C5"/>
    <w:rsid w:val="00D62B20"/>
    <w:rsid w:val="00D63465"/>
    <w:rsid w:val="00D63523"/>
    <w:rsid w:val="00D6362D"/>
    <w:rsid w:val="00D63D03"/>
    <w:rsid w:val="00D64D6C"/>
    <w:rsid w:val="00D651C1"/>
    <w:rsid w:val="00D654F8"/>
    <w:rsid w:val="00D65CA1"/>
    <w:rsid w:val="00D65F30"/>
    <w:rsid w:val="00D669A4"/>
    <w:rsid w:val="00D66BAB"/>
    <w:rsid w:val="00D6740F"/>
    <w:rsid w:val="00D67CDF"/>
    <w:rsid w:val="00D701C1"/>
    <w:rsid w:val="00D703C5"/>
    <w:rsid w:val="00D70444"/>
    <w:rsid w:val="00D70AF6"/>
    <w:rsid w:val="00D70F3B"/>
    <w:rsid w:val="00D7199C"/>
    <w:rsid w:val="00D71A69"/>
    <w:rsid w:val="00D71C1A"/>
    <w:rsid w:val="00D71E35"/>
    <w:rsid w:val="00D71E52"/>
    <w:rsid w:val="00D72082"/>
    <w:rsid w:val="00D72121"/>
    <w:rsid w:val="00D72409"/>
    <w:rsid w:val="00D72419"/>
    <w:rsid w:val="00D72DDB"/>
    <w:rsid w:val="00D73314"/>
    <w:rsid w:val="00D7385A"/>
    <w:rsid w:val="00D74317"/>
    <w:rsid w:val="00D74922"/>
    <w:rsid w:val="00D7505F"/>
    <w:rsid w:val="00D751DE"/>
    <w:rsid w:val="00D75359"/>
    <w:rsid w:val="00D75A37"/>
    <w:rsid w:val="00D75A6C"/>
    <w:rsid w:val="00D75EE0"/>
    <w:rsid w:val="00D76C30"/>
    <w:rsid w:val="00D77004"/>
    <w:rsid w:val="00D772D6"/>
    <w:rsid w:val="00D77CC6"/>
    <w:rsid w:val="00D80027"/>
    <w:rsid w:val="00D802C7"/>
    <w:rsid w:val="00D807BB"/>
    <w:rsid w:val="00D80AF9"/>
    <w:rsid w:val="00D80BD4"/>
    <w:rsid w:val="00D80E4F"/>
    <w:rsid w:val="00D80E73"/>
    <w:rsid w:val="00D814F6"/>
    <w:rsid w:val="00D81A05"/>
    <w:rsid w:val="00D81BF2"/>
    <w:rsid w:val="00D821A5"/>
    <w:rsid w:val="00D82632"/>
    <w:rsid w:val="00D82667"/>
    <w:rsid w:val="00D82C18"/>
    <w:rsid w:val="00D82E23"/>
    <w:rsid w:val="00D82F4F"/>
    <w:rsid w:val="00D835BB"/>
    <w:rsid w:val="00D83B7B"/>
    <w:rsid w:val="00D84255"/>
    <w:rsid w:val="00D8451B"/>
    <w:rsid w:val="00D84725"/>
    <w:rsid w:val="00D84D33"/>
    <w:rsid w:val="00D84F5D"/>
    <w:rsid w:val="00D85079"/>
    <w:rsid w:val="00D856C6"/>
    <w:rsid w:val="00D85E7D"/>
    <w:rsid w:val="00D861A2"/>
    <w:rsid w:val="00D8655D"/>
    <w:rsid w:val="00D8693D"/>
    <w:rsid w:val="00D86DC8"/>
    <w:rsid w:val="00D86E9F"/>
    <w:rsid w:val="00D871CD"/>
    <w:rsid w:val="00D879F7"/>
    <w:rsid w:val="00D87AC3"/>
    <w:rsid w:val="00D903C6"/>
    <w:rsid w:val="00D907B8"/>
    <w:rsid w:val="00D90C3C"/>
    <w:rsid w:val="00D91411"/>
    <w:rsid w:val="00D91545"/>
    <w:rsid w:val="00D91782"/>
    <w:rsid w:val="00D918AB"/>
    <w:rsid w:val="00D91F2A"/>
    <w:rsid w:val="00D922C3"/>
    <w:rsid w:val="00D9242E"/>
    <w:rsid w:val="00D92554"/>
    <w:rsid w:val="00D9294F"/>
    <w:rsid w:val="00D929C9"/>
    <w:rsid w:val="00D92BFB"/>
    <w:rsid w:val="00D92DBF"/>
    <w:rsid w:val="00D930C0"/>
    <w:rsid w:val="00D93479"/>
    <w:rsid w:val="00D9399F"/>
    <w:rsid w:val="00D93D2B"/>
    <w:rsid w:val="00D94527"/>
    <w:rsid w:val="00D94620"/>
    <w:rsid w:val="00D94780"/>
    <w:rsid w:val="00D94A26"/>
    <w:rsid w:val="00D94B1F"/>
    <w:rsid w:val="00D94FD9"/>
    <w:rsid w:val="00D951E8"/>
    <w:rsid w:val="00D952F1"/>
    <w:rsid w:val="00D95589"/>
    <w:rsid w:val="00D956CE"/>
    <w:rsid w:val="00D95B33"/>
    <w:rsid w:val="00D95B6F"/>
    <w:rsid w:val="00D95FBF"/>
    <w:rsid w:val="00D9667B"/>
    <w:rsid w:val="00D967BD"/>
    <w:rsid w:val="00D96D5E"/>
    <w:rsid w:val="00D974AF"/>
    <w:rsid w:val="00D9783E"/>
    <w:rsid w:val="00D97B1B"/>
    <w:rsid w:val="00D97C73"/>
    <w:rsid w:val="00D97FBC"/>
    <w:rsid w:val="00D97FC8"/>
    <w:rsid w:val="00DA0128"/>
    <w:rsid w:val="00DA0424"/>
    <w:rsid w:val="00DA05B6"/>
    <w:rsid w:val="00DA0A1F"/>
    <w:rsid w:val="00DA0AE5"/>
    <w:rsid w:val="00DA0B03"/>
    <w:rsid w:val="00DA0BBE"/>
    <w:rsid w:val="00DA10AA"/>
    <w:rsid w:val="00DA1750"/>
    <w:rsid w:val="00DA1921"/>
    <w:rsid w:val="00DA19BE"/>
    <w:rsid w:val="00DA1DAC"/>
    <w:rsid w:val="00DA1E56"/>
    <w:rsid w:val="00DA2032"/>
    <w:rsid w:val="00DA20B2"/>
    <w:rsid w:val="00DA2424"/>
    <w:rsid w:val="00DA26AF"/>
    <w:rsid w:val="00DA27C2"/>
    <w:rsid w:val="00DA308D"/>
    <w:rsid w:val="00DA356B"/>
    <w:rsid w:val="00DA3AEE"/>
    <w:rsid w:val="00DA41AB"/>
    <w:rsid w:val="00DA47E0"/>
    <w:rsid w:val="00DA48EC"/>
    <w:rsid w:val="00DA5AD9"/>
    <w:rsid w:val="00DA5D4D"/>
    <w:rsid w:val="00DA6C11"/>
    <w:rsid w:val="00DA72C2"/>
    <w:rsid w:val="00DA7371"/>
    <w:rsid w:val="00DA74C7"/>
    <w:rsid w:val="00DA76E4"/>
    <w:rsid w:val="00DA7CAE"/>
    <w:rsid w:val="00DA7CB1"/>
    <w:rsid w:val="00DA7DE8"/>
    <w:rsid w:val="00DA7DEA"/>
    <w:rsid w:val="00DB00CB"/>
    <w:rsid w:val="00DB039E"/>
    <w:rsid w:val="00DB0437"/>
    <w:rsid w:val="00DB04C0"/>
    <w:rsid w:val="00DB07D8"/>
    <w:rsid w:val="00DB09C3"/>
    <w:rsid w:val="00DB0A46"/>
    <w:rsid w:val="00DB0F70"/>
    <w:rsid w:val="00DB10B0"/>
    <w:rsid w:val="00DB162D"/>
    <w:rsid w:val="00DB1CBE"/>
    <w:rsid w:val="00DB226F"/>
    <w:rsid w:val="00DB22A8"/>
    <w:rsid w:val="00DB24E3"/>
    <w:rsid w:val="00DB25C4"/>
    <w:rsid w:val="00DB3535"/>
    <w:rsid w:val="00DB3B68"/>
    <w:rsid w:val="00DB3C12"/>
    <w:rsid w:val="00DB482A"/>
    <w:rsid w:val="00DB4B1E"/>
    <w:rsid w:val="00DB4BC3"/>
    <w:rsid w:val="00DB4CC3"/>
    <w:rsid w:val="00DB512E"/>
    <w:rsid w:val="00DB5AA2"/>
    <w:rsid w:val="00DB5E65"/>
    <w:rsid w:val="00DB5F96"/>
    <w:rsid w:val="00DB642A"/>
    <w:rsid w:val="00DB6494"/>
    <w:rsid w:val="00DB6726"/>
    <w:rsid w:val="00DB6770"/>
    <w:rsid w:val="00DB6C28"/>
    <w:rsid w:val="00DB71AD"/>
    <w:rsid w:val="00DB71FC"/>
    <w:rsid w:val="00DB749A"/>
    <w:rsid w:val="00DB7554"/>
    <w:rsid w:val="00DB7796"/>
    <w:rsid w:val="00DB7BFD"/>
    <w:rsid w:val="00DB7DAC"/>
    <w:rsid w:val="00DC009E"/>
    <w:rsid w:val="00DC00DC"/>
    <w:rsid w:val="00DC023E"/>
    <w:rsid w:val="00DC056B"/>
    <w:rsid w:val="00DC0906"/>
    <w:rsid w:val="00DC0F33"/>
    <w:rsid w:val="00DC157D"/>
    <w:rsid w:val="00DC1658"/>
    <w:rsid w:val="00DC1B6F"/>
    <w:rsid w:val="00DC21D0"/>
    <w:rsid w:val="00DC2A9C"/>
    <w:rsid w:val="00DC2A9D"/>
    <w:rsid w:val="00DC2EEE"/>
    <w:rsid w:val="00DC322E"/>
    <w:rsid w:val="00DC3323"/>
    <w:rsid w:val="00DC3D39"/>
    <w:rsid w:val="00DC3D4C"/>
    <w:rsid w:val="00DC42A3"/>
    <w:rsid w:val="00DC4317"/>
    <w:rsid w:val="00DC4ACE"/>
    <w:rsid w:val="00DC530D"/>
    <w:rsid w:val="00DC56B2"/>
    <w:rsid w:val="00DC5B9E"/>
    <w:rsid w:val="00DC66D9"/>
    <w:rsid w:val="00DC6A23"/>
    <w:rsid w:val="00DC6C18"/>
    <w:rsid w:val="00DC6E70"/>
    <w:rsid w:val="00DC6FB7"/>
    <w:rsid w:val="00DC73C7"/>
    <w:rsid w:val="00DC7D7C"/>
    <w:rsid w:val="00DD03C0"/>
    <w:rsid w:val="00DD0750"/>
    <w:rsid w:val="00DD0964"/>
    <w:rsid w:val="00DD0F46"/>
    <w:rsid w:val="00DD147D"/>
    <w:rsid w:val="00DD1AE7"/>
    <w:rsid w:val="00DD1C11"/>
    <w:rsid w:val="00DD1EB4"/>
    <w:rsid w:val="00DD2150"/>
    <w:rsid w:val="00DD21F4"/>
    <w:rsid w:val="00DD2246"/>
    <w:rsid w:val="00DD25A1"/>
    <w:rsid w:val="00DD25ED"/>
    <w:rsid w:val="00DD2657"/>
    <w:rsid w:val="00DD26AB"/>
    <w:rsid w:val="00DD28D8"/>
    <w:rsid w:val="00DD3262"/>
    <w:rsid w:val="00DD35B6"/>
    <w:rsid w:val="00DD3666"/>
    <w:rsid w:val="00DD3A15"/>
    <w:rsid w:val="00DD3AEA"/>
    <w:rsid w:val="00DD3D69"/>
    <w:rsid w:val="00DD3EDE"/>
    <w:rsid w:val="00DD3EFE"/>
    <w:rsid w:val="00DD449B"/>
    <w:rsid w:val="00DD4573"/>
    <w:rsid w:val="00DD476F"/>
    <w:rsid w:val="00DD492C"/>
    <w:rsid w:val="00DD4E95"/>
    <w:rsid w:val="00DD51C9"/>
    <w:rsid w:val="00DD53A9"/>
    <w:rsid w:val="00DD5D44"/>
    <w:rsid w:val="00DD5DEB"/>
    <w:rsid w:val="00DD5F31"/>
    <w:rsid w:val="00DD6BC8"/>
    <w:rsid w:val="00DD751D"/>
    <w:rsid w:val="00DD7789"/>
    <w:rsid w:val="00DD7818"/>
    <w:rsid w:val="00DD7970"/>
    <w:rsid w:val="00DE0313"/>
    <w:rsid w:val="00DE0531"/>
    <w:rsid w:val="00DE0600"/>
    <w:rsid w:val="00DE079D"/>
    <w:rsid w:val="00DE0B85"/>
    <w:rsid w:val="00DE11C0"/>
    <w:rsid w:val="00DE17A4"/>
    <w:rsid w:val="00DE1AF3"/>
    <w:rsid w:val="00DE1B57"/>
    <w:rsid w:val="00DE1C16"/>
    <w:rsid w:val="00DE2CF0"/>
    <w:rsid w:val="00DE3448"/>
    <w:rsid w:val="00DE378F"/>
    <w:rsid w:val="00DE3828"/>
    <w:rsid w:val="00DE3ABE"/>
    <w:rsid w:val="00DE3EEB"/>
    <w:rsid w:val="00DE43A0"/>
    <w:rsid w:val="00DE46B1"/>
    <w:rsid w:val="00DE4705"/>
    <w:rsid w:val="00DE4E70"/>
    <w:rsid w:val="00DE4E77"/>
    <w:rsid w:val="00DE4FE4"/>
    <w:rsid w:val="00DE5556"/>
    <w:rsid w:val="00DE57A8"/>
    <w:rsid w:val="00DE69CC"/>
    <w:rsid w:val="00DE7864"/>
    <w:rsid w:val="00DE7967"/>
    <w:rsid w:val="00DE7BA4"/>
    <w:rsid w:val="00DF0594"/>
    <w:rsid w:val="00DF0BB0"/>
    <w:rsid w:val="00DF0D36"/>
    <w:rsid w:val="00DF10E9"/>
    <w:rsid w:val="00DF1261"/>
    <w:rsid w:val="00DF12C6"/>
    <w:rsid w:val="00DF154F"/>
    <w:rsid w:val="00DF15DB"/>
    <w:rsid w:val="00DF23BA"/>
    <w:rsid w:val="00DF26E3"/>
    <w:rsid w:val="00DF2C4D"/>
    <w:rsid w:val="00DF3107"/>
    <w:rsid w:val="00DF3397"/>
    <w:rsid w:val="00DF3C11"/>
    <w:rsid w:val="00DF40D5"/>
    <w:rsid w:val="00DF425F"/>
    <w:rsid w:val="00DF43E1"/>
    <w:rsid w:val="00DF4887"/>
    <w:rsid w:val="00DF4A14"/>
    <w:rsid w:val="00DF4A8B"/>
    <w:rsid w:val="00DF52F9"/>
    <w:rsid w:val="00DF5490"/>
    <w:rsid w:val="00DF555A"/>
    <w:rsid w:val="00DF56A6"/>
    <w:rsid w:val="00DF58EC"/>
    <w:rsid w:val="00DF5902"/>
    <w:rsid w:val="00DF5A27"/>
    <w:rsid w:val="00DF5E1B"/>
    <w:rsid w:val="00DF5F06"/>
    <w:rsid w:val="00DF654A"/>
    <w:rsid w:val="00DF65CA"/>
    <w:rsid w:val="00DF6870"/>
    <w:rsid w:val="00DF6F01"/>
    <w:rsid w:val="00DF713A"/>
    <w:rsid w:val="00DF7657"/>
    <w:rsid w:val="00DF7AAB"/>
    <w:rsid w:val="00DF7C1D"/>
    <w:rsid w:val="00DF7DF2"/>
    <w:rsid w:val="00E006A8"/>
    <w:rsid w:val="00E00E61"/>
    <w:rsid w:val="00E00FEB"/>
    <w:rsid w:val="00E012AA"/>
    <w:rsid w:val="00E01361"/>
    <w:rsid w:val="00E01754"/>
    <w:rsid w:val="00E01786"/>
    <w:rsid w:val="00E01D1B"/>
    <w:rsid w:val="00E01F0E"/>
    <w:rsid w:val="00E026EF"/>
    <w:rsid w:val="00E02773"/>
    <w:rsid w:val="00E037EB"/>
    <w:rsid w:val="00E03808"/>
    <w:rsid w:val="00E044C5"/>
    <w:rsid w:val="00E0496B"/>
    <w:rsid w:val="00E04A76"/>
    <w:rsid w:val="00E051A8"/>
    <w:rsid w:val="00E051B1"/>
    <w:rsid w:val="00E05295"/>
    <w:rsid w:val="00E055CA"/>
    <w:rsid w:val="00E05C4F"/>
    <w:rsid w:val="00E05EF2"/>
    <w:rsid w:val="00E0662B"/>
    <w:rsid w:val="00E068F3"/>
    <w:rsid w:val="00E06CBB"/>
    <w:rsid w:val="00E07010"/>
    <w:rsid w:val="00E077E7"/>
    <w:rsid w:val="00E0784E"/>
    <w:rsid w:val="00E07AF9"/>
    <w:rsid w:val="00E07EBA"/>
    <w:rsid w:val="00E10097"/>
    <w:rsid w:val="00E103B6"/>
    <w:rsid w:val="00E1045B"/>
    <w:rsid w:val="00E1046C"/>
    <w:rsid w:val="00E10511"/>
    <w:rsid w:val="00E10E16"/>
    <w:rsid w:val="00E11613"/>
    <w:rsid w:val="00E11769"/>
    <w:rsid w:val="00E11A3B"/>
    <w:rsid w:val="00E11AB2"/>
    <w:rsid w:val="00E11DC5"/>
    <w:rsid w:val="00E12598"/>
    <w:rsid w:val="00E12A9A"/>
    <w:rsid w:val="00E12B7E"/>
    <w:rsid w:val="00E12FC2"/>
    <w:rsid w:val="00E12FE9"/>
    <w:rsid w:val="00E13980"/>
    <w:rsid w:val="00E13AE4"/>
    <w:rsid w:val="00E13BE7"/>
    <w:rsid w:val="00E14425"/>
    <w:rsid w:val="00E1445C"/>
    <w:rsid w:val="00E14E78"/>
    <w:rsid w:val="00E15639"/>
    <w:rsid w:val="00E15840"/>
    <w:rsid w:val="00E15865"/>
    <w:rsid w:val="00E15959"/>
    <w:rsid w:val="00E15CA3"/>
    <w:rsid w:val="00E15E1B"/>
    <w:rsid w:val="00E15EE7"/>
    <w:rsid w:val="00E15F23"/>
    <w:rsid w:val="00E161DC"/>
    <w:rsid w:val="00E161F4"/>
    <w:rsid w:val="00E165E4"/>
    <w:rsid w:val="00E16E89"/>
    <w:rsid w:val="00E17A18"/>
    <w:rsid w:val="00E20549"/>
    <w:rsid w:val="00E205A3"/>
    <w:rsid w:val="00E208D4"/>
    <w:rsid w:val="00E20B40"/>
    <w:rsid w:val="00E20C35"/>
    <w:rsid w:val="00E21CD6"/>
    <w:rsid w:val="00E22648"/>
    <w:rsid w:val="00E227CD"/>
    <w:rsid w:val="00E22AD0"/>
    <w:rsid w:val="00E2343B"/>
    <w:rsid w:val="00E23E76"/>
    <w:rsid w:val="00E23F79"/>
    <w:rsid w:val="00E243E6"/>
    <w:rsid w:val="00E2471C"/>
    <w:rsid w:val="00E24EA2"/>
    <w:rsid w:val="00E255CF"/>
    <w:rsid w:val="00E261C5"/>
    <w:rsid w:val="00E26403"/>
    <w:rsid w:val="00E2669C"/>
    <w:rsid w:val="00E27076"/>
    <w:rsid w:val="00E272EE"/>
    <w:rsid w:val="00E273EC"/>
    <w:rsid w:val="00E27A53"/>
    <w:rsid w:val="00E27B71"/>
    <w:rsid w:val="00E27DBE"/>
    <w:rsid w:val="00E30953"/>
    <w:rsid w:val="00E30AE3"/>
    <w:rsid w:val="00E30FEF"/>
    <w:rsid w:val="00E31397"/>
    <w:rsid w:val="00E316C1"/>
    <w:rsid w:val="00E31843"/>
    <w:rsid w:val="00E31A2A"/>
    <w:rsid w:val="00E31C09"/>
    <w:rsid w:val="00E31C73"/>
    <w:rsid w:val="00E31D72"/>
    <w:rsid w:val="00E31F38"/>
    <w:rsid w:val="00E3221E"/>
    <w:rsid w:val="00E33BF1"/>
    <w:rsid w:val="00E33D07"/>
    <w:rsid w:val="00E341CD"/>
    <w:rsid w:val="00E34451"/>
    <w:rsid w:val="00E349BB"/>
    <w:rsid w:val="00E34A79"/>
    <w:rsid w:val="00E34F41"/>
    <w:rsid w:val="00E354AE"/>
    <w:rsid w:val="00E3551D"/>
    <w:rsid w:val="00E3602C"/>
    <w:rsid w:val="00E363F8"/>
    <w:rsid w:val="00E364B0"/>
    <w:rsid w:val="00E36913"/>
    <w:rsid w:val="00E3699B"/>
    <w:rsid w:val="00E36A25"/>
    <w:rsid w:val="00E36BFD"/>
    <w:rsid w:val="00E36C3C"/>
    <w:rsid w:val="00E378A0"/>
    <w:rsid w:val="00E37BA1"/>
    <w:rsid w:val="00E40680"/>
    <w:rsid w:val="00E40AA1"/>
    <w:rsid w:val="00E40AA4"/>
    <w:rsid w:val="00E40D88"/>
    <w:rsid w:val="00E41348"/>
    <w:rsid w:val="00E41418"/>
    <w:rsid w:val="00E41977"/>
    <w:rsid w:val="00E41EB6"/>
    <w:rsid w:val="00E4207B"/>
    <w:rsid w:val="00E42333"/>
    <w:rsid w:val="00E42CA4"/>
    <w:rsid w:val="00E42DA0"/>
    <w:rsid w:val="00E42E4F"/>
    <w:rsid w:val="00E42F19"/>
    <w:rsid w:val="00E43728"/>
    <w:rsid w:val="00E43AD7"/>
    <w:rsid w:val="00E43CB9"/>
    <w:rsid w:val="00E43D10"/>
    <w:rsid w:val="00E44293"/>
    <w:rsid w:val="00E44746"/>
    <w:rsid w:val="00E4507B"/>
    <w:rsid w:val="00E4580A"/>
    <w:rsid w:val="00E4598E"/>
    <w:rsid w:val="00E459B4"/>
    <w:rsid w:val="00E45D29"/>
    <w:rsid w:val="00E45F10"/>
    <w:rsid w:val="00E45F8D"/>
    <w:rsid w:val="00E45FA2"/>
    <w:rsid w:val="00E46042"/>
    <w:rsid w:val="00E46133"/>
    <w:rsid w:val="00E46207"/>
    <w:rsid w:val="00E462AA"/>
    <w:rsid w:val="00E464DA"/>
    <w:rsid w:val="00E46595"/>
    <w:rsid w:val="00E46ADC"/>
    <w:rsid w:val="00E46F0C"/>
    <w:rsid w:val="00E46F34"/>
    <w:rsid w:val="00E47679"/>
    <w:rsid w:val="00E47AD6"/>
    <w:rsid w:val="00E47E32"/>
    <w:rsid w:val="00E501DC"/>
    <w:rsid w:val="00E50700"/>
    <w:rsid w:val="00E50820"/>
    <w:rsid w:val="00E50A57"/>
    <w:rsid w:val="00E50BFE"/>
    <w:rsid w:val="00E512A0"/>
    <w:rsid w:val="00E51948"/>
    <w:rsid w:val="00E51A32"/>
    <w:rsid w:val="00E51E86"/>
    <w:rsid w:val="00E52298"/>
    <w:rsid w:val="00E5242B"/>
    <w:rsid w:val="00E52C8E"/>
    <w:rsid w:val="00E52E3B"/>
    <w:rsid w:val="00E52F2B"/>
    <w:rsid w:val="00E530C6"/>
    <w:rsid w:val="00E53202"/>
    <w:rsid w:val="00E53319"/>
    <w:rsid w:val="00E538C0"/>
    <w:rsid w:val="00E53A90"/>
    <w:rsid w:val="00E54078"/>
    <w:rsid w:val="00E540A6"/>
    <w:rsid w:val="00E5445C"/>
    <w:rsid w:val="00E5446D"/>
    <w:rsid w:val="00E5499F"/>
    <w:rsid w:val="00E54B84"/>
    <w:rsid w:val="00E554C8"/>
    <w:rsid w:val="00E559C6"/>
    <w:rsid w:val="00E56CBE"/>
    <w:rsid w:val="00E5736A"/>
    <w:rsid w:val="00E6015E"/>
    <w:rsid w:val="00E60D96"/>
    <w:rsid w:val="00E6133C"/>
    <w:rsid w:val="00E61505"/>
    <w:rsid w:val="00E61563"/>
    <w:rsid w:val="00E6206D"/>
    <w:rsid w:val="00E62B2A"/>
    <w:rsid w:val="00E63371"/>
    <w:rsid w:val="00E633BA"/>
    <w:rsid w:val="00E635C7"/>
    <w:rsid w:val="00E639C8"/>
    <w:rsid w:val="00E63B77"/>
    <w:rsid w:val="00E63D8F"/>
    <w:rsid w:val="00E641E6"/>
    <w:rsid w:val="00E6436A"/>
    <w:rsid w:val="00E645FD"/>
    <w:rsid w:val="00E64CAA"/>
    <w:rsid w:val="00E64D38"/>
    <w:rsid w:val="00E65119"/>
    <w:rsid w:val="00E65D74"/>
    <w:rsid w:val="00E66140"/>
    <w:rsid w:val="00E668A9"/>
    <w:rsid w:val="00E66B0E"/>
    <w:rsid w:val="00E66B76"/>
    <w:rsid w:val="00E6752A"/>
    <w:rsid w:val="00E677C7"/>
    <w:rsid w:val="00E67E8F"/>
    <w:rsid w:val="00E67F34"/>
    <w:rsid w:val="00E7078D"/>
    <w:rsid w:val="00E709DC"/>
    <w:rsid w:val="00E70CE1"/>
    <w:rsid w:val="00E70D50"/>
    <w:rsid w:val="00E71040"/>
    <w:rsid w:val="00E7185E"/>
    <w:rsid w:val="00E7187F"/>
    <w:rsid w:val="00E71930"/>
    <w:rsid w:val="00E72041"/>
    <w:rsid w:val="00E720EA"/>
    <w:rsid w:val="00E72A08"/>
    <w:rsid w:val="00E72BF7"/>
    <w:rsid w:val="00E72EBE"/>
    <w:rsid w:val="00E72F3A"/>
    <w:rsid w:val="00E732BD"/>
    <w:rsid w:val="00E73DA6"/>
    <w:rsid w:val="00E74666"/>
    <w:rsid w:val="00E748A1"/>
    <w:rsid w:val="00E74BEF"/>
    <w:rsid w:val="00E74CF2"/>
    <w:rsid w:val="00E7514D"/>
    <w:rsid w:val="00E754E9"/>
    <w:rsid w:val="00E75F78"/>
    <w:rsid w:val="00E75FCC"/>
    <w:rsid w:val="00E7625C"/>
    <w:rsid w:val="00E7633F"/>
    <w:rsid w:val="00E768AC"/>
    <w:rsid w:val="00E76C8B"/>
    <w:rsid w:val="00E77021"/>
    <w:rsid w:val="00E77276"/>
    <w:rsid w:val="00E7750F"/>
    <w:rsid w:val="00E77772"/>
    <w:rsid w:val="00E8018A"/>
    <w:rsid w:val="00E8047C"/>
    <w:rsid w:val="00E80657"/>
    <w:rsid w:val="00E809FE"/>
    <w:rsid w:val="00E8175F"/>
    <w:rsid w:val="00E81919"/>
    <w:rsid w:val="00E81932"/>
    <w:rsid w:val="00E81B49"/>
    <w:rsid w:val="00E81C39"/>
    <w:rsid w:val="00E821F1"/>
    <w:rsid w:val="00E82351"/>
    <w:rsid w:val="00E82833"/>
    <w:rsid w:val="00E82A29"/>
    <w:rsid w:val="00E83015"/>
    <w:rsid w:val="00E832F8"/>
    <w:rsid w:val="00E8379D"/>
    <w:rsid w:val="00E83B20"/>
    <w:rsid w:val="00E83D54"/>
    <w:rsid w:val="00E83DE1"/>
    <w:rsid w:val="00E83ED5"/>
    <w:rsid w:val="00E8402B"/>
    <w:rsid w:val="00E850FE"/>
    <w:rsid w:val="00E85DD3"/>
    <w:rsid w:val="00E85F19"/>
    <w:rsid w:val="00E867B3"/>
    <w:rsid w:val="00E86F82"/>
    <w:rsid w:val="00E8723F"/>
    <w:rsid w:val="00E879A0"/>
    <w:rsid w:val="00E87C0F"/>
    <w:rsid w:val="00E87E03"/>
    <w:rsid w:val="00E87FC5"/>
    <w:rsid w:val="00E90149"/>
    <w:rsid w:val="00E904BC"/>
    <w:rsid w:val="00E90739"/>
    <w:rsid w:val="00E907AB"/>
    <w:rsid w:val="00E90807"/>
    <w:rsid w:val="00E90966"/>
    <w:rsid w:val="00E90D35"/>
    <w:rsid w:val="00E90E73"/>
    <w:rsid w:val="00E91391"/>
    <w:rsid w:val="00E91ABE"/>
    <w:rsid w:val="00E92050"/>
    <w:rsid w:val="00E922E9"/>
    <w:rsid w:val="00E92957"/>
    <w:rsid w:val="00E939BB"/>
    <w:rsid w:val="00E93C6C"/>
    <w:rsid w:val="00E93E29"/>
    <w:rsid w:val="00E9415B"/>
    <w:rsid w:val="00E942B0"/>
    <w:rsid w:val="00E94491"/>
    <w:rsid w:val="00E948F4"/>
    <w:rsid w:val="00E94CF4"/>
    <w:rsid w:val="00E94EFB"/>
    <w:rsid w:val="00E9500B"/>
    <w:rsid w:val="00E957E6"/>
    <w:rsid w:val="00E95E01"/>
    <w:rsid w:val="00E96128"/>
    <w:rsid w:val="00E96377"/>
    <w:rsid w:val="00E96477"/>
    <w:rsid w:val="00E96631"/>
    <w:rsid w:val="00E96AA4"/>
    <w:rsid w:val="00E96BA5"/>
    <w:rsid w:val="00E974CB"/>
    <w:rsid w:val="00EA01E6"/>
    <w:rsid w:val="00EA0279"/>
    <w:rsid w:val="00EA0818"/>
    <w:rsid w:val="00EA0D36"/>
    <w:rsid w:val="00EA0E6C"/>
    <w:rsid w:val="00EA0EA6"/>
    <w:rsid w:val="00EA1138"/>
    <w:rsid w:val="00EA11B7"/>
    <w:rsid w:val="00EA14C1"/>
    <w:rsid w:val="00EA170B"/>
    <w:rsid w:val="00EA1D95"/>
    <w:rsid w:val="00EA2434"/>
    <w:rsid w:val="00EA2471"/>
    <w:rsid w:val="00EA24C6"/>
    <w:rsid w:val="00EA2D15"/>
    <w:rsid w:val="00EA2DB2"/>
    <w:rsid w:val="00EA3092"/>
    <w:rsid w:val="00EA30B8"/>
    <w:rsid w:val="00EA30DC"/>
    <w:rsid w:val="00EA354C"/>
    <w:rsid w:val="00EA36ED"/>
    <w:rsid w:val="00EA37CB"/>
    <w:rsid w:val="00EA3DF7"/>
    <w:rsid w:val="00EA3F5B"/>
    <w:rsid w:val="00EA40C8"/>
    <w:rsid w:val="00EA4465"/>
    <w:rsid w:val="00EA4510"/>
    <w:rsid w:val="00EA4660"/>
    <w:rsid w:val="00EA4EF8"/>
    <w:rsid w:val="00EA517E"/>
    <w:rsid w:val="00EA557D"/>
    <w:rsid w:val="00EA5A1F"/>
    <w:rsid w:val="00EA5B6B"/>
    <w:rsid w:val="00EA5D3E"/>
    <w:rsid w:val="00EA64B6"/>
    <w:rsid w:val="00EA6906"/>
    <w:rsid w:val="00EA6AA7"/>
    <w:rsid w:val="00EA7610"/>
    <w:rsid w:val="00EA7B73"/>
    <w:rsid w:val="00EA7C5A"/>
    <w:rsid w:val="00EA7FFA"/>
    <w:rsid w:val="00EB038A"/>
    <w:rsid w:val="00EB05E1"/>
    <w:rsid w:val="00EB098A"/>
    <w:rsid w:val="00EB0CC3"/>
    <w:rsid w:val="00EB1377"/>
    <w:rsid w:val="00EB19BB"/>
    <w:rsid w:val="00EB1F91"/>
    <w:rsid w:val="00EB20FB"/>
    <w:rsid w:val="00EB222E"/>
    <w:rsid w:val="00EB2636"/>
    <w:rsid w:val="00EB3853"/>
    <w:rsid w:val="00EB395A"/>
    <w:rsid w:val="00EB3D5D"/>
    <w:rsid w:val="00EB3E31"/>
    <w:rsid w:val="00EB41D0"/>
    <w:rsid w:val="00EB4898"/>
    <w:rsid w:val="00EB4A86"/>
    <w:rsid w:val="00EB5644"/>
    <w:rsid w:val="00EB59E3"/>
    <w:rsid w:val="00EB5A78"/>
    <w:rsid w:val="00EB5B2B"/>
    <w:rsid w:val="00EB5F16"/>
    <w:rsid w:val="00EB6342"/>
    <w:rsid w:val="00EB6491"/>
    <w:rsid w:val="00EB663C"/>
    <w:rsid w:val="00EB6831"/>
    <w:rsid w:val="00EB6A12"/>
    <w:rsid w:val="00EB7060"/>
    <w:rsid w:val="00EB70D6"/>
    <w:rsid w:val="00EB7719"/>
    <w:rsid w:val="00EB77C6"/>
    <w:rsid w:val="00EC047D"/>
    <w:rsid w:val="00EC0570"/>
    <w:rsid w:val="00EC076A"/>
    <w:rsid w:val="00EC0829"/>
    <w:rsid w:val="00EC1669"/>
    <w:rsid w:val="00EC1BD0"/>
    <w:rsid w:val="00EC1D5D"/>
    <w:rsid w:val="00EC25B6"/>
    <w:rsid w:val="00EC30DC"/>
    <w:rsid w:val="00EC327F"/>
    <w:rsid w:val="00EC39C3"/>
    <w:rsid w:val="00EC3FC5"/>
    <w:rsid w:val="00EC4B50"/>
    <w:rsid w:val="00EC4DEC"/>
    <w:rsid w:val="00EC5E1E"/>
    <w:rsid w:val="00EC61F3"/>
    <w:rsid w:val="00EC6246"/>
    <w:rsid w:val="00EC6518"/>
    <w:rsid w:val="00EC6D12"/>
    <w:rsid w:val="00EC7A7A"/>
    <w:rsid w:val="00ED08DE"/>
    <w:rsid w:val="00ED0AFE"/>
    <w:rsid w:val="00ED0C6F"/>
    <w:rsid w:val="00ED0D67"/>
    <w:rsid w:val="00ED0E70"/>
    <w:rsid w:val="00ED1449"/>
    <w:rsid w:val="00ED1648"/>
    <w:rsid w:val="00ED1655"/>
    <w:rsid w:val="00ED17E9"/>
    <w:rsid w:val="00ED1F58"/>
    <w:rsid w:val="00ED24C3"/>
    <w:rsid w:val="00ED2E55"/>
    <w:rsid w:val="00ED316C"/>
    <w:rsid w:val="00ED324F"/>
    <w:rsid w:val="00ED3505"/>
    <w:rsid w:val="00ED36DA"/>
    <w:rsid w:val="00ED3A28"/>
    <w:rsid w:val="00ED3F1C"/>
    <w:rsid w:val="00ED4583"/>
    <w:rsid w:val="00ED4B9A"/>
    <w:rsid w:val="00ED524D"/>
    <w:rsid w:val="00ED576D"/>
    <w:rsid w:val="00ED593D"/>
    <w:rsid w:val="00ED5DED"/>
    <w:rsid w:val="00ED5FEB"/>
    <w:rsid w:val="00ED65CE"/>
    <w:rsid w:val="00ED771C"/>
    <w:rsid w:val="00ED7844"/>
    <w:rsid w:val="00ED7A69"/>
    <w:rsid w:val="00EE02C9"/>
    <w:rsid w:val="00EE04D1"/>
    <w:rsid w:val="00EE0A16"/>
    <w:rsid w:val="00EE0A29"/>
    <w:rsid w:val="00EE0F67"/>
    <w:rsid w:val="00EE1169"/>
    <w:rsid w:val="00EE1577"/>
    <w:rsid w:val="00EE161D"/>
    <w:rsid w:val="00EE1AC7"/>
    <w:rsid w:val="00EE1AEA"/>
    <w:rsid w:val="00EE1B4F"/>
    <w:rsid w:val="00EE1DE8"/>
    <w:rsid w:val="00EE23E5"/>
    <w:rsid w:val="00EE2987"/>
    <w:rsid w:val="00EE2CDC"/>
    <w:rsid w:val="00EE3493"/>
    <w:rsid w:val="00EE3545"/>
    <w:rsid w:val="00EE36E4"/>
    <w:rsid w:val="00EE3BEB"/>
    <w:rsid w:val="00EE3D98"/>
    <w:rsid w:val="00EE41A0"/>
    <w:rsid w:val="00EE45B5"/>
    <w:rsid w:val="00EE4619"/>
    <w:rsid w:val="00EE471B"/>
    <w:rsid w:val="00EE48DF"/>
    <w:rsid w:val="00EE48F7"/>
    <w:rsid w:val="00EE497E"/>
    <w:rsid w:val="00EE5425"/>
    <w:rsid w:val="00EE548A"/>
    <w:rsid w:val="00EE59ED"/>
    <w:rsid w:val="00EE5F78"/>
    <w:rsid w:val="00EE6123"/>
    <w:rsid w:val="00EE651A"/>
    <w:rsid w:val="00EE659B"/>
    <w:rsid w:val="00EE6876"/>
    <w:rsid w:val="00EE6E4F"/>
    <w:rsid w:val="00EE7692"/>
    <w:rsid w:val="00EE76C6"/>
    <w:rsid w:val="00EE7822"/>
    <w:rsid w:val="00EE7C04"/>
    <w:rsid w:val="00EF01AA"/>
    <w:rsid w:val="00EF01BD"/>
    <w:rsid w:val="00EF02E9"/>
    <w:rsid w:val="00EF0451"/>
    <w:rsid w:val="00EF053F"/>
    <w:rsid w:val="00EF0C06"/>
    <w:rsid w:val="00EF1343"/>
    <w:rsid w:val="00EF18AB"/>
    <w:rsid w:val="00EF231C"/>
    <w:rsid w:val="00EF29E1"/>
    <w:rsid w:val="00EF2E38"/>
    <w:rsid w:val="00EF316A"/>
    <w:rsid w:val="00EF3C0F"/>
    <w:rsid w:val="00EF3DF8"/>
    <w:rsid w:val="00EF3EBF"/>
    <w:rsid w:val="00EF3FA6"/>
    <w:rsid w:val="00EF426A"/>
    <w:rsid w:val="00EF43F0"/>
    <w:rsid w:val="00EF4C03"/>
    <w:rsid w:val="00EF5D30"/>
    <w:rsid w:val="00EF6690"/>
    <w:rsid w:val="00EF66AB"/>
    <w:rsid w:val="00EF6823"/>
    <w:rsid w:val="00EF6C82"/>
    <w:rsid w:val="00EF6DA9"/>
    <w:rsid w:val="00EF71BE"/>
    <w:rsid w:val="00EF7AA5"/>
    <w:rsid w:val="00F00415"/>
    <w:rsid w:val="00F0047B"/>
    <w:rsid w:val="00F004DA"/>
    <w:rsid w:val="00F00BF5"/>
    <w:rsid w:val="00F00F6B"/>
    <w:rsid w:val="00F00FD1"/>
    <w:rsid w:val="00F010AE"/>
    <w:rsid w:val="00F017D7"/>
    <w:rsid w:val="00F01C7B"/>
    <w:rsid w:val="00F0279A"/>
    <w:rsid w:val="00F0281A"/>
    <w:rsid w:val="00F02836"/>
    <w:rsid w:val="00F03305"/>
    <w:rsid w:val="00F0332B"/>
    <w:rsid w:val="00F0348B"/>
    <w:rsid w:val="00F036B6"/>
    <w:rsid w:val="00F036DA"/>
    <w:rsid w:val="00F03D7E"/>
    <w:rsid w:val="00F0430B"/>
    <w:rsid w:val="00F04420"/>
    <w:rsid w:val="00F04427"/>
    <w:rsid w:val="00F0450E"/>
    <w:rsid w:val="00F047AE"/>
    <w:rsid w:val="00F049A8"/>
    <w:rsid w:val="00F04A17"/>
    <w:rsid w:val="00F0510E"/>
    <w:rsid w:val="00F05372"/>
    <w:rsid w:val="00F05C60"/>
    <w:rsid w:val="00F0601B"/>
    <w:rsid w:val="00F06500"/>
    <w:rsid w:val="00F06790"/>
    <w:rsid w:val="00F06928"/>
    <w:rsid w:val="00F06977"/>
    <w:rsid w:val="00F06994"/>
    <w:rsid w:val="00F0721F"/>
    <w:rsid w:val="00F0731E"/>
    <w:rsid w:val="00F0735D"/>
    <w:rsid w:val="00F07612"/>
    <w:rsid w:val="00F076A9"/>
    <w:rsid w:val="00F07827"/>
    <w:rsid w:val="00F07974"/>
    <w:rsid w:val="00F07B68"/>
    <w:rsid w:val="00F10294"/>
    <w:rsid w:val="00F1094D"/>
    <w:rsid w:val="00F10D88"/>
    <w:rsid w:val="00F10F62"/>
    <w:rsid w:val="00F11540"/>
    <w:rsid w:val="00F1194B"/>
    <w:rsid w:val="00F12D7C"/>
    <w:rsid w:val="00F13A00"/>
    <w:rsid w:val="00F13B55"/>
    <w:rsid w:val="00F13FEA"/>
    <w:rsid w:val="00F14482"/>
    <w:rsid w:val="00F14487"/>
    <w:rsid w:val="00F14B2D"/>
    <w:rsid w:val="00F14D4F"/>
    <w:rsid w:val="00F150FA"/>
    <w:rsid w:val="00F15FB3"/>
    <w:rsid w:val="00F17D18"/>
    <w:rsid w:val="00F20650"/>
    <w:rsid w:val="00F2074F"/>
    <w:rsid w:val="00F20997"/>
    <w:rsid w:val="00F20A26"/>
    <w:rsid w:val="00F20D38"/>
    <w:rsid w:val="00F20D5D"/>
    <w:rsid w:val="00F20DCC"/>
    <w:rsid w:val="00F20FE8"/>
    <w:rsid w:val="00F2178F"/>
    <w:rsid w:val="00F219E1"/>
    <w:rsid w:val="00F21D96"/>
    <w:rsid w:val="00F22090"/>
    <w:rsid w:val="00F23179"/>
    <w:rsid w:val="00F23637"/>
    <w:rsid w:val="00F23D13"/>
    <w:rsid w:val="00F241A5"/>
    <w:rsid w:val="00F24337"/>
    <w:rsid w:val="00F243FB"/>
    <w:rsid w:val="00F24489"/>
    <w:rsid w:val="00F24774"/>
    <w:rsid w:val="00F248B1"/>
    <w:rsid w:val="00F24DF3"/>
    <w:rsid w:val="00F24E4E"/>
    <w:rsid w:val="00F2508C"/>
    <w:rsid w:val="00F25473"/>
    <w:rsid w:val="00F2587C"/>
    <w:rsid w:val="00F26048"/>
    <w:rsid w:val="00F2680C"/>
    <w:rsid w:val="00F269FA"/>
    <w:rsid w:val="00F27204"/>
    <w:rsid w:val="00F274E0"/>
    <w:rsid w:val="00F27E27"/>
    <w:rsid w:val="00F27E55"/>
    <w:rsid w:val="00F27EA3"/>
    <w:rsid w:val="00F27FE7"/>
    <w:rsid w:val="00F30BCE"/>
    <w:rsid w:val="00F30D38"/>
    <w:rsid w:val="00F31102"/>
    <w:rsid w:val="00F312F2"/>
    <w:rsid w:val="00F31720"/>
    <w:rsid w:val="00F319BE"/>
    <w:rsid w:val="00F319F6"/>
    <w:rsid w:val="00F31E6E"/>
    <w:rsid w:val="00F320E0"/>
    <w:rsid w:val="00F32233"/>
    <w:rsid w:val="00F32330"/>
    <w:rsid w:val="00F3238B"/>
    <w:rsid w:val="00F3258E"/>
    <w:rsid w:val="00F32F3F"/>
    <w:rsid w:val="00F33528"/>
    <w:rsid w:val="00F33785"/>
    <w:rsid w:val="00F34A0B"/>
    <w:rsid w:val="00F34D75"/>
    <w:rsid w:val="00F35BB7"/>
    <w:rsid w:val="00F365D6"/>
    <w:rsid w:val="00F36629"/>
    <w:rsid w:val="00F3670D"/>
    <w:rsid w:val="00F36953"/>
    <w:rsid w:val="00F36A9C"/>
    <w:rsid w:val="00F3720E"/>
    <w:rsid w:val="00F376C8"/>
    <w:rsid w:val="00F37780"/>
    <w:rsid w:val="00F37ABA"/>
    <w:rsid w:val="00F37BA0"/>
    <w:rsid w:val="00F40662"/>
    <w:rsid w:val="00F41035"/>
    <w:rsid w:val="00F412AC"/>
    <w:rsid w:val="00F41BB7"/>
    <w:rsid w:val="00F426D5"/>
    <w:rsid w:val="00F42C1E"/>
    <w:rsid w:val="00F42E1C"/>
    <w:rsid w:val="00F43283"/>
    <w:rsid w:val="00F4358A"/>
    <w:rsid w:val="00F438A7"/>
    <w:rsid w:val="00F43C8A"/>
    <w:rsid w:val="00F43FB0"/>
    <w:rsid w:val="00F44089"/>
    <w:rsid w:val="00F447D6"/>
    <w:rsid w:val="00F44887"/>
    <w:rsid w:val="00F4492B"/>
    <w:rsid w:val="00F449EC"/>
    <w:rsid w:val="00F45092"/>
    <w:rsid w:val="00F451AD"/>
    <w:rsid w:val="00F45BA6"/>
    <w:rsid w:val="00F46563"/>
    <w:rsid w:val="00F46C51"/>
    <w:rsid w:val="00F47557"/>
    <w:rsid w:val="00F4776C"/>
    <w:rsid w:val="00F477E9"/>
    <w:rsid w:val="00F47B3A"/>
    <w:rsid w:val="00F47BA5"/>
    <w:rsid w:val="00F47D46"/>
    <w:rsid w:val="00F47F76"/>
    <w:rsid w:val="00F50085"/>
    <w:rsid w:val="00F5067F"/>
    <w:rsid w:val="00F50EF1"/>
    <w:rsid w:val="00F50FF9"/>
    <w:rsid w:val="00F5153B"/>
    <w:rsid w:val="00F520C1"/>
    <w:rsid w:val="00F523E9"/>
    <w:rsid w:val="00F52430"/>
    <w:rsid w:val="00F5327A"/>
    <w:rsid w:val="00F53603"/>
    <w:rsid w:val="00F53E92"/>
    <w:rsid w:val="00F53FE1"/>
    <w:rsid w:val="00F5407C"/>
    <w:rsid w:val="00F549FD"/>
    <w:rsid w:val="00F54CDE"/>
    <w:rsid w:val="00F55BAD"/>
    <w:rsid w:val="00F55CEA"/>
    <w:rsid w:val="00F55D3C"/>
    <w:rsid w:val="00F55ECE"/>
    <w:rsid w:val="00F55EDB"/>
    <w:rsid w:val="00F55FA4"/>
    <w:rsid w:val="00F5619F"/>
    <w:rsid w:val="00F56202"/>
    <w:rsid w:val="00F569EA"/>
    <w:rsid w:val="00F56C03"/>
    <w:rsid w:val="00F5743D"/>
    <w:rsid w:val="00F57915"/>
    <w:rsid w:val="00F57DD3"/>
    <w:rsid w:val="00F57E9F"/>
    <w:rsid w:val="00F57F01"/>
    <w:rsid w:val="00F60026"/>
    <w:rsid w:val="00F6016E"/>
    <w:rsid w:val="00F602E1"/>
    <w:rsid w:val="00F608D3"/>
    <w:rsid w:val="00F60936"/>
    <w:rsid w:val="00F60AAA"/>
    <w:rsid w:val="00F61798"/>
    <w:rsid w:val="00F61BEC"/>
    <w:rsid w:val="00F61D17"/>
    <w:rsid w:val="00F61D3B"/>
    <w:rsid w:val="00F62006"/>
    <w:rsid w:val="00F623C3"/>
    <w:rsid w:val="00F62503"/>
    <w:rsid w:val="00F62DF3"/>
    <w:rsid w:val="00F63019"/>
    <w:rsid w:val="00F632E0"/>
    <w:rsid w:val="00F6342E"/>
    <w:rsid w:val="00F63ACD"/>
    <w:rsid w:val="00F63CE0"/>
    <w:rsid w:val="00F64398"/>
    <w:rsid w:val="00F6463B"/>
    <w:rsid w:val="00F649DF"/>
    <w:rsid w:val="00F64A50"/>
    <w:rsid w:val="00F652D9"/>
    <w:rsid w:val="00F655ED"/>
    <w:rsid w:val="00F6576C"/>
    <w:rsid w:val="00F65B80"/>
    <w:rsid w:val="00F65C48"/>
    <w:rsid w:val="00F65D07"/>
    <w:rsid w:val="00F65D10"/>
    <w:rsid w:val="00F66203"/>
    <w:rsid w:val="00F662E9"/>
    <w:rsid w:val="00F669DE"/>
    <w:rsid w:val="00F66AD6"/>
    <w:rsid w:val="00F672EA"/>
    <w:rsid w:val="00F67D10"/>
    <w:rsid w:val="00F70501"/>
    <w:rsid w:val="00F70825"/>
    <w:rsid w:val="00F70FDB"/>
    <w:rsid w:val="00F71583"/>
    <w:rsid w:val="00F71A66"/>
    <w:rsid w:val="00F724E3"/>
    <w:rsid w:val="00F72A49"/>
    <w:rsid w:val="00F72C5E"/>
    <w:rsid w:val="00F73F2D"/>
    <w:rsid w:val="00F7443E"/>
    <w:rsid w:val="00F74627"/>
    <w:rsid w:val="00F748DC"/>
    <w:rsid w:val="00F75696"/>
    <w:rsid w:val="00F756FB"/>
    <w:rsid w:val="00F759CE"/>
    <w:rsid w:val="00F76082"/>
    <w:rsid w:val="00F76250"/>
    <w:rsid w:val="00F76885"/>
    <w:rsid w:val="00F76C52"/>
    <w:rsid w:val="00F76FBB"/>
    <w:rsid w:val="00F7739F"/>
    <w:rsid w:val="00F778CB"/>
    <w:rsid w:val="00F77EC9"/>
    <w:rsid w:val="00F80490"/>
    <w:rsid w:val="00F80904"/>
    <w:rsid w:val="00F80C53"/>
    <w:rsid w:val="00F80D8D"/>
    <w:rsid w:val="00F81714"/>
    <w:rsid w:val="00F81967"/>
    <w:rsid w:val="00F81ADF"/>
    <w:rsid w:val="00F821E6"/>
    <w:rsid w:val="00F82689"/>
    <w:rsid w:val="00F827F5"/>
    <w:rsid w:val="00F82941"/>
    <w:rsid w:val="00F82A10"/>
    <w:rsid w:val="00F82C10"/>
    <w:rsid w:val="00F82C1E"/>
    <w:rsid w:val="00F82C2A"/>
    <w:rsid w:val="00F8318E"/>
    <w:rsid w:val="00F83F1F"/>
    <w:rsid w:val="00F8458D"/>
    <w:rsid w:val="00F84898"/>
    <w:rsid w:val="00F848DF"/>
    <w:rsid w:val="00F84931"/>
    <w:rsid w:val="00F84B2D"/>
    <w:rsid w:val="00F84F92"/>
    <w:rsid w:val="00F85910"/>
    <w:rsid w:val="00F85D1E"/>
    <w:rsid w:val="00F866A3"/>
    <w:rsid w:val="00F86AA6"/>
    <w:rsid w:val="00F86AE5"/>
    <w:rsid w:val="00F86DFA"/>
    <w:rsid w:val="00F872BC"/>
    <w:rsid w:val="00F873DB"/>
    <w:rsid w:val="00F874EA"/>
    <w:rsid w:val="00F87ED3"/>
    <w:rsid w:val="00F902BA"/>
    <w:rsid w:val="00F9133A"/>
    <w:rsid w:val="00F9157A"/>
    <w:rsid w:val="00F91595"/>
    <w:rsid w:val="00F91FF8"/>
    <w:rsid w:val="00F92630"/>
    <w:rsid w:val="00F92F3D"/>
    <w:rsid w:val="00F93549"/>
    <w:rsid w:val="00F93906"/>
    <w:rsid w:val="00F93BCB"/>
    <w:rsid w:val="00F93C7F"/>
    <w:rsid w:val="00F940DD"/>
    <w:rsid w:val="00F941E6"/>
    <w:rsid w:val="00F9420C"/>
    <w:rsid w:val="00F9431C"/>
    <w:rsid w:val="00F943C4"/>
    <w:rsid w:val="00F9476C"/>
    <w:rsid w:val="00F948EC"/>
    <w:rsid w:val="00F94E89"/>
    <w:rsid w:val="00F950F1"/>
    <w:rsid w:val="00F951FA"/>
    <w:rsid w:val="00F95B47"/>
    <w:rsid w:val="00F9613E"/>
    <w:rsid w:val="00F965C8"/>
    <w:rsid w:val="00F966D4"/>
    <w:rsid w:val="00F9689D"/>
    <w:rsid w:val="00F973A8"/>
    <w:rsid w:val="00F97921"/>
    <w:rsid w:val="00F97BF6"/>
    <w:rsid w:val="00F97BF7"/>
    <w:rsid w:val="00F97F09"/>
    <w:rsid w:val="00F97FEC"/>
    <w:rsid w:val="00FA0356"/>
    <w:rsid w:val="00FA0E17"/>
    <w:rsid w:val="00FA0F32"/>
    <w:rsid w:val="00FA129A"/>
    <w:rsid w:val="00FA12A4"/>
    <w:rsid w:val="00FA14E3"/>
    <w:rsid w:val="00FA1678"/>
    <w:rsid w:val="00FA1898"/>
    <w:rsid w:val="00FA1B03"/>
    <w:rsid w:val="00FA1B11"/>
    <w:rsid w:val="00FA1C77"/>
    <w:rsid w:val="00FA2888"/>
    <w:rsid w:val="00FA2F49"/>
    <w:rsid w:val="00FA30DD"/>
    <w:rsid w:val="00FA310D"/>
    <w:rsid w:val="00FA3C5E"/>
    <w:rsid w:val="00FA44FA"/>
    <w:rsid w:val="00FA468A"/>
    <w:rsid w:val="00FA4842"/>
    <w:rsid w:val="00FA4C56"/>
    <w:rsid w:val="00FA4DC4"/>
    <w:rsid w:val="00FA4E98"/>
    <w:rsid w:val="00FA511C"/>
    <w:rsid w:val="00FA5180"/>
    <w:rsid w:val="00FA70F1"/>
    <w:rsid w:val="00FA73D3"/>
    <w:rsid w:val="00FA7874"/>
    <w:rsid w:val="00FA7A1C"/>
    <w:rsid w:val="00FA7BEA"/>
    <w:rsid w:val="00FA7C1A"/>
    <w:rsid w:val="00FA7C88"/>
    <w:rsid w:val="00FA7DD1"/>
    <w:rsid w:val="00FA7E97"/>
    <w:rsid w:val="00FB03AE"/>
    <w:rsid w:val="00FB0D15"/>
    <w:rsid w:val="00FB13AC"/>
    <w:rsid w:val="00FB15B6"/>
    <w:rsid w:val="00FB17D7"/>
    <w:rsid w:val="00FB1927"/>
    <w:rsid w:val="00FB1F37"/>
    <w:rsid w:val="00FB2ADB"/>
    <w:rsid w:val="00FB2D4F"/>
    <w:rsid w:val="00FB2D81"/>
    <w:rsid w:val="00FB35F8"/>
    <w:rsid w:val="00FB37E7"/>
    <w:rsid w:val="00FB3ABA"/>
    <w:rsid w:val="00FB3F3E"/>
    <w:rsid w:val="00FB4143"/>
    <w:rsid w:val="00FB423E"/>
    <w:rsid w:val="00FB4E6B"/>
    <w:rsid w:val="00FB504B"/>
    <w:rsid w:val="00FB5557"/>
    <w:rsid w:val="00FB599B"/>
    <w:rsid w:val="00FB5C79"/>
    <w:rsid w:val="00FB60EB"/>
    <w:rsid w:val="00FB67C0"/>
    <w:rsid w:val="00FB7129"/>
    <w:rsid w:val="00FB73CC"/>
    <w:rsid w:val="00FC00FE"/>
    <w:rsid w:val="00FC019A"/>
    <w:rsid w:val="00FC034B"/>
    <w:rsid w:val="00FC05F9"/>
    <w:rsid w:val="00FC0D46"/>
    <w:rsid w:val="00FC0E84"/>
    <w:rsid w:val="00FC1718"/>
    <w:rsid w:val="00FC183F"/>
    <w:rsid w:val="00FC1B09"/>
    <w:rsid w:val="00FC28AA"/>
    <w:rsid w:val="00FC28D9"/>
    <w:rsid w:val="00FC3AEF"/>
    <w:rsid w:val="00FC44C5"/>
    <w:rsid w:val="00FC4992"/>
    <w:rsid w:val="00FC4A20"/>
    <w:rsid w:val="00FC4B50"/>
    <w:rsid w:val="00FC4DEB"/>
    <w:rsid w:val="00FC4FC6"/>
    <w:rsid w:val="00FC52AC"/>
    <w:rsid w:val="00FC5406"/>
    <w:rsid w:val="00FC544E"/>
    <w:rsid w:val="00FC58DD"/>
    <w:rsid w:val="00FC5D2A"/>
    <w:rsid w:val="00FC5EC2"/>
    <w:rsid w:val="00FC7CBD"/>
    <w:rsid w:val="00FC7EB2"/>
    <w:rsid w:val="00FD0317"/>
    <w:rsid w:val="00FD0464"/>
    <w:rsid w:val="00FD0586"/>
    <w:rsid w:val="00FD0816"/>
    <w:rsid w:val="00FD1190"/>
    <w:rsid w:val="00FD1244"/>
    <w:rsid w:val="00FD12C4"/>
    <w:rsid w:val="00FD139B"/>
    <w:rsid w:val="00FD16A3"/>
    <w:rsid w:val="00FD1AD5"/>
    <w:rsid w:val="00FD1AD7"/>
    <w:rsid w:val="00FD1C9C"/>
    <w:rsid w:val="00FD1EE9"/>
    <w:rsid w:val="00FD22AF"/>
    <w:rsid w:val="00FD2467"/>
    <w:rsid w:val="00FD26E9"/>
    <w:rsid w:val="00FD2884"/>
    <w:rsid w:val="00FD2E9D"/>
    <w:rsid w:val="00FD3149"/>
    <w:rsid w:val="00FD3199"/>
    <w:rsid w:val="00FD3212"/>
    <w:rsid w:val="00FD3594"/>
    <w:rsid w:val="00FD35BB"/>
    <w:rsid w:val="00FD4599"/>
    <w:rsid w:val="00FD46D7"/>
    <w:rsid w:val="00FD478F"/>
    <w:rsid w:val="00FD4B2B"/>
    <w:rsid w:val="00FD4E5C"/>
    <w:rsid w:val="00FD528B"/>
    <w:rsid w:val="00FD578F"/>
    <w:rsid w:val="00FD5B24"/>
    <w:rsid w:val="00FD618F"/>
    <w:rsid w:val="00FD6722"/>
    <w:rsid w:val="00FD6F1B"/>
    <w:rsid w:val="00FD7591"/>
    <w:rsid w:val="00FD79E6"/>
    <w:rsid w:val="00FD7A8E"/>
    <w:rsid w:val="00FD7F44"/>
    <w:rsid w:val="00FE0701"/>
    <w:rsid w:val="00FE0BA9"/>
    <w:rsid w:val="00FE14E9"/>
    <w:rsid w:val="00FE153C"/>
    <w:rsid w:val="00FE1881"/>
    <w:rsid w:val="00FE1C35"/>
    <w:rsid w:val="00FE238F"/>
    <w:rsid w:val="00FE24F4"/>
    <w:rsid w:val="00FE2C69"/>
    <w:rsid w:val="00FE2EF2"/>
    <w:rsid w:val="00FE32C6"/>
    <w:rsid w:val="00FE32C9"/>
    <w:rsid w:val="00FE335F"/>
    <w:rsid w:val="00FE3526"/>
    <w:rsid w:val="00FE3A19"/>
    <w:rsid w:val="00FE3DAA"/>
    <w:rsid w:val="00FE40B8"/>
    <w:rsid w:val="00FE49DE"/>
    <w:rsid w:val="00FE52C5"/>
    <w:rsid w:val="00FE572D"/>
    <w:rsid w:val="00FE5BD7"/>
    <w:rsid w:val="00FE5BF5"/>
    <w:rsid w:val="00FE601E"/>
    <w:rsid w:val="00FE61D1"/>
    <w:rsid w:val="00FE635F"/>
    <w:rsid w:val="00FE69F6"/>
    <w:rsid w:val="00FE6C8F"/>
    <w:rsid w:val="00FE7089"/>
    <w:rsid w:val="00FE74DA"/>
    <w:rsid w:val="00FE77FA"/>
    <w:rsid w:val="00FE793F"/>
    <w:rsid w:val="00FE7CA6"/>
    <w:rsid w:val="00FF0105"/>
    <w:rsid w:val="00FF0F46"/>
    <w:rsid w:val="00FF104E"/>
    <w:rsid w:val="00FF12D1"/>
    <w:rsid w:val="00FF1C56"/>
    <w:rsid w:val="00FF1F85"/>
    <w:rsid w:val="00FF21FA"/>
    <w:rsid w:val="00FF22E9"/>
    <w:rsid w:val="00FF24D0"/>
    <w:rsid w:val="00FF2973"/>
    <w:rsid w:val="00FF299C"/>
    <w:rsid w:val="00FF2B7C"/>
    <w:rsid w:val="00FF2E5C"/>
    <w:rsid w:val="00FF359D"/>
    <w:rsid w:val="00FF3828"/>
    <w:rsid w:val="00FF3C85"/>
    <w:rsid w:val="00FF3D47"/>
    <w:rsid w:val="00FF4271"/>
    <w:rsid w:val="00FF4354"/>
    <w:rsid w:val="00FF458B"/>
    <w:rsid w:val="00FF4911"/>
    <w:rsid w:val="00FF4CE2"/>
    <w:rsid w:val="00FF4E6C"/>
    <w:rsid w:val="00FF5800"/>
    <w:rsid w:val="00FF5DCE"/>
    <w:rsid w:val="00FF5FA6"/>
    <w:rsid w:val="00FF6207"/>
    <w:rsid w:val="00FF646F"/>
    <w:rsid w:val="00FF66FD"/>
    <w:rsid w:val="00FF6BA8"/>
    <w:rsid w:val="00FF6DA1"/>
    <w:rsid w:val="00FF72AB"/>
    <w:rsid w:val="00FF738C"/>
    <w:rsid w:val="00FF7DD4"/>
    <w:rsid w:val="29EE639E"/>
    <w:rsid w:val="762541A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99609B"/>
  <w15:docId w15:val="{4AE156AE-D504-4193-B018-BA96AD27A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uiPriority="39"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qFormat="1"/>
    <w:lsdException w:name="annotation text" w:qFormat="1"/>
    <w:lsdException w:name="header" w:qFormat="1"/>
    <w:lsdException w:name="footer" w:uiPriority="0"/>
    <w:lsdException w:name="index heading" w:semiHidden="1" w:uiPriority="0" w:unhideWhenUsed="1"/>
    <w:lsdException w:name="caption"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unhideWhenUsed="1" w:qFormat="1"/>
    <w:lsdException w:name="annotation reference" w:qFormat="1"/>
    <w:lsdException w:name="line number" w:semiHidden="1" w:uiPriority="0" w:unhideWhenUsed="1"/>
    <w:lsdException w:name="page number" w:uiPriority="0"/>
    <w:lsdException w:name="endnote reference" w:uiPriority="0" w:unhideWhenUsed="1" w:qFormat="1"/>
    <w:lsdException w:name="endnote text" w:unhideWhenUsed="1" w:qFormat="1"/>
    <w:lsdException w:name="table of authorities" w:semiHidden="1" w:uiPriority="0" w:unhideWhenUsed="1"/>
    <w:lsdException w:name="macro" w:semiHidden="1" w:uiPriority="0" w:unhideWhenUsed="1"/>
    <w:lsdException w:name="toa heading" w:semiHidden="1" w:uiPriority="0" w:unhideWhenUsed="1"/>
    <w:lsdException w:name="List" w:uiPriority="0"/>
    <w:lsdException w:name="List Number" w:uiPriority="0"/>
    <w:lsdException w:name="List 2" w:semiHidden="1" w:uiPriority="0" w:unhideWhenUsed="1"/>
    <w:lsdException w:name="List 3" w:semiHidden="1" w:uiPriority="0" w:unhideWhenUsed="1"/>
    <w:lsdException w:name="List 4" w:uiPriority="0"/>
    <w:lsdException w:name="List 5" w:uiPriority="0"/>
    <w:lsdException w:name="List Bullet 2" w:uiPriority="0"/>
    <w:lsdException w:name="List Bullet 3" w:uiPriority="0"/>
    <w:lsdException w:name="List Bullet 4" w:uiPriority="0"/>
    <w:lsdException w:name="List Bullet 5" w:uiPriority="0" w:qFormat="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qFormat="1"/>
    <w:lsdException w:name="Body Text" w:qFormat="1"/>
    <w:lsdException w:name="Body Text Indent"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uiPriority="0"/>
    <w:lsdException w:name="Date" w:uiPriority="0"/>
    <w:lsdException w:name="Body Text First Indent" w:uiPriority="0"/>
    <w:lsdException w:name="Body Text First Indent 2" w:semiHidden="1" w:uiPriority="0" w:unhideWhenUsed="1"/>
    <w:lsdException w:name="Note Heading" w:semiHidden="1" w:uiPriority="0" w:unhideWhenUsed="1"/>
    <w:lsdException w:name="Body Text 2" w:uiPriority="0"/>
    <w:lsdException w:name="Body Text 3" w:uiPriority="0" w:qFormat="1"/>
    <w:lsdException w:name="Body Text Indent 3" w:uiPriority="0"/>
    <w:lsdException w:name="Block Text" w:uiPriority="0"/>
    <w:lsdException w:name="Hyperlink" w:unhideWhenUsed="1" w:qFormat="1"/>
    <w:lsdException w:name="FollowedHyperlink" w:uiPriority="0" w:unhideWhenUsed="1" w:qFormat="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qFormat="1"/>
    <w:lsdException w:name="HTML Acronym" w:semiHidden="1" w:uiPriority="0" w:unhideWhenUsed="1"/>
    <w:lsdException w:name="HTML Address" w:semiHidden="1" w:uiPriority="0" w:unhideWhenUsed="1"/>
    <w:lsdException w:name="HTML Cite" w:semiHidden="1" w:uiPriority="0" w:unhideWhenUsed="1"/>
    <w:lsdException w:name="HTML Code" w:semiHidden="1" w:unhideWhenUsed="1"/>
    <w:lsdException w:name="HTML Definition" w:semiHidden="1" w:uiPriority="0" w:unhideWhenUsed="1"/>
    <w:lsdException w:name="HTML Keyboard" w:semiHidden="1" w:uiPriority="0" w:unhideWhenUsed="1"/>
    <w:lsdException w:name="HTML Preformatted" w:semiHidden="1" w:unhideWhenUsed="1" w:qFormat="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qFormat="1"/>
    <w:lsdException w:name="Table Grid" w:uiPriority="39" w:qFormat="1"/>
    <w:lsdException w:name="Table Theme" w:semiHidden="1" w:uiPriority="0"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uiPriority="34"/>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2" w:qFormat="1"/>
    <w:lsdException w:name="Intense Emphasis" w:uiPriority="2"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2">
    <w:name w:val="Normal"/>
    <w:qFormat/>
    <w:rsid w:val="007867B0"/>
    <w:pPr>
      <w:ind w:firstLine="709"/>
      <w:jc w:val="both"/>
    </w:pPr>
    <w:rPr>
      <w:sz w:val="24"/>
      <w:szCs w:val="24"/>
    </w:rPr>
  </w:style>
  <w:style w:type="paragraph" w:styleId="15">
    <w:name w:val="heading 1"/>
    <w:aliases w:val="H1,Заголовок 1 Знак2,Заголовок 1 Знак1 Знак,Заголовок 1 Знак Знак Знак,Заголовок 1 Знак Знак1 Знак,Заголовок 1 Знак Знак2,Заголовок 1 Знак Знак,Заголовок 1 Знак Знак3,Заголовок 1 Знак Знак Знак Знак Знак Знак Знак Знак Знак Знак,Char,ЧТЗ"/>
    <w:basedOn w:val="aff2"/>
    <w:next w:val="aff2"/>
    <w:link w:val="1e"/>
    <w:qFormat/>
    <w:pPr>
      <w:keepNext/>
      <w:keepLines/>
      <w:numPr>
        <w:numId w:val="1"/>
      </w:numPr>
      <w:spacing w:before="120" w:after="120"/>
      <w:jc w:val="center"/>
      <w:outlineLvl w:val="0"/>
    </w:pPr>
    <w:rPr>
      <w:bCs/>
      <w:sz w:val="28"/>
      <w:szCs w:val="28"/>
    </w:rPr>
  </w:style>
  <w:style w:type="paragraph" w:styleId="2e">
    <w:name w:val="heading 2"/>
    <w:aliases w:val="Заголовок 2а,EIA H2,- 1.1,Section,H2,OG Heading 2,h2,Numbered text 3,Раздел,2 headline,h,headline,2,Reset numbering,(подраздел),Заголовок 2 Знак Знак Знак Знак,Заголовок 2 Знак Знак Знак Знак Знак Знак Знак Знак,Заголовок 2 Знак2"/>
    <w:basedOn w:val="aff2"/>
    <w:next w:val="aff2"/>
    <w:link w:val="2f"/>
    <w:unhideWhenUsed/>
    <w:qFormat/>
    <w:pPr>
      <w:tabs>
        <w:tab w:val="left" w:pos="1418"/>
      </w:tabs>
      <w:ind w:left="1440" w:hanging="720"/>
      <w:outlineLvl w:val="1"/>
    </w:pPr>
    <w:rPr>
      <w:rFonts w:eastAsiaTheme="majorEastAsia"/>
      <w:bCs/>
      <w:color w:val="FF0000"/>
      <w:szCs w:val="26"/>
    </w:rPr>
  </w:style>
  <w:style w:type="paragraph" w:styleId="33">
    <w:name w:val="heading 3"/>
    <w:aliases w:val="h3,Heading 3 Char,Char Char,ПодЗаголовок,H3,3,Level 1 - 1,h31,h32,h33,h34,h35,h36,h37,h38,h39,h310,h311,h321,h331,h341,h351,h361,h371,h381,h312,h322,h332,h342,h352,h362,h372,h382,h313,h323,h333,h343,h353,h363,h373,h383,h314,h324,h334,Header3"/>
    <w:basedOn w:val="aff2"/>
    <w:next w:val="aff2"/>
    <w:link w:val="3b"/>
    <w:unhideWhenUsed/>
    <w:qFormat/>
    <w:pPr>
      <w:numPr>
        <w:ilvl w:val="2"/>
        <w:numId w:val="2"/>
      </w:numPr>
      <w:ind w:left="0" w:firstLine="709"/>
      <w:contextualSpacing/>
      <w:outlineLvl w:val="2"/>
    </w:pPr>
    <w:rPr>
      <w:rFonts w:eastAsiaTheme="majorEastAsia"/>
      <w:bCs/>
      <w:szCs w:val="26"/>
    </w:rPr>
  </w:style>
  <w:style w:type="paragraph" w:styleId="42">
    <w:name w:val="heading 4"/>
    <w:aliases w:val="h4,SimSSSPara,SSSPara,4,Title 4,Заголовок 4 (Приложение),Level 2 - a,Н4,Знак3 Знак,Знак3,H4,I4,l4,heading4,I41,41,l41,heading41,(Shift Ctrl 4),Titre 41,t4.T4,4heading,a.,4 dash,d,4 dash1,d1,31,h41,a.1,4 dash2,d2,32,h42,a.2,4 dash3,d3"/>
    <w:basedOn w:val="aff2"/>
    <w:next w:val="aff2"/>
    <w:link w:val="47"/>
    <w:unhideWhenUsed/>
    <w:qFormat/>
    <w:pPr>
      <w:keepNext/>
      <w:keepLines/>
      <w:numPr>
        <w:ilvl w:val="3"/>
        <w:numId w:val="1"/>
      </w:numPr>
      <w:outlineLvl w:val="3"/>
    </w:pPr>
    <w:rPr>
      <w:rFonts w:eastAsiaTheme="majorEastAsia"/>
      <w:b/>
      <w:bCs/>
      <w:iCs/>
    </w:rPr>
  </w:style>
  <w:style w:type="paragraph" w:styleId="52">
    <w:name w:val="heading 5"/>
    <w:aliases w:val="Заголовок 5_СТД,H5,PIM 5,5,ITT t5,PA Pico Section,Header5,_Подпункт"/>
    <w:basedOn w:val="aff2"/>
    <w:next w:val="aff2"/>
    <w:link w:val="55"/>
    <w:unhideWhenUsed/>
    <w:qFormat/>
    <w:pPr>
      <w:keepNext/>
      <w:keepLines/>
      <w:numPr>
        <w:ilvl w:val="4"/>
        <w:numId w:val="1"/>
      </w:numPr>
      <w:outlineLvl w:val="4"/>
    </w:pPr>
    <w:rPr>
      <w:rFonts w:eastAsiaTheme="majorEastAsia"/>
      <w:b/>
    </w:rPr>
  </w:style>
  <w:style w:type="paragraph" w:styleId="61">
    <w:name w:val="heading 6"/>
    <w:aliases w:val="Header6"/>
    <w:basedOn w:val="aff2"/>
    <w:next w:val="aff2"/>
    <w:link w:val="63"/>
    <w:unhideWhenUsed/>
    <w:qFormat/>
    <w:pPr>
      <w:keepNext/>
      <w:keepLines/>
      <w:numPr>
        <w:ilvl w:val="5"/>
        <w:numId w:val="1"/>
      </w:numPr>
      <w:outlineLvl w:val="5"/>
    </w:pPr>
    <w:rPr>
      <w:rFonts w:eastAsiaTheme="majorEastAsia" w:cstheme="majorBidi"/>
      <w:b/>
      <w:iCs/>
    </w:rPr>
  </w:style>
  <w:style w:type="paragraph" w:styleId="7">
    <w:name w:val="heading 7"/>
    <w:basedOn w:val="aff2"/>
    <w:next w:val="aff2"/>
    <w:link w:val="71"/>
    <w:unhideWhenUsed/>
    <w:qFormat/>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ff2"/>
    <w:next w:val="aff2"/>
    <w:link w:val="80"/>
    <w:unhideWhenUsed/>
    <w:qFormat/>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ff2"/>
    <w:next w:val="aff2"/>
    <w:link w:val="90"/>
    <w:unhideWhenUsed/>
    <w:qFormat/>
    <w:pPr>
      <w:keepNext/>
      <w:keepLines/>
      <w:numPr>
        <w:ilvl w:val="8"/>
        <w:numId w:val="3"/>
      </w:numPr>
      <w:tabs>
        <w:tab w:val="left" w:pos="6480"/>
      </w:tabs>
      <w:spacing w:before="200"/>
      <w:ind w:left="6480" w:hanging="720"/>
      <w:outlineLvl w:val="8"/>
    </w:pPr>
    <w:rPr>
      <w:rFonts w:asciiTheme="majorHAnsi" w:eastAsiaTheme="majorEastAsia" w:hAnsiTheme="majorHAnsi" w:cstheme="majorBidi"/>
      <w:i/>
      <w:iCs/>
      <w:color w:val="404040" w:themeColor="text1" w:themeTint="BF"/>
      <w:sz w:val="20"/>
      <w:szCs w:val="20"/>
    </w:rPr>
  </w:style>
  <w:style w:type="character" w:default="1" w:styleId="aff3">
    <w:name w:val="Default Paragraph Font"/>
    <w:uiPriority w:val="1"/>
    <w:semiHidden/>
    <w:unhideWhenUsed/>
  </w:style>
  <w:style w:type="table" w:default="1" w:styleId="aff4">
    <w:name w:val="Normal Table"/>
    <w:uiPriority w:val="99"/>
    <w:semiHidden/>
    <w:unhideWhenUsed/>
    <w:tblPr>
      <w:tblInd w:w="0" w:type="dxa"/>
      <w:tblCellMar>
        <w:top w:w="0" w:type="dxa"/>
        <w:left w:w="108" w:type="dxa"/>
        <w:bottom w:w="0" w:type="dxa"/>
        <w:right w:w="108" w:type="dxa"/>
      </w:tblCellMar>
    </w:tblPr>
  </w:style>
  <w:style w:type="numbering" w:default="1" w:styleId="aff5">
    <w:name w:val="No List"/>
    <w:uiPriority w:val="99"/>
    <w:semiHidden/>
    <w:unhideWhenUsed/>
  </w:style>
  <w:style w:type="paragraph" w:styleId="aff6">
    <w:name w:val="Balloon Text"/>
    <w:basedOn w:val="aff2"/>
    <w:link w:val="aff7"/>
    <w:uiPriority w:val="99"/>
    <w:qFormat/>
    <w:rPr>
      <w:rFonts w:ascii="Tahoma" w:hAnsi="Tahoma" w:cs="Tahoma"/>
      <w:sz w:val="16"/>
      <w:szCs w:val="16"/>
    </w:rPr>
  </w:style>
  <w:style w:type="paragraph" w:styleId="2f0">
    <w:name w:val="Body Text 2"/>
    <w:basedOn w:val="aff2"/>
    <w:link w:val="2f1"/>
    <w:pPr>
      <w:spacing w:after="120" w:line="480" w:lineRule="auto"/>
    </w:pPr>
    <w:rPr>
      <w:rFonts w:ascii="Baltica" w:hAnsi="Baltica"/>
      <w:szCs w:val="20"/>
      <w:lang w:val="zh-CN" w:eastAsia="zh-CN"/>
    </w:rPr>
  </w:style>
  <w:style w:type="paragraph" w:styleId="3c">
    <w:name w:val="Body Text Indent 3"/>
    <w:basedOn w:val="aff2"/>
    <w:link w:val="3d"/>
    <w:pPr>
      <w:spacing w:after="120" w:line="240" w:lineRule="atLeast"/>
      <w:ind w:left="283"/>
    </w:pPr>
    <w:rPr>
      <w:rFonts w:ascii="Baltica" w:hAnsi="Baltica"/>
      <w:sz w:val="16"/>
      <w:szCs w:val="16"/>
      <w:lang w:val="zh-CN" w:eastAsia="zh-CN"/>
    </w:rPr>
  </w:style>
  <w:style w:type="paragraph" w:styleId="aff8">
    <w:name w:val="endnote text"/>
    <w:basedOn w:val="aff2"/>
    <w:link w:val="aff9"/>
    <w:uiPriority w:val="99"/>
    <w:unhideWhenUsed/>
    <w:qFormat/>
    <w:rPr>
      <w:sz w:val="20"/>
      <w:szCs w:val="20"/>
    </w:rPr>
  </w:style>
  <w:style w:type="paragraph" w:styleId="affa">
    <w:name w:val="caption"/>
    <w:aliases w:val="Название объекта Знак Знак Знак Знак Знак,Название объекта Знак Знак Знак Знак,Название объекта Знак Знак Знак Знак Знак Знак,Название объекта Знак Знак"/>
    <w:basedOn w:val="aff2"/>
    <w:next w:val="aff2"/>
    <w:link w:val="affb"/>
    <w:uiPriority w:val="35"/>
    <w:unhideWhenUsed/>
    <w:qFormat/>
    <w:pPr>
      <w:keepNext/>
      <w:keepLines/>
      <w:spacing w:before="60" w:after="60"/>
      <w:ind w:firstLine="0"/>
      <w:jc w:val="left"/>
    </w:pPr>
    <w:rPr>
      <w:iCs/>
      <w:szCs w:val="18"/>
    </w:rPr>
  </w:style>
  <w:style w:type="paragraph" w:styleId="affc">
    <w:name w:val="annotation text"/>
    <w:basedOn w:val="aff2"/>
    <w:link w:val="affd"/>
    <w:uiPriority w:val="99"/>
    <w:qFormat/>
    <w:pPr>
      <w:spacing w:after="120"/>
    </w:pPr>
    <w:rPr>
      <w:szCs w:val="20"/>
    </w:rPr>
  </w:style>
  <w:style w:type="paragraph" w:styleId="affe">
    <w:name w:val="annotation subject"/>
    <w:basedOn w:val="affc"/>
    <w:next w:val="affc"/>
    <w:link w:val="afff"/>
    <w:uiPriority w:val="99"/>
    <w:semiHidden/>
    <w:qFormat/>
    <w:rPr>
      <w:b/>
      <w:bCs/>
    </w:rPr>
  </w:style>
  <w:style w:type="paragraph" w:styleId="afff0">
    <w:name w:val="Document Map"/>
    <w:basedOn w:val="aff2"/>
    <w:link w:val="afff1"/>
    <w:unhideWhenUsed/>
    <w:qFormat/>
  </w:style>
  <w:style w:type="paragraph" w:styleId="afff2">
    <w:name w:val="footnote text"/>
    <w:aliases w:val="Знак21,Знак15,Знак7,Текст сноски Знак Знак,Знак7 Знак Знак,Знак7 Знак1,Текст сноски Знак Знак Знак,Знак6 Знак,Знак13, Знак15, Знак7, Знак7 Знак Знак, Знак7 Знак1, Знак6 Знак, Знак1, Знак4 Знак,Footnote Text Char Знак, Знак4 Знак1, Знак4"/>
    <w:basedOn w:val="aff2"/>
    <w:link w:val="afff3"/>
    <w:uiPriority w:val="99"/>
    <w:qFormat/>
    <w:pPr>
      <w:autoSpaceDE w:val="0"/>
      <w:autoSpaceDN w:val="0"/>
      <w:adjustRightInd w:val="0"/>
      <w:ind w:firstLine="0"/>
      <w:jc w:val="left"/>
    </w:pPr>
    <w:rPr>
      <w:sz w:val="20"/>
      <w:szCs w:val="20"/>
    </w:rPr>
  </w:style>
  <w:style w:type="paragraph" w:styleId="afff4">
    <w:name w:val="header"/>
    <w:aliases w:val="Верхний колонтитул1"/>
    <w:basedOn w:val="aff2"/>
    <w:link w:val="afff5"/>
    <w:uiPriority w:val="99"/>
    <w:qFormat/>
    <w:pPr>
      <w:tabs>
        <w:tab w:val="center" w:pos="4677"/>
        <w:tab w:val="right" w:pos="9355"/>
      </w:tabs>
    </w:pPr>
  </w:style>
  <w:style w:type="paragraph" w:styleId="afff6">
    <w:name w:val="Body Text"/>
    <w:aliases w:val="Список 1,Body Text Char,Основной текст Знак Знак Знак, Знак Знак Знак,Знак Знак Знак,Основной текст Знак1,Основной текст Знак Знак Знак Знак,Основной текст Знак Знак, Знак Знак Знак Знак,Знак Знак Знак Знак,Основной текст Знак1 Знак,Знак"/>
    <w:basedOn w:val="aff2"/>
    <w:link w:val="afff7"/>
    <w:uiPriority w:val="99"/>
    <w:qFormat/>
    <w:pPr>
      <w:spacing w:after="120"/>
      <w:ind w:firstLine="0"/>
    </w:pPr>
    <w:rPr>
      <w:sz w:val="28"/>
      <w:szCs w:val="20"/>
    </w:rPr>
  </w:style>
  <w:style w:type="paragraph" w:styleId="1f">
    <w:name w:val="toc 1"/>
    <w:basedOn w:val="aff2"/>
    <w:next w:val="aff2"/>
    <w:link w:val="1f0"/>
    <w:uiPriority w:val="39"/>
    <w:qFormat/>
    <w:pPr>
      <w:widowControl w:val="0"/>
      <w:autoSpaceDE w:val="0"/>
      <w:autoSpaceDN w:val="0"/>
      <w:adjustRightInd w:val="0"/>
    </w:pPr>
    <w:rPr>
      <w:rFonts w:ascii="Arial" w:hAnsi="Arial" w:cs="Arial"/>
      <w:sz w:val="18"/>
      <w:szCs w:val="18"/>
    </w:rPr>
  </w:style>
  <w:style w:type="paragraph" w:styleId="afff8">
    <w:name w:val="Date"/>
    <w:basedOn w:val="aff2"/>
    <w:next w:val="aff2"/>
    <w:link w:val="afff9"/>
    <w:pPr>
      <w:spacing w:after="60"/>
    </w:pPr>
    <w:rPr>
      <w:szCs w:val="20"/>
      <w:lang w:val="zh-CN" w:eastAsia="zh-CN"/>
    </w:rPr>
  </w:style>
  <w:style w:type="paragraph" w:styleId="56">
    <w:name w:val="List Bullet 5"/>
    <w:basedOn w:val="aff2"/>
    <w:qFormat/>
    <w:pPr>
      <w:tabs>
        <w:tab w:val="left" w:pos="1492"/>
      </w:tabs>
      <w:ind w:left="1492" w:hanging="360"/>
    </w:pPr>
  </w:style>
  <w:style w:type="paragraph" w:styleId="48">
    <w:name w:val="List Bullet 4"/>
    <w:basedOn w:val="aff2"/>
    <w:pPr>
      <w:widowControl w:val="0"/>
      <w:tabs>
        <w:tab w:val="left" w:pos="1209"/>
      </w:tabs>
      <w:autoSpaceDE w:val="0"/>
      <w:autoSpaceDN w:val="0"/>
      <w:adjustRightInd w:val="0"/>
      <w:ind w:left="1209" w:hanging="360"/>
    </w:pPr>
    <w:rPr>
      <w:rFonts w:ascii="Arial" w:hAnsi="Arial" w:cs="Arial"/>
      <w:sz w:val="18"/>
      <w:szCs w:val="18"/>
    </w:rPr>
  </w:style>
  <w:style w:type="paragraph" w:styleId="afffa">
    <w:name w:val="Body Text Indent"/>
    <w:basedOn w:val="aff2"/>
    <w:link w:val="afffb"/>
    <w:uiPriority w:val="99"/>
    <w:unhideWhenUsed/>
    <w:qFormat/>
    <w:pPr>
      <w:widowControl w:val="0"/>
      <w:autoSpaceDE w:val="0"/>
      <w:autoSpaceDN w:val="0"/>
      <w:adjustRightInd w:val="0"/>
      <w:spacing w:after="120"/>
      <w:ind w:left="283"/>
    </w:pPr>
    <w:rPr>
      <w:rFonts w:ascii="Arial" w:hAnsi="Arial"/>
      <w:sz w:val="18"/>
      <w:szCs w:val="18"/>
      <w:lang w:val="zh-CN" w:eastAsia="zh-CN"/>
    </w:rPr>
  </w:style>
  <w:style w:type="paragraph" w:styleId="afffc">
    <w:name w:val="List Bullet"/>
    <w:basedOn w:val="afffd"/>
    <w:link w:val="afffe"/>
    <w:uiPriority w:val="99"/>
    <w:pPr>
      <w:widowControl/>
      <w:autoSpaceDE/>
      <w:autoSpaceDN/>
      <w:adjustRightInd/>
      <w:ind w:left="360" w:right="36" w:hanging="360"/>
      <w:contextualSpacing w:val="0"/>
    </w:pPr>
    <w:rPr>
      <w:rFonts w:ascii="Times New Roman" w:hAnsi="Times New Roman" w:cs="Times New Roman"/>
      <w:sz w:val="28"/>
      <w:szCs w:val="20"/>
    </w:rPr>
  </w:style>
  <w:style w:type="paragraph" w:styleId="afffd">
    <w:name w:val="List"/>
    <w:basedOn w:val="aff2"/>
    <w:pPr>
      <w:widowControl w:val="0"/>
      <w:autoSpaceDE w:val="0"/>
      <w:autoSpaceDN w:val="0"/>
      <w:adjustRightInd w:val="0"/>
      <w:ind w:left="283" w:hanging="283"/>
      <w:contextualSpacing/>
    </w:pPr>
    <w:rPr>
      <w:rFonts w:ascii="Arial" w:hAnsi="Arial" w:cs="Arial"/>
      <w:sz w:val="18"/>
      <w:szCs w:val="18"/>
    </w:rPr>
  </w:style>
  <w:style w:type="paragraph" w:styleId="2f2">
    <w:name w:val="List Bullet 2"/>
    <w:basedOn w:val="aff2"/>
    <w:pPr>
      <w:widowControl w:val="0"/>
      <w:tabs>
        <w:tab w:val="left" w:pos="643"/>
      </w:tabs>
      <w:autoSpaceDE w:val="0"/>
      <w:autoSpaceDN w:val="0"/>
      <w:adjustRightInd w:val="0"/>
      <w:ind w:left="643" w:hanging="360"/>
    </w:pPr>
    <w:rPr>
      <w:rFonts w:ascii="Arial" w:hAnsi="Arial" w:cs="Arial"/>
      <w:sz w:val="18"/>
      <w:szCs w:val="18"/>
    </w:rPr>
  </w:style>
  <w:style w:type="paragraph" w:styleId="3e">
    <w:name w:val="List Bullet 3"/>
    <w:basedOn w:val="aff2"/>
    <w:pPr>
      <w:widowControl w:val="0"/>
      <w:tabs>
        <w:tab w:val="left" w:pos="926"/>
      </w:tabs>
      <w:autoSpaceDE w:val="0"/>
      <w:autoSpaceDN w:val="0"/>
      <w:adjustRightInd w:val="0"/>
      <w:ind w:left="926" w:hanging="360"/>
    </w:pPr>
    <w:rPr>
      <w:rFonts w:ascii="Arial" w:hAnsi="Arial" w:cs="Arial"/>
      <w:sz w:val="18"/>
      <w:szCs w:val="18"/>
    </w:rPr>
  </w:style>
  <w:style w:type="paragraph" w:styleId="affff">
    <w:name w:val="Title"/>
    <w:basedOn w:val="aff2"/>
    <w:next w:val="aff2"/>
    <w:link w:val="affff0"/>
    <w:qFormat/>
    <w:pPr>
      <w:pBdr>
        <w:bottom w:val="single" w:sz="8" w:space="4" w:color="4F81BD"/>
      </w:pBdr>
      <w:spacing w:after="300"/>
      <w:contextualSpacing/>
    </w:pPr>
    <w:rPr>
      <w:rFonts w:ascii="Arial" w:hAnsi="Arial"/>
      <w:color w:val="17365D"/>
      <w:spacing w:val="5"/>
      <w:kern w:val="28"/>
      <w:sz w:val="52"/>
      <w:szCs w:val="52"/>
    </w:rPr>
  </w:style>
  <w:style w:type="paragraph" w:styleId="affff1">
    <w:name w:val="footer"/>
    <w:basedOn w:val="aff2"/>
    <w:link w:val="affff2"/>
    <w:pPr>
      <w:tabs>
        <w:tab w:val="center" w:pos="4677"/>
        <w:tab w:val="right" w:pos="9355"/>
      </w:tabs>
    </w:pPr>
  </w:style>
  <w:style w:type="paragraph" w:styleId="affff3">
    <w:name w:val="List Number"/>
    <w:basedOn w:val="aff2"/>
    <w:pPr>
      <w:widowControl w:val="0"/>
      <w:tabs>
        <w:tab w:val="left" w:pos="360"/>
      </w:tabs>
      <w:autoSpaceDE w:val="0"/>
      <w:autoSpaceDN w:val="0"/>
      <w:adjustRightInd w:val="0"/>
      <w:ind w:left="360" w:hanging="360"/>
    </w:pPr>
    <w:rPr>
      <w:rFonts w:ascii="Arial" w:hAnsi="Arial" w:cs="Arial"/>
      <w:sz w:val="18"/>
      <w:szCs w:val="18"/>
    </w:rPr>
  </w:style>
  <w:style w:type="paragraph" w:styleId="2f3">
    <w:name w:val="List Number 2"/>
    <w:basedOn w:val="aff2"/>
    <w:uiPriority w:val="99"/>
    <w:pPr>
      <w:widowControl w:val="0"/>
      <w:tabs>
        <w:tab w:val="left" w:pos="432"/>
      </w:tabs>
      <w:autoSpaceDE w:val="0"/>
      <w:autoSpaceDN w:val="0"/>
      <w:adjustRightInd w:val="0"/>
      <w:ind w:left="432" w:hanging="432"/>
    </w:pPr>
    <w:rPr>
      <w:rFonts w:ascii="Arial" w:hAnsi="Arial" w:cs="Arial"/>
      <w:sz w:val="18"/>
      <w:szCs w:val="18"/>
    </w:rPr>
  </w:style>
  <w:style w:type="paragraph" w:styleId="affff4">
    <w:name w:val="Normal (Web)"/>
    <w:basedOn w:val="aff2"/>
    <w:uiPriority w:val="99"/>
    <w:qFormat/>
    <w:pPr>
      <w:spacing w:before="100" w:beforeAutospacing="1" w:after="100" w:afterAutospacing="1"/>
    </w:pPr>
  </w:style>
  <w:style w:type="paragraph" w:styleId="3f">
    <w:name w:val="Body Text 3"/>
    <w:basedOn w:val="aff2"/>
    <w:link w:val="3f0"/>
    <w:qFormat/>
    <w:pPr>
      <w:widowControl w:val="0"/>
      <w:autoSpaceDE w:val="0"/>
      <w:autoSpaceDN w:val="0"/>
      <w:adjustRightInd w:val="0"/>
      <w:spacing w:after="120"/>
    </w:pPr>
    <w:rPr>
      <w:rFonts w:ascii="Arial" w:hAnsi="Arial" w:cs="Arial"/>
      <w:sz w:val="16"/>
      <w:szCs w:val="16"/>
    </w:rPr>
  </w:style>
  <w:style w:type="paragraph" w:styleId="2f4">
    <w:name w:val="Body Text Indent 2"/>
    <w:basedOn w:val="aff2"/>
    <w:link w:val="2f5"/>
    <w:uiPriority w:val="99"/>
    <w:pPr>
      <w:spacing w:after="120" w:line="480" w:lineRule="auto"/>
      <w:ind w:left="283"/>
    </w:pPr>
    <w:rPr>
      <w:rFonts w:ascii="Baltica" w:hAnsi="Baltica"/>
      <w:szCs w:val="20"/>
      <w:lang w:val="zh-CN" w:eastAsia="zh-CN"/>
    </w:rPr>
  </w:style>
  <w:style w:type="paragraph" w:styleId="affff5">
    <w:name w:val="Subtitle"/>
    <w:basedOn w:val="aff2"/>
    <w:next w:val="aff2"/>
    <w:link w:val="affff6"/>
    <w:uiPriority w:val="99"/>
    <w:qFormat/>
    <w:rPr>
      <w:rFonts w:ascii="Arial" w:hAnsi="Arial"/>
      <w:i/>
      <w:iCs/>
      <w:color w:val="4F81BD"/>
      <w:spacing w:val="15"/>
    </w:rPr>
  </w:style>
  <w:style w:type="paragraph" w:styleId="HTML">
    <w:name w:val="HTML Preformatted"/>
    <w:basedOn w:val="aff2"/>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val="zh-CN" w:eastAsia="zh-CN"/>
    </w:rPr>
  </w:style>
  <w:style w:type="paragraph" w:styleId="affff7">
    <w:name w:val="Block Text"/>
    <w:basedOn w:val="aff2"/>
    <w:pPr>
      <w:widowControl w:val="0"/>
      <w:ind w:left="540" w:right="180" w:hanging="540"/>
    </w:pPr>
    <w:rPr>
      <w:snapToGrid w:val="0"/>
      <w:sz w:val="20"/>
      <w:szCs w:val="20"/>
    </w:rPr>
  </w:style>
  <w:style w:type="character" w:styleId="affff8">
    <w:name w:val="FollowedHyperlink"/>
    <w:unhideWhenUsed/>
    <w:qFormat/>
    <w:rPr>
      <w:color w:val="800080"/>
      <w:u w:val="single"/>
    </w:rPr>
  </w:style>
  <w:style w:type="character" w:styleId="affff9">
    <w:name w:val="footnote reference"/>
    <w:aliases w:val="Ссылка на сноску 45,Знак сноски-FN,Ciae niinee-FN,Знак сноски 1,fr,Used by Word for Help footnote symbols,Referencia nota al pie,SUPERS,Ciae niinee 1,Footnote Reference new,Style 49,Style 18,Footnote Referece,Footnote EYI,o"/>
    <w:link w:val="FootnoteReference1"/>
    <w:uiPriority w:val="99"/>
    <w:unhideWhenUsed/>
    <w:qFormat/>
    <w:rPr>
      <w:vertAlign w:val="superscript"/>
    </w:rPr>
  </w:style>
  <w:style w:type="character" w:styleId="affffa">
    <w:name w:val="annotation reference"/>
    <w:link w:val="1f1"/>
    <w:uiPriority w:val="99"/>
    <w:qFormat/>
    <w:rPr>
      <w:rFonts w:cs="Times New Roman"/>
      <w:sz w:val="16"/>
      <w:szCs w:val="16"/>
    </w:rPr>
  </w:style>
  <w:style w:type="character" w:styleId="affffb">
    <w:name w:val="endnote reference"/>
    <w:basedOn w:val="aff3"/>
    <w:unhideWhenUsed/>
    <w:qFormat/>
    <w:rPr>
      <w:vertAlign w:val="superscript"/>
    </w:rPr>
  </w:style>
  <w:style w:type="character" w:styleId="affffc">
    <w:name w:val="Emphasis"/>
    <w:basedOn w:val="aff3"/>
    <w:uiPriority w:val="20"/>
    <w:qFormat/>
    <w:rPr>
      <w:i/>
      <w:iCs/>
    </w:rPr>
  </w:style>
  <w:style w:type="character" w:styleId="affffd">
    <w:name w:val="Hyperlink"/>
    <w:basedOn w:val="aff3"/>
    <w:uiPriority w:val="99"/>
    <w:unhideWhenUsed/>
    <w:qFormat/>
    <w:rPr>
      <w:color w:val="0000FF"/>
      <w:u w:val="single"/>
    </w:rPr>
  </w:style>
  <w:style w:type="character" w:styleId="affffe">
    <w:name w:val="page number"/>
    <w:basedOn w:val="aff3"/>
  </w:style>
  <w:style w:type="character" w:styleId="afffff">
    <w:name w:val="Strong"/>
    <w:aliases w:val="Текст_"/>
    <w:uiPriority w:val="22"/>
    <w:qFormat/>
    <w:rPr>
      <w:b/>
      <w:bCs/>
    </w:rPr>
  </w:style>
  <w:style w:type="table" w:styleId="afffff0">
    <w:name w:val="Table Grid"/>
    <w:aliases w:val="Сетка таблицы GR"/>
    <w:basedOn w:val="aff4"/>
    <w:uiPriority w:val="3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Заголовок 1 Знак"/>
    <w:aliases w:val="H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 Знак2,Заголовок 1 Знак Знак3 Знак,Char Знак,ЧТЗ Знак"/>
    <w:link w:val="15"/>
    <w:locked/>
    <w:rPr>
      <w:bCs/>
      <w:sz w:val="28"/>
      <w:szCs w:val="28"/>
    </w:rPr>
  </w:style>
  <w:style w:type="character" w:customStyle="1" w:styleId="2f">
    <w:name w:val="Заголовок 2 Знак"/>
    <w:aliases w:val="Заголовок 2а Знак,EIA H2 Знак,- 1.1 Знак,Section Знак,H2 Знак,OG Heading 2 Знак,h2 Знак,Numbered text 3 Знак,Раздел Знак,2 headline Знак,h Знак,headline Знак,2 Знак,Reset numbering Знак,(подраздел) Знак,Заголовок 2 Знак2 Знак"/>
    <w:basedOn w:val="aff3"/>
    <w:link w:val="2e"/>
    <w:locked/>
    <w:rPr>
      <w:rFonts w:eastAsiaTheme="majorEastAsia"/>
      <w:bCs/>
      <w:color w:val="FF0000"/>
      <w:szCs w:val="26"/>
    </w:rPr>
  </w:style>
  <w:style w:type="character" w:customStyle="1" w:styleId="3b">
    <w:name w:val="Заголовок 3 Знак"/>
    <w:aliases w:val="h3 Знак,Heading 3 Char Знак,Char Char Знак,ПодЗаголовок Знак,H3 Знак,3 Знак,Level 1 - 1 Знак,h31 Знак,h32 Знак,h33 Знак,h34 Знак,h35 Знак,h36 Знак,h37 Знак,h38 Знак,h39 Знак,h310 Знак,h311 Знак,h321 Знак,h331 Знак,h341 Знак,h351 Знак"/>
    <w:basedOn w:val="aff3"/>
    <w:link w:val="33"/>
    <w:locked/>
    <w:rPr>
      <w:rFonts w:eastAsiaTheme="majorEastAsia"/>
      <w:bCs/>
      <w:sz w:val="24"/>
      <w:szCs w:val="26"/>
    </w:rPr>
  </w:style>
  <w:style w:type="character" w:customStyle="1" w:styleId="47">
    <w:name w:val="Заголовок 4 Знак"/>
    <w:aliases w:val="h4 Знак,SimSSSPara Знак,SSSPara Знак,4 Знак,Title 4 Знак,Заголовок 4 (Приложение) Знак,Level 2 - a Знак,Н4 Знак,Знак3 Знак Знак,Знак3 Знак1,H4 Знак,I4 Знак,l4 Знак,heading4 Знак,I41 Знак,41 Знак,l41 Знак,heading41 Знак,Titre 41 Знак"/>
    <w:basedOn w:val="aff3"/>
    <w:link w:val="42"/>
    <w:locked/>
    <w:rPr>
      <w:rFonts w:eastAsiaTheme="majorEastAsia"/>
      <w:b/>
      <w:bCs/>
      <w:iCs/>
      <w:sz w:val="24"/>
      <w:szCs w:val="24"/>
    </w:rPr>
  </w:style>
  <w:style w:type="character" w:customStyle="1" w:styleId="55">
    <w:name w:val="Заголовок 5 Знак"/>
    <w:aliases w:val="Заголовок 5_СТД Знак,H5 Знак,PIM 5 Знак,5 Знак,ITT t5 Знак,PA Pico Section Знак,Header5 Знак,_Подпункт Знак"/>
    <w:basedOn w:val="aff3"/>
    <w:link w:val="52"/>
    <w:locked/>
    <w:rPr>
      <w:rFonts w:eastAsiaTheme="majorEastAsia"/>
      <w:b/>
      <w:sz w:val="24"/>
      <w:szCs w:val="24"/>
    </w:rPr>
  </w:style>
  <w:style w:type="character" w:customStyle="1" w:styleId="63">
    <w:name w:val="Заголовок 6 Знак"/>
    <w:aliases w:val="Header6 Знак"/>
    <w:basedOn w:val="aff3"/>
    <w:link w:val="61"/>
    <w:locked/>
    <w:rPr>
      <w:rFonts w:eastAsiaTheme="majorEastAsia" w:cstheme="majorBidi"/>
      <w:b/>
      <w:iCs/>
      <w:sz w:val="24"/>
      <w:szCs w:val="24"/>
    </w:rPr>
  </w:style>
  <w:style w:type="character" w:customStyle="1" w:styleId="71">
    <w:name w:val="Заголовок 7 Знак"/>
    <w:basedOn w:val="aff3"/>
    <w:link w:val="7"/>
    <w:locked/>
    <w:rPr>
      <w:rFonts w:asciiTheme="majorHAnsi" w:eastAsiaTheme="majorEastAsia" w:hAnsiTheme="majorHAnsi" w:cstheme="majorBidi"/>
      <w:i/>
      <w:iCs/>
      <w:color w:val="404040" w:themeColor="text1" w:themeTint="BF"/>
      <w:sz w:val="24"/>
      <w:szCs w:val="24"/>
    </w:rPr>
  </w:style>
  <w:style w:type="character" w:customStyle="1" w:styleId="80">
    <w:name w:val="Заголовок 8 Знак"/>
    <w:basedOn w:val="aff3"/>
    <w:link w:val="8"/>
    <w:qFormat/>
    <w:locked/>
    <w:rPr>
      <w:rFonts w:asciiTheme="majorHAnsi" w:eastAsiaTheme="majorEastAsia" w:hAnsiTheme="majorHAnsi" w:cstheme="majorBidi"/>
      <w:color w:val="404040" w:themeColor="text1" w:themeTint="BF"/>
    </w:rPr>
  </w:style>
  <w:style w:type="character" w:customStyle="1" w:styleId="90">
    <w:name w:val="Заголовок 9 Знак"/>
    <w:basedOn w:val="aff3"/>
    <w:link w:val="9"/>
    <w:locked/>
    <w:rPr>
      <w:rFonts w:asciiTheme="majorHAnsi" w:eastAsiaTheme="majorEastAsia" w:hAnsiTheme="majorHAnsi" w:cstheme="majorBidi"/>
      <w:i/>
      <w:iCs/>
      <w:color w:val="404040" w:themeColor="text1" w:themeTint="BF"/>
    </w:rPr>
  </w:style>
  <w:style w:type="character" w:customStyle="1" w:styleId="affff0">
    <w:name w:val="Заголовок Знак"/>
    <w:link w:val="affff"/>
    <w:qFormat/>
    <w:locked/>
    <w:rPr>
      <w:rFonts w:ascii="Arial" w:hAnsi="Arial"/>
      <w:color w:val="17365D"/>
      <w:spacing w:val="5"/>
      <w:kern w:val="28"/>
      <w:sz w:val="52"/>
      <w:szCs w:val="52"/>
      <w:lang w:val="ru-RU" w:eastAsia="ru-RU" w:bidi="ar-SA"/>
    </w:rPr>
  </w:style>
  <w:style w:type="character" w:customStyle="1" w:styleId="affff6">
    <w:name w:val="Подзаголовок Знак"/>
    <w:link w:val="affff5"/>
    <w:uiPriority w:val="99"/>
    <w:qFormat/>
    <w:locked/>
    <w:rPr>
      <w:rFonts w:ascii="Arial" w:hAnsi="Arial"/>
      <w:i/>
      <w:iCs/>
      <w:color w:val="4F81BD"/>
      <w:spacing w:val="15"/>
      <w:sz w:val="24"/>
      <w:szCs w:val="24"/>
      <w:lang w:val="ru-RU" w:eastAsia="ru-RU" w:bidi="ar-SA"/>
    </w:rPr>
  </w:style>
  <w:style w:type="paragraph" w:customStyle="1" w:styleId="1f2">
    <w:name w:val="Без интервала1"/>
    <w:qFormat/>
    <w:pPr>
      <w:ind w:firstLine="567"/>
      <w:jc w:val="both"/>
    </w:pPr>
    <w:rPr>
      <w:sz w:val="22"/>
      <w:szCs w:val="22"/>
      <w:lang w:eastAsia="en-US"/>
    </w:rPr>
  </w:style>
  <w:style w:type="paragraph" w:customStyle="1" w:styleId="1f3">
    <w:name w:val="Абзац списка1"/>
    <w:aliases w:val="Абзац списка с маркерами + полужирный,Перед:  6 пт,После:  6 пт ..."/>
    <w:basedOn w:val="aff2"/>
    <w:link w:val="ListParagraphChar"/>
    <w:qFormat/>
    <w:pPr>
      <w:ind w:left="720" w:firstLine="0"/>
      <w:contextualSpacing/>
      <w:jc w:val="left"/>
    </w:pPr>
  </w:style>
  <w:style w:type="paragraph" w:customStyle="1" w:styleId="211">
    <w:name w:val="Цитата 21"/>
    <w:basedOn w:val="aff2"/>
    <w:next w:val="aff2"/>
    <w:link w:val="QuoteChar"/>
    <w:qFormat/>
    <w:rPr>
      <w:i/>
      <w:iCs/>
      <w:color w:val="000000"/>
    </w:rPr>
  </w:style>
  <w:style w:type="character" w:customStyle="1" w:styleId="QuoteChar">
    <w:name w:val="Quote Char"/>
    <w:link w:val="211"/>
    <w:qFormat/>
    <w:locked/>
    <w:rPr>
      <w:i/>
      <w:iCs/>
      <w:color w:val="000000"/>
      <w:sz w:val="24"/>
      <w:szCs w:val="24"/>
      <w:lang w:val="ru-RU" w:eastAsia="ru-RU" w:bidi="ar-SA"/>
    </w:rPr>
  </w:style>
  <w:style w:type="paragraph" w:customStyle="1" w:styleId="1f4">
    <w:name w:val="Выделенная цитата1"/>
    <w:basedOn w:val="aff2"/>
    <w:next w:val="aff2"/>
    <w:link w:val="IntenseQuoteChar"/>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1f4"/>
    <w:qFormat/>
    <w:locked/>
    <w:rPr>
      <w:b/>
      <w:bCs/>
      <w:i/>
      <w:iCs/>
      <w:color w:val="4F81BD"/>
      <w:sz w:val="24"/>
      <w:szCs w:val="24"/>
      <w:lang w:val="ru-RU" w:eastAsia="ru-RU" w:bidi="ar-SA"/>
    </w:rPr>
  </w:style>
  <w:style w:type="character" w:customStyle="1" w:styleId="1f5">
    <w:name w:val="Слабое выделение1"/>
    <w:qFormat/>
    <w:rPr>
      <w:rFonts w:cs="Times New Roman"/>
      <w:i/>
      <w:iCs/>
      <w:color w:val="808080"/>
    </w:rPr>
  </w:style>
  <w:style w:type="character" w:customStyle="1" w:styleId="1f6">
    <w:name w:val="Сильное выделение1"/>
    <w:qFormat/>
    <w:rPr>
      <w:rFonts w:cs="Times New Roman"/>
      <w:b/>
      <w:bCs/>
      <w:i/>
      <w:iCs/>
      <w:color w:val="4F81BD"/>
    </w:rPr>
  </w:style>
  <w:style w:type="character" w:customStyle="1" w:styleId="1f7">
    <w:name w:val="Слабая ссылка1"/>
    <w:qFormat/>
    <w:rPr>
      <w:rFonts w:cs="Times New Roman"/>
      <w:smallCaps/>
      <w:color w:val="C0504D"/>
      <w:u w:val="single"/>
    </w:rPr>
  </w:style>
  <w:style w:type="character" w:customStyle="1" w:styleId="1f8">
    <w:name w:val="Сильная ссылка1"/>
    <w:qFormat/>
    <w:rPr>
      <w:rFonts w:cs="Times New Roman"/>
      <w:b/>
      <w:bCs/>
      <w:smallCaps/>
      <w:color w:val="C0504D"/>
      <w:spacing w:val="5"/>
      <w:u w:val="single"/>
    </w:rPr>
  </w:style>
  <w:style w:type="character" w:customStyle="1" w:styleId="1f9">
    <w:name w:val="Название книги1"/>
    <w:qFormat/>
    <w:rPr>
      <w:rFonts w:cs="Times New Roman"/>
      <w:b/>
      <w:bCs/>
      <w:smallCaps/>
      <w:spacing w:val="5"/>
    </w:rPr>
  </w:style>
  <w:style w:type="paragraph" w:customStyle="1" w:styleId="1fa">
    <w:name w:val="Заголовок оглавления1"/>
    <w:basedOn w:val="15"/>
    <w:next w:val="aff2"/>
    <w:uiPriority w:val="1"/>
    <w:qFormat/>
    <w:pPr>
      <w:outlineLvl w:val="9"/>
    </w:pPr>
  </w:style>
  <w:style w:type="character" w:customStyle="1" w:styleId="afff7">
    <w:name w:val="Основной текст Знак"/>
    <w:aliases w:val="Список 1 Знак,Body Text Char Знак,Основной текст Знак Знак Знак Знак1, Знак Знак Знак Знак1,Знак Знак Знак Знак1,Основной текст Знак1 Знак1,Основной текст Знак Знак Знак Знак Знак,Основной текст Знак Знак Знак1,Знак Знак"/>
    <w:basedOn w:val="aff3"/>
    <w:link w:val="afff6"/>
    <w:uiPriority w:val="99"/>
    <w:qFormat/>
    <w:locked/>
    <w:rPr>
      <w:sz w:val="28"/>
      <w:szCs w:val="20"/>
    </w:rPr>
  </w:style>
  <w:style w:type="paragraph" w:customStyle="1" w:styleId="ConsNormal">
    <w:name w:val="ConsNormal"/>
    <w:link w:val="ConsNormal0"/>
    <w:qFormat/>
    <w:pPr>
      <w:autoSpaceDE w:val="0"/>
      <w:autoSpaceDN w:val="0"/>
      <w:adjustRightInd w:val="0"/>
      <w:ind w:right="19772" w:firstLine="720"/>
      <w:jc w:val="both"/>
    </w:pPr>
    <w:rPr>
      <w:rFonts w:ascii="Arial" w:hAnsi="Arial" w:cs="Arial"/>
      <w:sz w:val="22"/>
      <w:szCs w:val="22"/>
    </w:rPr>
  </w:style>
  <w:style w:type="character" w:customStyle="1" w:styleId="afff3">
    <w:name w:val="Текст сноски Знак"/>
    <w:aliases w:val="Знак21 Знак,Знак15 Знак,Знак7 Знак,Текст сноски Знак Знак Знак1,Знак7 Знак Знак Знак,Знак7 Знак1 Знак,Текст сноски Знак Знак Знак Знак,Знак6 Знак Знак,Знак13 Знак, Знак15 Знак, Знак7 Знак, Знак7 Знак Знак Знак, Знак7 Знак1 Знак"/>
    <w:basedOn w:val="aff3"/>
    <w:link w:val="afff2"/>
    <w:uiPriority w:val="99"/>
    <w:qFormat/>
    <w:locked/>
    <w:rPr>
      <w:sz w:val="20"/>
      <w:szCs w:val="20"/>
    </w:rPr>
  </w:style>
  <w:style w:type="character" w:customStyle="1" w:styleId="ConsNormal0">
    <w:name w:val="ConsNormal Знак"/>
    <w:link w:val="ConsNormal"/>
    <w:qFormat/>
    <w:locked/>
    <w:rPr>
      <w:rFonts w:ascii="Arial" w:hAnsi="Arial" w:cs="Arial"/>
      <w:sz w:val="22"/>
      <w:szCs w:val="22"/>
      <w:lang w:val="ru-RU" w:eastAsia="ru-RU" w:bidi="ar-SA"/>
    </w:rPr>
  </w:style>
  <w:style w:type="paragraph" w:customStyle="1" w:styleId="ConsPlusTitle">
    <w:name w:val="ConsPlusTitle"/>
    <w:qFormat/>
    <w:pPr>
      <w:autoSpaceDE w:val="0"/>
      <w:autoSpaceDN w:val="0"/>
      <w:adjustRightInd w:val="0"/>
      <w:ind w:firstLine="567"/>
      <w:jc w:val="both"/>
    </w:pPr>
    <w:rPr>
      <w:b/>
      <w:bCs/>
      <w:sz w:val="24"/>
      <w:szCs w:val="24"/>
    </w:rPr>
  </w:style>
  <w:style w:type="paragraph" w:customStyle="1" w:styleId="afffff1">
    <w:name w:val="Базовый"/>
    <w:qFormat/>
    <w:pPr>
      <w:tabs>
        <w:tab w:val="left" w:pos="851"/>
      </w:tabs>
      <w:spacing w:before="60" w:after="60"/>
      <w:ind w:firstLine="851"/>
      <w:jc w:val="both"/>
    </w:pPr>
    <w:rPr>
      <w:rFonts w:eastAsia="ヒラギノ角ゴ Pro W3"/>
      <w:color w:val="000000"/>
      <w:sz w:val="24"/>
      <w:szCs w:val="24"/>
    </w:rPr>
  </w:style>
  <w:style w:type="paragraph" w:customStyle="1" w:styleId="aff">
    <w:name w:val="Пункты"/>
    <w:basedOn w:val="2e"/>
    <w:link w:val="afffff2"/>
    <w:qFormat/>
    <w:pPr>
      <w:numPr>
        <w:numId w:val="4"/>
      </w:numPr>
      <w:tabs>
        <w:tab w:val="left" w:pos="1134"/>
      </w:tabs>
    </w:pPr>
    <w:rPr>
      <w:b/>
      <w:iCs/>
      <w:szCs w:val="28"/>
    </w:rPr>
  </w:style>
  <w:style w:type="character" w:customStyle="1" w:styleId="afffff2">
    <w:name w:val="Пункты Знак"/>
    <w:link w:val="aff"/>
    <w:qFormat/>
    <w:locked/>
    <w:rPr>
      <w:rFonts w:eastAsiaTheme="majorEastAsia"/>
      <w:b/>
      <w:bCs/>
      <w:iCs/>
      <w:color w:val="FF0000"/>
      <w:sz w:val="24"/>
      <w:szCs w:val="28"/>
    </w:rPr>
  </w:style>
  <w:style w:type="paragraph" w:customStyle="1" w:styleId="1fb">
    <w:name w:val="Нижний колонтитул1"/>
    <w:qFormat/>
    <w:pPr>
      <w:tabs>
        <w:tab w:val="center" w:pos="4677"/>
        <w:tab w:val="right" w:pos="9355"/>
      </w:tabs>
      <w:ind w:firstLine="567"/>
      <w:jc w:val="both"/>
    </w:pPr>
    <w:rPr>
      <w:rFonts w:eastAsia="ヒラギノ角ゴ Pro W3"/>
      <w:color w:val="000000"/>
      <w:sz w:val="24"/>
      <w:szCs w:val="24"/>
      <w:lang w:val="en-US"/>
    </w:rPr>
  </w:style>
  <w:style w:type="paragraph" w:customStyle="1" w:styleId="Afffff3">
    <w:name w:val="Текстовый блок A"/>
    <w:qFormat/>
    <w:pPr>
      <w:ind w:firstLine="567"/>
      <w:jc w:val="both"/>
    </w:pPr>
    <w:rPr>
      <w:rFonts w:ascii="Helvetica" w:eastAsia="ヒラギノ角ゴ Pro W3" w:hAnsi="Helvetica"/>
      <w:color w:val="000000"/>
      <w:sz w:val="24"/>
      <w:szCs w:val="24"/>
    </w:rPr>
  </w:style>
  <w:style w:type="paragraph" w:customStyle="1" w:styleId="3f1">
    <w:name w:val="Стиль3"/>
    <w:basedOn w:val="aff2"/>
    <w:link w:val="3f2"/>
    <w:qFormat/>
    <w:pPr>
      <w:keepNext/>
      <w:widowControl w:val="0"/>
      <w:autoSpaceDE w:val="0"/>
      <w:autoSpaceDN w:val="0"/>
      <w:adjustRightInd w:val="0"/>
      <w:spacing w:before="240" w:after="240"/>
      <w:ind w:left="1004" w:hanging="720"/>
      <w:outlineLvl w:val="2"/>
    </w:pPr>
    <w:rPr>
      <w:bCs/>
    </w:rPr>
  </w:style>
  <w:style w:type="paragraph" w:customStyle="1" w:styleId="49">
    <w:name w:val="Стиль4"/>
    <w:basedOn w:val="aff2"/>
    <w:link w:val="4a"/>
    <w:qFormat/>
    <w:pPr>
      <w:keepNext/>
      <w:widowControl w:val="0"/>
      <w:autoSpaceDE w:val="0"/>
      <w:autoSpaceDN w:val="0"/>
      <w:adjustRightInd w:val="0"/>
      <w:spacing w:before="120" w:after="120" w:line="276" w:lineRule="auto"/>
      <w:ind w:left="1080" w:hanging="1080"/>
      <w:outlineLvl w:val="2"/>
    </w:pPr>
    <w:rPr>
      <w:bCs/>
    </w:rPr>
  </w:style>
  <w:style w:type="character" w:customStyle="1" w:styleId="3f2">
    <w:name w:val="Стиль3 Знак"/>
    <w:link w:val="3f1"/>
    <w:qFormat/>
    <w:locked/>
    <w:rPr>
      <w:bCs/>
      <w:sz w:val="24"/>
      <w:szCs w:val="24"/>
      <w:lang w:val="ru-RU" w:eastAsia="ru-RU" w:bidi="ar-SA"/>
    </w:rPr>
  </w:style>
  <w:style w:type="paragraph" w:customStyle="1" w:styleId="57">
    <w:name w:val="Стиль5"/>
    <w:basedOn w:val="aff2"/>
    <w:link w:val="58"/>
    <w:qFormat/>
    <w:pPr>
      <w:widowControl w:val="0"/>
      <w:autoSpaceDE w:val="0"/>
      <w:autoSpaceDN w:val="0"/>
      <w:adjustRightInd w:val="0"/>
      <w:spacing w:before="200" w:after="120" w:line="276" w:lineRule="auto"/>
      <w:ind w:left="1506" w:hanging="1080"/>
    </w:pPr>
  </w:style>
  <w:style w:type="character" w:customStyle="1" w:styleId="4a">
    <w:name w:val="Стиль4 Знак"/>
    <w:link w:val="49"/>
    <w:qFormat/>
    <w:locked/>
    <w:rPr>
      <w:bCs/>
      <w:sz w:val="24"/>
      <w:szCs w:val="24"/>
      <w:lang w:val="ru-RU" w:eastAsia="ru-RU" w:bidi="ar-SA"/>
    </w:rPr>
  </w:style>
  <w:style w:type="character" w:customStyle="1" w:styleId="58">
    <w:name w:val="Стиль5 Знак"/>
    <w:link w:val="57"/>
    <w:qFormat/>
    <w:locked/>
    <w:rPr>
      <w:sz w:val="24"/>
      <w:szCs w:val="24"/>
      <w:lang w:val="ru-RU" w:eastAsia="ru-RU" w:bidi="ar-SA"/>
    </w:rPr>
  </w:style>
  <w:style w:type="paragraph" w:customStyle="1" w:styleId="6">
    <w:name w:val="Стиль6"/>
    <w:basedOn w:val="aff2"/>
    <w:link w:val="64"/>
    <w:qFormat/>
    <w:pPr>
      <w:numPr>
        <w:numId w:val="5"/>
      </w:numPr>
      <w:tabs>
        <w:tab w:val="left" w:pos="0"/>
      </w:tabs>
      <w:autoSpaceDE w:val="0"/>
      <w:autoSpaceDN w:val="0"/>
      <w:adjustRightInd w:val="0"/>
      <w:spacing w:before="120" w:after="120" w:line="276" w:lineRule="auto"/>
      <w:contextualSpacing/>
    </w:pPr>
    <w:rPr>
      <w:rFonts w:eastAsia="Calibri"/>
    </w:rPr>
  </w:style>
  <w:style w:type="character" w:customStyle="1" w:styleId="64">
    <w:name w:val="Стиль6 Знак"/>
    <w:link w:val="6"/>
    <w:qFormat/>
    <w:locked/>
    <w:rPr>
      <w:rFonts w:eastAsia="Calibri"/>
      <w:sz w:val="24"/>
      <w:szCs w:val="24"/>
    </w:rPr>
  </w:style>
  <w:style w:type="character" w:customStyle="1" w:styleId="affd">
    <w:name w:val="Текст примечания Знак"/>
    <w:basedOn w:val="aff3"/>
    <w:link w:val="affc"/>
    <w:uiPriority w:val="99"/>
    <w:qFormat/>
    <w:locked/>
    <w:rPr>
      <w:szCs w:val="20"/>
    </w:rPr>
  </w:style>
  <w:style w:type="character" w:customStyle="1" w:styleId="afff">
    <w:name w:val="Тема примечания Знак"/>
    <w:link w:val="affe"/>
    <w:uiPriority w:val="99"/>
    <w:semiHidden/>
    <w:qFormat/>
    <w:locked/>
    <w:rPr>
      <w:b/>
      <w:bCs/>
      <w:lang w:val="ru-RU" w:eastAsia="ru-RU" w:bidi="ar-SA"/>
    </w:rPr>
  </w:style>
  <w:style w:type="character" w:customStyle="1" w:styleId="aff7">
    <w:name w:val="Текст выноски Знак"/>
    <w:link w:val="aff6"/>
    <w:uiPriority w:val="99"/>
    <w:qFormat/>
    <w:locked/>
    <w:rPr>
      <w:rFonts w:ascii="Tahoma" w:hAnsi="Tahoma" w:cs="Tahoma"/>
      <w:sz w:val="16"/>
      <w:szCs w:val="16"/>
      <w:lang w:val="ru-RU" w:eastAsia="ru-RU" w:bidi="ar-SA"/>
    </w:rPr>
  </w:style>
  <w:style w:type="character" w:customStyle="1" w:styleId="affff2">
    <w:name w:val="Нижний колонтитул Знак"/>
    <w:link w:val="affff1"/>
    <w:qFormat/>
    <w:locked/>
    <w:rPr>
      <w:lang w:val="ru-RU" w:eastAsia="ru-RU" w:bidi="ar-SA"/>
    </w:rPr>
  </w:style>
  <w:style w:type="character" w:customStyle="1" w:styleId="afff5">
    <w:name w:val="Верхний колонтитул Знак"/>
    <w:aliases w:val="Верхний колонтитул1 Знак"/>
    <w:link w:val="afff4"/>
    <w:uiPriority w:val="99"/>
    <w:qFormat/>
    <w:locked/>
    <w:rPr>
      <w:lang w:val="ru-RU" w:eastAsia="ru-RU" w:bidi="ar-SA"/>
    </w:rPr>
  </w:style>
  <w:style w:type="paragraph" w:customStyle="1" w:styleId="1fc">
    <w:name w:val="Рецензия1"/>
    <w:hidden/>
    <w:semiHidden/>
    <w:qFormat/>
    <w:pPr>
      <w:ind w:firstLine="567"/>
      <w:jc w:val="both"/>
    </w:pPr>
    <w:rPr>
      <w:sz w:val="24"/>
      <w:szCs w:val="24"/>
    </w:rPr>
  </w:style>
  <w:style w:type="character" w:customStyle="1" w:styleId="ListParagraphChar">
    <w:name w:val="List Paragraph Char"/>
    <w:aliases w:val="Абзац списка с маркерами Char"/>
    <w:link w:val="1f3"/>
    <w:qFormat/>
    <w:locked/>
  </w:style>
  <w:style w:type="paragraph" w:customStyle="1" w:styleId="afffff4">
    <w:name w:val="Таблица"/>
    <w:basedOn w:val="affa"/>
    <w:link w:val="afffff5"/>
    <w:qFormat/>
    <w:pPr>
      <w:spacing w:before="240" w:line="360" w:lineRule="auto"/>
      <w:ind w:firstLine="709"/>
    </w:pPr>
    <w:rPr>
      <w:b/>
      <w:szCs w:val="24"/>
    </w:rPr>
  </w:style>
  <w:style w:type="character" w:customStyle="1" w:styleId="afffff5">
    <w:name w:val="Таблица Знак"/>
    <w:link w:val="afffff4"/>
    <w:qFormat/>
    <w:locked/>
    <w:rPr>
      <w:bCs/>
      <w:sz w:val="24"/>
      <w:szCs w:val="24"/>
      <w:lang w:val="ru-RU" w:eastAsia="ru-RU" w:bidi="ar-SA"/>
    </w:rPr>
  </w:style>
  <w:style w:type="paragraph" w:customStyle="1" w:styleId="3f3">
    <w:name w:val="Обычный3"/>
    <w:qFormat/>
    <w:pPr>
      <w:widowControl w:val="0"/>
      <w:ind w:firstLine="567"/>
      <w:jc w:val="both"/>
    </w:pPr>
    <w:rPr>
      <w:rFonts w:eastAsia="ヒラギノ角ゴ Pro W3"/>
      <w:color w:val="000000"/>
      <w:sz w:val="24"/>
      <w:szCs w:val="24"/>
    </w:rPr>
  </w:style>
  <w:style w:type="paragraph" w:customStyle="1" w:styleId="afffff6">
    <w:name w:val="Норм красная"/>
    <w:basedOn w:val="aff2"/>
    <w:qFormat/>
    <w:pPr>
      <w:ind w:firstLine="720"/>
    </w:pPr>
    <w:rPr>
      <w:szCs w:val="20"/>
    </w:rPr>
  </w:style>
  <w:style w:type="paragraph" w:customStyle="1" w:styleId="ConsPlusNonformat">
    <w:name w:val="ConsPlusNonformat"/>
    <w:qFormat/>
    <w:pPr>
      <w:widowControl w:val="0"/>
      <w:autoSpaceDE w:val="0"/>
      <w:autoSpaceDN w:val="0"/>
      <w:adjustRightInd w:val="0"/>
      <w:ind w:firstLine="567"/>
      <w:jc w:val="both"/>
    </w:pPr>
    <w:rPr>
      <w:rFonts w:ascii="Courier New" w:hAnsi="Courier New" w:cs="Courier New"/>
      <w:sz w:val="24"/>
      <w:szCs w:val="24"/>
    </w:rPr>
  </w:style>
  <w:style w:type="character" w:customStyle="1" w:styleId="Bodytext">
    <w:name w:val="Body text_"/>
    <w:link w:val="1fd"/>
    <w:qFormat/>
    <w:locked/>
    <w:rPr>
      <w:sz w:val="21"/>
      <w:szCs w:val="21"/>
      <w:lang w:bidi="ar-SA"/>
    </w:rPr>
  </w:style>
  <w:style w:type="paragraph" w:customStyle="1" w:styleId="1fd">
    <w:name w:val="Основной текст1"/>
    <w:basedOn w:val="aff2"/>
    <w:link w:val="Bodytext"/>
    <w:qFormat/>
    <w:pPr>
      <w:shd w:val="clear" w:color="auto" w:fill="FFFFFF"/>
      <w:spacing w:line="240" w:lineRule="atLeast"/>
      <w:ind w:hanging="3340"/>
    </w:pPr>
    <w:rPr>
      <w:sz w:val="21"/>
      <w:szCs w:val="21"/>
    </w:rPr>
  </w:style>
  <w:style w:type="paragraph" w:customStyle="1" w:styleId="Default">
    <w:name w:val="Default"/>
    <w:qFormat/>
    <w:pPr>
      <w:autoSpaceDE w:val="0"/>
      <w:autoSpaceDN w:val="0"/>
      <w:adjustRightInd w:val="0"/>
      <w:ind w:firstLine="567"/>
      <w:jc w:val="both"/>
    </w:pPr>
    <w:rPr>
      <w:rFonts w:ascii="Tahoma" w:hAnsi="Tahoma" w:cs="Tahoma"/>
      <w:color w:val="000000"/>
      <w:sz w:val="24"/>
      <w:szCs w:val="24"/>
    </w:rPr>
  </w:style>
  <w:style w:type="paragraph" w:customStyle="1" w:styleId="0">
    <w:name w:val="Обычный + Первая строка:  0"/>
    <w:aliases w:val="75 см,После:  6 пт,Междустр.интервал:  полуторн... Знак"/>
    <w:basedOn w:val="aff2"/>
    <w:qFormat/>
    <w:pPr>
      <w:spacing w:before="120" w:after="120" w:line="360" w:lineRule="auto"/>
      <w:ind w:firstLine="425"/>
    </w:pPr>
    <w:rPr>
      <w:rFonts w:ascii="Arial" w:hAnsi="Arial"/>
      <w:sz w:val="22"/>
      <w:szCs w:val="20"/>
    </w:rPr>
  </w:style>
  <w:style w:type="paragraph" w:customStyle="1" w:styleId="2f6">
    <w:name w:val="Рецензия2"/>
    <w:hidden/>
    <w:uiPriority w:val="99"/>
    <w:semiHidden/>
    <w:qFormat/>
    <w:pPr>
      <w:ind w:firstLine="567"/>
      <w:jc w:val="both"/>
    </w:pPr>
    <w:rPr>
      <w:sz w:val="24"/>
      <w:szCs w:val="24"/>
    </w:rPr>
  </w:style>
  <w:style w:type="paragraph" w:customStyle="1" w:styleId="22">
    <w:name w:val="Абзац списка2"/>
    <w:basedOn w:val="aff2"/>
    <w:link w:val="afffff7"/>
    <w:uiPriority w:val="34"/>
    <w:qFormat/>
    <w:pPr>
      <w:numPr>
        <w:numId w:val="6"/>
      </w:numPr>
      <w:spacing w:after="120"/>
    </w:pPr>
    <w:rPr>
      <w:szCs w:val="20"/>
    </w:rPr>
  </w:style>
  <w:style w:type="character" w:customStyle="1" w:styleId="afffff7">
    <w:name w:val="Абзац списка Знак"/>
    <w:aliases w:val="Абзац списка литеральный Знак,Абзац списка с маркерами Знак,Medium Grid 1 Accent 2 Знак,Цветной список - Акцент 11 Знак,List Paragraph Знак,Таблица - текст Знак,Наименование столбцов Знак,Medium Grid 1 - Accent 21 Знак,Bullet List Знак"/>
    <w:link w:val="22"/>
    <w:uiPriority w:val="34"/>
    <w:qFormat/>
    <w:locked/>
    <w:rPr>
      <w:sz w:val="24"/>
    </w:rPr>
  </w:style>
  <w:style w:type="table" w:customStyle="1" w:styleId="1fe">
    <w:name w:val="Сетка таблицы1"/>
    <w:basedOn w:val="aff4"/>
    <w:uiPriority w:val="59"/>
    <w:qFormat/>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
    <w:name w:val="ЗАГ1"/>
    <w:basedOn w:val="15"/>
    <w:link w:val="1ff0"/>
    <w:qFormat/>
    <w:pPr>
      <w:widowControl w:val="0"/>
      <w:spacing w:before="240" w:line="360" w:lineRule="auto"/>
    </w:pPr>
    <w:rPr>
      <w:rFonts w:eastAsiaTheme="majorEastAsia" w:cstheme="majorBidi"/>
      <w:b/>
      <w:bCs w:val="0"/>
      <w:lang w:eastAsia="en-US"/>
    </w:rPr>
  </w:style>
  <w:style w:type="character" w:customStyle="1" w:styleId="1ff0">
    <w:name w:val="ЗАГ1 Знак"/>
    <w:basedOn w:val="afffff7"/>
    <w:link w:val="1ff"/>
    <w:qFormat/>
    <w:rPr>
      <w:rFonts w:eastAsiaTheme="majorEastAsia" w:cstheme="majorBidi"/>
      <w:b/>
      <w:sz w:val="28"/>
      <w:szCs w:val="28"/>
      <w:lang w:eastAsia="en-US"/>
    </w:rPr>
  </w:style>
  <w:style w:type="character" w:customStyle="1" w:styleId="aff9">
    <w:name w:val="Текст концевой сноски Знак"/>
    <w:basedOn w:val="aff3"/>
    <w:link w:val="aff8"/>
    <w:uiPriority w:val="99"/>
    <w:qFormat/>
  </w:style>
  <w:style w:type="paragraph" w:customStyle="1" w:styleId="ConsPlusNormal">
    <w:name w:val="ConsPlusNormal"/>
    <w:qFormat/>
    <w:pPr>
      <w:autoSpaceDE w:val="0"/>
      <w:autoSpaceDN w:val="0"/>
      <w:adjustRightInd w:val="0"/>
      <w:ind w:firstLine="567"/>
      <w:jc w:val="both"/>
    </w:pPr>
    <w:rPr>
      <w:sz w:val="28"/>
      <w:szCs w:val="28"/>
      <w:lang w:eastAsia="en-US"/>
    </w:rPr>
  </w:style>
  <w:style w:type="character" w:customStyle="1" w:styleId="-3">
    <w:name w:val="Нумерованный-ГИС Знак"/>
    <w:link w:val="-1"/>
    <w:qFormat/>
    <w:locked/>
    <w:rPr>
      <w:sz w:val="26"/>
      <w:szCs w:val="26"/>
    </w:rPr>
  </w:style>
  <w:style w:type="paragraph" w:customStyle="1" w:styleId="-1">
    <w:name w:val="Нумерованный-ГИС"/>
    <w:link w:val="-3"/>
    <w:qFormat/>
    <w:pPr>
      <w:numPr>
        <w:numId w:val="3"/>
      </w:numPr>
      <w:spacing w:line="360" w:lineRule="auto"/>
      <w:jc w:val="both"/>
    </w:pPr>
    <w:rPr>
      <w:sz w:val="26"/>
      <w:szCs w:val="26"/>
    </w:rPr>
  </w:style>
  <w:style w:type="character" w:customStyle="1" w:styleId="afff1">
    <w:name w:val="Схема документа Знак"/>
    <w:basedOn w:val="aff3"/>
    <w:link w:val="afff0"/>
    <w:qFormat/>
    <w:rPr>
      <w:sz w:val="24"/>
      <w:szCs w:val="24"/>
    </w:rPr>
  </w:style>
  <w:style w:type="paragraph" w:customStyle="1" w:styleId="headertext">
    <w:name w:val="headertext"/>
    <w:basedOn w:val="aff2"/>
    <w:qFormat/>
    <w:pPr>
      <w:spacing w:before="100" w:beforeAutospacing="1" w:after="100" w:afterAutospacing="1"/>
    </w:pPr>
  </w:style>
  <w:style w:type="paragraph" w:customStyle="1" w:styleId="formattext">
    <w:name w:val="formattext"/>
    <w:basedOn w:val="aff2"/>
    <w:qFormat/>
    <w:pPr>
      <w:spacing w:before="100" w:beforeAutospacing="1" w:after="100" w:afterAutospacing="1"/>
    </w:pPr>
  </w:style>
  <w:style w:type="paragraph" w:customStyle="1" w:styleId="1ff1">
    <w:name w:val="1"/>
    <w:basedOn w:val="aff2"/>
    <w:next w:val="affff"/>
    <w:link w:val="afffff8"/>
    <w:qFormat/>
    <w:pPr>
      <w:jc w:val="center"/>
    </w:pPr>
    <w:rPr>
      <w:sz w:val="28"/>
      <w:lang w:val="zh-CN"/>
    </w:rPr>
  </w:style>
  <w:style w:type="character" w:customStyle="1" w:styleId="afffff8">
    <w:name w:val="Название Знак"/>
    <w:link w:val="1ff1"/>
    <w:qFormat/>
    <w:rPr>
      <w:sz w:val="28"/>
      <w:szCs w:val="24"/>
      <w:lang w:val="zh-CN" w:eastAsia="ru-RU" w:bidi="ar-SA"/>
    </w:rPr>
  </w:style>
  <w:style w:type="character" w:customStyle="1" w:styleId="afffb">
    <w:name w:val="Основной текст с отступом Знак"/>
    <w:basedOn w:val="aff3"/>
    <w:link w:val="afffa"/>
    <w:uiPriority w:val="99"/>
    <w:qFormat/>
    <w:rPr>
      <w:rFonts w:ascii="Arial" w:hAnsi="Arial"/>
      <w:sz w:val="18"/>
      <w:szCs w:val="18"/>
      <w:lang w:val="zh-CN" w:eastAsia="zh-CN"/>
    </w:rPr>
  </w:style>
  <w:style w:type="paragraph" w:customStyle="1" w:styleId="WW-">
    <w:name w:val="WW-Базовый"/>
    <w:pPr>
      <w:widowControl w:val="0"/>
      <w:suppressAutoHyphens/>
      <w:ind w:firstLine="567"/>
      <w:jc w:val="both"/>
    </w:pPr>
    <w:rPr>
      <w:rFonts w:eastAsia="ヒラギノ角ゴ Pro W3"/>
      <w:color w:val="000000"/>
      <w:kern w:val="1"/>
      <w:sz w:val="24"/>
      <w:szCs w:val="24"/>
      <w:lang w:eastAsia="hi-IN" w:bidi="hi-IN"/>
    </w:rPr>
  </w:style>
  <w:style w:type="paragraph" w:customStyle="1" w:styleId="Heading">
    <w:name w:val="Heading"/>
    <w:qFormat/>
    <w:pPr>
      <w:widowControl w:val="0"/>
      <w:suppressAutoHyphens/>
      <w:ind w:firstLine="567"/>
      <w:jc w:val="both"/>
    </w:pPr>
    <w:rPr>
      <w:rFonts w:ascii="Arial" w:eastAsia="ヒラギノ角ゴ Pro W3" w:hAnsi="Arial"/>
      <w:b/>
      <w:color w:val="000000"/>
      <w:kern w:val="1"/>
      <w:sz w:val="22"/>
      <w:szCs w:val="24"/>
      <w:lang w:eastAsia="hi-IN" w:bidi="hi-IN"/>
    </w:rPr>
  </w:style>
  <w:style w:type="character" w:customStyle="1" w:styleId="3f0">
    <w:name w:val="Основной текст 3 Знак"/>
    <w:basedOn w:val="aff3"/>
    <w:link w:val="3f"/>
    <w:qFormat/>
    <w:rPr>
      <w:rFonts w:ascii="Arial" w:hAnsi="Arial" w:cs="Arial"/>
      <w:sz w:val="16"/>
      <w:szCs w:val="16"/>
    </w:rPr>
  </w:style>
  <w:style w:type="paragraph" w:customStyle="1" w:styleId="1ff2">
    <w:name w:val="Стиль1"/>
    <w:basedOn w:val="aff2"/>
    <w:qFormat/>
    <w:pPr>
      <w:keepNext/>
      <w:keepLines/>
      <w:widowControl w:val="0"/>
      <w:suppressLineNumbers/>
      <w:tabs>
        <w:tab w:val="left" w:pos="432"/>
      </w:tabs>
      <w:suppressAutoHyphens/>
      <w:spacing w:after="60"/>
      <w:ind w:left="432" w:hanging="432"/>
    </w:pPr>
    <w:rPr>
      <w:b/>
      <w:sz w:val="28"/>
    </w:rPr>
  </w:style>
  <w:style w:type="paragraph" w:customStyle="1" w:styleId="afffff9">
    <w:name w:val="_обычный"/>
    <w:basedOn w:val="aff2"/>
    <w:link w:val="afffffa"/>
    <w:qFormat/>
    <w:pPr>
      <w:overflowPunct w:val="0"/>
      <w:autoSpaceDE w:val="0"/>
      <w:autoSpaceDN w:val="0"/>
      <w:adjustRightInd w:val="0"/>
      <w:spacing w:before="60"/>
      <w:textAlignment w:val="baseline"/>
    </w:pPr>
    <w:rPr>
      <w:szCs w:val="20"/>
    </w:rPr>
  </w:style>
  <w:style w:type="character" w:customStyle="1" w:styleId="afffffa">
    <w:name w:val="_обычный Знак"/>
    <w:link w:val="afffff9"/>
    <w:qFormat/>
    <w:rPr>
      <w:sz w:val="24"/>
    </w:rPr>
  </w:style>
  <w:style w:type="paragraph" w:customStyle="1" w:styleId="afffffb">
    <w:name w:val="_Список_марк"/>
    <w:qFormat/>
    <w:pPr>
      <w:tabs>
        <w:tab w:val="left" w:pos="1116"/>
      </w:tabs>
      <w:spacing w:before="60" w:after="60"/>
      <w:ind w:firstLine="567"/>
      <w:jc w:val="both"/>
    </w:pPr>
    <w:rPr>
      <w:rFonts w:eastAsia="ヒラギノ角ゴ Pro W3"/>
      <w:color w:val="000000"/>
      <w:sz w:val="24"/>
      <w:szCs w:val="24"/>
    </w:rPr>
  </w:style>
  <w:style w:type="character" w:customStyle="1" w:styleId="FontStyle34">
    <w:name w:val="Font Style34"/>
    <w:uiPriority w:val="99"/>
    <w:qFormat/>
    <w:rPr>
      <w:rFonts w:ascii="Times New Roman" w:hAnsi="Times New Roman"/>
      <w:color w:val="000000"/>
      <w:sz w:val="22"/>
    </w:rPr>
  </w:style>
  <w:style w:type="paragraph" w:customStyle="1" w:styleId="font5">
    <w:name w:val="font5"/>
    <w:basedOn w:val="aff2"/>
    <w:qFormat/>
    <w:pPr>
      <w:spacing w:before="100" w:beforeAutospacing="1" w:after="100" w:afterAutospacing="1"/>
    </w:pPr>
    <w:rPr>
      <w:b/>
      <w:bCs/>
      <w:color w:val="000000"/>
      <w:sz w:val="22"/>
      <w:szCs w:val="22"/>
    </w:rPr>
  </w:style>
  <w:style w:type="paragraph" w:customStyle="1" w:styleId="font6">
    <w:name w:val="font6"/>
    <w:basedOn w:val="aff2"/>
    <w:qFormat/>
    <w:pPr>
      <w:spacing w:before="100" w:beforeAutospacing="1" w:after="100" w:afterAutospacing="1"/>
    </w:pPr>
    <w:rPr>
      <w:color w:val="000000"/>
      <w:sz w:val="22"/>
      <w:szCs w:val="22"/>
    </w:rPr>
  </w:style>
  <w:style w:type="paragraph" w:customStyle="1" w:styleId="xl65">
    <w:name w:val="xl65"/>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6">
    <w:name w:val="xl66"/>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7">
    <w:name w:val="xl67"/>
    <w:basedOn w:val="aff2"/>
    <w:qFormat/>
    <w:pPr>
      <w:spacing w:before="100" w:beforeAutospacing="1" w:after="100" w:afterAutospacing="1"/>
    </w:pPr>
    <w:rPr>
      <w:sz w:val="20"/>
      <w:szCs w:val="20"/>
    </w:rPr>
  </w:style>
  <w:style w:type="paragraph" w:customStyle="1" w:styleId="xl68">
    <w:name w:val="xl68"/>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9">
    <w:name w:val="xl69"/>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0">
    <w:name w:val="xl70"/>
    <w:basedOn w:val="aff2"/>
    <w:qFormat/>
    <w:pPr>
      <w:spacing w:before="100" w:beforeAutospacing="1" w:after="100" w:afterAutospacing="1"/>
    </w:pPr>
    <w:rPr>
      <w:b/>
      <w:bCs/>
    </w:rPr>
  </w:style>
  <w:style w:type="paragraph" w:customStyle="1" w:styleId="xl71">
    <w:name w:val="xl71"/>
    <w:basedOn w:val="aff2"/>
    <w:qFormat/>
    <w:pPr>
      <w:spacing w:before="100" w:beforeAutospacing="1" w:after="100" w:afterAutospacing="1"/>
    </w:pPr>
  </w:style>
  <w:style w:type="paragraph" w:customStyle="1" w:styleId="xl72">
    <w:name w:val="xl72"/>
    <w:basedOn w:val="aff2"/>
    <w:qFormat/>
    <w:pPr>
      <w:spacing w:before="100" w:beforeAutospacing="1" w:after="100" w:afterAutospacing="1"/>
    </w:pPr>
    <w:rPr>
      <w:sz w:val="16"/>
      <w:szCs w:val="16"/>
    </w:rPr>
  </w:style>
  <w:style w:type="paragraph" w:customStyle="1" w:styleId="xl73">
    <w:name w:val="xl73"/>
    <w:basedOn w:val="aff2"/>
    <w:qFormat/>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6">
    <w:name w:val="xl76"/>
    <w:basedOn w:val="aff2"/>
    <w:qFormat/>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7">
    <w:name w:val="xl77"/>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8">
    <w:name w:val="xl78"/>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9">
    <w:name w:val="xl79"/>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0">
    <w:name w:val="xl80"/>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1">
    <w:name w:val="xl81"/>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3">
    <w:name w:val="xl83"/>
    <w:basedOn w:val="aff2"/>
    <w:qFormat/>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84">
    <w:name w:val="xl84"/>
    <w:basedOn w:val="aff2"/>
    <w:qFormat/>
    <w:pPr>
      <w:pBdr>
        <w:top w:val="single" w:sz="4" w:space="0" w:color="auto"/>
        <w:left w:val="single" w:sz="4" w:space="0" w:color="auto"/>
      </w:pBdr>
      <w:spacing w:before="100" w:beforeAutospacing="1" w:after="100" w:afterAutospacing="1"/>
      <w:textAlignment w:val="center"/>
    </w:pPr>
    <w:rPr>
      <w:b/>
      <w:bCs/>
    </w:rPr>
  </w:style>
  <w:style w:type="paragraph" w:customStyle="1" w:styleId="xl85">
    <w:name w:val="xl85"/>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86">
    <w:name w:val="xl86"/>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ff2"/>
    <w:qFormat/>
    <w:pPr>
      <w:spacing w:before="100" w:beforeAutospacing="1" w:after="100" w:afterAutospacing="1"/>
      <w:jc w:val="center"/>
      <w:textAlignment w:val="top"/>
    </w:pPr>
    <w:rPr>
      <w:sz w:val="20"/>
      <w:szCs w:val="20"/>
    </w:rPr>
  </w:style>
  <w:style w:type="paragraph" w:customStyle="1" w:styleId="xl89">
    <w:name w:val="xl89"/>
    <w:basedOn w:val="aff2"/>
    <w:qFormat/>
    <w:pPr>
      <w:spacing w:before="100" w:beforeAutospacing="1" w:after="100" w:afterAutospacing="1"/>
    </w:pPr>
    <w:rPr>
      <w:color w:val="FF0000"/>
    </w:rPr>
  </w:style>
  <w:style w:type="paragraph" w:customStyle="1" w:styleId="xl90">
    <w:name w:val="xl90"/>
    <w:basedOn w:val="aff2"/>
    <w:qFormat/>
    <w:pPr>
      <w:spacing w:before="100" w:beforeAutospacing="1" w:after="100" w:afterAutospacing="1"/>
    </w:pPr>
    <w:rPr>
      <w:b/>
      <w:bCs/>
      <w:color w:val="4F81BD"/>
    </w:rPr>
  </w:style>
  <w:style w:type="paragraph" w:customStyle="1" w:styleId="xl91">
    <w:name w:val="xl91"/>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2">
    <w:name w:val="xl92"/>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3">
    <w:name w:val="xl93"/>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4">
    <w:name w:val="xl94"/>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5">
    <w:name w:val="xl95"/>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6">
    <w:name w:val="xl96"/>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7">
    <w:name w:val="xl97"/>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8">
    <w:name w:val="xl98"/>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99">
    <w:name w:val="xl99"/>
    <w:basedOn w:val="aff2"/>
    <w:qFormat/>
    <w:pPr>
      <w:spacing w:before="100" w:beforeAutospacing="1" w:after="100" w:afterAutospacing="1"/>
      <w:jc w:val="center"/>
      <w:textAlignment w:val="top"/>
    </w:pPr>
    <w:rPr>
      <w:sz w:val="20"/>
      <w:szCs w:val="20"/>
    </w:rPr>
  </w:style>
  <w:style w:type="paragraph" w:customStyle="1" w:styleId="xl100">
    <w:name w:val="xl100"/>
    <w:basedOn w:val="aff2"/>
    <w:qFormat/>
    <w:pPr>
      <w:spacing w:before="100" w:beforeAutospacing="1" w:after="100" w:afterAutospacing="1"/>
      <w:jc w:val="center"/>
      <w:textAlignment w:val="top"/>
    </w:pPr>
    <w:rPr>
      <w:sz w:val="20"/>
      <w:szCs w:val="20"/>
    </w:rPr>
  </w:style>
  <w:style w:type="paragraph" w:customStyle="1" w:styleId="xl101">
    <w:name w:val="xl101"/>
    <w:basedOn w:val="aff2"/>
    <w:qFormat/>
    <w:pPr>
      <w:spacing w:before="100" w:beforeAutospacing="1" w:after="100" w:afterAutospacing="1"/>
      <w:textAlignment w:val="top"/>
    </w:pPr>
    <w:rPr>
      <w:sz w:val="20"/>
      <w:szCs w:val="20"/>
    </w:rPr>
  </w:style>
  <w:style w:type="paragraph" w:customStyle="1" w:styleId="xl102">
    <w:name w:val="xl102"/>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3">
    <w:name w:val="xl103"/>
    <w:basedOn w:val="aff2"/>
    <w:qFormat/>
    <w:pPr>
      <w:spacing w:before="100" w:beforeAutospacing="1" w:after="100" w:afterAutospacing="1"/>
      <w:textAlignment w:val="center"/>
    </w:pPr>
  </w:style>
  <w:style w:type="paragraph" w:customStyle="1" w:styleId="xl104">
    <w:name w:val="xl104"/>
    <w:basedOn w:val="aff2"/>
    <w:qFormat/>
    <w:pPr>
      <w:spacing w:before="100" w:beforeAutospacing="1" w:after="100" w:afterAutospacing="1"/>
    </w:pPr>
    <w:rPr>
      <w:b/>
      <w:bCs/>
    </w:rPr>
  </w:style>
  <w:style w:type="paragraph" w:customStyle="1" w:styleId="xl105">
    <w:name w:val="xl105"/>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06">
    <w:name w:val="xl106"/>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7">
    <w:name w:val="xl107"/>
    <w:basedOn w:val="aff2"/>
    <w:qFormat/>
    <w:pPr>
      <w:pBdr>
        <w:left w:val="single" w:sz="4" w:space="0" w:color="auto"/>
      </w:pBdr>
      <w:spacing w:before="100" w:beforeAutospacing="1" w:after="100" w:afterAutospacing="1"/>
      <w:textAlignment w:val="center"/>
    </w:pPr>
  </w:style>
  <w:style w:type="paragraph" w:customStyle="1" w:styleId="xl108">
    <w:name w:val="xl108"/>
    <w:basedOn w:val="aff2"/>
    <w:qFormat/>
    <w:pPr>
      <w:pBdr>
        <w:left w:val="single" w:sz="4" w:space="0" w:color="auto"/>
        <w:bottom w:val="single" w:sz="4" w:space="0" w:color="auto"/>
      </w:pBdr>
      <w:spacing w:before="100" w:beforeAutospacing="1" w:after="100" w:afterAutospacing="1"/>
      <w:textAlignment w:val="center"/>
    </w:pPr>
  </w:style>
  <w:style w:type="paragraph" w:customStyle="1" w:styleId="xl109">
    <w:name w:val="xl109"/>
    <w:basedOn w:val="aff2"/>
    <w:qFormat/>
    <w:pPr>
      <w:pBdr>
        <w:left w:val="single" w:sz="4" w:space="0" w:color="auto"/>
        <w:right w:val="single" w:sz="4" w:space="0" w:color="auto"/>
      </w:pBdr>
      <w:spacing w:before="100" w:beforeAutospacing="1" w:after="100" w:afterAutospacing="1"/>
      <w:textAlignment w:val="center"/>
    </w:pPr>
  </w:style>
  <w:style w:type="paragraph" w:customStyle="1" w:styleId="xl110">
    <w:name w:val="xl110"/>
    <w:basedOn w:val="aff2"/>
    <w:qFormat/>
    <w:pPr>
      <w:pBdr>
        <w:left w:val="single" w:sz="4" w:space="0" w:color="auto"/>
        <w:right w:val="single" w:sz="4" w:space="0" w:color="auto"/>
      </w:pBdr>
      <w:spacing w:before="100" w:beforeAutospacing="1" w:after="100" w:afterAutospacing="1"/>
      <w:textAlignment w:val="center"/>
    </w:pPr>
  </w:style>
  <w:style w:type="paragraph" w:customStyle="1" w:styleId="xl111">
    <w:name w:val="xl111"/>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12">
    <w:name w:val="xl112"/>
    <w:basedOn w:val="aff2"/>
    <w:qFormat/>
    <w:pPr>
      <w:spacing w:before="100" w:beforeAutospacing="1" w:after="100" w:afterAutospacing="1"/>
      <w:jc w:val="center"/>
      <w:textAlignment w:val="top"/>
    </w:pPr>
    <w:rPr>
      <w:b/>
      <w:bCs/>
      <w:sz w:val="20"/>
      <w:szCs w:val="20"/>
    </w:rPr>
  </w:style>
  <w:style w:type="paragraph" w:customStyle="1" w:styleId="xl113">
    <w:name w:val="xl113"/>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14">
    <w:name w:val="xl114"/>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15">
    <w:name w:val="xl115"/>
    <w:basedOn w:val="aff2"/>
    <w:qFormat/>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6">
    <w:name w:val="xl116"/>
    <w:basedOn w:val="aff2"/>
    <w:qFormat/>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7">
    <w:name w:val="xl117"/>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8">
    <w:name w:val="xl118"/>
    <w:basedOn w:val="aff2"/>
    <w:qFormat/>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19">
    <w:name w:val="xl119"/>
    <w:basedOn w:val="aff2"/>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20">
    <w:name w:val="xl120"/>
    <w:basedOn w:val="aff2"/>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0"/>
      <w:szCs w:val="20"/>
    </w:rPr>
  </w:style>
  <w:style w:type="paragraph" w:customStyle="1" w:styleId="xl121">
    <w:name w:val="xl121"/>
    <w:basedOn w:val="aff2"/>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rPr>
  </w:style>
  <w:style w:type="paragraph" w:customStyle="1" w:styleId="xl122">
    <w:name w:val="xl122"/>
    <w:basedOn w:val="aff2"/>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3">
    <w:name w:val="xl123"/>
    <w:basedOn w:val="aff2"/>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4">
    <w:name w:val="xl124"/>
    <w:basedOn w:val="aff2"/>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5">
    <w:name w:val="xl125"/>
    <w:basedOn w:val="af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6">
    <w:name w:val="xl126"/>
    <w:basedOn w:val="af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rPr>
  </w:style>
  <w:style w:type="paragraph" w:customStyle="1" w:styleId="xl127">
    <w:name w:val="xl127"/>
    <w:basedOn w:val="aff2"/>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8">
    <w:name w:val="xl128"/>
    <w:basedOn w:val="af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9">
    <w:name w:val="xl129"/>
    <w:basedOn w:val="af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0"/>
      <w:szCs w:val="20"/>
    </w:rPr>
  </w:style>
  <w:style w:type="paragraph" w:customStyle="1" w:styleId="xl130">
    <w:name w:val="xl130"/>
    <w:basedOn w:val="aff2"/>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1">
    <w:name w:val="xl131"/>
    <w:basedOn w:val="af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2">
    <w:name w:val="xl132"/>
    <w:basedOn w:val="af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3">
    <w:name w:val="xl133"/>
    <w:basedOn w:val="af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4">
    <w:name w:val="xl134"/>
    <w:basedOn w:val="af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sz w:val="20"/>
      <w:szCs w:val="20"/>
    </w:rPr>
  </w:style>
  <w:style w:type="paragraph" w:customStyle="1" w:styleId="xl135">
    <w:name w:val="xl135"/>
    <w:basedOn w:val="af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6">
    <w:name w:val="xl136"/>
    <w:basedOn w:val="af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7">
    <w:name w:val="xl137"/>
    <w:basedOn w:val="af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38">
    <w:name w:val="xl138"/>
    <w:basedOn w:val="aff2"/>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39">
    <w:name w:val="xl139"/>
    <w:basedOn w:val="aff2"/>
    <w:pPr>
      <w:pBdr>
        <w:left w:val="single" w:sz="4" w:space="0" w:color="auto"/>
        <w:right w:val="single" w:sz="4" w:space="0" w:color="auto"/>
      </w:pBdr>
      <w:spacing w:before="100" w:beforeAutospacing="1" w:after="100" w:afterAutospacing="1"/>
      <w:jc w:val="center"/>
      <w:textAlignment w:val="top"/>
    </w:pPr>
  </w:style>
  <w:style w:type="paragraph" w:customStyle="1" w:styleId="xl140">
    <w:name w:val="xl140"/>
    <w:basedOn w:val="aff2"/>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41">
    <w:name w:val="xl141"/>
    <w:basedOn w:val="aff2"/>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2">
    <w:name w:val="xl142"/>
    <w:basedOn w:val="aff2"/>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3">
    <w:name w:val="xl143"/>
    <w:basedOn w:val="af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44">
    <w:name w:val="xl144"/>
    <w:basedOn w:val="af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5">
    <w:name w:val="xl145"/>
    <w:basedOn w:val="aff2"/>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46">
    <w:name w:val="xl146"/>
    <w:basedOn w:val="aff2"/>
    <w:qFormat/>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47">
    <w:name w:val="xl147"/>
    <w:basedOn w:val="aff2"/>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8">
    <w:name w:val="xl148"/>
    <w:basedOn w:val="aff2"/>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49">
    <w:name w:val="xl149"/>
    <w:basedOn w:val="af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character" w:customStyle="1" w:styleId="2f7">
    <w:name w:val="Сильная ссылка2"/>
    <w:uiPriority w:val="32"/>
    <w:qFormat/>
    <w:rPr>
      <w:b/>
      <w:bCs/>
      <w:smallCaps/>
      <w:color w:val="4F81BD" w:themeColor="accent1"/>
      <w:spacing w:val="5"/>
    </w:rPr>
  </w:style>
  <w:style w:type="paragraph" w:customStyle="1" w:styleId="FORMATTEXT0">
    <w:name w:val=".FORMATTEXT"/>
    <w:uiPriority w:val="99"/>
    <w:pPr>
      <w:widowControl w:val="0"/>
      <w:autoSpaceDE w:val="0"/>
      <w:autoSpaceDN w:val="0"/>
      <w:adjustRightInd w:val="0"/>
      <w:ind w:firstLine="567"/>
      <w:jc w:val="both"/>
    </w:pPr>
    <w:rPr>
      <w:sz w:val="24"/>
      <w:szCs w:val="24"/>
    </w:rPr>
  </w:style>
  <w:style w:type="paragraph" w:customStyle="1" w:styleId="afffffc">
    <w:name w:val="a"/>
    <w:basedOn w:val="aff2"/>
    <w:pPr>
      <w:spacing w:before="100" w:beforeAutospacing="1" w:after="100" w:afterAutospacing="1"/>
    </w:pPr>
    <w:rPr>
      <w:rFonts w:eastAsia="Calibri"/>
    </w:rPr>
  </w:style>
  <w:style w:type="character" w:customStyle="1" w:styleId="voting">
    <w:name w:val="voting"/>
  </w:style>
  <w:style w:type="character" w:customStyle="1" w:styleId="b-pricesnum">
    <w:name w:val="b-prices__num"/>
    <w:qFormat/>
  </w:style>
  <w:style w:type="character" w:customStyle="1" w:styleId="FontStyle32">
    <w:name w:val="Font Style32"/>
    <w:uiPriority w:val="99"/>
    <w:qFormat/>
    <w:rPr>
      <w:rFonts w:ascii="Times New Roman" w:hAnsi="Times New Roman" w:cs="Times New Roman"/>
      <w:b/>
      <w:bCs/>
      <w:color w:val="000000"/>
      <w:sz w:val="22"/>
      <w:szCs w:val="22"/>
    </w:rPr>
  </w:style>
  <w:style w:type="character" w:customStyle="1" w:styleId="131">
    <w:name w:val="Заголовок 1 Знак3"/>
    <w:aliases w:val="H1 Знак1,Заголовок 1 Знак2 Знак1,Заголовок 1 Знак1 Знак Знак1,Заголовок 1 Знак Знак Знак Знак2,Заголовок 1 Знак Знак1 Знак Знак1,Заголовок 1 Знак Знак2 Знак1,Заголовок 1 Знак Знак4,Заголовок 1 Знак Знак Знак1"/>
    <w:qFormat/>
    <w:rPr>
      <w:rFonts w:ascii="Arial" w:hAnsi="Arial" w:cs="Arial"/>
      <w:b/>
      <w:bCs/>
      <w:kern w:val="32"/>
      <w:sz w:val="32"/>
      <w:szCs w:val="32"/>
      <w:lang w:eastAsia="ru-RU"/>
    </w:rPr>
  </w:style>
  <w:style w:type="paragraph" w:customStyle="1" w:styleId="1ff3">
    <w:name w:val="Обычный1"/>
    <w:link w:val="CharChar"/>
    <w:qFormat/>
    <w:pPr>
      <w:widowControl w:val="0"/>
      <w:ind w:firstLine="567"/>
      <w:jc w:val="both"/>
    </w:pPr>
    <w:rPr>
      <w:rFonts w:ascii="Arial" w:hAnsi="Arial"/>
      <w:color w:val="000000"/>
      <w:sz w:val="18"/>
      <w:szCs w:val="24"/>
    </w:rPr>
  </w:style>
  <w:style w:type="character" w:customStyle="1" w:styleId="CharChar">
    <w:name w:val="Обычный Char Char"/>
    <w:link w:val="1ff3"/>
    <w:qFormat/>
    <w:locked/>
    <w:rPr>
      <w:rFonts w:ascii="Arial" w:hAnsi="Arial"/>
      <w:color w:val="000000"/>
      <w:sz w:val="18"/>
    </w:rPr>
  </w:style>
  <w:style w:type="character" w:customStyle="1" w:styleId="afffffd">
    <w:name w:val="Базовый текст Знак"/>
    <w:link w:val="afffffe"/>
    <w:qFormat/>
    <w:locked/>
    <w:rPr>
      <w:color w:val="000000"/>
      <w:sz w:val="24"/>
    </w:rPr>
  </w:style>
  <w:style w:type="paragraph" w:customStyle="1" w:styleId="afffffe">
    <w:name w:val="Базовый текст"/>
    <w:link w:val="afffffd"/>
    <w:qFormat/>
    <w:pPr>
      <w:widowControl w:val="0"/>
      <w:spacing w:after="120"/>
      <w:ind w:firstLine="720"/>
      <w:jc w:val="both"/>
    </w:pPr>
    <w:rPr>
      <w:color w:val="000000"/>
      <w:sz w:val="24"/>
      <w:szCs w:val="24"/>
    </w:rPr>
  </w:style>
  <w:style w:type="paragraph" w:customStyle="1" w:styleId="Style4">
    <w:name w:val="Style4"/>
    <w:basedOn w:val="aff2"/>
    <w:qFormat/>
    <w:pPr>
      <w:widowControl w:val="0"/>
      <w:autoSpaceDE w:val="0"/>
      <w:autoSpaceDN w:val="0"/>
      <w:adjustRightInd w:val="0"/>
      <w:spacing w:line="256" w:lineRule="exact"/>
      <w:ind w:firstLine="720"/>
    </w:pPr>
  </w:style>
  <w:style w:type="character" w:customStyle="1" w:styleId="FontStyle15">
    <w:name w:val="Font Style15"/>
    <w:uiPriority w:val="99"/>
    <w:qFormat/>
    <w:rPr>
      <w:rFonts w:ascii="Times New Roman" w:hAnsi="Times New Roman" w:cs="Times New Roman"/>
      <w:i/>
      <w:iCs/>
      <w:sz w:val="20"/>
      <w:szCs w:val="20"/>
    </w:rPr>
  </w:style>
  <w:style w:type="paragraph" w:customStyle="1" w:styleId="Style6">
    <w:name w:val="Style6"/>
    <w:basedOn w:val="aff2"/>
    <w:uiPriority w:val="99"/>
    <w:qFormat/>
    <w:pPr>
      <w:widowControl w:val="0"/>
      <w:autoSpaceDE w:val="0"/>
      <w:autoSpaceDN w:val="0"/>
      <w:adjustRightInd w:val="0"/>
    </w:pPr>
  </w:style>
  <w:style w:type="paragraph" w:customStyle="1" w:styleId="xl63">
    <w:name w:val="xl63"/>
    <w:basedOn w:val="aff2"/>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64">
    <w:name w:val="xl64"/>
    <w:basedOn w:val="aff2"/>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50">
    <w:name w:val="xl150"/>
    <w:basedOn w:val="aff2"/>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51">
    <w:name w:val="xl151"/>
    <w:basedOn w:val="aff2"/>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2">
    <w:name w:val="xl152"/>
    <w:basedOn w:val="aff2"/>
    <w:qFormat/>
    <w:pPr>
      <w:shd w:val="clear" w:color="000000" w:fill="FFFFFF"/>
      <w:spacing w:before="100" w:beforeAutospacing="1" w:after="100" w:afterAutospacing="1"/>
    </w:pPr>
    <w:rPr>
      <w:sz w:val="20"/>
      <w:szCs w:val="20"/>
    </w:rPr>
  </w:style>
  <w:style w:type="paragraph" w:customStyle="1" w:styleId="xl153">
    <w:name w:val="xl153"/>
    <w:basedOn w:val="aff2"/>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54">
    <w:name w:val="xl154"/>
    <w:basedOn w:val="aff2"/>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55">
    <w:name w:val="xl155"/>
    <w:basedOn w:val="aff2"/>
    <w:qFormat/>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56">
    <w:name w:val="xl156"/>
    <w:basedOn w:val="aff2"/>
    <w:qFormat/>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0"/>
      <w:szCs w:val="20"/>
    </w:rPr>
  </w:style>
  <w:style w:type="paragraph" w:customStyle="1" w:styleId="xl157">
    <w:name w:val="xl157"/>
    <w:basedOn w:val="aff2"/>
    <w:qFormat/>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0"/>
      <w:szCs w:val="20"/>
    </w:rPr>
  </w:style>
  <w:style w:type="paragraph" w:customStyle="1" w:styleId="xl158">
    <w:name w:val="xl158"/>
    <w:basedOn w:val="aff2"/>
    <w:qFormat/>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59">
    <w:name w:val="xl159"/>
    <w:basedOn w:val="aff2"/>
    <w:qFormat/>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sz w:val="20"/>
      <w:szCs w:val="20"/>
    </w:rPr>
  </w:style>
  <w:style w:type="paragraph" w:customStyle="1" w:styleId="xl160">
    <w:name w:val="xl160"/>
    <w:basedOn w:val="aff2"/>
    <w:qFormat/>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sz w:val="20"/>
      <w:szCs w:val="20"/>
    </w:rPr>
  </w:style>
  <w:style w:type="paragraph" w:customStyle="1" w:styleId="xl161">
    <w:name w:val="xl161"/>
    <w:basedOn w:val="aff2"/>
    <w:qFormat/>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top"/>
    </w:pPr>
    <w:rPr>
      <w:b/>
      <w:bCs/>
      <w:sz w:val="20"/>
      <w:szCs w:val="20"/>
    </w:rPr>
  </w:style>
  <w:style w:type="paragraph" w:customStyle="1" w:styleId="xl162">
    <w:name w:val="xl162"/>
    <w:basedOn w:val="aff2"/>
    <w:qFormat/>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top"/>
    </w:pPr>
    <w:rPr>
      <w:sz w:val="20"/>
      <w:szCs w:val="20"/>
    </w:rPr>
  </w:style>
  <w:style w:type="paragraph" w:customStyle="1" w:styleId="xl163">
    <w:name w:val="xl163"/>
    <w:basedOn w:val="aff2"/>
    <w:qFormat/>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164">
    <w:name w:val="xl164"/>
    <w:basedOn w:val="aff2"/>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b/>
      <w:bCs/>
      <w:sz w:val="20"/>
      <w:szCs w:val="20"/>
    </w:rPr>
  </w:style>
  <w:style w:type="paragraph" w:customStyle="1" w:styleId="xl165">
    <w:name w:val="xl165"/>
    <w:basedOn w:val="aff2"/>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b/>
      <w:bCs/>
      <w:sz w:val="20"/>
      <w:szCs w:val="20"/>
    </w:rPr>
  </w:style>
  <w:style w:type="paragraph" w:customStyle="1" w:styleId="xl166">
    <w:name w:val="xl166"/>
    <w:basedOn w:val="aff2"/>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0"/>
      <w:szCs w:val="20"/>
    </w:rPr>
  </w:style>
  <w:style w:type="paragraph" w:customStyle="1" w:styleId="xl167">
    <w:name w:val="xl167"/>
    <w:basedOn w:val="aff2"/>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sz w:val="20"/>
      <w:szCs w:val="20"/>
    </w:rPr>
  </w:style>
  <w:style w:type="paragraph" w:customStyle="1" w:styleId="xl168">
    <w:name w:val="xl168"/>
    <w:basedOn w:val="aff2"/>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sz w:val="20"/>
      <w:szCs w:val="20"/>
    </w:rPr>
  </w:style>
  <w:style w:type="paragraph" w:customStyle="1" w:styleId="xl169">
    <w:name w:val="xl169"/>
    <w:basedOn w:val="aff2"/>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sz w:val="20"/>
      <w:szCs w:val="20"/>
    </w:rPr>
  </w:style>
  <w:style w:type="paragraph" w:customStyle="1" w:styleId="xl170">
    <w:name w:val="xl170"/>
    <w:basedOn w:val="aff2"/>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20"/>
      <w:szCs w:val="20"/>
    </w:rPr>
  </w:style>
  <w:style w:type="paragraph" w:customStyle="1" w:styleId="xl171">
    <w:name w:val="xl171"/>
    <w:basedOn w:val="aff2"/>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0"/>
      <w:szCs w:val="20"/>
    </w:rPr>
  </w:style>
  <w:style w:type="paragraph" w:customStyle="1" w:styleId="xl172">
    <w:name w:val="xl172"/>
    <w:basedOn w:val="aff2"/>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0"/>
      <w:szCs w:val="20"/>
    </w:rPr>
  </w:style>
  <w:style w:type="paragraph" w:customStyle="1" w:styleId="xl173">
    <w:name w:val="xl173"/>
    <w:basedOn w:val="aff2"/>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74">
    <w:name w:val="xl174"/>
    <w:basedOn w:val="aff2"/>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75">
    <w:name w:val="xl175"/>
    <w:basedOn w:val="aff2"/>
    <w:qFormat/>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176">
    <w:name w:val="xl176"/>
    <w:basedOn w:val="aff2"/>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77">
    <w:name w:val="xl177"/>
    <w:basedOn w:val="aff2"/>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78">
    <w:name w:val="xl178"/>
    <w:basedOn w:val="aff2"/>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79">
    <w:name w:val="xl179"/>
    <w:basedOn w:val="aff2"/>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0">
    <w:name w:val="xl180"/>
    <w:basedOn w:val="aff2"/>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1">
    <w:name w:val="xl181"/>
    <w:basedOn w:val="aff2"/>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2">
    <w:name w:val="xl182"/>
    <w:basedOn w:val="aff2"/>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3">
    <w:name w:val="xl183"/>
    <w:basedOn w:val="aff2"/>
    <w:qFormat/>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84">
    <w:name w:val="xl184"/>
    <w:basedOn w:val="aff2"/>
    <w:qFormat/>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185">
    <w:name w:val="xl185"/>
    <w:basedOn w:val="aff2"/>
    <w:qFormat/>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186">
    <w:name w:val="xl186"/>
    <w:basedOn w:val="aff2"/>
    <w:qFormat/>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b/>
      <w:bCs/>
      <w:sz w:val="20"/>
      <w:szCs w:val="20"/>
    </w:rPr>
  </w:style>
  <w:style w:type="paragraph" w:customStyle="1" w:styleId="xl187">
    <w:name w:val="xl187"/>
    <w:basedOn w:val="aff2"/>
    <w:qFormat/>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188">
    <w:name w:val="xl188"/>
    <w:basedOn w:val="aff2"/>
    <w:qFormat/>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textAlignment w:val="center"/>
    </w:pPr>
    <w:rPr>
      <w:b/>
      <w:bCs/>
      <w:sz w:val="20"/>
      <w:szCs w:val="20"/>
    </w:rPr>
  </w:style>
  <w:style w:type="paragraph" w:customStyle="1" w:styleId="xl189">
    <w:name w:val="xl189"/>
    <w:basedOn w:val="aff2"/>
    <w:qFormat/>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textAlignment w:val="center"/>
    </w:pPr>
    <w:rPr>
      <w:b/>
      <w:bCs/>
      <w:sz w:val="20"/>
      <w:szCs w:val="20"/>
    </w:rPr>
  </w:style>
  <w:style w:type="paragraph" w:customStyle="1" w:styleId="xl190">
    <w:name w:val="xl190"/>
    <w:basedOn w:val="aff2"/>
    <w:qFormat/>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1">
    <w:name w:val="xl191"/>
    <w:basedOn w:val="aff2"/>
    <w:qFormat/>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2">
    <w:name w:val="xl192"/>
    <w:basedOn w:val="aff2"/>
    <w:qFormat/>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3">
    <w:name w:val="xl193"/>
    <w:basedOn w:val="aff2"/>
    <w:qFormat/>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textAlignment w:val="center"/>
    </w:pPr>
    <w:rPr>
      <w:b/>
      <w:bCs/>
      <w:sz w:val="20"/>
      <w:szCs w:val="20"/>
    </w:rPr>
  </w:style>
  <w:style w:type="paragraph" w:customStyle="1" w:styleId="xl194">
    <w:name w:val="xl194"/>
    <w:basedOn w:val="aff2"/>
    <w:qFormat/>
    <w:pPr>
      <w:pBdr>
        <w:top w:val="single" w:sz="4" w:space="0" w:color="auto"/>
        <w:left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5">
    <w:name w:val="xl195"/>
    <w:basedOn w:val="aff2"/>
    <w:qFormat/>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6">
    <w:name w:val="xl196"/>
    <w:basedOn w:val="aff2"/>
    <w:qFormat/>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7">
    <w:name w:val="xl197"/>
    <w:basedOn w:val="aff2"/>
    <w:qFormat/>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sz w:val="20"/>
      <w:szCs w:val="20"/>
    </w:rPr>
  </w:style>
  <w:style w:type="paragraph" w:customStyle="1" w:styleId="xl198">
    <w:name w:val="xl198"/>
    <w:basedOn w:val="aff2"/>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99">
    <w:name w:val="xl199"/>
    <w:basedOn w:val="af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200">
    <w:name w:val="xl200"/>
    <w:basedOn w:val="af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201">
    <w:name w:val="xl201"/>
    <w:basedOn w:val="aff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pPr>
    <w:rPr>
      <w:sz w:val="20"/>
      <w:szCs w:val="20"/>
    </w:rPr>
  </w:style>
  <w:style w:type="paragraph" w:customStyle="1" w:styleId="xl202">
    <w:name w:val="xl202"/>
    <w:basedOn w:val="aff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203">
    <w:name w:val="xl203"/>
    <w:basedOn w:val="aff2"/>
    <w:pPr>
      <w:pBdr>
        <w:top w:val="single" w:sz="4" w:space="0" w:color="auto"/>
        <w:left w:val="single" w:sz="4" w:space="0" w:color="auto"/>
        <w:right w:val="single" w:sz="4" w:space="0" w:color="auto"/>
      </w:pBdr>
      <w:shd w:val="clear" w:color="000000" w:fill="E6B8B7"/>
      <w:spacing w:before="100" w:beforeAutospacing="1" w:after="100" w:afterAutospacing="1"/>
      <w:jc w:val="center"/>
      <w:textAlignment w:val="top"/>
    </w:pPr>
    <w:rPr>
      <w:sz w:val="20"/>
      <w:szCs w:val="20"/>
    </w:rPr>
  </w:style>
  <w:style w:type="paragraph" w:customStyle="1" w:styleId="xl204">
    <w:name w:val="xl204"/>
    <w:basedOn w:val="aff2"/>
    <w:pPr>
      <w:pBdr>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05">
    <w:name w:val="xl205"/>
    <w:basedOn w:val="aff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06">
    <w:name w:val="xl206"/>
    <w:basedOn w:val="aff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07">
    <w:name w:val="xl207"/>
    <w:basedOn w:val="aff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208">
    <w:name w:val="xl208"/>
    <w:basedOn w:val="aff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sz w:val="20"/>
      <w:szCs w:val="20"/>
    </w:rPr>
  </w:style>
  <w:style w:type="paragraph" w:customStyle="1" w:styleId="xl209">
    <w:name w:val="xl209"/>
    <w:basedOn w:val="aff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10">
    <w:name w:val="xl210"/>
    <w:basedOn w:val="aff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11">
    <w:name w:val="xl211"/>
    <w:basedOn w:val="aff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212">
    <w:name w:val="xl212"/>
    <w:basedOn w:val="aff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right"/>
    </w:pPr>
    <w:rPr>
      <w:sz w:val="20"/>
      <w:szCs w:val="20"/>
    </w:rPr>
  </w:style>
  <w:style w:type="paragraph" w:customStyle="1" w:styleId="xl213">
    <w:name w:val="xl213"/>
    <w:basedOn w:val="aff2"/>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top"/>
    </w:pPr>
    <w:rPr>
      <w:b/>
      <w:bCs/>
      <w:sz w:val="20"/>
      <w:szCs w:val="20"/>
    </w:rPr>
  </w:style>
  <w:style w:type="paragraph" w:customStyle="1" w:styleId="xl214">
    <w:name w:val="xl214"/>
    <w:basedOn w:val="aff2"/>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b/>
      <w:bCs/>
      <w:sz w:val="20"/>
      <w:szCs w:val="20"/>
    </w:rPr>
  </w:style>
  <w:style w:type="paragraph" w:customStyle="1" w:styleId="xl215">
    <w:name w:val="xl215"/>
    <w:basedOn w:val="aff2"/>
    <w:pPr>
      <w:pBdr>
        <w:left w:val="single" w:sz="4" w:space="0" w:color="auto"/>
        <w:right w:val="single" w:sz="4" w:space="0" w:color="auto"/>
      </w:pBdr>
      <w:shd w:val="clear" w:color="000000" w:fill="FFC000"/>
      <w:spacing w:before="100" w:beforeAutospacing="1" w:after="100" w:afterAutospacing="1"/>
      <w:jc w:val="center"/>
      <w:textAlignment w:val="top"/>
    </w:pPr>
    <w:rPr>
      <w:b/>
      <w:bCs/>
      <w:sz w:val="20"/>
      <w:szCs w:val="20"/>
    </w:rPr>
  </w:style>
  <w:style w:type="paragraph" w:customStyle="1" w:styleId="xl216">
    <w:name w:val="xl216"/>
    <w:basedOn w:val="aff2"/>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17">
    <w:name w:val="xl217"/>
    <w:basedOn w:val="aff2"/>
    <w:pPr>
      <w:pBdr>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18">
    <w:name w:val="xl218"/>
    <w:basedOn w:val="aff2"/>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19">
    <w:name w:val="xl219"/>
    <w:basedOn w:val="aff2"/>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20">
    <w:name w:val="xl220"/>
    <w:basedOn w:val="aff2"/>
    <w:pPr>
      <w:pBdr>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21">
    <w:name w:val="xl221"/>
    <w:basedOn w:val="aff2"/>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table" w:customStyle="1" w:styleId="2f8">
    <w:name w:val="Сетка таблицы2"/>
    <w:basedOn w:val="aff4"/>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
    <w:name w:val="Head2"/>
    <w:basedOn w:val="aff2"/>
    <w:link w:val="Head20"/>
    <w:pPr>
      <w:framePr w:w="4899" w:h="3726" w:hSpace="181" w:wrap="around" w:vAnchor="page" w:hAnchor="page" w:x="1418" w:y="1068"/>
      <w:spacing w:line="480" w:lineRule="atLeast"/>
      <w:jc w:val="center"/>
    </w:pPr>
    <w:rPr>
      <w:rFonts w:ascii="SchoolBook" w:hAnsi="SchoolBook"/>
      <w:b/>
      <w:sz w:val="26"/>
      <w:szCs w:val="20"/>
    </w:rPr>
  </w:style>
  <w:style w:type="paragraph" w:customStyle="1" w:styleId="HEAD3">
    <w:name w:val="HEAD3"/>
    <w:basedOn w:val="aff2"/>
    <w:pPr>
      <w:framePr w:w="4899" w:h="3726" w:hSpace="181" w:wrap="around" w:vAnchor="page" w:hAnchor="page" w:x="1418" w:y="1068"/>
      <w:spacing w:line="187" w:lineRule="atLeast"/>
      <w:jc w:val="center"/>
    </w:pPr>
    <w:rPr>
      <w:rFonts w:ascii="Kudriashov" w:hAnsi="Kudriashov"/>
      <w:sz w:val="18"/>
      <w:szCs w:val="20"/>
    </w:rPr>
  </w:style>
  <w:style w:type="paragraph" w:customStyle="1" w:styleId="HEAD4">
    <w:name w:val="HEAD4"/>
    <w:basedOn w:val="aff2"/>
    <w:pPr>
      <w:framePr w:w="4899" w:h="3726" w:hSpace="181" w:wrap="around" w:vAnchor="page" w:hAnchor="page" w:x="1418" w:y="1068"/>
      <w:spacing w:line="300" w:lineRule="atLeast"/>
      <w:jc w:val="center"/>
    </w:pPr>
    <w:rPr>
      <w:rFonts w:ascii="NTTimes/Cyrillic" w:hAnsi="NTTimes/Cyrillic"/>
      <w:i/>
      <w:sz w:val="16"/>
      <w:szCs w:val="20"/>
    </w:rPr>
  </w:style>
  <w:style w:type="character" w:customStyle="1" w:styleId="2f1">
    <w:name w:val="Основной текст 2 Знак"/>
    <w:basedOn w:val="aff3"/>
    <w:link w:val="2f0"/>
    <w:rPr>
      <w:rFonts w:ascii="Baltica" w:hAnsi="Baltica"/>
      <w:sz w:val="24"/>
      <w:lang w:val="zh-CN" w:eastAsia="zh-CN"/>
    </w:rPr>
  </w:style>
  <w:style w:type="paragraph" w:customStyle="1" w:styleId="BodyTextIndent31">
    <w:name w:val="Body Text Indent 31"/>
    <w:basedOn w:val="aff2"/>
    <w:pPr>
      <w:spacing w:line="312" w:lineRule="auto"/>
      <w:ind w:left="-142"/>
    </w:pPr>
    <w:rPr>
      <w:sz w:val="28"/>
      <w:szCs w:val="20"/>
    </w:rPr>
  </w:style>
  <w:style w:type="character" w:customStyle="1" w:styleId="2f5">
    <w:name w:val="Основной текст с отступом 2 Знак"/>
    <w:basedOn w:val="aff3"/>
    <w:link w:val="2f4"/>
    <w:uiPriority w:val="99"/>
    <w:rPr>
      <w:rFonts w:ascii="Baltica" w:hAnsi="Baltica"/>
      <w:sz w:val="24"/>
      <w:lang w:val="zh-CN" w:eastAsia="zh-CN"/>
    </w:rPr>
  </w:style>
  <w:style w:type="character" w:customStyle="1" w:styleId="3d">
    <w:name w:val="Основной текст с отступом 3 Знак"/>
    <w:basedOn w:val="aff3"/>
    <w:link w:val="3c"/>
    <w:rPr>
      <w:rFonts w:ascii="Baltica" w:hAnsi="Baltica"/>
      <w:sz w:val="16"/>
      <w:szCs w:val="16"/>
      <w:lang w:val="zh-CN" w:eastAsia="zh-CN"/>
    </w:rPr>
  </w:style>
  <w:style w:type="character" w:customStyle="1" w:styleId="spelle">
    <w:name w:val="spelle"/>
  </w:style>
  <w:style w:type="paragraph" w:customStyle="1" w:styleId="affffff">
    <w:name w:val="Шапка таблицы"/>
    <w:basedOn w:val="aff2"/>
    <w:pPr>
      <w:spacing w:before="60" w:after="60"/>
      <w:jc w:val="center"/>
    </w:pPr>
    <w:rPr>
      <w:rFonts w:ascii="Arial" w:hAnsi="Arial"/>
      <w:b/>
      <w:sz w:val="20"/>
    </w:rPr>
  </w:style>
  <w:style w:type="paragraph" w:customStyle="1" w:styleId="ConsNonformat">
    <w:name w:val="ConsNonformat"/>
    <w:pPr>
      <w:widowControl w:val="0"/>
      <w:autoSpaceDE w:val="0"/>
      <w:autoSpaceDN w:val="0"/>
      <w:adjustRightInd w:val="0"/>
      <w:ind w:right="19772" w:firstLine="567"/>
      <w:jc w:val="both"/>
    </w:pPr>
    <w:rPr>
      <w:rFonts w:ascii="Courier New" w:hAnsi="Courier New" w:cs="Courier New"/>
      <w:sz w:val="24"/>
      <w:szCs w:val="24"/>
    </w:rPr>
  </w:style>
  <w:style w:type="paragraph" w:customStyle="1" w:styleId="2f9">
    <w:name w:val="Стиль2"/>
    <w:basedOn w:val="2f3"/>
    <w:pPr>
      <w:keepNext/>
      <w:keepLines/>
      <w:suppressLineNumbers/>
      <w:tabs>
        <w:tab w:val="clear" w:pos="432"/>
        <w:tab w:val="left" w:pos="1836"/>
      </w:tabs>
      <w:suppressAutoHyphens/>
      <w:autoSpaceDE/>
      <w:autoSpaceDN/>
      <w:adjustRightInd/>
      <w:spacing w:after="60"/>
      <w:ind w:left="1836" w:hanging="576"/>
    </w:pPr>
    <w:rPr>
      <w:rFonts w:ascii="Times New Roman" w:hAnsi="Times New Roman" w:cs="Times New Roman"/>
      <w:b/>
      <w:sz w:val="24"/>
      <w:szCs w:val="20"/>
    </w:rPr>
  </w:style>
  <w:style w:type="paragraph" w:customStyle="1" w:styleId="2fa">
    <w:name w:val="Обычный2"/>
    <w:pPr>
      <w:ind w:firstLine="567"/>
      <w:jc w:val="both"/>
    </w:pPr>
    <w:rPr>
      <w:rFonts w:ascii="Tms Rmn" w:hAnsi="Tms Rmn"/>
      <w:sz w:val="24"/>
      <w:szCs w:val="24"/>
    </w:rPr>
  </w:style>
  <w:style w:type="paragraph" w:customStyle="1" w:styleId="310">
    <w:name w:val="Основной текст 31"/>
    <w:basedOn w:val="aff2"/>
    <w:pPr>
      <w:tabs>
        <w:tab w:val="left" w:pos="426"/>
      </w:tabs>
    </w:pPr>
    <w:rPr>
      <w:rFonts w:ascii="Arial" w:hAnsi="Arial"/>
      <w:szCs w:val="20"/>
    </w:rPr>
  </w:style>
  <w:style w:type="paragraph" w:customStyle="1" w:styleId="-4">
    <w:name w:val="Подпункт - 4 ур"/>
    <w:basedOn w:val="-00"/>
    <w:pPr>
      <w:ind w:left="0" w:firstLine="0"/>
    </w:pPr>
  </w:style>
  <w:style w:type="paragraph" w:customStyle="1" w:styleId="-00">
    <w:name w:val="Абзац ненумерованный - 0 ур"/>
    <w:pPr>
      <w:spacing w:before="60" w:after="60"/>
      <w:ind w:left="284" w:right="170" w:firstLine="851"/>
      <w:jc w:val="both"/>
    </w:pPr>
    <w:rPr>
      <w:sz w:val="28"/>
      <w:szCs w:val="28"/>
    </w:rPr>
  </w:style>
  <w:style w:type="paragraph" w:customStyle="1" w:styleId="-10">
    <w:name w:val="Раздел - 1 ур"/>
    <w:next w:val="-2"/>
    <w:pPr>
      <w:keepNext/>
      <w:pageBreakBefore/>
      <w:suppressAutoHyphens/>
      <w:spacing w:after="240"/>
      <w:ind w:right="170" w:firstLine="567"/>
      <w:jc w:val="both"/>
    </w:pPr>
    <w:rPr>
      <w:rFonts w:ascii="Arial" w:hAnsi="Arial"/>
      <w:b/>
      <w:sz w:val="28"/>
      <w:szCs w:val="28"/>
    </w:rPr>
  </w:style>
  <w:style w:type="paragraph" w:customStyle="1" w:styleId="-2">
    <w:name w:val="Пункт раздела - 2 ур"/>
    <w:basedOn w:val="-00"/>
    <w:pPr>
      <w:numPr>
        <w:ilvl w:val="1"/>
        <w:numId w:val="7"/>
      </w:numPr>
    </w:pPr>
  </w:style>
  <w:style w:type="paragraph" w:customStyle="1" w:styleId="--4">
    <w:name w:val="Подпункт - заголовок - 4 ур"/>
    <w:basedOn w:val="-4"/>
    <w:next w:val="-00"/>
    <w:pPr>
      <w:keepNext/>
      <w:suppressAutoHyphens/>
      <w:ind w:firstLine="851"/>
      <w:jc w:val="left"/>
    </w:pPr>
    <w:rPr>
      <w:i/>
    </w:rPr>
  </w:style>
  <w:style w:type="paragraph" w:customStyle="1" w:styleId="affffff0">
    <w:name w:val="Заголовок таблицы"/>
    <w:basedOn w:val="aff2"/>
    <w:next w:val="aff2"/>
    <w:pPr>
      <w:spacing w:before="240" w:after="60" w:line="360" w:lineRule="auto"/>
      <w:ind w:left="284" w:right="284"/>
    </w:pPr>
    <w:rPr>
      <w:rFonts w:ascii="Arial" w:hAnsi="Arial"/>
      <w:b/>
      <w:sz w:val="22"/>
    </w:rPr>
  </w:style>
  <w:style w:type="paragraph" w:customStyle="1" w:styleId="FR1">
    <w:name w:val="FR1"/>
    <w:pPr>
      <w:widowControl w:val="0"/>
      <w:autoSpaceDE w:val="0"/>
      <w:autoSpaceDN w:val="0"/>
      <w:adjustRightInd w:val="0"/>
      <w:ind w:firstLine="567"/>
      <w:jc w:val="both"/>
    </w:pPr>
    <w:rPr>
      <w:rFonts w:ascii="Arial" w:hAnsi="Arial" w:cs="Arial"/>
      <w:sz w:val="24"/>
      <w:szCs w:val="24"/>
    </w:rPr>
  </w:style>
  <w:style w:type="paragraph" w:customStyle="1" w:styleId="FR2">
    <w:name w:val="FR2"/>
    <w:pPr>
      <w:widowControl w:val="0"/>
      <w:autoSpaceDE w:val="0"/>
      <w:autoSpaceDN w:val="0"/>
      <w:adjustRightInd w:val="0"/>
      <w:ind w:left="1880" w:right="2400" w:firstLine="567"/>
      <w:jc w:val="both"/>
    </w:pPr>
    <w:rPr>
      <w:b/>
      <w:bCs/>
      <w:sz w:val="16"/>
      <w:szCs w:val="16"/>
    </w:rPr>
  </w:style>
  <w:style w:type="paragraph" w:customStyle="1" w:styleId="ConsPlusCell">
    <w:name w:val="ConsPlusCell"/>
    <w:pPr>
      <w:tabs>
        <w:tab w:val="left" w:pos="947"/>
      </w:tabs>
      <w:autoSpaceDE w:val="0"/>
      <w:autoSpaceDN w:val="0"/>
      <w:adjustRightInd w:val="0"/>
      <w:ind w:firstLine="567"/>
      <w:jc w:val="both"/>
    </w:pPr>
    <w:rPr>
      <w:rFonts w:ascii="Arial" w:hAnsi="Arial" w:cs="Arial"/>
      <w:sz w:val="24"/>
      <w:szCs w:val="24"/>
    </w:rPr>
  </w:style>
  <w:style w:type="character" w:customStyle="1" w:styleId="afff9">
    <w:name w:val="Дата Знак"/>
    <w:basedOn w:val="aff3"/>
    <w:link w:val="afff8"/>
    <w:rPr>
      <w:sz w:val="24"/>
      <w:lang w:val="zh-CN" w:eastAsia="zh-CN"/>
    </w:rPr>
  </w:style>
  <w:style w:type="paragraph" w:customStyle="1" w:styleId="Affffff1">
    <w:name w:val="AОбычный"/>
    <w:basedOn w:val="aff2"/>
    <w:qFormat/>
    <w:pPr>
      <w:widowControl w:val="0"/>
      <w:ind w:firstLine="720"/>
    </w:pPr>
    <w:rPr>
      <w:sz w:val="28"/>
      <w:szCs w:val="20"/>
    </w:rPr>
  </w:style>
  <w:style w:type="character" w:customStyle="1" w:styleId="HTML0">
    <w:name w:val="Стандартный HTML Знак"/>
    <w:basedOn w:val="aff3"/>
    <w:link w:val="HTML"/>
    <w:uiPriority w:val="99"/>
    <w:qFormat/>
    <w:rPr>
      <w:rFonts w:ascii="Courier New" w:hAnsi="Courier New"/>
      <w:color w:val="000000"/>
      <w:lang w:val="zh-CN" w:eastAsia="zh-CN"/>
    </w:rPr>
  </w:style>
  <w:style w:type="paragraph" w:customStyle="1" w:styleId="1ff4">
    <w:name w:val="Знак1"/>
    <w:basedOn w:val="aff2"/>
    <w:qFormat/>
    <w:pPr>
      <w:widowControl w:val="0"/>
      <w:adjustRightInd w:val="0"/>
      <w:spacing w:line="240" w:lineRule="exact"/>
      <w:jc w:val="right"/>
    </w:pPr>
    <w:rPr>
      <w:rFonts w:ascii="Arial" w:hAnsi="Arial" w:cs="Arial"/>
      <w:sz w:val="20"/>
      <w:szCs w:val="20"/>
      <w:lang w:val="en-GB" w:eastAsia="en-US"/>
    </w:rPr>
  </w:style>
  <w:style w:type="paragraph" w:customStyle="1" w:styleId="1d">
    <w:name w:val="#ЗАГ1"/>
    <w:next w:val="aff2"/>
    <w:uiPriority w:val="99"/>
    <w:qFormat/>
    <w:pPr>
      <w:keepNext/>
      <w:numPr>
        <w:numId w:val="8"/>
      </w:numPr>
      <w:suppressAutoHyphens/>
      <w:spacing w:before="240" w:line="360" w:lineRule="auto"/>
      <w:jc w:val="both"/>
    </w:pPr>
    <w:rPr>
      <w:b/>
      <w:bCs/>
      <w:spacing w:val="30"/>
      <w:sz w:val="28"/>
      <w:szCs w:val="28"/>
    </w:rPr>
  </w:style>
  <w:style w:type="paragraph" w:customStyle="1" w:styleId="2d">
    <w:name w:val="#ЗАГ2"/>
    <w:next w:val="aff2"/>
    <w:uiPriority w:val="99"/>
    <w:qFormat/>
    <w:pPr>
      <w:numPr>
        <w:ilvl w:val="1"/>
        <w:numId w:val="8"/>
      </w:numPr>
      <w:spacing w:line="360" w:lineRule="auto"/>
      <w:jc w:val="both"/>
    </w:pPr>
    <w:rPr>
      <w:sz w:val="26"/>
      <w:szCs w:val="26"/>
    </w:rPr>
  </w:style>
  <w:style w:type="paragraph" w:customStyle="1" w:styleId="3a">
    <w:name w:val="#ЗАГ3"/>
    <w:next w:val="aff2"/>
    <w:uiPriority w:val="99"/>
    <w:qFormat/>
    <w:pPr>
      <w:numPr>
        <w:ilvl w:val="2"/>
        <w:numId w:val="8"/>
      </w:numPr>
      <w:spacing w:line="360" w:lineRule="auto"/>
      <w:ind w:firstLine="1021"/>
      <w:jc w:val="both"/>
    </w:pPr>
    <w:rPr>
      <w:sz w:val="26"/>
      <w:szCs w:val="26"/>
    </w:rPr>
  </w:style>
  <w:style w:type="paragraph" w:customStyle="1" w:styleId="54">
    <w:name w:val="#ЗАГ5"/>
    <w:next w:val="aff2"/>
    <w:uiPriority w:val="99"/>
    <w:qFormat/>
    <w:pPr>
      <w:keepNext/>
      <w:keepLines/>
      <w:numPr>
        <w:ilvl w:val="4"/>
        <w:numId w:val="8"/>
      </w:numPr>
      <w:suppressAutoHyphens/>
      <w:spacing w:before="120" w:after="60"/>
      <w:jc w:val="both"/>
    </w:pPr>
    <w:rPr>
      <w:b/>
      <w:bCs/>
      <w:spacing w:val="30"/>
      <w:sz w:val="26"/>
      <w:szCs w:val="26"/>
    </w:rPr>
  </w:style>
  <w:style w:type="paragraph" w:customStyle="1" w:styleId="46">
    <w:name w:val="#ЗАГ4"/>
    <w:basedOn w:val="aff2"/>
    <w:uiPriority w:val="99"/>
    <w:qFormat/>
    <w:pPr>
      <w:numPr>
        <w:ilvl w:val="3"/>
        <w:numId w:val="8"/>
      </w:numPr>
      <w:spacing w:line="360" w:lineRule="auto"/>
      <w:ind w:firstLine="1134"/>
    </w:pPr>
    <w:rPr>
      <w:sz w:val="26"/>
      <w:szCs w:val="26"/>
    </w:rPr>
  </w:style>
  <w:style w:type="paragraph" w:customStyle="1" w:styleId="-5">
    <w:name w:val="#Х-текст"/>
    <w:uiPriority w:val="99"/>
    <w:qFormat/>
    <w:pPr>
      <w:spacing w:line="360" w:lineRule="auto"/>
      <w:ind w:firstLine="567"/>
      <w:jc w:val="both"/>
    </w:pPr>
    <w:rPr>
      <w:sz w:val="26"/>
      <w:szCs w:val="26"/>
    </w:rPr>
  </w:style>
  <w:style w:type="table" w:customStyle="1" w:styleId="111">
    <w:name w:val="Сетка таблицы11"/>
    <w:basedOn w:val="aff4"/>
    <w:uiPriority w:val="3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ff4"/>
    <w:uiPriority w:val="59"/>
    <w:qFormat/>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b">
    <w:name w:val="Основной текст (2)_"/>
    <w:link w:val="2fc"/>
    <w:qFormat/>
    <w:rPr>
      <w:shd w:val="clear" w:color="auto" w:fill="FFFFFF"/>
    </w:rPr>
  </w:style>
  <w:style w:type="paragraph" w:customStyle="1" w:styleId="2fc">
    <w:name w:val="Основной текст (2)"/>
    <w:basedOn w:val="aff2"/>
    <w:link w:val="2fb"/>
    <w:qFormat/>
    <w:pPr>
      <w:widowControl w:val="0"/>
      <w:shd w:val="clear" w:color="auto" w:fill="FFFFFF"/>
      <w:spacing w:before="300" w:line="264" w:lineRule="exact"/>
      <w:ind w:hanging="1660"/>
    </w:pPr>
    <w:rPr>
      <w:sz w:val="20"/>
      <w:szCs w:val="20"/>
    </w:rPr>
  </w:style>
  <w:style w:type="table" w:customStyle="1" w:styleId="212">
    <w:name w:val="Сетка таблицы21"/>
    <w:basedOn w:val="aff4"/>
    <w:uiPriority w:val="3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
    <w:basedOn w:val="aff4"/>
    <w:uiPriority w:val="59"/>
    <w:qFormat/>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ИАЦ. Заголовок 1"/>
    <w:basedOn w:val="15"/>
    <w:link w:val="1ff5"/>
    <w:qFormat/>
    <w:pPr>
      <w:keepLines w:val="0"/>
      <w:widowControl w:val="0"/>
      <w:numPr>
        <w:numId w:val="9"/>
      </w:numPr>
      <w:tabs>
        <w:tab w:val="left" w:pos="993"/>
      </w:tabs>
      <w:autoSpaceDE w:val="0"/>
      <w:autoSpaceDN w:val="0"/>
      <w:adjustRightInd w:val="0"/>
      <w:spacing w:before="60" w:after="60"/>
      <w:ind w:left="0" w:firstLine="567"/>
      <w:contextualSpacing/>
      <w:jc w:val="both"/>
    </w:pPr>
    <w:rPr>
      <w:b/>
      <w:kern w:val="32"/>
      <w:sz w:val="24"/>
      <w:szCs w:val="26"/>
      <w:lang w:val="en-US" w:eastAsia="en-US"/>
    </w:rPr>
  </w:style>
  <w:style w:type="character" w:customStyle="1" w:styleId="1ff5">
    <w:name w:val="ИАЦ. Заголовок 1 Знак"/>
    <w:link w:val="1c"/>
    <w:qFormat/>
    <w:rPr>
      <w:b/>
      <w:bCs/>
      <w:kern w:val="32"/>
      <w:sz w:val="24"/>
      <w:szCs w:val="26"/>
      <w:lang w:val="en-US" w:eastAsia="en-US"/>
    </w:rPr>
  </w:style>
  <w:style w:type="paragraph" w:customStyle="1" w:styleId="31">
    <w:name w:val="ИАЦ. Заголовок 3"/>
    <w:basedOn w:val="33"/>
    <w:link w:val="3f4"/>
    <w:qFormat/>
    <w:pPr>
      <w:numPr>
        <w:numId w:val="10"/>
      </w:numPr>
      <w:tabs>
        <w:tab w:val="left" w:pos="1418"/>
        <w:tab w:val="left" w:pos="1701"/>
      </w:tabs>
      <w:spacing w:before="60" w:after="60"/>
    </w:pPr>
    <w:rPr>
      <w:b/>
      <w:lang w:eastAsia="en-US"/>
    </w:rPr>
  </w:style>
  <w:style w:type="character" w:customStyle="1" w:styleId="3f4">
    <w:name w:val="ИАЦ. Заголовок 3 Знак"/>
    <w:link w:val="31"/>
    <w:qFormat/>
    <w:rPr>
      <w:rFonts w:eastAsiaTheme="majorEastAsia"/>
      <w:b/>
      <w:bCs/>
      <w:sz w:val="24"/>
      <w:szCs w:val="26"/>
      <w:lang w:eastAsia="en-US"/>
    </w:rPr>
  </w:style>
  <w:style w:type="paragraph" w:customStyle="1" w:styleId="affffff2">
    <w:name w:val="ИАЦ. Основной текст"/>
    <w:basedOn w:val="22"/>
    <w:link w:val="affffff3"/>
    <w:qFormat/>
    <w:pPr>
      <w:widowControl w:val="0"/>
      <w:tabs>
        <w:tab w:val="left" w:pos="567"/>
      </w:tabs>
      <w:autoSpaceDE w:val="0"/>
      <w:autoSpaceDN w:val="0"/>
      <w:adjustRightInd w:val="0"/>
      <w:ind w:left="-142" w:firstLine="568"/>
    </w:pPr>
    <w:rPr>
      <w:szCs w:val="26"/>
      <w:lang w:eastAsia="en-US"/>
    </w:rPr>
  </w:style>
  <w:style w:type="character" w:customStyle="1" w:styleId="affffff3">
    <w:name w:val="ИАЦ. Основной текст Знак"/>
    <w:link w:val="affffff2"/>
    <w:qFormat/>
    <w:rPr>
      <w:sz w:val="24"/>
      <w:szCs w:val="26"/>
      <w:lang w:eastAsia="en-US"/>
    </w:rPr>
  </w:style>
  <w:style w:type="paragraph" w:customStyle="1" w:styleId="2fd">
    <w:name w:val="ИАЦ. Заголовок 2"/>
    <w:basedOn w:val="2e"/>
    <w:link w:val="2fe"/>
    <w:qFormat/>
    <w:pPr>
      <w:widowControl w:val="0"/>
      <w:tabs>
        <w:tab w:val="left" w:pos="1276"/>
      </w:tabs>
      <w:autoSpaceDE w:val="0"/>
      <w:autoSpaceDN w:val="0"/>
      <w:adjustRightInd w:val="0"/>
      <w:ind w:left="567" w:hanging="141"/>
      <w:contextualSpacing/>
    </w:pPr>
    <w:rPr>
      <w:b/>
      <w:iCs/>
      <w:color w:val="000000"/>
      <w:lang w:eastAsia="en-US"/>
    </w:rPr>
  </w:style>
  <w:style w:type="character" w:customStyle="1" w:styleId="2fe">
    <w:name w:val="ИАЦ. Заголовок 2 Знак"/>
    <w:link w:val="2fd"/>
    <w:qFormat/>
    <w:rPr>
      <w:rFonts w:eastAsiaTheme="majorEastAsia"/>
      <w:bCs/>
      <w:iCs/>
      <w:color w:val="000000"/>
      <w:szCs w:val="26"/>
      <w:lang w:eastAsia="en-US"/>
    </w:rPr>
  </w:style>
  <w:style w:type="paragraph" w:customStyle="1" w:styleId="4b">
    <w:name w:val="ИАЦ. Заголовок 4"/>
    <w:basedOn w:val="42"/>
    <w:link w:val="4c"/>
    <w:qFormat/>
    <w:pPr>
      <w:keepNext w:val="0"/>
      <w:keepLines w:val="0"/>
      <w:widowControl w:val="0"/>
      <w:tabs>
        <w:tab w:val="left" w:pos="1560"/>
        <w:tab w:val="left" w:pos="2340"/>
      </w:tabs>
      <w:autoSpaceDE w:val="0"/>
      <w:autoSpaceDN w:val="0"/>
      <w:adjustRightInd w:val="0"/>
      <w:ind w:left="567" w:hanging="141"/>
      <w:contextualSpacing/>
    </w:pPr>
    <w:rPr>
      <w:b w:val="0"/>
      <w:i/>
      <w:iCs w:val="0"/>
      <w:szCs w:val="26"/>
      <w:lang w:eastAsia="en-US"/>
    </w:rPr>
  </w:style>
  <w:style w:type="character" w:customStyle="1" w:styleId="4c">
    <w:name w:val="ИАЦ. Заголовок 4 Знак"/>
    <w:link w:val="4b"/>
    <w:qFormat/>
    <w:rPr>
      <w:rFonts w:eastAsiaTheme="majorEastAsia"/>
      <w:bCs/>
      <w:i/>
      <w:sz w:val="24"/>
      <w:szCs w:val="26"/>
      <w:lang w:eastAsia="en-US"/>
    </w:rPr>
  </w:style>
  <w:style w:type="character" w:customStyle="1" w:styleId="z-label">
    <w:name w:val="z-label"/>
    <w:qFormat/>
  </w:style>
  <w:style w:type="character" w:customStyle="1" w:styleId="form-title">
    <w:name w:val="form-title"/>
    <w:qFormat/>
  </w:style>
  <w:style w:type="paragraph" w:customStyle="1" w:styleId="affffff4">
    <w:name w:val="ГОСТ_Основной текст"/>
    <w:link w:val="affffff5"/>
    <w:uiPriority w:val="99"/>
    <w:qFormat/>
    <w:pPr>
      <w:ind w:firstLine="567"/>
      <w:contextualSpacing/>
      <w:jc w:val="both"/>
    </w:pPr>
    <w:rPr>
      <w:rFonts w:eastAsia="Calibri"/>
      <w:sz w:val="28"/>
      <w:szCs w:val="24"/>
      <w:lang w:eastAsia="en-US"/>
    </w:rPr>
  </w:style>
  <w:style w:type="character" w:customStyle="1" w:styleId="affffff5">
    <w:name w:val="ГОСТ_Основной текст Знак"/>
    <w:link w:val="affffff4"/>
    <w:uiPriority w:val="99"/>
    <w:qFormat/>
    <w:rPr>
      <w:rFonts w:eastAsia="Calibri"/>
      <w:sz w:val="28"/>
      <w:szCs w:val="24"/>
      <w:lang w:eastAsia="en-US"/>
    </w:rPr>
  </w:style>
  <w:style w:type="paragraph" w:customStyle="1" w:styleId="affffff6">
    <w:name w:val="ГОС Т_Таблицы"/>
    <w:basedOn w:val="affffff4"/>
    <w:next w:val="affffff4"/>
    <w:link w:val="affffff7"/>
    <w:qFormat/>
    <w:pPr>
      <w:widowControl w:val="0"/>
      <w:jc w:val="center"/>
    </w:pPr>
    <w:rPr>
      <w:sz w:val="24"/>
      <w:szCs w:val="26"/>
    </w:rPr>
  </w:style>
  <w:style w:type="character" w:customStyle="1" w:styleId="affffff7">
    <w:name w:val="ГОС Т_Таблицы Знак"/>
    <w:link w:val="affffff6"/>
    <w:qFormat/>
    <w:rPr>
      <w:rFonts w:eastAsia="Calibri"/>
      <w:sz w:val="24"/>
      <w:szCs w:val="26"/>
      <w:lang w:eastAsia="en-US"/>
    </w:rPr>
  </w:style>
  <w:style w:type="paragraph" w:customStyle="1" w:styleId="affffff8">
    <w:name w:val="ИАЦ.Текст"/>
    <w:basedOn w:val="aff2"/>
    <w:qFormat/>
    <w:pPr>
      <w:widowControl w:val="0"/>
      <w:ind w:firstLine="567"/>
      <w:contextualSpacing/>
    </w:pPr>
    <w:rPr>
      <w:rFonts w:eastAsia="MS Mincho"/>
      <w:sz w:val="26"/>
      <w:szCs w:val="26"/>
      <w:lang w:eastAsia="en-US"/>
    </w:rPr>
  </w:style>
  <w:style w:type="paragraph" w:customStyle="1" w:styleId="26">
    <w:name w:val="О2"/>
    <w:basedOn w:val="aff2"/>
    <w:qFormat/>
    <w:pPr>
      <w:widowControl w:val="0"/>
      <w:numPr>
        <w:ilvl w:val="1"/>
        <w:numId w:val="11"/>
      </w:numPr>
      <w:spacing w:line="240" w:lineRule="atLeast"/>
    </w:pPr>
    <w:rPr>
      <w:szCs w:val="20"/>
      <w:lang w:val="en-US" w:eastAsia="en-US"/>
    </w:rPr>
  </w:style>
  <w:style w:type="character" w:customStyle="1" w:styleId="with-hint-caption">
    <w:name w:val="with-hint-caption"/>
    <w:qFormat/>
  </w:style>
  <w:style w:type="character" w:customStyle="1" w:styleId="page-caption">
    <w:name w:val="page-caption"/>
    <w:qFormat/>
  </w:style>
  <w:style w:type="paragraph" w:customStyle="1" w:styleId="2ff">
    <w:name w:val="Основной текст2"/>
    <w:basedOn w:val="aff2"/>
    <w:qFormat/>
    <w:pPr>
      <w:widowControl w:val="0"/>
      <w:shd w:val="clear" w:color="auto" w:fill="FFFFFF"/>
      <w:spacing w:line="0" w:lineRule="atLeast"/>
    </w:pPr>
    <w:rPr>
      <w:sz w:val="23"/>
      <w:szCs w:val="23"/>
      <w:lang w:eastAsia="en-US"/>
    </w:rPr>
  </w:style>
  <w:style w:type="character" w:customStyle="1" w:styleId="1ff6">
    <w:name w:val="Неразрешенное упоминание1"/>
    <w:basedOn w:val="aff3"/>
    <w:uiPriority w:val="99"/>
    <w:unhideWhenUsed/>
    <w:qFormat/>
    <w:rPr>
      <w:color w:val="605E5C"/>
      <w:shd w:val="clear" w:color="auto" w:fill="E1DFDD"/>
    </w:rPr>
  </w:style>
  <w:style w:type="paragraph" w:customStyle="1" w:styleId="affffff9">
    <w:name w:val="Таблица_Текст"/>
    <w:uiPriority w:val="5"/>
    <w:qFormat/>
    <w:pPr>
      <w:spacing w:before="40" w:after="40"/>
      <w:ind w:left="113" w:firstLine="567"/>
      <w:jc w:val="both"/>
    </w:pPr>
    <w:rPr>
      <w:rFonts w:eastAsia="Calibri"/>
      <w:sz w:val="24"/>
      <w:szCs w:val="24"/>
    </w:rPr>
  </w:style>
  <w:style w:type="paragraph" w:customStyle="1" w:styleId="affffffa">
    <w:name w:val="Таблица_Заголовки"/>
    <w:uiPriority w:val="5"/>
    <w:qFormat/>
    <w:pPr>
      <w:spacing w:before="120"/>
      <w:ind w:firstLine="567"/>
      <w:jc w:val="both"/>
    </w:pPr>
    <w:rPr>
      <w:rFonts w:eastAsia="Calibri"/>
      <w:sz w:val="24"/>
      <w:szCs w:val="24"/>
    </w:rPr>
  </w:style>
  <w:style w:type="paragraph" w:customStyle="1" w:styleId="a">
    <w:name w:val="Список_Марк"/>
    <w:basedOn w:val="afff6"/>
    <w:qFormat/>
    <w:pPr>
      <w:numPr>
        <w:numId w:val="12"/>
      </w:numPr>
      <w:spacing w:after="0" w:line="360" w:lineRule="auto"/>
      <w:contextualSpacing/>
    </w:pPr>
    <w:rPr>
      <w:rFonts w:eastAsia="Calibri"/>
      <w:sz w:val="24"/>
      <w:szCs w:val="24"/>
    </w:rPr>
  </w:style>
  <w:style w:type="paragraph" w:customStyle="1" w:styleId="2ff0">
    <w:name w:val="Обычный_2 уровень списка"/>
    <w:basedOn w:val="aff2"/>
    <w:next w:val="aff2"/>
    <w:qFormat/>
  </w:style>
  <w:style w:type="paragraph" w:customStyle="1" w:styleId="affffffb">
    <w:name w:val="Таблица обычн"/>
    <w:basedOn w:val="aff2"/>
    <w:qFormat/>
    <w:pPr>
      <w:ind w:firstLine="0"/>
    </w:pPr>
    <w:rPr>
      <w:szCs w:val="20"/>
    </w:rPr>
  </w:style>
  <w:style w:type="paragraph" w:customStyle="1" w:styleId="affffffc">
    <w:name w:val="Таблица обычная"/>
    <w:basedOn w:val="56"/>
    <w:qFormat/>
    <w:pPr>
      <w:tabs>
        <w:tab w:val="clear" w:pos="1492"/>
      </w:tabs>
      <w:spacing w:after="80"/>
      <w:ind w:left="0" w:firstLine="0"/>
    </w:pPr>
    <w:rPr>
      <w:szCs w:val="20"/>
    </w:rPr>
  </w:style>
  <w:style w:type="paragraph" w:customStyle="1" w:styleId="affffffd">
    <w:name w:val="Абзацы титульного листа"/>
    <w:basedOn w:val="aff2"/>
    <w:link w:val="affffffe"/>
    <w:qFormat/>
    <w:pPr>
      <w:spacing w:before="200" w:after="200" w:line="360" w:lineRule="auto"/>
      <w:jc w:val="left"/>
    </w:pPr>
    <w:rPr>
      <w:lang w:val="zh-CN"/>
    </w:rPr>
  </w:style>
  <w:style w:type="character" w:customStyle="1" w:styleId="affffffe">
    <w:name w:val="Абзацы титульного листа Знак"/>
    <w:link w:val="affffffd"/>
    <w:qFormat/>
    <w:rPr>
      <w:lang w:val="zh-CN"/>
    </w:rPr>
  </w:style>
  <w:style w:type="paragraph" w:customStyle="1" w:styleId="afffffff">
    <w:name w:val="Таблица_обычный"/>
    <w:basedOn w:val="aff2"/>
    <w:qFormat/>
    <w:pPr>
      <w:ind w:firstLine="0"/>
    </w:pPr>
    <w:rPr>
      <w:szCs w:val="20"/>
    </w:rPr>
  </w:style>
  <w:style w:type="paragraph" w:customStyle="1" w:styleId="af1">
    <w:name w:val="Список_МнУр_БЦМ"/>
    <w:basedOn w:val="afff6"/>
    <w:uiPriority w:val="2"/>
    <w:qFormat/>
    <w:pPr>
      <w:numPr>
        <w:numId w:val="13"/>
      </w:numPr>
      <w:spacing w:after="0" w:line="360" w:lineRule="auto"/>
      <w:contextualSpacing/>
    </w:pPr>
    <w:rPr>
      <w:rFonts w:eastAsia="Calibri"/>
      <w:sz w:val="24"/>
      <w:szCs w:val="24"/>
    </w:rPr>
  </w:style>
  <w:style w:type="paragraph" w:customStyle="1" w:styleId="afffffff0">
    <w:name w:val="Рисунок"/>
    <w:link w:val="afffffff1"/>
    <w:qFormat/>
    <w:pPr>
      <w:keepNext/>
      <w:keepLines/>
      <w:spacing w:before="120" w:after="120"/>
      <w:ind w:firstLine="567"/>
      <w:jc w:val="center"/>
    </w:pPr>
    <w:rPr>
      <w:rFonts w:eastAsia="Calibri"/>
      <w:bCs/>
      <w:sz w:val="24"/>
      <w:szCs w:val="24"/>
    </w:rPr>
  </w:style>
  <w:style w:type="character" w:customStyle="1" w:styleId="afffffff1">
    <w:name w:val="Рисунок Знак"/>
    <w:link w:val="afffffff0"/>
    <w:qFormat/>
    <w:rPr>
      <w:rFonts w:eastAsia="Calibri"/>
      <w:bCs/>
    </w:rPr>
  </w:style>
  <w:style w:type="character" w:customStyle="1" w:styleId="Hyperlink0">
    <w:name w:val="Hyperlink.0"/>
    <w:basedOn w:val="aff3"/>
    <w:qFormat/>
    <w:rPr>
      <w:rFonts w:ascii="Times New Roman" w:eastAsia="Times New Roman" w:hAnsi="Times New Roman" w:cs="Times New Roman"/>
      <w:lang w:val="ru-RU"/>
    </w:rPr>
  </w:style>
  <w:style w:type="paragraph" w:customStyle="1" w:styleId="afffffff2">
    <w:name w:val="Текст абзаца таблицы"/>
    <w:basedOn w:val="afff6"/>
    <w:uiPriority w:val="34"/>
    <w:qFormat/>
    <w:pPr>
      <w:suppressAutoHyphens/>
      <w:spacing w:after="0"/>
      <w:contextualSpacing/>
      <w:jc w:val="left"/>
    </w:pPr>
    <w:rPr>
      <w:kern w:val="2"/>
      <w:sz w:val="20"/>
      <w:szCs w:val="24"/>
      <w:lang w:eastAsia="zh-CN"/>
    </w:rPr>
  </w:style>
  <w:style w:type="paragraph" w:customStyle="1" w:styleId="afffffff3">
    <w:name w:val="Список_Цифр"/>
    <w:basedOn w:val="afff6"/>
    <w:qFormat/>
    <w:pPr>
      <w:tabs>
        <w:tab w:val="left" w:pos="720"/>
      </w:tabs>
      <w:spacing w:after="0" w:line="360" w:lineRule="auto"/>
      <w:ind w:left="720" w:hanging="720"/>
      <w:contextualSpacing/>
    </w:pPr>
    <w:rPr>
      <w:rFonts w:eastAsia="Calibri"/>
      <w:sz w:val="24"/>
      <w:szCs w:val="24"/>
    </w:rPr>
  </w:style>
  <w:style w:type="paragraph" w:customStyle="1" w:styleId="afffffff4">
    <w:name w:val="УИТС Введение"/>
    <w:basedOn w:val="aff2"/>
    <w:link w:val="afffffff5"/>
    <w:qFormat/>
    <w:pPr>
      <w:keepNext/>
      <w:pageBreakBefore/>
      <w:spacing w:before="120" w:after="120"/>
      <w:ind w:left="567" w:hanging="567"/>
    </w:pPr>
    <w:rPr>
      <w:b/>
      <w:color w:val="000000"/>
    </w:rPr>
  </w:style>
  <w:style w:type="character" w:customStyle="1" w:styleId="afffffff5">
    <w:name w:val="УИТС Введение Знак"/>
    <w:basedOn w:val="aff3"/>
    <w:link w:val="afffffff4"/>
    <w:qFormat/>
    <w:rPr>
      <w:b/>
      <w:color w:val="000000"/>
    </w:rPr>
  </w:style>
  <w:style w:type="paragraph" w:customStyle="1" w:styleId="18">
    <w:name w:val="УИТС Заголовок 1"/>
    <w:basedOn w:val="aff2"/>
    <w:link w:val="1ff7"/>
    <w:qFormat/>
    <w:pPr>
      <w:numPr>
        <w:numId w:val="14"/>
      </w:numPr>
      <w:suppressLineNumbers/>
      <w:tabs>
        <w:tab w:val="left" w:pos="567"/>
      </w:tabs>
      <w:suppressAutoHyphens/>
      <w:contextualSpacing/>
      <w:outlineLvl w:val="0"/>
    </w:pPr>
    <w:rPr>
      <w:rFonts w:ascii="Times New Roman Полужирный" w:hAnsi="Times New Roman Полужирный"/>
      <w:bCs/>
      <w:color w:val="000000"/>
      <w:spacing w:val="5"/>
      <w:szCs w:val="28"/>
    </w:rPr>
  </w:style>
  <w:style w:type="character" w:customStyle="1" w:styleId="1ff7">
    <w:name w:val="УИТС Заголовок 1 Знак"/>
    <w:basedOn w:val="aff3"/>
    <w:link w:val="18"/>
    <w:qFormat/>
    <w:rPr>
      <w:rFonts w:ascii="Times New Roman Полужирный" w:hAnsi="Times New Roman Полужирный"/>
      <w:bCs/>
      <w:color w:val="000000"/>
      <w:spacing w:val="5"/>
      <w:sz w:val="24"/>
      <w:szCs w:val="28"/>
    </w:rPr>
  </w:style>
  <w:style w:type="paragraph" w:customStyle="1" w:styleId="2ff1">
    <w:name w:val="УИТС Заголовок 2"/>
    <w:basedOn w:val="2e"/>
    <w:link w:val="2ff2"/>
    <w:qFormat/>
    <w:pPr>
      <w:keepNext/>
      <w:keepLines/>
      <w:spacing w:before="120" w:after="60"/>
      <w:ind w:left="1069" w:hanging="360"/>
    </w:pPr>
    <w:rPr>
      <w:color w:val="000000"/>
    </w:rPr>
  </w:style>
  <w:style w:type="character" w:customStyle="1" w:styleId="2ff2">
    <w:name w:val="УИТС Заголовок 2 Знак"/>
    <w:basedOn w:val="aff3"/>
    <w:link w:val="2ff1"/>
    <w:qFormat/>
    <w:rPr>
      <w:rFonts w:eastAsiaTheme="majorEastAsia"/>
      <w:bCs/>
      <w:color w:val="000000"/>
      <w:szCs w:val="26"/>
    </w:rPr>
  </w:style>
  <w:style w:type="paragraph" w:customStyle="1" w:styleId="30">
    <w:name w:val="УИТС Заголовок 3"/>
    <w:basedOn w:val="1f3"/>
    <w:link w:val="3f5"/>
    <w:qFormat/>
    <w:pPr>
      <w:widowControl w:val="0"/>
      <w:numPr>
        <w:numId w:val="15"/>
      </w:numPr>
      <w:tabs>
        <w:tab w:val="left" w:pos="1418"/>
        <w:tab w:val="left" w:pos="1701"/>
      </w:tabs>
      <w:jc w:val="both"/>
      <w:outlineLvl w:val="2"/>
    </w:pPr>
  </w:style>
  <w:style w:type="character" w:customStyle="1" w:styleId="3f5">
    <w:name w:val="УИТС Заголовок 3 Знак"/>
    <w:link w:val="30"/>
    <w:qFormat/>
    <w:rPr>
      <w:sz w:val="24"/>
      <w:szCs w:val="24"/>
    </w:rPr>
  </w:style>
  <w:style w:type="paragraph" w:customStyle="1" w:styleId="43">
    <w:name w:val="УИТС Заголовок 4"/>
    <w:basedOn w:val="42"/>
    <w:link w:val="4d"/>
    <w:qFormat/>
    <w:pPr>
      <w:numPr>
        <w:numId w:val="14"/>
      </w:numPr>
    </w:pPr>
    <w:rPr>
      <w:b w:val="0"/>
      <w:color w:val="000000"/>
    </w:rPr>
  </w:style>
  <w:style w:type="character" w:customStyle="1" w:styleId="4d">
    <w:name w:val="УИТС Заголовок 4 Знак"/>
    <w:link w:val="43"/>
    <w:qFormat/>
    <w:rPr>
      <w:rFonts w:eastAsiaTheme="majorEastAsia"/>
      <w:bCs/>
      <w:iCs/>
      <w:color w:val="000000"/>
      <w:sz w:val="24"/>
      <w:szCs w:val="24"/>
    </w:rPr>
  </w:style>
  <w:style w:type="paragraph" w:customStyle="1" w:styleId="53">
    <w:name w:val="УИТС Заголовок 5"/>
    <w:basedOn w:val="52"/>
    <w:link w:val="59"/>
    <w:qFormat/>
    <w:pPr>
      <w:numPr>
        <w:numId w:val="14"/>
      </w:numPr>
    </w:pPr>
    <w:rPr>
      <w:color w:val="000000"/>
    </w:rPr>
  </w:style>
  <w:style w:type="character" w:customStyle="1" w:styleId="59">
    <w:name w:val="УИТС Заголовок 5 Знак"/>
    <w:basedOn w:val="4d"/>
    <w:link w:val="53"/>
    <w:qFormat/>
    <w:rPr>
      <w:rFonts w:eastAsiaTheme="majorEastAsia"/>
      <w:b/>
      <w:bCs w:val="0"/>
      <w:iCs w:val="0"/>
      <w:color w:val="000000"/>
      <w:sz w:val="24"/>
      <w:szCs w:val="24"/>
    </w:rPr>
  </w:style>
  <w:style w:type="paragraph" w:customStyle="1" w:styleId="62">
    <w:name w:val="УИТС Заголовок 6"/>
    <w:basedOn w:val="61"/>
    <w:link w:val="65"/>
    <w:qFormat/>
    <w:pPr>
      <w:numPr>
        <w:numId w:val="14"/>
      </w:numPr>
    </w:pPr>
    <w:rPr>
      <w:color w:val="000000"/>
    </w:rPr>
  </w:style>
  <w:style w:type="character" w:customStyle="1" w:styleId="65">
    <w:name w:val="УИТС Заголовок 6 Знак"/>
    <w:basedOn w:val="59"/>
    <w:link w:val="62"/>
    <w:qFormat/>
    <w:rPr>
      <w:rFonts w:eastAsiaTheme="majorEastAsia" w:cstheme="majorBidi"/>
      <w:b/>
      <w:bCs w:val="0"/>
      <w:iCs/>
      <w:color w:val="000000"/>
      <w:sz w:val="24"/>
      <w:szCs w:val="24"/>
    </w:rPr>
  </w:style>
  <w:style w:type="paragraph" w:customStyle="1" w:styleId="afffffff6">
    <w:name w:val="УИТС Текст"/>
    <w:link w:val="afffffff7"/>
    <w:qFormat/>
    <w:pPr>
      <w:tabs>
        <w:tab w:val="left" w:pos="1134"/>
      </w:tabs>
      <w:ind w:firstLine="567"/>
      <w:contextualSpacing/>
      <w:jc w:val="both"/>
    </w:pPr>
    <w:rPr>
      <w:kern w:val="28"/>
      <w:sz w:val="24"/>
      <w:szCs w:val="28"/>
    </w:rPr>
  </w:style>
  <w:style w:type="character" w:customStyle="1" w:styleId="afffffff7">
    <w:name w:val="УИТС Текст Знак"/>
    <w:link w:val="afffffff6"/>
    <w:qFormat/>
    <w:rPr>
      <w:kern w:val="28"/>
      <w:szCs w:val="28"/>
    </w:rPr>
  </w:style>
  <w:style w:type="paragraph" w:customStyle="1" w:styleId="afffffff8">
    <w:name w:val="УИТС Наименование таблиц"/>
    <w:basedOn w:val="afffffff6"/>
    <w:link w:val="afffffff9"/>
    <w:qFormat/>
    <w:pPr>
      <w:keepNext/>
      <w:spacing w:before="60"/>
    </w:pPr>
  </w:style>
  <w:style w:type="character" w:customStyle="1" w:styleId="afffffff9">
    <w:name w:val="УИТС Наименование таблиц Знак"/>
    <w:basedOn w:val="afffffff7"/>
    <w:link w:val="afffffff8"/>
    <w:qFormat/>
    <w:rPr>
      <w:kern w:val="28"/>
      <w:szCs w:val="28"/>
    </w:rPr>
  </w:style>
  <w:style w:type="paragraph" w:customStyle="1" w:styleId="afffffffa">
    <w:name w:val="УИТС Нумерованный список (в примечаниях)"/>
    <w:basedOn w:val="afffffff6"/>
    <w:link w:val="afffffffb"/>
    <w:qFormat/>
    <w:pPr>
      <w:tabs>
        <w:tab w:val="clear" w:pos="1134"/>
        <w:tab w:val="left" w:pos="720"/>
      </w:tabs>
      <w:ind w:left="720" w:hanging="720"/>
    </w:pPr>
    <w:rPr>
      <w:sz w:val="22"/>
    </w:rPr>
  </w:style>
  <w:style w:type="character" w:customStyle="1" w:styleId="afffffffb">
    <w:name w:val="УИТС Нумерованный список (в примечаниях) Знак"/>
    <w:link w:val="afffffffa"/>
    <w:qFormat/>
    <w:rPr>
      <w:kern w:val="28"/>
      <w:sz w:val="22"/>
      <w:szCs w:val="28"/>
    </w:rPr>
  </w:style>
  <w:style w:type="paragraph" w:customStyle="1" w:styleId="afffffffc">
    <w:name w:val="УИТС Нумерованный список (обычный)"/>
    <w:basedOn w:val="afffffffa"/>
    <w:qFormat/>
    <w:pPr>
      <w:ind w:left="0" w:firstLine="567"/>
    </w:pPr>
    <w:rPr>
      <w:szCs w:val="26"/>
    </w:rPr>
  </w:style>
  <w:style w:type="paragraph" w:customStyle="1" w:styleId="afffffffd">
    <w:name w:val="УИТС Оглавление"/>
    <w:basedOn w:val="aff2"/>
    <w:link w:val="afffffffe"/>
    <w:qFormat/>
    <w:pPr>
      <w:widowControl w:val="0"/>
      <w:tabs>
        <w:tab w:val="left" w:pos="1120"/>
        <w:tab w:val="right" w:leader="dot" w:pos="9911"/>
      </w:tabs>
      <w:overflowPunct w:val="0"/>
      <w:autoSpaceDE w:val="0"/>
      <w:autoSpaceDN w:val="0"/>
      <w:adjustRightInd w:val="0"/>
      <w:ind w:firstLine="0"/>
      <w:textAlignment w:val="baseline"/>
    </w:pPr>
    <w:rPr>
      <w:bCs/>
      <w:iCs/>
      <w:szCs w:val="28"/>
    </w:rPr>
  </w:style>
  <w:style w:type="character" w:customStyle="1" w:styleId="afffffffe">
    <w:name w:val="УИТС Оглавление Знак"/>
    <w:link w:val="afffffffd"/>
    <w:qFormat/>
    <w:rPr>
      <w:bCs/>
      <w:iCs/>
      <w:szCs w:val="28"/>
    </w:rPr>
  </w:style>
  <w:style w:type="paragraph" w:customStyle="1" w:styleId="affffffff">
    <w:name w:val="УИТС Подрисуночная подпись"/>
    <w:basedOn w:val="aff2"/>
    <w:link w:val="affffffff0"/>
    <w:qFormat/>
    <w:pPr>
      <w:widowControl w:val="0"/>
      <w:overflowPunct w:val="0"/>
      <w:autoSpaceDE w:val="0"/>
      <w:autoSpaceDN w:val="0"/>
      <w:adjustRightInd w:val="0"/>
      <w:spacing w:before="60" w:after="120"/>
      <w:ind w:firstLine="0"/>
      <w:contextualSpacing/>
      <w:jc w:val="center"/>
      <w:textAlignment w:val="baseline"/>
    </w:pPr>
    <w:rPr>
      <w:szCs w:val="20"/>
    </w:rPr>
  </w:style>
  <w:style w:type="character" w:customStyle="1" w:styleId="affffffff0">
    <w:name w:val="УИТС Подрисуночная подпись Знак"/>
    <w:basedOn w:val="aff3"/>
    <w:link w:val="affffffff"/>
    <w:qFormat/>
    <w:rPr>
      <w:szCs w:val="20"/>
    </w:rPr>
  </w:style>
  <w:style w:type="paragraph" w:customStyle="1" w:styleId="affffffff1">
    <w:name w:val="Таблица_текст"/>
    <w:basedOn w:val="aff2"/>
    <w:next w:val="aff2"/>
    <w:qFormat/>
    <w:pPr>
      <w:spacing w:before="60" w:after="60"/>
      <w:ind w:left="3196" w:firstLine="0"/>
    </w:pPr>
  </w:style>
  <w:style w:type="paragraph" w:customStyle="1" w:styleId="38">
    <w:name w:val="ТЗ 3 список"/>
    <w:basedOn w:val="aff2"/>
    <w:link w:val="3f6"/>
    <w:qFormat/>
    <w:pPr>
      <w:numPr>
        <w:numId w:val="16"/>
      </w:numPr>
      <w:tabs>
        <w:tab w:val="left" w:pos="993"/>
        <w:tab w:val="left" w:pos="1134"/>
      </w:tabs>
    </w:pPr>
    <w:rPr>
      <w:rFonts w:ascii="Times New Roman Полужирный" w:hAnsi="Times New Roman Полужирный"/>
      <w:b/>
      <w:szCs w:val="22"/>
    </w:rPr>
  </w:style>
  <w:style w:type="character" w:customStyle="1" w:styleId="3f6">
    <w:name w:val="ТЗ 3 список Знак"/>
    <w:basedOn w:val="aff3"/>
    <w:link w:val="38"/>
    <w:qFormat/>
    <w:rPr>
      <w:rFonts w:ascii="Times New Roman Полужирный" w:hAnsi="Times New Roman Полужирный"/>
      <w:b/>
      <w:sz w:val="24"/>
      <w:szCs w:val="22"/>
    </w:rPr>
  </w:style>
  <w:style w:type="paragraph" w:customStyle="1" w:styleId="70">
    <w:name w:val="УИТС Заголовок 7"/>
    <w:basedOn w:val="62"/>
    <w:link w:val="72"/>
    <w:qFormat/>
    <w:pPr>
      <w:numPr>
        <w:ilvl w:val="6"/>
      </w:numPr>
    </w:pPr>
  </w:style>
  <w:style w:type="character" w:customStyle="1" w:styleId="72">
    <w:name w:val="УИТС Заголовок 7 Знак"/>
    <w:basedOn w:val="65"/>
    <w:link w:val="70"/>
    <w:qFormat/>
    <w:rPr>
      <w:rFonts w:eastAsiaTheme="majorEastAsia" w:cstheme="majorBidi"/>
      <w:b/>
      <w:bCs w:val="0"/>
      <w:iCs/>
      <w:color w:val="000000"/>
      <w:sz w:val="24"/>
      <w:szCs w:val="24"/>
    </w:rPr>
  </w:style>
  <w:style w:type="paragraph" w:customStyle="1" w:styleId="affffffff2">
    <w:name w:val="Табл заголовок"/>
    <w:basedOn w:val="aff2"/>
    <w:link w:val="affffffff3"/>
    <w:qFormat/>
    <w:pPr>
      <w:tabs>
        <w:tab w:val="left" w:pos="550"/>
      </w:tabs>
      <w:ind w:firstLine="0"/>
      <w:jc w:val="center"/>
    </w:pPr>
    <w:rPr>
      <w:b/>
    </w:rPr>
  </w:style>
  <w:style w:type="character" w:customStyle="1" w:styleId="affffffff3">
    <w:name w:val="Табл заголовок Знак"/>
    <w:basedOn w:val="aff3"/>
    <w:link w:val="affffffff2"/>
    <w:qFormat/>
    <w:locked/>
    <w:rPr>
      <w:b/>
    </w:rPr>
  </w:style>
  <w:style w:type="paragraph" w:customStyle="1" w:styleId="2ff3">
    <w:name w:val="табл 2 заголовок"/>
    <w:basedOn w:val="affffffff2"/>
    <w:link w:val="2ff4"/>
    <w:qFormat/>
    <w:pPr>
      <w:jc w:val="both"/>
    </w:pPr>
  </w:style>
  <w:style w:type="character" w:customStyle="1" w:styleId="2ff4">
    <w:name w:val="табл 2 заголовок Знак"/>
    <w:basedOn w:val="affffffff3"/>
    <w:link w:val="2ff3"/>
    <w:qFormat/>
    <w:locked/>
    <w:rPr>
      <w:b/>
    </w:rPr>
  </w:style>
  <w:style w:type="paragraph" w:customStyle="1" w:styleId="1ff8">
    <w:name w:val="табл1"/>
    <w:basedOn w:val="aff2"/>
    <w:link w:val="1ff9"/>
    <w:qFormat/>
    <w:pPr>
      <w:ind w:firstLine="0"/>
    </w:pPr>
  </w:style>
  <w:style w:type="character" w:customStyle="1" w:styleId="1ff9">
    <w:name w:val="табл1 Знак"/>
    <w:basedOn w:val="aff3"/>
    <w:link w:val="1ff8"/>
    <w:qFormat/>
    <w:locked/>
  </w:style>
  <w:style w:type="paragraph" w:customStyle="1" w:styleId="2ff5">
    <w:name w:val="табл2"/>
    <w:basedOn w:val="aff2"/>
    <w:link w:val="2ff6"/>
    <w:qFormat/>
    <w:pPr>
      <w:ind w:firstLine="4"/>
      <w:jc w:val="center"/>
    </w:pPr>
  </w:style>
  <w:style w:type="character" w:customStyle="1" w:styleId="2ff6">
    <w:name w:val="табл2 Знак"/>
    <w:basedOn w:val="aff3"/>
    <w:link w:val="2ff5"/>
    <w:qFormat/>
    <w:locked/>
  </w:style>
  <w:style w:type="paragraph" w:customStyle="1" w:styleId="2ff7">
    <w:name w:val="абзац 2 список"/>
    <w:basedOn w:val="22"/>
    <w:link w:val="2ff8"/>
    <w:qFormat/>
    <w:pPr>
      <w:numPr>
        <w:numId w:val="0"/>
      </w:numPr>
      <w:spacing w:after="0"/>
      <w:contextualSpacing/>
    </w:pPr>
    <w:rPr>
      <w:szCs w:val="24"/>
    </w:rPr>
  </w:style>
  <w:style w:type="character" w:customStyle="1" w:styleId="2ff8">
    <w:name w:val="абзац 2 список Знак"/>
    <w:basedOn w:val="aff3"/>
    <w:link w:val="2ff7"/>
    <w:qFormat/>
    <w:locked/>
  </w:style>
  <w:style w:type="paragraph" w:customStyle="1" w:styleId="3f7">
    <w:name w:val="список 3"/>
    <w:basedOn w:val="22"/>
    <w:link w:val="3f8"/>
    <w:qFormat/>
    <w:pPr>
      <w:numPr>
        <w:numId w:val="0"/>
      </w:numPr>
      <w:tabs>
        <w:tab w:val="left" w:pos="1418"/>
      </w:tabs>
      <w:spacing w:after="0"/>
      <w:contextualSpacing/>
    </w:pPr>
    <w:rPr>
      <w:szCs w:val="24"/>
    </w:rPr>
  </w:style>
  <w:style w:type="character" w:customStyle="1" w:styleId="3f8">
    <w:name w:val="список 3 Знак"/>
    <w:basedOn w:val="aff3"/>
    <w:link w:val="3f7"/>
    <w:qFormat/>
    <w:locked/>
  </w:style>
  <w:style w:type="paragraph" w:customStyle="1" w:styleId="3f9">
    <w:name w:val="абзац 3 списка"/>
    <w:basedOn w:val="aff2"/>
    <w:link w:val="3fa"/>
    <w:qFormat/>
    <w:pPr>
      <w:tabs>
        <w:tab w:val="left" w:pos="993"/>
      </w:tabs>
    </w:pPr>
    <w:rPr>
      <w:b/>
    </w:rPr>
  </w:style>
  <w:style w:type="character" w:customStyle="1" w:styleId="3fa">
    <w:name w:val="абзац 3 списка Знак"/>
    <w:basedOn w:val="aff3"/>
    <w:link w:val="3f9"/>
    <w:qFormat/>
    <w:locked/>
    <w:rPr>
      <w:b/>
    </w:rPr>
  </w:style>
  <w:style w:type="paragraph" w:customStyle="1" w:styleId="2ff9">
    <w:name w:val="ТЗ 2 список"/>
    <w:basedOn w:val="aff2"/>
    <w:link w:val="2ffa"/>
    <w:qFormat/>
    <w:rPr>
      <w:szCs w:val="22"/>
    </w:rPr>
  </w:style>
  <w:style w:type="character" w:customStyle="1" w:styleId="2ffa">
    <w:name w:val="ТЗ 2 список Знак"/>
    <w:basedOn w:val="afffff7"/>
    <w:link w:val="2ff9"/>
    <w:qFormat/>
    <w:locked/>
    <w:rPr>
      <w:sz w:val="24"/>
      <w:szCs w:val="22"/>
    </w:rPr>
  </w:style>
  <w:style w:type="paragraph" w:customStyle="1" w:styleId="44">
    <w:name w:val="спсиок 4"/>
    <w:basedOn w:val="aff2"/>
    <w:link w:val="4e"/>
    <w:qFormat/>
    <w:pPr>
      <w:numPr>
        <w:ilvl w:val="3"/>
        <w:numId w:val="17"/>
      </w:numPr>
      <w:ind w:left="0" w:firstLine="709"/>
    </w:pPr>
    <w:rPr>
      <w:szCs w:val="22"/>
    </w:rPr>
  </w:style>
  <w:style w:type="character" w:customStyle="1" w:styleId="4e">
    <w:name w:val="спсиок 4 Знак"/>
    <w:basedOn w:val="2ffa"/>
    <w:link w:val="44"/>
    <w:qFormat/>
    <w:locked/>
    <w:rPr>
      <w:sz w:val="24"/>
      <w:szCs w:val="22"/>
    </w:rPr>
  </w:style>
  <w:style w:type="paragraph" w:customStyle="1" w:styleId="2ffb">
    <w:name w:val="Без интервала2"/>
    <w:uiPriority w:val="1"/>
    <w:qFormat/>
    <w:pPr>
      <w:ind w:firstLine="567"/>
      <w:jc w:val="both"/>
    </w:pPr>
    <w:rPr>
      <w:sz w:val="24"/>
      <w:szCs w:val="24"/>
    </w:rPr>
  </w:style>
  <w:style w:type="paragraph" w:customStyle="1" w:styleId="2ffc">
    <w:name w:val="Заголовок оглавления2"/>
    <w:basedOn w:val="15"/>
    <w:next w:val="aff2"/>
    <w:uiPriority w:val="39"/>
    <w:unhideWhenUsed/>
    <w:qFormat/>
    <w:pPr>
      <w:widowControl w:val="0"/>
      <w:numPr>
        <w:numId w:val="0"/>
      </w:numPr>
      <w:spacing w:before="240" w:after="0"/>
      <w:ind w:firstLine="567"/>
      <w:jc w:val="both"/>
      <w:outlineLvl w:val="9"/>
    </w:pPr>
    <w:rPr>
      <w:rFonts w:asciiTheme="majorHAnsi" w:eastAsiaTheme="majorEastAsia" w:hAnsiTheme="majorHAnsi" w:cstheme="majorBidi"/>
      <w:bCs w:val="0"/>
      <w:color w:val="365F91" w:themeColor="accent1" w:themeShade="BF"/>
      <w:sz w:val="32"/>
      <w:szCs w:val="32"/>
    </w:rPr>
  </w:style>
  <w:style w:type="paragraph" w:customStyle="1" w:styleId="114">
    <w:name w:val="УИТС 1. Заголовок1"/>
    <w:basedOn w:val="18"/>
    <w:link w:val="115"/>
    <w:qFormat/>
  </w:style>
  <w:style w:type="paragraph" w:customStyle="1" w:styleId="116">
    <w:name w:val="УИТС 1.1 Заголовок"/>
    <w:basedOn w:val="2ff1"/>
    <w:link w:val="117"/>
    <w:qFormat/>
    <w:pPr>
      <w:ind w:left="1140" w:hanging="431"/>
    </w:pPr>
    <w:rPr>
      <w:b/>
      <w:iCs/>
    </w:rPr>
  </w:style>
  <w:style w:type="character" w:customStyle="1" w:styleId="115">
    <w:name w:val="УИТС 1. Заголовок1 Знак"/>
    <w:basedOn w:val="1ff7"/>
    <w:link w:val="114"/>
    <w:qFormat/>
    <w:rPr>
      <w:rFonts w:ascii="Times New Roman Полужирный" w:hAnsi="Times New Roman Полужирный"/>
      <w:bCs/>
      <w:color w:val="000000"/>
      <w:spacing w:val="5"/>
      <w:sz w:val="24"/>
      <w:szCs w:val="28"/>
    </w:rPr>
  </w:style>
  <w:style w:type="paragraph" w:customStyle="1" w:styleId="118">
    <w:name w:val="УИТС Заголовок 1.1"/>
    <w:basedOn w:val="2ff1"/>
    <w:link w:val="119"/>
    <w:qFormat/>
    <w:pPr>
      <w:ind w:left="1140" w:hanging="431"/>
    </w:pPr>
    <w:rPr>
      <w:b/>
    </w:rPr>
  </w:style>
  <w:style w:type="character" w:customStyle="1" w:styleId="117">
    <w:name w:val="УИТС 1.1 Заголовок Знак"/>
    <w:basedOn w:val="2ff2"/>
    <w:link w:val="116"/>
    <w:qFormat/>
    <w:rPr>
      <w:rFonts w:eastAsiaTheme="majorEastAsia"/>
      <w:b/>
      <w:bCs/>
      <w:iCs/>
      <w:color w:val="000000"/>
      <w:szCs w:val="26"/>
    </w:rPr>
  </w:style>
  <w:style w:type="paragraph" w:customStyle="1" w:styleId="11new">
    <w:name w:val="УИТС 1.1 Заголовок new"/>
    <w:basedOn w:val="118"/>
    <w:link w:val="11new0"/>
    <w:qFormat/>
    <w:pPr>
      <w:spacing w:before="0" w:after="0"/>
      <w:ind w:left="0" w:firstLine="709"/>
      <w:contextualSpacing/>
    </w:pPr>
  </w:style>
  <w:style w:type="character" w:customStyle="1" w:styleId="119">
    <w:name w:val="УИТС Заголовок 1.1 Знак"/>
    <w:basedOn w:val="2ff2"/>
    <w:link w:val="118"/>
    <w:qFormat/>
    <w:rPr>
      <w:rFonts w:eastAsiaTheme="majorEastAsia"/>
      <w:b/>
      <w:bCs/>
      <w:color w:val="000000"/>
      <w:szCs w:val="26"/>
    </w:rPr>
  </w:style>
  <w:style w:type="paragraph" w:customStyle="1" w:styleId="1new">
    <w:name w:val="УИТС 1. Заголовок new"/>
    <w:basedOn w:val="70"/>
    <w:link w:val="1new0"/>
    <w:qFormat/>
    <w:pPr>
      <w:numPr>
        <w:ilvl w:val="0"/>
        <w:numId w:val="18"/>
      </w:numPr>
      <w:ind w:left="0" w:firstLine="709"/>
      <w:outlineLvl w:val="0"/>
    </w:pPr>
  </w:style>
  <w:style w:type="character" w:customStyle="1" w:styleId="11new0">
    <w:name w:val="УИТС 1.1 Заголовок new Знак"/>
    <w:basedOn w:val="119"/>
    <w:link w:val="11new"/>
    <w:qFormat/>
    <w:rPr>
      <w:rFonts w:eastAsiaTheme="majorEastAsia"/>
      <w:b/>
      <w:bCs/>
      <w:color w:val="000000"/>
      <w:szCs w:val="26"/>
    </w:rPr>
  </w:style>
  <w:style w:type="paragraph" w:customStyle="1" w:styleId="1new1">
    <w:name w:val="УИТС 1 Заголовок new"/>
    <w:basedOn w:val="1new"/>
    <w:link w:val="1new2"/>
    <w:qFormat/>
  </w:style>
  <w:style w:type="character" w:customStyle="1" w:styleId="1new0">
    <w:name w:val="УИТС 1. Заголовок new Знак"/>
    <w:basedOn w:val="72"/>
    <w:link w:val="1new"/>
    <w:rPr>
      <w:rFonts w:eastAsiaTheme="majorEastAsia" w:cstheme="majorBidi"/>
      <w:b/>
      <w:bCs w:val="0"/>
      <w:iCs/>
      <w:color w:val="000000"/>
      <w:sz w:val="24"/>
      <w:szCs w:val="24"/>
    </w:rPr>
  </w:style>
  <w:style w:type="paragraph" w:customStyle="1" w:styleId="2new">
    <w:name w:val="УИТС 2. Заголовок new"/>
    <w:basedOn w:val="22"/>
    <w:link w:val="2new0"/>
    <w:qFormat/>
    <w:pPr>
      <w:numPr>
        <w:ilvl w:val="1"/>
        <w:numId w:val="19"/>
      </w:numPr>
      <w:tabs>
        <w:tab w:val="left" w:pos="993"/>
      </w:tabs>
      <w:spacing w:after="0"/>
      <w:ind w:left="0" w:firstLine="709"/>
      <w:contextualSpacing/>
    </w:pPr>
  </w:style>
  <w:style w:type="character" w:customStyle="1" w:styleId="1new2">
    <w:name w:val="УИТС 1 Заголовок new Знак"/>
    <w:basedOn w:val="1new0"/>
    <w:link w:val="1new1"/>
    <w:qFormat/>
    <w:rPr>
      <w:rFonts w:eastAsiaTheme="majorEastAsia" w:cstheme="majorBidi"/>
      <w:b/>
      <w:bCs w:val="0"/>
      <w:iCs/>
      <w:color w:val="000000"/>
      <w:sz w:val="24"/>
      <w:szCs w:val="24"/>
    </w:rPr>
  </w:style>
  <w:style w:type="paragraph" w:customStyle="1" w:styleId="2ffd">
    <w:name w:val="УИТС 2. Заголовок"/>
    <w:basedOn w:val="2new"/>
    <w:next w:val="1new1"/>
    <w:link w:val="2ffe"/>
    <w:qFormat/>
    <w:pPr>
      <w:outlineLvl w:val="0"/>
    </w:pPr>
    <w:rPr>
      <w:b/>
    </w:rPr>
  </w:style>
  <w:style w:type="character" w:customStyle="1" w:styleId="2new0">
    <w:name w:val="УИТС 2. Заголовок new Знак"/>
    <w:basedOn w:val="afffff7"/>
    <w:link w:val="2new"/>
    <w:rPr>
      <w:sz w:val="24"/>
    </w:rPr>
  </w:style>
  <w:style w:type="paragraph" w:customStyle="1" w:styleId="affffffff4">
    <w:name w:val="УИТС ЗАГОЛОВОК"/>
    <w:basedOn w:val="15"/>
    <w:link w:val="affffffff5"/>
    <w:qFormat/>
    <w:pPr>
      <w:keepNext w:val="0"/>
      <w:keepLines w:val="0"/>
      <w:numPr>
        <w:numId w:val="0"/>
      </w:numPr>
      <w:spacing w:after="0"/>
    </w:pPr>
    <w:rPr>
      <w:b/>
      <w:sz w:val="24"/>
    </w:rPr>
  </w:style>
  <w:style w:type="character" w:customStyle="1" w:styleId="2ffe">
    <w:name w:val="УИТС 2. Заголовок Знак"/>
    <w:basedOn w:val="2new0"/>
    <w:link w:val="2ffd"/>
    <w:rPr>
      <w:b/>
      <w:sz w:val="24"/>
    </w:rPr>
  </w:style>
  <w:style w:type="paragraph" w:customStyle="1" w:styleId="73">
    <w:name w:val="Стиль7"/>
    <w:basedOn w:val="aff2"/>
    <w:link w:val="74"/>
    <w:qFormat/>
    <w:pPr>
      <w:tabs>
        <w:tab w:val="left" w:pos="993"/>
        <w:tab w:val="left" w:pos="1134"/>
      </w:tabs>
      <w:ind w:firstLine="567"/>
      <w:contextualSpacing/>
    </w:pPr>
    <w:rPr>
      <w:b/>
    </w:rPr>
  </w:style>
  <w:style w:type="character" w:customStyle="1" w:styleId="affffffff5">
    <w:name w:val="УИТС ЗАГОЛОВОК Знак"/>
    <w:basedOn w:val="1e"/>
    <w:link w:val="affffffff4"/>
    <w:qFormat/>
    <w:rPr>
      <w:b/>
      <w:bCs/>
      <w:sz w:val="28"/>
      <w:szCs w:val="28"/>
    </w:rPr>
  </w:style>
  <w:style w:type="character" w:customStyle="1" w:styleId="74">
    <w:name w:val="Стиль7 Знак"/>
    <w:basedOn w:val="aff3"/>
    <w:link w:val="73"/>
    <w:qFormat/>
    <w:rPr>
      <w:b/>
    </w:rPr>
  </w:style>
  <w:style w:type="paragraph" w:customStyle="1" w:styleId="81">
    <w:name w:val="Стиль8"/>
    <w:basedOn w:val="15"/>
    <w:link w:val="82"/>
    <w:qFormat/>
    <w:pPr>
      <w:numPr>
        <w:numId w:val="0"/>
      </w:numPr>
    </w:pPr>
    <w:rPr>
      <w:rFonts w:eastAsia="ヒラギノ角ゴ Pro W3"/>
      <w:b/>
      <w:sz w:val="24"/>
      <w:lang w:eastAsia="ar-SA"/>
    </w:rPr>
  </w:style>
  <w:style w:type="character" w:customStyle="1" w:styleId="82">
    <w:name w:val="Стиль8 Знак"/>
    <w:basedOn w:val="1e"/>
    <w:link w:val="81"/>
    <w:rPr>
      <w:rFonts w:eastAsia="ヒラギノ角ゴ Pro W3"/>
      <w:b/>
      <w:bCs/>
      <w:sz w:val="28"/>
      <w:szCs w:val="28"/>
      <w:lang w:eastAsia="ar-SA"/>
    </w:rPr>
  </w:style>
  <w:style w:type="paragraph" w:customStyle="1" w:styleId="220">
    <w:name w:val="УИТС Заголовок 22"/>
    <w:basedOn w:val="2ff7"/>
    <w:link w:val="221"/>
    <w:qFormat/>
    <w:pPr>
      <w:numPr>
        <w:ilvl w:val="1"/>
        <w:numId w:val="14"/>
      </w:numPr>
    </w:pPr>
    <w:rPr>
      <w:color w:val="000000" w:themeColor="text1"/>
    </w:rPr>
  </w:style>
  <w:style w:type="paragraph" w:customStyle="1" w:styleId="36">
    <w:name w:val="УИТС Заголовок3"/>
    <w:basedOn w:val="33"/>
    <w:link w:val="3fb"/>
    <w:qFormat/>
    <w:pPr>
      <w:numPr>
        <w:numId w:val="14"/>
      </w:numPr>
    </w:pPr>
  </w:style>
  <w:style w:type="character" w:customStyle="1" w:styleId="221">
    <w:name w:val="УИТС Заголовок 22 Знак"/>
    <w:basedOn w:val="2ff8"/>
    <w:link w:val="220"/>
    <w:qFormat/>
    <w:rPr>
      <w:color w:val="000000" w:themeColor="text1"/>
      <w:sz w:val="24"/>
      <w:szCs w:val="24"/>
    </w:rPr>
  </w:style>
  <w:style w:type="paragraph" w:customStyle="1" w:styleId="affffffff6">
    <w:name w:val="УИТС Таблица"/>
    <w:basedOn w:val="aff2"/>
    <w:link w:val="affffffff7"/>
    <w:qFormat/>
    <w:pPr>
      <w:ind w:firstLine="0"/>
    </w:pPr>
  </w:style>
  <w:style w:type="character" w:customStyle="1" w:styleId="3fb">
    <w:name w:val="УИТС Заголовок3 Знак"/>
    <w:basedOn w:val="3b"/>
    <w:link w:val="36"/>
    <w:rPr>
      <w:rFonts w:eastAsiaTheme="majorEastAsia"/>
      <w:bCs/>
      <w:sz w:val="24"/>
      <w:szCs w:val="26"/>
    </w:rPr>
  </w:style>
  <w:style w:type="character" w:customStyle="1" w:styleId="affffffff7">
    <w:name w:val="УИТС Таблица Знак"/>
    <w:basedOn w:val="aff3"/>
    <w:link w:val="affffffff6"/>
  </w:style>
  <w:style w:type="paragraph" w:customStyle="1" w:styleId="affffffff8">
    <w:name w:val="УИТС Приложение"/>
    <w:basedOn w:val="15"/>
    <w:link w:val="affffffff9"/>
    <w:qFormat/>
    <w:pPr>
      <w:numPr>
        <w:numId w:val="0"/>
      </w:numPr>
      <w:jc w:val="right"/>
    </w:pPr>
    <w:rPr>
      <w:sz w:val="24"/>
    </w:rPr>
  </w:style>
  <w:style w:type="character" w:customStyle="1" w:styleId="affffffff9">
    <w:name w:val="УИТС Приложение Знак"/>
    <w:basedOn w:val="1e"/>
    <w:link w:val="affffffff8"/>
    <w:qFormat/>
    <w:rPr>
      <w:bCs/>
      <w:sz w:val="28"/>
      <w:szCs w:val="28"/>
    </w:rPr>
  </w:style>
  <w:style w:type="paragraph" w:customStyle="1" w:styleId="3fc">
    <w:name w:val="Абзац списка3"/>
    <w:basedOn w:val="aff2"/>
    <w:uiPriority w:val="34"/>
    <w:qFormat/>
    <w:pPr>
      <w:ind w:left="720" w:firstLine="0"/>
      <w:contextualSpacing/>
      <w:jc w:val="left"/>
    </w:pPr>
  </w:style>
  <w:style w:type="paragraph" w:customStyle="1" w:styleId="213">
    <w:name w:val="Абзац списка21"/>
    <w:basedOn w:val="aff2"/>
    <w:uiPriority w:val="34"/>
    <w:qFormat/>
    <w:pPr>
      <w:ind w:left="720"/>
      <w:contextualSpacing/>
    </w:pPr>
  </w:style>
  <w:style w:type="paragraph" w:styleId="affffffffa">
    <w:name w:val="List Paragraph"/>
    <w:aliases w:val="ТЗ список,Абзац списка литеральный,Абзац списка с маркерами,Medium Grid 1 Accent 2,Цветной список - Акцент 11,List Paragraph,Таблица - текст,Наименование столбцов,Medium Grid 1 - Accent 21,Bullet List,FooterText,numbered,Абзац списка4,lp1"/>
    <w:basedOn w:val="aff2"/>
    <w:uiPriority w:val="14"/>
    <w:qFormat/>
    <w:rsid w:val="009E0325"/>
    <w:pPr>
      <w:ind w:left="720" w:firstLine="0"/>
      <w:contextualSpacing/>
      <w:jc w:val="left"/>
    </w:pPr>
    <w:rPr>
      <w:rFonts w:asciiTheme="minorHAnsi" w:eastAsiaTheme="minorHAnsi" w:hAnsiTheme="minorHAnsi" w:cstheme="minorBidi"/>
      <w:sz w:val="22"/>
      <w:szCs w:val="22"/>
      <w:lang w:eastAsia="en-US"/>
    </w:rPr>
  </w:style>
  <w:style w:type="paragraph" w:customStyle="1" w:styleId="30-512">
    <w:name w:val="30-5: Таблица 12"/>
    <w:basedOn w:val="aff2"/>
    <w:link w:val="30-5120"/>
    <w:qFormat/>
    <w:rsid w:val="002C0BF4"/>
    <w:pPr>
      <w:widowControl w:val="0"/>
      <w:spacing w:after="0" w:line="240" w:lineRule="auto"/>
      <w:ind w:firstLine="0"/>
      <w:contextualSpacing/>
    </w:pPr>
    <w:rPr>
      <w:rFonts w:eastAsia="ヒラギノ角ゴ Pro W3"/>
      <w:kern w:val="1"/>
      <w:lang w:eastAsia="hi-IN" w:bidi="hi-IN"/>
    </w:rPr>
  </w:style>
  <w:style w:type="character" w:customStyle="1" w:styleId="30-5120">
    <w:name w:val="30-5: Таблица 12 Знак"/>
    <w:link w:val="30-512"/>
    <w:qFormat/>
    <w:rsid w:val="002C0BF4"/>
    <w:rPr>
      <w:rFonts w:eastAsia="ヒラギノ角ゴ Pro W3"/>
      <w:kern w:val="1"/>
      <w:sz w:val="24"/>
      <w:szCs w:val="24"/>
      <w:lang w:eastAsia="hi-IN" w:bidi="hi-IN"/>
    </w:rPr>
  </w:style>
  <w:style w:type="paragraph" w:customStyle="1" w:styleId="30-5">
    <w:name w:val="30-5: Титул"/>
    <w:basedOn w:val="aff2"/>
    <w:link w:val="30-50"/>
    <w:qFormat/>
    <w:rsid w:val="002C0BF4"/>
    <w:pPr>
      <w:spacing w:after="0" w:line="240" w:lineRule="auto"/>
      <w:ind w:firstLine="0"/>
      <w:contextualSpacing/>
      <w:jc w:val="center"/>
    </w:pPr>
    <w:rPr>
      <w:rFonts w:eastAsia="MS Mincho"/>
      <w:lang w:eastAsia="ja-JP"/>
    </w:rPr>
  </w:style>
  <w:style w:type="character" w:customStyle="1" w:styleId="30-50">
    <w:name w:val="30-5: Титул Знак"/>
    <w:basedOn w:val="aff3"/>
    <w:link w:val="30-5"/>
    <w:rsid w:val="002C0BF4"/>
    <w:rPr>
      <w:rFonts w:eastAsia="MS Mincho"/>
      <w:sz w:val="24"/>
      <w:szCs w:val="24"/>
      <w:lang w:eastAsia="ja-JP"/>
    </w:rPr>
  </w:style>
  <w:style w:type="paragraph" w:customStyle="1" w:styleId="30-51">
    <w:name w:val="30-5: Титул (жирный)"/>
    <w:basedOn w:val="aff2"/>
    <w:link w:val="30-52"/>
    <w:qFormat/>
    <w:rsid w:val="002C0BF4"/>
    <w:pPr>
      <w:spacing w:after="0" w:line="240" w:lineRule="auto"/>
      <w:ind w:firstLine="0"/>
      <w:contextualSpacing/>
      <w:jc w:val="center"/>
    </w:pPr>
    <w:rPr>
      <w:rFonts w:eastAsia="Calibri"/>
      <w:b/>
      <w:lang w:eastAsia="en-US"/>
    </w:rPr>
  </w:style>
  <w:style w:type="character" w:customStyle="1" w:styleId="30-52">
    <w:name w:val="30-5: Титул (жирный) Знак"/>
    <w:basedOn w:val="aff3"/>
    <w:link w:val="30-51"/>
    <w:rsid w:val="002C0BF4"/>
    <w:rPr>
      <w:rFonts w:eastAsia="Calibri"/>
      <w:b/>
      <w:sz w:val="24"/>
      <w:szCs w:val="24"/>
      <w:lang w:eastAsia="en-US"/>
    </w:rPr>
  </w:style>
  <w:style w:type="paragraph" w:customStyle="1" w:styleId="30-53">
    <w:name w:val="30-5: Основной"/>
    <w:link w:val="30-54"/>
    <w:qFormat/>
    <w:rsid w:val="006D7A3C"/>
    <w:pPr>
      <w:spacing w:after="0" w:line="240" w:lineRule="auto"/>
      <w:ind w:firstLine="567"/>
      <w:contextualSpacing/>
      <w:jc w:val="both"/>
    </w:pPr>
    <w:rPr>
      <w:rFonts w:eastAsia="Calibri"/>
      <w:sz w:val="24"/>
      <w:szCs w:val="24"/>
      <w:lang w:eastAsia="en-US"/>
    </w:rPr>
  </w:style>
  <w:style w:type="character" w:customStyle="1" w:styleId="30-54">
    <w:name w:val="30-5: Основной Знак"/>
    <w:link w:val="30-53"/>
    <w:rsid w:val="006D7A3C"/>
    <w:rPr>
      <w:rFonts w:eastAsia="Calibri"/>
      <w:sz w:val="24"/>
      <w:szCs w:val="24"/>
      <w:lang w:eastAsia="en-US"/>
    </w:rPr>
  </w:style>
  <w:style w:type="paragraph" w:styleId="affffffffb">
    <w:name w:val="Revision"/>
    <w:hidden/>
    <w:uiPriority w:val="99"/>
    <w:semiHidden/>
    <w:rsid w:val="00A15029"/>
    <w:pPr>
      <w:spacing w:after="0" w:line="240" w:lineRule="auto"/>
    </w:pPr>
    <w:rPr>
      <w:sz w:val="24"/>
      <w:szCs w:val="24"/>
    </w:rPr>
  </w:style>
  <w:style w:type="paragraph" w:customStyle="1" w:styleId="2fff">
    <w:name w:val="_Заголовок 2"/>
    <w:basedOn w:val="2e"/>
    <w:next w:val="aff2"/>
    <w:link w:val="2fff0"/>
    <w:qFormat/>
    <w:rsid w:val="00EB1F91"/>
    <w:pPr>
      <w:keepNext/>
      <w:keepLines/>
      <w:tabs>
        <w:tab w:val="clear" w:pos="1418"/>
        <w:tab w:val="left" w:pos="567"/>
      </w:tabs>
      <w:autoSpaceDN w:val="0"/>
      <w:adjustRightInd w:val="0"/>
      <w:spacing w:after="0" w:line="240" w:lineRule="auto"/>
      <w:ind w:left="0" w:firstLine="567"/>
      <w:contextualSpacing/>
      <w:textAlignment w:val="baseline"/>
    </w:pPr>
    <w:rPr>
      <w:rFonts w:eastAsia="Times New Roman" w:cs="Arial"/>
      <w:b/>
      <w:iCs/>
      <w:color w:val="auto"/>
      <w:szCs w:val="28"/>
    </w:rPr>
  </w:style>
  <w:style w:type="character" w:customStyle="1" w:styleId="2fff0">
    <w:name w:val="_Заголовок 2 Знак"/>
    <w:basedOn w:val="aff3"/>
    <w:link w:val="2fff"/>
    <w:rsid w:val="00EB1F91"/>
    <w:rPr>
      <w:rFonts w:cs="Arial"/>
      <w:b/>
      <w:bCs/>
      <w:iCs/>
      <w:sz w:val="24"/>
      <w:szCs w:val="28"/>
    </w:rPr>
  </w:style>
  <w:style w:type="paragraph" w:styleId="affffffffc">
    <w:name w:val="TOC Heading"/>
    <w:aliases w:val="Заголовок содержания"/>
    <w:basedOn w:val="15"/>
    <w:next w:val="aff2"/>
    <w:uiPriority w:val="39"/>
    <w:unhideWhenUsed/>
    <w:qFormat/>
    <w:rsid w:val="009E2057"/>
    <w:pPr>
      <w:numPr>
        <w:numId w:val="0"/>
      </w:numPr>
      <w:tabs>
        <w:tab w:val="clear" w:pos="720"/>
      </w:tabs>
      <w:spacing w:before="240" w:after="0"/>
      <w:jc w:val="left"/>
      <w:outlineLvl w:val="9"/>
    </w:pPr>
    <w:rPr>
      <w:rFonts w:asciiTheme="majorHAnsi" w:eastAsiaTheme="majorEastAsia" w:hAnsiTheme="majorHAnsi" w:cstheme="majorBidi"/>
      <w:bCs w:val="0"/>
      <w:color w:val="365F91" w:themeColor="accent1" w:themeShade="BF"/>
      <w:sz w:val="32"/>
      <w:szCs w:val="32"/>
      <w:lang w:eastAsia="en-US"/>
    </w:rPr>
  </w:style>
  <w:style w:type="paragraph" w:styleId="2fff1">
    <w:name w:val="toc 2"/>
    <w:basedOn w:val="aff2"/>
    <w:next w:val="aff2"/>
    <w:autoRedefine/>
    <w:uiPriority w:val="39"/>
    <w:unhideWhenUsed/>
    <w:qFormat/>
    <w:rsid w:val="009E2057"/>
    <w:pPr>
      <w:spacing w:after="100"/>
      <w:ind w:left="220" w:firstLine="0"/>
      <w:jc w:val="left"/>
    </w:pPr>
    <w:rPr>
      <w:rFonts w:asciiTheme="minorHAnsi" w:eastAsiaTheme="minorEastAsia" w:hAnsiTheme="minorHAnsi"/>
      <w:sz w:val="22"/>
      <w:szCs w:val="22"/>
    </w:rPr>
  </w:style>
  <w:style w:type="paragraph" w:styleId="3fd">
    <w:name w:val="toc 3"/>
    <w:basedOn w:val="aff2"/>
    <w:next w:val="aff2"/>
    <w:autoRedefine/>
    <w:uiPriority w:val="39"/>
    <w:unhideWhenUsed/>
    <w:qFormat/>
    <w:rsid w:val="009E2057"/>
    <w:pPr>
      <w:spacing w:after="100"/>
      <w:ind w:left="440" w:firstLine="0"/>
      <w:jc w:val="left"/>
    </w:pPr>
    <w:rPr>
      <w:rFonts w:asciiTheme="minorHAnsi" w:eastAsiaTheme="minorEastAsia" w:hAnsiTheme="minorHAnsi"/>
      <w:sz w:val="22"/>
      <w:szCs w:val="22"/>
    </w:rPr>
  </w:style>
  <w:style w:type="paragraph" w:customStyle="1" w:styleId="ae">
    <w:name w:val="Официальный стиль"/>
    <w:basedOn w:val="8"/>
    <w:link w:val="affffffffd"/>
    <w:autoRedefine/>
    <w:rsid w:val="009E2057"/>
    <w:pPr>
      <w:numPr>
        <w:ilvl w:val="2"/>
        <w:numId w:val="31"/>
      </w:numPr>
      <w:tabs>
        <w:tab w:val="clear" w:pos="2160"/>
        <w:tab w:val="clear" w:pos="5760"/>
      </w:tabs>
      <w:spacing w:before="40" w:after="0"/>
      <w:jc w:val="left"/>
    </w:pPr>
    <w:rPr>
      <w:rFonts w:eastAsiaTheme="minorHAnsi"/>
      <w:color w:val="262626" w:themeColor="text1" w:themeTint="D9"/>
      <w:sz w:val="22"/>
      <w:szCs w:val="21"/>
      <w:lang w:eastAsia="en-US"/>
    </w:rPr>
  </w:style>
  <w:style w:type="character" w:customStyle="1" w:styleId="affffffffd">
    <w:name w:val="Официальный стиль Знак"/>
    <w:basedOn w:val="80"/>
    <w:link w:val="ae"/>
    <w:rsid w:val="009E2057"/>
    <w:rPr>
      <w:rFonts w:asciiTheme="majorHAnsi" w:eastAsiaTheme="minorHAnsi" w:hAnsiTheme="majorHAnsi" w:cstheme="majorBidi"/>
      <w:color w:val="262626" w:themeColor="text1" w:themeTint="D9"/>
      <w:sz w:val="22"/>
      <w:szCs w:val="21"/>
      <w:lang w:eastAsia="en-US"/>
    </w:rPr>
  </w:style>
  <w:style w:type="paragraph" w:styleId="affffffffe">
    <w:name w:val="No Spacing"/>
    <w:uiPriority w:val="1"/>
    <w:qFormat/>
    <w:rsid w:val="009E2057"/>
    <w:pPr>
      <w:spacing w:after="0" w:line="240" w:lineRule="auto"/>
    </w:pPr>
    <w:rPr>
      <w:rFonts w:asciiTheme="minorHAnsi" w:eastAsiaTheme="minorEastAsia" w:hAnsiTheme="minorHAnsi" w:cstheme="minorBidi"/>
      <w:sz w:val="22"/>
      <w:szCs w:val="22"/>
      <w:lang w:eastAsia="en-US"/>
    </w:rPr>
  </w:style>
  <w:style w:type="paragraph" w:styleId="2fff2">
    <w:name w:val="Quote"/>
    <w:basedOn w:val="aff2"/>
    <w:next w:val="aff2"/>
    <w:link w:val="2fff3"/>
    <w:uiPriority w:val="29"/>
    <w:qFormat/>
    <w:rsid w:val="009E2057"/>
    <w:pPr>
      <w:spacing w:before="200"/>
      <w:ind w:left="864" w:right="864" w:firstLine="0"/>
      <w:jc w:val="left"/>
    </w:pPr>
    <w:rPr>
      <w:rFonts w:asciiTheme="minorHAnsi" w:eastAsiaTheme="minorEastAsia" w:hAnsiTheme="minorHAnsi" w:cstheme="minorBidi"/>
      <w:i/>
      <w:iCs/>
      <w:color w:val="404040" w:themeColor="text1" w:themeTint="BF"/>
      <w:sz w:val="22"/>
      <w:szCs w:val="22"/>
      <w:lang w:eastAsia="en-US"/>
    </w:rPr>
  </w:style>
  <w:style w:type="character" w:customStyle="1" w:styleId="2fff3">
    <w:name w:val="Цитата 2 Знак"/>
    <w:basedOn w:val="aff3"/>
    <w:link w:val="2fff2"/>
    <w:uiPriority w:val="29"/>
    <w:rsid w:val="009E2057"/>
    <w:rPr>
      <w:rFonts w:asciiTheme="minorHAnsi" w:eastAsiaTheme="minorEastAsia" w:hAnsiTheme="minorHAnsi" w:cstheme="minorBidi"/>
      <w:i/>
      <w:iCs/>
      <w:color w:val="404040" w:themeColor="text1" w:themeTint="BF"/>
      <w:sz w:val="22"/>
      <w:szCs w:val="22"/>
      <w:lang w:eastAsia="en-US"/>
    </w:rPr>
  </w:style>
  <w:style w:type="paragraph" w:styleId="afffffffff">
    <w:name w:val="Intense Quote"/>
    <w:basedOn w:val="aff2"/>
    <w:next w:val="aff2"/>
    <w:link w:val="afffffffff0"/>
    <w:uiPriority w:val="30"/>
    <w:qFormat/>
    <w:rsid w:val="009E2057"/>
    <w:pPr>
      <w:pBdr>
        <w:top w:val="single" w:sz="4" w:space="10" w:color="4F81BD" w:themeColor="accent1"/>
        <w:bottom w:val="single" w:sz="4" w:space="10" w:color="4F81BD" w:themeColor="accent1"/>
      </w:pBdr>
      <w:spacing w:before="360" w:after="360"/>
      <w:ind w:left="864" w:right="864" w:firstLine="0"/>
      <w:jc w:val="center"/>
    </w:pPr>
    <w:rPr>
      <w:rFonts w:asciiTheme="minorHAnsi" w:eastAsiaTheme="minorEastAsia" w:hAnsiTheme="minorHAnsi" w:cstheme="minorBidi"/>
      <w:i/>
      <w:iCs/>
      <w:color w:val="4F81BD" w:themeColor="accent1"/>
      <w:sz w:val="22"/>
      <w:szCs w:val="22"/>
      <w:lang w:eastAsia="en-US"/>
    </w:rPr>
  </w:style>
  <w:style w:type="character" w:customStyle="1" w:styleId="afffffffff0">
    <w:name w:val="Выделенная цитата Знак"/>
    <w:basedOn w:val="aff3"/>
    <w:link w:val="afffffffff"/>
    <w:uiPriority w:val="30"/>
    <w:rsid w:val="009E2057"/>
    <w:rPr>
      <w:rFonts w:asciiTheme="minorHAnsi" w:eastAsiaTheme="minorEastAsia" w:hAnsiTheme="minorHAnsi" w:cstheme="minorBidi"/>
      <w:i/>
      <w:iCs/>
      <w:color w:val="4F81BD" w:themeColor="accent1"/>
      <w:sz w:val="22"/>
      <w:szCs w:val="22"/>
      <w:lang w:eastAsia="en-US"/>
    </w:rPr>
  </w:style>
  <w:style w:type="character" w:styleId="afffffffff1">
    <w:name w:val="Subtle Emphasis"/>
    <w:basedOn w:val="aff3"/>
    <w:uiPriority w:val="2"/>
    <w:qFormat/>
    <w:rsid w:val="009E2057"/>
    <w:rPr>
      <w:i/>
      <w:iCs/>
      <w:color w:val="404040" w:themeColor="text1" w:themeTint="BF"/>
    </w:rPr>
  </w:style>
  <w:style w:type="character" w:styleId="afffffffff2">
    <w:name w:val="Intense Emphasis"/>
    <w:basedOn w:val="aff3"/>
    <w:uiPriority w:val="2"/>
    <w:qFormat/>
    <w:rsid w:val="009E2057"/>
    <w:rPr>
      <w:i/>
      <w:iCs/>
      <w:color w:val="4F81BD" w:themeColor="accent1"/>
    </w:rPr>
  </w:style>
  <w:style w:type="character" w:styleId="afffffffff3">
    <w:name w:val="Subtle Reference"/>
    <w:basedOn w:val="aff3"/>
    <w:uiPriority w:val="31"/>
    <w:qFormat/>
    <w:rsid w:val="009E2057"/>
    <w:rPr>
      <w:smallCaps/>
      <w:color w:val="404040" w:themeColor="text1" w:themeTint="BF"/>
    </w:rPr>
  </w:style>
  <w:style w:type="character" w:styleId="afffffffff4">
    <w:name w:val="Intense Reference"/>
    <w:basedOn w:val="aff3"/>
    <w:uiPriority w:val="32"/>
    <w:qFormat/>
    <w:rsid w:val="009E2057"/>
    <w:rPr>
      <w:b/>
      <w:bCs/>
      <w:smallCaps/>
      <w:color w:val="4F81BD" w:themeColor="accent1"/>
      <w:spacing w:val="5"/>
    </w:rPr>
  </w:style>
  <w:style w:type="character" w:styleId="afffffffff5">
    <w:name w:val="Book Title"/>
    <w:basedOn w:val="aff3"/>
    <w:uiPriority w:val="33"/>
    <w:qFormat/>
    <w:rsid w:val="009E2057"/>
    <w:rPr>
      <w:b/>
      <w:bCs/>
      <w:i/>
      <w:iCs/>
      <w:spacing w:val="5"/>
    </w:rPr>
  </w:style>
  <w:style w:type="paragraph" w:customStyle="1" w:styleId="afffffffff6">
    <w:name w:val="Текст (тезисы)"/>
    <w:basedOn w:val="aff2"/>
    <w:link w:val="afffffffff7"/>
    <w:qFormat/>
    <w:rsid w:val="009E2057"/>
    <w:pPr>
      <w:tabs>
        <w:tab w:val="left" w:pos="709"/>
      </w:tabs>
      <w:spacing w:after="0" w:line="360" w:lineRule="auto"/>
      <w:ind w:firstLine="0"/>
    </w:pPr>
    <w:rPr>
      <w:rFonts w:eastAsiaTheme="minorHAnsi" w:cstheme="minorBidi"/>
      <w:szCs w:val="22"/>
      <w:lang w:eastAsia="en-US"/>
    </w:rPr>
  </w:style>
  <w:style w:type="character" w:customStyle="1" w:styleId="afffffffff7">
    <w:name w:val="Текст (тезисы) Знак"/>
    <w:basedOn w:val="aff3"/>
    <w:link w:val="afffffffff6"/>
    <w:rsid w:val="009E2057"/>
    <w:rPr>
      <w:rFonts w:eastAsiaTheme="minorHAnsi" w:cstheme="minorBidi"/>
      <w:sz w:val="24"/>
      <w:szCs w:val="22"/>
      <w:lang w:eastAsia="en-US"/>
    </w:rPr>
  </w:style>
  <w:style w:type="numbering" w:customStyle="1" w:styleId="1ffa">
    <w:name w:val="Нет списка1"/>
    <w:next w:val="aff5"/>
    <w:uiPriority w:val="99"/>
    <w:semiHidden/>
    <w:unhideWhenUsed/>
    <w:rsid w:val="009E2057"/>
  </w:style>
  <w:style w:type="table" w:customStyle="1" w:styleId="GR1">
    <w:name w:val="Сетка таблицы GR1"/>
    <w:basedOn w:val="aff4"/>
    <w:next w:val="afffff0"/>
    <w:uiPriority w:val="39"/>
    <w:qFormat/>
    <w:rsid w:val="009E205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ff4"/>
    <w:uiPriority w:val="59"/>
    <w:qFormat/>
    <w:rsid w:val="009E20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4">
    <w:name w:val="Нет списка2"/>
    <w:next w:val="aff5"/>
    <w:uiPriority w:val="99"/>
    <w:semiHidden/>
    <w:unhideWhenUsed/>
    <w:rsid w:val="009E2057"/>
  </w:style>
  <w:style w:type="table" w:customStyle="1" w:styleId="GR2">
    <w:name w:val="Сетка таблицы GR2"/>
    <w:basedOn w:val="aff4"/>
    <w:next w:val="afffff0"/>
    <w:uiPriority w:val="39"/>
    <w:qFormat/>
    <w:rsid w:val="009E205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ff4"/>
    <w:qFormat/>
    <w:rsid w:val="009E20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ff4"/>
    <w:uiPriority w:val="39"/>
    <w:qFormat/>
    <w:rsid w:val="009E205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ff4"/>
    <w:uiPriority w:val="59"/>
    <w:qFormat/>
    <w:rsid w:val="009E20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ff4"/>
    <w:uiPriority w:val="59"/>
    <w:qFormat/>
    <w:rsid w:val="009E20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ff4"/>
    <w:qFormat/>
    <w:rsid w:val="009E20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ff4"/>
    <w:uiPriority w:val="39"/>
    <w:qFormat/>
    <w:rsid w:val="009E205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ff4"/>
    <w:rsid w:val="00721E9E"/>
    <w:pPr>
      <w:suppressAutoHyphens/>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примечания1"/>
    <w:link w:val="affffa"/>
    <w:uiPriority w:val="99"/>
    <w:rsid w:val="002845DD"/>
    <w:pPr>
      <w:spacing w:after="0" w:line="240" w:lineRule="auto"/>
    </w:pPr>
    <w:rPr>
      <w:sz w:val="16"/>
      <w:szCs w:val="16"/>
    </w:rPr>
  </w:style>
  <w:style w:type="paragraph" w:customStyle="1" w:styleId="afffffffff8">
    <w:name w:val="_ТекстЦентрир"/>
    <w:link w:val="1ffb"/>
    <w:qFormat/>
    <w:rsid w:val="002845DD"/>
    <w:pPr>
      <w:spacing w:after="0" w:line="240" w:lineRule="auto"/>
      <w:jc w:val="center"/>
    </w:pPr>
    <w:rPr>
      <w:snapToGrid w:val="0"/>
      <w:sz w:val="24"/>
      <w:szCs w:val="32"/>
    </w:rPr>
  </w:style>
  <w:style w:type="character" w:customStyle="1" w:styleId="1ffb">
    <w:name w:val="_ТекстЦентрир1"/>
    <w:link w:val="afffffffff8"/>
    <w:rsid w:val="002845DD"/>
    <w:rPr>
      <w:snapToGrid w:val="0"/>
      <w:sz w:val="24"/>
      <w:szCs w:val="32"/>
    </w:rPr>
  </w:style>
  <w:style w:type="table" w:customStyle="1" w:styleId="GridTable5Dark-Accent3">
    <w:name w:val="Grid Table 5 Dark - Accent 3"/>
    <w:basedOn w:val="aff4"/>
    <w:uiPriority w:val="99"/>
    <w:rsid w:val="00D77CC6"/>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paragraph" w:customStyle="1" w:styleId="afffffffff9">
    <w:name w:val="Таблица текст"/>
    <w:basedOn w:val="aff2"/>
    <w:rsid w:val="006344D4"/>
    <w:pPr>
      <w:spacing w:before="40" w:after="40" w:line="240" w:lineRule="auto"/>
      <w:ind w:left="57" w:right="57" w:firstLine="0"/>
      <w:jc w:val="left"/>
    </w:pPr>
    <w:rPr>
      <w:sz w:val="22"/>
      <w:szCs w:val="22"/>
    </w:rPr>
  </w:style>
  <w:style w:type="paragraph" w:customStyle="1" w:styleId="FootnoteReference1">
    <w:name w:val="Footnote Reference1"/>
    <w:link w:val="affff9"/>
    <w:uiPriority w:val="99"/>
    <w:rsid w:val="00227010"/>
    <w:pPr>
      <w:spacing w:after="200" w:line="276" w:lineRule="auto"/>
    </w:pPr>
    <w:rPr>
      <w:vertAlign w:val="superscript"/>
    </w:rPr>
  </w:style>
  <w:style w:type="numbering" w:customStyle="1" w:styleId="11a">
    <w:name w:val="Список_МнУр_БукваЦифраМаркер11"/>
    <w:uiPriority w:val="99"/>
    <w:rsid w:val="00B42107"/>
  </w:style>
  <w:style w:type="paragraph" w:customStyle="1" w:styleId="133">
    <w:name w:val="Обычный13_ТитЛист"/>
    <w:basedOn w:val="aff2"/>
    <w:link w:val="134"/>
    <w:qFormat/>
    <w:rsid w:val="00B42107"/>
    <w:pPr>
      <w:spacing w:before="40" w:after="40" w:line="240" w:lineRule="auto"/>
      <w:ind w:firstLine="0"/>
      <w:jc w:val="left"/>
    </w:pPr>
    <w:rPr>
      <w:sz w:val="26"/>
      <w:szCs w:val="26"/>
      <w:lang w:val="x-none" w:eastAsia="en-US"/>
    </w:rPr>
  </w:style>
  <w:style w:type="character" w:customStyle="1" w:styleId="134">
    <w:name w:val="Обычный13_ТитЛист Знак"/>
    <w:link w:val="133"/>
    <w:rsid w:val="00B42107"/>
    <w:rPr>
      <w:sz w:val="26"/>
      <w:szCs w:val="26"/>
      <w:lang w:val="x-none" w:eastAsia="en-US"/>
    </w:rPr>
  </w:style>
  <w:style w:type="table" w:customStyle="1" w:styleId="GR3">
    <w:name w:val="Сетка таблицы GR3"/>
    <w:basedOn w:val="aff4"/>
    <w:next w:val="afffff0"/>
    <w:uiPriority w:val="39"/>
    <w:qFormat/>
    <w:rsid w:val="004E03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4">
    <w:name w:val="Сетка таблицы GR4"/>
    <w:basedOn w:val="aff4"/>
    <w:next w:val="afffff0"/>
    <w:uiPriority w:val="39"/>
    <w:qFormat/>
    <w:rsid w:val="0065075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ff4"/>
    <w:uiPriority w:val="59"/>
    <w:qFormat/>
    <w:rsid w:val="006507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
    <w:name w:val="Стиль211111"/>
    <w:rsid w:val="00105200"/>
    <w:pPr>
      <w:numPr>
        <w:numId w:val="55"/>
      </w:numPr>
    </w:pPr>
  </w:style>
  <w:style w:type="numbering" w:customStyle="1" w:styleId="List51111">
    <w:name w:val="List51111"/>
    <w:rsid w:val="00105200"/>
    <w:pPr>
      <w:numPr>
        <w:numId w:val="56"/>
      </w:numPr>
    </w:pPr>
  </w:style>
  <w:style w:type="numbering" w:customStyle="1" w:styleId="11b">
    <w:name w:val="Нет списка11"/>
    <w:next w:val="aff5"/>
    <w:uiPriority w:val="99"/>
    <w:semiHidden/>
    <w:unhideWhenUsed/>
    <w:rsid w:val="00105200"/>
  </w:style>
  <w:style w:type="numbering" w:customStyle="1" w:styleId="3fe">
    <w:name w:val="Нет списка3"/>
    <w:next w:val="aff5"/>
    <w:uiPriority w:val="99"/>
    <w:semiHidden/>
    <w:rsid w:val="00105200"/>
  </w:style>
  <w:style w:type="numbering" w:customStyle="1" w:styleId="List11">
    <w:name w:val="List 11"/>
    <w:rsid w:val="00105200"/>
    <w:pPr>
      <w:numPr>
        <w:numId w:val="57"/>
      </w:numPr>
    </w:pPr>
  </w:style>
  <w:style w:type="numbering" w:customStyle="1" w:styleId="4f">
    <w:name w:val="Нет списка4"/>
    <w:next w:val="aff5"/>
    <w:uiPriority w:val="99"/>
    <w:semiHidden/>
    <w:unhideWhenUsed/>
    <w:rsid w:val="00105200"/>
  </w:style>
  <w:style w:type="numbering" w:customStyle="1" w:styleId="2111111">
    <w:name w:val="Стиль2111111"/>
    <w:rsid w:val="00105200"/>
  </w:style>
  <w:style w:type="numbering" w:customStyle="1" w:styleId="List511111">
    <w:name w:val="List511111"/>
    <w:rsid w:val="00105200"/>
  </w:style>
  <w:style w:type="numbering" w:customStyle="1" w:styleId="5a">
    <w:name w:val="Нет списка5"/>
    <w:next w:val="aff5"/>
    <w:uiPriority w:val="99"/>
    <w:semiHidden/>
    <w:unhideWhenUsed/>
    <w:rsid w:val="00105200"/>
  </w:style>
  <w:style w:type="numbering" w:customStyle="1" w:styleId="21111111">
    <w:name w:val="Стиль21111111"/>
    <w:rsid w:val="00105200"/>
  </w:style>
  <w:style w:type="numbering" w:customStyle="1" w:styleId="List5111111">
    <w:name w:val="List5111111"/>
    <w:rsid w:val="00105200"/>
  </w:style>
  <w:style w:type="paragraph" w:customStyle="1" w:styleId="a9">
    <w:name w:val="Список_Буква"/>
    <w:basedOn w:val="afff6"/>
    <w:qFormat/>
    <w:rsid w:val="00105200"/>
    <w:pPr>
      <w:keepLines/>
      <w:numPr>
        <w:numId w:val="68"/>
      </w:numPr>
      <w:spacing w:after="0" w:line="360" w:lineRule="auto"/>
      <w:contextualSpacing/>
    </w:pPr>
    <w:rPr>
      <w:rFonts w:eastAsia="Calibri"/>
      <w:sz w:val="24"/>
      <w:szCs w:val="24"/>
    </w:rPr>
  </w:style>
  <w:style w:type="numbering" w:customStyle="1" w:styleId="afd">
    <w:name w:val="Список_МнУр_БукваЦифраМаркер"/>
    <w:uiPriority w:val="99"/>
    <w:rsid w:val="00105200"/>
    <w:pPr>
      <w:numPr>
        <w:numId w:val="63"/>
      </w:numPr>
    </w:pPr>
  </w:style>
  <w:style w:type="paragraph" w:customStyle="1" w:styleId="afffffffffa">
    <w:name w:val="ТЛ_Согласовано_Утверждаю"/>
    <w:rsid w:val="00105200"/>
    <w:pPr>
      <w:spacing w:after="0" w:line="240" w:lineRule="auto"/>
    </w:pPr>
    <w:rPr>
      <w:rFonts w:eastAsia="Calibri"/>
      <w:caps/>
      <w:sz w:val="24"/>
      <w:szCs w:val="24"/>
    </w:rPr>
  </w:style>
  <w:style w:type="paragraph" w:customStyle="1" w:styleId="afffffffffb">
    <w:name w:val="ТЛ_Должность_предприятие"/>
    <w:uiPriority w:val="5"/>
    <w:rsid w:val="00105200"/>
    <w:pPr>
      <w:spacing w:after="0" w:line="240" w:lineRule="auto"/>
    </w:pPr>
    <w:rPr>
      <w:rFonts w:eastAsia="Calibri"/>
      <w:sz w:val="24"/>
      <w:szCs w:val="24"/>
    </w:rPr>
  </w:style>
  <w:style w:type="paragraph" w:customStyle="1" w:styleId="3ff">
    <w:name w:val="Пункт 3"/>
    <w:basedOn w:val="33"/>
    <w:qFormat/>
    <w:rsid w:val="00105200"/>
    <w:pPr>
      <w:keepNext/>
      <w:keepLines/>
      <w:numPr>
        <w:ilvl w:val="0"/>
        <w:numId w:val="0"/>
      </w:numPr>
      <w:spacing w:before="120" w:after="120" w:line="240" w:lineRule="auto"/>
      <w:outlineLvl w:val="9"/>
    </w:pPr>
    <w:rPr>
      <w:rFonts w:eastAsia="Times New Roman"/>
      <w:sz w:val="26"/>
    </w:rPr>
  </w:style>
  <w:style w:type="paragraph" w:customStyle="1" w:styleId="2fff5">
    <w:name w:val="Пункт 2"/>
    <w:basedOn w:val="2e"/>
    <w:qFormat/>
    <w:rsid w:val="00105200"/>
    <w:pPr>
      <w:keepNext/>
      <w:keepLines/>
      <w:tabs>
        <w:tab w:val="clear" w:pos="1418"/>
      </w:tabs>
      <w:spacing w:before="120" w:after="120" w:line="240" w:lineRule="auto"/>
      <w:ind w:left="3" w:firstLine="851"/>
      <w:contextualSpacing/>
      <w:outlineLvl w:val="9"/>
    </w:pPr>
    <w:rPr>
      <w:rFonts w:eastAsia="Times New Roman"/>
      <w:iCs/>
      <w:color w:val="auto"/>
      <w:szCs w:val="28"/>
    </w:rPr>
  </w:style>
  <w:style w:type="paragraph" w:customStyle="1" w:styleId="4f0">
    <w:name w:val="Пункт 4"/>
    <w:basedOn w:val="42"/>
    <w:qFormat/>
    <w:rsid w:val="00105200"/>
    <w:pPr>
      <w:tabs>
        <w:tab w:val="clear" w:pos="2880"/>
      </w:tabs>
      <w:spacing w:before="120" w:after="120" w:line="240" w:lineRule="auto"/>
      <w:ind w:left="0" w:firstLine="0"/>
      <w:contextualSpacing/>
      <w:outlineLvl w:val="9"/>
    </w:pPr>
    <w:rPr>
      <w:rFonts w:eastAsia="Times New Roman"/>
      <w:b w:val="0"/>
      <w:iCs w:val="0"/>
      <w:sz w:val="26"/>
      <w:szCs w:val="26"/>
    </w:rPr>
  </w:style>
  <w:style w:type="paragraph" w:customStyle="1" w:styleId="5b">
    <w:name w:val="Пункт 5"/>
    <w:basedOn w:val="52"/>
    <w:qFormat/>
    <w:rsid w:val="00105200"/>
    <w:pPr>
      <w:tabs>
        <w:tab w:val="clear" w:pos="3600"/>
      </w:tabs>
      <w:spacing w:before="120" w:after="120" w:line="240" w:lineRule="auto"/>
      <w:ind w:left="0" w:firstLine="0"/>
      <w:contextualSpacing/>
      <w:outlineLvl w:val="9"/>
    </w:pPr>
    <w:rPr>
      <w:rFonts w:eastAsia="Times New Roman"/>
      <w:b w:val="0"/>
      <w:bCs/>
      <w:iCs/>
      <w:sz w:val="26"/>
      <w:szCs w:val="26"/>
    </w:rPr>
  </w:style>
  <w:style w:type="paragraph" w:customStyle="1" w:styleId="afffffffffc">
    <w:name w:val="Рисунок_название"/>
    <w:basedOn w:val="afffffff0"/>
    <w:next w:val="afff6"/>
    <w:uiPriority w:val="4"/>
    <w:rsid w:val="00105200"/>
    <w:pPr>
      <w:keepNext w:val="0"/>
      <w:spacing w:after="240" w:line="240" w:lineRule="auto"/>
      <w:ind w:firstLine="0"/>
    </w:pPr>
    <w:rPr>
      <w:lang w:eastAsia="en-US"/>
    </w:rPr>
  </w:style>
  <w:style w:type="numbering" w:customStyle="1" w:styleId="af4">
    <w:name w:val="Список_МнУр_Марк"/>
    <w:uiPriority w:val="99"/>
    <w:rsid w:val="00105200"/>
    <w:pPr>
      <w:numPr>
        <w:numId w:val="58"/>
      </w:numPr>
    </w:pPr>
  </w:style>
  <w:style w:type="paragraph" w:customStyle="1" w:styleId="afffffffffd">
    <w:name w:val="Примечание_Список"/>
    <w:basedOn w:val="afff6"/>
    <w:next w:val="afff6"/>
    <w:qFormat/>
    <w:rsid w:val="00105200"/>
    <w:pPr>
      <w:keepLines/>
      <w:spacing w:after="0" w:line="360" w:lineRule="auto"/>
      <w:ind w:left="3" w:firstLine="851"/>
      <w:contextualSpacing/>
    </w:pPr>
    <w:rPr>
      <w:sz w:val="24"/>
      <w:szCs w:val="24"/>
      <w:lang w:eastAsia="en-US"/>
    </w:rPr>
  </w:style>
  <w:style w:type="numbering" w:customStyle="1" w:styleId="a3">
    <w:name w:val="Нум_Заголовки"/>
    <w:uiPriority w:val="99"/>
    <w:rsid w:val="00105200"/>
    <w:pPr>
      <w:numPr>
        <w:numId w:val="92"/>
      </w:numPr>
    </w:pPr>
  </w:style>
  <w:style w:type="paragraph" w:customStyle="1" w:styleId="ad">
    <w:name w:val="Приложение"/>
    <w:basedOn w:val="33"/>
    <w:next w:val="afff6"/>
    <w:qFormat/>
    <w:rsid w:val="00105200"/>
    <w:pPr>
      <w:keepNext/>
      <w:keepLines/>
      <w:pageBreakBefore/>
      <w:numPr>
        <w:ilvl w:val="0"/>
        <w:numId w:val="65"/>
      </w:numPr>
      <w:spacing w:before="120" w:after="120" w:line="240" w:lineRule="auto"/>
      <w:jc w:val="center"/>
      <w:outlineLvl w:val="0"/>
    </w:pPr>
    <w:rPr>
      <w:rFonts w:eastAsia="Times New Roman"/>
      <w:b/>
      <w:sz w:val="26"/>
    </w:rPr>
  </w:style>
  <w:style w:type="numbering" w:customStyle="1" w:styleId="af5">
    <w:name w:val="Приложения"/>
    <w:uiPriority w:val="99"/>
    <w:rsid w:val="00105200"/>
    <w:pPr>
      <w:numPr>
        <w:numId w:val="62"/>
      </w:numPr>
    </w:pPr>
  </w:style>
  <w:style w:type="paragraph" w:customStyle="1" w:styleId="25">
    <w:name w:val="Приложение_Ур2"/>
    <w:basedOn w:val="ad"/>
    <w:next w:val="afff6"/>
    <w:qFormat/>
    <w:rsid w:val="00105200"/>
    <w:pPr>
      <w:pageBreakBefore w:val="0"/>
      <w:numPr>
        <w:ilvl w:val="1"/>
      </w:numPr>
      <w:outlineLvl w:val="1"/>
    </w:pPr>
  </w:style>
  <w:style w:type="paragraph" w:customStyle="1" w:styleId="34">
    <w:name w:val="Приложение_Ур3"/>
    <w:basedOn w:val="25"/>
    <w:next w:val="afff6"/>
    <w:qFormat/>
    <w:rsid w:val="00105200"/>
    <w:pPr>
      <w:numPr>
        <w:ilvl w:val="2"/>
      </w:numPr>
      <w:outlineLvl w:val="2"/>
    </w:pPr>
  </w:style>
  <w:style w:type="paragraph" w:customStyle="1" w:styleId="41">
    <w:name w:val="Приложение_Ур4"/>
    <w:basedOn w:val="34"/>
    <w:next w:val="afff6"/>
    <w:qFormat/>
    <w:rsid w:val="00105200"/>
    <w:pPr>
      <w:numPr>
        <w:ilvl w:val="3"/>
      </w:numPr>
      <w:outlineLvl w:val="3"/>
    </w:pPr>
  </w:style>
  <w:style w:type="paragraph" w:customStyle="1" w:styleId="50">
    <w:name w:val="Приложение_Ур5"/>
    <w:basedOn w:val="41"/>
    <w:next w:val="afff6"/>
    <w:qFormat/>
    <w:rsid w:val="00105200"/>
    <w:pPr>
      <w:numPr>
        <w:ilvl w:val="4"/>
      </w:numPr>
    </w:pPr>
  </w:style>
  <w:style w:type="paragraph" w:customStyle="1" w:styleId="afffffffffe">
    <w:name w:val="Приложение_тип"/>
    <w:basedOn w:val="afff6"/>
    <w:next w:val="afff6"/>
    <w:qFormat/>
    <w:rsid w:val="00105200"/>
    <w:pPr>
      <w:keepLines/>
      <w:spacing w:after="0" w:line="240" w:lineRule="auto"/>
      <w:contextualSpacing/>
      <w:jc w:val="center"/>
    </w:pPr>
    <w:rPr>
      <w:rFonts w:eastAsia="Calibri"/>
      <w:szCs w:val="24"/>
    </w:rPr>
  </w:style>
  <w:style w:type="paragraph" w:customStyle="1" w:styleId="affffffffff">
    <w:name w:val="Таблица_Название"/>
    <w:basedOn w:val="affa"/>
    <w:uiPriority w:val="3"/>
    <w:qFormat/>
    <w:rsid w:val="00105200"/>
    <w:pPr>
      <w:keepLines w:val="0"/>
      <w:spacing w:before="120" w:after="120" w:line="360" w:lineRule="auto"/>
      <w:contextualSpacing/>
    </w:pPr>
    <w:rPr>
      <w:rFonts w:eastAsia="Calibri"/>
      <w:bCs/>
      <w:iCs w:val="0"/>
      <w:szCs w:val="20"/>
    </w:rPr>
  </w:style>
  <w:style w:type="numbering" w:customStyle="1" w:styleId="aa">
    <w:name w:val="Таблица_СписокМн"/>
    <w:uiPriority w:val="99"/>
    <w:rsid w:val="00105200"/>
    <w:pPr>
      <w:numPr>
        <w:numId w:val="60"/>
      </w:numPr>
    </w:pPr>
  </w:style>
  <w:style w:type="paragraph" w:customStyle="1" w:styleId="aff0">
    <w:name w:val="Таблица_Список_буква"/>
    <w:basedOn w:val="a9"/>
    <w:uiPriority w:val="5"/>
    <w:qFormat/>
    <w:rsid w:val="00105200"/>
    <w:pPr>
      <w:numPr>
        <w:numId w:val="59"/>
      </w:numPr>
      <w:spacing w:before="40" w:after="40"/>
      <w:ind w:firstLine="851"/>
    </w:pPr>
  </w:style>
  <w:style w:type="paragraph" w:customStyle="1" w:styleId="af0">
    <w:name w:val="Таблица_Список_МнУр_БЦМ"/>
    <w:basedOn w:val="affffff9"/>
    <w:uiPriority w:val="3"/>
    <w:qFormat/>
    <w:rsid w:val="00105200"/>
    <w:pPr>
      <w:numPr>
        <w:numId w:val="61"/>
      </w:numPr>
      <w:spacing w:line="240" w:lineRule="auto"/>
    </w:pPr>
  </w:style>
  <w:style w:type="character" w:customStyle="1" w:styleId="affffffffff0">
    <w:name w:val="Примечание"/>
    <w:qFormat/>
    <w:rsid w:val="00105200"/>
    <w:rPr>
      <w:spacing w:val="80"/>
      <w:sz w:val="24"/>
      <w:szCs w:val="24"/>
    </w:rPr>
  </w:style>
  <w:style w:type="paragraph" w:customStyle="1" w:styleId="affffffffff1">
    <w:name w:val="ТЛ_НазваниеИзделия"/>
    <w:rsid w:val="00105200"/>
    <w:pPr>
      <w:spacing w:after="0" w:line="240" w:lineRule="auto"/>
      <w:jc w:val="center"/>
    </w:pPr>
    <w:rPr>
      <w:rFonts w:eastAsia="Calibri"/>
      <w:caps/>
      <w:sz w:val="24"/>
      <w:szCs w:val="24"/>
    </w:rPr>
  </w:style>
  <w:style w:type="paragraph" w:customStyle="1" w:styleId="affffffffff2">
    <w:name w:val="ТЛ_Название_ТипДокумента"/>
    <w:basedOn w:val="affffff9"/>
    <w:rsid w:val="00105200"/>
    <w:pPr>
      <w:spacing w:line="240" w:lineRule="auto"/>
      <w:ind w:left="0" w:firstLine="0"/>
      <w:jc w:val="center"/>
    </w:pPr>
    <w:rPr>
      <w:caps/>
    </w:rPr>
  </w:style>
  <w:style w:type="paragraph" w:customStyle="1" w:styleId="affffffffff3">
    <w:name w:val="ТЛ_ФИО"/>
    <w:rsid w:val="00105200"/>
    <w:pPr>
      <w:spacing w:after="0" w:line="240" w:lineRule="auto"/>
    </w:pPr>
    <w:rPr>
      <w:rFonts w:eastAsia="Calibri"/>
      <w:sz w:val="24"/>
      <w:szCs w:val="24"/>
    </w:rPr>
  </w:style>
  <w:style w:type="paragraph" w:customStyle="1" w:styleId="affffffffff4">
    <w:name w:val="Заголовок_безСодержания"/>
    <w:uiPriority w:val="3"/>
    <w:rsid w:val="00105200"/>
    <w:pPr>
      <w:pageBreakBefore/>
      <w:spacing w:before="120" w:after="120" w:line="360" w:lineRule="auto"/>
      <w:contextualSpacing/>
      <w:jc w:val="center"/>
    </w:pPr>
    <w:rPr>
      <w:rFonts w:eastAsia="Arial"/>
      <w:b/>
      <w:caps/>
      <w:noProof/>
      <w:sz w:val="28"/>
      <w:szCs w:val="28"/>
      <w:lang w:val="en-US" w:eastAsia="en-US"/>
    </w:rPr>
  </w:style>
  <w:style w:type="numbering" w:customStyle="1" w:styleId="af">
    <w:name w:val="Список_пункты"/>
    <w:uiPriority w:val="99"/>
    <w:rsid w:val="00105200"/>
    <w:pPr>
      <w:numPr>
        <w:numId w:val="64"/>
      </w:numPr>
    </w:pPr>
  </w:style>
  <w:style w:type="paragraph" w:customStyle="1" w:styleId="afe">
    <w:name w:val="Список_МнУр_ЦБМ"/>
    <w:basedOn w:val="afff6"/>
    <w:uiPriority w:val="2"/>
    <w:qFormat/>
    <w:rsid w:val="00105200"/>
    <w:pPr>
      <w:keepLines/>
      <w:numPr>
        <w:numId w:val="67"/>
      </w:numPr>
      <w:spacing w:after="0" w:line="360" w:lineRule="auto"/>
      <w:contextualSpacing/>
    </w:pPr>
    <w:rPr>
      <w:rFonts w:eastAsia="Calibri"/>
      <w:sz w:val="24"/>
      <w:szCs w:val="24"/>
    </w:rPr>
  </w:style>
  <w:style w:type="numbering" w:customStyle="1" w:styleId="a5">
    <w:name w:val="Список_МнУр_ЦифраБукваМаркер"/>
    <w:uiPriority w:val="99"/>
    <w:rsid w:val="00105200"/>
    <w:pPr>
      <w:numPr>
        <w:numId w:val="66"/>
      </w:numPr>
    </w:pPr>
  </w:style>
  <w:style w:type="paragraph" w:customStyle="1" w:styleId="N30">
    <w:name w:val="N3_ТЛ_на_листах"/>
    <w:basedOn w:val="affffffd"/>
    <w:rsid w:val="00105200"/>
    <w:pPr>
      <w:spacing w:before="0" w:after="0" w:line="240" w:lineRule="auto"/>
      <w:ind w:firstLine="0"/>
      <w:contextualSpacing/>
      <w:jc w:val="center"/>
    </w:pPr>
    <w:rPr>
      <w:szCs w:val="20"/>
      <w:lang w:val="ru-RU" w:eastAsia="en-US"/>
    </w:rPr>
  </w:style>
  <w:style w:type="paragraph" w:customStyle="1" w:styleId="N31">
    <w:name w:val="N3_ТЛ_Название_документа_и_типа_документа"/>
    <w:basedOn w:val="affffffd"/>
    <w:rsid w:val="00105200"/>
    <w:pPr>
      <w:spacing w:before="0" w:after="0" w:line="240" w:lineRule="auto"/>
      <w:ind w:firstLine="0"/>
      <w:contextualSpacing/>
      <w:jc w:val="center"/>
    </w:pPr>
    <w:rPr>
      <w:b/>
      <w:bCs/>
      <w:caps/>
      <w:szCs w:val="20"/>
      <w:lang w:val="ru-RU" w:eastAsia="en-US"/>
    </w:rPr>
  </w:style>
  <w:style w:type="paragraph" w:customStyle="1" w:styleId="N32">
    <w:name w:val="N3_ТЛ_Наименование_ГУ"/>
    <w:basedOn w:val="affffffd"/>
    <w:rsid w:val="00105200"/>
    <w:pPr>
      <w:spacing w:line="240" w:lineRule="auto"/>
      <w:ind w:firstLine="0"/>
      <w:contextualSpacing/>
      <w:jc w:val="center"/>
    </w:pPr>
    <w:rPr>
      <w:bCs/>
      <w:sz w:val="28"/>
      <w:lang w:val="ru-RU" w:eastAsia="en-US"/>
    </w:rPr>
  </w:style>
  <w:style w:type="table" w:customStyle="1" w:styleId="1ffc">
    <w:name w:val="Сетка таблицы светлая1"/>
    <w:basedOn w:val="aff4"/>
    <w:uiPriority w:val="40"/>
    <w:rsid w:val="00105200"/>
    <w:pPr>
      <w:spacing w:after="0" w:line="240" w:lineRule="auto"/>
    </w:pPr>
    <w:rPr>
      <w:rFonts w:eastAsia="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fffffffff5">
    <w:name w:val="Список_марк"/>
    <w:basedOn w:val="a"/>
    <w:rsid w:val="00105200"/>
    <w:pPr>
      <w:keepLines/>
      <w:ind w:left="0" w:firstLine="851"/>
    </w:pPr>
  </w:style>
  <w:style w:type="paragraph" w:customStyle="1" w:styleId="4f1">
    <w:name w:val="Стиль 4 Измененная нумерация"/>
    <w:basedOn w:val="aff2"/>
    <w:next w:val="aff2"/>
    <w:qFormat/>
    <w:rsid w:val="00105200"/>
    <w:pPr>
      <w:keepNext/>
      <w:widowControl w:val="0"/>
      <w:tabs>
        <w:tab w:val="left" w:pos="993"/>
      </w:tabs>
      <w:autoSpaceDE w:val="0"/>
      <w:autoSpaceDN w:val="0"/>
      <w:adjustRightInd w:val="0"/>
      <w:spacing w:before="360" w:after="360" w:line="240" w:lineRule="auto"/>
      <w:ind w:left="993" w:hanging="993"/>
      <w:contextualSpacing/>
      <w:outlineLvl w:val="3"/>
    </w:pPr>
    <w:rPr>
      <w:b/>
      <w:bCs/>
      <w:sz w:val="28"/>
      <w:lang w:eastAsia="x-none"/>
    </w:rPr>
  </w:style>
  <w:style w:type="paragraph" w:customStyle="1" w:styleId="75">
    <w:name w:val="Стиль 7 Используется"/>
    <w:basedOn w:val="aff2"/>
    <w:qFormat/>
    <w:rsid w:val="00105200"/>
    <w:pPr>
      <w:widowControl w:val="0"/>
      <w:tabs>
        <w:tab w:val="left" w:pos="-4536"/>
        <w:tab w:val="left" w:pos="1701"/>
      </w:tabs>
      <w:autoSpaceDE w:val="0"/>
      <w:autoSpaceDN w:val="0"/>
      <w:adjustRightInd w:val="0"/>
      <w:spacing w:before="240" w:after="240" w:line="276" w:lineRule="auto"/>
      <w:ind w:firstLine="0"/>
      <w:contextualSpacing/>
      <w:outlineLvl w:val="6"/>
    </w:pPr>
    <w:rPr>
      <w:sz w:val="28"/>
      <w:szCs w:val="20"/>
    </w:rPr>
  </w:style>
  <w:style w:type="paragraph" w:customStyle="1" w:styleId="Style3">
    <w:name w:val="Style3"/>
    <w:basedOn w:val="aff2"/>
    <w:rsid w:val="00105200"/>
    <w:pPr>
      <w:widowControl w:val="0"/>
      <w:autoSpaceDE w:val="0"/>
      <w:autoSpaceDN w:val="0"/>
      <w:adjustRightInd w:val="0"/>
      <w:spacing w:after="0" w:line="278" w:lineRule="exact"/>
      <w:ind w:firstLine="283"/>
      <w:contextualSpacing/>
    </w:pPr>
  </w:style>
  <w:style w:type="character" w:customStyle="1" w:styleId="apple-converted-space">
    <w:name w:val="apple-converted-space"/>
    <w:basedOn w:val="aff3"/>
    <w:rsid w:val="00105200"/>
  </w:style>
  <w:style w:type="character" w:customStyle="1" w:styleId="apple-tab-span">
    <w:name w:val="apple-tab-span"/>
    <w:basedOn w:val="aff3"/>
    <w:rsid w:val="00105200"/>
  </w:style>
  <w:style w:type="character" w:customStyle="1" w:styleId="1ffd">
    <w:name w:val="Текст выноски Знак1"/>
    <w:uiPriority w:val="99"/>
    <w:semiHidden/>
    <w:rsid w:val="00105200"/>
    <w:rPr>
      <w:rFonts w:ascii="Tahoma" w:eastAsia="Times New Roman" w:hAnsi="Tahoma" w:cs="Tahoma"/>
      <w:sz w:val="16"/>
      <w:szCs w:val="16"/>
      <w:lang w:eastAsia="ru-RU"/>
    </w:rPr>
  </w:style>
  <w:style w:type="character" w:customStyle="1" w:styleId="FontStyle11">
    <w:name w:val="Font Style11"/>
    <w:rsid w:val="00105200"/>
    <w:rPr>
      <w:rFonts w:ascii="Times New Roman" w:hAnsi="Times New Roman" w:cs="Times New Roman" w:hint="default"/>
      <w:spacing w:val="-20"/>
      <w:sz w:val="24"/>
      <w:szCs w:val="24"/>
    </w:rPr>
  </w:style>
  <w:style w:type="paragraph" w:customStyle="1" w:styleId="affffffffff6">
    <w:name w:val="Текст таблицы"/>
    <w:basedOn w:val="aff2"/>
    <w:link w:val="affffffffff7"/>
    <w:qFormat/>
    <w:rsid w:val="00105200"/>
    <w:pPr>
      <w:spacing w:after="0" w:line="240" w:lineRule="auto"/>
      <w:ind w:firstLine="0"/>
      <w:contextualSpacing/>
      <w:jc w:val="left"/>
    </w:pPr>
    <w:rPr>
      <w:sz w:val="22"/>
      <w:lang w:eastAsia="en-US"/>
    </w:rPr>
  </w:style>
  <w:style w:type="character" w:customStyle="1" w:styleId="affffffffff7">
    <w:name w:val="Текст таблицы Знак"/>
    <w:link w:val="affffffffff6"/>
    <w:rsid w:val="00105200"/>
    <w:rPr>
      <w:sz w:val="22"/>
      <w:szCs w:val="24"/>
      <w:lang w:eastAsia="en-US"/>
    </w:rPr>
  </w:style>
  <w:style w:type="paragraph" w:customStyle="1" w:styleId="N3">
    <w:name w:val="N3_СписокМарк"/>
    <w:rsid w:val="00105200"/>
    <w:pPr>
      <w:numPr>
        <w:numId w:val="69"/>
      </w:numPr>
      <w:spacing w:after="0" w:line="360" w:lineRule="auto"/>
      <w:jc w:val="both"/>
    </w:pPr>
    <w:rPr>
      <w:rFonts w:eastAsia="Calibri"/>
      <w:sz w:val="24"/>
      <w:szCs w:val="24"/>
      <w:lang w:eastAsia="en-US"/>
    </w:rPr>
  </w:style>
  <w:style w:type="paragraph" w:customStyle="1" w:styleId="affffffffff8">
    <w:name w:val="_Основной_текст"/>
    <w:link w:val="affffffffff9"/>
    <w:rsid w:val="00105200"/>
    <w:pPr>
      <w:tabs>
        <w:tab w:val="left" w:pos="851"/>
      </w:tabs>
      <w:spacing w:after="0" w:line="360" w:lineRule="auto"/>
      <w:ind w:firstLine="851"/>
      <w:jc w:val="both"/>
    </w:pPr>
    <w:rPr>
      <w:rFonts w:eastAsia="ヒラギノ角ゴ Pro W3"/>
      <w:color w:val="000000"/>
      <w:sz w:val="24"/>
    </w:rPr>
  </w:style>
  <w:style w:type="numbering" w:customStyle="1" w:styleId="af8">
    <w:name w:val="Список_МнУр_ЦифрТочка"/>
    <w:uiPriority w:val="99"/>
    <w:rsid w:val="00105200"/>
    <w:pPr>
      <w:numPr>
        <w:numId w:val="70"/>
      </w:numPr>
    </w:pPr>
  </w:style>
  <w:style w:type="paragraph" w:customStyle="1" w:styleId="N33">
    <w:name w:val="N3_Основной_текст"/>
    <w:basedOn w:val="aff2"/>
    <w:link w:val="N34"/>
    <w:qFormat/>
    <w:rsid w:val="00105200"/>
    <w:pPr>
      <w:spacing w:after="0" w:line="240" w:lineRule="auto"/>
      <w:contextualSpacing/>
    </w:pPr>
    <w:rPr>
      <w:rFonts w:eastAsia="Calibri"/>
    </w:rPr>
  </w:style>
  <w:style w:type="character" w:customStyle="1" w:styleId="N34">
    <w:name w:val="N3_Основной_текст Знак"/>
    <w:link w:val="N33"/>
    <w:rsid w:val="00105200"/>
    <w:rPr>
      <w:rFonts w:eastAsia="Calibri"/>
      <w:sz w:val="24"/>
      <w:szCs w:val="24"/>
    </w:rPr>
  </w:style>
  <w:style w:type="paragraph" w:customStyle="1" w:styleId="66">
    <w:name w:val="Пункт 6"/>
    <w:basedOn w:val="52"/>
    <w:uiPriority w:val="99"/>
    <w:qFormat/>
    <w:rsid w:val="00105200"/>
    <w:pPr>
      <w:keepLines w:val="0"/>
      <w:numPr>
        <w:ilvl w:val="0"/>
        <w:numId w:val="0"/>
      </w:numPr>
      <w:tabs>
        <w:tab w:val="clear" w:pos="3600"/>
      </w:tabs>
      <w:spacing w:before="120" w:after="120" w:line="360" w:lineRule="auto"/>
      <w:ind w:firstLine="851"/>
      <w:contextualSpacing/>
    </w:pPr>
    <w:rPr>
      <w:rFonts w:eastAsia="Times New Roman"/>
      <w:b w:val="0"/>
      <w:bCs/>
      <w:iCs/>
      <w:color w:val="000000"/>
      <w:sz w:val="26"/>
      <w:szCs w:val="20"/>
    </w:rPr>
  </w:style>
  <w:style w:type="character" w:customStyle="1" w:styleId="blk">
    <w:name w:val="blk"/>
    <w:basedOn w:val="aff3"/>
    <w:rsid w:val="00105200"/>
  </w:style>
  <w:style w:type="paragraph" w:customStyle="1" w:styleId="1ffe">
    <w:name w:val="Верхний_Колонтитул_1я_страница"/>
    <w:basedOn w:val="afff4"/>
    <w:rsid w:val="00105200"/>
    <w:pPr>
      <w:tabs>
        <w:tab w:val="clear" w:pos="4677"/>
        <w:tab w:val="clear" w:pos="9355"/>
      </w:tabs>
      <w:spacing w:after="0" w:line="240" w:lineRule="auto"/>
      <w:ind w:firstLine="0"/>
      <w:contextualSpacing/>
      <w:jc w:val="right"/>
    </w:pPr>
    <w:rPr>
      <w:rFonts w:eastAsia="Calibri"/>
      <w:sz w:val="20"/>
    </w:rPr>
  </w:style>
  <w:style w:type="paragraph" w:customStyle="1" w:styleId="A6">
    <w:name w:val="Заголовки A"/>
    <w:basedOn w:val="aff2"/>
    <w:rsid w:val="00105200"/>
    <w:pPr>
      <w:numPr>
        <w:numId w:val="71"/>
      </w:numPr>
      <w:spacing w:before="360" w:after="0" w:line="240" w:lineRule="auto"/>
      <w:contextualSpacing/>
    </w:pPr>
    <w:rPr>
      <w:rFonts w:ascii="GOST 2.304 type A" w:hAnsi="GOST 2.304 type A"/>
      <w:b/>
      <w:sz w:val="32"/>
      <w:szCs w:val="22"/>
      <w:lang w:eastAsia="en-US"/>
    </w:rPr>
  </w:style>
  <w:style w:type="paragraph" w:customStyle="1" w:styleId="affffffffffa">
    <w:name w:val="_Основной"/>
    <w:basedOn w:val="aff2"/>
    <w:qFormat/>
    <w:rsid w:val="00105200"/>
    <w:pPr>
      <w:spacing w:after="0" w:line="240" w:lineRule="auto"/>
      <w:contextualSpacing/>
    </w:pPr>
  </w:style>
  <w:style w:type="character" w:customStyle="1" w:styleId="N35">
    <w:name w:val="N3_Таблица_текст Знак"/>
    <w:link w:val="N36"/>
    <w:locked/>
    <w:rsid w:val="00105200"/>
    <w:rPr>
      <w:sz w:val="24"/>
      <w:szCs w:val="24"/>
    </w:rPr>
  </w:style>
  <w:style w:type="paragraph" w:customStyle="1" w:styleId="N36">
    <w:name w:val="N3_Таблица_текст"/>
    <w:link w:val="N35"/>
    <w:rsid w:val="00105200"/>
    <w:pPr>
      <w:spacing w:before="40" w:after="40" w:line="240" w:lineRule="auto"/>
    </w:pPr>
    <w:rPr>
      <w:sz w:val="24"/>
      <w:szCs w:val="24"/>
    </w:rPr>
  </w:style>
  <w:style w:type="paragraph" w:customStyle="1" w:styleId="N37">
    <w:name w:val="N3_ТЛ_Руководителю"/>
    <w:basedOn w:val="affffffd"/>
    <w:rsid w:val="00105200"/>
    <w:pPr>
      <w:spacing w:before="0" w:after="0" w:line="240" w:lineRule="auto"/>
      <w:ind w:firstLine="0"/>
      <w:contextualSpacing/>
      <w:jc w:val="both"/>
    </w:pPr>
    <w:rPr>
      <w:szCs w:val="20"/>
      <w:lang w:val="ru-RU"/>
    </w:rPr>
  </w:style>
  <w:style w:type="paragraph" w:customStyle="1" w:styleId="N38">
    <w:name w:val="N3_ТЛ_Утверждаю_Согласовано"/>
    <w:basedOn w:val="affffffd"/>
    <w:rsid w:val="00105200"/>
    <w:pPr>
      <w:spacing w:before="0" w:after="0"/>
      <w:contextualSpacing/>
      <w:jc w:val="both"/>
    </w:pPr>
    <w:rPr>
      <w:b/>
      <w:bCs/>
      <w:szCs w:val="20"/>
      <w:lang w:val="ru-RU"/>
    </w:rPr>
  </w:style>
  <w:style w:type="paragraph" w:customStyle="1" w:styleId="affffffffffb">
    <w:name w:val="ТЛ_Название_документа"/>
    <w:rsid w:val="00105200"/>
    <w:pPr>
      <w:spacing w:after="0" w:line="240" w:lineRule="auto"/>
      <w:jc w:val="center"/>
    </w:pPr>
    <w:rPr>
      <w:b/>
      <w:bCs/>
      <w:caps/>
      <w:sz w:val="24"/>
      <w:szCs w:val="24"/>
      <w:lang w:eastAsia="en-US"/>
    </w:rPr>
  </w:style>
  <w:style w:type="paragraph" w:customStyle="1" w:styleId="1fff">
    <w:name w:val="_Заголовок 1"/>
    <w:basedOn w:val="15"/>
    <w:next w:val="aff2"/>
    <w:link w:val="1fff0"/>
    <w:qFormat/>
    <w:rsid w:val="00105200"/>
    <w:pPr>
      <w:pageBreakBefore/>
      <w:numPr>
        <w:numId w:val="0"/>
      </w:numPr>
      <w:tabs>
        <w:tab w:val="clear" w:pos="720"/>
        <w:tab w:val="num" w:pos="360"/>
      </w:tabs>
      <w:spacing w:before="200" w:after="200" w:line="240" w:lineRule="auto"/>
      <w:ind w:left="360"/>
      <w:contextualSpacing/>
      <w:jc w:val="left"/>
    </w:pPr>
    <w:rPr>
      <w:rFonts w:ascii="Times New Roman Полужирный" w:hAnsi="Times New Roman Полужирный" w:cs="Arial"/>
      <w:b/>
      <w:caps/>
      <w:kern w:val="32"/>
      <w:sz w:val="36"/>
      <w:szCs w:val="32"/>
    </w:rPr>
  </w:style>
  <w:style w:type="character" w:customStyle="1" w:styleId="1fff0">
    <w:name w:val="_Заголовок 1 Знак"/>
    <w:basedOn w:val="aff3"/>
    <w:link w:val="1fff"/>
    <w:rsid w:val="00105200"/>
    <w:rPr>
      <w:rFonts w:ascii="Times New Roman Полужирный" w:hAnsi="Times New Roman Полужирный" w:cs="Arial"/>
      <w:b/>
      <w:bCs/>
      <w:caps/>
      <w:kern w:val="32"/>
      <w:sz w:val="36"/>
      <w:szCs w:val="32"/>
    </w:rPr>
  </w:style>
  <w:style w:type="paragraph" w:customStyle="1" w:styleId="3ff0">
    <w:name w:val="_Заголовок 3"/>
    <w:basedOn w:val="33"/>
    <w:next w:val="affffffffffc"/>
    <w:link w:val="3ff1"/>
    <w:qFormat/>
    <w:rsid w:val="00105200"/>
    <w:pPr>
      <w:keepNext/>
      <w:widowControl w:val="0"/>
      <w:numPr>
        <w:numId w:val="0"/>
      </w:numPr>
      <w:autoSpaceDN w:val="0"/>
      <w:adjustRightInd w:val="0"/>
      <w:spacing w:after="0" w:line="240" w:lineRule="auto"/>
      <w:ind w:firstLine="709"/>
      <w:textAlignment w:val="baseline"/>
    </w:pPr>
    <w:rPr>
      <w:rFonts w:eastAsia="Times New Roman" w:cs="Arial"/>
      <w:b/>
    </w:rPr>
  </w:style>
  <w:style w:type="character" w:customStyle="1" w:styleId="3ff1">
    <w:name w:val="_Заголовок 3 Знак"/>
    <w:basedOn w:val="aff3"/>
    <w:link w:val="3ff0"/>
    <w:rsid w:val="00105200"/>
    <w:rPr>
      <w:rFonts w:cs="Arial"/>
      <w:b/>
      <w:bCs/>
      <w:sz w:val="24"/>
      <w:szCs w:val="26"/>
    </w:rPr>
  </w:style>
  <w:style w:type="paragraph" w:customStyle="1" w:styleId="4f2">
    <w:name w:val="_Заголовок 4"/>
    <w:basedOn w:val="42"/>
    <w:link w:val="4f3"/>
    <w:rsid w:val="00105200"/>
    <w:pPr>
      <w:keepLines w:val="0"/>
      <w:widowControl w:val="0"/>
      <w:numPr>
        <w:ilvl w:val="0"/>
        <w:numId w:val="0"/>
      </w:numPr>
      <w:tabs>
        <w:tab w:val="clear" w:pos="2880"/>
        <w:tab w:val="left" w:pos="993"/>
      </w:tabs>
      <w:autoSpaceDN w:val="0"/>
      <w:adjustRightInd w:val="0"/>
      <w:spacing w:before="80" w:after="80" w:line="360" w:lineRule="atLeast"/>
      <w:ind w:firstLine="567"/>
      <w:contextualSpacing/>
      <w:textAlignment w:val="baseline"/>
    </w:pPr>
    <w:rPr>
      <w:rFonts w:eastAsia="Times New Roman" w:cs="Arial"/>
      <w:b w:val="0"/>
      <w:i/>
      <w:iCs w:val="0"/>
      <w:szCs w:val="28"/>
    </w:rPr>
  </w:style>
  <w:style w:type="character" w:customStyle="1" w:styleId="4f3">
    <w:name w:val="_Заголовок 4 Знак"/>
    <w:basedOn w:val="3ff1"/>
    <w:link w:val="4f2"/>
    <w:rsid w:val="00105200"/>
    <w:rPr>
      <w:rFonts w:cs="Arial"/>
      <w:b w:val="0"/>
      <w:bCs/>
      <w:i/>
      <w:sz w:val="24"/>
      <w:szCs w:val="28"/>
    </w:rPr>
  </w:style>
  <w:style w:type="paragraph" w:customStyle="1" w:styleId="affffffffffd">
    <w:name w:val="_Заголовок без нумерации в оглавлении"/>
    <w:basedOn w:val="aff2"/>
    <w:next w:val="aff2"/>
    <w:rsid w:val="00105200"/>
    <w:pPr>
      <w:keepNext/>
      <w:keepLines/>
      <w:pageBreakBefore/>
      <w:spacing w:before="480" w:after="360" w:line="360" w:lineRule="auto"/>
      <w:contextualSpacing/>
      <w:outlineLvl w:val="0"/>
    </w:pPr>
    <w:rPr>
      <w:rFonts w:ascii="Times New Roman Полужирный" w:hAnsi="Times New Roman Полужирный"/>
      <w:b/>
      <w:caps/>
      <w:sz w:val="32"/>
      <w:szCs w:val="32"/>
    </w:rPr>
  </w:style>
  <w:style w:type="paragraph" w:customStyle="1" w:styleId="affffffffffe">
    <w:name w:val="_Заголовок без нумерации Не в оглавлении"/>
    <w:basedOn w:val="aff2"/>
    <w:link w:val="afffffffffff"/>
    <w:rsid w:val="00105200"/>
    <w:pPr>
      <w:pageBreakBefore/>
      <w:widowControl w:val="0"/>
      <w:autoSpaceDN w:val="0"/>
      <w:adjustRightInd w:val="0"/>
      <w:spacing w:after="240" w:line="360" w:lineRule="atLeast"/>
      <w:contextualSpacing/>
      <w:textAlignment w:val="baseline"/>
    </w:pPr>
    <w:rPr>
      <w:rFonts w:ascii="Times New Roman Полужирный" w:hAnsi="Times New Roman Полужирный"/>
      <w:b/>
      <w:caps/>
      <w:spacing w:val="20"/>
      <w:sz w:val="28"/>
      <w:szCs w:val="28"/>
    </w:rPr>
  </w:style>
  <w:style w:type="character" w:customStyle="1" w:styleId="afffffffffff">
    <w:name w:val="_Заголовок без нумерации Не в оглавлении Знак"/>
    <w:basedOn w:val="aff3"/>
    <w:link w:val="affffffffffe"/>
    <w:rsid w:val="00105200"/>
    <w:rPr>
      <w:rFonts w:ascii="Times New Roman Полужирный" w:hAnsi="Times New Roman Полужирный"/>
      <w:b/>
      <w:caps/>
      <w:spacing w:val="20"/>
      <w:sz w:val="28"/>
      <w:szCs w:val="28"/>
    </w:rPr>
  </w:style>
  <w:style w:type="paragraph" w:customStyle="1" w:styleId="afffffffffff0">
    <w:name w:val="_Заголовок таблицы"/>
    <w:basedOn w:val="aff2"/>
    <w:qFormat/>
    <w:rsid w:val="00105200"/>
    <w:pPr>
      <w:keepNext/>
      <w:spacing w:before="120" w:after="120" w:line="240" w:lineRule="auto"/>
      <w:contextualSpacing/>
      <w:jc w:val="center"/>
    </w:pPr>
    <w:rPr>
      <w:b/>
    </w:rPr>
  </w:style>
  <w:style w:type="paragraph" w:customStyle="1" w:styleId="afffffffffff1">
    <w:name w:val="Оглавление"/>
    <w:basedOn w:val="2fff1"/>
    <w:link w:val="afffffffffff2"/>
    <w:rsid w:val="00105200"/>
  </w:style>
  <w:style w:type="character" w:customStyle="1" w:styleId="afffffffffff2">
    <w:name w:val="Оглавление Знак"/>
    <w:basedOn w:val="aff3"/>
    <w:link w:val="afffffffffff1"/>
    <w:rsid w:val="00105200"/>
    <w:rPr>
      <w:rFonts w:asciiTheme="minorHAnsi" w:eastAsiaTheme="minorEastAsia" w:hAnsiTheme="minorHAnsi"/>
      <w:sz w:val="22"/>
      <w:szCs w:val="22"/>
    </w:rPr>
  </w:style>
  <w:style w:type="paragraph" w:customStyle="1" w:styleId="1a">
    <w:name w:val="_Заг 1"/>
    <w:basedOn w:val="15"/>
    <w:next w:val="aff2"/>
    <w:link w:val="1fff1"/>
    <w:rsid w:val="00105200"/>
    <w:pPr>
      <w:pageBreakBefore/>
      <w:numPr>
        <w:numId w:val="72"/>
      </w:numPr>
      <w:tabs>
        <w:tab w:val="clear" w:pos="720"/>
      </w:tabs>
      <w:spacing w:before="200" w:after="200" w:line="240" w:lineRule="auto"/>
      <w:contextualSpacing/>
      <w:jc w:val="both"/>
    </w:pPr>
    <w:rPr>
      <w:rFonts w:ascii="Times New Roman Полужирный" w:hAnsi="Times New Roman Полужирный" w:cs="Arial"/>
      <w:b/>
      <w:caps/>
      <w:kern w:val="32"/>
      <w:sz w:val="32"/>
      <w:szCs w:val="32"/>
    </w:rPr>
  </w:style>
  <w:style w:type="character" w:customStyle="1" w:styleId="1fff1">
    <w:name w:val="_Заг 1 Знак"/>
    <w:basedOn w:val="aff3"/>
    <w:link w:val="1a"/>
    <w:rsid w:val="00105200"/>
    <w:rPr>
      <w:rFonts w:ascii="Times New Roman Полужирный" w:hAnsi="Times New Roman Полужирный" w:cs="Arial"/>
      <w:b/>
      <w:bCs/>
      <w:caps/>
      <w:kern w:val="32"/>
      <w:sz w:val="32"/>
      <w:szCs w:val="32"/>
    </w:rPr>
  </w:style>
  <w:style w:type="paragraph" w:customStyle="1" w:styleId="2fff6">
    <w:name w:val="_Заг 2"/>
    <w:basedOn w:val="2e"/>
    <w:next w:val="aff2"/>
    <w:link w:val="2fff7"/>
    <w:rsid w:val="00105200"/>
    <w:pPr>
      <w:keepNext/>
      <w:widowControl w:val="0"/>
      <w:tabs>
        <w:tab w:val="clear" w:pos="1418"/>
        <w:tab w:val="left" w:pos="567"/>
      </w:tabs>
      <w:autoSpaceDN w:val="0"/>
      <w:adjustRightInd w:val="0"/>
      <w:spacing w:before="160" w:line="360" w:lineRule="atLeast"/>
      <w:ind w:left="0" w:firstLine="0"/>
      <w:contextualSpacing/>
      <w:textAlignment w:val="baseline"/>
    </w:pPr>
    <w:rPr>
      <w:rFonts w:eastAsia="Times New Roman" w:cs="Arial"/>
      <w:b/>
      <w:iCs/>
      <w:color w:val="auto"/>
      <w:sz w:val="28"/>
      <w:szCs w:val="28"/>
    </w:rPr>
  </w:style>
  <w:style w:type="character" w:customStyle="1" w:styleId="2fff7">
    <w:name w:val="_Заг 2 Знак"/>
    <w:basedOn w:val="aff3"/>
    <w:link w:val="2fff6"/>
    <w:rsid w:val="00105200"/>
    <w:rPr>
      <w:rFonts w:cs="Arial"/>
      <w:b/>
      <w:bCs/>
      <w:iCs/>
      <w:sz w:val="28"/>
      <w:szCs w:val="28"/>
    </w:rPr>
  </w:style>
  <w:style w:type="paragraph" w:customStyle="1" w:styleId="3ff2">
    <w:name w:val="_Заг 3"/>
    <w:basedOn w:val="33"/>
    <w:next w:val="aff2"/>
    <w:link w:val="3ff3"/>
    <w:rsid w:val="00105200"/>
    <w:pPr>
      <w:keepNext/>
      <w:widowControl w:val="0"/>
      <w:numPr>
        <w:ilvl w:val="0"/>
        <w:numId w:val="0"/>
      </w:numPr>
      <w:autoSpaceDN w:val="0"/>
      <w:adjustRightInd w:val="0"/>
      <w:spacing w:before="120" w:after="120" w:line="360" w:lineRule="atLeast"/>
      <w:textAlignment w:val="baseline"/>
    </w:pPr>
    <w:rPr>
      <w:rFonts w:eastAsia="Times New Roman" w:cs="Arial"/>
      <w:b/>
      <w:sz w:val="28"/>
    </w:rPr>
  </w:style>
  <w:style w:type="character" w:customStyle="1" w:styleId="3ff3">
    <w:name w:val="_Заг 3 Знак"/>
    <w:basedOn w:val="aff3"/>
    <w:link w:val="3ff2"/>
    <w:rsid w:val="00105200"/>
    <w:rPr>
      <w:rFonts w:cs="Arial"/>
      <w:b/>
      <w:bCs/>
      <w:sz w:val="28"/>
      <w:szCs w:val="26"/>
    </w:rPr>
  </w:style>
  <w:style w:type="paragraph" w:customStyle="1" w:styleId="45">
    <w:name w:val="_Заг 4"/>
    <w:basedOn w:val="42"/>
    <w:link w:val="4f4"/>
    <w:rsid w:val="00105200"/>
    <w:pPr>
      <w:keepLines w:val="0"/>
      <w:widowControl w:val="0"/>
      <w:numPr>
        <w:numId w:val="72"/>
      </w:numPr>
      <w:tabs>
        <w:tab w:val="clear" w:pos="2880"/>
        <w:tab w:val="left" w:pos="993"/>
      </w:tabs>
      <w:autoSpaceDN w:val="0"/>
      <w:adjustRightInd w:val="0"/>
      <w:spacing w:before="80" w:after="80" w:line="360" w:lineRule="atLeast"/>
      <w:contextualSpacing/>
      <w:textAlignment w:val="baseline"/>
    </w:pPr>
    <w:rPr>
      <w:rFonts w:eastAsia="Times New Roman" w:cs="Arial"/>
      <w:b w:val="0"/>
      <w:i/>
      <w:iCs w:val="0"/>
      <w:szCs w:val="28"/>
    </w:rPr>
  </w:style>
  <w:style w:type="character" w:customStyle="1" w:styleId="4f4">
    <w:name w:val="_Заг 4 Знак"/>
    <w:basedOn w:val="3ff3"/>
    <w:link w:val="45"/>
    <w:rsid w:val="00105200"/>
    <w:rPr>
      <w:rFonts w:cs="Arial"/>
      <w:b w:val="0"/>
      <w:bCs/>
      <w:i/>
      <w:sz w:val="24"/>
      <w:szCs w:val="28"/>
    </w:rPr>
  </w:style>
  <w:style w:type="paragraph" w:customStyle="1" w:styleId="afffffffffff3">
    <w:name w:val="_Огл"/>
    <w:basedOn w:val="2fff1"/>
    <w:link w:val="afffffffffff4"/>
    <w:rsid w:val="00105200"/>
  </w:style>
  <w:style w:type="character" w:customStyle="1" w:styleId="afffffffffff4">
    <w:name w:val="_Огл Знак"/>
    <w:basedOn w:val="aff3"/>
    <w:link w:val="afffffffffff3"/>
    <w:rsid w:val="00105200"/>
    <w:rPr>
      <w:rFonts w:asciiTheme="minorHAnsi" w:eastAsiaTheme="minorEastAsia" w:hAnsiTheme="minorHAnsi"/>
      <w:sz w:val="22"/>
      <w:szCs w:val="22"/>
    </w:rPr>
  </w:style>
  <w:style w:type="paragraph" w:customStyle="1" w:styleId="2fff8">
    <w:name w:val="_ 2"/>
    <w:basedOn w:val="2e"/>
    <w:link w:val="2fff9"/>
    <w:rsid w:val="00105200"/>
    <w:pPr>
      <w:keepNext/>
      <w:tabs>
        <w:tab w:val="clear" w:pos="1418"/>
        <w:tab w:val="left" w:pos="1503"/>
      </w:tabs>
      <w:suppressAutoHyphens/>
      <w:spacing w:before="240" w:after="240" w:line="360" w:lineRule="auto"/>
      <w:ind w:left="0" w:firstLine="0"/>
      <w:contextualSpacing/>
    </w:pPr>
    <w:rPr>
      <w:rFonts w:eastAsia="Times New Roman" w:cs="Arial"/>
      <w:b/>
      <w:iCs/>
      <w:color w:val="auto"/>
      <w:sz w:val="28"/>
      <w:szCs w:val="28"/>
      <w:lang w:eastAsia="ar-SA"/>
    </w:rPr>
  </w:style>
  <w:style w:type="character" w:customStyle="1" w:styleId="2fff9">
    <w:name w:val="_ 2 Знак"/>
    <w:basedOn w:val="aff3"/>
    <w:link w:val="2fff8"/>
    <w:rsid w:val="00105200"/>
    <w:rPr>
      <w:rFonts w:cs="Arial"/>
      <w:b/>
      <w:bCs/>
      <w:iCs/>
      <w:sz w:val="28"/>
      <w:szCs w:val="28"/>
      <w:lang w:eastAsia="ar-SA"/>
    </w:rPr>
  </w:style>
  <w:style w:type="paragraph" w:customStyle="1" w:styleId="3ff4">
    <w:name w:val="_3"/>
    <w:basedOn w:val="33"/>
    <w:link w:val="3ff5"/>
    <w:rsid w:val="00105200"/>
    <w:pPr>
      <w:keepNext/>
      <w:widowControl w:val="0"/>
      <w:numPr>
        <w:ilvl w:val="0"/>
        <w:numId w:val="0"/>
      </w:numPr>
      <w:autoSpaceDN w:val="0"/>
      <w:adjustRightInd w:val="0"/>
      <w:spacing w:before="120" w:after="120" w:line="360" w:lineRule="atLeast"/>
      <w:textAlignment w:val="baseline"/>
    </w:pPr>
    <w:rPr>
      <w:rFonts w:eastAsia="Times New Roman" w:cs="Arial"/>
      <w:b/>
      <w:sz w:val="28"/>
      <w:lang w:eastAsia="ar-SA"/>
    </w:rPr>
  </w:style>
  <w:style w:type="character" w:customStyle="1" w:styleId="3ff5">
    <w:name w:val="_3 Знак"/>
    <w:basedOn w:val="aff3"/>
    <w:link w:val="3ff4"/>
    <w:rsid w:val="00105200"/>
    <w:rPr>
      <w:rFonts w:cs="Arial"/>
      <w:b/>
      <w:bCs/>
      <w:sz w:val="28"/>
      <w:szCs w:val="26"/>
      <w:lang w:eastAsia="ar-SA"/>
    </w:rPr>
  </w:style>
  <w:style w:type="paragraph" w:customStyle="1" w:styleId="afffffffffff5">
    <w:name w:val="_СТ_ОГЛ"/>
    <w:basedOn w:val="2fff1"/>
    <w:link w:val="afffffffffff6"/>
    <w:rsid w:val="00105200"/>
  </w:style>
  <w:style w:type="character" w:customStyle="1" w:styleId="afffffffffff6">
    <w:name w:val="_СТ_ОГЛ Знак"/>
    <w:basedOn w:val="aff3"/>
    <w:link w:val="afffffffffff5"/>
    <w:rsid w:val="00105200"/>
    <w:rPr>
      <w:rFonts w:asciiTheme="minorHAnsi" w:eastAsiaTheme="minorEastAsia" w:hAnsiTheme="minorHAnsi"/>
      <w:sz w:val="22"/>
      <w:szCs w:val="22"/>
    </w:rPr>
  </w:style>
  <w:style w:type="paragraph" w:customStyle="1" w:styleId="3ff6">
    <w:name w:val="Нумированный список 3_Таня"/>
    <w:link w:val="3Char"/>
    <w:qFormat/>
    <w:rsid w:val="00105200"/>
    <w:pPr>
      <w:tabs>
        <w:tab w:val="left" w:pos="1560"/>
      </w:tabs>
      <w:spacing w:before="120" w:after="120" w:line="240" w:lineRule="auto"/>
      <w:ind w:left="1212" w:hanging="360"/>
      <w:jc w:val="both"/>
    </w:pPr>
    <w:rPr>
      <w:sz w:val="24"/>
      <w:szCs w:val="24"/>
    </w:rPr>
  </w:style>
  <w:style w:type="character" w:customStyle="1" w:styleId="3Char">
    <w:name w:val="Нумированный список 3_Таня Char"/>
    <w:link w:val="3ff6"/>
    <w:rsid w:val="00105200"/>
    <w:rPr>
      <w:sz w:val="24"/>
      <w:szCs w:val="24"/>
    </w:rPr>
  </w:style>
  <w:style w:type="paragraph" w:customStyle="1" w:styleId="afffffffffff7">
    <w:name w:val="Нумированный список"/>
    <w:link w:val="afffffffffff8"/>
    <w:qFormat/>
    <w:rsid w:val="00105200"/>
    <w:pPr>
      <w:tabs>
        <w:tab w:val="left" w:pos="1560"/>
      </w:tabs>
      <w:spacing w:after="0" w:line="360" w:lineRule="auto"/>
      <w:ind w:left="927" w:hanging="360"/>
      <w:jc w:val="both"/>
    </w:pPr>
    <w:rPr>
      <w:sz w:val="24"/>
      <w:szCs w:val="24"/>
    </w:rPr>
  </w:style>
  <w:style w:type="character" w:customStyle="1" w:styleId="afffffffffff8">
    <w:name w:val="Нумированный список Знак"/>
    <w:basedOn w:val="aff3"/>
    <w:link w:val="afffffffffff7"/>
    <w:rsid w:val="00105200"/>
    <w:rPr>
      <w:sz w:val="24"/>
      <w:szCs w:val="24"/>
    </w:rPr>
  </w:style>
  <w:style w:type="paragraph" w:customStyle="1" w:styleId="14">
    <w:name w:val="Стиль нумерованный_1"/>
    <w:basedOn w:val="3ff6"/>
    <w:qFormat/>
    <w:rsid w:val="00105200"/>
    <w:pPr>
      <w:numPr>
        <w:numId w:val="73"/>
      </w:numPr>
      <w:tabs>
        <w:tab w:val="clear" w:pos="720"/>
      </w:tabs>
      <w:ind w:left="1212" w:right="284" w:hanging="360"/>
    </w:pPr>
    <w:rPr>
      <w:szCs w:val="20"/>
    </w:rPr>
  </w:style>
  <w:style w:type="paragraph" w:customStyle="1" w:styleId="afffffffffff9">
    <w:name w:val="Список.Ненумерованный"/>
    <w:basedOn w:val="aff2"/>
    <w:qFormat/>
    <w:rsid w:val="00105200"/>
    <w:pPr>
      <w:widowControl w:val="0"/>
      <w:spacing w:after="0" w:line="240" w:lineRule="auto"/>
      <w:contextualSpacing/>
    </w:pPr>
  </w:style>
  <w:style w:type="paragraph" w:customStyle="1" w:styleId="2fffa">
    <w:name w:val="Список.Ненумерованный 2"/>
    <w:basedOn w:val="aff2"/>
    <w:qFormat/>
    <w:rsid w:val="00105200"/>
    <w:pPr>
      <w:spacing w:after="0" w:line="240" w:lineRule="auto"/>
      <w:ind w:firstLine="1134"/>
      <w:contextualSpacing/>
    </w:pPr>
  </w:style>
  <w:style w:type="paragraph" w:customStyle="1" w:styleId="afffffffffffa">
    <w:name w:val="Таблица текст заголовок"/>
    <w:basedOn w:val="aff2"/>
    <w:qFormat/>
    <w:rsid w:val="00105200"/>
    <w:pPr>
      <w:spacing w:after="0" w:line="240" w:lineRule="auto"/>
      <w:ind w:firstLine="0"/>
      <w:contextualSpacing/>
      <w:jc w:val="left"/>
    </w:pPr>
    <w:rPr>
      <w:rFonts w:eastAsia="Calibri"/>
      <w:lang w:eastAsia="en-US"/>
    </w:rPr>
  </w:style>
  <w:style w:type="paragraph" w:customStyle="1" w:styleId="affffffffffc">
    <w:name w:val="_Основной с красной строки"/>
    <w:basedOn w:val="aff2"/>
    <w:link w:val="afffffffffffb"/>
    <w:qFormat/>
    <w:rsid w:val="00105200"/>
    <w:pPr>
      <w:spacing w:after="0" w:line="240" w:lineRule="auto"/>
      <w:contextualSpacing/>
    </w:pPr>
  </w:style>
  <w:style w:type="character" w:customStyle="1" w:styleId="afffffffffffb">
    <w:name w:val="_Основной с красной строки Знак"/>
    <w:basedOn w:val="aff3"/>
    <w:link w:val="affffffffffc"/>
    <w:qFormat/>
    <w:rsid w:val="00105200"/>
    <w:rPr>
      <w:sz w:val="24"/>
      <w:szCs w:val="24"/>
    </w:rPr>
  </w:style>
  <w:style w:type="paragraph" w:customStyle="1" w:styleId="1fff2">
    <w:name w:val="Заголовок вне содержания1"/>
    <w:basedOn w:val="aff2"/>
    <w:link w:val="1fff3"/>
    <w:uiPriority w:val="1"/>
    <w:qFormat/>
    <w:rsid w:val="00105200"/>
    <w:pPr>
      <w:keepNext/>
      <w:keepLines/>
      <w:pageBreakBefore/>
      <w:spacing w:after="0" w:line="360" w:lineRule="auto"/>
      <w:ind w:firstLine="0"/>
      <w:contextualSpacing/>
      <w:jc w:val="center"/>
    </w:pPr>
    <w:rPr>
      <w:rFonts w:eastAsia="Calibri"/>
      <w:b/>
      <w:sz w:val="28"/>
      <w:szCs w:val="28"/>
      <w:lang w:val="x-none" w:eastAsia="x-none"/>
    </w:rPr>
  </w:style>
  <w:style w:type="character" w:customStyle="1" w:styleId="1fff3">
    <w:name w:val="Заголовок вне содержания1 Знак"/>
    <w:link w:val="1fff2"/>
    <w:uiPriority w:val="1"/>
    <w:rsid w:val="00105200"/>
    <w:rPr>
      <w:rFonts w:eastAsia="Calibri"/>
      <w:b/>
      <w:sz w:val="28"/>
      <w:szCs w:val="28"/>
      <w:lang w:val="x-none" w:eastAsia="x-none"/>
    </w:rPr>
  </w:style>
  <w:style w:type="paragraph" w:customStyle="1" w:styleId="1fff4">
    <w:name w:val="Заголовок 1_без номера"/>
    <w:basedOn w:val="15"/>
    <w:next w:val="aff2"/>
    <w:qFormat/>
    <w:rsid w:val="00105200"/>
    <w:pPr>
      <w:keepLines w:val="0"/>
      <w:numPr>
        <w:numId w:val="0"/>
      </w:numPr>
      <w:tabs>
        <w:tab w:val="clear" w:pos="720"/>
      </w:tabs>
      <w:spacing w:before="0" w:line="240" w:lineRule="auto"/>
      <w:ind w:firstLine="567"/>
      <w:contextualSpacing/>
      <w:jc w:val="both"/>
    </w:pPr>
    <w:rPr>
      <w:rFonts w:eastAsiaTheme="majorEastAsia"/>
      <w:b/>
      <w:sz w:val="24"/>
      <w:lang w:eastAsia="en-US"/>
    </w:rPr>
  </w:style>
  <w:style w:type="character" w:customStyle="1" w:styleId="afffffffffffc">
    <w:name w:val="Примечание Знак"/>
    <w:basedOn w:val="aff3"/>
    <w:rsid w:val="00105200"/>
    <w:rPr>
      <w:rFonts w:ascii="Arial" w:eastAsia="Times New Roman" w:hAnsi="Arial" w:cs="Times New Roman"/>
      <w:sz w:val="24"/>
      <w:szCs w:val="20"/>
      <w:lang w:eastAsia="ru-RU"/>
    </w:rPr>
  </w:style>
  <w:style w:type="character" w:customStyle="1" w:styleId="afffe">
    <w:name w:val="Маркированный список Знак"/>
    <w:link w:val="afffc"/>
    <w:uiPriority w:val="99"/>
    <w:rsid w:val="00105200"/>
    <w:rPr>
      <w:sz w:val="28"/>
    </w:rPr>
  </w:style>
  <w:style w:type="paragraph" w:customStyle="1" w:styleId="afffffffffffd">
    <w:name w:val="Без абзаца"/>
    <w:basedOn w:val="aff2"/>
    <w:link w:val="afffffffffffe"/>
    <w:rsid w:val="00105200"/>
    <w:pPr>
      <w:suppressAutoHyphens/>
      <w:spacing w:after="0" w:line="240" w:lineRule="auto"/>
      <w:ind w:firstLine="0"/>
      <w:contextualSpacing/>
    </w:pPr>
    <w:rPr>
      <w:szCs w:val="20"/>
    </w:rPr>
  </w:style>
  <w:style w:type="character" w:customStyle="1" w:styleId="afffffffffffe">
    <w:name w:val="Без абзаца Знак"/>
    <w:link w:val="afffffffffffd"/>
    <w:locked/>
    <w:rsid w:val="00105200"/>
    <w:rPr>
      <w:sz w:val="24"/>
    </w:rPr>
  </w:style>
  <w:style w:type="paragraph" w:customStyle="1" w:styleId="affffffffffff">
    <w:name w:val="Рисунок подпись"/>
    <w:basedOn w:val="1ff3"/>
    <w:next w:val="1ff3"/>
    <w:rsid w:val="00105200"/>
    <w:pPr>
      <w:widowControl/>
      <w:spacing w:after="0" w:line="360" w:lineRule="auto"/>
      <w:ind w:firstLine="0"/>
      <w:contextualSpacing/>
      <w:jc w:val="center"/>
    </w:pPr>
    <w:rPr>
      <w:rFonts w:ascii="Times New Roman" w:hAnsi="Times New Roman"/>
      <w:b/>
      <w:color w:val="auto"/>
      <w:sz w:val="24"/>
      <w:lang w:val="en-US"/>
    </w:rPr>
  </w:style>
  <w:style w:type="paragraph" w:customStyle="1" w:styleId="aff1">
    <w:name w:val="Абзац списка с номерами"/>
    <w:basedOn w:val="affffffffa"/>
    <w:link w:val="affffffffffff0"/>
    <w:uiPriority w:val="34"/>
    <w:rsid w:val="00105200"/>
    <w:pPr>
      <w:numPr>
        <w:numId w:val="74"/>
      </w:numPr>
      <w:spacing w:after="240" w:line="240" w:lineRule="auto"/>
    </w:pPr>
    <w:rPr>
      <w:rFonts w:ascii="Arial" w:eastAsia="Times New Roman" w:hAnsi="Arial" w:cs="Times New Roman"/>
      <w:sz w:val="24"/>
      <w:szCs w:val="24"/>
      <w:lang w:eastAsia="ru-RU"/>
    </w:rPr>
  </w:style>
  <w:style w:type="character" w:customStyle="1" w:styleId="affffffffffff0">
    <w:name w:val="Абзац списка с номерами Знак"/>
    <w:link w:val="aff1"/>
    <w:uiPriority w:val="34"/>
    <w:rsid w:val="00105200"/>
    <w:rPr>
      <w:rFonts w:ascii="Arial" w:hAnsi="Arial"/>
      <w:sz w:val="24"/>
      <w:szCs w:val="24"/>
    </w:rPr>
  </w:style>
  <w:style w:type="paragraph" w:customStyle="1" w:styleId="StyleBodyTextRight05cm">
    <w:name w:val="Style Body Text + Right:  05 cm"/>
    <w:basedOn w:val="afff6"/>
    <w:rsid w:val="00105200"/>
    <w:pPr>
      <w:suppressAutoHyphens/>
      <w:spacing w:before="120" w:line="240" w:lineRule="auto"/>
      <w:ind w:firstLine="567"/>
      <w:contextualSpacing/>
    </w:pPr>
    <w:rPr>
      <w:kern w:val="1"/>
      <w:sz w:val="24"/>
      <w:lang w:eastAsia="zh-CN"/>
    </w:rPr>
  </w:style>
  <w:style w:type="paragraph" w:customStyle="1" w:styleId="affffffffffff1">
    <w:name w:val="ЗАГОЛОВОК (титульная)"/>
    <w:basedOn w:val="1ff3"/>
    <w:next w:val="1ff3"/>
    <w:rsid w:val="00105200"/>
    <w:pPr>
      <w:widowControl/>
      <w:spacing w:after="0" w:line="360" w:lineRule="auto"/>
      <w:ind w:firstLine="0"/>
      <w:contextualSpacing/>
      <w:jc w:val="center"/>
      <w:outlineLvl w:val="0"/>
    </w:pPr>
    <w:rPr>
      <w:rFonts w:ascii="Times New Roman" w:hAnsi="Times New Roman"/>
      <w:b/>
      <w:bCs/>
      <w:caps/>
      <w:color w:val="auto"/>
      <w:sz w:val="28"/>
      <w:szCs w:val="28"/>
    </w:rPr>
  </w:style>
  <w:style w:type="paragraph" w:customStyle="1" w:styleId="affffffffffff2">
    <w:name w:val="Подзаголовок (титульная)"/>
    <w:basedOn w:val="1ff3"/>
    <w:next w:val="1ff3"/>
    <w:autoRedefine/>
    <w:rsid w:val="00105200"/>
    <w:pPr>
      <w:widowControl/>
      <w:spacing w:after="0" w:line="360" w:lineRule="auto"/>
      <w:ind w:firstLine="0"/>
      <w:contextualSpacing/>
      <w:jc w:val="center"/>
    </w:pPr>
    <w:rPr>
      <w:rFonts w:ascii="Times New Roman" w:hAnsi="Times New Roman"/>
      <w:b/>
      <w:color w:val="auto"/>
      <w:sz w:val="28"/>
    </w:rPr>
  </w:style>
  <w:style w:type="paragraph" w:customStyle="1" w:styleId="affffffffffff3">
    <w:name w:val="Комментарии"/>
    <w:basedOn w:val="1ff3"/>
    <w:link w:val="CharChar0"/>
    <w:rsid w:val="00105200"/>
    <w:pPr>
      <w:widowControl/>
      <w:spacing w:after="0" w:line="360" w:lineRule="auto"/>
      <w:ind w:firstLine="851"/>
      <w:contextualSpacing/>
    </w:pPr>
    <w:rPr>
      <w:rFonts w:ascii="Times New Roman" w:hAnsi="Times New Roman"/>
      <w:color w:val="FF9900"/>
      <w:sz w:val="24"/>
    </w:rPr>
  </w:style>
  <w:style w:type="character" w:customStyle="1" w:styleId="CharChar0">
    <w:name w:val="Комментарии Char Char"/>
    <w:link w:val="affffffffffff3"/>
    <w:rsid w:val="00105200"/>
    <w:rPr>
      <w:color w:val="FF9900"/>
      <w:sz w:val="24"/>
      <w:szCs w:val="24"/>
    </w:rPr>
  </w:style>
  <w:style w:type="paragraph" w:customStyle="1" w:styleId="affffffffffff4">
    <w:name w:val="Таблица название таблицы"/>
    <w:basedOn w:val="1ff3"/>
    <w:next w:val="1ff3"/>
    <w:rsid w:val="00105200"/>
    <w:pPr>
      <w:keepNext/>
      <w:widowControl/>
      <w:spacing w:after="0" w:line="360" w:lineRule="auto"/>
      <w:ind w:firstLine="0"/>
      <w:contextualSpacing/>
    </w:pPr>
    <w:rPr>
      <w:rFonts w:ascii="Times New Roman" w:hAnsi="Times New Roman"/>
      <w:b/>
      <w:color w:val="auto"/>
      <w:sz w:val="24"/>
    </w:rPr>
  </w:style>
  <w:style w:type="paragraph" w:customStyle="1" w:styleId="affffffffffff5">
    <w:name w:val="Таблица название столбцов"/>
    <w:basedOn w:val="affffffffffff4"/>
    <w:next w:val="1ff3"/>
    <w:autoRedefine/>
    <w:rsid w:val="00105200"/>
    <w:pPr>
      <w:spacing w:before="120" w:after="120"/>
      <w:jc w:val="center"/>
    </w:pPr>
  </w:style>
  <w:style w:type="paragraph" w:customStyle="1" w:styleId="210">
    <w:name w:val="Список 21"/>
    <w:basedOn w:val="1ff3"/>
    <w:rsid w:val="00105200"/>
    <w:pPr>
      <w:widowControl/>
      <w:numPr>
        <w:numId w:val="75"/>
      </w:numPr>
      <w:tabs>
        <w:tab w:val="clear" w:pos="1620"/>
      </w:tabs>
      <w:spacing w:after="0" w:line="360" w:lineRule="auto"/>
      <w:ind w:left="0" w:firstLine="0"/>
      <w:contextualSpacing/>
    </w:pPr>
    <w:rPr>
      <w:rFonts w:ascii="Times New Roman" w:hAnsi="Times New Roman"/>
      <w:color w:val="auto"/>
      <w:sz w:val="24"/>
      <w:lang w:val="en-US"/>
    </w:rPr>
  </w:style>
  <w:style w:type="paragraph" w:customStyle="1" w:styleId="311">
    <w:name w:val="Список 31"/>
    <w:basedOn w:val="1ff3"/>
    <w:rsid w:val="00105200"/>
    <w:pPr>
      <w:widowControl/>
      <w:tabs>
        <w:tab w:val="num" w:pos="1571"/>
      </w:tabs>
      <w:spacing w:after="0" w:line="360" w:lineRule="auto"/>
      <w:ind w:left="1571" w:hanging="360"/>
      <w:contextualSpacing/>
    </w:pPr>
    <w:rPr>
      <w:rFonts w:ascii="Times New Roman" w:hAnsi="Times New Roman"/>
      <w:color w:val="auto"/>
      <w:sz w:val="24"/>
    </w:rPr>
  </w:style>
  <w:style w:type="paragraph" w:customStyle="1" w:styleId="affffffffffff6">
    <w:name w:val="ЗАГОЛОВОК ПРИЛОЖЕНИЯ"/>
    <w:basedOn w:val="15"/>
    <w:next w:val="aff2"/>
    <w:autoRedefine/>
    <w:rsid w:val="00105200"/>
    <w:pPr>
      <w:keepLines w:val="0"/>
      <w:numPr>
        <w:numId w:val="0"/>
      </w:numPr>
      <w:tabs>
        <w:tab w:val="clear" w:pos="720"/>
      </w:tabs>
      <w:spacing w:before="0" w:after="60" w:line="240" w:lineRule="auto"/>
      <w:ind w:left="720" w:hanging="360"/>
      <w:contextualSpacing/>
      <w:jc w:val="both"/>
    </w:pPr>
    <w:rPr>
      <w:b/>
      <w:caps/>
      <w:kern w:val="32"/>
    </w:rPr>
  </w:style>
  <w:style w:type="paragraph" w:customStyle="1" w:styleId="affffffffffff7">
    <w:name w:val="Подзаголовок приложения"/>
    <w:basedOn w:val="1ff3"/>
    <w:next w:val="1ff3"/>
    <w:link w:val="CharChar1"/>
    <w:rsid w:val="00105200"/>
    <w:pPr>
      <w:widowControl/>
      <w:spacing w:after="0" w:line="360" w:lineRule="auto"/>
      <w:ind w:firstLine="0"/>
      <w:contextualSpacing/>
      <w:jc w:val="center"/>
    </w:pPr>
    <w:rPr>
      <w:rFonts w:ascii="Times New Roman" w:hAnsi="Times New Roman"/>
      <w:b/>
      <w:color w:val="auto"/>
      <w:sz w:val="28"/>
      <w:szCs w:val="28"/>
    </w:rPr>
  </w:style>
  <w:style w:type="character" w:customStyle="1" w:styleId="CharChar1">
    <w:name w:val="Подзаголовок приложения Char Char"/>
    <w:link w:val="affffffffffff7"/>
    <w:rsid w:val="00105200"/>
    <w:rPr>
      <w:b/>
      <w:sz w:val="28"/>
      <w:szCs w:val="28"/>
    </w:rPr>
  </w:style>
  <w:style w:type="paragraph" w:customStyle="1" w:styleId="1fff5">
    <w:name w:val="Дата1"/>
    <w:basedOn w:val="1ff3"/>
    <w:next w:val="1ff3"/>
    <w:autoRedefine/>
    <w:rsid w:val="00105200"/>
    <w:pPr>
      <w:widowControl/>
      <w:spacing w:after="0" w:line="360" w:lineRule="auto"/>
      <w:ind w:firstLine="0"/>
      <w:contextualSpacing/>
      <w:jc w:val="center"/>
    </w:pPr>
    <w:rPr>
      <w:rFonts w:ascii="Times New Roman" w:hAnsi="Times New Roman"/>
      <w:color w:val="auto"/>
      <w:sz w:val="24"/>
    </w:rPr>
  </w:style>
  <w:style w:type="paragraph" w:styleId="4f5">
    <w:name w:val="toc 4"/>
    <w:basedOn w:val="aff2"/>
    <w:next w:val="aff2"/>
    <w:autoRedefine/>
    <w:uiPriority w:val="39"/>
    <w:rsid w:val="00105200"/>
    <w:pPr>
      <w:spacing w:after="0" w:line="240" w:lineRule="auto"/>
      <w:ind w:left="480"/>
      <w:contextualSpacing/>
      <w:jc w:val="left"/>
    </w:pPr>
    <w:rPr>
      <w:rFonts w:asciiTheme="minorHAnsi" w:hAnsiTheme="minorHAnsi"/>
      <w:sz w:val="20"/>
      <w:szCs w:val="20"/>
    </w:rPr>
  </w:style>
  <w:style w:type="paragraph" w:customStyle="1" w:styleId="-6">
    <w:name w:val="Комментарии - список"/>
    <w:basedOn w:val="210"/>
    <w:rsid w:val="00105200"/>
  </w:style>
  <w:style w:type="paragraph" w:customStyle="1" w:styleId="12">
    <w:name w:val="Список1"/>
    <w:basedOn w:val="1ff3"/>
    <w:rsid w:val="00105200"/>
    <w:pPr>
      <w:widowControl/>
      <w:numPr>
        <w:numId w:val="77"/>
      </w:numPr>
      <w:tabs>
        <w:tab w:val="clear" w:pos="1571"/>
      </w:tabs>
      <w:spacing w:after="0" w:line="360" w:lineRule="auto"/>
      <w:ind w:left="0" w:firstLine="0"/>
      <w:contextualSpacing/>
    </w:pPr>
    <w:rPr>
      <w:rFonts w:ascii="Times New Roman" w:hAnsi="Times New Roman"/>
      <w:color w:val="auto"/>
      <w:sz w:val="24"/>
    </w:rPr>
  </w:style>
  <w:style w:type="paragraph" w:customStyle="1" w:styleId="affffffffffff8">
    <w:name w:val="Таблица текст в ячейках"/>
    <w:basedOn w:val="afffffffff9"/>
    <w:rsid w:val="00105200"/>
    <w:pPr>
      <w:spacing w:before="120" w:after="120" w:line="360" w:lineRule="auto"/>
      <w:ind w:left="0" w:right="0"/>
      <w:contextualSpacing/>
    </w:pPr>
    <w:rPr>
      <w:sz w:val="24"/>
      <w:szCs w:val="24"/>
    </w:rPr>
  </w:style>
  <w:style w:type="paragraph" w:customStyle="1" w:styleId="Normal1">
    <w:name w:val="Normal1"/>
    <w:link w:val="Normal"/>
    <w:rsid w:val="00105200"/>
    <w:pPr>
      <w:spacing w:before="100" w:after="100" w:line="240" w:lineRule="auto"/>
    </w:pPr>
    <w:rPr>
      <w:snapToGrid w:val="0"/>
      <w:sz w:val="24"/>
    </w:rPr>
  </w:style>
  <w:style w:type="character" w:customStyle="1" w:styleId="Normal">
    <w:name w:val="Normal Знак"/>
    <w:link w:val="Normal1"/>
    <w:locked/>
    <w:rsid w:val="00105200"/>
    <w:rPr>
      <w:snapToGrid w:val="0"/>
      <w:sz w:val="24"/>
    </w:rPr>
  </w:style>
  <w:style w:type="paragraph" w:customStyle="1" w:styleId="phConfirm">
    <w:name w:val="ph_Confirm Знак Знак"/>
    <w:basedOn w:val="aff2"/>
    <w:next w:val="aff2"/>
    <w:link w:val="phConfirm0"/>
    <w:rsid w:val="00105200"/>
    <w:pPr>
      <w:spacing w:after="0" w:line="360" w:lineRule="auto"/>
      <w:ind w:left="567"/>
      <w:contextualSpacing/>
    </w:pPr>
    <w:rPr>
      <w:b/>
      <w:caps/>
    </w:rPr>
  </w:style>
  <w:style w:type="character" w:customStyle="1" w:styleId="phConfirm0">
    <w:name w:val="ph_Confirm Знак Знак Знак"/>
    <w:link w:val="phConfirm"/>
    <w:rsid w:val="00105200"/>
    <w:rPr>
      <w:b/>
      <w:caps/>
      <w:sz w:val="24"/>
      <w:szCs w:val="24"/>
    </w:rPr>
  </w:style>
  <w:style w:type="paragraph" w:customStyle="1" w:styleId="phTitle">
    <w:name w:val="ph_Title"/>
    <w:basedOn w:val="aff2"/>
    <w:next w:val="aff2"/>
    <w:rsid w:val="00105200"/>
    <w:pPr>
      <w:spacing w:after="0" w:line="360" w:lineRule="auto"/>
      <w:contextualSpacing/>
      <w:jc w:val="center"/>
      <w:outlineLvl w:val="0"/>
    </w:pPr>
    <w:rPr>
      <w:b/>
      <w:bCs/>
      <w:caps/>
      <w:sz w:val="28"/>
      <w:szCs w:val="28"/>
    </w:rPr>
  </w:style>
  <w:style w:type="paragraph" w:customStyle="1" w:styleId="phTitle2">
    <w:name w:val="ph_Title2"/>
    <w:basedOn w:val="aff2"/>
    <w:rsid w:val="00105200"/>
    <w:pPr>
      <w:spacing w:after="0" w:line="360" w:lineRule="auto"/>
      <w:ind w:left="567"/>
      <w:contextualSpacing/>
    </w:pPr>
  </w:style>
  <w:style w:type="paragraph" w:customStyle="1" w:styleId="phTitleTable">
    <w:name w:val="ph_TitleTable"/>
    <w:basedOn w:val="aff2"/>
    <w:next w:val="aff2"/>
    <w:rsid w:val="00105200"/>
    <w:pPr>
      <w:keepNext/>
      <w:spacing w:before="120" w:after="0" w:line="240" w:lineRule="auto"/>
      <w:contextualSpacing/>
      <w:jc w:val="center"/>
    </w:pPr>
    <w:rPr>
      <w:b/>
    </w:rPr>
  </w:style>
  <w:style w:type="paragraph" w:customStyle="1" w:styleId="af3">
    <w:name w:val="Список маркированный"/>
    <w:basedOn w:val="aff2"/>
    <w:rsid w:val="00105200"/>
    <w:pPr>
      <w:numPr>
        <w:numId w:val="78"/>
      </w:numPr>
      <w:tabs>
        <w:tab w:val="clear" w:pos="360"/>
        <w:tab w:val="left" w:pos="567"/>
      </w:tabs>
      <w:suppressAutoHyphens/>
      <w:spacing w:after="0" w:line="240" w:lineRule="auto"/>
      <w:ind w:left="567" w:hanging="567"/>
      <w:contextualSpacing/>
    </w:pPr>
  </w:style>
  <w:style w:type="paragraph" w:customStyle="1" w:styleId="3ff7">
    <w:name w:val="пункт контракта 3"/>
    <w:basedOn w:val="aff2"/>
    <w:link w:val="3ff8"/>
    <w:autoRedefine/>
    <w:uiPriority w:val="99"/>
    <w:rsid w:val="00105200"/>
    <w:pPr>
      <w:autoSpaceDE w:val="0"/>
      <w:autoSpaceDN w:val="0"/>
      <w:adjustRightInd w:val="0"/>
      <w:spacing w:before="120" w:after="0" w:line="240" w:lineRule="auto"/>
      <w:contextualSpacing/>
    </w:pPr>
    <w:rPr>
      <w:color w:val="000000"/>
      <w:szCs w:val="28"/>
    </w:rPr>
  </w:style>
  <w:style w:type="character" w:customStyle="1" w:styleId="3ff8">
    <w:name w:val="пункт контракта 3 Знак"/>
    <w:link w:val="3ff7"/>
    <w:uiPriority w:val="99"/>
    <w:locked/>
    <w:rsid w:val="00105200"/>
    <w:rPr>
      <w:color w:val="000000"/>
      <w:sz w:val="24"/>
      <w:szCs w:val="28"/>
    </w:rPr>
  </w:style>
  <w:style w:type="paragraph" w:customStyle="1" w:styleId="ListParagraph1">
    <w:name w:val="List Paragraph1"/>
    <w:basedOn w:val="aff2"/>
    <w:rsid w:val="00105200"/>
    <w:pPr>
      <w:suppressAutoHyphens/>
      <w:spacing w:after="0" w:line="240" w:lineRule="auto"/>
      <w:ind w:left="720"/>
      <w:contextualSpacing/>
    </w:pPr>
    <w:rPr>
      <w:szCs w:val="20"/>
    </w:rPr>
  </w:style>
  <w:style w:type="paragraph" w:customStyle="1" w:styleId="125">
    <w:name w:val="Стиль 12 пт"/>
    <w:basedOn w:val="aff2"/>
    <w:rsid w:val="00105200"/>
    <w:pPr>
      <w:suppressAutoHyphens/>
      <w:spacing w:after="0" w:line="288" w:lineRule="auto"/>
      <w:contextualSpacing/>
    </w:pPr>
    <w:rPr>
      <w:szCs w:val="20"/>
    </w:rPr>
  </w:style>
  <w:style w:type="paragraph" w:customStyle="1" w:styleId="40">
    <w:name w:val="пункт контракта 4"/>
    <w:basedOn w:val="aff2"/>
    <w:link w:val="4f6"/>
    <w:autoRedefine/>
    <w:uiPriority w:val="99"/>
    <w:rsid w:val="00105200"/>
    <w:pPr>
      <w:numPr>
        <w:numId w:val="79"/>
      </w:numPr>
      <w:autoSpaceDE w:val="0"/>
      <w:autoSpaceDN w:val="0"/>
      <w:adjustRightInd w:val="0"/>
      <w:spacing w:before="120" w:after="0" w:line="240" w:lineRule="auto"/>
      <w:ind w:left="714" w:hanging="357"/>
      <w:contextualSpacing/>
    </w:pPr>
    <w:rPr>
      <w:color w:val="000000"/>
      <w:szCs w:val="28"/>
    </w:rPr>
  </w:style>
  <w:style w:type="character" w:customStyle="1" w:styleId="4f6">
    <w:name w:val="пункт контракта 4 Знак"/>
    <w:link w:val="40"/>
    <w:uiPriority w:val="99"/>
    <w:locked/>
    <w:rsid w:val="00105200"/>
    <w:rPr>
      <w:color w:val="000000"/>
      <w:sz w:val="24"/>
      <w:szCs w:val="28"/>
    </w:rPr>
  </w:style>
  <w:style w:type="paragraph" w:customStyle="1" w:styleId="affffffffffff9">
    <w:name w:val="Формула"/>
    <w:basedOn w:val="aff2"/>
    <w:next w:val="aff2"/>
    <w:rsid w:val="00105200"/>
    <w:pPr>
      <w:tabs>
        <w:tab w:val="right" w:pos="9809"/>
      </w:tabs>
      <w:suppressAutoHyphens/>
      <w:spacing w:after="0" w:line="360" w:lineRule="auto"/>
      <w:contextualSpacing/>
    </w:pPr>
  </w:style>
  <w:style w:type="paragraph" w:customStyle="1" w:styleId="60">
    <w:name w:val="Стиль Список маркированный + Перед:  6 пт"/>
    <w:basedOn w:val="af3"/>
    <w:rsid w:val="00105200"/>
    <w:pPr>
      <w:numPr>
        <w:numId w:val="76"/>
      </w:numPr>
      <w:suppressAutoHyphens w:val="0"/>
      <w:spacing w:before="120"/>
      <w:ind w:right="113"/>
    </w:pPr>
    <w:rPr>
      <w:sz w:val="22"/>
      <w:szCs w:val="20"/>
      <w:lang w:eastAsia="en-US"/>
    </w:rPr>
  </w:style>
  <w:style w:type="paragraph" w:customStyle="1" w:styleId="Standard">
    <w:name w:val="Standard"/>
    <w:rsid w:val="00105200"/>
    <w:pPr>
      <w:widowControl w:val="0"/>
      <w:suppressAutoHyphens/>
      <w:autoSpaceDN w:val="0"/>
      <w:spacing w:after="0" w:line="240" w:lineRule="auto"/>
      <w:textAlignment w:val="baseline"/>
    </w:pPr>
    <w:rPr>
      <w:rFonts w:cs="Lohit Hindi"/>
      <w:kern w:val="3"/>
      <w:sz w:val="24"/>
      <w:szCs w:val="24"/>
      <w:lang w:eastAsia="zh-CN" w:bidi="hi-IN"/>
    </w:rPr>
  </w:style>
  <w:style w:type="paragraph" w:customStyle="1" w:styleId="32">
    <w:name w:val="Список маркированный 3"/>
    <w:basedOn w:val="affffffffa"/>
    <w:link w:val="3ff9"/>
    <w:rsid w:val="00105200"/>
    <w:pPr>
      <w:numPr>
        <w:ilvl w:val="1"/>
        <w:numId w:val="80"/>
      </w:numPr>
      <w:spacing w:before="120" w:after="100" w:afterAutospacing="1" w:line="240" w:lineRule="auto"/>
      <w:contextualSpacing w:val="0"/>
      <w:jc w:val="both"/>
    </w:pPr>
    <w:rPr>
      <w:rFonts w:ascii="Times New Roman" w:eastAsia="Times New Roman" w:hAnsi="Times New Roman" w:cs="Times New Roman"/>
      <w:sz w:val="24"/>
      <w:szCs w:val="24"/>
      <w:lang w:eastAsia="ru-RU"/>
    </w:rPr>
  </w:style>
  <w:style w:type="character" w:customStyle="1" w:styleId="3ff9">
    <w:name w:val="Список маркированный 3 Знак"/>
    <w:link w:val="32"/>
    <w:rsid w:val="00105200"/>
    <w:rPr>
      <w:sz w:val="24"/>
      <w:szCs w:val="24"/>
    </w:rPr>
  </w:style>
  <w:style w:type="paragraph" w:styleId="5c">
    <w:name w:val="toc 5"/>
    <w:basedOn w:val="aff2"/>
    <w:next w:val="aff2"/>
    <w:autoRedefine/>
    <w:uiPriority w:val="39"/>
    <w:rsid w:val="00105200"/>
    <w:pPr>
      <w:spacing w:after="0" w:line="240" w:lineRule="auto"/>
      <w:ind w:left="720"/>
      <w:contextualSpacing/>
      <w:jc w:val="left"/>
    </w:pPr>
    <w:rPr>
      <w:rFonts w:asciiTheme="minorHAnsi" w:hAnsiTheme="minorHAnsi"/>
      <w:sz w:val="20"/>
      <w:szCs w:val="20"/>
    </w:rPr>
  </w:style>
  <w:style w:type="paragraph" w:styleId="67">
    <w:name w:val="toc 6"/>
    <w:basedOn w:val="aff2"/>
    <w:next w:val="aff2"/>
    <w:autoRedefine/>
    <w:uiPriority w:val="39"/>
    <w:rsid w:val="00105200"/>
    <w:pPr>
      <w:spacing w:after="0" w:line="240" w:lineRule="auto"/>
      <w:ind w:left="960"/>
      <w:contextualSpacing/>
      <w:jc w:val="left"/>
    </w:pPr>
    <w:rPr>
      <w:rFonts w:asciiTheme="minorHAnsi" w:hAnsiTheme="minorHAnsi"/>
      <w:sz w:val="20"/>
      <w:szCs w:val="20"/>
    </w:rPr>
  </w:style>
  <w:style w:type="paragraph" w:styleId="76">
    <w:name w:val="toc 7"/>
    <w:basedOn w:val="aff2"/>
    <w:next w:val="aff2"/>
    <w:autoRedefine/>
    <w:uiPriority w:val="39"/>
    <w:rsid w:val="00105200"/>
    <w:pPr>
      <w:spacing w:after="0" w:line="240" w:lineRule="auto"/>
      <w:ind w:left="1200"/>
      <w:contextualSpacing/>
      <w:jc w:val="left"/>
    </w:pPr>
    <w:rPr>
      <w:rFonts w:asciiTheme="minorHAnsi" w:hAnsiTheme="minorHAnsi"/>
      <w:sz w:val="20"/>
      <w:szCs w:val="20"/>
    </w:rPr>
  </w:style>
  <w:style w:type="paragraph" w:styleId="83">
    <w:name w:val="toc 8"/>
    <w:basedOn w:val="aff2"/>
    <w:next w:val="aff2"/>
    <w:autoRedefine/>
    <w:uiPriority w:val="39"/>
    <w:rsid w:val="00105200"/>
    <w:pPr>
      <w:spacing w:after="0" w:line="240" w:lineRule="auto"/>
      <w:ind w:left="1440"/>
      <w:contextualSpacing/>
      <w:jc w:val="left"/>
    </w:pPr>
    <w:rPr>
      <w:rFonts w:asciiTheme="minorHAnsi" w:hAnsiTheme="minorHAnsi"/>
      <w:sz w:val="20"/>
      <w:szCs w:val="20"/>
    </w:rPr>
  </w:style>
  <w:style w:type="paragraph" w:styleId="91">
    <w:name w:val="toc 9"/>
    <w:basedOn w:val="aff2"/>
    <w:next w:val="aff2"/>
    <w:autoRedefine/>
    <w:uiPriority w:val="39"/>
    <w:rsid w:val="00105200"/>
    <w:pPr>
      <w:spacing w:after="0" w:line="240" w:lineRule="auto"/>
      <w:ind w:left="1680"/>
      <w:contextualSpacing/>
      <w:jc w:val="left"/>
    </w:pPr>
    <w:rPr>
      <w:rFonts w:asciiTheme="minorHAnsi" w:hAnsiTheme="minorHAnsi"/>
      <w:sz w:val="20"/>
      <w:szCs w:val="20"/>
    </w:rPr>
  </w:style>
  <w:style w:type="paragraph" w:customStyle="1" w:styleId="68">
    <w:name w:val="пункт контракта 6"/>
    <w:basedOn w:val="aff2"/>
    <w:link w:val="69"/>
    <w:autoRedefine/>
    <w:uiPriority w:val="99"/>
    <w:rsid w:val="00105200"/>
    <w:pPr>
      <w:tabs>
        <w:tab w:val="left" w:pos="1134"/>
      </w:tabs>
      <w:autoSpaceDE w:val="0"/>
      <w:autoSpaceDN w:val="0"/>
      <w:adjustRightInd w:val="0"/>
      <w:spacing w:before="120" w:after="0" w:line="240" w:lineRule="auto"/>
      <w:ind w:firstLine="0"/>
      <w:contextualSpacing/>
    </w:pPr>
    <w:rPr>
      <w:color w:val="000000"/>
      <w:szCs w:val="28"/>
      <w:lang w:val="x-none" w:eastAsia="x-none"/>
    </w:rPr>
  </w:style>
  <w:style w:type="character" w:customStyle="1" w:styleId="69">
    <w:name w:val="пункт контракта 6 Знак"/>
    <w:link w:val="68"/>
    <w:uiPriority w:val="99"/>
    <w:locked/>
    <w:rsid w:val="00105200"/>
    <w:rPr>
      <w:color w:val="000000"/>
      <w:sz w:val="24"/>
      <w:szCs w:val="28"/>
      <w:lang w:val="x-none" w:eastAsia="x-none"/>
    </w:rPr>
  </w:style>
  <w:style w:type="paragraph" w:customStyle="1" w:styleId="affffffffffffa">
    <w:name w:val="Наименование таблицы"/>
    <w:basedOn w:val="aff2"/>
    <w:rsid w:val="00105200"/>
    <w:pPr>
      <w:spacing w:after="0" w:line="240" w:lineRule="auto"/>
      <w:ind w:left="720" w:firstLine="0"/>
      <w:contextualSpacing/>
      <w:jc w:val="right"/>
    </w:pPr>
    <w:rPr>
      <w:szCs w:val="20"/>
    </w:rPr>
  </w:style>
  <w:style w:type="paragraph" w:customStyle="1" w:styleId="affffffffffffb">
    <w:name w:val="Чертежный"/>
    <w:rsid w:val="00105200"/>
    <w:pPr>
      <w:spacing w:after="0" w:line="240" w:lineRule="auto"/>
      <w:jc w:val="both"/>
    </w:pPr>
    <w:rPr>
      <w:rFonts w:ascii="ISOCPEUR" w:hAnsi="ISOCPEUR"/>
      <w:i/>
      <w:sz w:val="28"/>
      <w:lang w:val="uk-UA"/>
    </w:rPr>
  </w:style>
  <w:style w:type="paragraph" w:customStyle="1" w:styleId="affffffffffffc">
    <w:name w:val="Таблица. Ячейки"/>
    <w:basedOn w:val="aff2"/>
    <w:link w:val="affffffffffffd"/>
    <w:rsid w:val="00105200"/>
    <w:pPr>
      <w:spacing w:after="0" w:line="240" w:lineRule="auto"/>
      <w:ind w:firstLine="0"/>
      <w:contextualSpacing/>
      <w:jc w:val="left"/>
    </w:pPr>
    <w:rPr>
      <w:sz w:val="20"/>
      <w:szCs w:val="20"/>
    </w:rPr>
  </w:style>
  <w:style w:type="character" w:customStyle="1" w:styleId="affffffffffffd">
    <w:name w:val="Таблица. Ячейки Знак"/>
    <w:link w:val="affffffffffffc"/>
    <w:rsid w:val="00105200"/>
  </w:style>
  <w:style w:type="paragraph" w:customStyle="1" w:styleId="affffffffffffe">
    <w:name w:val="Таблица. Шапка"/>
    <w:basedOn w:val="affffffffffffc"/>
    <w:rsid w:val="00105200"/>
    <w:pPr>
      <w:jc w:val="center"/>
    </w:pPr>
  </w:style>
  <w:style w:type="table" w:customStyle="1" w:styleId="-511">
    <w:name w:val="Таблица-сетка 5 темная — акцент 11"/>
    <w:basedOn w:val="aff4"/>
    <w:uiPriority w:val="50"/>
    <w:rsid w:val="00105200"/>
    <w:pPr>
      <w:spacing w:after="0" w:line="240" w:lineRule="auto"/>
    </w:pPr>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eGrid">
    <w:name w:val="TableGrid"/>
    <w:rsid w:val="00105200"/>
    <w:pPr>
      <w:spacing w:after="0" w:line="240" w:lineRule="auto"/>
    </w:pPr>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affffffffff9">
    <w:name w:val="_Основной_текст Знак"/>
    <w:link w:val="affffffffff8"/>
    <w:rsid w:val="00105200"/>
    <w:rPr>
      <w:rFonts w:eastAsia="ヒラギノ角ゴ Pro W3"/>
      <w:color w:val="000000"/>
      <w:sz w:val="24"/>
    </w:rPr>
  </w:style>
  <w:style w:type="numbering" w:styleId="111111">
    <w:name w:val="Outline List 2"/>
    <w:basedOn w:val="aff5"/>
    <w:rsid w:val="00105200"/>
    <w:pPr>
      <w:numPr>
        <w:numId w:val="81"/>
      </w:numPr>
    </w:pPr>
  </w:style>
  <w:style w:type="character" w:customStyle="1" w:styleId="11c">
    <w:name w:val="Обычный 1 Знак1"/>
    <w:link w:val="1fff6"/>
    <w:locked/>
    <w:rsid w:val="00105200"/>
    <w:rPr>
      <w:sz w:val="24"/>
      <w:szCs w:val="24"/>
    </w:rPr>
  </w:style>
  <w:style w:type="paragraph" w:customStyle="1" w:styleId="1fff6">
    <w:name w:val="Обычный 1"/>
    <w:basedOn w:val="aff2"/>
    <w:link w:val="11c"/>
    <w:rsid w:val="00105200"/>
    <w:pPr>
      <w:spacing w:before="60" w:after="60" w:line="360" w:lineRule="auto"/>
      <w:contextualSpacing/>
    </w:pPr>
  </w:style>
  <w:style w:type="paragraph" w:customStyle="1" w:styleId="afffffffffffff">
    <w:name w:val="Абзац"/>
    <w:basedOn w:val="aff2"/>
    <w:rsid w:val="00105200"/>
    <w:pPr>
      <w:spacing w:before="120" w:after="120" w:line="240" w:lineRule="auto"/>
      <w:ind w:firstLine="720"/>
      <w:contextualSpacing/>
    </w:pPr>
  </w:style>
  <w:style w:type="character" w:customStyle="1" w:styleId="username">
    <w:name w:val="username"/>
    <w:basedOn w:val="aff3"/>
    <w:rsid w:val="00105200"/>
  </w:style>
  <w:style w:type="paragraph" w:customStyle="1" w:styleId="afffffffffffff0">
    <w:name w:val="Название рисунка"/>
    <w:basedOn w:val="affa"/>
    <w:rsid w:val="00105200"/>
    <w:pPr>
      <w:keepLines w:val="0"/>
      <w:suppressAutoHyphens/>
      <w:spacing w:before="120" w:after="120" w:line="240" w:lineRule="auto"/>
      <w:ind w:firstLine="567"/>
      <w:contextualSpacing/>
      <w:jc w:val="right"/>
    </w:pPr>
    <w:rPr>
      <w:rFonts w:ascii="Garamond" w:hAnsi="Garamond"/>
      <w:bCs/>
      <w:iCs w:val="0"/>
      <w:szCs w:val="20"/>
    </w:rPr>
  </w:style>
  <w:style w:type="character" w:customStyle="1" w:styleId="afffffffffffff1">
    <w:name w:val="Колонтитул_"/>
    <w:basedOn w:val="aff3"/>
    <w:rsid w:val="00105200"/>
    <w:rPr>
      <w:rFonts w:ascii="Times New Roman" w:eastAsia="Times New Roman" w:hAnsi="Times New Roman" w:cs="Times New Roman"/>
      <w:b w:val="0"/>
      <w:bCs w:val="0"/>
      <w:i w:val="0"/>
      <w:iCs w:val="0"/>
      <w:smallCaps w:val="0"/>
      <w:strike w:val="0"/>
      <w:u w:val="none"/>
    </w:rPr>
  </w:style>
  <w:style w:type="character" w:customStyle="1" w:styleId="afffffffffffff2">
    <w:name w:val="Колонтитул"/>
    <w:basedOn w:val="afffffffffffff1"/>
    <w:rsid w:val="0010520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3ffa">
    <w:name w:val="Заголовок №3_"/>
    <w:basedOn w:val="aff3"/>
    <w:link w:val="3ffb"/>
    <w:rsid w:val="00105200"/>
    <w:rPr>
      <w:b/>
      <w:bCs/>
      <w:shd w:val="clear" w:color="auto" w:fill="FFFFFF"/>
    </w:rPr>
  </w:style>
  <w:style w:type="character" w:customStyle="1" w:styleId="afffffffffffff3">
    <w:name w:val="Подпись к картинке_"/>
    <w:basedOn w:val="aff3"/>
    <w:link w:val="afffffffffffff4"/>
    <w:rsid w:val="00105200"/>
    <w:rPr>
      <w:b/>
      <w:bCs/>
      <w:shd w:val="clear" w:color="auto" w:fill="FFFFFF"/>
    </w:rPr>
  </w:style>
  <w:style w:type="paragraph" w:customStyle="1" w:styleId="afffffffffffff4">
    <w:name w:val="Подпись к картинке"/>
    <w:basedOn w:val="aff2"/>
    <w:link w:val="afffffffffffff3"/>
    <w:rsid w:val="00105200"/>
    <w:pPr>
      <w:widowControl w:val="0"/>
      <w:shd w:val="clear" w:color="auto" w:fill="FFFFFF"/>
      <w:spacing w:after="0" w:line="274" w:lineRule="exact"/>
      <w:ind w:firstLine="0"/>
      <w:contextualSpacing/>
    </w:pPr>
    <w:rPr>
      <w:b/>
      <w:bCs/>
      <w:sz w:val="20"/>
      <w:szCs w:val="20"/>
    </w:rPr>
  </w:style>
  <w:style w:type="paragraph" w:customStyle="1" w:styleId="3ffb">
    <w:name w:val="Заголовок №3"/>
    <w:basedOn w:val="aff2"/>
    <w:link w:val="3ffa"/>
    <w:rsid w:val="00105200"/>
    <w:pPr>
      <w:widowControl w:val="0"/>
      <w:shd w:val="clear" w:color="auto" w:fill="FFFFFF"/>
      <w:spacing w:after="240" w:line="278" w:lineRule="exact"/>
      <w:ind w:firstLine="0"/>
      <w:contextualSpacing/>
      <w:outlineLvl w:val="2"/>
    </w:pPr>
    <w:rPr>
      <w:b/>
      <w:bCs/>
      <w:sz w:val="20"/>
      <w:szCs w:val="20"/>
    </w:rPr>
  </w:style>
  <w:style w:type="character" w:customStyle="1" w:styleId="afffffffffffff5">
    <w:name w:val="Сноска_"/>
    <w:basedOn w:val="aff3"/>
    <w:link w:val="afffffffffffff6"/>
    <w:qFormat/>
    <w:locked/>
    <w:rsid w:val="00105200"/>
    <w:rPr>
      <w:shd w:val="clear" w:color="auto" w:fill="FFFFFF"/>
    </w:rPr>
  </w:style>
  <w:style w:type="paragraph" w:customStyle="1" w:styleId="afffffffffffff6">
    <w:name w:val="Сноска"/>
    <w:basedOn w:val="aff2"/>
    <w:link w:val="afffffffffffff5"/>
    <w:rsid w:val="00105200"/>
    <w:pPr>
      <w:widowControl w:val="0"/>
      <w:shd w:val="clear" w:color="auto" w:fill="FFFFFF"/>
      <w:spacing w:after="0" w:line="278" w:lineRule="exact"/>
      <w:ind w:firstLine="0"/>
      <w:contextualSpacing/>
      <w:jc w:val="left"/>
    </w:pPr>
    <w:rPr>
      <w:sz w:val="20"/>
      <w:szCs w:val="20"/>
    </w:rPr>
  </w:style>
  <w:style w:type="character" w:customStyle="1" w:styleId="11d">
    <w:name w:val="Список 1 Знак1"/>
    <w:aliases w:val="Body Text Char Знак1"/>
    <w:basedOn w:val="aff3"/>
    <w:uiPriority w:val="99"/>
    <w:rsid w:val="00105200"/>
    <w:rPr>
      <w:rFonts w:ascii="Times New Roman" w:hAnsi="Times New Roman" w:cs="Times New Roman"/>
      <w:sz w:val="25"/>
      <w:szCs w:val="25"/>
      <w:u w:val="none"/>
    </w:rPr>
  </w:style>
  <w:style w:type="character" w:customStyle="1" w:styleId="5d">
    <w:name w:val="Основной текст (5)_"/>
    <w:link w:val="5e"/>
    <w:uiPriority w:val="99"/>
    <w:semiHidden/>
    <w:locked/>
    <w:rsid w:val="00105200"/>
    <w:rPr>
      <w:i/>
      <w:iCs/>
      <w:sz w:val="27"/>
      <w:szCs w:val="27"/>
      <w:shd w:val="clear" w:color="auto" w:fill="FFFFFF"/>
    </w:rPr>
  </w:style>
  <w:style w:type="paragraph" w:customStyle="1" w:styleId="5e">
    <w:name w:val="Основной текст (5)"/>
    <w:basedOn w:val="aff2"/>
    <w:link w:val="5d"/>
    <w:uiPriority w:val="99"/>
    <w:semiHidden/>
    <w:rsid w:val="00105200"/>
    <w:pPr>
      <w:widowControl w:val="0"/>
      <w:shd w:val="clear" w:color="auto" w:fill="FFFFFF"/>
      <w:tabs>
        <w:tab w:val="left" w:pos="851"/>
      </w:tabs>
      <w:spacing w:after="0" w:line="325" w:lineRule="exact"/>
      <w:ind w:firstLine="176"/>
      <w:contextualSpacing/>
      <w:outlineLvl w:val="1"/>
    </w:pPr>
    <w:rPr>
      <w:i/>
      <w:iCs/>
      <w:sz w:val="27"/>
      <w:szCs w:val="27"/>
    </w:rPr>
  </w:style>
  <w:style w:type="character" w:customStyle="1" w:styleId="5f">
    <w:name w:val="Основной текст (5) + Не курсив"/>
    <w:basedOn w:val="5d"/>
    <w:uiPriority w:val="99"/>
    <w:rsid w:val="00105200"/>
    <w:rPr>
      <w:i/>
      <w:iCs/>
      <w:sz w:val="27"/>
      <w:szCs w:val="27"/>
      <w:shd w:val="clear" w:color="auto" w:fill="FFFFFF"/>
    </w:rPr>
  </w:style>
  <w:style w:type="paragraph" w:customStyle="1" w:styleId="afffffffffffff7">
    <w:name w:val="_Титул_Москва год"/>
    <w:basedOn w:val="aff2"/>
    <w:link w:val="afffffffffffff8"/>
    <w:rsid w:val="00105200"/>
    <w:pPr>
      <w:widowControl w:val="0"/>
      <w:autoSpaceDN w:val="0"/>
      <w:adjustRightInd w:val="0"/>
      <w:spacing w:after="0" w:line="360" w:lineRule="atLeast"/>
      <w:ind w:left="350" w:firstLine="501"/>
      <w:contextualSpacing/>
      <w:jc w:val="center"/>
      <w:textAlignment w:val="baseline"/>
    </w:pPr>
    <w:rPr>
      <w:b/>
      <w:sz w:val="28"/>
      <w:szCs w:val="28"/>
    </w:rPr>
  </w:style>
  <w:style w:type="character" w:customStyle="1" w:styleId="afffffffffffff8">
    <w:name w:val="_Титул_Москва год Знак"/>
    <w:basedOn w:val="aff3"/>
    <w:link w:val="afffffffffffff7"/>
    <w:rsid w:val="00105200"/>
    <w:rPr>
      <w:b/>
      <w:sz w:val="28"/>
      <w:szCs w:val="28"/>
    </w:rPr>
  </w:style>
  <w:style w:type="paragraph" w:customStyle="1" w:styleId="afffffffffffff9">
    <w:name w:val="_Согласовано"/>
    <w:aliases w:val="Составили"/>
    <w:basedOn w:val="aff2"/>
    <w:link w:val="afffffffffffffa"/>
    <w:rsid w:val="00105200"/>
    <w:pPr>
      <w:widowControl w:val="0"/>
      <w:autoSpaceDN w:val="0"/>
      <w:adjustRightInd w:val="0"/>
      <w:spacing w:before="240" w:after="0" w:line="360" w:lineRule="atLeast"/>
      <w:ind w:firstLine="0"/>
      <w:contextualSpacing/>
      <w:textAlignment w:val="baseline"/>
    </w:pPr>
    <w:rPr>
      <w:rFonts w:ascii="Times New Roman Полужирный" w:hAnsi="Times New Roman Полужирный"/>
      <w:b/>
      <w:bCs/>
      <w:caps/>
    </w:rPr>
  </w:style>
  <w:style w:type="character" w:customStyle="1" w:styleId="afffffffffffffa">
    <w:name w:val="_Согласовано Знак"/>
    <w:aliases w:val="Составили Знак"/>
    <w:basedOn w:val="aff3"/>
    <w:link w:val="afffffffffffff9"/>
    <w:rsid w:val="00105200"/>
    <w:rPr>
      <w:rFonts w:ascii="Times New Roman Полужирный" w:hAnsi="Times New Roman Полужирный"/>
      <w:b/>
      <w:bCs/>
      <w:caps/>
      <w:sz w:val="24"/>
      <w:szCs w:val="24"/>
    </w:rPr>
  </w:style>
  <w:style w:type="paragraph" w:customStyle="1" w:styleId="afffffffffffffb">
    <w:name w:val="_Текст таблицы"/>
    <w:basedOn w:val="aff2"/>
    <w:rsid w:val="00105200"/>
    <w:pPr>
      <w:spacing w:after="0" w:line="240" w:lineRule="auto"/>
      <w:ind w:firstLine="0"/>
      <w:contextualSpacing/>
    </w:pPr>
    <w:rPr>
      <w:szCs w:val="20"/>
    </w:rPr>
  </w:style>
  <w:style w:type="paragraph" w:customStyle="1" w:styleId="92">
    <w:name w:val="Чертежный 9 пт"/>
    <w:basedOn w:val="aff2"/>
    <w:rsid w:val="00105200"/>
    <w:pPr>
      <w:widowControl w:val="0"/>
      <w:spacing w:after="0" w:line="240" w:lineRule="auto"/>
      <w:ind w:firstLine="0"/>
      <w:contextualSpacing/>
      <w:jc w:val="center"/>
    </w:pPr>
    <w:rPr>
      <w:rFonts w:ascii="Arial" w:hAnsi="Arial"/>
      <w:sz w:val="18"/>
      <w:szCs w:val="20"/>
    </w:rPr>
  </w:style>
  <w:style w:type="paragraph" w:customStyle="1" w:styleId="1fff7">
    <w:name w:val="Название объекта1"/>
    <w:basedOn w:val="aff2"/>
    <w:next w:val="aff2"/>
    <w:rsid w:val="00105200"/>
    <w:pPr>
      <w:widowControl w:val="0"/>
      <w:suppressAutoHyphens/>
      <w:spacing w:before="240" w:after="120" w:line="240" w:lineRule="auto"/>
      <w:ind w:left="340" w:hanging="340"/>
      <w:contextualSpacing/>
      <w:jc w:val="left"/>
    </w:pPr>
    <w:rPr>
      <w:b/>
      <w:bCs/>
      <w:sz w:val="20"/>
      <w:szCs w:val="20"/>
      <w:lang w:eastAsia="ar-SA"/>
    </w:rPr>
  </w:style>
  <w:style w:type="character" w:customStyle="1" w:styleId="00">
    <w:name w:val="Стиль Первая строка:  0 см Знак Знак"/>
    <w:link w:val="01"/>
    <w:rsid w:val="00105200"/>
    <w:rPr>
      <w:b/>
    </w:rPr>
  </w:style>
  <w:style w:type="paragraph" w:customStyle="1" w:styleId="01">
    <w:name w:val="Стиль Первая строка:  0 см Знак"/>
    <w:basedOn w:val="aff2"/>
    <w:link w:val="00"/>
    <w:rsid w:val="00105200"/>
    <w:pPr>
      <w:widowControl w:val="0"/>
      <w:spacing w:before="240" w:after="120" w:line="240" w:lineRule="auto"/>
      <w:ind w:firstLine="0"/>
      <w:contextualSpacing/>
    </w:pPr>
    <w:rPr>
      <w:b/>
      <w:sz w:val="20"/>
      <w:szCs w:val="20"/>
    </w:rPr>
  </w:style>
  <w:style w:type="character" w:customStyle="1" w:styleId="department-title">
    <w:name w:val="department-title"/>
    <w:basedOn w:val="aff3"/>
    <w:rsid w:val="00105200"/>
  </w:style>
  <w:style w:type="paragraph" w:styleId="afffffffffffffc">
    <w:name w:val="Plain Text"/>
    <w:basedOn w:val="aff2"/>
    <w:link w:val="afffffffffffffd"/>
    <w:uiPriority w:val="99"/>
    <w:rsid w:val="00105200"/>
    <w:pPr>
      <w:widowControl w:val="0"/>
      <w:spacing w:after="0" w:line="240" w:lineRule="auto"/>
      <w:ind w:firstLine="0"/>
      <w:contextualSpacing/>
      <w:jc w:val="left"/>
    </w:pPr>
    <w:rPr>
      <w:rFonts w:ascii="Consolas" w:hAnsi="Consolas"/>
      <w:sz w:val="21"/>
      <w:szCs w:val="21"/>
      <w:lang w:eastAsia="en-US"/>
    </w:rPr>
  </w:style>
  <w:style w:type="character" w:customStyle="1" w:styleId="afffffffffffffd">
    <w:name w:val="Текст Знак"/>
    <w:basedOn w:val="aff3"/>
    <w:link w:val="afffffffffffffc"/>
    <w:uiPriority w:val="99"/>
    <w:rsid w:val="00105200"/>
    <w:rPr>
      <w:rFonts w:ascii="Consolas" w:hAnsi="Consolas"/>
      <w:sz w:val="21"/>
      <w:szCs w:val="21"/>
      <w:lang w:eastAsia="en-US"/>
    </w:rPr>
  </w:style>
  <w:style w:type="paragraph" w:customStyle="1" w:styleId="Textbody">
    <w:name w:val="Text body"/>
    <w:basedOn w:val="aff2"/>
    <w:rsid w:val="00105200"/>
    <w:pPr>
      <w:widowControl w:val="0"/>
      <w:tabs>
        <w:tab w:val="left" w:pos="708"/>
      </w:tabs>
      <w:suppressAutoHyphens/>
      <w:autoSpaceDN w:val="0"/>
      <w:spacing w:after="120" w:line="100" w:lineRule="atLeast"/>
      <w:ind w:firstLine="0"/>
      <w:contextualSpacing/>
      <w:textAlignment w:val="baseline"/>
    </w:pPr>
    <w:rPr>
      <w:color w:val="00000A"/>
      <w:kern w:val="3"/>
      <w:sz w:val="28"/>
      <w:szCs w:val="20"/>
      <w:lang w:eastAsia="en-US"/>
    </w:rPr>
  </w:style>
  <w:style w:type="numbering" w:customStyle="1" w:styleId="WWNum2">
    <w:name w:val="WWNum2"/>
    <w:basedOn w:val="aff5"/>
    <w:rsid w:val="00105200"/>
    <w:pPr>
      <w:numPr>
        <w:numId w:val="82"/>
      </w:numPr>
    </w:pPr>
  </w:style>
  <w:style w:type="numbering" w:customStyle="1" w:styleId="WWNum13">
    <w:name w:val="WWNum13"/>
    <w:basedOn w:val="aff5"/>
    <w:rsid w:val="00105200"/>
    <w:pPr>
      <w:numPr>
        <w:numId w:val="83"/>
      </w:numPr>
    </w:pPr>
  </w:style>
  <w:style w:type="numbering" w:customStyle="1" w:styleId="WWNum14">
    <w:name w:val="WWNum14"/>
    <w:basedOn w:val="aff5"/>
    <w:rsid w:val="00105200"/>
    <w:pPr>
      <w:numPr>
        <w:numId w:val="84"/>
      </w:numPr>
    </w:pPr>
  </w:style>
  <w:style w:type="numbering" w:customStyle="1" w:styleId="WWNum10">
    <w:name w:val="WWNum10"/>
    <w:basedOn w:val="aff5"/>
    <w:rsid w:val="00105200"/>
    <w:pPr>
      <w:numPr>
        <w:numId w:val="85"/>
      </w:numPr>
    </w:pPr>
  </w:style>
  <w:style w:type="numbering" w:customStyle="1" w:styleId="WWNum1">
    <w:name w:val="WWNum1"/>
    <w:basedOn w:val="aff5"/>
    <w:rsid w:val="00105200"/>
    <w:pPr>
      <w:numPr>
        <w:numId w:val="86"/>
      </w:numPr>
    </w:pPr>
  </w:style>
  <w:style w:type="numbering" w:customStyle="1" w:styleId="WWNum8">
    <w:name w:val="WWNum8"/>
    <w:basedOn w:val="aff5"/>
    <w:rsid w:val="00105200"/>
    <w:pPr>
      <w:numPr>
        <w:numId w:val="87"/>
      </w:numPr>
    </w:pPr>
  </w:style>
  <w:style w:type="numbering" w:customStyle="1" w:styleId="ac">
    <w:name w:val="Стиль маркированный"/>
    <w:basedOn w:val="aff5"/>
    <w:rsid w:val="00105200"/>
    <w:pPr>
      <w:numPr>
        <w:numId w:val="88"/>
      </w:numPr>
    </w:pPr>
  </w:style>
  <w:style w:type="paragraph" w:customStyle="1" w:styleId="Noeeu1">
    <w:name w:val="Noeeu1"/>
    <w:rsid w:val="00105200"/>
    <w:pPr>
      <w:spacing w:before="120" w:after="0" w:line="240" w:lineRule="auto"/>
      <w:ind w:left="720" w:firstLine="709"/>
      <w:jc w:val="both"/>
    </w:pPr>
    <w:rPr>
      <w:rFonts w:ascii="NTCourierVK/Cyrillic" w:hAnsi="NTCourierVK/Cyrillic" w:cs="NTCourierVK/Cyrillic"/>
      <w:noProof/>
    </w:rPr>
  </w:style>
  <w:style w:type="table" w:customStyle="1" w:styleId="3ffc">
    <w:name w:val="Сетка таблицы3"/>
    <w:basedOn w:val="aff4"/>
    <w:next w:val="afffff0"/>
    <w:uiPriority w:val="59"/>
    <w:rsid w:val="00105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bold">
    <w:name w:val="font-bold"/>
    <w:basedOn w:val="aff3"/>
    <w:rsid w:val="00105200"/>
  </w:style>
  <w:style w:type="paragraph" w:customStyle="1" w:styleId="phlistitemized1">
    <w:name w:val="ph_list_itemized_1"/>
    <w:basedOn w:val="aff2"/>
    <w:link w:val="phlistitemized10"/>
    <w:rsid w:val="00105200"/>
    <w:pPr>
      <w:widowControl w:val="0"/>
      <w:spacing w:after="0" w:line="240" w:lineRule="auto"/>
      <w:ind w:right="170" w:firstLine="0"/>
      <w:contextualSpacing/>
    </w:pPr>
    <w:rPr>
      <w:rFonts w:ascii="Arial" w:eastAsia="Calibri" w:hAnsi="Arial"/>
      <w:szCs w:val="22"/>
      <w:lang w:eastAsia="en-US"/>
    </w:rPr>
  </w:style>
  <w:style w:type="character" w:customStyle="1" w:styleId="phlistitemized10">
    <w:name w:val="ph_list_itemized_1 Знак"/>
    <w:link w:val="phlistitemized1"/>
    <w:locked/>
    <w:rsid w:val="00105200"/>
    <w:rPr>
      <w:rFonts w:ascii="Arial" w:eastAsia="Calibri" w:hAnsi="Arial"/>
      <w:sz w:val="24"/>
      <w:szCs w:val="22"/>
      <w:lang w:eastAsia="en-US"/>
    </w:rPr>
  </w:style>
  <w:style w:type="table" w:customStyle="1" w:styleId="4f7">
    <w:name w:val="Сетка таблицы4"/>
    <w:basedOn w:val="aff4"/>
    <w:next w:val="afffff0"/>
    <w:uiPriority w:val="59"/>
    <w:rsid w:val="00105200"/>
    <w:pPr>
      <w:spacing w:before="120" w:after="0" w:line="240" w:lineRule="auto"/>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Сетка таблицы5"/>
    <w:basedOn w:val="aff4"/>
    <w:next w:val="afffff0"/>
    <w:uiPriority w:val="59"/>
    <w:rsid w:val="00105200"/>
    <w:pPr>
      <w:spacing w:before="120" w:after="0" w:line="240" w:lineRule="auto"/>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a">
    <w:name w:val="Сетка таблицы6"/>
    <w:basedOn w:val="aff4"/>
    <w:next w:val="afffff0"/>
    <w:uiPriority w:val="59"/>
    <w:rsid w:val="00105200"/>
    <w:pPr>
      <w:numPr>
        <w:numId w:val="2"/>
      </w:num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e">
    <w:name w:val="МойТабличныйТекст"/>
    <w:basedOn w:val="aff2"/>
    <w:uiPriority w:val="99"/>
    <w:rsid w:val="00105200"/>
    <w:pPr>
      <w:widowControl w:val="0"/>
      <w:autoSpaceDE w:val="0"/>
      <w:autoSpaceDN w:val="0"/>
      <w:adjustRightInd w:val="0"/>
      <w:spacing w:before="120" w:after="120" w:line="240" w:lineRule="auto"/>
      <w:ind w:firstLine="0"/>
      <w:contextualSpacing/>
      <w:jc w:val="center"/>
    </w:pPr>
    <w:rPr>
      <w:sz w:val="28"/>
      <w:szCs w:val="28"/>
    </w:rPr>
  </w:style>
  <w:style w:type="paragraph" w:customStyle="1" w:styleId="textb">
    <w:name w:val="textb"/>
    <w:basedOn w:val="aff2"/>
    <w:rsid w:val="00105200"/>
    <w:pPr>
      <w:widowControl w:val="0"/>
      <w:spacing w:before="100" w:beforeAutospacing="1" w:after="100" w:afterAutospacing="1" w:line="240" w:lineRule="auto"/>
      <w:ind w:firstLine="0"/>
      <w:contextualSpacing/>
      <w:jc w:val="left"/>
    </w:pPr>
  </w:style>
  <w:style w:type="character" w:customStyle="1" w:styleId="st">
    <w:name w:val="st"/>
    <w:basedOn w:val="aff3"/>
    <w:rsid w:val="00105200"/>
  </w:style>
  <w:style w:type="character" w:customStyle="1" w:styleId="z-html">
    <w:name w:val="z-html"/>
    <w:basedOn w:val="aff3"/>
    <w:rsid w:val="00105200"/>
  </w:style>
  <w:style w:type="paragraph" w:customStyle="1" w:styleId="msonormal0">
    <w:name w:val="msonormal"/>
    <w:basedOn w:val="aff2"/>
    <w:rsid w:val="00105200"/>
    <w:pPr>
      <w:spacing w:before="100" w:beforeAutospacing="1" w:after="100" w:afterAutospacing="1" w:line="240" w:lineRule="auto"/>
      <w:ind w:firstLine="0"/>
      <w:contextualSpacing/>
      <w:jc w:val="left"/>
    </w:pPr>
  </w:style>
  <w:style w:type="paragraph" w:customStyle="1" w:styleId="font7">
    <w:name w:val="font7"/>
    <w:basedOn w:val="aff2"/>
    <w:rsid w:val="00105200"/>
    <w:pPr>
      <w:spacing w:before="100" w:beforeAutospacing="1" w:after="100" w:afterAutospacing="1" w:line="240" w:lineRule="auto"/>
      <w:ind w:firstLine="0"/>
      <w:contextualSpacing/>
      <w:jc w:val="left"/>
    </w:pPr>
    <w:rPr>
      <w:sz w:val="14"/>
      <w:szCs w:val="14"/>
    </w:rPr>
  </w:style>
  <w:style w:type="paragraph" w:customStyle="1" w:styleId="126">
    <w:name w:val="Таблица Шапка 12"/>
    <w:basedOn w:val="aff2"/>
    <w:rsid w:val="00105200"/>
    <w:pPr>
      <w:spacing w:after="0" w:line="360" w:lineRule="auto"/>
      <w:ind w:firstLine="0"/>
      <w:contextualSpacing/>
      <w:jc w:val="center"/>
    </w:pPr>
    <w:rPr>
      <w:rFonts w:ascii="GOST 2.304 type A" w:hAnsi="GOST 2.304 type A"/>
      <w:b/>
      <w:bCs/>
      <w:sz w:val="28"/>
    </w:rPr>
  </w:style>
  <w:style w:type="paragraph" w:customStyle="1" w:styleId="affffffffffffff">
    <w:name w:val="Комментарий"/>
    <w:basedOn w:val="aff2"/>
    <w:rsid w:val="00105200"/>
    <w:pPr>
      <w:spacing w:after="0" w:line="360" w:lineRule="auto"/>
      <w:ind w:firstLine="720"/>
      <w:contextualSpacing/>
    </w:pPr>
    <w:rPr>
      <w:rFonts w:ascii="GOST 2.304 type A" w:hAnsi="GOST 2.304 type A"/>
      <w:noProof/>
      <w:color w:val="0000FF"/>
      <w:sz w:val="28"/>
    </w:rPr>
  </w:style>
  <w:style w:type="table" w:customStyle="1" w:styleId="77">
    <w:name w:val="Сетка таблицы7"/>
    <w:basedOn w:val="aff4"/>
    <w:next w:val="afffff0"/>
    <w:uiPriority w:val="39"/>
    <w:rsid w:val="00105200"/>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aff5"/>
    <w:rsid w:val="00105200"/>
    <w:pPr>
      <w:numPr>
        <w:numId w:val="89"/>
      </w:numPr>
    </w:pPr>
  </w:style>
  <w:style w:type="character" w:customStyle="1" w:styleId="nobr">
    <w:name w:val="nobr"/>
    <w:basedOn w:val="aff3"/>
    <w:rsid w:val="00105200"/>
  </w:style>
  <w:style w:type="character" w:customStyle="1" w:styleId="affb">
    <w:name w:val="Название объекта Знак"/>
    <w:aliases w:val="Название объекта Знак Знак Знак Знак Знак Знак1,Название объекта Знак Знак Знак Знак Знак1,Название объекта Знак Знак Знак Знак Знак Знак Знак,Название объекта Знак Знак Знак"/>
    <w:link w:val="affa"/>
    <w:uiPriority w:val="35"/>
    <w:locked/>
    <w:rsid w:val="00105200"/>
    <w:rPr>
      <w:iCs/>
      <w:sz w:val="24"/>
      <w:szCs w:val="18"/>
    </w:rPr>
  </w:style>
  <w:style w:type="paragraph" w:customStyle="1" w:styleId="1fff8">
    <w:name w:val="ПАБ_1"/>
    <w:basedOn w:val="afffffffffffffc"/>
    <w:autoRedefine/>
    <w:rsid w:val="00105200"/>
    <w:pPr>
      <w:widowControl/>
      <w:jc w:val="center"/>
    </w:pPr>
    <w:rPr>
      <w:rFonts w:ascii="Times New Roman" w:eastAsia="MS Mincho" w:hAnsi="Times New Roman" w:cs="Courier New"/>
      <w:b/>
      <w:sz w:val="36"/>
      <w:szCs w:val="36"/>
      <w:lang w:eastAsia="ru-RU"/>
    </w:rPr>
  </w:style>
  <w:style w:type="paragraph" w:customStyle="1" w:styleId="affffffffffffff0">
    <w:name w:val="Таблица_содержание"/>
    <w:basedOn w:val="aff2"/>
    <w:next w:val="aff2"/>
    <w:qFormat/>
    <w:rsid w:val="00105200"/>
    <w:pPr>
      <w:shd w:val="clear" w:color="auto" w:fill="FFFFFF"/>
      <w:spacing w:after="0" w:line="240" w:lineRule="auto"/>
      <w:ind w:firstLine="0"/>
      <w:contextualSpacing/>
      <w:jc w:val="left"/>
    </w:pPr>
    <w:rPr>
      <w:szCs w:val="28"/>
    </w:rPr>
  </w:style>
  <w:style w:type="table" w:customStyle="1" w:styleId="84">
    <w:name w:val="Сетка таблицы8"/>
    <w:basedOn w:val="aff4"/>
    <w:next w:val="afffff0"/>
    <w:uiPriority w:val="59"/>
    <w:rsid w:val="00105200"/>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СписокЪ"/>
    <w:basedOn w:val="aff2"/>
    <w:link w:val="affffffffffffff1"/>
    <w:rsid w:val="00105200"/>
    <w:pPr>
      <w:numPr>
        <w:numId w:val="90"/>
      </w:numPr>
      <w:spacing w:after="0" w:line="240" w:lineRule="auto"/>
      <w:contextualSpacing/>
    </w:pPr>
    <w:rPr>
      <w:rFonts w:ascii="GOST 2.304 type A" w:hAnsi="GOST 2.304 type A"/>
      <w:sz w:val="28"/>
    </w:rPr>
  </w:style>
  <w:style w:type="character" w:customStyle="1" w:styleId="affffffffffffff1">
    <w:name w:val="СписокЪ Знак Знак"/>
    <w:link w:val="af6"/>
    <w:rsid w:val="00105200"/>
    <w:rPr>
      <w:rFonts w:ascii="GOST 2.304 type A" w:hAnsi="GOST 2.304 type A"/>
      <w:sz w:val="28"/>
      <w:szCs w:val="24"/>
    </w:rPr>
  </w:style>
  <w:style w:type="paragraph" w:customStyle="1" w:styleId="affffffffffffff2">
    <w:name w:val="Таблица_Список_Цифр"/>
    <w:basedOn w:val="aff2"/>
    <w:rsid w:val="00105200"/>
    <w:pPr>
      <w:tabs>
        <w:tab w:val="num" w:pos="284"/>
      </w:tabs>
      <w:spacing w:before="40" w:after="40" w:line="240" w:lineRule="auto"/>
      <w:ind w:firstLine="0"/>
      <w:contextualSpacing/>
    </w:pPr>
    <w:rPr>
      <w:rFonts w:ascii="GOST 2.304 type A" w:hAnsi="GOST 2.304 type A"/>
      <w:sz w:val="28"/>
      <w:szCs w:val="22"/>
      <w:lang w:eastAsia="en-US"/>
    </w:rPr>
  </w:style>
  <w:style w:type="character" w:customStyle="1" w:styleId="w">
    <w:name w:val="w"/>
    <w:basedOn w:val="aff3"/>
    <w:rsid w:val="00105200"/>
  </w:style>
  <w:style w:type="character" w:customStyle="1" w:styleId="noprint">
    <w:name w:val="noprint"/>
    <w:basedOn w:val="aff3"/>
    <w:rsid w:val="00105200"/>
  </w:style>
  <w:style w:type="numbering" w:customStyle="1" w:styleId="120">
    <w:name w:val="Статья / Раздел12"/>
    <w:basedOn w:val="aff5"/>
    <w:next w:val="afc"/>
    <w:locked/>
    <w:rsid w:val="00105200"/>
    <w:pPr>
      <w:numPr>
        <w:numId w:val="91"/>
      </w:numPr>
    </w:pPr>
  </w:style>
  <w:style w:type="numbering" w:styleId="afc">
    <w:name w:val="Outline List 3"/>
    <w:basedOn w:val="aff5"/>
    <w:unhideWhenUsed/>
    <w:rsid w:val="00105200"/>
    <w:pPr>
      <w:numPr>
        <w:numId w:val="103"/>
      </w:numPr>
    </w:pPr>
  </w:style>
  <w:style w:type="character" w:customStyle="1" w:styleId="1fff9">
    <w:name w:val="Верхний колонтитул Знак1"/>
    <w:aliases w:val="Верхний колонтитул1 Знак1"/>
    <w:basedOn w:val="aff3"/>
    <w:uiPriority w:val="99"/>
    <w:rsid w:val="00105200"/>
    <w:rPr>
      <w:rFonts w:eastAsia="ヒラギノ角ゴ Pro W3"/>
      <w:color w:val="000000"/>
      <w:sz w:val="26"/>
      <w:szCs w:val="24"/>
      <w:lang w:val="x-none" w:eastAsia="x-none"/>
    </w:rPr>
  </w:style>
  <w:style w:type="paragraph" w:customStyle="1" w:styleId="affffffffffffff3">
    <w:name w:val="Подпункт"/>
    <w:basedOn w:val="aff2"/>
    <w:rsid w:val="00105200"/>
    <w:pPr>
      <w:keepNext/>
      <w:keepLines/>
      <w:tabs>
        <w:tab w:val="left" w:pos="360"/>
      </w:tabs>
      <w:spacing w:before="200" w:after="140" w:line="360" w:lineRule="auto"/>
      <w:ind w:left="1418" w:hanging="709"/>
      <w:contextualSpacing/>
      <w:jc w:val="left"/>
      <w:outlineLvl w:val="1"/>
    </w:pPr>
    <w:rPr>
      <w:rFonts w:eastAsia="Calibri"/>
      <w:b/>
      <w:bCs/>
      <w:iCs/>
      <w:sz w:val="28"/>
      <w:szCs w:val="20"/>
      <w:lang w:eastAsia="en-US"/>
    </w:rPr>
  </w:style>
  <w:style w:type="paragraph" w:customStyle="1" w:styleId="-7">
    <w:name w:val="Таблица - заголовок столбца"/>
    <w:basedOn w:val="aff2"/>
    <w:uiPriority w:val="21"/>
    <w:qFormat/>
    <w:rsid w:val="00105200"/>
    <w:pPr>
      <w:tabs>
        <w:tab w:val="left" w:pos="851"/>
      </w:tabs>
      <w:suppressAutoHyphens/>
      <w:spacing w:after="0" w:line="240" w:lineRule="auto"/>
      <w:ind w:firstLine="0"/>
      <w:contextualSpacing/>
      <w:jc w:val="center"/>
    </w:pPr>
    <w:rPr>
      <w:rFonts w:eastAsia="SimSun" w:cs="Arial"/>
      <w:color w:val="00000A"/>
      <w:sz w:val="28"/>
    </w:rPr>
  </w:style>
  <w:style w:type="paragraph" w:customStyle="1" w:styleId="affffffffffffff4">
    <w:name w:val="Пункт"/>
    <w:basedOn w:val="aff2"/>
    <w:rsid w:val="00105200"/>
    <w:pPr>
      <w:keepNext/>
      <w:keepLines/>
      <w:tabs>
        <w:tab w:val="left" w:pos="360"/>
      </w:tabs>
      <w:spacing w:before="200" w:after="140" w:line="360" w:lineRule="auto"/>
      <w:ind w:left="1440"/>
      <w:contextualSpacing/>
      <w:jc w:val="left"/>
      <w:outlineLvl w:val="1"/>
    </w:pPr>
    <w:rPr>
      <w:rFonts w:eastAsia="Calibri"/>
      <w:b/>
      <w:bCs/>
      <w:iCs/>
      <w:sz w:val="28"/>
      <w:szCs w:val="20"/>
      <w:lang w:eastAsia="en-US"/>
    </w:rPr>
  </w:style>
  <w:style w:type="character" w:customStyle="1" w:styleId="1f0">
    <w:name w:val="Оглавление 1 Знак"/>
    <w:link w:val="1f"/>
    <w:uiPriority w:val="39"/>
    <w:rsid w:val="00105200"/>
    <w:rPr>
      <w:rFonts w:ascii="Arial" w:hAnsi="Arial" w:cs="Arial"/>
      <w:sz w:val="18"/>
      <w:szCs w:val="18"/>
    </w:rPr>
  </w:style>
  <w:style w:type="table" w:customStyle="1" w:styleId="93">
    <w:name w:val="Сетка таблицы9"/>
    <w:basedOn w:val="aff4"/>
    <w:next w:val="afffff0"/>
    <w:uiPriority w:val="39"/>
    <w:rsid w:val="00105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ff4"/>
    <w:next w:val="afffff0"/>
    <w:uiPriority w:val="59"/>
    <w:rsid w:val="0010520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f5">
    <w:name w:val="ЗАГОЛОВОК ТЗ Знак"/>
    <w:link w:val="affffffffffffff6"/>
    <w:locked/>
    <w:rsid w:val="00105200"/>
    <w:rPr>
      <w:b/>
      <w:caps/>
      <w:sz w:val="28"/>
      <w:szCs w:val="28"/>
      <w:lang w:val="x-none" w:eastAsia="x-none"/>
    </w:rPr>
  </w:style>
  <w:style w:type="paragraph" w:customStyle="1" w:styleId="affffffffffffff6">
    <w:name w:val="ЗАГОЛОВОК ТЗ"/>
    <w:basedOn w:val="aff2"/>
    <w:link w:val="affffffffffffff5"/>
    <w:qFormat/>
    <w:rsid w:val="00105200"/>
    <w:pPr>
      <w:spacing w:after="120" w:line="240" w:lineRule="auto"/>
      <w:ind w:firstLine="0"/>
      <w:jc w:val="center"/>
    </w:pPr>
    <w:rPr>
      <w:b/>
      <w:caps/>
      <w:sz w:val="28"/>
      <w:szCs w:val="28"/>
      <w:lang w:val="x-none" w:eastAsia="x-none"/>
    </w:rPr>
  </w:style>
  <w:style w:type="numbering" w:customStyle="1" w:styleId="6b">
    <w:name w:val="Нет списка6"/>
    <w:next w:val="aff5"/>
    <w:uiPriority w:val="99"/>
    <w:semiHidden/>
    <w:unhideWhenUsed/>
    <w:rsid w:val="00105200"/>
  </w:style>
  <w:style w:type="numbering" w:customStyle="1" w:styleId="127">
    <w:name w:val="Нет списка12"/>
    <w:next w:val="aff5"/>
    <w:uiPriority w:val="99"/>
    <w:semiHidden/>
    <w:unhideWhenUsed/>
    <w:rsid w:val="00105200"/>
  </w:style>
  <w:style w:type="numbering" w:customStyle="1" w:styleId="214">
    <w:name w:val="Нет списка21"/>
    <w:next w:val="aff5"/>
    <w:uiPriority w:val="99"/>
    <w:semiHidden/>
    <w:unhideWhenUsed/>
    <w:rsid w:val="00105200"/>
  </w:style>
  <w:style w:type="numbering" w:customStyle="1" w:styleId="312">
    <w:name w:val="Нет списка31"/>
    <w:next w:val="aff5"/>
    <w:uiPriority w:val="99"/>
    <w:semiHidden/>
    <w:rsid w:val="00105200"/>
  </w:style>
  <w:style w:type="numbering" w:customStyle="1" w:styleId="List111">
    <w:name w:val="List 111"/>
    <w:rsid w:val="00105200"/>
    <w:pPr>
      <w:numPr>
        <w:numId w:val="61"/>
      </w:numPr>
    </w:pPr>
  </w:style>
  <w:style w:type="paragraph" w:customStyle="1" w:styleId="2">
    <w:name w:val="_Заголовок2_прил"/>
    <w:basedOn w:val="2e"/>
    <w:next w:val="1fffa"/>
    <w:qFormat/>
    <w:rsid w:val="00105200"/>
    <w:pPr>
      <w:keepNext/>
      <w:keepLines/>
      <w:numPr>
        <w:ilvl w:val="1"/>
        <w:numId w:val="93"/>
      </w:numPr>
      <w:tabs>
        <w:tab w:val="clear" w:pos="1418"/>
      </w:tabs>
      <w:suppressAutoHyphens/>
      <w:spacing w:before="240" w:after="240" w:line="240" w:lineRule="auto"/>
      <w:jc w:val="left"/>
    </w:pPr>
    <w:rPr>
      <w:rFonts w:eastAsia="Times New Roman"/>
      <w:b/>
      <w:bCs w:val="0"/>
      <w:color w:val="auto"/>
      <w:kern w:val="28"/>
      <w:szCs w:val="28"/>
    </w:rPr>
  </w:style>
  <w:style w:type="paragraph" w:styleId="78">
    <w:name w:val="index 7"/>
    <w:basedOn w:val="aff2"/>
    <w:next w:val="aff2"/>
    <w:autoRedefine/>
    <w:semiHidden/>
    <w:rsid w:val="00105200"/>
    <w:pPr>
      <w:spacing w:after="0" w:line="240" w:lineRule="auto"/>
      <w:ind w:left="1400" w:hanging="200"/>
      <w:jc w:val="left"/>
    </w:pPr>
    <w:rPr>
      <w:sz w:val="20"/>
      <w:szCs w:val="22"/>
      <w:lang w:eastAsia="en-US"/>
    </w:rPr>
  </w:style>
  <w:style w:type="paragraph" w:styleId="94">
    <w:name w:val="index 9"/>
    <w:basedOn w:val="aff2"/>
    <w:next w:val="aff2"/>
    <w:autoRedefine/>
    <w:semiHidden/>
    <w:rsid w:val="00105200"/>
    <w:pPr>
      <w:spacing w:after="0" w:line="240" w:lineRule="auto"/>
      <w:ind w:left="1800" w:hanging="200"/>
      <w:jc w:val="left"/>
    </w:pPr>
    <w:rPr>
      <w:sz w:val="20"/>
      <w:szCs w:val="22"/>
      <w:lang w:eastAsia="en-US"/>
    </w:rPr>
  </w:style>
  <w:style w:type="character" w:customStyle="1" w:styleId="-8">
    <w:name w:val="_зн_Команды-Файлы"/>
    <w:uiPriority w:val="1"/>
    <w:qFormat/>
    <w:rsid w:val="00105200"/>
    <w:rPr>
      <w:rFonts w:ascii="Courier New" w:hAnsi="Courier New"/>
      <w:sz w:val="20"/>
    </w:rPr>
  </w:style>
  <w:style w:type="paragraph" w:customStyle="1" w:styleId="1fffb">
    <w:name w:val="_Заголовок1_прил"/>
    <w:basedOn w:val="15"/>
    <w:next w:val="1fffa"/>
    <w:qFormat/>
    <w:rsid w:val="00105200"/>
    <w:pPr>
      <w:pageBreakBefore/>
      <w:numPr>
        <w:numId w:val="0"/>
      </w:numPr>
      <w:tabs>
        <w:tab w:val="clear" w:pos="720"/>
      </w:tabs>
      <w:suppressAutoHyphens/>
      <w:spacing w:before="240" w:after="240" w:line="240" w:lineRule="auto"/>
    </w:pPr>
    <w:rPr>
      <w:b/>
      <w:sz w:val="24"/>
    </w:rPr>
  </w:style>
  <w:style w:type="paragraph" w:customStyle="1" w:styleId="3">
    <w:name w:val="_Заголовок3_прил"/>
    <w:basedOn w:val="33"/>
    <w:next w:val="1fffa"/>
    <w:qFormat/>
    <w:rsid w:val="00105200"/>
    <w:pPr>
      <w:keepNext/>
      <w:keepLines/>
      <w:numPr>
        <w:numId w:val="93"/>
      </w:numPr>
      <w:suppressAutoHyphens/>
      <w:spacing w:before="240" w:after="240" w:line="240" w:lineRule="auto"/>
      <w:contextualSpacing w:val="0"/>
      <w:jc w:val="left"/>
    </w:pPr>
    <w:rPr>
      <w:rFonts w:eastAsia="Times New Roman"/>
      <w:b/>
      <w:bCs w:val="0"/>
      <w:szCs w:val="24"/>
    </w:rPr>
  </w:style>
  <w:style w:type="paragraph" w:customStyle="1" w:styleId="4">
    <w:name w:val="_Заголовок4_прил"/>
    <w:basedOn w:val="42"/>
    <w:next w:val="1fffa"/>
    <w:qFormat/>
    <w:rsid w:val="00105200"/>
    <w:pPr>
      <w:numPr>
        <w:numId w:val="93"/>
      </w:numPr>
      <w:tabs>
        <w:tab w:val="clear" w:pos="2880"/>
      </w:tabs>
      <w:suppressAutoHyphens/>
      <w:spacing w:before="240" w:after="240" w:line="240" w:lineRule="auto"/>
      <w:jc w:val="left"/>
    </w:pPr>
    <w:rPr>
      <w:rFonts w:eastAsia="Times New Roman"/>
      <w:bCs w:val="0"/>
      <w:iCs w:val="0"/>
      <w:snapToGrid w:val="0"/>
    </w:rPr>
  </w:style>
  <w:style w:type="paragraph" w:customStyle="1" w:styleId="5">
    <w:name w:val="_Заголовок5_прил"/>
    <w:basedOn w:val="52"/>
    <w:next w:val="1fffa"/>
    <w:qFormat/>
    <w:rsid w:val="00105200"/>
    <w:pPr>
      <w:numPr>
        <w:numId w:val="93"/>
      </w:numPr>
      <w:tabs>
        <w:tab w:val="clear" w:pos="3600"/>
      </w:tabs>
      <w:suppressAutoHyphens/>
      <w:spacing w:before="240" w:after="240" w:line="240" w:lineRule="auto"/>
      <w:jc w:val="left"/>
    </w:pPr>
    <w:rPr>
      <w:rFonts w:eastAsia="Times New Roman"/>
      <w:snapToGrid w:val="0"/>
      <w:szCs w:val="20"/>
    </w:rPr>
  </w:style>
  <w:style w:type="paragraph" w:customStyle="1" w:styleId="6c">
    <w:name w:val="_Заголовок6_прил"/>
    <w:basedOn w:val="61"/>
    <w:next w:val="1fffa"/>
    <w:rsid w:val="00105200"/>
    <w:pPr>
      <w:numPr>
        <w:ilvl w:val="0"/>
        <w:numId w:val="0"/>
      </w:numPr>
      <w:tabs>
        <w:tab w:val="clear" w:pos="4320"/>
      </w:tabs>
      <w:suppressAutoHyphens/>
      <w:spacing w:before="240" w:after="240" w:line="240" w:lineRule="auto"/>
      <w:ind w:left="851"/>
      <w:jc w:val="left"/>
    </w:pPr>
    <w:rPr>
      <w:rFonts w:eastAsia="Times New Roman" w:cs="Times New Roman"/>
      <w:b w:val="0"/>
      <w:i/>
      <w:iCs w:val="0"/>
      <w:snapToGrid w:val="0"/>
      <w:szCs w:val="20"/>
    </w:rPr>
  </w:style>
  <w:style w:type="paragraph" w:customStyle="1" w:styleId="128">
    <w:name w:val="_Название_12пт"/>
    <w:next w:val="aff2"/>
    <w:rsid w:val="00105200"/>
    <w:pPr>
      <w:keepNext/>
      <w:keepLines/>
      <w:suppressAutoHyphens/>
      <w:spacing w:before="240" w:after="240" w:line="240" w:lineRule="auto"/>
      <w:jc w:val="center"/>
    </w:pPr>
    <w:rPr>
      <w:b/>
      <w:sz w:val="24"/>
      <w:szCs w:val="22"/>
      <w:lang w:eastAsia="en-US"/>
    </w:rPr>
  </w:style>
  <w:style w:type="paragraph" w:customStyle="1" w:styleId="123">
    <w:name w:val="_Список_123"/>
    <w:rsid w:val="00105200"/>
    <w:pPr>
      <w:numPr>
        <w:numId w:val="94"/>
      </w:numPr>
      <w:tabs>
        <w:tab w:val="left" w:pos="851"/>
        <w:tab w:val="left" w:pos="1644"/>
        <w:tab w:val="left" w:pos="1928"/>
        <w:tab w:val="left" w:pos="2325"/>
      </w:tabs>
      <w:spacing w:after="60" w:line="240" w:lineRule="auto"/>
      <w:jc w:val="both"/>
    </w:pPr>
    <w:rPr>
      <w:sz w:val="24"/>
    </w:rPr>
  </w:style>
  <w:style w:type="paragraph" w:customStyle="1" w:styleId="101">
    <w:name w:val="_Листинг_10пт"/>
    <w:rsid w:val="00105200"/>
    <w:pPr>
      <w:suppressAutoHyphens/>
      <w:spacing w:before="40" w:after="40" w:line="240" w:lineRule="auto"/>
    </w:pPr>
    <w:rPr>
      <w:rFonts w:ascii="Courier New" w:hAnsi="Courier New"/>
      <w:lang w:val="en-US"/>
    </w:rPr>
  </w:style>
  <w:style w:type="paragraph" w:customStyle="1" w:styleId="affffffffffffff7">
    <w:name w:val="_ТекстМелкий"/>
    <w:rsid w:val="00105200"/>
    <w:pPr>
      <w:spacing w:before="40" w:after="40" w:line="240" w:lineRule="auto"/>
    </w:pPr>
  </w:style>
  <w:style w:type="paragraph" w:customStyle="1" w:styleId="85">
    <w:name w:val="_Листинг_8пт"/>
    <w:basedOn w:val="101"/>
    <w:rsid w:val="00105200"/>
    <w:rPr>
      <w:sz w:val="16"/>
    </w:rPr>
  </w:style>
  <w:style w:type="paragraph" w:customStyle="1" w:styleId="a8">
    <w:name w:val="_НумСтрокиТабл"/>
    <w:rsid w:val="00105200"/>
    <w:pPr>
      <w:numPr>
        <w:numId w:val="95"/>
      </w:numPr>
      <w:spacing w:before="40" w:after="40" w:line="240" w:lineRule="auto"/>
    </w:pPr>
    <w:rPr>
      <w:sz w:val="24"/>
    </w:rPr>
  </w:style>
  <w:style w:type="paragraph" w:customStyle="1" w:styleId="affffffffffffff8">
    <w:name w:val="_НазвСтолбца"/>
    <w:basedOn w:val="affffffffffffff7"/>
    <w:rsid w:val="00105200"/>
    <w:pPr>
      <w:keepNext/>
      <w:jc w:val="center"/>
    </w:pPr>
    <w:rPr>
      <w:b/>
      <w:bCs/>
      <w:sz w:val="24"/>
    </w:rPr>
  </w:style>
  <w:style w:type="paragraph" w:customStyle="1" w:styleId="afb">
    <w:name w:val="_Список_МаркОтст"/>
    <w:rsid w:val="00105200"/>
    <w:pPr>
      <w:numPr>
        <w:numId w:val="130"/>
      </w:numPr>
      <w:tabs>
        <w:tab w:val="left" w:pos="851"/>
        <w:tab w:val="left" w:pos="1644"/>
        <w:tab w:val="left" w:pos="1928"/>
        <w:tab w:val="left" w:pos="2325"/>
      </w:tabs>
      <w:spacing w:after="60" w:line="240" w:lineRule="auto"/>
      <w:jc w:val="both"/>
    </w:pPr>
    <w:rPr>
      <w:sz w:val="24"/>
    </w:rPr>
  </w:style>
  <w:style w:type="paragraph" w:customStyle="1" w:styleId="affffffffffffff9">
    <w:name w:val="_МестоРис"/>
    <w:basedOn w:val="aff2"/>
    <w:rsid w:val="00105200"/>
    <w:pPr>
      <w:keepNext/>
      <w:tabs>
        <w:tab w:val="left" w:pos="851"/>
      </w:tabs>
      <w:spacing w:before="60" w:after="60" w:line="240" w:lineRule="auto"/>
      <w:ind w:firstLine="0"/>
      <w:jc w:val="center"/>
    </w:pPr>
    <w:rPr>
      <w:snapToGrid w:val="0"/>
    </w:rPr>
  </w:style>
  <w:style w:type="paragraph" w:customStyle="1" w:styleId="affffffffffffffa">
    <w:name w:val="_НазвИнструкции"/>
    <w:next w:val="aff2"/>
    <w:qFormat/>
    <w:rsid w:val="00105200"/>
    <w:pPr>
      <w:keepNext/>
      <w:keepLines/>
      <w:autoSpaceDE w:val="0"/>
      <w:autoSpaceDN w:val="0"/>
      <w:adjustRightInd w:val="0"/>
      <w:spacing w:before="120" w:after="120" w:line="240" w:lineRule="auto"/>
      <w:ind w:left="851"/>
    </w:pPr>
    <w:rPr>
      <w:b/>
      <w:bCs/>
      <w:sz w:val="24"/>
      <w:szCs w:val="19"/>
    </w:rPr>
  </w:style>
  <w:style w:type="paragraph" w:customStyle="1" w:styleId="123-">
    <w:name w:val="_Спис_123-безОтст"/>
    <w:basedOn w:val="affffffffffffff7"/>
    <w:rsid w:val="00105200"/>
    <w:pPr>
      <w:numPr>
        <w:numId w:val="96"/>
      </w:numPr>
      <w:tabs>
        <w:tab w:val="left" w:pos="284"/>
        <w:tab w:val="left" w:pos="567"/>
        <w:tab w:val="left" w:pos="851"/>
        <w:tab w:val="left" w:pos="1134"/>
      </w:tabs>
    </w:pPr>
    <w:rPr>
      <w:sz w:val="24"/>
    </w:rPr>
  </w:style>
  <w:style w:type="paragraph" w:customStyle="1" w:styleId="-">
    <w:name w:val="_СписМарк-безОтст"/>
    <w:rsid w:val="00105200"/>
    <w:pPr>
      <w:numPr>
        <w:numId w:val="97"/>
      </w:numPr>
      <w:tabs>
        <w:tab w:val="left" w:pos="284"/>
        <w:tab w:val="left" w:pos="567"/>
        <w:tab w:val="left" w:pos="851"/>
        <w:tab w:val="left" w:pos="1134"/>
      </w:tabs>
      <w:spacing w:before="40" w:after="40" w:line="240" w:lineRule="auto"/>
    </w:pPr>
    <w:rPr>
      <w:sz w:val="24"/>
      <w:szCs w:val="24"/>
    </w:rPr>
  </w:style>
  <w:style w:type="paragraph" w:customStyle="1" w:styleId="1fffc">
    <w:name w:val="_Заг1_безНом"/>
    <w:basedOn w:val="15"/>
    <w:next w:val="1fffa"/>
    <w:rsid w:val="00105200"/>
    <w:pPr>
      <w:pageBreakBefore/>
      <w:numPr>
        <w:numId w:val="0"/>
      </w:numPr>
      <w:tabs>
        <w:tab w:val="clear" w:pos="720"/>
      </w:tabs>
      <w:suppressAutoHyphens/>
      <w:spacing w:before="240" w:after="240" w:line="240" w:lineRule="auto"/>
      <w:ind w:left="851"/>
      <w:jc w:val="left"/>
    </w:pPr>
    <w:rPr>
      <w:b/>
      <w:bCs w:val="0"/>
      <w:sz w:val="24"/>
    </w:rPr>
  </w:style>
  <w:style w:type="paragraph" w:customStyle="1" w:styleId="affffffffffffffb">
    <w:name w:val="_Листинг_соСдвигом"/>
    <w:basedOn w:val="101"/>
    <w:rsid w:val="00105200"/>
    <w:pPr>
      <w:ind w:left="851"/>
    </w:pPr>
  </w:style>
  <w:style w:type="paragraph" w:customStyle="1" w:styleId="-9">
    <w:name w:val="_Список-глоссарий"/>
    <w:rsid w:val="00105200"/>
    <w:pPr>
      <w:shd w:val="clear" w:color="auto" w:fill="FFFFFF"/>
      <w:spacing w:before="60" w:after="60" w:line="240" w:lineRule="auto"/>
      <w:ind w:left="851" w:hanging="851"/>
      <w:jc w:val="both"/>
    </w:pPr>
    <w:rPr>
      <w:sz w:val="24"/>
    </w:rPr>
  </w:style>
  <w:style w:type="paragraph" w:customStyle="1" w:styleId="2fffb">
    <w:name w:val="_НазвИнструкцииУр2"/>
    <w:basedOn w:val="affffffffffffffa"/>
    <w:rsid w:val="00105200"/>
    <w:rPr>
      <w:sz w:val="22"/>
      <w:szCs w:val="24"/>
    </w:rPr>
  </w:style>
  <w:style w:type="paragraph" w:customStyle="1" w:styleId="af2">
    <w:name w:val="_Список_абв"/>
    <w:rsid w:val="00105200"/>
    <w:pPr>
      <w:numPr>
        <w:numId w:val="100"/>
      </w:numPr>
      <w:tabs>
        <w:tab w:val="left" w:pos="851"/>
        <w:tab w:val="left" w:pos="1644"/>
        <w:tab w:val="left" w:pos="1928"/>
        <w:tab w:val="left" w:pos="2325"/>
      </w:tabs>
      <w:spacing w:after="60" w:line="240" w:lineRule="auto"/>
      <w:jc w:val="both"/>
    </w:pPr>
    <w:rPr>
      <w:sz w:val="24"/>
    </w:rPr>
  </w:style>
  <w:style w:type="paragraph" w:customStyle="1" w:styleId="1fffd">
    <w:name w:val="__ТекстОснБезОтст_1и"/>
    <w:link w:val="11e"/>
    <w:qFormat/>
    <w:rsid w:val="00105200"/>
    <w:pPr>
      <w:tabs>
        <w:tab w:val="left" w:pos="851"/>
      </w:tabs>
      <w:spacing w:before="60" w:after="60" w:line="240" w:lineRule="auto"/>
    </w:pPr>
    <w:rPr>
      <w:snapToGrid w:val="0"/>
      <w:sz w:val="24"/>
      <w:szCs w:val="24"/>
    </w:rPr>
  </w:style>
  <w:style w:type="paragraph" w:customStyle="1" w:styleId="1fffa">
    <w:name w:val="__ТекстОсн_1и"/>
    <w:basedOn w:val="aff2"/>
    <w:link w:val="11f"/>
    <w:qFormat/>
    <w:rsid w:val="00105200"/>
    <w:pPr>
      <w:tabs>
        <w:tab w:val="left" w:pos="851"/>
      </w:tabs>
      <w:spacing w:before="60" w:after="60" w:line="240" w:lineRule="auto"/>
      <w:ind w:firstLine="851"/>
    </w:pPr>
    <w:rPr>
      <w:snapToGrid w:val="0"/>
    </w:rPr>
  </w:style>
  <w:style w:type="paragraph" w:customStyle="1" w:styleId="affffffffffffffc">
    <w:name w:val="_Примечание"/>
    <w:basedOn w:val="aff2"/>
    <w:uiPriority w:val="99"/>
    <w:rsid w:val="00105200"/>
    <w:pPr>
      <w:tabs>
        <w:tab w:val="left" w:pos="851"/>
      </w:tabs>
      <w:spacing w:before="240" w:after="240" w:line="240" w:lineRule="auto"/>
      <w:ind w:left="851" w:right="851" w:firstLine="0"/>
      <w:contextualSpacing/>
    </w:pPr>
  </w:style>
  <w:style w:type="paragraph" w:customStyle="1" w:styleId="23">
    <w:name w:val="_Список_абв_у2"/>
    <w:basedOn w:val="aff2"/>
    <w:rsid w:val="00105200"/>
    <w:pPr>
      <w:numPr>
        <w:numId w:val="98"/>
      </w:numPr>
      <w:tabs>
        <w:tab w:val="left" w:pos="851"/>
        <w:tab w:val="left" w:pos="1247"/>
        <w:tab w:val="left" w:pos="1928"/>
        <w:tab w:val="left" w:pos="2325"/>
      </w:tabs>
      <w:spacing w:after="60" w:line="240" w:lineRule="auto"/>
    </w:pPr>
    <w:rPr>
      <w:szCs w:val="22"/>
      <w:lang w:eastAsia="en-US"/>
    </w:rPr>
  </w:style>
  <w:style w:type="paragraph" w:customStyle="1" w:styleId="a0">
    <w:name w:val="_Инстр_Список"/>
    <w:rsid w:val="00105200"/>
    <w:pPr>
      <w:numPr>
        <w:numId w:val="102"/>
      </w:numPr>
      <w:tabs>
        <w:tab w:val="left" w:pos="851"/>
      </w:tabs>
      <w:spacing w:before="60" w:after="60" w:line="240" w:lineRule="auto"/>
      <w:jc w:val="both"/>
    </w:pPr>
    <w:rPr>
      <w:snapToGrid w:val="0"/>
      <w:sz w:val="24"/>
      <w:szCs w:val="24"/>
    </w:rPr>
  </w:style>
  <w:style w:type="paragraph" w:customStyle="1" w:styleId="affffffffffffffd">
    <w:name w:val="_Инстр_Пояснения"/>
    <w:rsid w:val="00105200"/>
    <w:pPr>
      <w:tabs>
        <w:tab w:val="left" w:pos="851"/>
      </w:tabs>
      <w:spacing w:before="60" w:after="60" w:line="240" w:lineRule="auto"/>
      <w:ind w:left="357"/>
      <w:jc w:val="both"/>
    </w:pPr>
    <w:rPr>
      <w:snapToGrid w:val="0"/>
      <w:sz w:val="24"/>
      <w:szCs w:val="24"/>
    </w:rPr>
  </w:style>
  <w:style w:type="paragraph" w:customStyle="1" w:styleId="2fffc">
    <w:name w:val="_Заг2_безНом"/>
    <w:basedOn w:val="2e"/>
    <w:next w:val="1fffa"/>
    <w:rsid w:val="00105200"/>
    <w:pPr>
      <w:keepNext/>
      <w:keepLines/>
      <w:tabs>
        <w:tab w:val="clear" w:pos="1418"/>
      </w:tabs>
      <w:suppressAutoHyphens/>
      <w:spacing w:before="240" w:after="240" w:line="240" w:lineRule="auto"/>
      <w:ind w:left="851" w:firstLine="0"/>
      <w:jc w:val="left"/>
    </w:pPr>
    <w:rPr>
      <w:rFonts w:eastAsia="Times New Roman"/>
      <w:b/>
      <w:bCs w:val="0"/>
      <w:color w:val="auto"/>
      <w:szCs w:val="28"/>
    </w:rPr>
  </w:style>
  <w:style w:type="paragraph" w:customStyle="1" w:styleId="3ffd">
    <w:name w:val="_Заг3_безНом"/>
    <w:basedOn w:val="33"/>
    <w:next w:val="1fffa"/>
    <w:rsid w:val="00105200"/>
    <w:pPr>
      <w:keepNext/>
      <w:keepLines/>
      <w:numPr>
        <w:ilvl w:val="0"/>
        <w:numId w:val="0"/>
      </w:numPr>
      <w:suppressAutoHyphens/>
      <w:spacing w:before="240" w:after="240" w:line="240" w:lineRule="auto"/>
      <w:ind w:left="851"/>
      <w:contextualSpacing w:val="0"/>
      <w:jc w:val="left"/>
    </w:pPr>
    <w:rPr>
      <w:rFonts w:eastAsia="Times New Roman"/>
      <w:b/>
      <w:bCs w:val="0"/>
      <w:szCs w:val="24"/>
    </w:rPr>
  </w:style>
  <w:style w:type="paragraph" w:customStyle="1" w:styleId="1fffe">
    <w:name w:val="_Заг1_безНом_Центрир"/>
    <w:basedOn w:val="1fffc"/>
    <w:next w:val="1fffa"/>
    <w:rsid w:val="00105200"/>
    <w:pPr>
      <w:ind w:left="0"/>
      <w:jc w:val="center"/>
    </w:pPr>
  </w:style>
  <w:style w:type="paragraph" w:customStyle="1" w:styleId="affffffffffffffe">
    <w:name w:val="_Вспомогательный"/>
    <w:rsid w:val="00105200"/>
    <w:pPr>
      <w:spacing w:after="0" w:line="240" w:lineRule="auto"/>
    </w:pPr>
    <w:rPr>
      <w:sz w:val="16"/>
    </w:rPr>
  </w:style>
  <w:style w:type="paragraph" w:customStyle="1" w:styleId="afffffffffffffff">
    <w:name w:val="Название таблицы"/>
    <w:basedOn w:val="affa"/>
    <w:next w:val="aff2"/>
    <w:uiPriority w:val="99"/>
    <w:qFormat/>
    <w:rsid w:val="00105200"/>
    <w:pPr>
      <w:tabs>
        <w:tab w:val="left" w:pos="851"/>
      </w:tabs>
      <w:spacing w:before="120" w:after="120" w:line="240" w:lineRule="auto"/>
      <w:ind w:left="851"/>
    </w:pPr>
    <w:rPr>
      <w:iCs w:val="0"/>
      <w:snapToGrid w:val="0"/>
      <w:szCs w:val="24"/>
    </w:rPr>
  </w:style>
  <w:style w:type="paragraph" w:customStyle="1" w:styleId="-0">
    <w:name w:val="_Спис_абв-безОтст"/>
    <w:qFormat/>
    <w:rsid w:val="00105200"/>
    <w:pPr>
      <w:numPr>
        <w:numId w:val="99"/>
      </w:numPr>
      <w:tabs>
        <w:tab w:val="left" w:pos="284"/>
        <w:tab w:val="left" w:pos="357"/>
        <w:tab w:val="left" w:pos="567"/>
        <w:tab w:val="left" w:pos="851"/>
        <w:tab w:val="left" w:pos="1134"/>
      </w:tabs>
      <w:spacing w:before="40" w:after="40" w:line="240" w:lineRule="auto"/>
    </w:pPr>
    <w:rPr>
      <w:sz w:val="24"/>
      <w:szCs w:val="24"/>
    </w:rPr>
  </w:style>
  <w:style w:type="paragraph" w:customStyle="1" w:styleId="1232">
    <w:name w:val="_Список_123_у2"/>
    <w:qFormat/>
    <w:rsid w:val="00105200"/>
    <w:pPr>
      <w:numPr>
        <w:numId w:val="101"/>
      </w:numPr>
      <w:tabs>
        <w:tab w:val="left" w:pos="851"/>
        <w:tab w:val="left" w:pos="1247"/>
        <w:tab w:val="left" w:pos="1928"/>
        <w:tab w:val="left" w:pos="2325"/>
      </w:tabs>
      <w:spacing w:after="60" w:line="240" w:lineRule="auto"/>
      <w:jc w:val="both"/>
    </w:pPr>
    <w:rPr>
      <w:snapToGrid w:val="0"/>
      <w:sz w:val="24"/>
      <w:szCs w:val="24"/>
    </w:rPr>
  </w:style>
  <w:style w:type="paragraph" w:customStyle="1" w:styleId="24">
    <w:name w:val="_Список_марк_у2"/>
    <w:qFormat/>
    <w:rsid w:val="00105200"/>
    <w:pPr>
      <w:numPr>
        <w:numId w:val="131"/>
      </w:numPr>
      <w:spacing w:after="60" w:line="240" w:lineRule="auto"/>
      <w:jc w:val="both"/>
    </w:pPr>
    <w:rPr>
      <w:snapToGrid w:val="0"/>
      <w:sz w:val="24"/>
      <w:szCs w:val="24"/>
    </w:rPr>
  </w:style>
  <w:style w:type="paragraph" w:customStyle="1" w:styleId="141">
    <w:name w:val="_Название_14пт"/>
    <w:basedOn w:val="128"/>
    <w:next w:val="1fffa"/>
    <w:rsid w:val="00105200"/>
    <w:rPr>
      <w:sz w:val="28"/>
    </w:rPr>
  </w:style>
  <w:style w:type="paragraph" w:customStyle="1" w:styleId="-11">
    <w:name w:val="_Список-ПродолжПункта_1"/>
    <w:rsid w:val="00105200"/>
    <w:pPr>
      <w:spacing w:after="60" w:line="240" w:lineRule="auto"/>
      <w:ind w:left="1247"/>
      <w:jc w:val="both"/>
    </w:pPr>
    <w:rPr>
      <w:snapToGrid w:val="0"/>
      <w:sz w:val="24"/>
      <w:szCs w:val="24"/>
    </w:rPr>
  </w:style>
  <w:style w:type="paragraph" w:customStyle="1" w:styleId="142">
    <w:name w:val="_ТекстЦентрир_14пт"/>
    <w:basedOn w:val="aff2"/>
    <w:rsid w:val="00105200"/>
    <w:pPr>
      <w:spacing w:after="0" w:line="240" w:lineRule="auto"/>
      <w:ind w:firstLine="0"/>
      <w:jc w:val="center"/>
    </w:pPr>
    <w:rPr>
      <w:snapToGrid w:val="0"/>
      <w:sz w:val="28"/>
      <w:szCs w:val="32"/>
    </w:rPr>
  </w:style>
  <w:style w:type="paragraph" w:customStyle="1" w:styleId="-20">
    <w:name w:val="_Список-ПродолжПункта_2"/>
    <w:basedOn w:val="-11"/>
    <w:rsid w:val="00105200"/>
    <w:pPr>
      <w:ind w:left="1644"/>
    </w:pPr>
  </w:style>
  <w:style w:type="paragraph" w:customStyle="1" w:styleId="-30">
    <w:name w:val="_Список-ПродолжПункта_3"/>
    <w:basedOn w:val="-20"/>
    <w:rsid w:val="00105200"/>
    <w:pPr>
      <w:ind w:left="1928"/>
    </w:pPr>
  </w:style>
  <w:style w:type="paragraph" w:customStyle="1" w:styleId="-40">
    <w:name w:val="_Список-ПродолжПункта_4"/>
    <w:basedOn w:val="-30"/>
    <w:rsid w:val="00105200"/>
    <w:pPr>
      <w:ind w:left="2325"/>
    </w:pPr>
  </w:style>
  <w:style w:type="paragraph" w:customStyle="1" w:styleId="-21">
    <w:name w:val="_Инстр_Поясн-ур2"/>
    <w:basedOn w:val="affffffffffffffd"/>
    <w:rsid w:val="00105200"/>
    <w:pPr>
      <w:ind w:left="794"/>
    </w:pPr>
  </w:style>
  <w:style w:type="paragraph" w:customStyle="1" w:styleId="-31">
    <w:name w:val="_Инстр_Поясн-ур3"/>
    <w:basedOn w:val="-21"/>
    <w:rsid w:val="00105200"/>
    <w:pPr>
      <w:ind w:left="1378"/>
    </w:pPr>
  </w:style>
  <w:style w:type="character" w:customStyle="1" w:styleId="11e">
    <w:name w:val="__ТекстОснБезОтст_1и1"/>
    <w:link w:val="1fffd"/>
    <w:rsid w:val="00105200"/>
    <w:rPr>
      <w:snapToGrid w:val="0"/>
      <w:sz w:val="24"/>
      <w:szCs w:val="24"/>
    </w:rPr>
  </w:style>
  <w:style w:type="character" w:customStyle="1" w:styleId="afffffffffffffff0">
    <w:name w:val="_зн_Интерфейс"/>
    <w:uiPriority w:val="1"/>
    <w:qFormat/>
    <w:rsid w:val="00105200"/>
    <w:rPr>
      <w:b/>
    </w:rPr>
  </w:style>
  <w:style w:type="character" w:styleId="afffffffffffffff1">
    <w:name w:val="Placeholder Text"/>
    <w:uiPriority w:val="99"/>
    <w:semiHidden/>
    <w:rsid w:val="00105200"/>
    <w:rPr>
      <w:color w:val="808080"/>
    </w:rPr>
  </w:style>
  <w:style w:type="table" w:customStyle="1" w:styleId="Table">
    <w:name w:val="Table"/>
    <w:basedOn w:val="aff4"/>
    <w:semiHidden/>
    <w:locked/>
    <w:rsid w:val="00105200"/>
    <w:pPr>
      <w:spacing w:after="0" w:line="240"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tblHeader/>
    </w:trPr>
    <w:tcPr>
      <w:shd w:val="clear" w:color="auto" w:fill="auto"/>
      <w:vAlign w:val="center"/>
    </w:tcPr>
  </w:style>
  <w:style w:type="table" w:styleId="-22">
    <w:name w:val="Table Web 2"/>
    <w:basedOn w:val="aff4"/>
    <w:rsid w:val="00105200"/>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2">
    <w:name w:val="Table Web 3"/>
    <w:basedOn w:val="aff4"/>
    <w:rsid w:val="00105200"/>
    <w:pPr>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fff2">
    <w:name w:val="Table Elegant"/>
    <w:basedOn w:val="aff4"/>
    <w:rsid w:val="00105200"/>
    <w:pPr>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ff">
    <w:name w:val="Table Subtle 1"/>
    <w:basedOn w:val="aff4"/>
    <w:rsid w:val="00105200"/>
    <w:pPr>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d">
    <w:name w:val="Table Subtle 2"/>
    <w:basedOn w:val="aff4"/>
    <w:rsid w:val="00105200"/>
    <w:pPr>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0">
    <w:name w:val="Table Classic 1"/>
    <w:basedOn w:val="aff4"/>
    <w:rsid w:val="00105200"/>
    <w:pPr>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e">
    <w:name w:val="Table Classic 2"/>
    <w:basedOn w:val="aff4"/>
    <w:rsid w:val="00105200"/>
    <w:pPr>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fe">
    <w:name w:val="Table Classic 3"/>
    <w:basedOn w:val="aff4"/>
    <w:rsid w:val="00105200"/>
    <w:pPr>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8">
    <w:name w:val="Table Classic 4"/>
    <w:basedOn w:val="aff4"/>
    <w:rsid w:val="00105200"/>
    <w:pPr>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afffffffffffffff3">
    <w:name w:val="Невидимая таблица"/>
    <w:basedOn w:val="aff4"/>
    <w:semiHidden/>
    <w:locked/>
    <w:rsid w:val="00105200"/>
    <w:pPr>
      <w:spacing w:before="60" w:after="60" w:line="240" w:lineRule="auto"/>
    </w:pPr>
    <w:tblPr/>
  </w:style>
  <w:style w:type="table" w:styleId="1ffff1">
    <w:name w:val="Table 3D effects 1"/>
    <w:basedOn w:val="aff4"/>
    <w:rsid w:val="00105200"/>
    <w:pPr>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ff">
    <w:name w:val="Table 3D effects 2"/>
    <w:basedOn w:val="aff4"/>
    <w:rsid w:val="00105200"/>
    <w:pPr>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
    <w:name w:val="Table 3D effects 3"/>
    <w:basedOn w:val="aff4"/>
    <w:rsid w:val="00105200"/>
    <w:pPr>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2">
    <w:name w:val="Table Simple 1"/>
    <w:basedOn w:val="aff4"/>
    <w:rsid w:val="00105200"/>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ff0">
    <w:name w:val="Table Simple 2"/>
    <w:basedOn w:val="aff4"/>
    <w:rsid w:val="00105200"/>
    <w:pPr>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f0">
    <w:name w:val="Table Simple 3"/>
    <w:basedOn w:val="aff4"/>
    <w:rsid w:val="00105200"/>
    <w:pPr>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2ffff1">
    <w:name w:val="Table Grid 2"/>
    <w:basedOn w:val="aff4"/>
    <w:rsid w:val="00105200"/>
    <w:pPr>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f1">
    <w:name w:val="Table Grid 3"/>
    <w:basedOn w:val="aff4"/>
    <w:rsid w:val="00105200"/>
    <w:pPr>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9">
    <w:name w:val="Table Grid 4"/>
    <w:basedOn w:val="aff4"/>
    <w:rsid w:val="00105200"/>
    <w:pPr>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f1">
    <w:name w:val="Table Grid 5"/>
    <w:basedOn w:val="aff4"/>
    <w:rsid w:val="00105200"/>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d">
    <w:name w:val="Table Grid 6"/>
    <w:basedOn w:val="aff4"/>
    <w:rsid w:val="00105200"/>
    <w:pPr>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9">
    <w:name w:val="Table Grid 7"/>
    <w:basedOn w:val="aff4"/>
    <w:rsid w:val="00105200"/>
    <w:pPr>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6">
    <w:name w:val="Table Grid 8"/>
    <w:basedOn w:val="aff4"/>
    <w:rsid w:val="00105200"/>
    <w:pPr>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ffffff4">
    <w:name w:val="Table Contemporary"/>
    <w:basedOn w:val="aff4"/>
    <w:rsid w:val="00105200"/>
    <w:pPr>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fffff5">
    <w:name w:val="Table Professional"/>
    <w:basedOn w:val="aff4"/>
    <w:rsid w:val="00105200"/>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f3">
    <w:name w:val="Table Columns 1"/>
    <w:basedOn w:val="aff4"/>
    <w:rsid w:val="00105200"/>
    <w:pPr>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2">
    <w:name w:val="Table Columns 2"/>
    <w:basedOn w:val="aff4"/>
    <w:rsid w:val="00105200"/>
    <w:pPr>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2">
    <w:name w:val="Table Columns 3"/>
    <w:basedOn w:val="aff4"/>
    <w:rsid w:val="00105200"/>
    <w:pPr>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a">
    <w:name w:val="Table Columns 4"/>
    <w:basedOn w:val="aff4"/>
    <w:rsid w:val="00105200"/>
    <w:pPr>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2">
    <w:name w:val="Table Columns 5"/>
    <w:basedOn w:val="aff4"/>
    <w:rsid w:val="00105200"/>
    <w:pPr>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2">
    <w:name w:val="Table List 1"/>
    <w:basedOn w:val="aff4"/>
    <w:rsid w:val="00105200"/>
    <w:pPr>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3">
    <w:name w:val="Table List 2"/>
    <w:basedOn w:val="aff4"/>
    <w:rsid w:val="00105200"/>
    <w:pPr>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3">
    <w:name w:val="Table List 3"/>
    <w:basedOn w:val="aff4"/>
    <w:rsid w:val="00105200"/>
    <w:pPr>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1">
    <w:name w:val="Table List 4"/>
    <w:basedOn w:val="aff4"/>
    <w:rsid w:val="00105200"/>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4"/>
    <w:rsid w:val="00105200"/>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ff4"/>
    <w:rsid w:val="00105200"/>
    <w:pPr>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ff4"/>
    <w:rsid w:val="00105200"/>
    <w:pPr>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ff4"/>
    <w:rsid w:val="00105200"/>
    <w:pPr>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f4">
    <w:name w:val="Table Colorful 1"/>
    <w:basedOn w:val="aff4"/>
    <w:rsid w:val="00105200"/>
    <w:pPr>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ff3">
    <w:name w:val="Table Colorful 2"/>
    <w:basedOn w:val="aff4"/>
    <w:rsid w:val="00105200"/>
    <w:pPr>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f3">
    <w:name w:val="Table Colorful 3"/>
    <w:basedOn w:val="aff4"/>
    <w:rsid w:val="00105200"/>
    <w:pPr>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a4">
    <w:name w:val="Стиль многоуровневый"/>
    <w:basedOn w:val="aff5"/>
    <w:locked/>
    <w:rsid w:val="00105200"/>
    <w:pPr>
      <w:numPr>
        <w:numId w:val="104"/>
      </w:numPr>
    </w:pPr>
  </w:style>
  <w:style w:type="numbering" w:customStyle="1" w:styleId="a7">
    <w:name w:val="Стиль многоуровневый полужирный"/>
    <w:basedOn w:val="aff5"/>
    <w:locked/>
    <w:rsid w:val="00105200"/>
    <w:pPr>
      <w:numPr>
        <w:numId w:val="105"/>
      </w:numPr>
    </w:pPr>
  </w:style>
  <w:style w:type="numbering" w:customStyle="1" w:styleId="af7">
    <w:name w:val="Стиль нумерованный"/>
    <w:basedOn w:val="aff5"/>
    <w:semiHidden/>
    <w:locked/>
    <w:rsid w:val="00105200"/>
    <w:pPr>
      <w:numPr>
        <w:numId w:val="106"/>
      </w:numPr>
    </w:pPr>
  </w:style>
  <w:style w:type="paragraph" w:customStyle="1" w:styleId="2ffff4">
    <w:name w:val="оглавление 2"/>
    <w:basedOn w:val="aff2"/>
    <w:semiHidden/>
    <w:locked/>
    <w:rsid w:val="00105200"/>
    <w:pPr>
      <w:tabs>
        <w:tab w:val="right" w:leader="dot" w:pos="9922"/>
      </w:tabs>
      <w:spacing w:after="0" w:line="240" w:lineRule="auto"/>
      <w:ind w:left="198" w:firstLine="0"/>
    </w:pPr>
  </w:style>
  <w:style w:type="paragraph" w:customStyle="1" w:styleId="3fff4">
    <w:name w:val="оглавление 3"/>
    <w:basedOn w:val="aff2"/>
    <w:semiHidden/>
    <w:locked/>
    <w:rsid w:val="00105200"/>
    <w:pPr>
      <w:tabs>
        <w:tab w:val="right" w:leader="dot" w:pos="9922"/>
      </w:tabs>
      <w:spacing w:after="0" w:line="240" w:lineRule="auto"/>
      <w:ind w:left="403" w:firstLine="0"/>
    </w:pPr>
  </w:style>
  <w:style w:type="numbering" w:customStyle="1" w:styleId="1ffff5">
    <w:name w:val="Текущий список1"/>
    <w:locked/>
    <w:rsid w:val="00105200"/>
  </w:style>
  <w:style w:type="paragraph" w:customStyle="1" w:styleId="afffffffffffffff6">
    <w:name w:val="_КвазиЗаголовок"/>
    <w:basedOn w:val="1fffd"/>
    <w:qFormat/>
    <w:rsid w:val="00105200"/>
    <w:pPr>
      <w:keepNext/>
      <w:keepLines/>
    </w:pPr>
    <w:rPr>
      <w:b/>
    </w:rPr>
  </w:style>
  <w:style w:type="paragraph" w:customStyle="1" w:styleId="11">
    <w:name w:val="_Инстр_Список_1и"/>
    <w:qFormat/>
    <w:rsid w:val="00105200"/>
    <w:pPr>
      <w:numPr>
        <w:numId w:val="109"/>
      </w:numPr>
      <w:spacing w:before="60" w:after="60" w:line="240" w:lineRule="auto"/>
      <w:ind w:left="357" w:hanging="357"/>
      <w:jc w:val="both"/>
    </w:pPr>
    <w:rPr>
      <w:snapToGrid w:val="0"/>
      <w:sz w:val="24"/>
      <w:szCs w:val="24"/>
    </w:rPr>
  </w:style>
  <w:style w:type="numbering" w:customStyle="1" w:styleId="ScrollHeadings">
    <w:name w:val="Scroll Headings"/>
    <w:uiPriority w:val="99"/>
    <w:rsid w:val="00105200"/>
  </w:style>
  <w:style w:type="table" w:customStyle="1" w:styleId="TableNormal0">
    <w:name w:val="Table Normal_0"/>
    <w:uiPriority w:val="99"/>
    <w:semiHidden/>
    <w:unhideWhenUsed/>
    <w:rsid w:val="00105200"/>
    <w:rPr>
      <w:rFonts w:ascii="Calibri" w:eastAsia="Calibri" w:hAnsi="Calibri"/>
      <w:sz w:val="22"/>
      <w:szCs w:val="22"/>
      <w:lang w:eastAsia="en-US"/>
    </w:rPr>
    <w:tblPr>
      <w:tblInd w:w="0" w:type="dxa"/>
      <w:tblCellMar>
        <w:top w:w="0" w:type="dxa"/>
        <w:left w:w="108" w:type="dxa"/>
        <w:bottom w:w="0" w:type="dxa"/>
        <w:right w:w="108" w:type="dxa"/>
      </w:tblCellMar>
    </w:tblPr>
  </w:style>
  <w:style w:type="table" w:styleId="-13">
    <w:name w:val="Table Web 1"/>
    <w:basedOn w:val="aff4"/>
    <w:rsid w:val="00105200"/>
    <w:pPr>
      <w:spacing w:after="0" w:line="360" w:lineRule="auto"/>
      <w:ind w:firstLine="851"/>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f6">
    <w:name w:val="Table Grid 1"/>
    <w:basedOn w:val="aff4"/>
    <w:rsid w:val="00105200"/>
    <w:pPr>
      <w:spacing w:after="0" w:line="360" w:lineRule="auto"/>
      <w:ind w:firstLine="851"/>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afffffffffffffff7">
    <w:name w:val="Table Theme"/>
    <w:basedOn w:val="aff4"/>
    <w:rsid w:val="00105200"/>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ff5"/>
    <w:next w:val="111111"/>
    <w:rsid w:val="00105200"/>
    <w:pPr>
      <w:numPr>
        <w:numId w:val="107"/>
      </w:numPr>
    </w:pPr>
  </w:style>
  <w:style w:type="numbering" w:customStyle="1" w:styleId="1ai1">
    <w:name w:val="1 / a / i1"/>
    <w:basedOn w:val="aff5"/>
    <w:next w:val="1ai"/>
    <w:rsid w:val="00105200"/>
    <w:pPr>
      <w:numPr>
        <w:numId w:val="108"/>
      </w:numPr>
    </w:pPr>
  </w:style>
  <w:style w:type="numbering" w:customStyle="1" w:styleId="10">
    <w:name w:val="Статья / Раздел1"/>
    <w:basedOn w:val="aff5"/>
    <w:next w:val="afc"/>
    <w:rsid w:val="00105200"/>
    <w:pPr>
      <w:numPr>
        <w:numId w:val="109"/>
      </w:numPr>
    </w:pPr>
  </w:style>
  <w:style w:type="numbering" w:customStyle="1" w:styleId="phadditiontitle">
    <w:name w:val="ph_additiontitle"/>
    <w:rsid w:val="00105200"/>
    <w:pPr>
      <w:numPr>
        <w:numId w:val="115"/>
      </w:numPr>
    </w:pPr>
  </w:style>
  <w:style w:type="paragraph" w:customStyle="1" w:styleId="afffffffffffffff8">
    <w:name w:val="Основной текст документа"/>
    <w:basedOn w:val="aff2"/>
    <w:link w:val="afffffffffffffff9"/>
    <w:semiHidden/>
    <w:rsid w:val="00105200"/>
    <w:pPr>
      <w:autoSpaceDN w:val="0"/>
      <w:adjustRightInd w:val="0"/>
      <w:spacing w:before="60" w:after="60" w:line="377" w:lineRule="auto"/>
      <w:ind w:firstLine="0"/>
      <w:textAlignment w:val="baseline"/>
    </w:pPr>
    <w:rPr>
      <w:lang w:val="x-none" w:eastAsia="x-none"/>
    </w:rPr>
  </w:style>
  <w:style w:type="character" w:customStyle="1" w:styleId="afffffffffffffff9">
    <w:name w:val="Основной текст документа Знак"/>
    <w:link w:val="afffffffffffffff8"/>
    <w:semiHidden/>
    <w:rsid w:val="00105200"/>
    <w:rPr>
      <w:sz w:val="24"/>
      <w:szCs w:val="24"/>
      <w:lang w:val="x-none" w:eastAsia="x-none"/>
    </w:rPr>
  </w:style>
  <w:style w:type="numbering" w:customStyle="1" w:styleId="afffffffffffffffa">
    <w:name w:val="Нумерованный"/>
    <w:uiPriority w:val="99"/>
    <w:rsid w:val="00105200"/>
  </w:style>
  <w:style w:type="paragraph" w:customStyle="1" w:styleId="1ffff7">
    <w:name w:val="Текст выноски1"/>
    <w:basedOn w:val="aff2"/>
    <w:semiHidden/>
    <w:rsid w:val="00105200"/>
    <w:pPr>
      <w:spacing w:after="0" w:line="240" w:lineRule="auto"/>
      <w:ind w:firstLine="0"/>
    </w:pPr>
    <w:rPr>
      <w:rFonts w:ascii="Tahoma" w:hAnsi="Tahoma" w:cs="Tahoma"/>
      <w:sz w:val="16"/>
      <w:szCs w:val="16"/>
    </w:rPr>
  </w:style>
  <w:style w:type="numbering" w:customStyle="1" w:styleId="121">
    <w:name w:val="Текущий список12"/>
    <w:locked/>
    <w:rsid w:val="00105200"/>
    <w:pPr>
      <w:numPr>
        <w:numId w:val="125"/>
      </w:numPr>
    </w:pPr>
  </w:style>
  <w:style w:type="numbering" w:customStyle="1" w:styleId="1ai2">
    <w:name w:val="1 / a / i2"/>
    <w:basedOn w:val="aff5"/>
    <w:next w:val="1ai"/>
    <w:rsid w:val="00105200"/>
    <w:pPr>
      <w:numPr>
        <w:numId w:val="123"/>
      </w:numPr>
    </w:pPr>
  </w:style>
  <w:style w:type="numbering" w:customStyle="1" w:styleId="1111112">
    <w:name w:val="1 / 1.1 / 1.1.12"/>
    <w:basedOn w:val="aff5"/>
    <w:next w:val="111111"/>
    <w:rsid w:val="00105200"/>
    <w:pPr>
      <w:numPr>
        <w:numId w:val="122"/>
      </w:numPr>
    </w:pPr>
  </w:style>
  <w:style w:type="numbering" w:customStyle="1" w:styleId="29">
    <w:name w:val="Статья / Раздел2"/>
    <w:basedOn w:val="aff5"/>
    <w:next w:val="afc"/>
    <w:rsid w:val="00105200"/>
    <w:pPr>
      <w:numPr>
        <w:numId w:val="110"/>
      </w:numPr>
    </w:pPr>
  </w:style>
  <w:style w:type="numbering" w:customStyle="1" w:styleId="1ffff8">
    <w:name w:val="Стиль многоуровневый1"/>
    <w:basedOn w:val="aff5"/>
    <w:locked/>
    <w:rsid w:val="00105200"/>
  </w:style>
  <w:style w:type="numbering" w:customStyle="1" w:styleId="1ffff9">
    <w:name w:val="Стиль многоуровневый полужирный1"/>
    <w:basedOn w:val="aff5"/>
    <w:locked/>
    <w:rsid w:val="00105200"/>
  </w:style>
  <w:style w:type="numbering" w:customStyle="1" w:styleId="1ffffa">
    <w:name w:val="Стиль нумерованный1"/>
    <w:basedOn w:val="aff5"/>
    <w:semiHidden/>
    <w:locked/>
    <w:rsid w:val="00105200"/>
  </w:style>
  <w:style w:type="numbering" w:customStyle="1" w:styleId="1">
    <w:name w:val="Стиль маркированный1"/>
    <w:basedOn w:val="aff5"/>
    <w:locked/>
    <w:rsid w:val="00105200"/>
    <w:pPr>
      <w:numPr>
        <w:numId w:val="112"/>
      </w:numPr>
    </w:pPr>
  </w:style>
  <w:style w:type="numbering" w:customStyle="1" w:styleId="51">
    <w:name w:val="Стиль51"/>
    <w:locked/>
    <w:rsid w:val="00105200"/>
    <w:pPr>
      <w:numPr>
        <w:numId w:val="113"/>
      </w:numPr>
    </w:pPr>
  </w:style>
  <w:style w:type="numbering" w:customStyle="1" w:styleId="11f0">
    <w:name w:val="Текущий список11"/>
    <w:locked/>
    <w:rsid w:val="00105200"/>
  </w:style>
  <w:style w:type="character" w:customStyle="1" w:styleId="-14">
    <w:name w:val="Цветной список - Акцент 1 Знак"/>
    <w:link w:val="-15"/>
    <w:uiPriority w:val="34"/>
    <w:rsid w:val="00105200"/>
    <w:rPr>
      <w:sz w:val="24"/>
      <w:szCs w:val="24"/>
    </w:rPr>
  </w:style>
  <w:style w:type="table" w:styleId="-15">
    <w:name w:val="Colorful List Accent 1"/>
    <w:basedOn w:val="aff4"/>
    <w:link w:val="-14"/>
    <w:uiPriority w:val="34"/>
    <w:rsid w:val="00105200"/>
    <w:pPr>
      <w:spacing w:after="0" w:line="240" w:lineRule="auto"/>
    </w:pPr>
    <w:rPr>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styleId="z-">
    <w:name w:val="HTML Top of Form"/>
    <w:basedOn w:val="aff2"/>
    <w:next w:val="aff2"/>
    <w:link w:val="z-0"/>
    <w:hidden/>
    <w:uiPriority w:val="99"/>
    <w:unhideWhenUsed/>
    <w:rsid w:val="00105200"/>
    <w:pPr>
      <w:pBdr>
        <w:bottom w:val="single" w:sz="6" w:space="1" w:color="auto"/>
      </w:pBdr>
      <w:spacing w:after="0" w:line="377" w:lineRule="auto"/>
      <w:ind w:firstLine="851"/>
      <w:jc w:val="center"/>
    </w:pPr>
    <w:rPr>
      <w:rFonts w:ascii="Arial" w:hAnsi="Arial" w:cs="Arial"/>
      <w:vanish/>
      <w:sz w:val="16"/>
      <w:szCs w:val="16"/>
    </w:rPr>
  </w:style>
  <w:style w:type="character" w:customStyle="1" w:styleId="z-0">
    <w:name w:val="z-Начало формы Знак"/>
    <w:basedOn w:val="aff3"/>
    <w:link w:val="z-"/>
    <w:uiPriority w:val="99"/>
    <w:rsid w:val="00105200"/>
    <w:rPr>
      <w:rFonts w:ascii="Arial" w:hAnsi="Arial" w:cs="Arial"/>
      <w:vanish/>
      <w:sz w:val="16"/>
      <w:szCs w:val="16"/>
    </w:rPr>
  </w:style>
  <w:style w:type="paragraph" w:styleId="z-1">
    <w:name w:val="HTML Bottom of Form"/>
    <w:basedOn w:val="aff2"/>
    <w:next w:val="aff2"/>
    <w:link w:val="z-2"/>
    <w:hidden/>
    <w:uiPriority w:val="99"/>
    <w:unhideWhenUsed/>
    <w:rsid w:val="00105200"/>
    <w:pPr>
      <w:pBdr>
        <w:top w:val="single" w:sz="6" w:space="1" w:color="auto"/>
      </w:pBdr>
      <w:spacing w:after="0" w:line="377" w:lineRule="auto"/>
      <w:ind w:firstLine="851"/>
      <w:jc w:val="center"/>
    </w:pPr>
    <w:rPr>
      <w:rFonts w:ascii="Arial" w:hAnsi="Arial" w:cs="Arial"/>
      <w:vanish/>
      <w:sz w:val="16"/>
      <w:szCs w:val="16"/>
    </w:rPr>
  </w:style>
  <w:style w:type="character" w:customStyle="1" w:styleId="z-2">
    <w:name w:val="z-Конец формы Знак"/>
    <w:basedOn w:val="aff3"/>
    <w:link w:val="z-1"/>
    <w:uiPriority w:val="99"/>
    <w:rsid w:val="00105200"/>
    <w:rPr>
      <w:rFonts w:ascii="Arial" w:hAnsi="Arial" w:cs="Arial"/>
      <w:vanish/>
      <w:sz w:val="16"/>
      <w:szCs w:val="16"/>
    </w:rPr>
  </w:style>
  <w:style w:type="numbering" w:customStyle="1" w:styleId="a2">
    <w:name w:val="Маркированный список (тире)"/>
    <w:basedOn w:val="aff5"/>
    <w:uiPriority w:val="99"/>
    <w:rsid w:val="00105200"/>
    <w:pPr>
      <w:numPr>
        <w:numId w:val="124"/>
      </w:numPr>
    </w:pPr>
  </w:style>
  <w:style w:type="numbering" w:customStyle="1" w:styleId="1113">
    <w:name w:val="Текущий список111"/>
    <w:locked/>
    <w:rsid w:val="00105200"/>
  </w:style>
  <w:style w:type="numbering" w:customStyle="1" w:styleId="1211">
    <w:name w:val="Текущий список121"/>
    <w:locked/>
    <w:rsid w:val="00105200"/>
  </w:style>
  <w:style w:type="numbering" w:customStyle="1" w:styleId="1ffffb">
    <w:name w:val="Маркированный список (тире)1"/>
    <w:basedOn w:val="aff5"/>
    <w:uiPriority w:val="99"/>
    <w:rsid w:val="00105200"/>
  </w:style>
  <w:style w:type="paragraph" w:customStyle="1" w:styleId="Revision1">
    <w:name w:val="Revision1"/>
    <w:hidden/>
    <w:uiPriority w:val="99"/>
    <w:semiHidden/>
    <w:rsid w:val="00105200"/>
    <w:pPr>
      <w:spacing w:after="0" w:line="240" w:lineRule="auto"/>
    </w:pPr>
    <w:rPr>
      <w:sz w:val="24"/>
      <w:szCs w:val="24"/>
      <w:lang w:eastAsia="ar-SA"/>
    </w:rPr>
  </w:style>
  <w:style w:type="numbering" w:customStyle="1" w:styleId="112">
    <w:name w:val="Текущий список112"/>
    <w:locked/>
    <w:rsid w:val="00105200"/>
    <w:pPr>
      <w:numPr>
        <w:numId w:val="126"/>
      </w:numPr>
    </w:pPr>
  </w:style>
  <w:style w:type="numbering" w:customStyle="1" w:styleId="1ai3">
    <w:name w:val="1 / a / i3"/>
    <w:basedOn w:val="aff5"/>
    <w:next w:val="1ai"/>
    <w:rsid w:val="00105200"/>
    <w:pPr>
      <w:numPr>
        <w:numId w:val="111"/>
      </w:numPr>
    </w:pPr>
  </w:style>
  <w:style w:type="numbering" w:customStyle="1" w:styleId="1111113">
    <w:name w:val="1 / 1.1 / 1.1.13"/>
    <w:basedOn w:val="aff5"/>
    <w:next w:val="111111"/>
    <w:rsid w:val="00105200"/>
  </w:style>
  <w:style w:type="table" w:customStyle="1" w:styleId="Table1">
    <w:name w:val="Table1"/>
    <w:basedOn w:val="aff4"/>
    <w:semiHidden/>
    <w:locked/>
    <w:rsid w:val="00105200"/>
    <w:pPr>
      <w:spacing w:after="0" w:line="240"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tblHeader/>
    </w:trPr>
    <w:tcPr>
      <w:shd w:val="clear" w:color="auto" w:fill="auto"/>
      <w:vAlign w:val="center"/>
    </w:tcPr>
  </w:style>
  <w:style w:type="table" w:customStyle="1" w:styleId="1ffffc">
    <w:name w:val="Невидимая таблица1"/>
    <w:basedOn w:val="aff4"/>
    <w:semiHidden/>
    <w:locked/>
    <w:rsid w:val="00105200"/>
    <w:pPr>
      <w:spacing w:before="60" w:after="60" w:line="240" w:lineRule="auto"/>
    </w:pPr>
    <w:tblPr/>
  </w:style>
  <w:style w:type="numbering" w:customStyle="1" w:styleId="3fff5">
    <w:name w:val="Статья / Раздел3"/>
    <w:basedOn w:val="aff5"/>
    <w:next w:val="afc"/>
    <w:rsid w:val="00105200"/>
  </w:style>
  <w:style w:type="numbering" w:customStyle="1" w:styleId="2ffff5">
    <w:name w:val="Стиль многоуровневый2"/>
    <w:basedOn w:val="aff5"/>
    <w:locked/>
    <w:rsid w:val="00105200"/>
  </w:style>
  <w:style w:type="numbering" w:customStyle="1" w:styleId="2ffff6">
    <w:name w:val="Стиль многоуровневый полужирный2"/>
    <w:basedOn w:val="aff5"/>
    <w:locked/>
    <w:rsid w:val="00105200"/>
  </w:style>
  <w:style w:type="numbering" w:customStyle="1" w:styleId="2ffff7">
    <w:name w:val="Стиль нумерованный2"/>
    <w:basedOn w:val="aff5"/>
    <w:semiHidden/>
    <w:locked/>
    <w:rsid w:val="00105200"/>
  </w:style>
  <w:style w:type="numbering" w:customStyle="1" w:styleId="21">
    <w:name w:val="Стиль маркированный2"/>
    <w:basedOn w:val="aff5"/>
    <w:locked/>
    <w:rsid w:val="00105200"/>
    <w:pPr>
      <w:numPr>
        <w:numId w:val="117"/>
      </w:numPr>
    </w:pPr>
  </w:style>
  <w:style w:type="numbering" w:customStyle="1" w:styleId="520">
    <w:name w:val="Стиль52"/>
    <w:locked/>
    <w:rsid w:val="00105200"/>
    <w:pPr>
      <w:numPr>
        <w:numId w:val="118"/>
      </w:numPr>
    </w:pPr>
  </w:style>
  <w:style w:type="numbering" w:customStyle="1" w:styleId="130">
    <w:name w:val="Текущий список13"/>
    <w:locked/>
    <w:rsid w:val="00105200"/>
    <w:pPr>
      <w:numPr>
        <w:numId w:val="119"/>
      </w:numPr>
    </w:pPr>
  </w:style>
  <w:style w:type="numbering" w:customStyle="1" w:styleId="2b">
    <w:name w:val="Маркированный список (тире)2"/>
    <w:basedOn w:val="aff5"/>
    <w:uiPriority w:val="99"/>
    <w:rsid w:val="00105200"/>
    <w:pPr>
      <w:numPr>
        <w:numId w:val="120"/>
      </w:numPr>
    </w:pPr>
  </w:style>
  <w:style w:type="numbering" w:customStyle="1" w:styleId="113">
    <w:name w:val="Текущий список113"/>
    <w:locked/>
    <w:rsid w:val="00105200"/>
    <w:pPr>
      <w:numPr>
        <w:numId w:val="114"/>
      </w:numPr>
    </w:pPr>
  </w:style>
  <w:style w:type="numbering" w:customStyle="1" w:styleId="122">
    <w:name w:val="Текущий список122"/>
    <w:locked/>
    <w:rsid w:val="00105200"/>
    <w:pPr>
      <w:numPr>
        <w:numId w:val="121"/>
      </w:numPr>
    </w:pPr>
  </w:style>
  <w:style w:type="numbering" w:customStyle="1" w:styleId="110">
    <w:name w:val="Маркированный список (тире)11"/>
    <w:basedOn w:val="aff5"/>
    <w:uiPriority w:val="99"/>
    <w:rsid w:val="00105200"/>
    <w:pPr>
      <w:numPr>
        <w:numId w:val="116"/>
      </w:numPr>
    </w:pPr>
  </w:style>
  <w:style w:type="numbering" w:customStyle="1" w:styleId="1114">
    <w:name w:val="Нет списка111"/>
    <w:next w:val="aff5"/>
    <w:uiPriority w:val="99"/>
    <w:semiHidden/>
    <w:rsid w:val="00105200"/>
  </w:style>
  <w:style w:type="numbering" w:customStyle="1" w:styleId="223">
    <w:name w:val="Нет списка22"/>
    <w:next w:val="aff5"/>
    <w:uiPriority w:val="99"/>
    <w:semiHidden/>
    <w:unhideWhenUsed/>
    <w:rsid w:val="00105200"/>
  </w:style>
  <w:style w:type="numbering" w:customStyle="1" w:styleId="ListBulleted">
    <w:name w:val="List_Bulleted"/>
    <w:rsid w:val="00105200"/>
    <w:pPr>
      <w:numPr>
        <w:numId w:val="127"/>
      </w:numPr>
    </w:pPr>
  </w:style>
  <w:style w:type="numbering" w:customStyle="1" w:styleId="530">
    <w:name w:val="Стиль53"/>
    <w:uiPriority w:val="99"/>
    <w:rsid w:val="00105200"/>
    <w:pPr>
      <w:numPr>
        <w:numId w:val="128"/>
      </w:numPr>
    </w:pPr>
  </w:style>
  <w:style w:type="numbering" w:customStyle="1" w:styleId="TextBulletList">
    <w:name w:val="TextBulletList"/>
    <w:uiPriority w:val="99"/>
    <w:rsid w:val="00105200"/>
    <w:pPr>
      <w:numPr>
        <w:numId w:val="129"/>
      </w:numPr>
    </w:pPr>
  </w:style>
  <w:style w:type="numbering" w:customStyle="1" w:styleId="7a">
    <w:name w:val="Нет списка7"/>
    <w:next w:val="aff5"/>
    <w:uiPriority w:val="99"/>
    <w:semiHidden/>
    <w:unhideWhenUsed/>
    <w:rsid w:val="00105200"/>
  </w:style>
  <w:style w:type="paragraph" w:styleId="afffffffffffffffb">
    <w:name w:val="toa heading"/>
    <w:basedOn w:val="aff2"/>
    <w:next w:val="aff2"/>
    <w:semiHidden/>
    <w:rsid w:val="00105200"/>
    <w:pPr>
      <w:spacing w:before="120" w:after="0" w:line="240" w:lineRule="auto"/>
      <w:ind w:firstLine="0"/>
      <w:jc w:val="left"/>
    </w:pPr>
    <w:rPr>
      <w:rFonts w:ascii="Arial" w:hAnsi="Arial" w:cs="Arial"/>
      <w:b/>
      <w:bCs/>
      <w:lang w:eastAsia="en-US"/>
    </w:rPr>
  </w:style>
  <w:style w:type="paragraph" w:styleId="afffffffffffffffc">
    <w:name w:val="table of figures"/>
    <w:next w:val="aff2"/>
    <w:uiPriority w:val="99"/>
    <w:rsid w:val="00105200"/>
    <w:pPr>
      <w:spacing w:before="60" w:after="60" w:line="240" w:lineRule="auto"/>
      <w:ind w:left="403" w:hanging="403"/>
    </w:pPr>
    <w:rPr>
      <w:noProof/>
      <w:sz w:val="24"/>
    </w:rPr>
  </w:style>
  <w:style w:type="paragraph" w:styleId="afffffffffffffffd">
    <w:name w:val="table of authorities"/>
    <w:basedOn w:val="aff2"/>
    <w:next w:val="aff2"/>
    <w:semiHidden/>
    <w:rsid w:val="00105200"/>
    <w:pPr>
      <w:spacing w:after="0" w:line="240" w:lineRule="auto"/>
      <w:ind w:hanging="200"/>
      <w:jc w:val="left"/>
    </w:pPr>
    <w:rPr>
      <w:sz w:val="20"/>
      <w:szCs w:val="22"/>
      <w:lang w:eastAsia="en-US"/>
    </w:rPr>
  </w:style>
  <w:style w:type="paragraph" w:styleId="1ffffd">
    <w:name w:val="index 1"/>
    <w:basedOn w:val="aff2"/>
    <w:next w:val="aff2"/>
    <w:autoRedefine/>
    <w:semiHidden/>
    <w:rsid w:val="00105200"/>
    <w:pPr>
      <w:spacing w:after="0" w:line="240" w:lineRule="auto"/>
      <w:ind w:hanging="200"/>
      <w:jc w:val="left"/>
    </w:pPr>
    <w:rPr>
      <w:sz w:val="20"/>
      <w:szCs w:val="22"/>
      <w:lang w:eastAsia="en-US"/>
    </w:rPr>
  </w:style>
  <w:style w:type="paragraph" w:styleId="afffffffffffffffe">
    <w:name w:val="index heading"/>
    <w:basedOn w:val="aff2"/>
    <w:next w:val="1ffffd"/>
    <w:semiHidden/>
    <w:rsid w:val="00105200"/>
    <w:pPr>
      <w:spacing w:after="0" w:line="240" w:lineRule="auto"/>
      <w:ind w:firstLine="0"/>
      <w:jc w:val="left"/>
    </w:pPr>
    <w:rPr>
      <w:rFonts w:ascii="Arial" w:hAnsi="Arial" w:cs="Arial"/>
      <w:b/>
      <w:bCs/>
      <w:sz w:val="20"/>
      <w:szCs w:val="22"/>
      <w:lang w:eastAsia="en-US"/>
    </w:rPr>
  </w:style>
  <w:style w:type="paragraph" w:styleId="2ffff8">
    <w:name w:val="index 2"/>
    <w:basedOn w:val="aff2"/>
    <w:next w:val="aff2"/>
    <w:autoRedefine/>
    <w:semiHidden/>
    <w:rsid w:val="00105200"/>
    <w:pPr>
      <w:spacing w:after="0" w:line="240" w:lineRule="auto"/>
      <w:ind w:left="400" w:hanging="200"/>
      <w:jc w:val="left"/>
    </w:pPr>
    <w:rPr>
      <w:sz w:val="20"/>
      <w:szCs w:val="22"/>
      <w:lang w:eastAsia="en-US"/>
    </w:rPr>
  </w:style>
  <w:style w:type="paragraph" w:styleId="3fff6">
    <w:name w:val="index 3"/>
    <w:basedOn w:val="aff2"/>
    <w:next w:val="aff2"/>
    <w:autoRedefine/>
    <w:semiHidden/>
    <w:rsid w:val="00105200"/>
    <w:pPr>
      <w:spacing w:after="0" w:line="240" w:lineRule="auto"/>
      <w:ind w:left="600" w:hanging="200"/>
      <w:jc w:val="left"/>
    </w:pPr>
    <w:rPr>
      <w:sz w:val="20"/>
      <w:szCs w:val="22"/>
      <w:lang w:eastAsia="en-US"/>
    </w:rPr>
  </w:style>
  <w:style w:type="paragraph" w:styleId="4fb">
    <w:name w:val="index 4"/>
    <w:basedOn w:val="aff2"/>
    <w:next w:val="aff2"/>
    <w:autoRedefine/>
    <w:semiHidden/>
    <w:rsid w:val="00105200"/>
    <w:pPr>
      <w:spacing w:after="0" w:line="240" w:lineRule="auto"/>
      <w:ind w:left="800" w:hanging="200"/>
      <w:jc w:val="left"/>
    </w:pPr>
    <w:rPr>
      <w:sz w:val="20"/>
      <w:szCs w:val="22"/>
      <w:lang w:eastAsia="en-US"/>
    </w:rPr>
  </w:style>
  <w:style w:type="paragraph" w:styleId="5f3">
    <w:name w:val="index 5"/>
    <w:basedOn w:val="aff2"/>
    <w:next w:val="aff2"/>
    <w:autoRedefine/>
    <w:semiHidden/>
    <w:rsid w:val="00105200"/>
    <w:pPr>
      <w:spacing w:after="0" w:line="240" w:lineRule="auto"/>
      <w:ind w:left="1000" w:hanging="200"/>
      <w:jc w:val="left"/>
    </w:pPr>
    <w:rPr>
      <w:sz w:val="20"/>
      <w:szCs w:val="22"/>
      <w:lang w:eastAsia="en-US"/>
    </w:rPr>
  </w:style>
  <w:style w:type="paragraph" w:styleId="6e">
    <w:name w:val="index 6"/>
    <w:basedOn w:val="aff2"/>
    <w:next w:val="aff2"/>
    <w:autoRedefine/>
    <w:semiHidden/>
    <w:rsid w:val="00105200"/>
    <w:pPr>
      <w:spacing w:after="0" w:line="240" w:lineRule="auto"/>
      <w:ind w:left="1200" w:hanging="200"/>
      <w:jc w:val="left"/>
    </w:pPr>
    <w:rPr>
      <w:sz w:val="20"/>
      <w:szCs w:val="22"/>
      <w:lang w:eastAsia="en-US"/>
    </w:rPr>
  </w:style>
  <w:style w:type="paragraph" w:styleId="87">
    <w:name w:val="index 8"/>
    <w:basedOn w:val="aff2"/>
    <w:next w:val="aff2"/>
    <w:autoRedefine/>
    <w:semiHidden/>
    <w:rsid w:val="00105200"/>
    <w:pPr>
      <w:spacing w:after="0" w:line="240" w:lineRule="auto"/>
      <w:ind w:left="1600" w:hanging="200"/>
      <w:jc w:val="left"/>
    </w:pPr>
    <w:rPr>
      <w:sz w:val="20"/>
      <w:szCs w:val="22"/>
      <w:lang w:eastAsia="en-US"/>
    </w:rPr>
  </w:style>
  <w:style w:type="paragraph" w:styleId="HTML1">
    <w:name w:val="HTML Address"/>
    <w:basedOn w:val="aff2"/>
    <w:link w:val="HTML2"/>
    <w:rsid w:val="00105200"/>
    <w:pPr>
      <w:spacing w:after="0" w:line="240" w:lineRule="auto"/>
      <w:ind w:firstLine="0"/>
      <w:jc w:val="left"/>
    </w:pPr>
    <w:rPr>
      <w:i/>
      <w:iCs/>
      <w:sz w:val="20"/>
      <w:szCs w:val="22"/>
      <w:lang w:eastAsia="en-US"/>
    </w:rPr>
  </w:style>
  <w:style w:type="character" w:customStyle="1" w:styleId="HTML2">
    <w:name w:val="Адрес HTML Знак"/>
    <w:basedOn w:val="aff3"/>
    <w:link w:val="HTML1"/>
    <w:rsid w:val="00105200"/>
    <w:rPr>
      <w:i/>
      <w:iCs/>
      <w:szCs w:val="22"/>
      <w:lang w:eastAsia="en-US"/>
    </w:rPr>
  </w:style>
  <w:style w:type="paragraph" w:customStyle="1" w:styleId="affffffffffffffff">
    <w:name w:val="__ТекстЦентрир"/>
    <w:rsid w:val="00105200"/>
    <w:pPr>
      <w:spacing w:after="0" w:line="240" w:lineRule="auto"/>
      <w:jc w:val="center"/>
    </w:pPr>
    <w:rPr>
      <w:snapToGrid w:val="0"/>
      <w:sz w:val="24"/>
      <w:szCs w:val="32"/>
    </w:rPr>
  </w:style>
  <w:style w:type="paragraph" w:styleId="affffffffffffffff0">
    <w:name w:val="macro"/>
    <w:link w:val="affffffffffffffff1"/>
    <w:semiHidden/>
    <w:rsid w:val="00105200"/>
    <w:pPr>
      <w:tabs>
        <w:tab w:val="left" w:pos="480"/>
        <w:tab w:val="left" w:pos="960"/>
        <w:tab w:val="left" w:pos="1440"/>
        <w:tab w:val="left" w:pos="1920"/>
        <w:tab w:val="left" w:pos="2400"/>
        <w:tab w:val="left" w:pos="2880"/>
        <w:tab w:val="left" w:pos="3360"/>
        <w:tab w:val="left" w:pos="3840"/>
        <w:tab w:val="left" w:pos="4320"/>
      </w:tabs>
      <w:spacing w:after="0" w:line="240" w:lineRule="auto"/>
      <w:ind w:left="200"/>
    </w:pPr>
    <w:rPr>
      <w:rFonts w:ascii="Courier New" w:hAnsi="Courier New" w:cs="Courier New"/>
    </w:rPr>
  </w:style>
  <w:style w:type="character" w:customStyle="1" w:styleId="affffffffffffffff1">
    <w:name w:val="Текст макроса Знак"/>
    <w:basedOn w:val="aff3"/>
    <w:link w:val="affffffffffffffff0"/>
    <w:semiHidden/>
    <w:rsid w:val="00105200"/>
    <w:rPr>
      <w:rFonts w:ascii="Courier New" w:hAnsi="Courier New" w:cs="Courier New"/>
    </w:rPr>
  </w:style>
  <w:style w:type="paragraph" w:customStyle="1" w:styleId="1ffffe">
    <w:name w:val="__ТекстОснБезОтст_1и +"/>
    <w:rsid w:val="00105200"/>
    <w:pPr>
      <w:pBdr>
        <w:top w:val="nil"/>
        <w:left w:val="nil"/>
        <w:bottom w:val="nil"/>
        <w:right w:val="nil"/>
        <w:between w:val="nil"/>
      </w:pBdr>
      <w:spacing w:before="120" w:after="40" w:line="240" w:lineRule="auto"/>
      <w:jc w:val="both"/>
    </w:pPr>
    <w:rPr>
      <w:rFonts w:eastAsia="Calibri"/>
      <w:snapToGrid w:val="0"/>
      <w:color w:val="000000"/>
      <w:sz w:val="24"/>
      <w:szCs w:val="24"/>
    </w:rPr>
  </w:style>
  <w:style w:type="character" w:customStyle="1" w:styleId="11f">
    <w:name w:val="__ТекстОсн_1и1"/>
    <w:link w:val="1fffa"/>
    <w:rsid w:val="00105200"/>
    <w:rPr>
      <w:snapToGrid w:val="0"/>
      <w:sz w:val="24"/>
      <w:szCs w:val="24"/>
    </w:rPr>
  </w:style>
  <w:style w:type="paragraph" w:customStyle="1" w:styleId="20">
    <w:name w:val="2ур_Маркированный список"/>
    <w:link w:val="2ffff9"/>
    <w:qFormat/>
    <w:rsid w:val="00105200"/>
    <w:pPr>
      <w:numPr>
        <w:numId w:val="135"/>
      </w:numPr>
      <w:spacing w:after="0" w:line="360" w:lineRule="auto"/>
      <w:contextualSpacing/>
      <w:jc w:val="both"/>
    </w:pPr>
    <w:rPr>
      <w:rFonts w:eastAsia="Calibri"/>
      <w:iCs/>
      <w:sz w:val="24"/>
      <w:szCs w:val="24"/>
    </w:rPr>
  </w:style>
  <w:style w:type="character" w:customStyle="1" w:styleId="2ffff9">
    <w:name w:val="2ур_Маркированный список Знак"/>
    <w:link w:val="20"/>
    <w:rsid w:val="00105200"/>
    <w:rPr>
      <w:rFonts w:eastAsia="Calibri"/>
      <w:iCs/>
      <w:sz w:val="24"/>
      <w:szCs w:val="24"/>
    </w:rPr>
  </w:style>
  <w:style w:type="paragraph" w:customStyle="1" w:styleId="16">
    <w:name w:val="_Нумерованный 1"/>
    <w:basedOn w:val="aff2"/>
    <w:link w:val="11f1"/>
    <w:qFormat/>
    <w:rsid w:val="00105200"/>
    <w:pPr>
      <w:numPr>
        <w:numId w:val="132"/>
      </w:numPr>
      <w:spacing w:after="0" w:line="360" w:lineRule="auto"/>
    </w:pPr>
    <w:rPr>
      <w:sz w:val="28"/>
      <w:szCs w:val="28"/>
    </w:rPr>
  </w:style>
  <w:style w:type="character" w:customStyle="1" w:styleId="11f1">
    <w:name w:val="_Нумерованный 1 Знак1"/>
    <w:link w:val="16"/>
    <w:rsid w:val="00105200"/>
    <w:rPr>
      <w:sz w:val="28"/>
      <w:szCs w:val="28"/>
    </w:rPr>
  </w:style>
  <w:style w:type="paragraph" w:customStyle="1" w:styleId="27">
    <w:name w:val="_Нумерованный 2"/>
    <w:basedOn w:val="aff2"/>
    <w:qFormat/>
    <w:rsid w:val="00105200"/>
    <w:pPr>
      <w:numPr>
        <w:ilvl w:val="1"/>
        <w:numId w:val="132"/>
      </w:numPr>
      <w:spacing w:after="0" w:line="360" w:lineRule="auto"/>
    </w:pPr>
    <w:rPr>
      <w:sz w:val="28"/>
      <w:szCs w:val="28"/>
    </w:rPr>
  </w:style>
  <w:style w:type="paragraph" w:customStyle="1" w:styleId="35">
    <w:name w:val="_Нумерованный 3"/>
    <w:basedOn w:val="27"/>
    <w:qFormat/>
    <w:rsid w:val="00105200"/>
    <w:pPr>
      <w:numPr>
        <w:ilvl w:val="2"/>
      </w:numPr>
    </w:pPr>
  </w:style>
  <w:style w:type="paragraph" w:customStyle="1" w:styleId="affffffffffffffff2">
    <w:name w:val="_Основной перед списком"/>
    <w:basedOn w:val="aff2"/>
    <w:next w:val="aff2"/>
    <w:link w:val="affffffffffffffff3"/>
    <w:qFormat/>
    <w:rsid w:val="00105200"/>
    <w:pPr>
      <w:keepNext/>
      <w:spacing w:after="0" w:line="360" w:lineRule="auto"/>
    </w:pPr>
    <w:rPr>
      <w:sz w:val="28"/>
    </w:rPr>
  </w:style>
  <w:style w:type="character" w:customStyle="1" w:styleId="affffffffffffffff3">
    <w:name w:val="_Основной перед списком Знак"/>
    <w:link w:val="affffffffffffffff2"/>
    <w:qFormat/>
    <w:rsid w:val="00105200"/>
    <w:rPr>
      <w:sz w:val="28"/>
      <w:szCs w:val="24"/>
    </w:rPr>
  </w:style>
  <w:style w:type="paragraph" w:customStyle="1" w:styleId="13">
    <w:name w:val="Дефис 1"/>
    <w:basedOn w:val="afffc"/>
    <w:rsid w:val="00105200"/>
    <w:pPr>
      <w:keepLines/>
      <w:numPr>
        <w:numId w:val="133"/>
      </w:numPr>
      <w:tabs>
        <w:tab w:val="clear" w:pos="1068"/>
        <w:tab w:val="num" w:pos="1644"/>
      </w:tabs>
      <w:spacing w:before="60" w:after="60" w:line="360" w:lineRule="auto"/>
      <w:ind w:left="1644" w:right="0" w:hanging="397"/>
    </w:pPr>
    <w:rPr>
      <w:sz w:val="24"/>
      <w:szCs w:val="24"/>
    </w:rPr>
  </w:style>
  <w:style w:type="paragraph" w:customStyle="1" w:styleId="5f4">
    <w:name w:val="_Заголовок 5"/>
    <w:basedOn w:val="42"/>
    <w:qFormat/>
    <w:rsid w:val="00105200"/>
    <w:pPr>
      <w:numPr>
        <w:ilvl w:val="0"/>
        <w:numId w:val="0"/>
      </w:numPr>
      <w:tabs>
        <w:tab w:val="clear" w:pos="2880"/>
        <w:tab w:val="left" w:pos="993"/>
      </w:tabs>
      <w:suppressAutoHyphens/>
      <w:autoSpaceDN w:val="0"/>
      <w:adjustRightInd w:val="0"/>
      <w:spacing w:after="0" w:line="240" w:lineRule="auto"/>
      <w:ind w:left="1673" w:hanging="964"/>
      <w:textAlignment w:val="baseline"/>
      <w:outlineLvl w:val="4"/>
    </w:pPr>
    <w:rPr>
      <w:rFonts w:eastAsia="Times New Roman"/>
      <w:iCs w:val="0"/>
      <w:sz w:val="28"/>
      <w:szCs w:val="28"/>
    </w:rPr>
  </w:style>
  <w:style w:type="paragraph" w:customStyle="1" w:styleId="1fffff">
    <w:name w:val="_Маркированный список уровня 1"/>
    <w:basedOn w:val="aff2"/>
    <w:link w:val="1fffff0"/>
    <w:qFormat/>
    <w:rsid w:val="00105200"/>
    <w:pPr>
      <w:tabs>
        <w:tab w:val="left" w:pos="1134"/>
      </w:tabs>
      <w:autoSpaceDN w:val="0"/>
      <w:adjustRightInd w:val="0"/>
      <w:spacing w:after="0" w:line="360" w:lineRule="auto"/>
      <w:ind w:left="1134" w:hanging="425"/>
      <w:textAlignment w:val="baseline"/>
    </w:pPr>
    <w:rPr>
      <w:sz w:val="28"/>
      <w:szCs w:val="28"/>
    </w:rPr>
  </w:style>
  <w:style w:type="character" w:customStyle="1" w:styleId="1fffff0">
    <w:name w:val="_Маркированный список уровня 1 Знак"/>
    <w:link w:val="1fffff"/>
    <w:qFormat/>
    <w:rsid w:val="00105200"/>
    <w:rPr>
      <w:sz w:val="28"/>
      <w:szCs w:val="28"/>
    </w:rPr>
  </w:style>
  <w:style w:type="paragraph" w:customStyle="1" w:styleId="affffffffffffffff4">
    <w:name w:val="Табл_шапка"/>
    <w:link w:val="affffffffffffffff5"/>
    <w:qFormat/>
    <w:rsid w:val="00105200"/>
    <w:pPr>
      <w:spacing w:after="0" w:line="360" w:lineRule="auto"/>
      <w:jc w:val="center"/>
    </w:pPr>
    <w:rPr>
      <w:rFonts w:eastAsia="Calibri"/>
      <w:b/>
      <w:iCs/>
      <w:sz w:val="24"/>
      <w:szCs w:val="22"/>
      <w:lang w:eastAsia="en-US"/>
    </w:rPr>
  </w:style>
  <w:style w:type="paragraph" w:customStyle="1" w:styleId="affffffffffffffff6">
    <w:name w:val="Табл_Текст"/>
    <w:link w:val="affffffffffffffff7"/>
    <w:qFormat/>
    <w:rsid w:val="00105200"/>
    <w:pPr>
      <w:spacing w:after="0" w:line="276" w:lineRule="auto"/>
    </w:pPr>
    <w:rPr>
      <w:rFonts w:eastAsia="Calibri"/>
      <w:sz w:val="24"/>
    </w:rPr>
  </w:style>
  <w:style w:type="character" w:customStyle="1" w:styleId="affffffffffffffff5">
    <w:name w:val="Табл_шапка Знак"/>
    <w:link w:val="affffffffffffffff4"/>
    <w:rsid w:val="00105200"/>
    <w:rPr>
      <w:rFonts w:eastAsia="Calibri"/>
      <w:b/>
      <w:iCs/>
      <w:sz w:val="24"/>
      <w:szCs w:val="22"/>
      <w:lang w:eastAsia="en-US"/>
    </w:rPr>
  </w:style>
  <w:style w:type="character" w:customStyle="1" w:styleId="affffffffffffffff7">
    <w:name w:val="Табл_Текст Знак"/>
    <w:link w:val="affffffffffffffff6"/>
    <w:rsid w:val="00105200"/>
    <w:rPr>
      <w:rFonts w:eastAsia="Calibri"/>
      <w:sz w:val="24"/>
    </w:rPr>
  </w:style>
  <w:style w:type="paragraph" w:customStyle="1" w:styleId="TableInscription">
    <w:name w:val="TableInscription"/>
    <w:next w:val="aff2"/>
    <w:qFormat/>
    <w:rsid w:val="00105200"/>
    <w:pPr>
      <w:keepNext/>
      <w:numPr>
        <w:ilvl w:val="8"/>
        <w:numId w:val="134"/>
      </w:numPr>
      <w:spacing w:before="240" w:after="120" w:line="240" w:lineRule="auto"/>
    </w:pPr>
    <w:rPr>
      <w:sz w:val="24"/>
    </w:rPr>
  </w:style>
  <w:style w:type="paragraph" w:customStyle="1" w:styleId="affffffffffffffff8">
    <w:name w:val="_Табл_Заголовок"/>
    <w:basedOn w:val="aff2"/>
    <w:qFormat/>
    <w:rsid w:val="00105200"/>
    <w:pPr>
      <w:keepNext/>
      <w:suppressAutoHyphens/>
      <w:spacing w:before="120" w:after="120" w:line="240" w:lineRule="auto"/>
      <w:ind w:firstLine="0"/>
      <w:contextualSpacing/>
      <w:jc w:val="center"/>
    </w:pPr>
    <w:rPr>
      <w:rFonts w:ascii="Times New Roman Полужирный" w:eastAsia="Calibri" w:hAnsi="Times New Roman Полужирный"/>
      <w:b/>
      <w:iCs/>
      <w:sz w:val="28"/>
      <w:szCs w:val="20"/>
    </w:rPr>
  </w:style>
  <w:style w:type="paragraph" w:customStyle="1" w:styleId="affffffffffffffff9">
    <w:name w:val="_Табл_Текст"/>
    <w:basedOn w:val="aff2"/>
    <w:qFormat/>
    <w:rsid w:val="00105200"/>
    <w:pPr>
      <w:widowControl w:val="0"/>
      <w:suppressAutoHyphens/>
      <w:spacing w:after="0" w:line="240" w:lineRule="auto"/>
      <w:ind w:firstLine="0"/>
      <w:contextualSpacing/>
      <w:jc w:val="left"/>
      <w:textAlignment w:val="baseline"/>
    </w:pPr>
    <w:rPr>
      <w:rFonts w:eastAsia="Calibri" w:cs="Tahoma"/>
      <w:iCs/>
      <w:color w:val="00000A"/>
      <w:sz w:val="28"/>
      <w:szCs w:val="20"/>
      <w:lang w:val="de-DE" w:eastAsia="ja-JP"/>
    </w:rPr>
  </w:style>
  <w:style w:type="paragraph" w:customStyle="1" w:styleId="affffffffffffffffa">
    <w:name w:val="Рисунок_Название"/>
    <w:next w:val="aff2"/>
    <w:link w:val="affffffffffffffffb"/>
    <w:qFormat/>
    <w:rsid w:val="00105200"/>
    <w:pPr>
      <w:keepNext/>
      <w:keepLines/>
      <w:spacing w:after="240" w:line="360" w:lineRule="auto"/>
      <w:contextualSpacing/>
      <w:jc w:val="center"/>
    </w:pPr>
    <w:rPr>
      <w:rFonts w:eastAsia="Calibri"/>
      <w:lang w:eastAsia="en-US"/>
    </w:rPr>
  </w:style>
  <w:style w:type="character" w:customStyle="1" w:styleId="affffffffffffffffb">
    <w:name w:val="Рисунок_Название Знак"/>
    <w:link w:val="affffffffffffffffa"/>
    <w:rsid w:val="00105200"/>
    <w:rPr>
      <w:rFonts w:eastAsia="Calibri"/>
      <w:lang w:eastAsia="en-US"/>
    </w:rPr>
  </w:style>
  <w:style w:type="paragraph" w:customStyle="1" w:styleId="affffffffffffffffc">
    <w:name w:val="Табл_Назв"/>
    <w:next w:val="aff2"/>
    <w:link w:val="affffffffffffffffd"/>
    <w:qFormat/>
    <w:rsid w:val="00105200"/>
    <w:pPr>
      <w:keepNext/>
      <w:spacing w:before="240" w:after="0" w:line="240" w:lineRule="auto"/>
      <w:jc w:val="both"/>
    </w:pPr>
    <w:rPr>
      <w:rFonts w:eastAsia="Calibri"/>
      <w:iCs/>
    </w:rPr>
  </w:style>
  <w:style w:type="character" w:customStyle="1" w:styleId="affffffffffffffffd">
    <w:name w:val="Табл_Назв Знак"/>
    <w:link w:val="affffffffffffffffc"/>
    <w:rsid w:val="00105200"/>
    <w:rPr>
      <w:rFonts w:eastAsia="Calibri"/>
      <w:iCs/>
    </w:rPr>
  </w:style>
  <w:style w:type="paragraph" w:customStyle="1" w:styleId="affffffffffffffffe">
    <w:name w:val="_Обычный"/>
    <w:basedOn w:val="aff2"/>
    <w:qFormat/>
    <w:rsid w:val="00105200"/>
    <w:pPr>
      <w:widowControl w:val="0"/>
      <w:suppressAutoHyphens/>
      <w:spacing w:after="0" w:line="240" w:lineRule="auto"/>
      <w:jc w:val="left"/>
      <w:textAlignment w:val="baseline"/>
    </w:pPr>
    <w:rPr>
      <w:rFonts w:ascii="Calibri" w:eastAsia="Calibri" w:hAnsi="Calibri"/>
      <w:color w:val="00000A"/>
      <w:sz w:val="26"/>
      <w:lang w:val="de-DE" w:eastAsia="en-US"/>
    </w:rPr>
  </w:style>
  <w:style w:type="table" w:customStyle="1" w:styleId="TableNormal">
    <w:name w:val="Table Normal"/>
    <w:rsid w:val="00105200"/>
    <w:pPr>
      <w:pBdr>
        <w:top w:val="nil"/>
        <w:left w:val="nil"/>
        <w:bottom w:val="nil"/>
        <w:right w:val="nil"/>
        <w:between w:val="nil"/>
        <w:bar w:val="nil"/>
      </w:pBdr>
      <w:spacing w:after="0" w:line="240" w:lineRule="auto"/>
    </w:pPr>
    <w:rPr>
      <w:rFonts w:eastAsia="Arial Unicode MS"/>
      <w:bdr w:val="nil"/>
    </w:rPr>
    <w:tblPr>
      <w:tblInd w:w="0" w:type="dxa"/>
      <w:tblCellMar>
        <w:top w:w="0" w:type="dxa"/>
        <w:left w:w="0" w:type="dxa"/>
        <w:bottom w:w="0" w:type="dxa"/>
        <w:right w:w="0" w:type="dxa"/>
      </w:tblCellMar>
    </w:tblPr>
  </w:style>
  <w:style w:type="paragraph" w:customStyle="1" w:styleId="afffffffffffffffff">
    <w:name w:val="_Титул_Организация"/>
    <w:rsid w:val="00105200"/>
    <w:pPr>
      <w:pBdr>
        <w:top w:val="nil"/>
        <w:left w:val="nil"/>
        <w:bottom w:val="nil"/>
        <w:right w:val="nil"/>
        <w:between w:val="nil"/>
        <w:bar w:val="nil"/>
      </w:pBdr>
      <w:spacing w:after="0" w:line="240" w:lineRule="auto"/>
      <w:ind w:left="284" w:firstLine="567"/>
      <w:jc w:val="center"/>
    </w:pPr>
    <w:rPr>
      <w:rFonts w:eastAsia="Arial Unicode MS" w:hAnsi="Arial Unicode MS" w:cs="Arial Unicode MS"/>
      <w:color w:val="A6A6A6"/>
      <w:sz w:val="32"/>
      <w:szCs w:val="32"/>
      <w:u w:color="A6A6A6"/>
      <w:bdr w:val="nil"/>
    </w:rPr>
  </w:style>
  <w:style w:type="paragraph" w:customStyle="1" w:styleId="afffffffffffffffff0">
    <w:name w:val="_Титул_Название сервиса"/>
    <w:rsid w:val="00105200"/>
    <w:pPr>
      <w:pBdr>
        <w:top w:val="nil"/>
        <w:left w:val="nil"/>
        <w:bottom w:val="nil"/>
        <w:right w:val="nil"/>
        <w:between w:val="nil"/>
        <w:bar w:val="nil"/>
      </w:pBdr>
      <w:spacing w:before="240" w:after="0" w:line="240" w:lineRule="auto"/>
      <w:ind w:left="284" w:firstLine="567"/>
      <w:jc w:val="center"/>
    </w:pPr>
    <w:rPr>
      <w:b/>
      <w:bCs/>
      <w:color w:val="A6A6A6"/>
      <w:sz w:val="36"/>
      <w:szCs w:val="36"/>
      <w:u w:color="A6A6A6"/>
      <w:bdr w:val="nil"/>
    </w:rPr>
  </w:style>
  <w:style w:type="paragraph" w:customStyle="1" w:styleId="afffffffffffffffff1">
    <w:name w:val="_Титул_Название документа"/>
    <w:rsid w:val="00105200"/>
    <w:pPr>
      <w:pBdr>
        <w:top w:val="nil"/>
        <w:left w:val="nil"/>
        <w:bottom w:val="nil"/>
        <w:right w:val="nil"/>
        <w:between w:val="nil"/>
        <w:bar w:val="nil"/>
      </w:pBdr>
      <w:spacing w:before="1500" w:after="0" w:line="240" w:lineRule="auto"/>
      <w:ind w:left="851"/>
      <w:jc w:val="center"/>
    </w:pPr>
    <w:rPr>
      <w:rFonts w:ascii="Arial Unicode MS" w:eastAsia="Arial Unicode MS" w:cs="Arial Unicode MS"/>
      <w:b/>
      <w:bCs/>
      <w:caps/>
      <w:color w:val="000000"/>
      <w:sz w:val="32"/>
      <w:szCs w:val="32"/>
      <w:u w:color="000000"/>
      <w:bdr w:val="nil"/>
    </w:rPr>
  </w:style>
  <w:style w:type="paragraph" w:customStyle="1" w:styleId="afffffffffffffffff2">
    <w:name w:val="_Титул_НЮГК"/>
    <w:rsid w:val="00105200"/>
    <w:pPr>
      <w:widowControl w:val="0"/>
      <w:pBdr>
        <w:top w:val="nil"/>
        <w:left w:val="nil"/>
        <w:bottom w:val="nil"/>
        <w:right w:val="nil"/>
        <w:between w:val="nil"/>
        <w:bar w:val="nil"/>
      </w:pBdr>
      <w:spacing w:before="200" w:after="0" w:line="360" w:lineRule="atLeast"/>
      <w:jc w:val="center"/>
    </w:pPr>
    <w:rPr>
      <w:color w:val="000000"/>
      <w:sz w:val="28"/>
      <w:szCs w:val="28"/>
      <w:u w:color="000000"/>
      <w:bdr w:val="nil"/>
    </w:rPr>
  </w:style>
  <w:style w:type="paragraph" w:customStyle="1" w:styleId="afffffffffffffffff3">
    <w:name w:val="_Титул_Дата"/>
    <w:rsid w:val="00105200"/>
    <w:pPr>
      <w:pBdr>
        <w:top w:val="nil"/>
        <w:left w:val="nil"/>
        <w:bottom w:val="nil"/>
        <w:right w:val="nil"/>
        <w:between w:val="nil"/>
        <w:bar w:val="nil"/>
      </w:pBdr>
      <w:spacing w:before="200" w:after="0" w:line="240" w:lineRule="auto"/>
      <w:ind w:left="284" w:firstLine="567"/>
    </w:pPr>
    <w:rPr>
      <w:rFonts w:ascii="Arial Unicode MS" w:eastAsia="Arial Unicode MS" w:cs="Arial Unicode MS"/>
      <w:b/>
      <w:bCs/>
      <w:color w:val="000000"/>
      <w:sz w:val="24"/>
      <w:szCs w:val="24"/>
      <w:u w:color="000000"/>
      <w:bdr w:val="nil"/>
    </w:rPr>
  </w:style>
  <w:style w:type="numbering" w:customStyle="1" w:styleId="List0">
    <w:name w:val="List 0"/>
    <w:basedOn w:val="3fff7"/>
    <w:rsid w:val="00105200"/>
    <w:pPr>
      <w:numPr>
        <w:numId w:val="136"/>
      </w:numPr>
    </w:pPr>
  </w:style>
  <w:style w:type="numbering" w:customStyle="1" w:styleId="3fff7">
    <w:name w:val="Импортированный стиль 3"/>
    <w:rsid w:val="00105200"/>
  </w:style>
  <w:style w:type="numbering" w:customStyle="1" w:styleId="List1">
    <w:name w:val="List 1"/>
    <w:basedOn w:val="3fff7"/>
    <w:rsid w:val="00105200"/>
    <w:pPr>
      <w:numPr>
        <w:numId w:val="137"/>
      </w:numPr>
    </w:pPr>
  </w:style>
  <w:style w:type="numbering" w:customStyle="1" w:styleId="5f5">
    <w:name w:val="Импортированный стиль 5"/>
    <w:rsid w:val="00105200"/>
  </w:style>
  <w:style w:type="paragraph" w:customStyle="1" w:styleId="Head30">
    <w:name w:val="Head3"/>
    <w:next w:val="aff2"/>
    <w:rsid w:val="00105200"/>
    <w:pPr>
      <w:keepNext/>
      <w:spacing w:before="120" w:after="120" w:line="360" w:lineRule="auto"/>
      <w:ind w:left="567" w:firstLine="851"/>
      <w:outlineLvl w:val="2"/>
    </w:pPr>
    <w:rPr>
      <w:b/>
      <w:bCs/>
      <w:kern w:val="32"/>
      <w:sz w:val="28"/>
      <w:szCs w:val="26"/>
    </w:rPr>
  </w:style>
  <w:style w:type="paragraph" w:customStyle="1" w:styleId="Head40">
    <w:name w:val="Head4"/>
    <w:basedOn w:val="aff2"/>
    <w:next w:val="aff2"/>
    <w:rsid w:val="00105200"/>
    <w:pPr>
      <w:keepNext/>
      <w:spacing w:after="0" w:line="360" w:lineRule="auto"/>
      <w:ind w:right="170" w:firstLine="851"/>
      <w:outlineLvl w:val="3"/>
    </w:pPr>
    <w:rPr>
      <w:b/>
      <w:sz w:val="28"/>
      <w:szCs w:val="20"/>
      <w:u w:color="000000"/>
      <w:lang w:val="x-none" w:eastAsia="x-none"/>
    </w:rPr>
  </w:style>
  <w:style w:type="paragraph" w:customStyle="1" w:styleId="Head1">
    <w:name w:val="Head1"/>
    <w:next w:val="aff2"/>
    <w:rsid w:val="00105200"/>
    <w:pPr>
      <w:pageBreakBefore/>
      <w:spacing w:before="120" w:after="120" w:line="360" w:lineRule="auto"/>
      <w:ind w:firstLine="851"/>
      <w:outlineLvl w:val="0"/>
    </w:pPr>
    <w:rPr>
      <w:b/>
      <w:bCs/>
      <w:kern w:val="32"/>
      <w:sz w:val="28"/>
      <w:szCs w:val="32"/>
    </w:rPr>
  </w:style>
  <w:style w:type="paragraph" w:customStyle="1" w:styleId="PictureInscription">
    <w:name w:val="PictureInscription"/>
    <w:next w:val="aff2"/>
    <w:qFormat/>
    <w:rsid w:val="00105200"/>
    <w:pPr>
      <w:spacing w:after="0" w:line="360" w:lineRule="auto"/>
      <w:jc w:val="center"/>
    </w:pPr>
    <w:rPr>
      <w:sz w:val="24"/>
      <w:szCs w:val="24"/>
    </w:rPr>
  </w:style>
  <w:style w:type="paragraph" w:customStyle="1" w:styleId="Head5">
    <w:name w:val="Head5"/>
    <w:rsid w:val="00105200"/>
    <w:pPr>
      <w:keepNext/>
      <w:spacing w:before="120" w:after="120" w:line="360" w:lineRule="auto"/>
      <w:ind w:firstLine="851"/>
      <w:outlineLvl w:val="4"/>
    </w:pPr>
    <w:rPr>
      <w:b/>
      <w:sz w:val="28"/>
    </w:rPr>
  </w:style>
  <w:style w:type="paragraph" w:customStyle="1" w:styleId="Head6">
    <w:name w:val="Head6"/>
    <w:basedOn w:val="Head5"/>
    <w:qFormat/>
    <w:rsid w:val="00105200"/>
    <w:rPr>
      <w:noProof/>
    </w:rPr>
  </w:style>
  <w:style w:type="character" w:customStyle="1" w:styleId="Head20">
    <w:name w:val="Head2 Знак Знак"/>
    <w:link w:val="Head2"/>
    <w:rsid w:val="00105200"/>
    <w:rPr>
      <w:rFonts w:ascii="SchoolBook" w:hAnsi="SchoolBook"/>
      <w:b/>
      <w:sz w:val="26"/>
    </w:rPr>
  </w:style>
  <w:style w:type="paragraph" w:customStyle="1" w:styleId="ab">
    <w:name w:val="Маркированный"/>
    <w:basedOn w:val="aff2"/>
    <w:uiPriority w:val="99"/>
    <w:rsid w:val="00105200"/>
    <w:pPr>
      <w:numPr>
        <w:numId w:val="138"/>
      </w:numPr>
      <w:kinsoku w:val="0"/>
      <w:spacing w:before="120" w:after="120" w:line="360" w:lineRule="auto"/>
    </w:pPr>
    <w:rPr>
      <w:rFonts w:eastAsia="Calibri"/>
      <w:spacing w:val="3"/>
      <w:sz w:val="28"/>
      <w:szCs w:val="20"/>
      <w:u w:color="000000"/>
      <w:lang w:eastAsia="en-US"/>
    </w:rPr>
  </w:style>
  <w:style w:type="character" w:customStyle="1" w:styleId="3fff8">
    <w:name w:val="Основной текст (3)_"/>
    <w:link w:val="313"/>
    <w:uiPriority w:val="99"/>
    <w:locked/>
    <w:rsid w:val="00105200"/>
    <w:rPr>
      <w:sz w:val="28"/>
      <w:szCs w:val="28"/>
      <w:shd w:val="clear" w:color="auto" w:fill="FFFFFF"/>
    </w:rPr>
  </w:style>
  <w:style w:type="paragraph" w:customStyle="1" w:styleId="313">
    <w:name w:val="Основной текст (3)1"/>
    <w:basedOn w:val="aff2"/>
    <w:link w:val="3fff8"/>
    <w:uiPriority w:val="99"/>
    <w:rsid w:val="00105200"/>
    <w:pPr>
      <w:widowControl w:val="0"/>
      <w:shd w:val="clear" w:color="auto" w:fill="FFFFFF"/>
      <w:spacing w:after="0" w:line="317" w:lineRule="exact"/>
      <w:ind w:firstLine="0"/>
      <w:jc w:val="center"/>
    </w:pPr>
    <w:rPr>
      <w:sz w:val="28"/>
      <w:szCs w:val="28"/>
    </w:rPr>
  </w:style>
  <w:style w:type="character" w:customStyle="1" w:styleId="1Char">
    <w:name w:val="_Маркированный список уровня 1 Char"/>
    <w:rsid w:val="00105200"/>
    <w:rPr>
      <w:rFonts w:eastAsia="Times New Roman"/>
      <w:color w:val="000000"/>
      <w:sz w:val="24"/>
      <w:szCs w:val="24"/>
      <w:u w:color="000000"/>
    </w:rPr>
  </w:style>
  <w:style w:type="paragraph" w:customStyle="1" w:styleId="1b">
    <w:name w:val="_Табл_Текст_Нумеров1"/>
    <w:basedOn w:val="aff2"/>
    <w:qFormat/>
    <w:rsid w:val="00105200"/>
    <w:pPr>
      <w:widowControl w:val="0"/>
      <w:numPr>
        <w:numId w:val="139"/>
      </w:numPr>
      <w:autoSpaceDN w:val="0"/>
      <w:adjustRightInd w:val="0"/>
      <w:spacing w:after="0" w:line="240" w:lineRule="auto"/>
      <w:jc w:val="left"/>
      <w:textAlignment w:val="baseline"/>
    </w:pPr>
    <w:rPr>
      <w:u w:color="000000"/>
    </w:rPr>
  </w:style>
  <w:style w:type="paragraph" w:customStyle="1" w:styleId="2c">
    <w:name w:val="_Табл_Текст_Нумеров2"/>
    <w:basedOn w:val="1b"/>
    <w:qFormat/>
    <w:rsid w:val="00105200"/>
    <w:pPr>
      <w:numPr>
        <w:ilvl w:val="1"/>
      </w:numPr>
    </w:pPr>
  </w:style>
  <w:style w:type="paragraph" w:customStyle="1" w:styleId="39">
    <w:name w:val="_Табл_Текст_Нумеров3"/>
    <w:basedOn w:val="2c"/>
    <w:qFormat/>
    <w:rsid w:val="00105200"/>
    <w:pPr>
      <w:numPr>
        <w:ilvl w:val="2"/>
      </w:numPr>
    </w:pPr>
  </w:style>
  <w:style w:type="paragraph" w:customStyle="1" w:styleId="afffffffffffffffff4">
    <w:name w:val="_Табл_Текст_лев"/>
    <w:basedOn w:val="aff2"/>
    <w:rsid w:val="00105200"/>
    <w:pPr>
      <w:spacing w:after="0" w:line="240" w:lineRule="auto"/>
      <w:ind w:firstLine="0"/>
      <w:jc w:val="left"/>
    </w:pPr>
    <w:rPr>
      <w:szCs w:val="20"/>
      <w:u w:color="000000"/>
    </w:rPr>
  </w:style>
  <w:style w:type="paragraph" w:customStyle="1" w:styleId="Properties">
    <w:name w:val="Properties"/>
    <w:next w:val="aff2"/>
    <w:uiPriority w:val="99"/>
    <w:rsid w:val="00105200"/>
    <w:pPr>
      <w:widowControl w:val="0"/>
      <w:autoSpaceDE w:val="0"/>
      <w:autoSpaceDN w:val="0"/>
      <w:adjustRightInd w:val="0"/>
      <w:spacing w:after="0" w:line="240" w:lineRule="auto"/>
      <w:jc w:val="right"/>
    </w:pPr>
    <w:rPr>
      <w:color w:val="5F5F5F"/>
    </w:rPr>
  </w:style>
  <w:style w:type="paragraph" w:customStyle="1" w:styleId="Notes">
    <w:name w:val="Notes"/>
    <w:next w:val="aff2"/>
    <w:uiPriority w:val="99"/>
    <w:rsid w:val="00105200"/>
    <w:pPr>
      <w:widowControl w:val="0"/>
      <w:autoSpaceDE w:val="0"/>
      <w:autoSpaceDN w:val="0"/>
      <w:adjustRightInd w:val="0"/>
      <w:spacing w:after="0" w:line="240" w:lineRule="auto"/>
    </w:pPr>
  </w:style>
  <w:style w:type="paragraph" w:customStyle="1" w:styleId="TableTextNormal">
    <w:name w:val="Table Text Normal"/>
    <w:next w:val="aff2"/>
    <w:uiPriority w:val="99"/>
    <w:rsid w:val="00105200"/>
    <w:pPr>
      <w:widowControl w:val="0"/>
      <w:autoSpaceDE w:val="0"/>
      <w:autoSpaceDN w:val="0"/>
      <w:adjustRightInd w:val="0"/>
      <w:spacing w:before="20" w:after="20" w:line="240" w:lineRule="auto"/>
      <w:ind w:left="270" w:right="270"/>
    </w:pPr>
    <w:rPr>
      <w:sz w:val="18"/>
      <w:szCs w:val="18"/>
    </w:rPr>
  </w:style>
  <w:style w:type="paragraph" w:customStyle="1" w:styleId="TableHeadingLight">
    <w:name w:val="Table Heading Light"/>
    <w:next w:val="aff2"/>
    <w:uiPriority w:val="99"/>
    <w:rsid w:val="00105200"/>
    <w:pPr>
      <w:widowControl w:val="0"/>
      <w:autoSpaceDE w:val="0"/>
      <w:autoSpaceDN w:val="0"/>
      <w:adjustRightInd w:val="0"/>
      <w:spacing w:before="80" w:after="40" w:line="240" w:lineRule="auto"/>
      <w:ind w:left="90" w:right="90"/>
    </w:pPr>
    <w:rPr>
      <w:b/>
      <w:bCs/>
      <w:color w:val="4F4F4F"/>
      <w:sz w:val="18"/>
      <w:szCs w:val="18"/>
    </w:rPr>
  </w:style>
  <w:style w:type="character" w:customStyle="1" w:styleId="2ffffa">
    <w:name w:val="Неразрешенное упоминание2"/>
    <w:uiPriority w:val="99"/>
    <w:semiHidden/>
    <w:unhideWhenUsed/>
    <w:rsid w:val="00105200"/>
    <w:rPr>
      <w:color w:val="605E5C"/>
      <w:shd w:val="clear" w:color="auto" w:fill="E1DFDD"/>
    </w:rPr>
  </w:style>
  <w:style w:type="paragraph" w:customStyle="1" w:styleId="ittablemain">
    <w:name w:val="it_table_main"/>
    <w:basedOn w:val="aff2"/>
    <w:next w:val="aff2"/>
    <w:qFormat/>
    <w:rsid w:val="00105200"/>
    <w:pPr>
      <w:spacing w:after="0" w:line="240" w:lineRule="auto"/>
      <w:ind w:firstLine="0"/>
    </w:pPr>
  </w:style>
  <w:style w:type="character" w:customStyle="1" w:styleId="3fff9">
    <w:name w:val="Неразрешенное упоминание3"/>
    <w:basedOn w:val="aff3"/>
    <w:uiPriority w:val="99"/>
    <w:semiHidden/>
    <w:unhideWhenUsed/>
    <w:rsid w:val="00105200"/>
    <w:rPr>
      <w:color w:val="605E5C"/>
      <w:shd w:val="clear" w:color="auto" w:fill="E1DFDD"/>
    </w:rPr>
  </w:style>
  <w:style w:type="character" w:customStyle="1" w:styleId="4fc">
    <w:name w:val="Неразрешенное упоминание4"/>
    <w:basedOn w:val="aff3"/>
    <w:uiPriority w:val="99"/>
    <w:semiHidden/>
    <w:unhideWhenUsed/>
    <w:rsid w:val="00105200"/>
    <w:rPr>
      <w:color w:val="605E5C"/>
      <w:shd w:val="clear" w:color="auto" w:fill="E1DFDD"/>
    </w:rPr>
  </w:style>
  <w:style w:type="paragraph" w:customStyle="1" w:styleId="2a">
    <w:name w:val="ТЗ п2"/>
    <w:basedOn w:val="aff2"/>
    <w:next w:val="aff2"/>
    <w:uiPriority w:val="99"/>
    <w:qFormat/>
    <w:rsid w:val="00105200"/>
    <w:pPr>
      <w:keepNext/>
      <w:keepLines/>
      <w:numPr>
        <w:ilvl w:val="2"/>
        <w:numId w:val="140"/>
      </w:numPr>
      <w:adjustRightInd w:val="0"/>
      <w:spacing w:before="240" w:after="120" w:line="240" w:lineRule="auto"/>
      <w:textAlignment w:val="baseline"/>
    </w:pPr>
    <w:rPr>
      <w:rFonts w:eastAsia="SimSun"/>
      <w:b/>
      <w:sz w:val="28"/>
      <w:szCs w:val="28"/>
      <w:lang w:eastAsia="en-US"/>
    </w:rPr>
  </w:style>
  <w:style w:type="paragraph" w:customStyle="1" w:styleId="af9">
    <w:name w:val="ТЗ заголовок"/>
    <w:next w:val="afff6"/>
    <w:qFormat/>
    <w:rsid w:val="00105200"/>
    <w:pPr>
      <w:keepNext/>
      <w:keepLines/>
      <w:numPr>
        <w:numId w:val="140"/>
      </w:numPr>
      <w:spacing w:before="240" w:after="60" w:line="240" w:lineRule="auto"/>
      <w:ind w:left="431" w:hanging="431"/>
    </w:pPr>
    <w:rPr>
      <w:rFonts w:ascii="Times New Roman Полужирный" w:hAnsi="Times New Roman Полужирный"/>
      <w:b/>
      <w:bCs/>
      <w:caps/>
      <w:sz w:val="28"/>
      <w:szCs w:val="28"/>
      <w:lang w:val="x-none" w:eastAsia="x-none"/>
    </w:rPr>
  </w:style>
  <w:style w:type="paragraph" w:customStyle="1" w:styleId="19">
    <w:name w:val="ТЗ п1"/>
    <w:basedOn w:val="2e"/>
    <w:qFormat/>
    <w:rsid w:val="00105200"/>
    <w:pPr>
      <w:keepNext/>
      <w:numPr>
        <w:ilvl w:val="1"/>
        <w:numId w:val="140"/>
      </w:numPr>
      <w:tabs>
        <w:tab w:val="clear" w:pos="1418"/>
        <w:tab w:val="left" w:pos="567"/>
        <w:tab w:val="left" w:pos="709"/>
      </w:tabs>
      <w:spacing w:before="240" w:after="60" w:line="240" w:lineRule="auto"/>
    </w:pPr>
    <w:rPr>
      <w:rFonts w:eastAsia="Times New Roman"/>
      <w:b/>
      <w:iCs/>
      <w:color w:val="auto"/>
      <w:sz w:val="28"/>
      <w:szCs w:val="28"/>
      <w:lang w:val="x-none" w:eastAsia="x-none"/>
    </w:rPr>
  </w:style>
  <w:style w:type="paragraph" w:customStyle="1" w:styleId="37">
    <w:name w:val="ТЗ п3"/>
    <w:basedOn w:val="2a"/>
    <w:qFormat/>
    <w:rsid w:val="00105200"/>
    <w:pPr>
      <w:numPr>
        <w:ilvl w:val="3"/>
      </w:numPr>
    </w:pPr>
  </w:style>
  <w:style w:type="paragraph" w:customStyle="1" w:styleId="17">
    <w:name w:val="_Табл_Текст_Маркир1"/>
    <w:basedOn w:val="aff2"/>
    <w:rsid w:val="00105200"/>
    <w:pPr>
      <w:numPr>
        <w:numId w:val="141"/>
      </w:numPr>
      <w:autoSpaceDN w:val="0"/>
      <w:spacing w:after="0" w:line="240" w:lineRule="auto"/>
      <w:jc w:val="left"/>
    </w:pPr>
    <w:rPr>
      <w:rFonts w:eastAsiaTheme="minorHAnsi"/>
    </w:rPr>
  </w:style>
  <w:style w:type="paragraph" w:customStyle="1" w:styleId="28">
    <w:name w:val="_Табл_Текст_Маркир2"/>
    <w:basedOn w:val="aff2"/>
    <w:rsid w:val="00105200"/>
    <w:pPr>
      <w:numPr>
        <w:ilvl w:val="1"/>
        <w:numId w:val="141"/>
      </w:numPr>
      <w:autoSpaceDN w:val="0"/>
      <w:spacing w:after="0" w:line="240" w:lineRule="auto"/>
      <w:jc w:val="left"/>
    </w:pPr>
    <w:rPr>
      <w:rFonts w:eastAsiaTheme="minorHAnsi"/>
    </w:rPr>
  </w:style>
  <w:style w:type="paragraph" w:customStyle="1" w:styleId="a1">
    <w:name w:val="_Примечание_нумерованное"/>
    <w:basedOn w:val="affffffffffffffc"/>
    <w:qFormat/>
    <w:rsid w:val="00105200"/>
    <w:pPr>
      <w:numPr>
        <w:numId w:val="142"/>
      </w:numPr>
      <w:tabs>
        <w:tab w:val="clear" w:pos="851"/>
        <w:tab w:val="clear" w:pos="1134"/>
      </w:tabs>
      <w:spacing w:before="0" w:after="0" w:line="360" w:lineRule="auto"/>
      <w:ind w:right="0"/>
      <w:contextualSpacing w:val="0"/>
    </w:pPr>
    <w:rPr>
      <w:sz w:val="28"/>
    </w:rPr>
  </w:style>
  <w:style w:type="paragraph" w:customStyle="1" w:styleId="afffffffffffffffff5">
    <w:name w:val="_Табл_Название"/>
    <w:basedOn w:val="aff2"/>
    <w:rsid w:val="00105200"/>
    <w:pPr>
      <w:keepNext/>
      <w:keepLines/>
      <w:suppressAutoHyphens/>
      <w:autoSpaceDN w:val="0"/>
      <w:adjustRightInd w:val="0"/>
      <w:spacing w:before="240" w:after="240" w:line="240" w:lineRule="auto"/>
      <w:ind w:firstLine="0"/>
      <w:jc w:val="left"/>
      <w:textAlignment w:val="baseline"/>
    </w:pPr>
  </w:style>
  <w:style w:type="character" w:customStyle="1" w:styleId="badge">
    <w:name w:val="badge"/>
    <w:basedOn w:val="aff3"/>
    <w:rsid w:val="00105200"/>
  </w:style>
  <w:style w:type="character" w:styleId="HTML3">
    <w:name w:val="HTML Code"/>
    <w:basedOn w:val="aff3"/>
    <w:uiPriority w:val="99"/>
    <w:semiHidden/>
    <w:unhideWhenUsed/>
    <w:rsid w:val="00105200"/>
    <w:rPr>
      <w:rFonts w:ascii="Courier New" w:eastAsia="Times New Roman" w:hAnsi="Courier New" w:cs="Courier New"/>
      <w:sz w:val="20"/>
      <w:szCs w:val="20"/>
    </w:rPr>
  </w:style>
  <w:style w:type="character" w:customStyle="1" w:styleId="afffffffffffffffff6">
    <w:name w:val="Символ сноски"/>
    <w:uiPriority w:val="99"/>
    <w:qFormat/>
    <w:rsid w:val="00105200"/>
    <w:rPr>
      <w:vertAlign w:val="superscript"/>
    </w:rPr>
  </w:style>
  <w:style w:type="paragraph" w:customStyle="1" w:styleId="1fffff1">
    <w:name w:val="Текст сноски1"/>
    <w:basedOn w:val="1ff3"/>
    <w:rsid w:val="00105200"/>
    <w:pPr>
      <w:shd w:val="clear" w:color="auto" w:fill="FFFFFF"/>
      <w:tabs>
        <w:tab w:val="left" w:pos="851"/>
      </w:tabs>
      <w:spacing w:before="60" w:after="60" w:line="278" w:lineRule="exact"/>
      <w:ind w:firstLine="851"/>
      <w:contextualSpacing/>
    </w:pPr>
    <w:rPr>
      <w:rFonts w:ascii="Times New Roman" w:eastAsia="ヒラギノ角ゴ Pro W3" w:hAnsi="Times New Roman" w:cs="Noto Sans Devanagari"/>
      <w:sz w:val="20"/>
      <w:szCs w:val="20"/>
    </w:rPr>
  </w:style>
  <w:style w:type="character" w:customStyle="1" w:styleId="1fffff2">
    <w:name w:val="Текст сноски Знак1"/>
    <w:aliases w:val="Знак21 Знак1,Знак15 Знак1,Знак7 Знак2,Текст сноски Знак Знак Знак2,Знак7 Знак Знак Знак1,Знак7 Знак1 Знак1,Текст сноски Знак Знак Знак Знак1,Знак6 Знак Знак1,Знак13 Знак1, Знак15 Знак1, Знак7 Знак2, Знак7 Знак Знак Знак1, Знак1 Знак"/>
    <w:basedOn w:val="aff3"/>
    <w:uiPriority w:val="99"/>
    <w:semiHidden/>
    <w:rsid w:val="00105200"/>
  </w:style>
  <w:style w:type="paragraph" w:customStyle="1" w:styleId="afa">
    <w:name w:val="Заголовок Подсистемы"/>
    <w:basedOn w:val="affffffffa"/>
    <w:next w:val="1ff3"/>
    <w:qFormat/>
    <w:rsid w:val="00105200"/>
    <w:pPr>
      <w:numPr>
        <w:ilvl w:val="1"/>
        <w:numId w:val="143"/>
      </w:numPr>
      <w:tabs>
        <w:tab w:val="left" w:pos="851"/>
        <w:tab w:val="left" w:pos="993"/>
      </w:tabs>
      <w:spacing w:before="60" w:after="60" w:line="240" w:lineRule="auto"/>
      <w:ind w:left="567" w:firstLine="0"/>
      <w:jc w:val="both"/>
    </w:pPr>
    <w:rPr>
      <w:rFonts w:ascii="Times New Roman" w:eastAsia="ヒラギノ角ゴ Pro W3" w:hAnsi="Times New Roman" w:cs="Noto Sans Devanagari"/>
      <w:b/>
      <w:bCs/>
      <w:color w:val="000000"/>
      <w:sz w:val="24"/>
      <w:szCs w:val="20"/>
      <w:lang w:eastAsia="ru-RU"/>
    </w:rPr>
  </w:style>
  <w:style w:type="paragraph" w:customStyle="1" w:styleId="2-">
    <w:name w:val="УИТС Заголовок 2 - не жирный"/>
    <w:basedOn w:val="2ff1"/>
    <w:link w:val="2-0"/>
    <w:qFormat/>
    <w:rsid w:val="00105200"/>
    <w:pPr>
      <w:keepNext w:val="0"/>
      <w:keepLines w:val="0"/>
      <w:tabs>
        <w:tab w:val="clear" w:pos="1418"/>
      </w:tabs>
      <w:spacing w:before="0" w:after="0" w:line="240" w:lineRule="auto"/>
      <w:ind w:left="0" w:firstLine="567"/>
      <w:contextualSpacing/>
    </w:pPr>
    <w:rPr>
      <w:bCs w:val="0"/>
      <w:color w:val="000000" w:themeColor="text1"/>
      <w:szCs w:val="24"/>
    </w:rPr>
  </w:style>
  <w:style w:type="paragraph" w:customStyle="1" w:styleId="3-">
    <w:name w:val="УИТС Заголовок 3 - не жирный"/>
    <w:basedOn w:val="30"/>
    <w:qFormat/>
    <w:rsid w:val="00105200"/>
    <w:pPr>
      <w:widowControl/>
      <w:numPr>
        <w:numId w:val="0"/>
      </w:numPr>
      <w:tabs>
        <w:tab w:val="clear" w:pos="1418"/>
        <w:tab w:val="clear" w:pos="1701"/>
      </w:tabs>
      <w:spacing w:after="0" w:line="240" w:lineRule="auto"/>
      <w:ind w:firstLine="567"/>
    </w:pPr>
    <w:rPr>
      <w:rFonts w:eastAsiaTheme="majorEastAsia"/>
      <w:bCs/>
      <w:szCs w:val="26"/>
    </w:rPr>
  </w:style>
  <w:style w:type="character" w:customStyle="1" w:styleId="2-0">
    <w:name w:val="УИТС Заголовок 2 - не жирный Знак"/>
    <w:basedOn w:val="2ff2"/>
    <w:link w:val="2-"/>
    <w:rsid w:val="00105200"/>
    <w:rPr>
      <w:rFonts w:eastAsiaTheme="majorEastAsia"/>
      <w:bCs w:val="0"/>
      <w:color w:val="000000" w:themeColor="text1"/>
      <w:sz w:val="24"/>
      <w:szCs w:val="24"/>
    </w:rPr>
  </w:style>
  <w:style w:type="paragraph" w:customStyle="1" w:styleId="TableContents">
    <w:name w:val="Table Contents"/>
    <w:basedOn w:val="Standard"/>
    <w:rsid w:val="002328D9"/>
    <w:pPr>
      <w:suppressLineNumbers/>
    </w:pPr>
    <w:rPr>
      <w:rFonts w:ascii="Calibri" w:eastAsia="Calibri" w:hAnsi="Calibri" w:cs="Times New Roman"/>
      <w:kern w:val="0"/>
      <w:sz w:val="22"/>
      <w:szCs w:val="20"/>
      <w:lang w:eastAsia="ru-RU" w:bidi="ar-SA"/>
    </w:rPr>
  </w:style>
  <w:style w:type="paragraph" w:customStyle="1" w:styleId="Textbodyindent">
    <w:name w:val="Text body indent"/>
    <w:basedOn w:val="Standard"/>
    <w:rsid w:val="002328D9"/>
    <w:pPr>
      <w:ind w:firstLine="709"/>
      <w:jc w:val="both"/>
    </w:pPr>
    <w:rPr>
      <w:rFonts w:ascii="Calibri" w:eastAsia="Calibri" w:hAnsi="Calibri" w:cs="Times New Roman"/>
      <w:kern w:val="0"/>
      <w:sz w:val="21"/>
      <w:szCs w:val="2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94912">
      <w:bodyDiv w:val="1"/>
      <w:marLeft w:val="0"/>
      <w:marRight w:val="0"/>
      <w:marTop w:val="0"/>
      <w:marBottom w:val="0"/>
      <w:divBdr>
        <w:top w:val="none" w:sz="0" w:space="0" w:color="auto"/>
        <w:left w:val="none" w:sz="0" w:space="0" w:color="auto"/>
        <w:bottom w:val="none" w:sz="0" w:space="0" w:color="auto"/>
        <w:right w:val="none" w:sz="0" w:space="0" w:color="auto"/>
      </w:divBdr>
    </w:div>
    <w:div w:id="186722218">
      <w:bodyDiv w:val="1"/>
      <w:marLeft w:val="0"/>
      <w:marRight w:val="0"/>
      <w:marTop w:val="0"/>
      <w:marBottom w:val="0"/>
      <w:divBdr>
        <w:top w:val="none" w:sz="0" w:space="0" w:color="auto"/>
        <w:left w:val="none" w:sz="0" w:space="0" w:color="auto"/>
        <w:bottom w:val="none" w:sz="0" w:space="0" w:color="auto"/>
        <w:right w:val="none" w:sz="0" w:space="0" w:color="auto"/>
      </w:divBdr>
    </w:div>
    <w:div w:id="286087735">
      <w:bodyDiv w:val="1"/>
      <w:marLeft w:val="0"/>
      <w:marRight w:val="0"/>
      <w:marTop w:val="0"/>
      <w:marBottom w:val="0"/>
      <w:divBdr>
        <w:top w:val="none" w:sz="0" w:space="0" w:color="auto"/>
        <w:left w:val="none" w:sz="0" w:space="0" w:color="auto"/>
        <w:bottom w:val="none" w:sz="0" w:space="0" w:color="auto"/>
        <w:right w:val="none" w:sz="0" w:space="0" w:color="auto"/>
      </w:divBdr>
    </w:div>
    <w:div w:id="297420837">
      <w:bodyDiv w:val="1"/>
      <w:marLeft w:val="0"/>
      <w:marRight w:val="0"/>
      <w:marTop w:val="0"/>
      <w:marBottom w:val="0"/>
      <w:divBdr>
        <w:top w:val="none" w:sz="0" w:space="0" w:color="auto"/>
        <w:left w:val="none" w:sz="0" w:space="0" w:color="auto"/>
        <w:bottom w:val="none" w:sz="0" w:space="0" w:color="auto"/>
        <w:right w:val="none" w:sz="0" w:space="0" w:color="auto"/>
      </w:divBdr>
    </w:div>
    <w:div w:id="439105860">
      <w:bodyDiv w:val="1"/>
      <w:marLeft w:val="0"/>
      <w:marRight w:val="0"/>
      <w:marTop w:val="0"/>
      <w:marBottom w:val="0"/>
      <w:divBdr>
        <w:top w:val="none" w:sz="0" w:space="0" w:color="auto"/>
        <w:left w:val="none" w:sz="0" w:space="0" w:color="auto"/>
        <w:bottom w:val="none" w:sz="0" w:space="0" w:color="auto"/>
        <w:right w:val="none" w:sz="0" w:space="0" w:color="auto"/>
      </w:divBdr>
    </w:div>
    <w:div w:id="441533368">
      <w:bodyDiv w:val="1"/>
      <w:marLeft w:val="0"/>
      <w:marRight w:val="0"/>
      <w:marTop w:val="0"/>
      <w:marBottom w:val="0"/>
      <w:divBdr>
        <w:top w:val="none" w:sz="0" w:space="0" w:color="auto"/>
        <w:left w:val="none" w:sz="0" w:space="0" w:color="auto"/>
        <w:bottom w:val="none" w:sz="0" w:space="0" w:color="auto"/>
        <w:right w:val="none" w:sz="0" w:space="0" w:color="auto"/>
      </w:divBdr>
    </w:div>
    <w:div w:id="452021372">
      <w:bodyDiv w:val="1"/>
      <w:marLeft w:val="0"/>
      <w:marRight w:val="0"/>
      <w:marTop w:val="0"/>
      <w:marBottom w:val="0"/>
      <w:divBdr>
        <w:top w:val="none" w:sz="0" w:space="0" w:color="auto"/>
        <w:left w:val="none" w:sz="0" w:space="0" w:color="auto"/>
        <w:bottom w:val="none" w:sz="0" w:space="0" w:color="auto"/>
        <w:right w:val="none" w:sz="0" w:space="0" w:color="auto"/>
      </w:divBdr>
    </w:div>
    <w:div w:id="766586456">
      <w:bodyDiv w:val="1"/>
      <w:marLeft w:val="0"/>
      <w:marRight w:val="0"/>
      <w:marTop w:val="0"/>
      <w:marBottom w:val="0"/>
      <w:divBdr>
        <w:top w:val="none" w:sz="0" w:space="0" w:color="auto"/>
        <w:left w:val="none" w:sz="0" w:space="0" w:color="auto"/>
        <w:bottom w:val="none" w:sz="0" w:space="0" w:color="auto"/>
        <w:right w:val="none" w:sz="0" w:space="0" w:color="auto"/>
      </w:divBdr>
    </w:div>
    <w:div w:id="777869681">
      <w:bodyDiv w:val="1"/>
      <w:marLeft w:val="0"/>
      <w:marRight w:val="0"/>
      <w:marTop w:val="0"/>
      <w:marBottom w:val="0"/>
      <w:divBdr>
        <w:top w:val="none" w:sz="0" w:space="0" w:color="auto"/>
        <w:left w:val="none" w:sz="0" w:space="0" w:color="auto"/>
        <w:bottom w:val="none" w:sz="0" w:space="0" w:color="auto"/>
        <w:right w:val="none" w:sz="0" w:space="0" w:color="auto"/>
      </w:divBdr>
    </w:div>
    <w:div w:id="1345858742">
      <w:bodyDiv w:val="1"/>
      <w:marLeft w:val="0"/>
      <w:marRight w:val="0"/>
      <w:marTop w:val="0"/>
      <w:marBottom w:val="0"/>
      <w:divBdr>
        <w:top w:val="none" w:sz="0" w:space="0" w:color="auto"/>
        <w:left w:val="none" w:sz="0" w:space="0" w:color="auto"/>
        <w:bottom w:val="none" w:sz="0" w:space="0" w:color="auto"/>
        <w:right w:val="none" w:sz="0" w:space="0" w:color="auto"/>
      </w:divBdr>
    </w:div>
    <w:div w:id="1367179149">
      <w:bodyDiv w:val="1"/>
      <w:marLeft w:val="0"/>
      <w:marRight w:val="0"/>
      <w:marTop w:val="0"/>
      <w:marBottom w:val="0"/>
      <w:divBdr>
        <w:top w:val="none" w:sz="0" w:space="0" w:color="auto"/>
        <w:left w:val="none" w:sz="0" w:space="0" w:color="auto"/>
        <w:bottom w:val="none" w:sz="0" w:space="0" w:color="auto"/>
        <w:right w:val="none" w:sz="0" w:space="0" w:color="auto"/>
      </w:divBdr>
    </w:div>
    <w:div w:id="1412585657">
      <w:bodyDiv w:val="1"/>
      <w:marLeft w:val="0"/>
      <w:marRight w:val="0"/>
      <w:marTop w:val="0"/>
      <w:marBottom w:val="0"/>
      <w:divBdr>
        <w:top w:val="none" w:sz="0" w:space="0" w:color="auto"/>
        <w:left w:val="none" w:sz="0" w:space="0" w:color="auto"/>
        <w:bottom w:val="none" w:sz="0" w:space="0" w:color="auto"/>
        <w:right w:val="none" w:sz="0" w:space="0" w:color="auto"/>
      </w:divBdr>
    </w:div>
    <w:div w:id="1421441238">
      <w:bodyDiv w:val="1"/>
      <w:marLeft w:val="0"/>
      <w:marRight w:val="0"/>
      <w:marTop w:val="0"/>
      <w:marBottom w:val="0"/>
      <w:divBdr>
        <w:top w:val="none" w:sz="0" w:space="0" w:color="auto"/>
        <w:left w:val="none" w:sz="0" w:space="0" w:color="auto"/>
        <w:bottom w:val="none" w:sz="0" w:space="0" w:color="auto"/>
        <w:right w:val="none" w:sz="0" w:space="0" w:color="auto"/>
      </w:divBdr>
    </w:div>
    <w:div w:id="1428308688">
      <w:bodyDiv w:val="1"/>
      <w:marLeft w:val="0"/>
      <w:marRight w:val="0"/>
      <w:marTop w:val="0"/>
      <w:marBottom w:val="0"/>
      <w:divBdr>
        <w:top w:val="none" w:sz="0" w:space="0" w:color="auto"/>
        <w:left w:val="none" w:sz="0" w:space="0" w:color="auto"/>
        <w:bottom w:val="none" w:sz="0" w:space="0" w:color="auto"/>
        <w:right w:val="none" w:sz="0" w:space="0" w:color="auto"/>
      </w:divBdr>
    </w:div>
    <w:div w:id="1447625213">
      <w:bodyDiv w:val="1"/>
      <w:marLeft w:val="0"/>
      <w:marRight w:val="0"/>
      <w:marTop w:val="0"/>
      <w:marBottom w:val="0"/>
      <w:divBdr>
        <w:top w:val="none" w:sz="0" w:space="0" w:color="auto"/>
        <w:left w:val="none" w:sz="0" w:space="0" w:color="auto"/>
        <w:bottom w:val="none" w:sz="0" w:space="0" w:color="auto"/>
        <w:right w:val="none" w:sz="0" w:space="0" w:color="auto"/>
      </w:divBdr>
    </w:div>
    <w:div w:id="1593010065">
      <w:bodyDiv w:val="1"/>
      <w:marLeft w:val="0"/>
      <w:marRight w:val="0"/>
      <w:marTop w:val="0"/>
      <w:marBottom w:val="0"/>
      <w:divBdr>
        <w:top w:val="none" w:sz="0" w:space="0" w:color="auto"/>
        <w:left w:val="none" w:sz="0" w:space="0" w:color="auto"/>
        <w:bottom w:val="none" w:sz="0" w:space="0" w:color="auto"/>
        <w:right w:val="none" w:sz="0" w:space="0" w:color="auto"/>
      </w:divBdr>
    </w:div>
    <w:div w:id="1751610668">
      <w:bodyDiv w:val="1"/>
      <w:marLeft w:val="0"/>
      <w:marRight w:val="0"/>
      <w:marTop w:val="0"/>
      <w:marBottom w:val="0"/>
      <w:divBdr>
        <w:top w:val="none" w:sz="0" w:space="0" w:color="auto"/>
        <w:left w:val="none" w:sz="0" w:space="0" w:color="auto"/>
        <w:bottom w:val="none" w:sz="0" w:space="0" w:color="auto"/>
        <w:right w:val="none" w:sz="0" w:space="0" w:color="auto"/>
      </w:divBdr>
    </w:div>
    <w:div w:id="1780297229">
      <w:bodyDiv w:val="1"/>
      <w:marLeft w:val="0"/>
      <w:marRight w:val="0"/>
      <w:marTop w:val="0"/>
      <w:marBottom w:val="0"/>
      <w:divBdr>
        <w:top w:val="none" w:sz="0" w:space="0" w:color="auto"/>
        <w:left w:val="none" w:sz="0" w:space="0" w:color="auto"/>
        <w:bottom w:val="none" w:sz="0" w:space="0" w:color="auto"/>
        <w:right w:val="none" w:sz="0" w:space="0" w:color="auto"/>
      </w:divBdr>
    </w:div>
    <w:div w:id="1829444124">
      <w:bodyDiv w:val="1"/>
      <w:marLeft w:val="0"/>
      <w:marRight w:val="0"/>
      <w:marTop w:val="0"/>
      <w:marBottom w:val="0"/>
      <w:divBdr>
        <w:top w:val="none" w:sz="0" w:space="0" w:color="auto"/>
        <w:left w:val="none" w:sz="0" w:space="0" w:color="auto"/>
        <w:bottom w:val="none" w:sz="0" w:space="0" w:color="auto"/>
        <w:right w:val="none" w:sz="0" w:space="0" w:color="auto"/>
      </w:divBdr>
    </w:div>
    <w:div w:id="1835560076">
      <w:bodyDiv w:val="1"/>
      <w:marLeft w:val="0"/>
      <w:marRight w:val="0"/>
      <w:marTop w:val="0"/>
      <w:marBottom w:val="0"/>
      <w:divBdr>
        <w:top w:val="none" w:sz="0" w:space="0" w:color="auto"/>
        <w:left w:val="none" w:sz="0" w:space="0" w:color="auto"/>
        <w:bottom w:val="none" w:sz="0" w:space="0" w:color="auto"/>
        <w:right w:val="none" w:sz="0" w:space="0" w:color="auto"/>
      </w:divBdr>
    </w:div>
    <w:div w:id="1956669605">
      <w:bodyDiv w:val="1"/>
      <w:marLeft w:val="0"/>
      <w:marRight w:val="0"/>
      <w:marTop w:val="0"/>
      <w:marBottom w:val="0"/>
      <w:divBdr>
        <w:top w:val="none" w:sz="0" w:space="0" w:color="auto"/>
        <w:left w:val="none" w:sz="0" w:space="0" w:color="auto"/>
        <w:bottom w:val="none" w:sz="0" w:space="0" w:color="auto"/>
        <w:right w:val="none" w:sz="0" w:space="0" w:color="auto"/>
      </w:divBdr>
    </w:div>
    <w:div w:id="21051773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13d845a8-0d3d-4225-9092-3fb609a06ee8" TargetMode="External"/><Relationship Id="rId18" Type="http://schemas.openxmlformats.org/officeDocument/2006/relationships/footer" Target="footer1.xml"/><Relationship Id="rId26"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hyperlink" Target="https://46.203.100.100/api/" TargetMode="Externa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eader" Target="header4.xml"/><Relationship Id="rId25" Type="http://schemas.openxmlformats.org/officeDocument/2006/relationships/footer" Target="footer2.xml"/><Relationship Id="rId33" Type="http://schemas.openxmlformats.org/officeDocument/2006/relationships/theme" Target="theme/theme1.xml"/><Relationship Id="rId38"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komitet.gov.ru/test1/" TargetMode="Externa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OTN&amp;n=42966" TargetMode="External"/><Relationship Id="rId24" Type="http://schemas.openxmlformats.org/officeDocument/2006/relationships/header" Target="header6.xml"/><Relationship Id="rId32" Type="http://schemas.openxmlformats.org/officeDocument/2006/relationships/fontTable" Target="fontTable.xml"/><Relationship Id="rId37" Type="http://schemas.microsoft.com/office/2016/09/relationships/commentsIds" Target="commentsIds.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https://192.168.38.4/prod/" TargetMode="External"/><Relationship Id="rId28" Type="http://schemas.openxmlformats.org/officeDocument/2006/relationships/header" Target="header8.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https://ru.wikipedia.org/wiki/%D0%90%D0%BD%D0%B3%D0%BB%D0%B8%D0%B9%D1%81%D0%BA%D0%B8%D0%B9_%D1%8F%D0%B7%D1%8B%D0%BA" TargetMode="External"/><Relationship Id="rId14" Type="http://schemas.openxmlformats.org/officeDocument/2006/relationships/image" Target="media/image2.png"/><Relationship Id="rId22" Type="http://schemas.openxmlformats.org/officeDocument/2006/relationships/hyperlink" Target="sftp://192.168.2.5/" TargetMode="External"/><Relationship Id="rId27" Type="http://schemas.openxmlformats.org/officeDocument/2006/relationships/footer" Target="footer3.xml"/><Relationship Id="rId30" Type="http://schemas.openxmlformats.org/officeDocument/2006/relationships/header" Target="head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FABCC2-9E41-4C35-839A-E114E9348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33</Pages>
  <Words>41153</Words>
  <Characters>234575</Characters>
  <Application>Microsoft Office Word</Application>
  <DocSecurity>0</DocSecurity>
  <Lines>1954</Lines>
  <Paragraphs>550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Власюк Ольга Александровна</dc:creator>
  <cp:keywords/>
  <dc:description/>
  <cp:lastModifiedBy>Сыкчина Екатерина Александровна</cp:lastModifiedBy>
  <cp:revision>24</cp:revision>
  <cp:lastPrinted>2023-04-05T06:56:00Z</cp:lastPrinted>
  <dcterms:created xsi:type="dcterms:W3CDTF">2026-09-04T14:51:00Z</dcterms:created>
  <dcterms:modified xsi:type="dcterms:W3CDTF">2026-09-23T09:55:00Z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KSOProductBuildVer">
    <vt:lpwstr>1049-10.1.0.5510</vt:lpwstr>
  </property>
</Properties>
</file>