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7CA" w:rsidRDefault="000E07CA" w:rsidP="007D0B5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E07CA" w:rsidRDefault="000E07CA" w:rsidP="000E07C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Приложение № 1 к извещению об осуществлении закупки </w:t>
      </w:r>
    </w:p>
    <w:p w:rsidR="000E07CA" w:rsidRDefault="000E07CA" w:rsidP="007D0B5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E07CA" w:rsidRDefault="000E07CA" w:rsidP="007D0B5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GoBack"/>
    </w:p>
    <w:p w:rsidR="007D0B51" w:rsidRPr="00612770" w:rsidRDefault="007D0B51" w:rsidP="007D0B5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Описание объекта закупки</w:t>
      </w:r>
    </w:p>
    <w:p w:rsidR="007D0B51" w:rsidRPr="00612770" w:rsidRDefault="007D0B51" w:rsidP="007D0B5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CC01B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оказание услуг по предоставлению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сертификатов сопровождения программного обеспечения операционная система РЕД ОС, система управления ИТ инфраструктурой РЕД АДМ, система виртуализации РЕД Виртуализация для нужд ФГБУ «ИМЦЭУАОСМП» Росздравнадзора</w:t>
      </w:r>
    </w:p>
    <w:p w:rsidR="006F4A7A" w:rsidRDefault="00907826"/>
    <w:p w:rsidR="007D0B51" w:rsidRDefault="007D0B51" w:rsidP="00522B7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25F2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Общие положения</w:t>
      </w:r>
      <w:r w:rsidRPr="00A25F29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7D0B51" w:rsidRDefault="007D0B51" w:rsidP="00E54B39">
      <w:pPr>
        <w:spacing w:after="0" w:line="240" w:lineRule="auto"/>
        <w:ind w:firstLine="73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 </w:t>
      </w:r>
      <w:r w:rsidRPr="00A25F29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услуг </w:t>
      </w:r>
      <w:r w:rsidRPr="006637DE"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предоставлению </w:t>
      </w:r>
      <w:r w:rsidRPr="006341E0">
        <w:rPr>
          <w:rFonts w:ascii="Times New Roman" w:eastAsia="Times New Roman" w:hAnsi="Times New Roman"/>
          <w:sz w:val="24"/>
          <w:szCs w:val="24"/>
          <w:lang w:eastAsia="ru-RU"/>
        </w:rPr>
        <w:t>сертификатов сопровождения программного обеспечения операционная система РЕД ОС, система управления ИТ инфраструктурой РЕД АДМ, система виртуализации РЕД Виртуализация для нужд ФГБУ «ИМЦЭУАОСМП» Росздравнадзора</w:t>
      </w:r>
      <w:r w:rsidR="00E54B39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услуги).</w:t>
      </w:r>
    </w:p>
    <w:p w:rsidR="007D0B51" w:rsidRDefault="005210AD" w:rsidP="007D0B5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</w:t>
      </w:r>
      <w:r w:rsidR="007D0B51">
        <w:rPr>
          <w:rFonts w:ascii="Times New Roman" w:eastAsia="Times New Roman" w:hAnsi="Times New Roman"/>
          <w:sz w:val="24"/>
          <w:szCs w:val="24"/>
          <w:lang w:eastAsia="ru-RU"/>
        </w:rPr>
        <w:t xml:space="preserve">. Характеристики </w:t>
      </w:r>
      <w:r w:rsidR="007D0B51" w:rsidRPr="008C48D6">
        <w:rPr>
          <w:rFonts w:ascii="Times New Roman" w:eastAsia="Times New Roman" w:hAnsi="Times New Roman"/>
          <w:sz w:val="24"/>
          <w:szCs w:val="24"/>
          <w:lang w:eastAsia="ru-RU"/>
        </w:rPr>
        <w:t>сертификатов сопровождения программного обеспечения операционная система РЕД ОС, система управления ИТ инфраструктурой РЕД АДМ, система виртуализации РЕД Виртуализация</w:t>
      </w:r>
      <w:r w:rsidR="007D0B51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tbl>
      <w:tblPr>
        <w:tblW w:w="157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4"/>
        <w:gridCol w:w="2003"/>
        <w:gridCol w:w="5245"/>
        <w:gridCol w:w="3544"/>
        <w:gridCol w:w="1138"/>
      </w:tblGrid>
      <w:tr w:rsidR="00BD218E" w:rsidRPr="00D81E05" w:rsidTr="00B050D0">
        <w:trPr>
          <w:trHeight w:val="388"/>
          <w:jc w:val="center"/>
        </w:trPr>
        <w:tc>
          <w:tcPr>
            <w:tcW w:w="3804" w:type="dxa"/>
            <w:vAlign w:val="center"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81E05">
              <w:rPr>
                <w:rFonts w:ascii="Times New Roman" w:eastAsia="Times New Roman" w:hAnsi="Times New Roman"/>
              </w:rPr>
              <w:t>Наименование</w:t>
            </w:r>
          </w:p>
        </w:tc>
        <w:tc>
          <w:tcPr>
            <w:tcW w:w="2003" w:type="dxa"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Артикул</w:t>
            </w:r>
          </w:p>
        </w:tc>
        <w:tc>
          <w:tcPr>
            <w:tcW w:w="8789" w:type="dxa"/>
            <w:gridSpan w:val="2"/>
            <w:vAlign w:val="center"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81E05">
              <w:rPr>
                <w:rFonts w:ascii="Times New Roman" w:eastAsia="Times New Roman" w:hAnsi="Times New Roman"/>
              </w:rPr>
              <w:t>Характеристики</w:t>
            </w:r>
          </w:p>
        </w:tc>
        <w:tc>
          <w:tcPr>
            <w:tcW w:w="1138" w:type="dxa"/>
            <w:vAlign w:val="center"/>
          </w:tcPr>
          <w:p w:rsidR="00BD218E" w:rsidRPr="00D81E05" w:rsidRDefault="00BD218E" w:rsidP="00BD218E">
            <w:pPr>
              <w:spacing w:after="0" w:line="240" w:lineRule="auto"/>
              <w:ind w:right="387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Кол-во </w:t>
            </w: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 w:val="restart"/>
            <w:vAlign w:val="center"/>
          </w:tcPr>
          <w:p w:rsidR="00BD218E" w:rsidRPr="00C8392E" w:rsidRDefault="00BD218E" w:rsidP="00C839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hAnsi="Times New Roman"/>
              </w:rPr>
              <w:t xml:space="preserve">Сертификат на техническую поддержку операционной системы РЕД ОС. Конфигурация </w:t>
            </w:r>
            <w:r>
              <w:rPr>
                <w:rFonts w:ascii="Times New Roman" w:hAnsi="Times New Roman"/>
              </w:rPr>
              <w:t>Сервер</w:t>
            </w:r>
            <w:r w:rsidRPr="00D81E05">
              <w:rPr>
                <w:rFonts w:ascii="Times New Roman" w:hAnsi="Times New Roman"/>
              </w:rPr>
              <w:t>. Сертифицированная редакция. 1 год. Стандартный уровень</w:t>
            </w:r>
          </w:p>
        </w:tc>
        <w:tc>
          <w:tcPr>
            <w:tcW w:w="2003" w:type="dxa"/>
            <w:vMerge w:val="restart"/>
            <w:vAlign w:val="center"/>
          </w:tcPr>
          <w:tbl>
            <w:tblPr>
              <w:tblW w:w="175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53"/>
            </w:tblGrid>
            <w:tr w:rsidR="00BD218E" w:rsidRPr="00907826" w:rsidTr="00ED1F8D">
              <w:trPr>
                <w:trHeight w:val="163"/>
              </w:trPr>
              <w:tc>
                <w:tcPr>
                  <w:tcW w:w="1753" w:type="dxa"/>
                </w:tcPr>
                <w:p w:rsidR="00BD218E" w:rsidRPr="00BD218E" w:rsidRDefault="00BD218E" w:rsidP="00BD218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lang w:val="en-US"/>
                    </w:rPr>
                  </w:pPr>
                  <w:r w:rsidRPr="00BD218E">
                    <w:rPr>
                      <w:rFonts w:ascii="Times New Roman" w:eastAsiaTheme="minorHAnsi" w:hAnsi="Times New Roman"/>
                      <w:color w:val="000000"/>
                      <w:lang w:val="en-US"/>
                    </w:rPr>
                    <w:t xml:space="preserve">REDOS-SRV-SUP-CER-STD-1YE-0126 </w:t>
                  </w:r>
                </w:p>
              </w:tc>
            </w:tr>
          </w:tbl>
          <w:p w:rsidR="00BD218E" w:rsidRPr="00BD218E" w:rsidRDefault="00BD218E" w:rsidP="00BD21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Количество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Без ограничений</w:t>
            </w:r>
          </w:p>
        </w:tc>
        <w:tc>
          <w:tcPr>
            <w:tcW w:w="1138" w:type="dxa"/>
            <w:vMerge w:val="restart"/>
            <w:vAlign w:val="center"/>
          </w:tcPr>
          <w:p w:rsidR="00BD218E" w:rsidRPr="00D81E05" w:rsidRDefault="00BD218E" w:rsidP="005210AD">
            <w:pPr>
              <w:widowControl w:val="0"/>
              <w:spacing w:after="0" w:line="240" w:lineRule="auto"/>
              <w:ind w:right="529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Каналы приема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Портал технической поддержки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работы (телефон)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Рабочие дни с 09:00 до 18:00 (МСК)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регистрации Запросов (Портал)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24/7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обработки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Рабочие дни с 09:00 до 18:00 (МСК)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trHeight w:val="301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База знаний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Доступ к обновлениям безопасности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Доступ к обновлению ПО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Возможность перехода (обновления) на новую версию ПО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Личный кабинет (Портал)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 xml:space="preserve">Консультации по установке, настройке, обновлению ПО (в рамках Документации на ПО) за исключением консультации по OEM-развертыванию образа и/или подготовке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</w:rPr>
              <w:t>кастомизированного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</w:rPr>
              <w:t xml:space="preserve"> образа.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Моделирование проблемных ситуаций на тестовом стенде СТП, при наличии технической возможности и пошаговой инструкции по воспроизведению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Консультации по установке программного обеспечения технологических партнеров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(Помощь в установке, но не по настройке или использованию ПО партнеров (помощь по этим вопросам можно получить у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вендоров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ПО) - стороннего программного обеспечения при условии подтвержденной совместимости с ПО)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 xml:space="preserve">Анализ совместимости оборудования с ПО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</w:rPr>
              <w:t>по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</w:rPr>
              <w:t xml:space="preserve"> предоставленной спецификации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1E05">
              <w:rPr>
                <w:rFonts w:ascii="Times New Roman" w:hAnsi="Times New Roman"/>
                <w:sz w:val="18"/>
                <w:szCs w:val="18"/>
              </w:rPr>
              <w:t>(поддержка оборудования гарантируется только при условии подтвержденной совместимости с ПО, при этом прогноз совместимости оборудования с ПО можно сделать на основании его спецификации)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b/>
                <w:color w:val="000000"/>
              </w:rPr>
              <w:t>Время реакции (не более):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Низкий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 рабочих дня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Нормальный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8 рабочих часов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Высокий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4 рабочих часа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Срочный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 рабочих часа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 w:val="restart"/>
            <w:vAlign w:val="center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hAnsi="Times New Roman"/>
              </w:rPr>
              <w:t>Сертификат на техническую поддержку операционной системы РЕД ОС. Конфигурация Рабочая станция. Сертифицированная редакция. 1 год. Стандартный уровень</w:t>
            </w:r>
          </w:p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3" w:type="dxa"/>
            <w:vMerge w:val="restart"/>
            <w:vAlign w:val="center"/>
          </w:tcPr>
          <w:tbl>
            <w:tblPr>
              <w:tblW w:w="175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53"/>
            </w:tblGrid>
            <w:tr w:rsidR="00BD218E" w:rsidRPr="00907826" w:rsidTr="00ED1F8D">
              <w:trPr>
                <w:trHeight w:val="110"/>
              </w:trPr>
              <w:tc>
                <w:tcPr>
                  <w:tcW w:w="1753" w:type="dxa"/>
                </w:tcPr>
                <w:p w:rsidR="00BD218E" w:rsidRPr="00BD218E" w:rsidRDefault="00BD218E" w:rsidP="00BD218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lang w:val="en-US"/>
                    </w:rPr>
                  </w:pPr>
                  <w:r w:rsidRPr="00BD218E">
                    <w:rPr>
                      <w:rFonts w:ascii="Times New Roman" w:eastAsiaTheme="minorHAnsi" w:hAnsi="Times New Roman"/>
                      <w:color w:val="000000"/>
                      <w:lang w:val="en-US"/>
                    </w:rPr>
                    <w:t>REDOS-DSP- SUP-CER-STD-1YE-0126</w:t>
                  </w:r>
                </w:p>
              </w:tc>
            </w:tr>
          </w:tbl>
          <w:p w:rsidR="00BD218E" w:rsidRPr="00BD218E" w:rsidRDefault="00BD218E" w:rsidP="00BD21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Количество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Без ограничений</w:t>
            </w:r>
          </w:p>
        </w:tc>
        <w:tc>
          <w:tcPr>
            <w:tcW w:w="1138" w:type="dxa"/>
            <w:vMerge w:val="restart"/>
            <w:vAlign w:val="center"/>
          </w:tcPr>
          <w:p w:rsidR="00BD218E" w:rsidRPr="007D0B51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0B51">
              <w:rPr>
                <w:rFonts w:ascii="Times New Roman" w:eastAsia="Times New Roman" w:hAnsi="Times New Roman"/>
              </w:rPr>
              <w:t>25</w:t>
            </w: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Каналы приема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Портал технической поддержки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работы (телефон)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Рабочие дни с 09:00 до 18:00 (МСК)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регистрации Запросов (Портал)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24/7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обработки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Рабочие дни с 09:00 до 18:00 (МСК)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База знаний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Доступ к обновлениям безопасности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Доступ к обновлению ПО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Возможность перехода (обновления) на новую версию ПО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Личный кабинет (Портал)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 xml:space="preserve">Консультации по установке, настройке, обновлению ПО (в рамках Документации на ПО) за исключением консультации по OEM-развертыванию образа и/или подготовке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</w:rPr>
              <w:t>кастомизированного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</w:rPr>
              <w:t xml:space="preserve"> образа.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Моделирование проблемных ситуаций на тестовом стенде СТП, при наличии технической возможности и пошаговой инструкции по воспроизведению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Консультации по установке программного обеспечения технологических партнеров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(Помощь в установке, но не по настройке или использованию ПО партнеров (помощь по этим вопросам можно получить у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вендоров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ПО) - стороннего программного обеспечения при условии подтвержденной совместимости с ПО)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 xml:space="preserve">Анализ совместимости оборудования с ПО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</w:rPr>
              <w:t>по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</w:rPr>
              <w:t xml:space="preserve"> предоставленной спецификации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1E05">
              <w:rPr>
                <w:rFonts w:ascii="Times New Roman" w:hAnsi="Times New Roman"/>
                <w:sz w:val="18"/>
                <w:szCs w:val="18"/>
              </w:rPr>
              <w:t>(поддержка оборудования гарантируется только при условии подтвержденной совместимости с ПО, при этом прогноз совместимости оборудования с ПО можно сделать на основании его спецификации)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b/>
                <w:color w:val="000000"/>
              </w:rPr>
              <w:t>Время реакции (не более):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Низкий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 рабочих дня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Нормальный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8 рабочих часов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Высокий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4 рабочих часа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Срочный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 рабочих часа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 w:val="restart"/>
            <w:vAlign w:val="center"/>
          </w:tcPr>
          <w:p w:rsidR="00BD218E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hAnsi="Times New Roman"/>
              </w:rPr>
              <w:t xml:space="preserve">Сертификат на техническую поддержку </w:t>
            </w:r>
            <w:r>
              <w:rPr>
                <w:rFonts w:ascii="Times New Roman" w:hAnsi="Times New Roman"/>
              </w:rPr>
              <w:t>системы управления ИТ инфраструктурой РЕД АДМ</w:t>
            </w:r>
            <w:r w:rsidRPr="00D81E05">
              <w:rPr>
                <w:rFonts w:ascii="Times New Roman" w:hAnsi="Times New Roman"/>
              </w:rPr>
              <w:t>.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hAnsi="Times New Roman"/>
              </w:rPr>
              <w:t>1 год. Стандартный уровень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 w:val="restart"/>
            <w:vAlign w:val="center"/>
          </w:tcPr>
          <w:p w:rsidR="00BD218E" w:rsidRPr="00BD218E" w:rsidRDefault="00BD218E" w:rsidP="00BD21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BD218E">
              <w:rPr>
                <w:rFonts w:ascii="Times New Roman" w:eastAsia="Times New Roman" w:hAnsi="Times New Roman"/>
                <w:color w:val="000000"/>
                <w:lang w:val="en-US"/>
              </w:rPr>
              <w:t>REDADM-SRV-SUP-STD-1YE-0126</w:t>
            </w: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Количество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Без ограничений</w:t>
            </w:r>
          </w:p>
        </w:tc>
        <w:tc>
          <w:tcPr>
            <w:tcW w:w="1138" w:type="dxa"/>
            <w:vMerge w:val="restart"/>
            <w:vAlign w:val="center"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Каналы приема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Портал технической поддержки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работы (телефон)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Рабочие дни с 09:00 до 18:00 (МСК)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регистрации Запросов (Портал)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24/7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обработки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Рабочие дни с 09:00 до 18:00 (МСК)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База знаний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Доступ к обновлениям безопасности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Доступ к обновлению ПО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Возможность перехода (обновления) на новую версию ПО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Личный кабинет (Портал)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 xml:space="preserve">Консультации по установке, настройке, обновлению ПО (в рамках Документации на ПО) за исключением консультации по OEM-развертыванию образа и/или подготовке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</w:rPr>
              <w:t>кастомизированного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</w:rPr>
              <w:t xml:space="preserve"> образа.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Моделирование проблемных ситуаций на тестовом стенде СТП, при наличии технической возможности и пошаговой инструкции по воспроизведению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Консультации по установке программного обеспечения технологических партнеров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(Помощь в установке, но не по настройке или использованию ПО партнеров (помощь по этим вопросам можно получить у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вендоров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ПО) - стороннего программного обеспечения при условии подтвержденной совместимости с ПО)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 xml:space="preserve">Анализ совместимости оборудования с ПО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</w:rPr>
              <w:t>по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</w:rPr>
              <w:t xml:space="preserve"> предоставленной спецификации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1E05">
              <w:rPr>
                <w:rFonts w:ascii="Times New Roman" w:hAnsi="Times New Roman"/>
                <w:sz w:val="18"/>
                <w:szCs w:val="18"/>
              </w:rPr>
              <w:t>(поддержка оборудования гарантируется только при условии подтвержденной совместимости с ПО, при этом прогноз совместимости оборудования с ПО можно сделать на основании его спецификации)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b/>
                <w:color w:val="000000"/>
              </w:rPr>
              <w:t>Время реакции (не более):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Низкий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 рабочих дня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Нормальный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8 рабочих часов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Высокий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4 рабочих часа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Срочный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 рабочих часа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 w:val="restart"/>
            <w:vAlign w:val="center"/>
          </w:tcPr>
          <w:p w:rsidR="00BD218E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hAnsi="Times New Roman"/>
              </w:rPr>
              <w:t xml:space="preserve">Сертификат на техническую поддержку </w:t>
            </w:r>
            <w:r>
              <w:rPr>
                <w:rFonts w:ascii="Times New Roman" w:hAnsi="Times New Roman"/>
              </w:rPr>
              <w:t>подключение к серверу РЕД АДМ</w:t>
            </w:r>
            <w:r w:rsidRPr="00D81E05">
              <w:rPr>
                <w:rFonts w:ascii="Times New Roman" w:hAnsi="Times New Roman"/>
              </w:rPr>
              <w:t>.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hAnsi="Times New Roman"/>
              </w:rPr>
              <w:t>1 год. Стандартный уровень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 w:val="restart"/>
            <w:vAlign w:val="center"/>
          </w:tcPr>
          <w:p w:rsidR="00BD218E" w:rsidRPr="00BD218E" w:rsidRDefault="00BD218E" w:rsidP="00BD21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BD218E">
              <w:rPr>
                <w:rFonts w:ascii="Times New Roman" w:eastAsia="Times New Roman" w:hAnsi="Times New Roman"/>
                <w:color w:val="000000"/>
                <w:lang w:val="en-US"/>
              </w:rPr>
              <w:t>REDADM-CLI-SUP-STD-1YE-0126</w:t>
            </w: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Количество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Без ограничений</w:t>
            </w:r>
          </w:p>
        </w:tc>
        <w:tc>
          <w:tcPr>
            <w:tcW w:w="1138" w:type="dxa"/>
            <w:vMerge w:val="restart"/>
            <w:vAlign w:val="center"/>
          </w:tcPr>
          <w:p w:rsidR="00BD218E" w:rsidRPr="007D0B51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7D0B51">
              <w:rPr>
                <w:rFonts w:ascii="Times New Roman" w:eastAsia="Times New Roman" w:hAnsi="Times New Roman"/>
              </w:rPr>
              <w:t>25</w:t>
            </w: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Каналы приема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Портал технической поддержки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работы (телефон)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Рабочие дни с 09:00 до 18:00 (МСК)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регистрации Запросов (Портал)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24/7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обработки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Рабочие дни с 09:00 до 18:00 (МСК)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База знаний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Доступ к обновлениям безопасности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Доступ к обновлению ПО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Возможность перехода (обновления) на новую версию ПО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Личный кабинет (Портал)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 xml:space="preserve">Консультации по установке, настройке, обновлению ПО (в рамках Документации на ПО) за исключением консультации по OEM-развертыванию образа и/или подготовке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</w:rPr>
              <w:t>кастомизированного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</w:rPr>
              <w:t xml:space="preserve"> образа.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Моделирование проблемных ситуаций на тестовом стенде СТП, при наличии технической возможности и пошаговой инструкции по воспроизведению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Консультации по установке программного обеспечения технологических партнеров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(Помощь в установке, но не по настройке или использованию ПО партнеров (помощь по этим вопросам можно получить у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вендоров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ПО) - стороннего программного обеспечения при условии подтвержденной совместимости с ПО)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 xml:space="preserve">Анализ совместимости оборудования с ПО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</w:rPr>
              <w:t>по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</w:rPr>
              <w:t xml:space="preserve"> предоставленной спецификации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1E05">
              <w:rPr>
                <w:rFonts w:ascii="Times New Roman" w:hAnsi="Times New Roman"/>
                <w:sz w:val="18"/>
                <w:szCs w:val="18"/>
              </w:rPr>
              <w:t>(поддержка оборудования гарантируется только при условии подтвержденной совместимости с ПО, при этом прогноз совместимости оборудования с ПО можно сделать на основании его спецификации)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b/>
                <w:color w:val="000000"/>
              </w:rPr>
              <w:t>Время реакции (не более):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Низкий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 рабочих дня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Нормальный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8 рабочих часов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Высокий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4 рабочих часа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Срочный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 рабочих часа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 w:val="restart"/>
            <w:vAlign w:val="center"/>
          </w:tcPr>
          <w:p w:rsidR="00BD218E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hAnsi="Times New Roman"/>
              </w:rPr>
              <w:lastRenderedPageBreak/>
              <w:t xml:space="preserve">Сертификат на техническую поддержку </w:t>
            </w:r>
            <w:r>
              <w:rPr>
                <w:rFonts w:ascii="Times New Roman" w:hAnsi="Times New Roman"/>
              </w:rPr>
              <w:t>система виртуализации РЕД Виртуализация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hAnsi="Times New Roman"/>
              </w:rPr>
              <w:t>1 год. Стандартный уровень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 w:val="restart"/>
            <w:vAlign w:val="center"/>
          </w:tcPr>
          <w:p w:rsidR="00BD218E" w:rsidRPr="00D81E05" w:rsidRDefault="00BD218E" w:rsidP="00BD21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218E">
              <w:rPr>
                <w:rFonts w:ascii="Times New Roman" w:eastAsia="Times New Roman" w:hAnsi="Times New Roman"/>
                <w:color w:val="000000"/>
              </w:rPr>
              <w:t>REDVIRT-SUP-STD-0126</w:t>
            </w: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Количество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Без ограничений</w:t>
            </w:r>
          </w:p>
        </w:tc>
        <w:tc>
          <w:tcPr>
            <w:tcW w:w="1138" w:type="dxa"/>
            <w:vMerge w:val="restart"/>
            <w:vAlign w:val="center"/>
          </w:tcPr>
          <w:p w:rsidR="00BD218E" w:rsidRPr="000858C0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858C0">
              <w:rPr>
                <w:rFonts w:ascii="Times New Roman" w:eastAsia="Times New Roman" w:hAnsi="Times New Roman"/>
              </w:rPr>
              <w:t>1</w:t>
            </w: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Каналы приема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Портал технической поддержки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работы (телефон)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Рабочие дни с 09:00 до 18:00 (МСК)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регистрации Запросов (Портал)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24/7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Режим обработки Запросов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Рабочие дни с 09:00 до 18:00 (МСК)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База знаний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Доступ к обновлениям безопасности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Доступ к обновлению ПО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Возможность перехода (обновления) на новую версию ПО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Личный кабинет (Портал)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 xml:space="preserve">Консультации по установке, настройке, обновлению ПО (в рамках Документации на ПО) за исключением консультации по OEM-развертыванию образа и/или подготовке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</w:rPr>
              <w:t>кастомизированного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</w:rPr>
              <w:t xml:space="preserve"> образа.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Моделирование проблемных ситуаций на тестовом стенде СТП, при наличии технической возможности и пошаговой инструкции по воспроизведению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Консультации по установке программного обеспечения технологических партнеров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(Помощь в установке, но не по настройке или использованию ПО партнеров (помощь по этим вопросам можно получить у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вендоров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ПО) - стороннего программного обеспечения при условии подтвержденной совместимости с ПО)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 xml:space="preserve">Анализ совместимости оборудования с ПО </w:t>
            </w:r>
            <w:proofErr w:type="spellStart"/>
            <w:r w:rsidRPr="00D81E05">
              <w:rPr>
                <w:rFonts w:ascii="Times New Roman" w:eastAsia="Times New Roman" w:hAnsi="Times New Roman"/>
                <w:color w:val="000000"/>
              </w:rPr>
              <w:t>по</w:t>
            </w:r>
            <w:proofErr w:type="spellEnd"/>
            <w:r w:rsidRPr="00D81E05">
              <w:rPr>
                <w:rFonts w:ascii="Times New Roman" w:eastAsia="Times New Roman" w:hAnsi="Times New Roman"/>
                <w:color w:val="000000"/>
              </w:rPr>
              <w:t xml:space="preserve"> предоставленной спецификации</w:t>
            </w:r>
          </w:p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1E05">
              <w:rPr>
                <w:rFonts w:ascii="Times New Roman" w:hAnsi="Times New Roman"/>
                <w:sz w:val="18"/>
                <w:szCs w:val="18"/>
              </w:rPr>
              <w:t>(поддержка оборудования гарантируется только при условии подтвержденной совместимости с ПО, при этом прогноз совместимости оборудования с ПО можно сделать на основании его спецификации)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Наличие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b/>
                <w:color w:val="000000"/>
              </w:rPr>
              <w:t>Время реакции (не более):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Низкий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 рабочих дня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Нормальный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8 рабочих часов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Высокий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4 рабочих часа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  <w:vMerge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Срочный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1E05">
              <w:rPr>
                <w:rFonts w:ascii="Times New Roman" w:eastAsia="Times New Roman" w:hAnsi="Times New Roman"/>
                <w:color w:val="000000"/>
              </w:rPr>
              <w:t>2 рабочих часа</w:t>
            </w:r>
          </w:p>
        </w:tc>
        <w:tc>
          <w:tcPr>
            <w:tcW w:w="1138" w:type="dxa"/>
            <w:vMerge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D218E" w:rsidRPr="00D81E05" w:rsidTr="00B050D0">
        <w:trPr>
          <w:trHeight w:val="48"/>
          <w:jc w:val="center"/>
        </w:trPr>
        <w:tc>
          <w:tcPr>
            <w:tcW w:w="3804" w:type="dxa"/>
          </w:tcPr>
          <w:p w:rsidR="00BD218E" w:rsidRPr="00BD218E" w:rsidRDefault="00BD218E" w:rsidP="00BD21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218E">
              <w:rPr>
                <w:rFonts w:ascii="Times New Roman" w:hAnsi="Times New Roman"/>
              </w:rPr>
              <w:t>Инсталляционный комплект</w:t>
            </w:r>
          </w:p>
          <w:p w:rsidR="00BD218E" w:rsidRPr="00D81E05" w:rsidRDefault="00BD218E" w:rsidP="00BD21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218E">
              <w:rPr>
                <w:rFonts w:ascii="Times New Roman" w:hAnsi="Times New Roman"/>
              </w:rPr>
              <w:t>сертифицированной редакции операционной системы РЕД ОС</w:t>
            </w:r>
          </w:p>
        </w:tc>
        <w:tc>
          <w:tcPr>
            <w:tcW w:w="2003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D218E">
              <w:rPr>
                <w:rFonts w:ascii="Times New Roman" w:eastAsia="Times New Roman" w:hAnsi="Times New Roman"/>
                <w:color w:val="000000"/>
              </w:rPr>
              <w:t>REDOS-PCK-CER-0126</w:t>
            </w:r>
          </w:p>
        </w:tc>
        <w:tc>
          <w:tcPr>
            <w:tcW w:w="5245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3544" w:type="dxa"/>
          </w:tcPr>
          <w:p w:rsidR="00BD218E" w:rsidRPr="00D81E05" w:rsidRDefault="00BD218E" w:rsidP="00521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1138" w:type="dxa"/>
          </w:tcPr>
          <w:p w:rsidR="00BD218E" w:rsidRPr="00D81E05" w:rsidRDefault="00BD218E" w:rsidP="005210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</w:t>
            </w:r>
          </w:p>
        </w:tc>
      </w:tr>
    </w:tbl>
    <w:p w:rsidR="005210AD" w:rsidRDefault="005210AD" w:rsidP="00522B7B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B7B" w:rsidRDefault="00522B7B" w:rsidP="00E54B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1.</w:t>
      </w:r>
      <w:r w:rsidR="005210AD" w:rsidRPr="005210A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Программное обеспечение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hAnsi="Times New Roman"/>
          <w:sz w:val="24"/>
          <w:szCs w:val="24"/>
        </w:rPr>
        <w:t>Операционная система РЕД ОС»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 xml:space="preserve"> включено в Единый реестр российских программ для электронных вычислительных машин и баз данных, запись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3751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23.07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>.2017.</w:t>
      </w:r>
    </w:p>
    <w:p w:rsidR="00522B7B" w:rsidRDefault="00522B7B" w:rsidP="00E54B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1.4. 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Программное обеспечение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hAnsi="Times New Roman"/>
          <w:sz w:val="24"/>
          <w:szCs w:val="24"/>
        </w:rPr>
        <w:t>С</w:t>
      </w:r>
      <w:r w:rsidRPr="00657E74">
        <w:rPr>
          <w:rFonts w:ascii="Times New Roman" w:hAnsi="Times New Roman"/>
          <w:sz w:val="24"/>
          <w:szCs w:val="24"/>
        </w:rPr>
        <w:t>истема управления ИТ инфраструктурой РЕД АДМ</w:t>
      </w:r>
      <w:r>
        <w:rPr>
          <w:rFonts w:ascii="Times New Roman" w:hAnsi="Times New Roman"/>
          <w:sz w:val="24"/>
          <w:szCs w:val="24"/>
        </w:rPr>
        <w:t>»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 xml:space="preserve"> включено в Единый реестр российских программ для электронных вычислительных машин и баз данных, запись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16015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23.12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22B7B" w:rsidRDefault="00522B7B" w:rsidP="00E54B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1.5. 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Программное обеспечение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hAnsi="Times New Roman"/>
          <w:sz w:val="24"/>
          <w:szCs w:val="24"/>
        </w:rPr>
        <w:t>С</w:t>
      </w:r>
      <w:r w:rsidRPr="00657E74">
        <w:rPr>
          <w:rFonts w:ascii="Times New Roman" w:hAnsi="Times New Roman"/>
          <w:sz w:val="24"/>
          <w:szCs w:val="24"/>
        </w:rPr>
        <w:t xml:space="preserve">истема </w:t>
      </w:r>
      <w:r>
        <w:rPr>
          <w:rFonts w:ascii="Times New Roman" w:hAnsi="Times New Roman"/>
          <w:sz w:val="24"/>
          <w:szCs w:val="24"/>
        </w:rPr>
        <w:t>виртуализации РЕД Виртуализация»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 xml:space="preserve"> включено в Единый реестр российских программ для электронных вычислительных машин и баз данных, запись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6929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01.09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342B1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22B7B" w:rsidRDefault="00522B7B" w:rsidP="00E54B3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1.6.Уровень предоставляемой технической поддержки – Стандартный</w:t>
      </w:r>
      <w:r w:rsidR="00E54B3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22B7B" w:rsidRDefault="00522B7B" w:rsidP="00E54B39">
      <w:pPr>
        <w:spacing w:after="0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1.7. Срок действия сертификатов технической поддержки - не менее 12 месяцев</w:t>
      </w:r>
      <w:r w:rsidR="00E54B3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22B7B" w:rsidRDefault="00522B7B" w:rsidP="00522B7B">
      <w:pPr>
        <w:spacing w:after="0"/>
        <w:ind w:firstLine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B7B" w:rsidRDefault="00522B7B" w:rsidP="00522B7B">
      <w:pPr>
        <w:spacing w:after="0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A25F29">
        <w:rPr>
          <w:rFonts w:ascii="Times New Roman" w:eastAsia="Times New Roman" w:hAnsi="Times New Roman"/>
          <w:b/>
          <w:sz w:val="24"/>
          <w:szCs w:val="24"/>
          <w:lang w:eastAsia="ru-RU"/>
        </w:rPr>
        <w:t>. Место оказания услуг</w:t>
      </w:r>
    </w:p>
    <w:p w:rsidR="00522B7B" w:rsidRDefault="00522B7B" w:rsidP="00522B7B">
      <w:pPr>
        <w:spacing w:after="0"/>
        <w:ind w:firstLine="85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B7B">
        <w:rPr>
          <w:rFonts w:ascii="Times New Roman" w:eastAsia="Times New Roman" w:hAnsi="Times New Roman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25F29">
        <w:rPr>
          <w:rFonts w:ascii="Times New Roman" w:eastAsia="Times New Roman" w:hAnsi="Times New Roman"/>
          <w:sz w:val="24"/>
          <w:szCs w:val="24"/>
          <w:lang w:eastAsia="ru-RU"/>
        </w:rPr>
        <w:t>109012, Москва, Славянская пл., д.4, стр. 1.</w:t>
      </w:r>
    </w:p>
    <w:p w:rsidR="00522B7B" w:rsidRDefault="00522B7B" w:rsidP="00522B7B">
      <w:pPr>
        <w:spacing w:after="0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Сроки </w:t>
      </w:r>
      <w:r w:rsidRPr="00A25F29">
        <w:rPr>
          <w:rFonts w:ascii="Times New Roman" w:eastAsia="Times New Roman" w:hAnsi="Times New Roman"/>
          <w:b/>
          <w:sz w:val="24"/>
          <w:szCs w:val="24"/>
          <w:lang w:eastAsia="ru-RU"/>
        </w:rPr>
        <w:t>оказания услуг</w:t>
      </w:r>
    </w:p>
    <w:p w:rsidR="00522B7B" w:rsidRDefault="00522B7B" w:rsidP="00522B7B">
      <w:pPr>
        <w:spacing w:after="0"/>
        <w:ind w:firstLine="851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3.1. Предоставление сертификатов </w:t>
      </w:r>
      <w:r w:rsidRPr="00342B1F">
        <w:rPr>
          <w:rFonts w:ascii="Times New Roman" w:eastAsia="Times New Roman" w:hAnsi="Times New Roman"/>
          <w:sz w:val="24"/>
          <w:szCs w:val="24"/>
          <w:lang w:eastAsia="ar-SA"/>
        </w:rPr>
        <w:t xml:space="preserve">сопровождения программного обеспечения </w:t>
      </w:r>
      <w:r w:rsidRPr="00A25F29">
        <w:rPr>
          <w:rFonts w:ascii="Times New Roman" w:eastAsia="Times New Roman" w:hAnsi="Times New Roman"/>
          <w:sz w:val="24"/>
          <w:szCs w:val="24"/>
          <w:lang w:eastAsia="ar-SA"/>
        </w:rPr>
        <w:t>осуществляется в течение 10 (десяти) рабочих д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ней с даты заключения Контракта по месту оказания услуг.</w:t>
      </w:r>
    </w:p>
    <w:p w:rsidR="00522B7B" w:rsidRDefault="00522B7B" w:rsidP="00522B7B">
      <w:pPr>
        <w:spacing w:after="0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2B7B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4. </w:t>
      </w:r>
      <w:r w:rsidRPr="00522B7B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сдачи и приемки результатов услуг</w:t>
      </w:r>
    </w:p>
    <w:p w:rsidR="00522B7B" w:rsidRDefault="00522B7B" w:rsidP="00522B7B">
      <w:pPr>
        <w:spacing w:after="0"/>
        <w:ind w:firstLine="851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4.1. Предоставление сертификатов </w:t>
      </w:r>
      <w:r w:rsidRPr="00342B1F">
        <w:rPr>
          <w:rFonts w:ascii="Times New Roman" w:eastAsia="Times New Roman" w:hAnsi="Times New Roman"/>
          <w:sz w:val="24"/>
          <w:szCs w:val="24"/>
          <w:lang w:eastAsia="ar-SA"/>
        </w:rPr>
        <w:t xml:space="preserve">сопровождения программного обеспечения </w:t>
      </w:r>
      <w:r w:rsidRPr="00A25F29">
        <w:rPr>
          <w:rFonts w:ascii="Times New Roman" w:eastAsia="Times New Roman" w:hAnsi="Times New Roman"/>
          <w:sz w:val="24"/>
          <w:szCs w:val="24"/>
          <w:lang w:eastAsia="ar-SA"/>
        </w:rPr>
        <w:t xml:space="preserve">осуществляется передачей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Заказчику</w:t>
      </w:r>
      <w:r w:rsidRPr="00A25F2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E54B39">
        <w:rPr>
          <w:rFonts w:ascii="Times New Roman" w:eastAsia="Times New Roman" w:hAnsi="Times New Roman"/>
          <w:sz w:val="24"/>
          <w:szCs w:val="24"/>
          <w:lang w:eastAsia="ar-SA"/>
        </w:rPr>
        <w:t>сертификатов по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средством направления их на адрес электронной почты –</w:t>
      </w:r>
      <w:r w:rsidRPr="0021549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hyperlink r:id="rId4" w:history="1">
        <w:r w:rsidRPr="00336726">
          <w:rPr>
            <w:rStyle w:val="a5"/>
            <w:rFonts w:ascii="Times New Roman" w:eastAsia="Times New Roman" w:hAnsi="Times New Roman"/>
            <w:sz w:val="24"/>
            <w:szCs w:val="24"/>
            <w:lang w:val="en-US" w:eastAsia="ar-SA"/>
          </w:rPr>
          <w:t>shevchenkoiv</w:t>
        </w:r>
        <w:r w:rsidRPr="00336726">
          <w:rPr>
            <w:rStyle w:val="a5"/>
            <w:rFonts w:ascii="Times New Roman" w:eastAsia="Times New Roman" w:hAnsi="Times New Roman"/>
            <w:sz w:val="24"/>
            <w:szCs w:val="24"/>
            <w:lang w:eastAsia="ar-SA"/>
          </w:rPr>
          <w:t>@</w:t>
        </w:r>
        <w:r w:rsidRPr="00336726">
          <w:rPr>
            <w:rStyle w:val="a5"/>
            <w:rFonts w:ascii="Times New Roman" w:eastAsia="Times New Roman" w:hAnsi="Times New Roman"/>
            <w:sz w:val="24"/>
            <w:szCs w:val="24"/>
            <w:lang w:val="en-US" w:eastAsia="ar-SA"/>
          </w:rPr>
          <w:t>fgu</w:t>
        </w:r>
        <w:r w:rsidRPr="00336726">
          <w:rPr>
            <w:rStyle w:val="a5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proofErr w:type="spellStart"/>
        <w:r w:rsidRPr="00336726">
          <w:rPr>
            <w:rStyle w:val="a5"/>
            <w:rFonts w:ascii="Times New Roman" w:eastAsia="Times New Roman" w:hAnsi="Times New Roman"/>
            <w:sz w:val="24"/>
            <w:szCs w:val="24"/>
            <w:lang w:val="en-US" w:eastAsia="ar-SA"/>
          </w:rPr>
          <w:t>ru</w:t>
        </w:r>
        <w:proofErr w:type="spellEnd"/>
      </w:hyperlink>
      <w:proofErr w:type="gramStart"/>
      <w:r w:rsidRPr="00612942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или передачей по месту оказания услуг.</w:t>
      </w:r>
    </w:p>
    <w:p w:rsidR="00522B7B" w:rsidRDefault="00522B7B" w:rsidP="00522B7B">
      <w:pPr>
        <w:spacing w:after="0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</w:t>
      </w:r>
      <w:r w:rsidRPr="00A25F2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квалификации </w:t>
      </w:r>
      <w:r w:rsidR="00907826">
        <w:rPr>
          <w:rFonts w:ascii="Times New Roman" w:eastAsia="Times New Roman" w:hAnsi="Times New Roman"/>
          <w:b/>
          <w:sz w:val="24"/>
          <w:szCs w:val="24"/>
          <w:lang w:eastAsia="ru-RU"/>
        </w:rPr>
        <w:t>Исполнителя</w:t>
      </w:r>
    </w:p>
    <w:p w:rsidR="00522B7B" w:rsidRPr="00522B7B" w:rsidRDefault="00522B7B" w:rsidP="00522B7B">
      <w:pPr>
        <w:spacing w:after="0"/>
        <w:ind w:firstLine="851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5.1. </w:t>
      </w:r>
      <w:r w:rsidR="00907826">
        <w:rPr>
          <w:rFonts w:ascii="Times New Roman" w:eastAsia="Times New Roman" w:hAnsi="Times New Roman"/>
          <w:sz w:val="24"/>
          <w:szCs w:val="24"/>
          <w:lang w:eastAsia="ar-SA"/>
        </w:rPr>
        <w:t>Исполнитель</w:t>
      </w:r>
      <w:r w:rsidRPr="00A25F29">
        <w:rPr>
          <w:rFonts w:ascii="Times New Roman" w:eastAsia="Times New Roman" w:hAnsi="Times New Roman"/>
          <w:sz w:val="24"/>
          <w:szCs w:val="24"/>
          <w:lang w:eastAsia="ar-SA"/>
        </w:rPr>
        <w:t xml:space="preserve"> име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ет</w:t>
      </w:r>
      <w:r w:rsidRPr="00A25F29">
        <w:rPr>
          <w:rFonts w:ascii="Times New Roman" w:eastAsia="Times New Roman" w:hAnsi="Times New Roman"/>
          <w:sz w:val="24"/>
          <w:szCs w:val="24"/>
          <w:lang w:eastAsia="ar-SA"/>
        </w:rPr>
        <w:t xml:space="preserve"> право на предоставление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сертификатов </w:t>
      </w:r>
      <w:r w:rsidRPr="00342B1F">
        <w:rPr>
          <w:rFonts w:ascii="Times New Roman" w:eastAsia="Times New Roman" w:hAnsi="Times New Roman"/>
          <w:sz w:val="24"/>
          <w:szCs w:val="24"/>
          <w:lang w:eastAsia="ar-SA"/>
        </w:rPr>
        <w:t>сопрово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ждения программного обеспечения.</w:t>
      </w:r>
      <w:bookmarkEnd w:id="0"/>
    </w:p>
    <w:sectPr w:rsidR="00522B7B" w:rsidRPr="00522B7B" w:rsidSect="00156ED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F6C"/>
    <w:rsid w:val="000858C0"/>
    <w:rsid w:val="0009560C"/>
    <w:rsid w:val="000E07CA"/>
    <w:rsid w:val="00140613"/>
    <w:rsid w:val="00145F6C"/>
    <w:rsid w:val="00156ED4"/>
    <w:rsid w:val="001C13F1"/>
    <w:rsid w:val="002E5F87"/>
    <w:rsid w:val="00385D51"/>
    <w:rsid w:val="004232AF"/>
    <w:rsid w:val="004B1F4A"/>
    <w:rsid w:val="005210AD"/>
    <w:rsid w:val="00522B7B"/>
    <w:rsid w:val="007D0B51"/>
    <w:rsid w:val="00907826"/>
    <w:rsid w:val="00B050D0"/>
    <w:rsid w:val="00BD218E"/>
    <w:rsid w:val="00C8392E"/>
    <w:rsid w:val="00DB15DB"/>
    <w:rsid w:val="00E54B39"/>
    <w:rsid w:val="00ED1F8D"/>
    <w:rsid w:val="00F63877"/>
    <w:rsid w:val="00F7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5102F-95A5-448B-8ED3-0043F44C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B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Medium Grid 2,для таблиц,Без интервала2,Таблица,Medium Grid 21,мой,МОЙ,Без интервала 111,Без интервала1"/>
    <w:link w:val="a4"/>
    <w:uiPriority w:val="1"/>
    <w:qFormat/>
    <w:rsid w:val="007D0B5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Medium Grid 2 Знак,для таблиц Знак,Без интервала2 Знак,Таблица Знак,Medium Grid 21 Знак,мой Знак,МОЙ Знак,Без интервала 111 Знак,Без интервала1 Знак"/>
    <w:basedOn w:val="a0"/>
    <w:link w:val="a3"/>
    <w:uiPriority w:val="1"/>
    <w:qFormat/>
    <w:rsid w:val="007D0B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22B7B"/>
    <w:rPr>
      <w:color w:val="0563C1" w:themeColor="hyperlink"/>
      <w:u w:val="single"/>
    </w:rPr>
  </w:style>
  <w:style w:type="paragraph" w:customStyle="1" w:styleId="Default">
    <w:name w:val="Default"/>
    <w:rsid w:val="00BD21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05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50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evchenkoiv@f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1610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Иван Валентинович</dc:creator>
  <cp:keywords/>
  <dc:description/>
  <cp:lastModifiedBy>Сакаева Виктория Маирбековна</cp:lastModifiedBy>
  <cp:revision>11</cp:revision>
  <cp:lastPrinted>2026-09-29T10:05:00Z</cp:lastPrinted>
  <dcterms:created xsi:type="dcterms:W3CDTF">2026-09-29T09:31:00Z</dcterms:created>
  <dcterms:modified xsi:type="dcterms:W3CDTF">2026-10-06T11:36:00Z</dcterms:modified>
</cp:coreProperties>
</file>