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81D" w:rsidRPr="0038081D" w:rsidRDefault="00027BF7" w:rsidP="0038081D">
      <w:pPr>
        <w:jc w:val="right"/>
      </w:pPr>
      <w:r>
        <w:t xml:space="preserve"> </w:t>
      </w:r>
      <w:r w:rsidR="0038081D" w:rsidRPr="0038081D">
        <w:t>Приложение № 1</w:t>
      </w:r>
    </w:p>
    <w:p w:rsidR="0038081D" w:rsidRPr="0038081D" w:rsidRDefault="0038081D" w:rsidP="0038081D">
      <w:pPr>
        <w:jc w:val="right"/>
      </w:pPr>
      <w:r w:rsidRPr="0038081D">
        <w:t>к Электронному контракту</w:t>
      </w:r>
    </w:p>
    <w:p w:rsidR="00E73E0F" w:rsidRPr="00E73E0F" w:rsidRDefault="0038081D" w:rsidP="0038081D">
      <w:pPr>
        <w:jc w:val="right"/>
      </w:pPr>
      <w:r w:rsidRPr="0038081D">
        <w:t>от «__» __________ 20__ г. № ______</w:t>
      </w:r>
    </w:p>
    <w:p w:rsidR="00E73E0F" w:rsidRPr="00E73E0F" w:rsidRDefault="00E73E0F" w:rsidP="00E73E0F">
      <w:pPr>
        <w:jc w:val="right"/>
      </w:pPr>
    </w:p>
    <w:p w:rsidR="00554037" w:rsidRPr="00E73E0F" w:rsidRDefault="00E73E0F" w:rsidP="00553338">
      <w:pPr>
        <w:ind w:firstLine="567"/>
        <w:jc w:val="center"/>
        <w:rPr>
          <w:b/>
        </w:rPr>
      </w:pPr>
      <w:r w:rsidRPr="00E73E0F">
        <w:rPr>
          <w:b/>
        </w:rPr>
        <w:t xml:space="preserve">Проект </w:t>
      </w:r>
    </w:p>
    <w:p w:rsidR="00E73E0F" w:rsidRPr="00E73E0F" w:rsidRDefault="00E73E0F" w:rsidP="00553338">
      <w:pPr>
        <w:ind w:firstLine="567"/>
        <w:jc w:val="right"/>
        <w:rPr>
          <w:b/>
        </w:rPr>
      </w:pPr>
    </w:p>
    <w:p w:rsidR="0038081D" w:rsidRPr="0038081D" w:rsidRDefault="0038081D" w:rsidP="0038081D">
      <w:pPr>
        <w:pStyle w:val="ConsPlusNormal"/>
        <w:ind w:firstLine="567"/>
        <w:jc w:val="center"/>
        <w:rPr>
          <w:rFonts w:ascii="Times New Roman" w:hAnsi="Times New Roman" w:cs="Times New Roman"/>
          <w:sz w:val="24"/>
          <w:szCs w:val="24"/>
        </w:rPr>
      </w:pPr>
      <w:bookmarkStart w:id="0" w:name="P784"/>
      <w:bookmarkEnd w:id="0"/>
      <w:r w:rsidRPr="0038081D">
        <w:rPr>
          <w:rFonts w:ascii="Times New Roman" w:hAnsi="Times New Roman" w:cs="Times New Roman"/>
          <w:sz w:val="24"/>
          <w:szCs w:val="24"/>
        </w:rPr>
        <w:t>Дополнительных условий</w:t>
      </w:r>
    </w:p>
    <w:p w:rsidR="006F5C7A" w:rsidRPr="00CE7D8F" w:rsidRDefault="0038081D" w:rsidP="0038081D">
      <w:pPr>
        <w:pStyle w:val="ConsPlusNormal"/>
        <w:ind w:firstLine="567"/>
        <w:jc w:val="center"/>
        <w:rPr>
          <w:rFonts w:ascii="Times New Roman" w:hAnsi="Times New Roman" w:cs="Times New Roman"/>
          <w:sz w:val="24"/>
          <w:szCs w:val="24"/>
        </w:rPr>
      </w:pPr>
      <w:r w:rsidRPr="0038081D">
        <w:rPr>
          <w:rFonts w:ascii="Times New Roman" w:hAnsi="Times New Roman" w:cs="Times New Roman"/>
          <w:sz w:val="24"/>
          <w:szCs w:val="24"/>
        </w:rPr>
        <w:t xml:space="preserve"> Электронного контракта (Контракта) №</w:t>
      </w:r>
      <w:r w:rsidR="006F5C7A" w:rsidRPr="00CE7D8F">
        <w:rPr>
          <w:rFonts w:ascii="Times New Roman" w:hAnsi="Times New Roman" w:cs="Times New Roman"/>
          <w:sz w:val="24"/>
          <w:szCs w:val="24"/>
        </w:rPr>
        <w:t xml:space="preserve"> ____</w:t>
      </w:r>
    </w:p>
    <w:p w:rsidR="00881DC9" w:rsidRPr="00CE7D8F" w:rsidRDefault="00D21A0D" w:rsidP="003D697A">
      <w:pPr>
        <w:shd w:val="clear" w:color="auto" w:fill="FFFFFF"/>
        <w:tabs>
          <w:tab w:val="left" w:pos="540"/>
        </w:tabs>
        <w:jc w:val="center"/>
      </w:pPr>
      <w:r w:rsidRPr="00D21A0D">
        <w:t>на оказание услуг по предоставлению сертификатов сопровождения программного обеспечения операционная система РЕД ОС, система управления ИТ инфраструктурой РЕД АДМ, система виртуализации РЕД Виртуализация для нужд ФГБУ «ИМЦЭУАОСМП» Росздравнадзора</w:t>
      </w:r>
      <w:r w:rsidR="0038081D">
        <w:t xml:space="preserve"> </w:t>
      </w:r>
      <w:r w:rsidR="003D697A" w:rsidRPr="00CE7D8F">
        <w:t xml:space="preserve"> </w:t>
      </w:r>
      <w:r w:rsidR="00D50C36" w:rsidRPr="00CE7D8F">
        <w:t xml:space="preserve"> </w:t>
      </w:r>
    </w:p>
    <w:p w:rsidR="006F5C7A" w:rsidRDefault="00FB126C" w:rsidP="00D21A0D">
      <w:pPr>
        <w:pStyle w:val="ConsPlusNormal"/>
        <w:ind w:firstLine="567"/>
        <w:jc w:val="center"/>
        <w:rPr>
          <w:rFonts w:ascii="Times New Roman" w:hAnsi="Times New Roman" w:cs="Times New Roman"/>
          <w:sz w:val="24"/>
          <w:szCs w:val="24"/>
        </w:rPr>
      </w:pPr>
      <w:r w:rsidRPr="00CE7D8F">
        <w:rPr>
          <w:rFonts w:ascii="Times New Roman" w:hAnsi="Times New Roman" w:cs="Times New Roman"/>
          <w:sz w:val="24"/>
          <w:szCs w:val="24"/>
        </w:rPr>
        <w:t xml:space="preserve"> </w:t>
      </w:r>
      <w:r w:rsidR="006F5C7A" w:rsidRPr="004F369A">
        <w:rPr>
          <w:rFonts w:ascii="Times New Roman" w:hAnsi="Times New Roman" w:cs="Times New Roman"/>
          <w:sz w:val="24"/>
          <w:szCs w:val="24"/>
        </w:rPr>
        <w:t>(Идентификационный код закупки №</w:t>
      </w:r>
      <w:r w:rsidR="004F369A" w:rsidRPr="004F369A">
        <w:rPr>
          <w:rFonts w:ascii="Times New Roman" w:hAnsi="Times New Roman" w:cs="Times New Roman"/>
          <w:sz w:val="24"/>
          <w:szCs w:val="24"/>
        </w:rPr>
        <w:t xml:space="preserve"> </w:t>
      </w:r>
      <w:r w:rsidR="00763AC2" w:rsidRPr="00763AC2">
        <w:rPr>
          <w:rFonts w:ascii="Times New Roman" w:hAnsi="Times New Roman" w:cs="Times New Roman"/>
          <w:sz w:val="24"/>
          <w:szCs w:val="24"/>
        </w:rPr>
        <w:t>261773422302877090100100900100000244</w:t>
      </w:r>
      <w:r w:rsidR="00777853" w:rsidRPr="004F369A">
        <w:rPr>
          <w:rFonts w:ascii="Times New Roman" w:hAnsi="Times New Roman" w:cs="Times New Roman"/>
          <w:sz w:val="24"/>
          <w:szCs w:val="24"/>
        </w:rPr>
        <w:t>)</w:t>
      </w:r>
      <w:r w:rsidR="007D1D26" w:rsidRPr="008F0B58">
        <w:rPr>
          <w:rFonts w:ascii="Times New Roman" w:hAnsi="Times New Roman" w:cs="Times New Roman"/>
          <w:sz w:val="24"/>
          <w:szCs w:val="24"/>
        </w:rPr>
        <w:t xml:space="preserve"> </w:t>
      </w:r>
      <w:r w:rsidR="00FA580C" w:rsidRPr="008F0B58">
        <w:rPr>
          <w:rFonts w:ascii="Times New Roman" w:hAnsi="Times New Roman" w:cs="Times New Roman"/>
          <w:sz w:val="24"/>
          <w:szCs w:val="24"/>
        </w:rPr>
        <w:t xml:space="preserve"> </w:t>
      </w:r>
    </w:p>
    <w:p w:rsidR="00D21A0D" w:rsidRPr="00E73E0F" w:rsidRDefault="00D21A0D" w:rsidP="00D21A0D">
      <w:pPr>
        <w:pStyle w:val="ConsPlusNormal"/>
        <w:ind w:firstLine="567"/>
        <w:jc w:val="center"/>
        <w:rPr>
          <w:rFonts w:ascii="Times New Roman" w:hAnsi="Times New Roman" w:cs="Times New Roman"/>
          <w:sz w:val="24"/>
          <w:szCs w:val="24"/>
        </w:rPr>
      </w:pPr>
    </w:p>
    <w:p w:rsidR="006F5C7A" w:rsidRPr="00E73E0F" w:rsidRDefault="001C7184" w:rsidP="006F5C7A">
      <w:pPr>
        <w:pStyle w:val="ConsPlusNonformat0"/>
        <w:jc w:val="both"/>
        <w:rPr>
          <w:rFonts w:ascii="Times New Roman" w:hAnsi="Times New Roman" w:cs="Times New Roman"/>
          <w:sz w:val="24"/>
          <w:szCs w:val="24"/>
        </w:rPr>
      </w:pPr>
      <w:r w:rsidRPr="00E73E0F">
        <w:rPr>
          <w:rFonts w:ascii="Times New Roman" w:hAnsi="Times New Roman" w:cs="Times New Roman"/>
          <w:sz w:val="24"/>
          <w:szCs w:val="24"/>
        </w:rPr>
        <w:t xml:space="preserve">г. </w:t>
      </w:r>
      <w:r w:rsidR="006F5C7A" w:rsidRPr="00E73E0F">
        <w:rPr>
          <w:rFonts w:ascii="Times New Roman" w:hAnsi="Times New Roman" w:cs="Times New Roman"/>
          <w:sz w:val="24"/>
          <w:szCs w:val="24"/>
        </w:rPr>
        <w:t xml:space="preserve">Москва                                                                        </w:t>
      </w:r>
      <w:r w:rsidR="00256242">
        <w:rPr>
          <w:rFonts w:ascii="Times New Roman" w:hAnsi="Times New Roman" w:cs="Times New Roman"/>
          <w:sz w:val="24"/>
          <w:szCs w:val="24"/>
        </w:rPr>
        <w:t xml:space="preserve">                              </w:t>
      </w:r>
      <w:r w:rsidR="006F5C7A" w:rsidRPr="00E73E0F">
        <w:rPr>
          <w:rFonts w:ascii="Times New Roman" w:hAnsi="Times New Roman" w:cs="Times New Roman"/>
          <w:sz w:val="24"/>
          <w:szCs w:val="24"/>
        </w:rPr>
        <w:t xml:space="preserve">   __ ______________ </w:t>
      </w:r>
      <w:r w:rsidR="0038081D">
        <w:rPr>
          <w:rFonts w:ascii="Times New Roman" w:hAnsi="Times New Roman" w:cs="Times New Roman"/>
          <w:sz w:val="24"/>
          <w:szCs w:val="24"/>
        </w:rPr>
        <w:t>2026</w:t>
      </w:r>
      <w:r w:rsidR="006F5C7A" w:rsidRPr="00E73E0F">
        <w:rPr>
          <w:rFonts w:ascii="Times New Roman" w:hAnsi="Times New Roman" w:cs="Times New Roman"/>
          <w:sz w:val="24"/>
          <w:szCs w:val="24"/>
        </w:rPr>
        <w:t xml:space="preserve"> г</w:t>
      </w:r>
      <w:r w:rsidR="00E73E0F">
        <w:rPr>
          <w:rFonts w:ascii="Times New Roman" w:hAnsi="Times New Roman" w:cs="Times New Roman"/>
          <w:sz w:val="24"/>
          <w:szCs w:val="24"/>
        </w:rPr>
        <w:t>.</w:t>
      </w:r>
    </w:p>
    <w:p w:rsidR="006F5C7A" w:rsidRPr="00E73E0F" w:rsidRDefault="006F5C7A" w:rsidP="006F5C7A">
      <w:pPr>
        <w:pStyle w:val="ConsPlusNonformat0"/>
        <w:jc w:val="both"/>
        <w:rPr>
          <w:rFonts w:ascii="Times New Roman" w:hAnsi="Times New Roman" w:cs="Times New Roman"/>
          <w:sz w:val="24"/>
          <w:szCs w:val="24"/>
        </w:rPr>
      </w:pPr>
    </w:p>
    <w:p w:rsidR="00ED55D7" w:rsidRPr="00E73E0F" w:rsidRDefault="00ED55D7" w:rsidP="00ED55D7">
      <w:pPr>
        <w:widowControl w:val="0"/>
        <w:autoSpaceDE w:val="0"/>
        <w:autoSpaceDN w:val="0"/>
        <w:ind w:firstLine="540"/>
        <w:jc w:val="both"/>
      </w:pPr>
      <w:r w:rsidRPr="00E73E0F">
        <w:t xml:space="preserve">Федеральное государственное бюджетное учреждение «Информационно-методический центр по экспертизе, учету и анализу обращения средств медицинского применения» Федеральной службы по надзору в сфере здравоохранения (ФГБУ «ИМЦЭУАОСМП» Росздравнадзора), именуемое в дальнейшем «Заказчик», в лице </w:t>
      </w:r>
      <w:r w:rsidR="00D21A0D" w:rsidRPr="00D21A0D">
        <w:t>заместителя генерального директора Рузаева Алексея Михайловича, действующего на основании Доверенности от 28.05.2026 года № 1837</w:t>
      </w:r>
      <w:r w:rsidRPr="00E73E0F">
        <w:t>, с одной стороны, и ____________</w:t>
      </w:r>
      <w:r w:rsidR="00E73E0F">
        <w:t>___</w:t>
      </w:r>
      <w:r w:rsidRPr="00E73E0F">
        <w:t>, именуем</w:t>
      </w:r>
      <w:r w:rsidR="00763980">
        <w:t>(__)</w:t>
      </w:r>
      <w:r w:rsidRPr="00E73E0F">
        <w:t xml:space="preserve"> в дальнейшем «Исполнитель», в лице </w:t>
      </w:r>
      <w:r w:rsidR="00E73E0F" w:rsidRPr="00E73E0F">
        <w:t>____________</w:t>
      </w:r>
      <w:r w:rsidR="00E73E0F">
        <w:t>___</w:t>
      </w:r>
      <w:r w:rsidRPr="00E73E0F">
        <w:t>, действующ</w:t>
      </w:r>
      <w:r w:rsidR="00763980">
        <w:t>(__)</w:t>
      </w:r>
      <w:r w:rsidRPr="00E73E0F">
        <w:t xml:space="preserve"> на основании </w:t>
      </w:r>
      <w:r w:rsidR="00E73E0F" w:rsidRPr="00E73E0F">
        <w:t>____________</w:t>
      </w:r>
      <w:r w:rsidR="00E73E0F">
        <w:t>___</w:t>
      </w:r>
      <w:r w:rsidRPr="00E73E0F">
        <w:t>, с другой стороны, вместе именуемые в дальнейшем «Стороны», на основан</w:t>
      </w:r>
      <w:bookmarkStart w:id="1" w:name="_GoBack"/>
      <w:bookmarkEnd w:id="1"/>
      <w:r w:rsidRPr="00E73E0F">
        <w:t>ии протокола от «___»</w:t>
      </w:r>
      <w:r w:rsidR="00E73E0F">
        <w:t xml:space="preserve"> </w:t>
      </w:r>
      <w:r w:rsidR="00E73E0F" w:rsidRPr="00E73E0F">
        <w:t>____________</w:t>
      </w:r>
      <w:r w:rsidR="00E73E0F">
        <w:t>___</w:t>
      </w:r>
      <w:r w:rsidRPr="00E73E0F">
        <w:t xml:space="preserve"> </w:t>
      </w:r>
      <w:r w:rsidR="001C6B8F">
        <w:t>202</w:t>
      </w:r>
      <w:r w:rsidR="0038081D">
        <w:t>6</w:t>
      </w:r>
      <w:r w:rsidR="00E73E0F">
        <w:t xml:space="preserve"> </w:t>
      </w:r>
      <w:r w:rsidRPr="00E73E0F">
        <w:t>года №</w:t>
      </w:r>
      <w:r w:rsidR="00E73E0F" w:rsidRPr="00E73E0F">
        <w:t>____________</w:t>
      </w:r>
      <w:r w:rsidR="00E73E0F">
        <w:t>___</w:t>
      </w:r>
      <w:r w:rsidRPr="00E73E0F">
        <w:t xml:space="preserve"> заключили настоящий контракт (далее - Контракт) о нижеследующем.</w:t>
      </w:r>
    </w:p>
    <w:p w:rsidR="006F5C7A" w:rsidRPr="00E73E0F" w:rsidRDefault="006F5C7A" w:rsidP="006F5C7A">
      <w:pPr>
        <w:widowControl w:val="0"/>
        <w:autoSpaceDE w:val="0"/>
        <w:autoSpaceDN w:val="0"/>
        <w:ind w:firstLine="540"/>
        <w:jc w:val="both"/>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I. Предмет Контракта</w:t>
      </w:r>
    </w:p>
    <w:p w:rsidR="006F5C7A" w:rsidRPr="00D50C36" w:rsidRDefault="006F5C7A" w:rsidP="00D50C36">
      <w:pPr>
        <w:pStyle w:val="ConsPlusNormal"/>
        <w:ind w:firstLine="540"/>
        <w:jc w:val="both"/>
        <w:rPr>
          <w:rFonts w:ascii="Times New Roman" w:hAnsi="Times New Roman"/>
          <w:sz w:val="24"/>
        </w:rPr>
      </w:pPr>
      <w:r w:rsidRPr="00FB126C">
        <w:rPr>
          <w:rFonts w:ascii="Times New Roman" w:hAnsi="Times New Roman"/>
          <w:sz w:val="24"/>
        </w:rPr>
        <w:t xml:space="preserve">1.1. Исполнитель по заданию Заказчика обязуется в установленный Контрактом срок оказать услуги </w:t>
      </w:r>
      <w:r w:rsidR="00D21A0D" w:rsidRPr="00D21A0D">
        <w:rPr>
          <w:rFonts w:ascii="Times New Roman" w:hAnsi="Times New Roman"/>
          <w:sz w:val="24"/>
        </w:rPr>
        <w:t>по предоставлению сертификатов сопровождения программного обеспечения операционная система РЕД ОС, система управления ИТ инфраструктурой РЕД АДМ, система виртуализации РЕД Виртуализация</w:t>
      </w:r>
      <w:r w:rsidR="003D697A" w:rsidRPr="003D697A">
        <w:rPr>
          <w:rFonts w:ascii="Times New Roman" w:hAnsi="Times New Roman"/>
          <w:sz w:val="24"/>
        </w:rPr>
        <w:t xml:space="preserve"> </w:t>
      </w:r>
      <w:r w:rsidR="00FB126C" w:rsidRPr="00FB126C">
        <w:rPr>
          <w:rFonts w:ascii="Times New Roman" w:hAnsi="Times New Roman"/>
          <w:sz w:val="24"/>
        </w:rPr>
        <w:t xml:space="preserve">(далее – Услуги) </w:t>
      </w:r>
      <w:r w:rsidR="00366E03">
        <w:rPr>
          <w:rFonts w:ascii="Times New Roman" w:hAnsi="Times New Roman"/>
          <w:sz w:val="24"/>
        </w:rPr>
        <w:t xml:space="preserve">для нужд </w:t>
      </w:r>
      <w:r w:rsidR="00D50C36" w:rsidRPr="00D50C36">
        <w:rPr>
          <w:rFonts w:ascii="Times New Roman" w:hAnsi="Times New Roman"/>
          <w:sz w:val="24"/>
        </w:rPr>
        <w:t>ФГБУ «ИМЦЭУАОСМП» Росздравнадзора</w:t>
      </w:r>
      <w:r w:rsidRPr="00FB126C">
        <w:rPr>
          <w:rFonts w:ascii="Times New Roman" w:hAnsi="Times New Roman"/>
          <w:sz w:val="24"/>
        </w:rPr>
        <w:t>, а Заказчик обязуется</w:t>
      </w:r>
      <w:r w:rsidR="00690757">
        <w:rPr>
          <w:rFonts w:ascii="Times New Roman" w:hAnsi="Times New Roman" w:cs="Times New Roman"/>
          <w:sz w:val="24"/>
          <w:szCs w:val="24"/>
        </w:rPr>
        <w:t xml:space="preserve"> принять оказанные У</w:t>
      </w:r>
      <w:r w:rsidRPr="00E73E0F">
        <w:rPr>
          <w:rFonts w:ascii="Times New Roman" w:hAnsi="Times New Roman" w:cs="Times New Roman"/>
          <w:sz w:val="24"/>
          <w:szCs w:val="24"/>
        </w:rPr>
        <w:t xml:space="preserve">слуги и оплатить их. </w:t>
      </w:r>
      <w:r w:rsidR="003D697A">
        <w:rPr>
          <w:rFonts w:ascii="Times New Roman" w:hAnsi="Times New Roman" w:cs="Times New Roman"/>
          <w:sz w:val="24"/>
          <w:szCs w:val="24"/>
        </w:rPr>
        <w:t xml:space="preserve"> </w:t>
      </w:r>
    </w:p>
    <w:p w:rsidR="006E0AEB" w:rsidRPr="006E0AEB" w:rsidRDefault="006E0AEB" w:rsidP="00DE3AD2">
      <w:pPr>
        <w:ind w:firstLine="540"/>
        <w:jc w:val="both"/>
      </w:pPr>
      <w:r w:rsidRPr="006E0AEB">
        <w:t>1.</w:t>
      </w:r>
      <w:r w:rsidR="00366E03">
        <w:t>2</w:t>
      </w:r>
      <w:r w:rsidRPr="006E0AEB">
        <w:t xml:space="preserve">. Код и наименование позиции Общероссийского классификатора продукции по видам экономической деятельности в соответствии с наименованием объекта закупки: </w:t>
      </w:r>
      <w:hyperlink r:id="rId8" w:history="1">
        <w:r w:rsidR="00366E03">
          <w:t>62.02.30.0</w:t>
        </w:r>
        <w:r w:rsidRPr="006E0AEB">
          <w:t>00</w:t>
        </w:r>
      </w:hyperlink>
      <w:r w:rsidRPr="006E0AEB">
        <w:t xml:space="preserve"> – «</w:t>
      </w:r>
      <w:r w:rsidR="00366E03" w:rsidRPr="00366E03">
        <w:t>Услуги по технической поддержке информационных технологий</w:t>
      </w:r>
      <w:r w:rsidRPr="006E0AEB">
        <w:t>».</w:t>
      </w:r>
    </w:p>
    <w:p w:rsidR="006F5C7A" w:rsidRPr="00E73E0F" w:rsidRDefault="006F5C7A" w:rsidP="00DE3AD2">
      <w:pPr>
        <w:ind w:firstLine="540"/>
        <w:jc w:val="both"/>
      </w:pPr>
      <w:r w:rsidRPr="00DE3AD2">
        <w:t xml:space="preserve">         </w:t>
      </w:r>
    </w:p>
    <w:p w:rsidR="006F5C7A" w:rsidRPr="00E73E0F" w:rsidRDefault="006F5C7A" w:rsidP="001C225E">
      <w:pPr>
        <w:ind w:firstLine="540"/>
        <w:jc w:val="center"/>
      </w:pPr>
      <w:r w:rsidRPr="00E73E0F">
        <w:t>II. Условия оказания услуг</w:t>
      </w:r>
    </w:p>
    <w:p w:rsidR="006F5C7A" w:rsidRPr="00E73E0F" w:rsidRDefault="006F5C7A" w:rsidP="00DE3AD2">
      <w:pPr>
        <w:ind w:firstLine="540"/>
        <w:jc w:val="both"/>
      </w:pPr>
      <w:r w:rsidRPr="00E73E0F">
        <w:t xml:space="preserve">2.1. Услуги оказываются Исполнителем в соответствии с условиями Контракта, требованиями </w:t>
      </w:r>
      <w:r w:rsidR="00447081" w:rsidRPr="00447081">
        <w:t>Описани</w:t>
      </w:r>
      <w:r w:rsidR="00447081">
        <w:t>я</w:t>
      </w:r>
      <w:r w:rsidR="00447081" w:rsidRPr="00447081">
        <w:t xml:space="preserve"> объекта закупки</w:t>
      </w:r>
      <w:r w:rsidRPr="00E73E0F">
        <w:t xml:space="preserve"> (</w:t>
      </w:r>
      <w:hyperlink w:anchor="P1294" w:history="1">
        <w:r w:rsidR="00ED55D7" w:rsidRPr="00E73E0F">
          <w:t>П</w:t>
        </w:r>
        <w:r w:rsidRPr="00E73E0F">
          <w:t>риложение</w:t>
        </w:r>
      </w:hyperlink>
      <w:r w:rsidRPr="00E73E0F">
        <w:t xml:space="preserve"> №</w:t>
      </w:r>
      <w:r w:rsidR="00763980">
        <w:t xml:space="preserve"> </w:t>
      </w:r>
      <w:r w:rsidRPr="00E73E0F">
        <w:t>1</w:t>
      </w:r>
      <w:r w:rsidR="00A130BF" w:rsidRPr="00E73E0F">
        <w:t xml:space="preserve"> к</w:t>
      </w:r>
      <w:r w:rsidRPr="00E73E0F">
        <w:t xml:space="preserve"> </w:t>
      </w:r>
      <w:r w:rsidR="0038081D">
        <w:t>Дополнительным условиям Электронного контракта</w:t>
      </w:r>
      <w:r w:rsidRPr="00E73E0F">
        <w:t xml:space="preserve">), </w:t>
      </w:r>
      <w:r w:rsidR="00327947">
        <w:t>спецификацией (Приложение №</w:t>
      </w:r>
      <w:r w:rsidR="00763980">
        <w:t xml:space="preserve"> </w:t>
      </w:r>
      <w:r w:rsidR="00327947">
        <w:t xml:space="preserve">2 к </w:t>
      </w:r>
      <w:r w:rsidR="0038081D" w:rsidRPr="0038081D">
        <w:t>Дополнительным условиям Электронного контракта</w:t>
      </w:r>
      <w:r w:rsidR="00327947">
        <w:t xml:space="preserve">) </w:t>
      </w:r>
      <w:r w:rsidRPr="00E73E0F">
        <w:t>являющ</w:t>
      </w:r>
      <w:r w:rsidR="00327947">
        <w:t>ихся</w:t>
      </w:r>
      <w:r w:rsidR="003F1750">
        <w:t xml:space="preserve"> </w:t>
      </w:r>
      <w:r w:rsidRPr="00E73E0F">
        <w:t>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6F5C7A" w:rsidRPr="00E73E0F" w:rsidRDefault="006F5C7A" w:rsidP="001C225E">
      <w:pPr>
        <w:ind w:firstLine="540"/>
        <w:jc w:val="center"/>
      </w:pPr>
    </w:p>
    <w:p w:rsidR="006F5C7A" w:rsidRPr="00E73E0F" w:rsidRDefault="006F5C7A" w:rsidP="001C225E">
      <w:pPr>
        <w:ind w:firstLine="540"/>
        <w:jc w:val="center"/>
      </w:pPr>
      <w:r w:rsidRPr="00E73E0F">
        <w:t>III. Взаимодействие Сторон</w:t>
      </w:r>
    </w:p>
    <w:p w:rsidR="006F5C7A" w:rsidRPr="00E73E0F" w:rsidRDefault="006F5C7A" w:rsidP="00DE3AD2">
      <w:pPr>
        <w:ind w:firstLine="540"/>
        <w:jc w:val="both"/>
      </w:pPr>
      <w:r w:rsidRPr="00E73E0F">
        <w:t>3.1. Исполнитель вправе:</w:t>
      </w:r>
      <w:bookmarkStart w:id="2" w:name="P805"/>
      <w:bookmarkEnd w:id="2"/>
    </w:p>
    <w:p w:rsidR="006F5C7A" w:rsidRPr="00E73E0F" w:rsidRDefault="006D0D26" w:rsidP="00DE3AD2">
      <w:pPr>
        <w:ind w:firstLine="540"/>
        <w:jc w:val="both"/>
      </w:pPr>
      <w:bookmarkStart w:id="3" w:name="P808"/>
      <w:bookmarkEnd w:id="3"/>
      <w:r>
        <w:t>а</w:t>
      </w:r>
      <w:r w:rsidR="006F5C7A" w:rsidRPr="00E73E0F">
        <w:t xml:space="preserve">) требовать своевременной оплаты на условиях, установленных Контрактом, надлежащим образом оказанных и принятых Заказчиком услуг; </w:t>
      </w:r>
      <w:bookmarkStart w:id="4" w:name="P809"/>
      <w:bookmarkEnd w:id="4"/>
    </w:p>
    <w:p w:rsidR="006F5C7A" w:rsidRPr="00E73E0F" w:rsidRDefault="006D0D26" w:rsidP="005A182E">
      <w:pPr>
        <w:ind w:firstLine="540"/>
        <w:jc w:val="both"/>
      </w:pPr>
      <w:r>
        <w:t>б</w:t>
      </w:r>
      <w:r w:rsidR="006F5C7A" w:rsidRPr="00E73E0F">
        <w:t xml:space="preserve">) </w:t>
      </w:r>
      <w:r w:rsidR="005A182E">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6F5C7A" w:rsidRPr="00E73E0F">
        <w:t xml:space="preserve">; </w:t>
      </w:r>
    </w:p>
    <w:p w:rsidR="006F5C7A" w:rsidRPr="00E73E0F" w:rsidRDefault="006D0D26" w:rsidP="00DE3AD2">
      <w:pPr>
        <w:ind w:firstLine="540"/>
        <w:jc w:val="both"/>
      </w:pPr>
      <w:r>
        <w:t>в</w:t>
      </w:r>
      <w:r w:rsidR="006F5C7A" w:rsidRPr="001621CB">
        <w:t xml:space="preserve">) требовать уплаты неустоек (штрафов, пеней) в соответствии с </w:t>
      </w:r>
      <w:hyperlink w:anchor="P964" w:history="1">
        <w:r w:rsidR="006F5C7A" w:rsidRPr="001621CB">
          <w:t>разделом X</w:t>
        </w:r>
      </w:hyperlink>
      <w:r w:rsidR="006F5C7A" w:rsidRPr="001621CB">
        <w:t xml:space="preserve"> Контракта</w:t>
      </w:r>
      <w:bookmarkStart w:id="5" w:name="P812"/>
      <w:bookmarkEnd w:id="5"/>
      <w:r w:rsidR="006F5C7A" w:rsidRPr="001621CB">
        <w:t>.</w:t>
      </w:r>
    </w:p>
    <w:p w:rsidR="006F5C7A" w:rsidRPr="00E73E0F" w:rsidRDefault="006F5C7A" w:rsidP="00DE3AD2">
      <w:pPr>
        <w:ind w:firstLine="540"/>
        <w:jc w:val="both"/>
      </w:pPr>
      <w:bookmarkStart w:id="6" w:name="P813"/>
      <w:bookmarkEnd w:id="6"/>
      <w:r w:rsidRPr="00E73E0F">
        <w:t xml:space="preserve">3.2. Исполнитель обязан: </w:t>
      </w:r>
    </w:p>
    <w:p w:rsidR="006F5C7A" w:rsidRPr="00E73E0F" w:rsidRDefault="00F31DF7" w:rsidP="00DE3AD2">
      <w:pPr>
        <w:ind w:firstLine="540"/>
        <w:jc w:val="both"/>
      </w:pPr>
      <w:r>
        <w:lastRenderedPageBreak/>
        <w:t>а) оказать У</w:t>
      </w:r>
      <w:r w:rsidR="006F5C7A" w:rsidRPr="00E73E0F">
        <w:t xml:space="preserve">слуги в соответствии с условиями Контракта, </w:t>
      </w:r>
      <w:r>
        <w:t>О</w:t>
      </w:r>
      <w:r w:rsidR="00447081" w:rsidRPr="00447081">
        <w:t>писание</w:t>
      </w:r>
      <w:r w:rsidR="00447081">
        <w:t>м</w:t>
      </w:r>
      <w:r w:rsidR="00447081" w:rsidRPr="00447081">
        <w:t xml:space="preserve"> объекта закупки</w:t>
      </w:r>
      <w:r w:rsidR="006F5C7A" w:rsidRPr="00E73E0F">
        <w:t xml:space="preserve"> </w:t>
      </w:r>
      <w:r w:rsidRPr="00F31DF7">
        <w:t xml:space="preserve">(Приложение № 1 к </w:t>
      </w:r>
      <w:r w:rsidR="005C0637" w:rsidRPr="005C0637">
        <w:t>Дополнительным условиям Электронного контракта</w:t>
      </w:r>
      <w:r w:rsidRPr="00F31DF7">
        <w:t>)</w:t>
      </w:r>
      <w:r w:rsidR="003D697A">
        <w:t xml:space="preserve"> </w:t>
      </w:r>
      <w:r w:rsidR="006F5C7A" w:rsidRPr="00E73E0F">
        <w:t>в предусмотренный Контрактом срок;</w:t>
      </w:r>
    </w:p>
    <w:p w:rsidR="006F5C7A" w:rsidRDefault="006F5C7A" w:rsidP="00DE3AD2">
      <w:pPr>
        <w:ind w:firstLine="540"/>
        <w:jc w:val="both"/>
      </w:pPr>
      <w:r w:rsidRPr="00E73E0F">
        <w:t xml:space="preserve">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Pr="006E0AEB">
        <w:t>Контракта;</w:t>
      </w:r>
      <w:bookmarkStart w:id="7" w:name="P816"/>
      <w:bookmarkEnd w:id="7"/>
    </w:p>
    <w:p w:rsidR="00447081" w:rsidRDefault="006F5C7A" w:rsidP="00447081">
      <w:pPr>
        <w:ind w:firstLine="540"/>
        <w:jc w:val="both"/>
      </w:pPr>
      <w:r w:rsidRPr="00E73E0F">
        <w:t>в)</w:t>
      </w:r>
      <w:r w:rsidR="005A182E">
        <w:t xml:space="preserve"> </w:t>
      </w:r>
      <w:r w:rsidR="00366E03">
        <w:t>в случае принятия И</w:t>
      </w:r>
      <w:r w:rsidR="00447081">
        <w:t>сполнителем решения об одностороннем отказе от исполнения контракта, заключенного по результатам проведения электронных процед</w:t>
      </w:r>
      <w:r w:rsidR="00366E03">
        <w:t>ур, такое решение направляется З</w:t>
      </w:r>
      <w:r w:rsidR="00447081">
        <w:t xml:space="preserve">аказчику в следующем порядке: </w:t>
      </w:r>
    </w:p>
    <w:p w:rsidR="00447081" w:rsidRDefault="00366E03" w:rsidP="00447081">
      <w:pPr>
        <w:ind w:firstLine="540"/>
        <w:jc w:val="both"/>
      </w:pPr>
      <w:r>
        <w:t>1) И</w:t>
      </w:r>
      <w:r w:rsidR="00447081">
        <w:t xml:space="preserve">сполнитель с использованием единой информационной системы формирует решение об одностороннем отказе от исполнения </w:t>
      </w:r>
      <w:r w:rsidR="00F31DF7">
        <w:t>К</w:t>
      </w:r>
      <w:r w:rsidR="00447081">
        <w:t>онтракта, подписывает его усиленной электронной подписью лица, имеющ</w:t>
      </w:r>
      <w:r>
        <w:t>его право действовать от имени И</w:t>
      </w:r>
      <w:r w:rsidR="00447081">
        <w:t xml:space="preserve">сполнителя, и размещает такое решение в единой информационной системе; </w:t>
      </w:r>
    </w:p>
    <w:p w:rsidR="00447081" w:rsidRDefault="00447081" w:rsidP="00447081">
      <w:pPr>
        <w:ind w:firstLine="540"/>
        <w:jc w:val="both"/>
      </w:pPr>
      <w:r>
        <w:t>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w:t>
      </w:r>
      <w:r w:rsidR="006148A6">
        <w:t>мационной системы направляется Заказчику. Датой поступления З</w:t>
      </w:r>
      <w:r>
        <w:t xml:space="preserve">аказчику решения об одностороннем отказе от исполнения </w:t>
      </w:r>
      <w:r w:rsidR="006148A6">
        <w:t>К</w:t>
      </w:r>
      <w:r>
        <w:t>онтракта считается дата размещения в соответствии с настоящим пунктом такого решения в единой информационной системе в соответствии с часов</w:t>
      </w:r>
      <w:r w:rsidR="006148A6">
        <w:t>ой зоной, в которой расположен З</w:t>
      </w:r>
      <w:r>
        <w:t xml:space="preserve">аказчик, а также дата направления соответствующего решения посредством электронной почты, с применением адресов Сторон, указанных в реквизитах к настоящему Контракту (раздел 16); </w:t>
      </w:r>
    </w:p>
    <w:p w:rsidR="006F5C7A" w:rsidRDefault="00447081" w:rsidP="00447081">
      <w:pPr>
        <w:ind w:firstLine="540"/>
        <w:jc w:val="both"/>
      </w:pPr>
      <w:r>
        <w:t>3) поступление решения об одностороннем отказе от исполнения контракта в соответствии</w:t>
      </w:r>
      <w:r w:rsidR="00366E03">
        <w:t xml:space="preserve"> с подпунктом 2 </w:t>
      </w:r>
      <w:r w:rsidR="008B19CD">
        <w:t>настоящего пункта</w:t>
      </w:r>
      <w:r>
        <w:t xml:space="preserve"> считается надлежащим уведомлением </w:t>
      </w:r>
      <w:r w:rsidR="006148A6">
        <w:t>З</w:t>
      </w:r>
      <w:r>
        <w:t>аказчика об одностороннем отказе от исполнения контракта</w:t>
      </w:r>
      <w:r w:rsidR="006F5C7A" w:rsidRPr="00E73E0F">
        <w:t xml:space="preserve">; </w:t>
      </w:r>
    </w:p>
    <w:p w:rsidR="006F5C7A" w:rsidRPr="00E73E0F" w:rsidRDefault="006F5C7A" w:rsidP="00DE3AD2">
      <w:pPr>
        <w:ind w:firstLine="540"/>
        <w:jc w:val="both"/>
      </w:pPr>
      <w:r w:rsidRPr="00E73E0F">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811FC0" w:rsidRDefault="006F5C7A" w:rsidP="00DE3AD2">
      <w:pPr>
        <w:ind w:firstLine="540"/>
        <w:jc w:val="both"/>
      </w:pPr>
      <w:r w:rsidRPr="00E73E0F">
        <w:t>д) обеспечить за свой счет устранение недостатков, выявленных при при</w:t>
      </w:r>
      <w:r w:rsidR="00DE3AD2">
        <w:t>емке Заказчиком оказанных У</w:t>
      </w:r>
      <w:r w:rsidR="002621FC">
        <w:t>слуг;</w:t>
      </w:r>
    </w:p>
    <w:p w:rsidR="00DE3AD2" w:rsidRDefault="002621FC" w:rsidP="00DE3AD2">
      <w:pPr>
        <w:ind w:firstLine="540"/>
        <w:jc w:val="both"/>
      </w:pPr>
      <w:r w:rsidRPr="001621CB">
        <w:t xml:space="preserve">е) </w:t>
      </w:r>
      <w:r w:rsidR="001621CB">
        <w:t>п</w:t>
      </w:r>
      <w:r w:rsidR="001621CB" w:rsidRPr="001621CB">
        <w:t>редоставлять Заказчику в срок оформленные надлежащим образом (с корректным указанием сумм, отсутствием технических и других ошибок) отчетные документы</w:t>
      </w:r>
      <w:r w:rsidR="00366E03">
        <w:t>.</w:t>
      </w:r>
    </w:p>
    <w:p w:rsidR="006F5C7A" w:rsidRPr="00E73E0F" w:rsidRDefault="006F5C7A" w:rsidP="006F5C7A">
      <w:pPr>
        <w:pStyle w:val="ConsPlusNormal"/>
        <w:ind w:firstLine="539"/>
        <w:jc w:val="both"/>
        <w:rPr>
          <w:rFonts w:ascii="Times New Roman" w:hAnsi="Times New Roman" w:cs="Times New Roman"/>
          <w:sz w:val="24"/>
          <w:szCs w:val="24"/>
        </w:rPr>
      </w:pPr>
      <w:bookmarkStart w:id="8" w:name="P819"/>
      <w:bookmarkEnd w:id="8"/>
      <w:r w:rsidRPr="00E73E0F">
        <w:rPr>
          <w:rFonts w:ascii="Times New Roman" w:hAnsi="Times New Roman" w:cs="Times New Roman"/>
          <w:sz w:val="24"/>
          <w:szCs w:val="24"/>
        </w:rPr>
        <w:t>3.3. Заказчик вправе:</w:t>
      </w:r>
    </w:p>
    <w:p w:rsidR="006F5C7A" w:rsidRPr="00E73E0F" w:rsidRDefault="006F5C7A" w:rsidP="006F5C7A">
      <w:pPr>
        <w:pStyle w:val="ConsPlusNormal"/>
        <w:ind w:firstLine="539"/>
        <w:jc w:val="both"/>
        <w:rPr>
          <w:rFonts w:ascii="Times New Roman" w:hAnsi="Times New Roman" w:cs="Times New Roman"/>
          <w:sz w:val="24"/>
          <w:szCs w:val="24"/>
        </w:rPr>
      </w:pPr>
      <w:r w:rsidRPr="00E73E0F">
        <w:rPr>
          <w:rFonts w:ascii="Times New Roman" w:hAnsi="Times New Roman" w:cs="Times New Roman"/>
          <w:sz w:val="24"/>
          <w:szCs w:val="24"/>
        </w:rPr>
        <w:t>а) требовать от</w:t>
      </w:r>
      <w:r w:rsidR="00ED55D7" w:rsidRPr="00E73E0F">
        <w:rPr>
          <w:rFonts w:ascii="Times New Roman" w:hAnsi="Times New Roman" w:cs="Times New Roman"/>
          <w:sz w:val="24"/>
          <w:szCs w:val="24"/>
        </w:rPr>
        <w:t xml:space="preserve"> </w:t>
      </w:r>
      <w:r w:rsidRPr="00E73E0F">
        <w:rPr>
          <w:rFonts w:ascii="Times New Roman" w:hAnsi="Times New Roman" w:cs="Times New Roman"/>
          <w:sz w:val="24"/>
          <w:szCs w:val="24"/>
        </w:rPr>
        <w:t>Исполнителя надлежащего исполнения обязательств, установленных Контрактом;</w:t>
      </w:r>
    </w:p>
    <w:p w:rsidR="006F5C7A" w:rsidRPr="00E73E0F" w:rsidRDefault="006F5C7A" w:rsidP="006F5C7A">
      <w:pPr>
        <w:pStyle w:val="ConsPlusNormal"/>
        <w:ind w:firstLine="539"/>
        <w:jc w:val="both"/>
        <w:rPr>
          <w:rFonts w:ascii="Times New Roman" w:hAnsi="Times New Roman" w:cs="Times New Roman"/>
          <w:sz w:val="24"/>
          <w:szCs w:val="24"/>
        </w:rPr>
      </w:pPr>
      <w:r w:rsidRPr="00E73E0F">
        <w:rPr>
          <w:rFonts w:ascii="Times New Roman" w:hAnsi="Times New Roman" w:cs="Times New Roman"/>
          <w:sz w:val="24"/>
          <w:szCs w:val="24"/>
        </w:rPr>
        <w:t>б) требовать от Исполнителя своевременного устранения недостатков, выявленных как в ходе приемки, так и в течение гарантийного периода;</w:t>
      </w:r>
    </w:p>
    <w:p w:rsidR="006F5C7A" w:rsidRPr="00E73E0F" w:rsidRDefault="006F5C7A" w:rsidP="006F5C7A">
      <w:pPr>
        <w:pStyle w:val="ConsPlusNormal"/>
        <w:ind w:firstLine="539"/>
        <w:jc w:val="both"/>
        <w:rPr>
          <w:rFonts w:ascii="Times New Roman" w:hAnsi="Times New Roman" w:cs="Times New Roman"/>
          <w:sz w:val="24"/>
          <w:szCs w:val="24"/>
        </w:rPr>
      </w:pPr>
      <w:r w:rsidRPr="00E73E0F">
        <w:rPr>
          <w:rFonts w:ascii="Times New Roman" w:hAnsi="Times New Roman" w:cs="Times New Roman"/>
          <w:sz w:val="24"/>
          <w:szCs w:val="24"/>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6F5C7A" w:rsidRPr="00E73E0F" w:rsidRDefault="006F5C7A" w:rsidP="006F5C7A">
      <w:pPr>
        <w:pStyle w:val="ConsPlusNormal"/>
        <w:ind w:firstLine="539"/>
        <w:jc w:val="both"/>
        <w:rPr>
          <w:rFonts w:ascii="Times New Roman" w:hAnsi="Times New Roman" w:cs="Times New Roman"/>
          <w:sz w:val="24"/>
          <w:szCs w:val="24"/>
        </w:rPr>
      </w:pPr>
      <w:r w:rsidRPr="001621CB">
        <w:rPr>
          <w:rFonts w:ascii="Times New Roman" w:hAnsi="Times New Roman" w:cs="Times New Roman"/>
          <w:sz w:val="24"/>
          <w:szCs w:val="24"/>
        </w:rPr>
        <w:t xml:space="preserve">г) требовать возмещения убытков в соответствии с </w:t>
      </w:r>
      <w:hyperlink w:anchor="P964" w:history="1">
        <w:r w:rsidRPr="001621CB">
          <w:rPr>
            <w:rFonts w:ascii="Times New Roman" w:hAnsi="Times New Roman" w:cs="Times New Roman"/>
            <w:sz w:val="24"/>
            <w:szCs w:val="24"/>
          </w:rPr>
          <w:t>разделом X</w:t>
        </w:r>
      </w:hyperlink>
      <w:r w:rsidRPr="001621CB">
        <w:rPr>
          <w:rFonts w:ascii="Times New Roman" w:hAnsi="Times New Roman" w:cs="Times New Roman"/>
          <w:sz w:val="24"/>
          <w:szCs w:val="24"/>
        </w:rPr>
        <w:t xml:space="preserve"> Контракта, причиненных по</w:t>
      </w:r>
      <w:r w:rsidRPr="00E73E0F">
        <w:rPr>
          <w:rFonts w:ascii="Times New Roman" w:hAnsi="Times New Roman" w:cs="Times New Roman"/>
          <w:sz w:val="24"/>
          <w:szCs w:val="24"/>
        </w:rPr>
        <w:t xml:space="preserve"> вине Исполнителя;</w:t>
      </w:r>
    </w:p>
    <w:p w:rsidR="006F5C7A" w:rsidRPr="00E73E0F" w:rsidRDefault="006F5C7A" w:rsidP="006F5C7A">
      <w:pPr>
        <w:pStyle w:val="ConsPlusNormal"/>
        <w:ind w:firstLine="539"/>
        <w:jc w:val="both"/>
        <w:rPr>
          <w:rFonts w:ascii="Times New Roman" w:hAnsi="Times New Roman" w:cs="Times New Roman"/>
          <w:sz w:val="24"/>
          <w:szCs w:val="24"/>
        </w:rPr>
      </w:pPr>
      <w:bookmarkStart w:id="9" w:name="P834"/>
      <w:bookmarkEnd w:id="9"/>
      <w:r w:rsidRPr="00E73E0F">
        <w:rPr>
          <w:rFonts w:ascii="Times New Roman" w:hAnsi="Times New Roman" w:cs="Times New Roman"/>
          <w:sz w:val="24"/>
          <w:szCs w:val="24"/>
        </w:rPr>
        <w:t>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Законом о контрактной системе;</w:t>
      </w:r>
    </w:p>
    <w:p w:rsidR="006F5C7A" w:rsidRPr="00E73E0F" w:rsidRDefault="006F5C7A" w:rsidP="002511B5">
      <w:pPr>
        <w:ind w:firstLine="540"/>
        <w:jc w:val="both"/>
      </w:pPr>
      <w:bookmarkStart w:id="10" w:name="P835"/>
      <w:bookmarkEnd w:id="10"/>
      <w:r w:rsidRPr="00E73E0F">
        <w:t xml:space="preserve">е) </w:t>
      </w:r>
      <w:r w:rsidR="002511B5">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E73E0F">
        <w:t xml:space="preserve">; </w:t>
      </w:r>
    </w:p>
    <w:p w:rsidR="006F5C7A" w:rsidRDefault="006F5C7A" w:rsidP="006F5C7A">
      <w:pPr>
        <w:pStyle w:val="ConsPlusNormal"/>
        <w:ind w:firstLine="539"/>
        <w:jc w:val="both"/>
        <w:rPr>
          <w:rFonts w:ascii="Times New Roman" w:hAnsi="Times New Roman" w:cs="Times New Roman"/>
          <w:sz w:val="24"/>
          <w:szCs w:val="24"/>
        </w:rPr>
      </w:pPr>
      <w:bookmarkStart w:id="11" w:name="P836"/>
      <w:bookmarkEnd w:id="11"/>
      <w:r w:rsidRPr="00E73E0F">
        <w:rPr>
          <w:rFonts w:ascii="Times New Roman" w:hAnsi="Times New Roman" w:cs="Times New Roman"/>
          <w:sz w:val="24"/>
          <w:szCs w:val="24"/>
        </w:rPr>
        <w:t>ж) до принятия решения об одностороннем отказе от исполнения Контракта провести экспертизу оказанных услуг с привлечением экс</w:t>
      </w:r>
      <w:r w:rsidR="00761F0F">
        <w:rPr>
          <w:rFonts w:ascii="Times New Roman" w:hAnsi="Times New Roman" w:cs="Times New Roman"/>
          <w:sz w:val="24"/>
          <w:szCs w:val="24"/>
        </w:rPr>
        <w:t>пертов, экспертных организаций;</w:t>
      </w:r>
    </w:p>
    <w:p w:rsidR="006F5C7A" w:rsidRPr="00E73E0F" w:rsidRDefault="006F5C7A" w:rsidP="006F5C7A">
      <w:pPr>
        <w:pStyle w:val="ConsPlusNormal"/>
        <w:ind w:firstLine="539"/>
        <w:jc w:val="both"/>
        <w:rPr>
          <w:rFonts w:ascii="Times New Roman" w:hAnsi="Times New Roman" w:cs="Times New Roman"/>
          <w:sz w:val="24"/>
          <w:szCs w:val="24"/>
        </w:rPr>
      </w:pPr>
      <w:r w:rsidRPr="00E73E0F">
        <w:rPr>
          <w:rFonts w:ascii="Times New Roman" w:hAnsi="Times New Roman" w:cs="Times New Roman"/>
          <w:sz w:val="24"/>
          <w:szCs w:val="24"/>
        </w:rPr>
        <w:t>3.4. Заказчик обязан:</w:t>
      </w:r>
    </w:p>
    <w:p w:rsidR="006F5C7A" w:rsidRPr="00E73E0F" w:rsidRDefault="006F5C7A" w:rsidP="006F5C7A">
      <w:pPr>
        <w:pStyle w:val="ConsPlusNormal"/>
        <w:ind w:firstLine="539"/>
        <w:jc w:val="both"/>
        <w:rPr>
          <w:rFonts w:ascii="Times New Roman" w:hAnsi="Times New Roman" w:cs="Times New Roman"/>
          <w:sz w:val="24"/>
          <w:szCs w:val="24"/>
        </w:rPr>
      </w:pPr>
      <w:r w:rsidRPr="00E73E0F">
        <w:rPr>
          <w:rFonts w:ascii="Times New Roman" w:hAnsi="Times New Roman" w:cs="Times New Roman"/>
          <w:sz w:val="24"/>
          <w:szCs w:val="24"/>
        </w:rPr>
        <w:t>а</w:t>
      </w:r>
      <w:r w:rsidR="00EC1952">
        <w:rPr>
          <w:rFonts w:ascii="Times New Roman" w:hAnsi="Times New Roman" w:cs="Times New Roman"/>
          <w:sz w:val="24"/>
          <w:szCs w:val="24"/>
        </w:rPr>
        <w:t>) принять и оплатить оказанные У</w:t>
      </w:r>
      <w:r w:rsidRPr="00E73E0F">
        <w:rPr>
          <w:rFonts w:ascii="Times New Roman" w:hAnsi="Times New Roman" w:cs="Times New Roman"/>
          <w:sz w:val="24"/>
          <w:szCs w:val="24"/>
        </w:rPr>
        <w:t xml:space="preserve">слуги в соответствии с Контрактом; </w:t>
      </w:r>
    </w:p>
    <w:p w:rsidR="006F5C7A" w:rsidRPr="00E73E0F" w:rsidRDefault="006F5C7A" w:rsidP="006F5C7A">
      <w:pPr>
        <w:pStyle w:val="ConsPlusNormal"/>
        <w:ind w:firstLine="539"/>
        <w:jc w:val="both"/>
        <w:rPr>
          <w:rFonts w:ascii="Times New Roman" w:hAnsi="Times New Roman" w:cs="Times New Roman"/>
          <w:sz w:val="24"/>
          <w:szCs w:val="24"/>
        </w:rPr>
      </w:pPr>
      <w:r w:rsidRPr="00E73E0F">
        <w:rPr>
          <w:rFonts w:ascii="Times New Roman" w:hAnsi="Times New Roman" w:cs="Times New Roman"/>
          <w:sz w:val="24"/>
          <w:szCs w:val="24"/>
        </w:rPr>
        <w:t>б) обеспечить контроль за исполнением Контракта;</w:t>
      </w:r>
    </w:p>
    <w:p w:rsidR="00447081" w:rsidRPr="00447081" w:rsidRDefault="006F5C7A" w:rsidP="00447081">
      <w:pPr>
        <w:pStyle w:val="ConsPlusNormal"/>
        <w:ind w:firstLine="539"/>
        <w:jc w:val="both"/>
        <w:rPr>
          <w:rFonts w:ascii="Times New Roman" w:hAnsi="Times New Roman" w:cs="Times New Roman"/>
          <w:sz w:val="24"/>
          <w:szCs w:val="24"/>
        </w:rPr>
      </w:pPr>
      <w:bookmarkStart w:id="12" w:name="P840"/>
      <w:bookmarkEnd w:id="12"/>
      <w:r w:rsidRPr="00E73E0F">
        <w:rPr>
          <w:rFonts w:ascii="Times New Roman" w:hAnsi="Times New Roman" w:cs="Times New Roman"/>
          <w:sz w:val="24"/>
          <w:szCs w:val="24"/>
        </w:rPr>
        <w:t xml:space="preserve">в) </w:t>
      </w:r>
      <w:r w:rsidR="00447081" w:rsidRPr="00447081">
        <w:rPr>
          <w:rFonts w:ascii="Times New Roman" w:hAnsi="Times New Roman" w:cs="Times New Roman"/>
          <w:sz w:val="24"/>
          <w:szCs w:val="24"/>
        </w:rPr>
        <w:t xml:space="preserve">принять решение об одностороннем отказе от исполнения контракта в случаях, если в </w:t>
      </w:r>
      <w:r w:rsidR="00447081" w:rsidRPr="00447081">
        <w:rPr>
          <w:rFonts w:ascii="Times New Roman" w:hAnsi="Times New Roman" w:cs="Times New Roman"/>
          <w:sz w:val="24"/>
          <w:szCs w:val="24"/>
        </w:rPr>
        <w:lastRenderedPageBreak/>
        <w:t xml:space="preserve">ходе исполнения контракта установлено, что: </w:t>
      </w:r>
    </w:p>
    <w:p w:rsidR="00447081" w:rsidRPr="00447081" w:rsidRDefault="00366E03" w:rsidP="00447081">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 И</w:t>
      </w:r>
      <w:r w:rsidR="00EC1952">
        <w:rPr>
          <w:rFonts w:ascii="Times New Roman" w:hAnsi="Times New Roman" w:cs="Times New Roman"/>
          <w:sz w:val="24"/>
          <w:szCs w:val="24"/>
        </w:rPr>
        <w:t>сполнитель и (или) У</w:t>
      </w:r>
      <w:r w:rsidR="00447081" w:rsidRPr="00447081">
        <w:rPr>
          <w:rFonts w:ascii="Times New Roman" w:hAnsi="Times New Roman" w:cs="Times New Roman"/>
          <w:sz w:val="24"/>
          <w:szCs w:val="24"/>
        </w:rPr>
        <w:t>слуги</w:t>
      </w:r>
      <w:r w:rsidR="009D6C7C">
        <w:rPr>
          <w:rFonts w:ascii="Times New Roman" w:hAnsi="Times New Roman" w:cs="Times New Roman"/>
          <w:sz w:val="24"/>
          <w:szCs w:val="24"/>
        </w:rPr>
        <w:t xml:space="preserve"> </w:t>
      </w:r>
      <w:r w:rsidR="00447081" w:rsidRPr="00447081">
        <w:rPr>
          <w:rFonts w:ascii="Times New Roman" w:hAnsi="Times New Roman" w:cs="Times New Roman"/>
          <w:sz w:val="24"/>
          <w:szCs w:val="24"/>
        </w:rPr>
        <w:t xml:space="preserve">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w:t>
      </w:r>
    </w:p>
    <w:p w:rsidR="00447081" w:rsidRPr="00447081" w:rsidRDefault="00447081" w:rsidP="00447081">
      <w:pPr>
        <w:pStyle w:val="ConsPlusNormal"/>
        <w:ind w:firstLine="539"/>
        <w:jc w:val="both"/>
        <w:rPr>
          <w:rFonts w:ascii="Times New Roman" w:hAnsi="Times New Roman" w:cs="Times New Roman"/>
          <w:sz w:val="24"/>
          <w:szCs w:val="24"/>
        </w:rPr>
      </w:pPr>
      <w:r w:rsidRPr="00447081">
        <w:rPr>
          <w:rFonts w:ascii="Times New Roman" w:hAnsi="Times New Roman" w:cs="Times New Roman"/>
          <w:sz w:val="24"/>
          <w:szCs w:val="24"/>
        </w:rPr>
        <w:t>2) при определении исполнителя</w:t>
      </w:r>
      <w:r w:rsidR="009D6C7C">
        <w:rPr>
          <w:rFonts w:ascii="Times New Roman" w:hAnsi="Times New Roman" w:cs="Times New Roman"/>
          <w:sz w:val="24"/>
          <w:szCs w:val="24"/>
        </w:rPr>
        <w:t xml:space="preserve"> </w:t>
      </w:r>
      <w:r w:rsidR="00DB1BEC">
        <w:rPr>
          <w:rFonts w:ascii="Times New Roman" w:hAnsi="Times New Roman" w:cs="Times New Roman"/>
          <w:sz w:val="24"/>
          <w:szCs w:val="24"/>
        </w:rPr>
        <w:t>И</w:t>
      </w:r>
      <w:r w:rsidRPr="00447081">
        <w:rPr>
          <w:rFonts w:ascii="Times New Roman" w:hAnsi="Times New Roman" w:cs="Times New Roman"/>
          <w:sz w:val="24"/>
          <w:szCs w:val="24"/>
        </w:rPr>
        <w:t>сполнитель</w:t>
      </w:r>
      <w:r w:rsidR="009D6C7C">
        <w:rPr>
          <w:rFonts w:ascii="Times New Roman" w:hAnsi="Times New Roman" w:cs="Times New Roman"/>
          <w:sz w:val="24"/>
          <w:szCs w:val="24"/>
        </w:rPr>
        <w:t xml:space="preserve"> </w:t>
      </w:r>
      <w:r w:rsidRPr="00447081">
        <w:rPr>
          <w:rFonts w:ascii="Times New Roman" w:hAnsi="Times New Roman" w:cs="Times New Roman"/>
          <w:sz w:val="24"/>
          <w:szCs w:val="24"/>
        </w:rPr>
        <w:t>представил недостоверную информацию о своем соо</w:t>
      </w:r>
      <w:r w:rsidR="00EC1952">
        <w:rPr>
          <w:rFonts w:ascii="Times New Roman" w:hAnsi="Times New Roman" w:cs="Times New Roman"/>
          <w:sz w:val="24"/>
          <w:szCs w:val="24"/>
        </w:rPr>
        <w:t>тветствии и (или) соответствии У</w:t>
      </w:r>
      <w:r w:rsidRPr="00447081">
        <w:rPr>
          <w:rFonts w:ascii="Times New Roman" w:hAnsi="Times New Roman" w:cs="Times New Roman"/>
          <w:sz w:val="24"/>
          <w:szCs w:val="24"/>
        </w:rPr>
        <w:t>слуги</w:t>
      </w:r>
      <w:r w:rsidR="009D6C7C">
        <w:rPr>
          <w:rFonts w:ascii="Times New Roman" w:hAnsi="Times New Roman" w:cs="Times New Roman"/>
          <w:sz w:val="24"/>
          <w:szCs w:val="24"/>
        </w:rPr>
        <w:t xml:space="preserve"> </w:t>
      </w:r>
      <w:r w:rsidRPr="00447081">
        <w:rPr>
          <w:rFonts w:ascii="Times New Roman" w:hAnsi="Times New Roman" w:cs="Times New Roman"/>
          <w:sz w:val="24"/>
          <w:szCs w:val="24"/>
        </w:rPr>
        <w:t>требов</w:t>
      </w:r>
      <w:r w:rsidR="00EC1952">
        <w:rPr>
          <w:rFonts w:ascii="Times New Roman" w:hAnsi="Times New Roman" w:cs="Times New Roman"/>
          <w:sz w:val="24"/>
          <w:szCs w:val="24"/>
        </w:rPr>
        <w:t>аниям, указанным в подпункте 1 настоящего пункта К</w:t>
      </w:r>
      <w:r w:rsidRPr="00447081">
        <w:rPr>
          <w:rFonts w:ascii="Times New Roman" w:hAnsi="Times New Roman" w:cs="Times New Roman"/>
          <w:sz w:val="24"/>
          <w:szCs w:val="24"/>
        </w:rPr>
        <w:t xml:space="preserve">онтракта, что позволило ему стать победителем определения </w:t>
      </w:r>
      <w:r w:rsidR="00EC1952">
        <w:rPr>
          <w:rFonts w:ascii="Times New Roman" w:hAnsi="Times New Roman" w:cs="Times New Roman"/>
          <w:sz w:val="24"/>
          <w:szCs w:val="24"/>
        </w:rPr>
        <w:t>исполнителя</w:t>
      </w:r>
      <w:r w:rsidRPr="00447081">
        <w:rPr>
          <w:rFonts w:ascii="Times New Roman" w:hAnsi="Times New Roman" w:cs="Times New Roman"/>
          <w:sz w:val="24"/>
          <w:szCs w:val="24"/>
        </w:rPr>
        <w:t xml:space="preserve">; </w:t>
      </w:r>
    </w:p>
    <w:p w:rsidR="00447081" w:rsidRPr="00447081" w:rsidRDefault="00366E03" w:rsidP="00447081">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г) в случае принятия З</w:t>
      </w:r>
      <w:r w:rsidR="00447081" w:rsidRPr="00447081">
        <w:rPr>
          <w:rFonts w:ascii="Times New Roman" w:hAnsi="Times New Roman" w:cs="Times New Roman"/>
          <w:sz w:val="24"/>
          <w:szCs w:val="24"/>
        </w:rPr>
        <w:t xml:space="preserve">аказчиком решения об одностороннем отказе от исполнения контракта, заключенного по результатам проведения электронных процедур: </w:t>
      </w:r>
    </w:p>
    <w:p w:rsidR="00447081" w:rsidRPr="00447081" w:rsidRDefault="00DB1BEC" w:rsidP="00447081">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 З</w:t>
      </w:r>
      <w:r w:rsidR="00447081" w:rsidRPr="00447081">
        <w:rPr>
          <w:rFonts w:ascii="Times New Roman" w:hAnsi="Times New Roman" w:cs="Times New Roman"/>
          <w:sz w:val="24"/>
          <w:szCs w:val="24"/>
        </w:rPr>
        <w:t>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447081" w:rsidRPr="00447081" w:rsidRDefault="00447081" w:rsidP="00447081">
      <w:pPr>
        <w:pStyle w:val="ConsPlusNormal"/>
        <w:ind w:firstLine="539"/>
        <w:jc w:val="both"/>
        <w:rPr>
          <w:rFonts w:ascii="Times New Roman" w:hAnsi="Times New Roman" w:cs="Times New Roman"/>
          <w:sz w:val="24"/>
          <w:szCs w:val="24"/>
        </w:rPr>
      </w:pPr>
      <w:r w:rsidRPr="00447081">
        <w:rPr>
          <w:rFonts w:ascii="Times New Roman" w:hAnsi="Times New Roman" w:cs="Times New Roman"/>
          <w:sz w:val="24"/>
          <w:szCs w:val="24"/>
        </w:rPr>
        <w:t>2) решение об одностороннем отказе от исполнения контракта не позднее одного часа с момента его размещения в единой информационной системе</w:t>
      </w:r>
      <w:r w:rsidR="00EC1952">
        <w:rPr>
          <w:rFonts w:ascii="Times New Roman" w:hAnsi="Times New Roman" w:cs="Times New Roman"/>
          <w:sz w:val="24"/>
          <w:szCs w:val="24"/>
        </w:rPr>
        <w:t xml:space="preserve"> в соответствии с подпунктом 1 пункта «г</w:t>
      </w:r>
      <w:r w:rsidRPr="00447081">
        <w:rPr>
          <w:rFonts w:ascii="Times New Roman" w:hAnsi="Times New Roman" w:cs="Times New Roman"/>
          <w:sz w:val="24"/>
          <w:szCs w:val="24"/>
        </w:rPr>
        <w:t xml:space="preserve">» Контракта автоматически с использованием единой информационной системы направляется </w:t>
      </w:r>
      <w:r w:rsidR="00EC1952">
        <w:rPr>
          <w:rFonts w:ascii="Times New Roman" w:hAnsi="Times New Roman" w:cs="Times New Roman"/>
          <w:sz w:val="24"/>
          <w:szCs w:val="24"/>
        </w:rPr>
        <w:t>исполнителю</w:t>
      </w:r>
      <w:r w:rsidRPr="00447081">
        <w:rPr>
          <w:rFonts w:ascii="Times New Roman" w:hAnsi="Times New Roman" w:cs="Times New Roman"/>
          <w:sz w:val="24"/>
          <w:szCs w:val="24"/>
        </w:rPr>
        <w:t xml:space="preserve">. Датой поступления </w:t>
      </w:r>
      <w:r w:rsidR="00EC1952">
        <w:rPr>
          <w:rFonts w:ascii="Times New Roman" w:hAnsi="Times New Roman" w:cs="Times New Roman"/>
          <w:sz w:val="24"/>
          <w:szCs w:val="24"/>
        </w:rPr>
        <w:t>исполнителю</w:t>
      </w:r>
      <w:r w:rsidRPr="00447081">
        <w:rPr>
          <w:rFonts w:ascii="Times New Roman" w:hAnsi="Times New Roman" w:cs="Times New Roman"/>
          <w:sz w:val="24"/>
          <w:szCs w:val="24"/>
        </w:rPr>
        <w:t xml:space="preserve">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исполнител</w:t>
      </w:r>
      <w:r w:rsidR="00EC1952">
        <w:rPr>
          <w:rFonts w:ascii="Times New Roman" w:hAnsi="Times New Roman" w:cs="Times New Roman"/>
          <w:sz w:val="24"/>
          <w:szCs w:val="24"/>
        </w:rPr>
        <w:t>ь</w:t>
      </w:r>
      <w:r w:rsidRPr="00447081">
        <w:rPr>
          <w:rFonts w:ascii="Times New Roman" w:hAnsi="Times New Roman" w:cs="Times New Roman"/>
          <w:sz w:val="24"/>
          <w:szCs w:val="24"/>
        </w:rPr>
        <w:t>;</w:t>
      </w:r>
    </w:p>
    <w:p w:rsidR="005A182E" w:rsidRPr="00E73E0F" w:rsidRDefault="00447081" w:rsidP="00447081">
      <w:pPr>
        <w:pStyle w:val="ConsPlusNormal"/>
        <w:ind w:firstLine="539"/>
        <w:jc w:val="both"/>
      </w:pPr>
      <w:r w:rsidRPr="00447081">
        <w:rPr>
          <w:rFonts w:ascii="Times New Roman" w:hAnsi="Times New Roman" w:cs="Times New Roman"/>
          <w:sz w:val="24"/>
          <w:szCs w:val="24"/>
        </w:rPr>
        <w:t>3) поступление решения об одностороннем отказе от исполнения контракт</w:t>
      </w:r>
      <w:r w:rsidR="00EC1952">
        <w:rPr>
          <w:rFonts w:ascii="Times New Roman" w:hAnsi="Times New Roman" w:cs="Times New Roman"/>
          <w:sz w:val="24"/>
          <w:szCs w:val="24"/>
        </w:rPr>
        <w:t>а в соответствии с подпунктом 2 пункта «г</w:t>
      </w:r>
      <w:r w:rsidRPr="00447081">
        <w:rPr>
          <w:rFonts w:ascii="Times New Roman" w:hAnsi="Times New Roman" w:cs="Times New Roman"/>
          <w:sz w:val="24"/>
          <w:szCs w:val="24"/>
        </w:rPr>
        <w:t>» настоящей части контракта считается надлежащим уведомлением исполнителя</w:t>
      </w:r>
      <w:r w:rsidR="00EC1952">
        <w:rPr>
          <w:rFonts w:ascii="Times New Roman" w:hAnsi="Times New Roman" w:cs="Times New Roman"/>
          <w:sz w:val="24"/>
          <w:szCs w:val="24"/>
        </w:rPr>
        <w:t xml:space="preserve"> </w:t>
      </w:r>
      <w:r w:rsidRPr="00447081">
        <w:rPr>
          <w:rFonts w:ascii="Times New Roman" w:hAnsi="Times New Roman" w:cs="Times New Roman"/>
          <w:sz w:val="24"/>
          <w:szCs w:val="24"/>
        </w:rPr>
        <w:t>об одностороннем отказе от исполнения контракта</w:t>
      </w:r>
      <w:r w:rsidR="00FD1991">
        <w:t>.</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д)</w:t>
      </w:r>
      <w:r w:rsidR="00EC1952">
        <w:rPr>
          <w:rFonts w:ascii="Times New Roman" w:hAnsi="Times New Roman" w:cs="Times New Roman"/>
          <w:sz w:val="24"/>
          <w:szCs w:val="24"/>
        </w:rPr>
        <w:t xml:space="preserve"> провести экспертизу оказанных У</w:t>
      </w:r>
      <w:r w:rsidRPr="00E73E0F">
        <w:rPr>
          <w:rFonts w:ascii="Times New Roman" w:hAnsi="Times New Roman" w:cs="Times New Roman"/>
          <w:sz w:val="24"/>
          <w:szCs w:val="24"/>
        </w:rPr>
        <w:t>слуг для проверки их соответствия условиям Контракта в соответствии с Законом о контрактной системе;</w:t>
      </w:r>
    </w:p>
    <w:p w:rsidR="006F5C7A" w:rsidRDefault="006F5C7A" w:rsidP="006F5C7A">
      <w:pPr>
        <w:pStyle w:val="ConsPlusNormal"/>
        <w:ind w:firstLine="540"/>
        <w:jc w:val="both"/>
        <w:rPr>
          <w:rFonts w:ascii="Times New Roman" w:hAnsi="Times New Roman" w:cs="Times New Roman"/>
          <w:sz w:val="24"/>
          <w:szCs w:val="24"/>
        </w:rPr>
      </w:pPr>
      <w:r w:rsidRPr="001621CB">
        <w:rPr>
          <w:rFonts w:ascii="Times New Roman" w:hAnsi="Times New Roman" w:cs="Times New Roman"/>
          <w:sz w:val="24"/>
          <w:szCs w:val="24"/>
        </w:rPr>
        <w:t xml:space="preserve">е) требовать уплаты неустоек (штрафов, пеней) в соответствии с </w:t>
      </w:r>
      <w:hyperlink w:anchor="P964" w:history="1">
        <w:r w:rsidRPr="001621CB">
          <w:rPr>
            <w:rFonts w:ascii="Times New Roman" w:hAnsi="Times New Roman" w:cs="Times New Roman"/>
            <w:sz w:val="24"/>
            <w:szCs w:val="24"/>
          </w:rPr>
          <w:t>разделом X</w:t>
        </w:r>
      </w:hyperlink>
      <w:r w:rsidR="00ED55D7" w:rsidRPr="001621CB">
        <w:rPr>
          <w:rFonts w:ascii="Times New Roman" w:hAnsi="Times New Roman" w:cs="Times New Roman"/>
          <w:sz w:val="24"/>
          <w:szCs w:val="24"/>
        </w:rPr>
        <w:t xml:space="preserve"> Контракта;</w:t>
      </w:r>
    </w:p>
    <w:p w:rsidR="00ED55D7" w:rsidRPr="00E73E0F" w:rsidRDefault="006E2CBA" w:rsidP="00ED55D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032AB4">
        <w:rPr>
          <w:rFonts w:ascii="Times New Roman" w:hAnsi="Times New Roman" w:cs="Times New Roman"/>
          <w:sz w:val="24"/>
          <w:szCs w:val="24"/>
        </w:rPr>
        <w:t xml:space="preserve"> </w:t>
      </w:r>
      <w:r w:rsidR="00ED55D7" w:rsidRPr="00E73E0F">
        <w:rPr>
          <w:rFonts w:ascii="Times New Roman" w:hAnsi="Times New Roman" w:cs="Times New Roman"/>
          <w:sz w:val="24"/>
          <w:szCs w:val="24"/>
        </w:rPr>
        <w:t xml:space="preserve">при выявлении ненадлежащего исполнения и (или) неисполнения обязательств по Контракту вне рамок приемки </w:t>
      </w:r>
      <w:r w:rsidR="002621FC">
        <w:rPr>
          <w:rFonts w:ascii="Times New Roman" w:hAnsi="Times New Roman" w:cs="Times New Roman"/>
          <w:sz w:val="24"/>
          <w:szCs w:val="24"/>
        </w:rPr>
        <w:t>оказанных Услуг</w:t>
      </w:r>
      <w:r w:rsidR="00ED55D7" w:rsidRPr="00E73E0F">
        <w:rPr>
          <w:rFonts w:ascii="Times New Roman" w:hAnsi="Times New Roman" w:cs="Times New Roman"/>
          <w:sz w:val="24"/>
          <w:szCs w:val="24"/>
        </w:rPr>
        <w:t>, Заказчик осуществляет обязательное комиссионное актирование такого ненадлежащего исполнения и (или) неисполнения обязательств по Контракту.</w:t>
      </w:r>
    </w:p>
    <w:p w:rsidR="00032AB4" w:rsidRPr="00E73E0F" w:rsidRDefault="00032AB4" w:rsidP="006F5C7A">
      <w:pPr>
        <w:pStyle w:val="ConsPlusNormal"/>
        <w:jc w:val="center"/>
        <w:outlineLvl w:val="1"/>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IV. Место и сроки оказания услуг</w:t>
      </w:r>
    </w:p>
    <w:p w:rsidR="00487B69" w:rsidRDefault="00EC1952" w:rsidP="00EC1952">
      <w:pPr>
        <w:pStyle w:val="ConsPlusNormal"/>
        <w:ind w:firstLine="540"/>
        <w:jc w:val="both"/>
        <w:rPr>
          <w:rFonts w:ascii="Times New Roman" w:hAnsi="Times New Roman" w:cs="Times New Roman"/>
          <w:sz w:val="24"/>
          <w:szCs w:val="24"/>
        </w:rPr>
      </w:pPr>
      <w:bookmarkStart w:id="13" w:name="P847"/>
      <w:bookmarkEnd w:id="13"/>
      <w:r>
        <w:rPr>
          <w:rFonts w:ascii="Times New Roman" w:hAnsi="Times New Roman" w:cs="Times New Roman"/>
          <w:sz w:val="24"/>
          <w:szCs w:val="24"/>
        </w:rPr>
        <w:t xml:space="preserve">4.1. </w:t>
      </w:r>
      <w:r w:rsidR="003D697A" w:rsidRPr="003D697A">
        <w:rPr>
          <w:rFonts w:ascii="Times New Roman" w:hAnsi="Times New Roman" w:cs="Times New Roman"/>
          <w:sz w:val="24"/>
          <w:szCs w:val="24"/>
        </w:rPr>
        <w:t xml:space="preserve">Сроки оказания Услуг: </w:t>
      </w:r>
      <w:r w:rsidR="00D21A0D">
        <w:rPr>
          <w:rFonts w:ascii="Times New Roman" w:hAnsi="Times New Roman" w:cs="Times New Roman"/>
          <w:sz w:val="24"/>
          <w:szCs w:val="24"/>
        </w:rPr>
        <w:t>п</w:t>
      </w:r>
      <w:r w:rsidR="00D21A0D" w:rsidRPr="00D21A0D">
        <w:rPr>
          <w:rFonts w:ascii="Times New Roman" w:hAnsi="Times New Roman" w:cs="Times New Roman"/>
          <w:sz w:val="24"/>
          <w:szCs w:val="24"/>
        </w:rPr>
        <w:t xml:space="preserve">редоставление сертификатов сопровождения программного обеспечения осуществляется в течение 10 (десяти) рабочих дней с даты заключения Контракта </w:t>
      </w:r>
      <w:r w:rsidR="00366E03">
        <w:rPr>
          <w:rFonts w:ascii="Times New Roman" w:hAnsi="Times New Roman" w:cs="Times New Roman"/>
          <w:sz w:val="24"/>
          <w:szCs w:val="24"/>
        </w:rPr>
        <w:t>по месту оказания услуг, указанному в п. 4.3</w:t>
      </w:r>
      <w:r w:rsidR="00D21A0D">
        <w:rPr>
          <w:rFonts w:ascii="Times New Roman" w:hAnsi="Times New Roman" w:cs="Times New Roman"/>
          <w:sz w:val="24"/>
          <w:szCs w:val="24"/>
        </w:rPr>
        <w:t xml:space="preserve"> настоящего Контракта</w:t>
      </w:r>
      <w:r w:rsidR="00366E03">
        <w:rPr>
          <w:rFonts w:ascii="Times New Roman" w:hAnsi="Times New Roman" w:cs="Times New Roman"/>
          <w:sz w:val="24"/>
          <w:szCs w:val="24"/>
        </w:rPr>
        <w:t>.</w:t>
      </w:r>
    </w:p>
    <w:p w:rsidR="00967B73" w:rsidRDefault="006F5C7A" w:rsidP="006F5C7A">
      <w:pPr>
        <w:pStyle w:val="ConsPlusNormal"/>
        <w:ind w:firstLine="540"/>
        <w:jc w:val="both"/>
        <w:rPr>
          <w:rFonts w:ascii="Times New Roman" w:hAnsi="Times New Roman" w:cs="Times New Roman"/>
          <w:sz w:val="24"/>
          <w:szCs w:val="24"/>
        </w:rPr>
      </w:pPr>
      <w:bookmarkStart w:id="14" w:name="P850"/>
      <w:bookmarkEnd w:id="14"/>
      <w:r w:rsidRPr="009C7515">
        <w:rPr>
          <w:rFonts w:ascii="Times New Roman" w:hAnsi="Times New Roman" w:cs="Times New Roman"/>
          <w:sz w:val="24"/>
          <w:szCs w:val="24"/>
        </w:rPr>
        <w:t xml:space="preserve">4.2. </w:t>
      </w:r>
      <w:r w:rsidR="003A2034" w:rsidRPr="005F2E6D">
        <w:rPr>
          <w:rFonts w:ascii="Times New Roman" w:hAnsi="Times New Roman" w:cs="Times New Roman"/>
          <w:sz w:val="24"/>
          <w:szCs w:val="24"/>
        </w:rPr>
        <w:t>Обязательства Исполнителя по оказани</w:t>
      </w:r>
      <w:r w:rsidR="005F2E6D">
        <w:rPr>
          <w:rFonts w:ascii="Times New Roman" w:hAnsi="Times New Roman" w:cs="Times New Roman"/>
          <w:sz w:val="24"/>
          <w:szCs w:val="24"/>
        </w:rPr>
        <w:t>ю</w:t>
      </w:r>
      <w:r w:rsidR="003A2034" w:rsidRPr="005F2E6D">
        <w:rPr>
          <w:rFonts w:ascii="Times New Roman" w:hAnsi="Times New Roman" w:cs="Times New Roman"/>
          <w:sz w:val="24"/>
          <w:szCs w:val="24"/>
        </w:rPr>
        <w:t xml:space="preserve"> Услуг по Контракту считаются </w:t>
      </w:r>
      <w:r w:rsidR="005F2E6D">
        <w:rPr>
          <w:rFonts w:ascii="Times New Roman" w:hAnsi="Times New Roman" w:cs="Times New Roman"/>
          <w:sz w:val="24"/>
          <w:szCs w:val="24"/>
        </w:rPr>
        <w:t xml:space="preserve">исполненными </w:t>
      </w:r>
      <w:r w:rsidR="003A2034" w:rsidRPr="005F2E6D">
        <w:rPr>
          <w:rFonts w:ascii="Times New Roman" w:hAnsi="Times New Roman" w:cs="Times New Roman"/>
          <w:sz w:val="24"/>
          <w:szCs w:val="24"/>
        </w:rPr>
        <w:t>после подписания Сторонами</w:t>
      </w:r>
      <w:r w:rsidR="00967B73">
        <w:rPr>
          <w:rFonts w:ascii="Times New Roman" w:hAnsi="Times New Roman" w:cs="Times New Roman"/>
          <w:sz w:val="24"/>
          <w:szCs w:val="24"/>
        </w:rPr>
        <w:t xml:space="preserve"> </w:t>
      </w:r>
      <w:r w:rsidR="00967B73" w:rsidRPr="00967B73">
        <w:rPr>
          <w:rFonts w:ascii="Times New Roman" w:hAnsi="Times New Roman" w:cs="Times New Roman"/>
          <w:sz w:val="24"/>
          <w:szCs w:val="24"/>
        </w:rPr>
        <w:t>документа о приемке в единой информационной системе в сфере закупок (далее - структурированный документ о приемке).</w:t>
      </w:r>
    </w:p>
    <w:p w:rsidR="00366E03" w:rsidRDefault="00186665" w:rsidP="00366E03">
      <w:pPr>
        <w:ind w:right="-141"/>
        <w:contextualSpacing/>
        <w:jc w:val="both"/>
      </w:pPr>
      <w:r>
        <w:t xml:space="preserve">        </w:t>
      </w:r>
      <w:r w:rsidR="006F5C7A" w:rsidRPr="00E73E0F">
        <w:t xml:space="preserve"> 4.3. </w:t>
      </w:r>
      <w:r w:rsidR="00366E03">
        <w:t>Место</w:t>
      </w:r>
      <w:r w:rsidR="00447081">
        <w:t xml:space="preserve"> оказания Услуг:</w:t>
      </w:r>
      <w:bookmarkStart w:id="15" w:name="P854"/>
      <w:bookmarkEnd w:id="15"/>
      <w:r w:rsidR="00366E03">
        <w:t xml:space="preserve"> </w:t>
      </w:r>
      <w:r w:rsidR="00366E03" w:rsidRPr="00366E03">
        <w:t>109012, Москва, Славянская пл., д.4, стр. 1.</w:t>
      </w:r>
    </w:p>
    <w:p w:rsidR="00366E03" w:rsidRDefault="00366E03" w:rsidP="00366E03">
      <w:pPr>
        <w:ind w:right="-141"/>
        <w:contextualSpacing/>
        <w:jc w:val="both"/>
      </w:pPr>
    </w:p>
    <w:p w:rsidR="006F5C7A" w:rsidRDefault="00845DA8" w:rsidP="00553338">
      <w:pPr>
        <w:pStyle w:val="ConsPlusNormal"/>
        <w:ind w:firstLine="567"/>
        <w:jc w:val="center"/>
        <w:outlineLvl w:val="1"/>
        <w:rPr>
          <w:rFonts w:ascii="Times New Roman" w:hAnsi="Times New Roman" w:cs="Times New Roman"/>
          <w:sz w:val="24"/>
          <w:szCs w:val="24"/>
        </w:rPr>
      </w:pPr>
      <w:r>
        <w:rPr>
          <w:rFonts w:ascii="Times New Roman" w:hAnsi="Times New Roman" w:cs="Times New Roman"/>
          <w:sz w:val="24"/>
          <w:szCs w:val="24"/>
        </w:rPr>
        <w:tab/>
      </w:r>
      <w:r w:rsidR="006F5C7A" w:rsidRPr="00553338">
        <w:rPr>
          <w:rFonts w:ascii="Times New Roman" w:hAnsi="Times New Roman" w:cs="Times New Roman"/>
          <w:sz w:val="24"/>
          <w:szCs w:val="24"/>
        </w:rPr>
        <w:t xml:space="preserve">V. Порядок сдачи и приемки оказанных услуг </w:t>
      </w:r>
    </w:p>
    <w:p w:rsidR="00845DA8" w:rsidRDefault="00845DA8" w:rsidP="00845DA8">
      <w:pPr>
        <w:pStyle w:val="Style5"/>
        <w:ind w:firstLine="567"/>
        <w:jc w:val="both"/>
        <w:rPr>
          <w:color w:val="auto"/>
          <w:sz w:val="24"/>
          <w:szCs w:val="24"/>
        </w:rPr>
      </w:pPr>
      <w:r w:rsidRPr="008A7D7F">
        <w:rPr>
          <w:color w:val="auto"/>
          <w:sz w:val="24"/>
          <w:szCs w:val="24"/>
        </w:rPr>
        <w:t>5.1. Оказание Услуг должно осуществляться в соответствии с условиями Контракта, требованиями законодательства</w:t>
      </w:r>
      <w:r>
        <w:rPr>
          <w:color w:val="auto"/>
          <w:sz w:val="24"/>
          <w:szCs w:val="24"/>
        </w:rPr>
        <w:t xml:space="preserve"> РФ</w:t>
      </w:r>
      <w:r w:rsidRPr="008A7D7F">
        <w:rPr>
          <w:color w:val="auto"/>
          <w:sz w:val="24"/>
          <w:szCs w:val="24"/>
        </w:rPr>
        <w:t xml:space="preserve">, </w:t>
      </w:r>
      <w:r w:rsidRPr="00230E73">
        <w:rPr>
          <w:color w:val="auto"/>
          <w:sz w:val="24"/>
          <w:szCs w:val="24"/>
        </w:rPr>
        <w:t>Описани</w:t>
      </w:r>
      <w:r>
        <w:rPr>
          <w:color w:val="auto"/>
          <w:sz w:val="24"/>
          <w:szCs w:val="24"/>
        </w:rPr>
        <w:t>я</w:t>
      </w:r>
      <w:r w:rsidRPr="00230E73">
        <w:rPr>
          <w:color w:val="auto"/>
          <w:sz w:val="24"/>
          <w:szCs w:val="24"/>
        </w:rPr>
        <w:t xml:space="preserve"> объекта закупки</w:t>
      </w:r>
      <w:r w:rsidRPr="008A7D7F">
        <w:rPr>
          <w:color w:val="auto"/>
          <w:sz w:val="24"/>
          <w:szCs w:val="24"/>
        </w:rPr>
        <w:t xml:space="preserve"> (Приложение № 1 к </w:t>
      </w:r>
      <w:r w:rsidR="005C0637" w:rsidRPr="005C0637">
        <w:rPr>
          <w:color w:val="auto"/>
          <w:sz w:val="24"/>
          <w:szCs w:val="24"/>
        </w:rPr>
        <w:t>Дополнительным условиям Электронного контракта</w:t>
      </w:r>
      <w:r w:rsidRPr="008A7D7F">
        <w:rPr>
          <w:color w:val="auto"/>
          <w:sz w:val="24"/>
          <w:szCs w:val="24"/>
        </w:rPr>
        <w:t xml:space="preserve">), Спецификации (Приложение № 2 к </w:t>
      </w:r>
      <w:r w:rsidR="005C0637" w:rsidRPr="005C0637">
        <w:rPr>
          <w:color w:val="auto"/>
          <w:sz w:val="24"/>
          <w:szCs w:val="24"/>
        </w:rPr>
        <w:t>Дополнительным условиям Электронного контракта</w:t>
      </w:r>
      <w:r w:rsidRPr="008A7D7F">
        <w:rPr>
          <w:color w:val="auto"/>
          <w:sz w:val="24"/>
          <w:szCs w:val="24"/>
        </w:rPr>
        <w:t>).</w:t>
      </w:r>
    </w:p>
    <w:p w:rsidR="00845DA8" w:rsidRDefault="00845DA8" w:rsidP="00845DA8">
      <w:pPr>
        <w:pStyle w:val="ConsPlusNormal"/>
        <w:ind w:firstLine="567"/>
        <w:jc w:val="both"/>
        <w:outlineLvl w:val="1"/>
        <w:rPr>
          <w:rFonts w:ascii="Times New Roman" w:hAnsi="Times New Roman" w:cs="Times New Roman"/>
          <w:sz w:val="24"/>
          <w:szCs w:val="24"/>
        </w:rPr>
      </w:pPr>
      <w:r w:rsidRPr="002511B5">
        <w:rPr>
          <w:rFonts w:ascii="Times New Roman" w:hAnsi="Times New Roman" w:cs="Times New Roman"/>
          <w:sz w:val="24"/>
          <w:szCs w:val="24"/>
        </w:rPr>
        <w:t>5.1.</w:t>
      </w:r>
      <w:r>
        <w:rPr>
          <w:rFonts w:ascii="Times New Roman" w:hAnsi="Times New Roman" w:cs="Times New Roman"/>
          <w:sz w:val="24"/>
          <w:szCs w:val="24"/>
        </w:rPr>
        <w:t>1.</w:t>
      </w:r>
      <w:r w:rsidRPr="002511B5">
        <w:rPr>
          <w:rFonts w:ascii="Times New Roman" w:hAnsi="Times New Roman" w:cs="Times New Roman"/>
          <w:sz w:val="24"/>
          <w:szCs w:val="24"/>
        </w:rPr>
        <w:t xml:space="preserve"> Документы о приемке формируются и направляются Заказчику с использованием единой информационной системы в сфере закупок (далее - ЕИС в сфере закупок) в виде структурированного документа о приемке.</w:t>
      </w:r>
      <w:r>
        <w:rPr>
          <w:rFonts w:ascii="Times New Roman" w:hAnsi="Times New Roman" w:cs="Times New Roman"/>
          <w:sz w:val="24"/>
          <w:szCs w:val="24"/>
        </w:rPr>
        <w:t xml:space="preserve"> </w:t>
      </w:r>
    </w:p>
    <w:p w:rsidR="00845DA8" w:rsidRPr="008A7D7F" w:rsidRDefault="00845DA8" w:rsidP="00845DA8">
      <w:pPr>
        <w:pStyle w:val="Style5"/>
        <w:ind w:firstLine="567"/>
        <w:jc w:val="both"/>
        <w:rPr>
          <w:color w:val="auto"/>
          <w:sz w:val="24"/>
          <w:szCs w:val="24"/>
        </w:rPr>
      </w:pPr>
      <w:r w:rsidRPr="002511B5">
        <w:rPr>
          <w:sz w:val="24"/>
          <w:szCs w:val="24"/>
        </w:rPr>
        <w:t>По факту приемки Услуг Заказчик подписыва</w:t>
      </w:r>
      <w:r>
        <w:rPr>
          <w:sz w:val="24"/>
          <w:szCs w:val="24"/>
        </w:rPr>
        <w:t>е</w:t>
      </w:r>
      <w:r w:rsidRPr="002511B5">
        <w:rPr>
          <w:sz w:val="24"/>
          <w:szCs w:val="24"/>
        </w:rPr>
        <w:t>т структурированный документ о приемке в ЕИС в сфере закупок.</w:t>
      </w:r>
    </w:p>
    <w:p w:rsidR="00845DA8" w:rsidRPr="008A7D7F" w:rsidRDefault="00845DA8" w:rsidP="00845DA8">
      <w:pPr>
        <w:pStyle w:val="Style5"/>
        <w:ind w:firstLine="567"/>
        <w:jc w:val="both"/>
        <w:rPr>
          <w:color w:val="auto"/>
          <w:spacing w:val="-2"/>
          <w:sz w:val="24"/>
          <w:szCs w:val="24"/>
        </w:rPr>
      </w:pPr>
      <w:r w:rsidRPr="008A7D7F">
        <w:rPr>
          <w:color w:val="auto"/>
          <w:spacing w:val="-2"/>
          <w:sz w:val="24"/>
          <w:szCs w:val="24"/>
        </w:rPr>
        <w:t xml:space="preserve">5.2. </w:t>
      </w:r>
      <w:r w:rsidR="005C0637" w:rsidRPr="005C0637">
        <w:rPr>
          <w:color w:val="auto"/>
          <w:spacing w:val="-2"/>
          <w:sz w:val="24"/>
          <w:szCs w:val="24"/>
        </w:rPr>
        <w:t xml:space="preserve">Исполнитель в течение 5 (пяти) рабочих дней с даты фактического </w:t>
      </w:r>
      <w:r w:rsidR="005C0637">
        <w:rPr>
          <w:color w:val="auto"/>
          <w:spacing w:val="-2"/>
          <w:sz w:val="24"/>
          <w:szCs w:val="24"/>
        </w:rPr>
        <w:t>оказания Услуг</w:t>
      </w:r>
      <w:r w:rsidR="005C0637" w:rsidRPr="005C0637">
        <w:rPr>
          <w:color w:val="auto"/>
          <w:spacing w:val="-2"/>
          <w:sz w:val="24"/>
          <w:szCs w:val="24"/>
        </w:rPr>
        <w:t xml:space="preserve"> формирует с использованием ЕИС в сфере закупок, подписывает усиленной электронной подписью лица, имеющего право действовать от имени Исполнителя, и размещает в ЕИС в сфере закупок структурированный документ о приемке, который должен содержать информацию и </w:t>
      </w:r>
      <w:r w:rsidR="005C0637" w:rsidRPr="005C0637">
        <w:rPr>
          <w:color w:val="auto"/>
          <w:spacing w:val="-2"/>
          <w:sz w:val="24"/>
          <w:szCs w:val="24"/>
        </w:rPr>
        <w:lastRenderedPageBreak/>
        <w:t>документы, предусмотренные п. 1 ч. 13 ст. 94 Закона о контрактной системе.</w:t>
      </w:r>
    </w:p>
    <w:p w:rsidR="00845DA8" w:rsidRDefault="00845DA8" w:rsidP="00845DA8">
      <w:pPr>
        <w:pStyle w:val="Style5"/>
        <w:ind w:firstLine="567"/>
        <w:jc w:val="both"/>
        <w:rPr>
          <w:color w:val="auto"/>
          <w:sz w:val="24"/>
          <w:szCs w:val="24"/>
        </w:rPr>
      </w:pPr>
      <w:r>
        <w:rPr>
          <w:color w:val="auto"/>
          <w:sz w:val="24"/>
          <w:szCs w:val="24"/>
        </w:rPr>
        <w:t xml:space="preserve">5.3. </w:t>
      </w:r>
      <w:r w:rsidRPr="006C67F3">
        <w:rPr>
          <w:color w:val="auto"/>
          <w:sz w:val="24"/>
          <w:szCs w:val="24"/>
        </w:rPr>
        <w:t>К структурированному документу о приемке прилагаются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структурированном документе о приемке, приоритет имеет информация, содержащаяся в структурированном документе о приемке.</w:t>
      </w:r>
    </w:p>
    <w:p w:rsidR="00845DA8" w:rsidRDefault="00845DA8" w:rsidP="00845DA8">
      <w:pPr>
        <w:pStyle w:val="Style5"/>
        <w:ind w:firstLine="567"/>
        <w:jc w:val="both"/>
        <w:rPr>
          <w:color w:val="auto"/>
          <w:sz w:val="24"/>
          <w:szCs w:val="24"/>
        </w:rPr>
      </w:pPr>
      <w:r w:rsidRPr="00DD28BA">
        <w:rPr>
          <w:color w:val="auto"/>
          <w:sz w:val="24"/>
          <w:szCs w:val="24"/>
        </w:rPr>
        <w:t xml:space="preserve">5.3.1. В случаях нарушений Исполнителем условий Контракта, влекущих за собой ответственность, закрепленную разделом № </w:t>
      </w:r>
      <w:r w:rsidR="0038085E" w:rsidRPr="0038085E">
        <w:rPr>
          <w:color w:val="auto"/>
          <w:sz w:val="24"/>
          <w:szCs w:val="24"/>
        </w:rPr>
        <w:t>X</w:t>
      </w:r>
      <w:r w:rsidRPr="00DD28BA">
        <w:rPr>
          <w:color w:val="auto"/>
          <w:sz w:val="24"/>
          <w:szCs w:val="24"/>
        </w:rPr>
        <w:t xml:space="preserve"> «Ответственность сторон», приемочной комиссией в срок, указанный в п. 5.5 Контракта составляется протокол выявленных недостатков с указанием выявленных нарушений в ходе приемки Услуг.</w:t>
      </w:r>
    </w:p>
    <w:p w:rsidR="00845DA8" w:rsidRPr="00850BCF" w:rsidRDefault="00845DA8" w:rsidP="00845DA8">
      <w:pPr>
        <w:pStyle w:val="Style5"/>
        <w:ind w:firstLine="567"/>
        <w:jc w:val="both"/>
        <w:rPr>
          <w:color w:val="auto"/>
          <w:sz w:val="24"/>
          <w:szCs w:val="24"/>
        </w:rPr>
      </w:pPr>
      <w:r w:rsidRPr="00850BCF">
        <w:rPr>
          <w:color w:val="auto"/>
          <w:sz w:val="24"/>
          <w:szCs w:val="24"/>
        </w:rPr>
        <w:t>5.4. Структурированный документ о приемке, подписанный Исполнителем, не позднее одного часа с момента его размещения в ЕИС в сфере закупок автоматически с использованием ЕИС в сфере закупок направляется Заказчику. Датой поступления Заказчику структурированного документа о приемке, подписанного Исполнителем, считается дата размещения в соответствии с настоящим пунктом такого документа в ЕИС в сфере закупок в соответствии с часовой зоной, в которой расположен Заказчик.</w:t>
      </w:r>
    </w:p>
    <w:p w:rsidR="00845DA8" w:rsidRPr="002002B9" w:rsidRDefault="00845DA8" w:rsidP="00845DA8">
      <w:pPr>
        <w:pStyle w:val="Style5"/>
        <w:ind w:firstLine="567"/>
        <w:jc w:val="both"/>
        <w:rPr>
          <w:color w:val="auto"/>
          <w:sz w:val="24"/>
          <w:szCs w:val="24"/>
        </w:rPr>
      </w:pPr>
      <w:r w:rsidRPr="00850BCF">
        <w:rPr>
          <w:color w:val="auto"/>
          <w:sz w:val="24"/>
          <w:szCs w:val="24"/>
        </w:rPr>
        <w:t xml:space="preserve">5.5. </w:t>
      </w:r>
      <w:r w:rsidRPr="002002B9">
        <w:rPr>
          <w:color w:val="auto"/>
          <w:sz w:val="24"/>
          <w:szCs w:val="24"/>
        </w:rPr>
        <w:t>В течение 5 (пяти) рабочих дней, следующих за днем поступления Заказчику структурированного документа о приемке в соответствии с пунктом 5.4. Контракта:</w:t>
      </w:r>
    </w:p>
    <w:p w:rsidR="00845DA8" w:rsidRPr="002002B9" w:rsidRDefault="00845DA8" w:rsidP="00845DA8">
      <w:pPr>
        <w:pStyle w:val="Style5"/>
        <w:ind w:firstLine="567"/>
        <w:jc w:val="both"/>
        <w:rPr>
          <w:color w:val="auto"/>
          <w:sz w:val="24"/>
          <w:szCs w:val="24"/>
        </w:rPr>
      </w:pPr>
      <w:r w:rsidRPr="002002B9">
        <w:rPr>
          <w:color w:val="auto"/>
          <w:sz w:val="24"/>
          <w:szCs w:val="24"/>
        </w:rPr>
        <w:t>5.5.1. члены приемочной комис</w:t>
      </w:r>
      <w:r w:rsidR="0038085E">
        <w:rPr>
          <w:color w:val="auto"/>
          <w:sz w:val="24"/>
          <w:szCs w:val="24"/>
        </w:rPr>
        <w:t>сии проводят приемку оказанных У</w:t>
      </w:r>
      <w:r w:rsidRPr="002002B9">
        <w:rPr>
          <w:color w:val="auto"/>
          <w:sz w:val="24"/>
          <w:szCs w:val="24"/>
        </w:rPr>
        <w:t>слуг и при остутствии претензий по объему и качеству оказанных Услуг подписывают усиленными электронными подписями поступивший структурированный документ о приемке;</w:t>
      </w:r>
    </w:p>
    <w:p w:rsidR="00845DA8" w:rsidRPr="002002B9" w:rsidRDefault="00845DA8" w:rsidP="00845DA8">
      <w:pPr>
        <w:pStyle w:val="Style5"/>
        <w:ind w:firstLine="567"/>
        <w:jc w:val="both"/>
        <w:rPr>
          <w:color w:val="auto"/>
          <w:sz w:val="24"/>
          <w:szCs w:val="24"/>
        </w:rPr>
      </w:pPr>
      <w:r w:rsidRPr="002002B9">
        <w:rPr>
          <w:color w:val="auto"/>
          <w:sz w:val="24"/>
          <w:szCs w:val="24"/>
        </w:rPr>
        <w:t>5.5.2. в случае выявления несоответствия оказанных Услуг условиям Контракта Заказчик в срок, установленный п. 5.5. Контракта формируют с использованием ЕИС в сфере закупок, подписывают усиленными электронными подписями мотивированный отказ от подписания структурированного документа о приемке с указанием причин такого отказа и сроков их устранения.</w:t>
      </w:r>
    </w:p>
    <w:p w:rsidR="00845DA8" w:rsidRPr="002002B9" w:rsidRDefault="00845DA8" w:rsidP="00845DA8">
      <w:pPr>
        <w:pStyle w:val="Style5"/>
        <w:ind w:firstLine="567"/>
        <w:jc w:val="both"/>
        <w:rPr>
          <w:color w:val="auto"/>
          <w:sz w:val="24"/>
          <w:szCs w:val="24"/>
        </w:rPr>
      </w:pPr>
      <w:r w:rsidRPr="002002B9">
        <w:rPr>
          <w:color w:val="auto"/>
          <w:sz w:val="24"/>
          <w:szCs w:val="24"/>
        </w:rPr>
        <w:t>Для проверки предоставленных Исполнителем результатов оказания услуг, предусмотренных Контрактом, в части их соответствия условиям Контракта, Заказчик</w:t>
      </w:r>
      <w:r w:rsidR="0038085E">
        <w:rPr>
          <w:color w:val="auto"/>
          <w:sz w:val="24"/>
          <w:szCs w:val="24"/>
        </w:rPr>
        <w:t xml:space="preserve"> проводит экспертизу оказанных У</w:t>
      </w:r>
      <w:r w:rsidRPr="002002B9">
        <w:rPr>
          <w:color w:val="auto"/>
          <w:sz w:val="24"/>
          <w:szCs w:val="24"/>
        </w:rPr>
        <w:t>слуг в порядке, предусмотренном статьей 94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845DA8" w:rsidRDefault="00845DA8" w:rsidP="00845DA8">
      <w:pPr>
        <w:pStyle w:val="Style5"/>
        <w:ind w:firstLine="567"/>
        <w:jc w:val="both"/>
        <w:rPr>
          <w:color w:val="auto"/>
          <w:sz w:val="24"/>
          <w:szCs w:val="24"/>
        </w:rPr>
      </w:pPr>
      <w:r w:rsidRPr="002002B9">
        <w:rPr>
          <w:color w:val="auto"/>
          <w:sz w:val="24"/>
          <w:szCs w:val="24"/>
        </w:rPr>
        <w:t>5.5.3. после подписания членами приемочной комиссии в соответствии с п.п. 5.5.1., 5.5.2. Контракта структурированного документа о приемке или мотивированного отказа от подписания структурированного документа о приемке Заказчик подписывает структурированный документ о приемке или мотивированный отказ от подписания структурированного документа о приемке усиленной электронной подписью лица, имеющего право действовать от имени Заказчика, и размещает их в ЕИС в сфере закупок.</w:t>
      </w:r>
    </w:p>
    <w:p w:rsidR="00845DA8" w:rsidRPr="00850BCF" w:rsidRDefault="00845DA8" w:rsidP="00845DA8">
      <w:pPr>
        <w:pStyle w:val="Style5"/>
        <w:ind w:firstLine="567"/>
        <w:jc w:val="both"/>
        <w:rPr>
          <w:color w:val="auto"/>
          <w:sz w:val="24"/>
          <w:szCs w:val="24"/>
        </w:rPr>
      </w:pPr>
      <w:r w:rsidRPr="00850BCF">
        <w:rPr>
          <w:color w:val="auto"/>
          <w:sz w:val="24"/>
          <w:szCs w:val="24"/>
        </w:rPr>
        <w:t>5.6. Структурированный документ о приемке, мотивированный отказ от подписания структурированного документа о приемке не позднее одного часа с момента размещения в ЕИС в сфере закупок направляются автоматически с использованием ЕИС в сфере закупок Исполнителю. Датой поступления Исполнителю структурированного документа о приемке, мотивированного отказа от подписания структурированного документа о приемке считается дата размещения в соответствии с настоящим пунктом таких структурированного документа о приемке, мотивированного отказа в ЕИС в сфере закупок в соответствии с часовой зоной, в которой расположен Исполнитель.</w:t>
      </w:r>
    </w:p>
    <w:p w:rsidR="00845DA8" w:rsidRPr="00850BCF" w:rsidRDefault="00845DA8" w:rsidP="00845DA8">
      <w:pPr>
        <w:pStyle w:val="Style5"/>
        <w:ind w:firstLine="567"/>
        <w:jc w:val="both"/>
        <w:rPr>
          <w:color w:val="auto"/>
          <w:sz w:val="24"/>
          <w:szCs w:val="24"/>
        </w:rPr>
      </w:pPr>
      <w:r w:rsidRPr="00850BCF">
        <w:rPr>
          <w:color w:val="auto"/>
          <w:sz w:val="24"/>
          <w:szCs w:val="24"/>
        </w:rPr>
        <w:t>5.7. В случае получения в соответствии с п. 5.6. Контракта мотивированного отказа от подписания структурированного документа о приемке Исполнитель вправе устранить причины, указанные в таком мотивированном отказе, и направить Заказчику структурированный документ о приемке в порядке, предусмотренном настоящим разделом.</w:t>
      </w:r>
    </w:p>
    <w:p w:rsidR="00845DA8" w:rsidRPr="00850BCF" w:rsidRDefault="00845DA8" w:rsidP="00845DA8">
      <w:pPr>
        <w:pStyle w:val="Style5"/>
        <w:ind w:firstLine="567"/>
        <w:jc w:val="both"/>
        <w:rPr>
          <w:color w:val="auto"/>
          <w:sz w:val="24"/>
          <w:szCs w:val="24"/>
        </w:rPr>
      </w:pPr>
      <w:r w:rsidRPr="00850BCF">
        <w:rPr>
          <w:color w:val="auto"/>
          <w:sz w:val="24"/>
          <w:szCs w:val="24"/>
        </w:rPr>
        <w:t xml:space="preserve">5.8 </w:t>
      </w:r>
      <w:r w:rsidR="0066762F">
        <w:rPr>
          <w:color w:val="auto"/>
          <w:sz w:val="24"/>
          <w:szCs w:val="24"/>
        </w:rPr>
        <w:t>Оказание услуг считае</w:t>
      </w:r>
      <w:r w:rsidRPr="00850BCF">
        <w:rPr>
          <w:color w:val="auto"/>
          <w:sz w:val="24"/>
          <w:szCs w:val="24"/>
        </w:rPr>
        <w:t>тся исполненн</w:t>
      </w:r>
      <w:r w:rsidR="0066762F">
        <w:rPr>
          <w:color w:val="auto"/>
          <w:sz w:val="24"/>
          <w:szCs w:val="24"/>
        </w:rPr>
        <w:t>ым</w:t>
      </w:r>
      <w:r w:rsidRPr="00850BCF">
        <w:rPr>
          <w:color w:val="auto"/>
          <w:sz w:val="24"/>
          <w:szCs w:val="24"/>
        </w:rPr>
        <w:t xml:space="preserve"> </w:t>
      </w:r>
      <w:r w:rsidR="0066762F">
        <w:rPr>
          <w:color w:val="auto"/>
          <w:sz w:val="24"/>
          <w:szCs w:val="24"/>
        </w:rPr>
        <w:t>Исполнителем</w:t>
      </w:r>
      <w:r w:rsidRPr="00850BCF">
        <w:rPr>
          <w:color w:val="auto"/>
          <w:sz w:val="24"/>
          <w:szCs w:val="24"/>
        </w:rPr>
        <w:t xml:space="preserve"> после подписания Сторонами структурированного документа о приемке, подписанного усиленными электронными подписями, в соответствии с Федеральным законом от 06.04.2011 № 63-ФЗ «Об электронной подписи», лиц, имеющих право действовать от имени Заказчика и </w:t>
      </w:r>
      <w:r w:rsidRPr="002002B9">
        <w:rPr>
          <w:color w:val="auto"/>
          <w:sz w:val="24"/>
          <w:szCs w:val="24"/>
        </w:rPr>
        <w:t>Исполнителя</w:t>
      </w:r>
      <w:r w:rsidRPr="00850BCF">
        <w:rPr>
          <w:color w:val="auto"/>
          <w:sz w:val="24"/>
          <w:szCs w:val="24"/>
        </w:rPr>
        <w:t>, в ЕИС в сфере закупок.</w:t>
      </w:r>
    </w:p>
    <w:p w:rsidR="00845DA8" w:rsidRPr="00850BCF" w:rsidRDefault="0038085E" w:rsidP="00845DA8">
      <w:pPr>
        <w:pStyle w:val="Style5"/>
        <w:ind w:firstLine="567"/>
        <w:jc w:val="both"/>
        <w:rPr>
          <w:color w:val="auto"/>
          <w:sz w:val="24"/>
          <w:szCs w:val="24"/>
        </w:rPr>
      </w:pPr>
      <w:r>
        <w:rPr>
          <w:color w:val="auto"/>
          <w:sz w:val="24"/>
          <w:szCs w:val="24"/>
        </w:rPr>
        <w:t>Датой приемки оказанной У</w:t>
      </w:r>
      <w:r w:rsidR="00845DA8" w:rsidRPr="00850BCF">
        <w:rPr>
          <w:color w:val="auto"/>
          <w:sz w:val="24"/>
          <w:szCs w:val="24"/>
        </w:rPr>
        <w:t xml:space="preserve">слуги считается дата размещения в ЕИС в сфере закупок </w:t>
      </w:r>
      <w:r w:rsidR="00845DA8" w:rsidRPr="00850BCF">
        <w:rPr>
          <w:color w:val="auto"/>
          <w:sz w:val="24"/>
          <w:szCs w:val="24"/>
        </w:rPr>
        <w:lastRenderedPageBreak/>
        <w:t>структурированного документа о приемке, подписанного Заказчиком.</w:t>
      </w:r>
    </w:p>
    <w:p w:rsidR="00845DA8" w:rsidRDefault="00845DA8" w:rsidP="00845DA8">
      <w:pPr>
        <w:pStyle w:val="Style5"/>
        <w:ind w:firstLine="567"/>
        <w:jc w:val="both"/>
        <w:rPr>
          <w:color w:val="auto"/>
          <w:sz w:val="24"/>
          <w:szCs w:val="24"/>
        </w:rPr>
      </w:pPr>
      <w:r w:rsidRPr="00850BCF">
        <w:rPr>
          <w:color w:val="auto"/>
          <w:sz w:val="24"/>
          <w:szCs w:val="24"/>
        </w:rPr>
        <w:t>5.9. Внесение исправлений в структурированный документ о приемке, оформленный в соответствии с настоящим разделом,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в сфере закупок исправленного структурированного документа о приемке.</w:t>
      </w:r>
    </w:p>
    <w:p w:rsidR="00845DA8" w:rsidRDefault="00845DA8" w:rsidP="00845DA8">
      <w:pPr>
        <w:tabs>
          <w:tab w:val="left" w:pos="0"/>
        </w:tabs>
        <w:ind w:firstLine="567"/>
        <w:jc w:val="both"/>
      </w:pPr>
      <w:r w:rsidRPr="008A7D7F">
        <w:t>5.1</w:t>
      </w:r>
      <w:r>
        <w:t>0</w:t>
      </w:r>
      <w:r w:rsidRPr="008A7D7F">
        <w:t>. При возникновении между Заказчиком и Исполнителем спора по поводу нарушений условий Контракта по требованию любой из Сторон должна быть назначена независимая экспертиза. Расходы по проведению независимой экспертизы несет Исполнитель.</w:t>
      </w:r>
    </w:p>
    <w:p w:rsidR="00845DA8" w:rsidRPr="002002B9" w:rsidRDefault="00845DA8" w:rsidP="00845DA8">
      <w:pPr>
        <w:tabs>
          <w:tab w:val="left" w:pos="0"/>
        </w:tabs>
        <w:ind w:firstLine="567"/>
        <w:jc w:val="both"/>
      </w:pPr>
      <w:r w:rsidRPr="002002B9">
        <w:t>5.11.  Настоящим Стороны согласовали, после устранения выявленных недостатков проводится повторная приемка с участием уполномоченного представителя Исполнителя в течение 5 (пяти) рабочих дней с даты повторного предоставления Испо</w:t>
      </w:r>
      <w:r w:rsidR="0038085E">
        <w:t>лнителем указанных в пункте 5.1.1.</w:t>
      </w:r>
      <w:r w:rsidRPr="002002B9">
        <w:t xml:space="preserve"> Контракта документов. При повторном обнаружении отступлений от Контракта, ухудшающих качество Услуг или иных недостатков в Услугах, а также в случае нарушения сроков устранения недостатков, оформл</w:t>
      </w:r>
      <w:r w:rsidR="0038085E">
        <w:t xml:space="preserve">яется указанный в пункте 5.5.2. </w:t>
      </w:r>
      <w:r w:rsidRPr="002002B9">
        <w:t>настоящего</w:t>
      </w:r>
      <w:r w:rsidR="0038085E">
        <w:t xml:space="preserve"> Контракта </w:t>
      </w:r>
      <w:r w:rsidRPr="002002B9">
        <w:t>мотивир</w:t>
      </w:r>
      <w:r w:rsidR="0038085E">
        <w:t xml:space="preserve">ованный отказ от </w:t>
      </w:r>
      <w:r w:rsidRPr="002002B9">
        <w:t>приемки оказанных Услуг, который направляется Исполнителю с использованием ЕИС в сфере закупок.</w:t>
      </w:r>
    </w:p>
    <w:p w:rsidR="00845DA8" w:rsidRPr="002002B9" w:rsidRDefault="00845DA8" w:rsidP="00845DA8">
      <w:pPr>
        <w:tabs>
          <w:tab w:val="left" w:pos="0"/>
        </w:tabs>
        <w:ind w:firstLine="567"/>
        <w:jc w:val="both"/>
      </w:pPr>
      <w:r w:rsidRPr="002002B9">
        <w:t>5.12. Стороны договорились считать под существенными нарушениями Контракта нарушения, предусмотренные законодательством Российской Федерации, а также следующие условия, о которых договорились Стороны:</w:t>
      </w:r>
    </w:p>
    <w:p w:rsidR="00845DA8" w:rsidRPr="002002B9" w:rsidRDefault="00845DA8" w:rsidP="00845DA8">
      <w:pPr>
        <w:tabs>
          <w:tab w:val="left" w:pos="0"/>
        </w:tabs>
        <w:ind w:firstLine="567"/>
        <w:jc w:val="both"/>
      </w:pPr>
      <w:r w:rsidRPr="002002B9">
        <w:t>а) не</w:t>
      </w:r>
      <w:r w:rsidR="0038085E">
        <w:t>соблюдение Исполнителем пункта 5.1</w:t>
      </w:r>
      <w:r w:rsidRPr="002002B9">
        <w:t>. настоящего Контакта;</w:t>
      </w:r>
    </w:p>
    <w:p w:rsidR="00845DA8" w:rsidRPr="002002B9" w:rsidRDefault="00845DA8" w:rsidP="00845DA8">
      <w:pPr>
        <w:tabs>
          <w:tab w:val="left" w:pos="0"/>
        </w:tabs>
        <w:ind w:firstLine="567"/>
        <w:jc w:val="both"/>
      </w:pPr>
      <w:r w:rsidRPr="002002B9">
        <w:t>б) нарушение установленных сроков оказания Услуг;</w:t>
      </w:r>
    </w:p>
    <w:p w:rsidR="00DD4E37" w:rsidRDefault="00845DA8" w:rsidP="00845DA8">
      <w:pPr>
        <w:autoSpaceDE w:val="0"/>
        <w:autoSpaceDN w:val="0"/>
        <w:ind w:firstLine="567"/>
        <w:jc w:val="both"/>
      </w:pPr>
      <w:r w:rsidRPr="002002B9">
        <w:t>в) обнаружение отступлений от условий Контракта при повторной приемке оказанных услуг либо нарушение сроков устранения недостатков</w:t>
      </w:r>
    </w:p>
    <w:p w:rsidR="00DD4E37" w:rsidRDefault="00DD4E37" w:rsidP="00CE3E07">
      <w:pPr>
        <w:autoSpaceDE w:val="0"/>
        <w:autoSpaceDN w:val="0"/>
        <w:ind w:firstLine="567"/>
        <w:jc w:val="both"/>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 xml:space="preserve">VI. </w:t>
      </w:r>
      <w:r w:rsidR="008B19CD">
        <w:rPr>
          <w:rFonts w:ascii="Times New Roman" w:hAnsi="Times New Roman" w:cs="Times New Roman"/>
          <w:sz w:val="24"/>
          <w:szCs w:val="24"/>
        </w:rPr>
        <w:t>Цена</w:t>
      </w:r>
      <w:r w:rsidR="003D697A">
        <w:rPr>
          <w:rFonts w:ascii="Times New Roman" w:hAnsi="Times New Roman" w:cs="Times New Roman"/>
          <w:sz w:val="24"/>
          <w:szCs w:val="24"/>
        </w:rPr>
        <w:t xml:space="preserve"> контракта</w:t>
      </w:r>
      <w:r w:rsidR="009F419D" w:rsidRPr="00E73E0F">
        <w:rPr>
          <w:rFonts w:ascii="Times New Roman" w:hAnsi="Times New Roman" w:cs="Times New Roman"/>
          <w:sz w:val="24"/>
          <w:szCs w:val="24"/>
        </w:rPr>
        <w:t xml:space="preserve"> </w:t>
      </w:r>
      <w:r w:rsidRPr="00E73E0F">
        <w:rPr>
          <w:rFonts w:ascii="Times New Roman" w:hAnsi="Times New Roman" w:cs="Times New Roman"/>
          <w:sz w:val="24"/>
          <w:szCs w:val="24"/>
        </w:rPr>
        <w:t>и порядок расчетов</w:t>
      </w:r>
    </w:p>
    <w:p w:rsidR="006F5C7A" w:rsidRPr="00E73E0F" w:rsidRDefault="006F5C7A" w:rsidP="006F5C7A">
      <w:pPr>
        <w:pStyle w:val="ConsPlusNormal"/>
        <w:ind w:firstLine="540"/>
        <w:jc w:val="both"/>
        <w:rPr>
          <w:rFonts w:ascii="Times New Roman" w:hAnsi="Times New Roman" w:cs="Times New Roman"/>
          <w:sz w:val="24"/>
          <w:szCs w:val="24"/>
        </w:rPr>
      </w:pPr>
      <w:bookmarkStart w:id="16" w:name="P874"/>
      <w:bookmarkStart w:id="17" w:name="P882"/>
      <w:bookmarkEnd w:id="16"/>
      <w:bookmarkEnd w:id="17"/>
      <w:r w:rsidRPr="00E73E0F">
        <w:rPr>
          <w:rFonts w:ascii="Times New Roman" w:hAnsi="Times New Roman" w:cs="Times New Roman"/>
          <w:sz w:val="24"/>
          <w:szCs w:val="24"/>
        </w:rPr>
        <w:t xml:space="preserve">6.1. </w:t>
      </w:r>
      <w:r w:rsidR="008B19CD" w:rsidRPr="008B19CD">
        <w:rPr>
          <w:rFonts w:ascii="Times New Roman" w:hAnsi="Times New Roman" w:cs="Times New Roman"/>
          <w:sz w:val="24"/>
          <w:szCs w:val="24"/>
        </w:rPr>
        <w:t>Цена контракта</w:t>
      </w:r>
      <w:r w:rsidR="003D697A">
        <w:rPr>
          <w:rFonts w:ascii="Times New Roman" w:hAnsi="Times New Roman" w:cs="Times New Roman"/>
          <w:sz w:val="24"/>
          <w:szCs w:val="24"/>
        </w:rPr>
        <w:t xml:space="preserve"> </w:t>
      </w:r>
      <w:r w:rsidR="002621FC">
        <w:rPr>
          <w:rFonts w:ascii="Times New Roman" w:hAnsi="Times New Roman" w:cs="Times New Roman"/>
          <w:sz w:val="24"/>
          <w:szCs w:val="24"/>
        </w:rPr>
        <w:t>составляет</w:t>
      </w:r>
      <w:r w:rsidR="0038085E">
        <w:rPr>
          <w:rFonts w:ascii="Times New Roman" w:hAnsi="Times New Roman" w:cs="Times New Roman"/>
          <w:sz w:val="24"/>
          <w:szCs w:val="24"/>
        </w:rPr>
        <w:t xml:space="preserve"> </w:t>
      </w:r>
      <w:r w:rsidR="008B19CD">
        <w:rPr>
          <w:rFonts w:ascii="Times New Roman" w:hAnsi="Times New Roman" w:cs="Times New Roman"/>
          <w:sz w:val="24"/>
          <w:szCs w:val="24"/>
        </w:rPr>
        <w:t>_________</w:t>
      </w:r>
      <w:r w:rsidR="00AF5C16">
        <w:rPr>
          <w:rFonts w:ascii="Times New Roman" w:hAnsi="Times New Roman"/>
          <w:sz w:val="24"/>
          <w:szCs w:val="24"/>
        </w:rPr>
        <w:t xml:space="preserve"> (</w:t>
      </w:r>
      <w:r w:rsidR="008B19CD">
        <w:rPr>
          <w:rFonts w:ascii="Times New Roman" w:hAnsi="Times New Roman"/>
          <w:sz w:val="24"/>
          <w:szCs w:val="24"/>
        </w:rPr>
        <w:t>________</w:t>
      </w:r>
      <w:r w:rsidR="00AF5C16">
        <w:rPr>
          <w:rFonts w:ascii="Times New Roman" w:hAnsi="Times New Roman"/>
          <w:sz w:val="24"/>
          <w:szCs w:val="24"/>
        </w:rPr>
        <w:t>) рублей 00 копеек</w:t>
      </w:r>
      <w:r w:rsidRPr="00E73E0F">
        <w:rPr>
          <w:rFonts w:ascii="Times New Roman" w:hAnsi="Times New Roman" w:cs="Times New Roman"/>
          <w:sz w:val="24"/>
          <w:szCs w:val="24"/>
        </w:rPr>
        <w:t>, в том числе НДС</w:t>
      </w:r>
      <w:r w:rsidRPr="00E73E0F">
        <w:rPr>
          <w:rStyle w:val="affe"/>
          <w:rFonts w:ascii="Times New Roman" w:hAnsi="Times New Roman"/>
          <w:sz w:val="24"/>
          <w:szCs w:val="24"/>
        </w:rPr>
        <w:footnoteReference w:id="1"/>
      </w:r>
      <w:r w:rsidRPr="00E73E0F">
        <w:rPr>
          <w:rFonts w:ascii="Times New Roman" w:hAnsi="Times New Roman" w:cs="Times New Roman"/>
          <w:sz w:val="24"/>
          <w:szCs w:val="24"/>
        </w:rPr>
        <w:t xml:space="preserve"> </w:t>
      </w:r>
      <w:r w:rsidR="00524473">
        <w:rPr>
          <w:rFonts w:ascii="Times New Roman" w:hAnsi="Times New Roman" w:cs="Times New Roman"/>
          <w:sz w:val="24"/>
          <w:szCs w:val="24"/>
        </w:rPr>
        <w:t xml:space="preserve">- ___% - </w:t>
      </w:r>
      <w:r w:rsidRPr="00E73E0F">
        <w:rPr>
          <w:rFonts w:ascii="Times New Roman" w:hAnsi="Times New Roman" w:cs="Times New Roman"/>
          <w:sz w:val="24"/>
          <w:szCs w:val="24"/>
        </w:rPr>
        <w:t>_____</w:t>
      </w:r>
      <w:r w:rsidR="002621FC">
        <w:rPr>
          <w:rFonts w:ascii="Times New Roman" w:hAnsi="Times New Roman" w:cs="Times New Roman"/>
          <w:sz w:val="24"/>
          <w:szCs w:val="24"/>
        </w:rPr>
        <w:t>____</w:t>
      </w:r>
      <w:r w:rsidR="00967B73">
        <w:rPr>
          <w:rFonts w:ascii="Times New Roman" w:hAnsi="Times New Roman" w:cs="Times New Roman"/>
          <w:sz w:val="24"/>
          <w:szCs w:val="24"/>
        </w:rPr>
        <w:t>_</w:t>
      </w:r>
      <w:r w:rsidRPr="00E73E0F">
        <w:rPr>
          <w:rFonts w:ascii="Times New Roman" w:hAnsi="Times New Roman" w:cs="Times New Roman"/>
          <w:sz w:val="24"/>
          <w:szCs w:val="24"/>
        </w:rPr>
        <w:t xml:space="preserve"> (</w:t>
      </w:r>
      <w:r w:rsidR="00967B73" w:rsidRPr="00E73E0F">
        <w:rPr>
          <w:rFonts w:ascii="Times New Roman" w:hAnsi="Times New Roman" w:cs="Times New Roman"/>
          <w:sz w:val="24"/>
          <w:szCs w:val="24"/>
        </w:rPr>
        <w:t>_____</w:t>
      </w:r>
      <w:r w:rsidR="00967B73">
        <w:rPr>
          <w:rFonts w:ascii="Times New Roman" w:hAnsi="Times New Roman" w:cs="Times New Roman"/>
          <w:sz w:val="24"/>
          <w:szCs w:val="24"/>
        </w:rPr>
        <w:t>_____</w:t>
      </w:r>
      <w:r w:rsidRPr="00E73E0F">
        <w:rPr>
          <w:rFonts w:ascii="Times New Roman" w:hAnsi="Times New Roman" w:cs="Times New Roman"/>
          <w:sz w:val="24"/>
          <w:szCs w:val="24"/>
        </w:rPr>
        <w:t xml:space="preserve">) рублей </w:t>
      </w:r>
      <w:r w:rsidR="00967B73">
        <w:rPr>
          <w:rFonts w:ascii="Times New Roman" w:hAnsi="Times New Roman" w:cs="Times New Roman"/>
          <w:sz w:val="24"/>
          <w:szCs w:val="24"/>
        </w:rPr>
        <w:t>_</w:t>
      </w:r>
      <w:r w:rsidRPr="00E73E0F">
        <w:rPr>
          <w:rFonts w:ascii="Times New Roman" w:hAnsi="Times New Roman" w:cs="Times New Roman"/>
          <w:sz w:val="24"/>
          <w:szCs w:val="24"/>
        </w:rPr>
        <w:t>__ копеек</w:t>
      </w:r>
      <w:r w:rsidR="00524473" w:rsidRPr="00524473">
        <w:t xml:space="preserve"> </w:t>
      </w:r>
      <w:r w:rsidR="00524473" w:rsidRPr="00524473">
        <w:rPr>
          <w:rFonts w:ascii="Times New Roman" w:hAnsi="Times New Roman" w:cs="Times New Roman"/>
          <w:i/>
          <w:sz w:val="24"/>
          <w:szCs w:val="24"/>
        </w:rPr>
        <w:t>(если не облагается, то вписывается основание в соответствии с налоговым законодательством Российской Федерации)</w:t>
      </w:r>
      <w:r w:rsidRPr="00E73E0F">
        <w:rPr>
          <w:rFonts w:ascii="Times New Roman" w:hAnsi="Times New Roman" w:cs="Times New Roman"/>
          <w:sz w:val="24"/>
          <w:szCs w:val="24"/>
        </w:rPr>
        <w:t xml:space="preserve">. </w:t>
      </w:r>
    </w:p>
    <w:p w:rsidR="006F5C7A" w:rsidRDefault="006F5C7A" w:rsidP="006F5C7A">
      <w:pPr>
        <w:pStyle w:val="ConsPlusNormal"/>
        <w:ind w:firstLine="540"/>
        <w:jc w:val="both"/>
        <w:rPr>
          <w:rFonts w:ascii="Times New Roman" w:hAnsi="Times New Roman" w:cs="Times New Roman"/>
          <w:sz w:val="24"/>
          <w:szCs w:val="24"/>
        </w:rPr>
      </w:pPr>
      <w:bookmarkStart w:id="18" w:name="P886"/>
      <w:bookmarkEnd w:id="18"/>
      <w:r w:rsidRPr="00E73E0F">
        <w:rPr>
          <w:rFonts w:ascii="Times New Roman" w:hAnsi="Times New Roman" w:cs="Times New Roman"/>
          <w:sz w:val="24"/>
          <w:szCs w:val="24"/>
        </w:rPr>
        <w:t xml:space="preserve">6.2. </w:t>
      </w:r>
      <w:r w:rsidR="003D6CBA" w:rsidRPr="003D6CBA">
        <w:rPr>
          <w:rFonts w:ascii="Times New Roman" w:hAnsi="Times New Roman" w:cs="Times New Roman"/>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73E0F">
        <w:rPr>
          <w:rFonts w:ascii="Times New Roman" w:hAnsi="Times New Roman" w:cs="Times New Roman"/>
          <w:sz w:val="24"/>
          <w:szCs w:val="24"/>
        </w:rPr>
        <w:t>.</w:t>
      </w:r>
    </w:p>
    <w:p w:rsidR="00205591" w:rsidRPr="00E73E0F" w:rsidRDefault="00205591" w:rsidP="006F5C7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6.3. </w:t>
      </w:r>
      <w:r w:rsidR="008B19CD" w:rsidRPr="008B19CD">
        <w:rPr>
          <w:rFonts w:ascii="Times New Roman" w:hAnsi="Times New Roman" w:cs="Times New Roman"/>
          <w:sz w:val="24"/>
          <w:szCs w:val="24"/>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Контрактом</w:t>
      </w:r>
      <w:r>
        <w:rPr>
          <w:rFonts w:ascii="Times New Roman" w:hAnsi="Times New Roman" w:cs="Times New Roman"/>
          <w:sz w:val="24"/>
          <w:szCs w:val="24"/>
        </w:rPr>
        <w:t>.</w:t>
      </w:r>
    </w:p>
    <w:p w:rsidR="006F5C7A" w:rsidRPr="00E73E0F" w:rsidRDefault="00205591" w:rsidP="006F5C7A">
      <w:pPr>
        <w:pStyle w:val="ConsPlusNormal"/>
        <w:ind w:firstLine="540"/>
        <w:jc w:val="both"/>
        <w:rPr>
          <w:rFonts w:ascii="Times New Roman" w:hAnsi="Times New Roman" w:cs="Times New Roman"/>
          <w:sz w:val="24"/>
          <w:szCs w:val="24"/>
        </w:rPr>
      </w:pPr>
      <w:bookmarkStart w:id="19" w:name="P887"/>
      <w:bookmarkEnd w:id="19"/>
      <w:r>
        <w:rPr>
          <w:rFonts w:ascii="Times New Roman" w:hAnsi="Times New Roman" w:cs="Times New Roman"/>
          <w:sz w:val="24"/>
          <w:szCs w:val="24"/>
        </w:rPr>
        <w:t>6.4</w:t>
      </w:r>
      <w:r w:rsidR="006F5C7A" w:rsidRPr="009A44FB">
        <w:rPr>
          <w:rFonts w:ascii="Times New Roman" w:hAnsi="Times New Roman" w:cs="Times New Roman"/>
          <w:sz w:val="24"/>
          <w:szCs w:val="24"/>
        </w:rPr>
        <w:t xml:space="preserve">. </w:t>
      </w:r>
      <w:r w:rsidR="008B19CD" w:rsidRPr="008B19CD">
        <w:rPr>
          <w:rFonts w:ascii="Times New Roman" w:hAnsi="Times New Roman" w:cs="Times New Roman"/>
          <w:sz w:val="24"/>
          <w:szCs w:val="24"/>
        </w:rPr>
        <w:t xml:space="preserve">Цена Контракта </w:t>
      </w:r>
      <w:r w:rsidR="006F5C7A" w:rsidRPr="009A44FB">
        <w:rPr>
          <w:rFonts w:ascii="Times New Roman" w:hAnsi="Times New Roman" w:cs="Times New Roman"/>
          <w:sz w:val="24"/>
          <w:szCs w:val="24"/>
        </w:rPr>
        <w:t>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r w:rsidR="006F5C7A" w:rsidRPr="00E73E0F">
        <w:rPr>
          <w:rFonts w:ascii="Times New Roman" w:hAnsi="Times New Roman" w:cs="Times New Roman"/>
          <w:sz w:val="24"/>
          <w:szCs w:val="24"/>
        </w:rPr>
        <w:t xml:space="preserve"> </w:t>
      </w:r>
    </w:p>
    <w:p w:rsidR="006F5C7A" w:rsidRPr="00E73E0F" w:rsidRDefault="006F5C7A" w:rsidP="006F5C7A">
      <w:pPr>
        <w:pStyle w:val="ConsPlusNormal"/>
        <w:ind w:firstLine="540"/>
        <w:jc w:val="both"/>
        <w:rPr>
          <w:rFonts w:ascii="Times New Roman" w:hAnsi="Times New Roman" w:cs="Times New Roman"/>
          <w:sz w:val="24"/>
          <w:szCs w:val="24"/>
        </w:rPr>
      </w:pPr>
      <w:bookmarkStart w:id="20" w:name="P888"/>
      <w:bookmarkStart w:id="21" w:name="P889"/>
      <w:bookmarkEnd w:id="20"/>
      <w:bookmarkEnd w:id="21"/>
      <w:r w:rsidRPr="00E73E0F">
        <w:rPr>
          <w:rFonts w:ascii="Times New Roman" w:hAnsi="Times New Roman" w:cs="Times New Roman"/>
          <w:sz w:val="24"/>
          <w:szCs w:val="24"/>
        </w:rPr>
        <w:t>6.</w:t>
      </w:r>
      <w:r w:rsidR="00205591">
        <w:rPr>
          <w:rFonts w:ascii="Times New Roman" w:hAnsi="Times New Roman" w:cs="Times New Roman"/>
          <w:sz w:val="24"/>
          <w:szCs w:val="24"/>
        </w:rPr>
        <w:t>5</w:t>
      </w:r>
      <w:r w:rsidRPr="00E73E0F">
        <w:rPr>
          <w:rFonts w:ascii="Times New Roman" w:hAnsi="Times New Roman" w:cs="Times New Roman"/>
          <w:sz w:val="24"/>
          <w:szCs w:val="24"/>
        </w:rPr>
        <w:t>. Источник финансирования Контракта - средства бюджетного учреждения.</w:t>
      </w:r>
    </w:p>
    <w:p w:rsidR="006F5C7A" w:rsidRDefault="006F5C7A" w:rsidP="00945DB4">
      <w:pPr>
        <w:pStyle w:val="ConsPlusNormal"/>
        <w:ind w:firstLine="539"/>
        <w:jc w:val="both"/>
        <w:rPr>
          <w:rFonts w:ascii="Times New Roman" w:hAnsi="Times New Roman" w:cs="Times New Roman"/>
          <w:sz w:val="24"/>
          <w:szCs w:val="24"/>
        </w:rPr>
      </w:pPr>
      <w:r w:rsidRPr="008C7340">
        <w:rPr>
          <w:rFonts w:ascii="Times New Roman" w:hAnsi="Times New Roman" w:cs="Times New Roman"/>
          <w:sz w:val="24"/>
          <w:szCs w:val="24"/>
        </w:rPr>
        <w:t>6.</w:t>
      </w:r>
      <w:r w:rsidR="00205591">
        <w:rPr>
          <w:rFonts w:ascii="Times New Roman" w:hAnsi="Times New Roman" w:cs="Times New Roman"/>
          <w:sz w:val="24"/>
          <w:szCs w:val="24"/>
        </w:rPr>
        <w:t>6</w:t>
      </w:r>
      <w:r w:rsidRPr="008C7340">
        <w:rPr>
          <w:rFonts w:ascii="Times New Roman" w:hAnsi="Times New Roman" w:cs="Times New Roman"/>
          <w:sz w:val="24"/>
          <w:szCs w:val="24"/>
        </w:rPr>
        <w:t xml:space="preserve">. </w:t>
      </w:r>
      <w:r w:rsidR="004F60BF" w:rsidRPr="004F60BF">
        <w:rPr>
          <w:rFonts w:ascii="Times New Roman" w:hAnsi="Times New Roman" w:cs="Times New Roman"/>
          <w:sz w:val="24"/>
          <w:szCs w:val="24"/>
        </w:rPr>
        <w:t xml:space="preserve">Оплата за оказанные Услуги осуществляется на основании подписанного Сторонами структурированного документа о приемке, в течение 7 (семи) рабочих дней с даты подписания Заказчиком структурированного документа о приемке. </w:t>
      </w:r>
      <w:r w:rsidR="00A24517" w:rsidRPr="008C7340">
        <w:rPr>
          <w:rFonts w:ascii="Times New Roman" w:hAnsi="Times New Roman" w:cs="Times New Roman"/>
          <w:sz w:val="24"/>
          <w:szCs w:val="24"/>
        </w:rPr>
        <w:t xml:space="preserve"> </w:t>
      </w:r>
    </w:p>
    <w:p w:rsidR="006F5C7A" w:rsidRPr="00E73E0F" w:rsidRDefault="00875F27" w:rsidP="006F5C7A">
      <w:pPr>
        <w:pStyle w:val="ConsPlusNormal"/>
        <w:ind w:firstLine="540"/>
        <w:jc w:val="both"/>
        <w:rPr>
          <w:rFonts w:ascii="Times New Roman" w:hAnsi="Times New Roman" w:cs="Times New Roman"/>
          <w:color w:val="000000"/>
          <w:sz w:val="24"/>
          <w:szCs w:val="24"/>
        </w:rPr>
      </w:pPr>
      <w:r w:rsidRPr="00E73E0F">
        <w:rPr>
          <w:rFonts w:ascii="Times New Roman" w:hAnsi="Times New Roman" w:cs="Times New Roman"/>
          <w:color w:val="000000"/>
          <w:sz w:val="24"/>
          <w:szCs w:val="24"/>
        </w:rPr>
        <w:lastRenderedPageBreak/>
        <w:t>6.</w:t>
      </w:r>
      <w:r w:rsidR="00205591">
        <w:rPr>
          <w:rFonts w:ascii="Times New Roman" w:hAnsi="Times New Roman" w:cs="Times New Roman"/>
          <w:color w:val="000000"/>
          <w:sz w:val="24"/>
          <w:szCs w:val="24"/>
        </w:rPr>
        <w:t>7</w:t>
      </w:r>
      <w:r w:rsidRPr="00E73E0F">
        <w:rPr>
          <w:rFonts w:ascii="Times New Roman" w:hAnsi="Times New Roman" w:cs="Times New Roman"/>
          <w:color w:val="000000"/>
          <w:sz w:val="24"/>
          <w:szCs w:val="24"/>
        </w:rPr>
        <w:t xml:space="preserve">. </w:t>
      </w:r>
      <w:r w:rsidR="008D023B" w:rsidRPr="008D023B">
        <w:rPr>
          <w:rFonts w:ascii="Times New Roman" w:hAnsi="Times New Roman" w:cs="Times New Roman"/>
          <w:color w:val="000000"/>
          <w:sz w:val="24"/>
          <w:szCs w:val="24"/>
        </w:rPr>
        <w:t xml:space="preserve">В случае невыполнения </w:t>
      </w:r>
      <w:r w:rsidR="00945E29">
        <w:rPr>
          <w:rFonts w:ascii="Times New Roman" w:hAnsi="Times New Roman" w:cs="Times New Roman"/>
          <w:color w:val="000000"/>
          <w:sz w:val="24"/>
          <w:szCs w:val="24"/>
        </w:rPr>
        <w:t>Исполнителем</w:t>
      </w:r>
      <w:r w:rsidR="008D023B" w:rsidRPr="008D023B">
        <w:rPr>
          <w:rFonts w:ascii="Times New Roman" w:hAnsi="Times New Roman" w:cs="Times New Roman"/>
          <w:color w:val="000000"/>
          <w:sz w:val="24"/>
          <w:szCs w:val="24"/>
        </w:rPr>
        <w:t xml:space="preserve"> требования о добровольной уплате неустоек (штрафов, пеней) в течение 3 (Трех) дней, Заказчик производит оплату по Контракту за вычетом соответствующего размера неустоек (штрафов, пеней)</w:t>
      </w:r>
      <w:r w:rsidR="006F5C7A" w:rsidRPr="00E73E0F">
        <w:rPr>
          <w:rFonts w:ascii="Times New Roman" w:hAnsi="Times New Roman" w:cs="Times New Roman"/>
          <w:color w:val="000000"/>
          <w:sz w:val="24"/>
          <w:szCs w:val="24"/>
        </w:rPr>
        <w:t>.</w:t>
      </w:r>
    </w:p>
    <w:p w:rsidR="006F5C7A" w:rsidRDefault="00875F27" w:rsidP="006F5C7A">
      <w:pPr>
        <w:pStyle w:val="ConsPlusNormal"/>
        <w:ind w:firstLine="540"/>
        <w:jc w:val="both"/>
        <w:rPr>
          <w:rFonts w:ascii="Times New Roman" w:hAnsi="Times New Roman" w:cs="Times New Roman"/>
          <w:color w:val="000000"/>
          <w:sz w:val="24"/>
          <w:szCs w:val="24"/>
        </w:rPr>
      </w:pPr>
      <w:bookmarkStart w:id="22" w:name="P892"/>
      <w:bookmarkStart w:id="23" w:name="P904"/>
      <w:bookmarkEnd w:id="22"/>
      <w:bookmarkEnd w:id="23"/>
      <w:r w:rsidRPr="00E73E0F">
        <w:rPr>
          <w:rFonts w:ascii="Times New Roman" w:hAnsi="Times New Roman" w:cs="Times New Roman"/>
          <w:sz w:val="24"/>
          <w:szCs w:val="24"/>
        </w:rPr>
        <w:t>6.</w:t>
      </w:r>
      <w:r w:rsidR="00205591">
        <w:rPr>
          <w:rFonts w:ascii="Times New Roman" w:hAnsi="Times New Roman" w:cs="Times New Roman"/>
          <w:sz w:val="24"/>
          <w:szCs w:val="24"/>
        </w:rPr>
        <w:t>8</w:t>
      </w:r>
      <w:r w:rsidRPr="00E73E0F">
        <w:rPr>
          <w:rFonts w:ascii="Times New Roman" w:hAnsi="Times New Roman" w:cs="Times New Roman"/>
          <w:sz w:val="24"/>
          <w:szCs w:val="24"/>
        </w:rPr>
        <w:t>.</w:t>
      </w:r>
      <w:r w:rsidR="006F5C7A" w:rsidRPr="00E73E0F">
        <w:rPr>
          <w:rFonts w:ascii="Times New Roman" w:hAnsi="Times New Roman" w:cs="Times New Roman"/>
          <w:sz w:val="24"/>
          <w:szCs w:val="24"/>
        </w:rPr>
        <w:t xml:space="preserve"> </w:t>
      </w:r>
      <w:r w:rsidR="006F5C7A" w:rsidRPr="00E73E0F">
        <w:rPr>
          <w:rFonts w:ascii="Times New Roman" w:hAnsi="Times New Roman" w:cs="Times New Roman"/>
          <w:color w:val="000000"/>
          <w:sz w:val="24"/>
          <w:szCs w:val="24"/>
        </w:rPr>
        <w:t>Фактом оплаты считается дата списания денежных средств с лицевого счета Плательщика.</w:t>
      </w: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VII. Обеспечение исполнения Контракта</w:t>
      </w:r>
    </w:p>
    <w:p w:rsidR="006F5C7A" w:rsidRDefault="006F5C7A" w:rsidP="006F5C7A">
      <w:pPr>
        <w:pStyle w:val="ConsPlusNormal"/>
        <w:ind w:firstLine="540"/>
        <w:jc w:val="both"/>
        <w:rPr>
          <w:rFonts w:ascii="Times New Roman" w:hAnsi="Times New Roman" w:cs="Times New Roman"/>
          <w:sz w:val="24"/>
          <w:szCs w:val="24"/>
        </w:rPr>
      </w:pPr>
      <w:bookmarkStart w:id="24" w:name="P908"/>
      <w:bookmarkEnd w:id="24"/>
      <w:r w:rsidRPr="00E73E0F">
        <w:rPr>
          <w:rFonts w:ascii="Times New Roman" w:hAnsi="Times New Roman" w:cs="Times New Roman"/>
          <w:sz w:val="24"/>
          <w:szCs w:val="24"/>
        </w:rPr>
        <w:t xml:space="preserve">7.1. </w:t>
      </w:r>
      <w:r w:rsidR="00032AB4" w:rsidRPr="00032AB4">
        <w:rPr>
          <w:rFonts w:ascii="Times New Roman" w:hAnsi="Times New Roman" w:cs="Times New Roman"/>
          <w:sz w:val="24"/>
          <w:szCs w:val="24"/>
        </w:rPr>
        <w:t xml:space="preserve">Обеспечение исполнения Контракта устанавливается в размере </w:t>
      </w:r>
      <w:r w:rsidR="005C0637">
        <w:rPr>
          <w:rFonts w:ascii="Times New Roman" w:hAnsi="Times New Roman" w:cs="Times New Roman"/>
          <w:sz w:val="24"/>
          <w:szCs w:val="24"/>
        </w:rPr>
        <w:t>______</w:t>
      </w:r>
      <w:r w:rsidR="00C152E1" w:rsidRPr="00C152E1">
        <w:rPr>
          <w:rFonts w:ascii="Times New Roman" w:hAnsi="Times New Roman" w:cs="Times New Roman"/>
          <w:sz w:val="24"/>
          <w:szCs w:val="24"/>
        </w:rPr>
        <w:t xml:space="preserve"> (</w:t>
      </w:r>
      <w:r w:rsidR="005C0637">
        <w:rPr>
          <w:rFonts w:ascii="Times New Roman" w:hAnsi="Times New Roman" w:cs="Times New Roman"/>
          <w:sz w:val="24"/>
          <w:szCs w:val="24"/>
        </w:rPr>
        <w:t>______</w:t>
      </w:r>
      <w:r w:rsidR="00C152E1" w:rsidRPr="00C152E1">
        <w:rPr>
          <w:rFonts w:ascii="Times New Roman" w:hAnsi="Times New Roman" w:cs="Times New Roman"/>
          <w:sz w:val="24"/>
          <w:szCs w:val="24"/>
        </w:rPr>
        <w:t xml:space="preserve">) рублей </w:t>
      </w:r>
      <w:r w:rsidR="005C0637">
        <w:rPr>
          <w:rFonts w:ascii="Times New Roman" w:hAnsi="Times New Roman" w:cs="Times New Roman"/>
          <w:sz w:val="24"/>
          <w:szCs w:val="24"/>
        </w:rPr>
        <w:t>____</w:t>
      </w:r>
      <w:r w:rsidR="00C152E1" w:rsidRPr="00C152E1">
        <w:rPr>
          <w:rFonts w:ascii="Times New Roman" w:hAnsi="Times New Roman" w:cs="Times New Roman"/>
          <w:sz w:val="24"/>
          <w:szCs w:val="24"/>
        </w:rPr>
        <w:t xml:space="preserve"> копеек</w:t>
      </w:r>
      <w:r w:rsidR="00FC4718" w:rsidRPr="00FC4718">
        <w:rPr>
          <w:rFonts w:ascii="Times New Roman" w:hAnsi="Times New Roman" w:cs="Times New Roman"/>
          <w:sz w:val="24"/>
          <w:szCs w:val="24"/>
        </w:rPr>
        <w:t>, что составляет 10 % от цены</w:t>
      </w:r>
      <w:r w:rsidR="005C0637">
        <w:rPr>
          <w:rFonts w:ascii="Times New Roman" w:hAnsi="Times New Roman" w:cs="Times New Roman"/>
          <w:sz w:val="24"/>
          <w:szCs w:val="24"/>
        </w:rPr>
        <w:t>, по которой заключается контракт</w:t>
      </w:r>
      <w:r w:rsidR="00554037" w:rsidRPr="0066666E">
        <w:rPr>
          <w:rFonts w:ascii="Times New Roman" w:hAnsi="Times New Roman" w:cs="Times New Roman"/>
          <w:sz w:val="24"/>
          <w:szCs w:val="24"/>
        </w:rPr>
        <w:t>.</w:t>
      </w:r>
    </w:p>
    <w:p w:rsidR="002125A7" w:rsidRDefault="002125A7" w:rsidP="006F5C7A">
      <w:pPr>
        <w:pStyle w:val="ConsPlusNormal"/>
        <w:ind w:firstLine="540"/>
        <w:jc w:val="both"/>
        <w:rPr>
          <w:rFonts w:ascii="Times New Roman" w:hAnsi="Times New Roman"/>
          <w:i/>
          <w:sz w:val="24"/>
          <w:szCs w:val="24"/>
        </w:rPr>
      </w:pPr>
      <w:r w:rsidRPr="007D2A0C">
        <w:rPr>
          <w:rFonts w:ascii="Times New Roman" w:hAnsi="Times New Roman"/>
          <w:i/>
          <w:sz w:val="24"/>
          <w:szCs w:val="24"/>
        </w:rPr>
        <w:t xml:space="preserve">В случае, если предложенные в заявке участника закупки цена Контракта,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r:id="rId9" w:history="1">
        <w:r w:rsidRPr="007D2A0C">
          <w:rPr>
            <w:rFonts w:ascii="Times New Roman" w:hAnsi="Times New Roman"/>
            <w:i/>
            <w:sz w:val="24"/>
            <w:szCs w:val="24"/>
          </w:rPr>
          <w:t>ст. 37</w:t>
        </w:r>
      </w:hyperlink>
      <w:r w:rsidRPr="007D2A0C">
        <w:rPr>
          <w:rFonts w:ascii="Times New Roman" w:hAnsi="Times New Roman"/>
          <w:i/>
          <w:sz w:val="24"/>
          <w:szCs w:val="24"/>
        </w:rPr>
        <w:t xml:space="preserve"> Закона о контрактной системе</w:t>
      </w:r>
      <w:r w:rsidR="00A957FD" w:rsidRPr="007D2A0C">
        <w:rPr>
          <w:rFonts w:ascii="Times New Roman" w:hAnsi="Times New Roman"/>
          <w:i/>
          <w:sz w:val="24"/>
          <w:szCs w:val="24"/>
        </w:rPr>
        <w:t>.</w:t>
      </w:r>
    </w:p>
    <w:p w:rsidR="00032AB4" w:rsidRPr="00032AB4" w:rsidRDefault="00032AB4" w:rsidP="006F5C7A">
      <w:pPr>
        <w:pStyle w:val="ConsPlusNormal"/>
        <w:ind w:firstLine="540"/>
        <w:jc w:val="both"/>
        <w:rPr>
          <w:rFonts w:ascii="Times New Roman" w:hAnsi="Times New Roman" w:cs="Times New Roman"/>
          <w:sz w:val="24"/>
          <w:szCs w:val="24"/>
        </w:rPr>
      </w:pPr>
      <w:r w:rsidRPr="00032AB4">
        <w:rPr>
          <w:rFonts w:ascii="Times New Roman" w:hAnsi="Times New Roman" w:cs="Times New Roman"/>
          <w:sz w:val="24"/>
          <w:szCs w:val="24"/>
        </w:rPr>
        <w:t xml:space="preserve">7.1.1. Участник закупки, с которым заключается контракт по результатам определения </w:t>
      </w:r>
      <w:r w:rsidR="00945E29">
        <w:rPr>
          <w:rFonts w:ascii="Times New Roman" w:hAnsi="Times New Roman" w:cs="Times New Roman"/>
          <w:sz w:val="24"/>
          <w:szCs w:val="24"/>
        </w:rPr>
        <w:t>исполнителя</w:t>
      </w:r>
      <w:r w:rsidRPr="00032AB4">
        <w:rPr>
          <w:rFonts w:ascii="Times New Roman" w:hAnsi="Times New Roman" w:cs="Times New Roman"/>
          <w:sz w:val="24"/>
          <w:szCs w:val="24"/>
        </w:rPr>
        <w:t xml:space="preserve"> в соответствии с </w:t>
      </w:r>
      <w:hyperlink r:id="rId10" w:history="1">
        <w:r w:rsidRPr="00032AB4">
          <w:rPr>
            <w:rFonts w:ascii="Times New Roman" w:hAnsi="Times New Roman" w:cs="Times New Roman"/>
            <w:sz w:val="24"/>
            <w:szCs w:val="24"/>
          </w:rPr>
          <w:t>пунктом 1 части 1 статьи 30</w:t>
        </w:r>
      </w:hyperlink>
      <w:r w:rsidRPr="00032AB4">
        <w:rPr>
          <w:rFonts w:ascii="Times New Roman" w:hAnsi="Times New Roman" w:cs="Times New Roman"/>
          <w:sz w:val="24"/>
          <w:szCs w:val="24"/>
        </w:rPr>
        <w:t xml:space="preserve"> Закона о контрактной системе, освобождается от предоставления обеспечения исполнения контракта, в том числе с учетом положений </w:t>
      </w:r>
      <w:hyperlink r:id="rId11" w:history="1">
        <w:r w:rsidRPr="00032AB4">
          <w:rPr>
            <w:rFonts w:ascii="Times New Roman" w:hAnsi="Times New Roman" w:cs="Times New Roman"/>
            <w:sz w:val="24"/>
            <w:szCs w:val="24"/>
          </w:rPr>
          <w:t>статьи 37</w:t>
        </w:r>
      </w:hyperlink>
      <w:r w:rsidRPr="00032AB4">
        <w:rPr>
          <w:rFonts w:ascii="Times New Roman" w:hAnsi="Times New Roman" w:cs="Times New Roman"/>
          <w:sz w:val="24"/>
          <w:szCs w:val="24"/>
        </w:rPr>
        <w:t xml:space="preserve">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7.2. </w:t>
      </w:r>
      <w:r w:rsidR="00EE0C34" w:rsidRPr="00EE0C34">
        <w:rPr>
          <w:rFonts w:ascii="Times New Roman" w:hAnsi="Times New Roman" w:cs="Times New Roman"/>
          <w:sz w:val="24"/>
          <w:szCs w:val="24"/>
        </w:rPr>
        <w:t>Исполнение Контракта обеспечивается предоставлением безотзывной независимой гарантией или вносится денежными средствами на указанный Заказчиком счет, на котором в соответствии с законодательством РФ учитываются операции со средствами, поступающими Заказчику. Независимая гарантия, предоставляемая в качестве обеспечения Контракта, должна быть составлена по утвержденной постановлением Правительства от 08.11.2013 № 1005 типовой форме на условиях, определенных гражданским законодательством и статьей 45 Закона № 44-ФЗ</w:t>
      </w:r>
      <w:r w:rsidRPr="00E73E0F">
        <w:rPr>
          <w:rFonts w:ascii="Times New Roman" w:hAnsi="Times New Roman" w:cs="Times New Roman"/>
          <w:sz w:val="24"/>
          <w:szCs w:val="24"/>
        </w:rPr>
        <w:t>.</w:t>
      </w:r>
    </w:p>
    <w:p w:rsidR="0066666E" w:rsidRPr="0066666E" w:rsidRDefault="0066666E" w:rsidP="0066666E">
      <w:pPr>
        <w:widowControl w:val="0"/>
        <w:autoSpaceDE w:val="0"/>
        <w:autoSpaceDN w:val="0"/>
        <w:ind w:firstLine="540"/>
        <w:jc w:val="both"/>
      </w:pPr>
      <w:r w:rsidRPr="0066666E">
        <w:t>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rsidR="006F5C7A" w:rsidRPr="00E73E0F" w:rsidRDefault="0066666E" w:rsidP="0066666E">
      <w:pPr>
        <w:pStyle w:val="ConsPlusNormal"/>
        <w:ind w:firstLine="540"/>
        <w:jc w:val="both"/>
        <w:rPr>
          <w:rFonts w:ascii="Times New Roman" w:hAnsi="Times New Roman" w:cs="Times New Roman"/>
          <w:sz w:val="24"/>
          <w:szCs w:val="24"/>
        </w:rPr>
      </w:pPr>
      <w:r w:rsidRPr="0066666E">
        <w:rPr>
          <w:rFonts w:ascii="Times New Roman" w:hAnsi="Times New Roman" w:cs="Times New Roman"/>
          <w:sz w:val="24"/>
          <w:szCs w:val="24"/>
        </w:rPr>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2" w:history="1">
        <w:r w:rsidRPr="0066666E">
          <w:rPr>
            <w:rFonts w:ascii="Times New Roman" w:hAnsi="Times New Roman" w:cs="Times New Roman"/>
            <w:sz w:val="24"/>
            <w:szCs w:val="24"/>
          </w:rPr>
          <w:t>статьей 95</w:t>
        </w:r>
      </w:hyperlink>
      <w:r w:rsidRPr="0066666E">
        <w:rPr>
          <w:rFonts w:ascii="Times New Roman" w:hAnsi="Times New Roman" w:cs="Times New Roman"/>
          <w:sz w:val="24"/>
          <w:szCs w:val="24"/>
        </w:rPr>
        <w:t xml:space="preserve"> Закона о контрактной системе</w:t>
      </w:r>
      <w:r w:rsidR="006F5C7A" w:rsidRPr="00E73E0F">
        <w:rPr>
          <w:rFonts w:ascii="Times New Roman" w:hAnsi="Times New Roman" w:cs="Times New Roman"/>
          <w:sz w:val="24"/>
          <w:szCs w:val="24"/>
        </w:rPr>
        <w:t>.</w:t>
      </w:r>
    </w:p>
    <w:p w:rsidR="006F5C7A" w:rsidRPr="00E73E0F" w:rsidRDefault="006F5C7A" w:rsidP="006F5C7A">
      <w:pPr>
        <w:pStyle w:val="ConsPlusNormal"/>
        <w:ind w:firstLine="540"/>
        <w:jc w:val="both"/>
        <w:rPr>
          <w:rFonts w:ascii="Times New Roman" w:hAnsi="Times New Roman" w:cs="Times New Roman"/>
          <w:sz w:val="24"/>
          <w:szCs w:val="24"/>
        </w:rPr>
      </w:pPr>
      <w:bookmarkStart w:id="25" w:name="P914"/>
      <w:bookmarkEnd w:id="25"/>
      <w:r w:rsidRPr="00E73E0F">
        <w:rPr>
          <w:rFonts w:ascii="Times New Roman" w:hAnsi="Times New Roman" w:cs="Times New Roman"/>
          <w:sz w:val="24"/>
          <w:szCs w:val="24"/>
        </w:rPr>
        <w:t xml:space="preserve">7.3.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908" w:history="1">
        <w:r w:rsidRPr="00E73E0F">
          <w:rPr>
            <w:rFonts w:ascii="Times New Roman" w:hAnsi="Times New Roman" w:cs="Times New Roman"/>
            <w:sz w:val="24"/>
            <w:szCs w:val="24"/>
          </w:rPr>
          <w:t xml:space="preserve">пунктами </w:t>
        </w:r>
      </w:hyperlink>
      <w:hyperlink w:anchor="P916" w:history="1">
        <w:r w:rsidRPr="00E73E0F">
          <w:rPr>
            <w:rFonts w:ascii="Times New Roman" w:hAnsi="Times New Roman" w:cs="Times New Roman"/>
            <w:sz w:val="24"/>
            <w:szCs w:val="24"/>
          </w:rPr>
          <w:t>7.5</w:t>
        </w:r>
      </w:hyperlink>
      <w:r w:rsidRPr="00E73E0F">
        <w:rPr>
          <w:rFonts w:ascii="Times New Roman" w:hAnsi="Times New Roman" w:cs="Times New Roman"/>
          <w:sz w:val="24"/>
          <w:szCs w:val="24"/>
        </w:rPr>
        <w:t xml:space="preserve"> и </w:t>
      </w:r>
      <w:hyperlink w:anchor="P917" w:history="1">
        <w:r w:rsidRPr="00E73E0F">
          <w:rPr>
            <w:rFonts w:ascii="Times New Roman" w:hAnsi="Times New Roman" w:cs="Times New Roman"/>
            <w:sz w:val="24"/>
            <w:szCs w:val="24"/>
          </w:rPr>
          <w:t>7.6</w:t>
        </w:r>
      </w:hyperlink>
      <w:r w:rsidRPr="00E73E0F">
        <w:rPr>
          <w:rFonts w:ascii="Times New Roman" w:hAnsi="Times New Roman" w:cs="Times New Roman"/>
          <w:sz w:val="24"/>
          <w:szCs w:val="24"/>
        </w:rPr>
        <w:t xml:space="preserve"> Контракта, возвращаются Исполнителю в срок, не превышающий </w:t>
      </w:r>
      <w:r w:rsidR="005C0637">
        <w:rPr>
          <w:rFonts w:ascii="Times New Roman" w:hAnsi="Times New Roman" w:cs="Times New Roman"/>
          <w:sz w:val="24"/>
          <w:szCs w:val="24"/>
        </w:rPr>
        <w:t>15</w:t>
      </w:r>
      <w:r w:rsidR="0066666E">
        <w:rPr>
          <w:rFonts w:ascii="Times New Roman" w:hAnsi="Times New Roman" w:cs="Times New Roman"/>
          <w:sz w:val="24"/>
          <w:szCs w:val="24"/>
        </w:rPr>
        <w:t xml:space="preserve"> (</w:t>
      </w:r>
      <w:r w:rsidR="005C0637">
        <w:rPr>
          <w:rFonts w:ascii="Times New Roman" w:hAnsi="Times New Roman" w:cs="Times New Roman"/>
          <w:sz w:val="24"/>
          <w:szCs w:val="24"/>
        </w:rPr>
        <w:t>пятнадцать</w:t>
      </w:r>
      <w:r w:rsidR="0066666E">
        <w:rPr>
          <w:rFonts w:ascii="Times New Roman" w:hAnsi="Times New Roman" w:cs="Times New Roman"/>
          <w:sz w:val="24"/>
          <w:szCs w:val="24"/>
        </w:rPr>
        <w:t>)</w:t>
      </w:r>
      <w:r w:rsidRPr="00E73E0F">
        <w:rPr>
          <w:rFonts w:ascii="Times New Roman" w:hAnsi="Times New Roman" w:cs="Times New Roman"/>
          <w:sz w:val="24"/>
          <w:szCs w:val="24"/>
        </w:rPr>
        <w:t xml:space="preserve">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6F5C7A" w:rsidRPr="00E73E0F" w:rsidRDefault="006F5C7A" w:rsidP="006F5C7A">
      <w:pPr>
        <w:pStyle w:val="ConsPlusNormal"/>
        <w:ind w:firstLine="540"/>
        <w:jc w:val="both"/>
        <w:rPr>
          <w:rFonts w:ascii="Times New Roman" w:hAnsi="Times New Roman" w:cs="Times New Roman"/>
          <w:sz w:val="24"/>
          <w:szCs w:val="24"/>
        </w:rPr>
      </w:pPr>
      <w:bookmarkStart w:id="26" w:name="P915"/>
      <w:bookmarkEnd w:id="26"/>
      <w:r w:rsidRPr="00E73E0F">
        <w:rPr>
          <w:rFonts w:ascii="Times New Roman" w:hAnsi="Times New Roman" w:cs="Times New Roman"/>
          <w:sz w:val="24"/>
          <w:szCs w:val="24"/>
        </w:rPr>
        <w:t xml:space="preserve">7.4. </w:t>
      </w:r>
      <w:r w:rsidR="0060346C" w:rsidRPr="0060346C">
        <w:rPr>
          <w:rFonts w:ascii="Times New Roman" w:hAnsi="Times New Roman" w:cs="Times New Roman"/>
          <w:sz w:val="24"/>
          <w:szCs w:val="24"/>
        </w:rPr>
        <w:t>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E73E0F">
        <w:rPr>
          <w:rFonts w:ascii="Times New Roman" w:hAnsi="Times New Roman" w:cs="Times New Roman"/>
          <w:sz w:val="24"/>
          <w:szCs w:val="24"/>
        </w:rPr>
        <w:t xml:space="preserve"> </w:t>
      </w:r>
    </w:p>
    <w:p w:rsidR="006F5C7A" w:rsidRPr="00E73E0F" w:rsidRDefault="006F5C7A" w:rsidP="006F5C7A">
      <w:pPr>
        <w:pStyle w:val="ConsPlusNormal"/>
        <w:ind w:firstLine="540"/>
        <w:jc w:val="both"/>
        <w:rPr>
          <w:rFonts w:ascii="Times New Roman" w:hAnsi="Times New Roman" w:cs="Times New Roman"/>
          <w:sz w:val="24"/>
          <w:szCs w:val="24"/>
        </w:rPr>
      </w:pPr>
      <w:bookmarkStart w:id="27" w:name="P916"/>
      <w:bookmarkEnd w:id="27"/>
      <w:r w:rsidRPr="00E73E0F">
        <w:rPr>
          <w:rFonts w:ascii="Times New Roman" w:hAnsi="Times New Roman" w:cs="Times New Roman"/>
          <w:sz w:val="24"/>
          <w:szCs w:val="24"/>
        </w:rPr>
        <w:t xml:space="preserve">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w:t>
      </w:r>
      <w:r w:rsidRPr="00E73E0F">
        <w:rPr>
          <w:rFonts w:ascii="Times New Roman" w:hAnsi="Times New Roman" w:cs="Times New Roman"/>
          <w:sz w:val="24"/>
          <w:szCs w:val="24"/>
        </w:rPr>
        <w:lastRenderedPageBreak/>
        <w:t xml:space="preserve">может быть уменьшен в порядке и случаях, которые предусмотрены </w:t>
      </w:r>
      <w:hyperlink w:anchor="P917" w:history="1">
        <w:r w:rsidRPr="00E73E0F">
          <w:rPr>
            <w:rFonts w:ascii="Times New Roman" w:hAnsi="Times New Roman" w:cs="Times New Roman"/>
            <w:sz w:val="24"/>
            <w:szCs w:val="24"/>
          </w:rPr>
          <w:t>пунктами 7.6</w:t>
        </w:r>
      </w:hyperlink>
      <w:r w:rsidRPr="00E73E0F">
        <w:rPr>
          <w:rFonts w:ascii="Times New Roman" w:hAnsi="Times New Roman" w:cs="Times New Roman"/>
          <w:sz w:val="24"/>
          <w:szCs w:val="24"/>
        </w:rPr>
        <w:t xml:space="preserve"> и </w:t>
      </w:r>
      <w:hyperlink w:anchor="P918" w:history="1">
        <w:r w:rsidRPr="00E73E0F">
          <w:rPr>
            <w:rFonts w:ascii="Times New Roman" w:hAnsi="Times New Roman" w:cs="Times New Roman"/>
            <w:sz w:val="24"/>
            <w:szCs w:val="24"/>
          </w:rPr>
          <w:t>7.7</w:t>
        </w:r>
      </w:hyperlink>
      <w:r w:rsidRPr="00E73E0F">
        <w:rPr>
          <w:rFonts w:ascii="Times New Roman" w:hAnsi="Times New Roman" w:cs="Times New Roman"/>
          <w:sz w:val="24"/>
          <w:szCs w:val="24"/>
        </w:rPr>
        <w:t xml:space="preserve"> Контракта.</w:t>
      </w:r>
    </w:p>
    <w:p w:rsidR="006F5C7A" w:rsidRPr="00E73E0F" w:rsidRDefault="006F5C7A" w:rsidP="006F5C7A">
      <w:pPr>
        <w:pStyle w:val="ConsPlusNormal"/>
        <w:ind w:firstLine="540"/>
        <w:jc w:val="both"/>
        <w:rPr>
          <w:rFonts w:ascii="Times New Roman" w:hAnsi="Times New Roman" w:cs="Times New Roman"/>
          <w:sz w:val="24"/>
          <w:szCs w:val="24"/>
        </w:rPr>
      </w:pPr>
      <w:bookmarkStart w:id="28" w:name="P917"/>
      <w:bookmarkEnd w:id="28"/>
      <w:r w:rsidRPr="00E73E0F">
        <w:rPr>
          <w:rFonts w:ascii="Times New Roman" w:hAnsi="Times New Roman" w:cs="Times New Roman"/>
          <w:sz w:val="24"/>
          <w:szCs w:val="24"/>
        </w:rPr>
        <w:t xml:space="preserve">7.6.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оказания услуг и стоимости исполненных обязательств для включения в реестр контрактов, предусмотренный </w:t>
      </w:r>
      <w:hyperlink r:id="rId13" w:history="1">
        <w:r w:rsidRPr="00E73E0F">
          <w:rPr>
            <w:rFonts w:ascii="Times New Roman" w:hAnsi="Times New Roman" w:cs="Times New Roman"/>
            <w:sz w:val="24"/>
            <w:szCs w:val="24"/>
          </w:rPr>
          <w:t>статьей 103</w:t>
        </w:r>
      </w:hyperlink>
      <w:r w:rsidRPr="00E73E0F">
        <w:rPr>
          <w:rFonts w:ascii="Times New Roman" w:hAnsi="Times New Roman" w:cs="Times New Roman"/>
          <w:sz w:val="24"/>
          <w:szCs w:val="24"/>
        </w:rPr>
        <w:t xml:space="preserve"> Закона о контрактной системе</w:t>
      </w:r>
      <w:r w:rsidR="00C56DFD">
        <w:rPr>
          <w:rFonts w:ascii="Times New Roman" w:hAnsi="Times New Roman" w:cs="Times New Roman"/>
          <w:sz w:val="24"/>
          <w:szCs w:val="24"/>
        </w:rPr>
        <w:t xml:space="preserve"> </w:t>
      </w:r>
      <w:r w:rsidRPr="00E73E0F">
        <w:rPr>
          <w:rFonts w:ascii="Times New Roman" w:hAnsi="Times New Roman" w:cs="Times New Roman"/>
          <w:sz w:val="24"/>
          <w:szCs w:val="24"/>
        </w:rPr>
        <w:t xml:space="preserve">(далее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w:t>
      </w:r>
      <w:r w:rsidR="00C56DFD">
        <w:rPr>
          <w:rFonts w:ascii="Times New Roman" w:hAnsi="Times New Roman" w:cs="Times New Roman"/>
          <w:sz w:val="24"/>
          <w:szCs w:val="24"/>
        </w:rPr>
        <w:t xml:space="preserve">независимой </w:t>
      </w:r>
      <w:r w:rsidRPr="00E73E0F">
        <w:rPr>
          <w:rFonts w:ascii="Times New Roman" w:hAnsi="Times New Roman" w:cs="Times New Roman"/>
          <w:sz w:val="24"/>
          <w:szCs w:val="24"/>
        </w:rPr>
        <w:t xml:space="preserve">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w:t>
      </w:r>
      <w:r w:rsidRPr="000E5AED">
        <w:rPr>
          <w:rFonts w:ascii="Times New Roman" w:hAnsi="Times New Roman" w:cs="Times New Roman"/>
          <w:sz w:val="24"/>
          <w:szCs w:val="24"/>
        </w:rPr>
        <w:t xml:space="preserve">установленный в </w:t>
      </w:r>
      <w:hyperlink w:anchor="P914" w:history="1">
        <w:r w:rsidRPr="000E5AED">
          <w:rPr>
            <w:rFonts w:ascii="Times New Roman" w:hAnsi="Times New Roman" w:cs="Times New Roman"/>
            <w:sz w:val="24"/>
            <w:szCs w:val="24"/>
          </w:rPr>
          <w:t>пункте 7.3</w:t>
        </w:r>
      </w:hyperlink>
      <w:r w:rsidRPr="000E5AED">
        <w:rPr>
          <w:rFonts w:ascii="Times New Roman" w:hAnsi="Times New Roman" w:cs="Times New Roman"/>
          <w:sz w:val="24"/>
          <w:szCs w:val="24"/>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6F5C7A" w:rsidRPr="00E73E0F" w:rsidRDefault="006F5C7A" w:rsidP="006F5C7A">
      <w:pPr>
        <w:pStyle w:val="ConsPlusNormal"/>
        <w:ind w:firstLine="540"/>
        <w:jc w:val="both"/>
        <w:rPr>
          <w:rFonts w:ascii="Times New Roman" w:hAnsi="Times New Roman" w:cs="Times New Roman"/>
          <w:sz w:val="24"/>
          <w:szCs w:val="24"/>
        </w:rPr>
      </w:pPr>
      <w:bookmarkStart w:id="29" w:name="P918"/>
      <w:bookmarkEnd w:id="29"/>
      <w:r w:rsidRPr="00E73E0F">
        <w:rPr>
          <w:rFonts w:ascii="Times New Roman" w:hAnsi="Times New Roman" w:cs="Times New Roman"/>
          <w:sz w:val="24"/>
          <w:szCs w:val="24"/>
        </w:rPr>
        <w:t xml:space="preserve">7.7. Предусмотренное </w:t>
      </w:r>
      <w:hyperlink w:anchor="P908" w:history="1">
        <w:r w:rsidR="004025A8" w:rsidRPr="00E73E0F">
          <w:rPr>
            <w:rFonts w:ascii="Times New Roman" w:hAnsi="Times New Roman" w:cs="Times New Roman"/>
            <w:sz w:val="24"/>
            <w:szCs w:val="24"/>
          </w:rPr>
          <w:t>пунктом</w:t>
        </w:r>
        <w:r w:rsidRPr="00E73E0F">
          <w:rPr>
            <w:rFonts w:ascii="Times New Roman" w:hAnsi="Times New Roman" w:cs="Times New Roman"/>
            <w:sz w:val="24"/>
            <w:szCs w:val="24"/>
          </w:rPr>
          <w:t xml:space="preserve"> </w:t>
        </w:r>
      </w:hyperlink>
      <w:hyperlink w:anchor="P916" w:history="1">
        <w:r w:rsidRPr="00E73E0F">
          <w:rPr>
            <w:rFonts w:ascii="Times New Roman" w:hAnsi="Times New Roman" w:cs="Times New Roman"/>
            <w:sz w:val="24"/>
            <w:szCs w:val="24"/>
          </w:rPr>
          <w:t>7.5</w:t>
        </w:r>
      </w:hyperlink>
      <w:r w:rsidRPr="00E73E0F">
        <w:rPr>
          <w:rFonts w:ascii="Times New Roman" w:hAnsi="Times New Roman" w:cs="Times New Roman"/>
          <w:sz w:val="24"/>
          <w:szCs w:val="24"/>
        </w:rPr>
        <w:t xml:space="preserve"> Контракта уменьшение размера обеспечения исполнения Контракта осуществляется при условии отсутствия неисполненных Исполнителем требований об </w:t>
      </w:r>
      <w:r w:rsidRPr="001621CB">
        <w:rPr>
          <w:rFonts w:ascii="Times New Roman" w:hAnsi="Times New Roman" w:cs="Times New Roman"/>
          <w:sz w:val="24"/>
          <w:szCs w:val="24"/>
        </w:rPr>
        <w:t xml:space="preserve">уплате неустоек (штрафов, пеней), предъявленных Заказчиком в соответствии с </w:t>
      </w:r>
      <w:hyperlink w:anchor="P964" w:history="1">
        <w:r w:rsidRPr="001621CB">
          <w:rPr>
            <w:rFonts w:ascii="Times New Roman" w:hAnsi="Times New Roman" w:cs="Times New Roman"/>
            <w:sz w:val="24"/>
            <w:szCs w:val="24"/>
          </w:rPr>
          <w:t>разделом X</w:t>
        </w:r>
      </w:hyperlink>
      <w:r w:rsidR="00173655" w:rsidRPr="001621CB">
        <w:rPr>
          <w:rFonts w:ascii="Times New Roman" w:hAnsi="Times New Roman" w:cs="Times New Roman"/>
          <w:sz w:val="24"/>
          <w:szCs w:val="24"/>
        </w:rPr>
        <w:t xml:space="preserve"> Контракта. </w:t>
      </w:r>
      <w:r w:rsidRPr="001621CB">
        <w:rPr>
          <w:rFonts w:ascii="Times New Roman" w:hAnsi="Times New Roman" w:cs="Times New Roman"/>
          <w:sz w:val="24"/>
          <w:szCs w:val="24"/>
        </w:rPr>
        <w:t>Такое уменьшение не допускается в случаях, определенных Правительством</w:t>
      </w:r>
      <w:r w:rsidRPr="00E73E0F">
        <w:rPr>
          <w:rFonts w:ascii="Times New Roman" w:hAnsi="Times New Roman" w:cs="Times New Roman"/>
          <w:sz w:val="24"/>
          <w:szCs w:val="24"/>
        </w:rPr>
        <w:t xml:space="preserve"> Российской Федерации в соответствии с </w:t>
      </w:r>
      <w:hyperlink r:id="rId14" w:history="1">
        <w:r w:rsidRPr="00E73E0F">
          <w:rPr>
            <w:rFonts w:ascii="Times New Roman" w:hAnsi="Times New Roman" w:cs="Times New Roman"/>
            <w:sz w:val="24"/>
            <w:szCs w:val="24"/>
          </w:rPr>
          <w:t>частью 7.3 статьи 96</w:t>
        </w:r>
      </w:hyperlink>
      <w:r w:rsidRPr="00E73E0F">
        <w:rPr>
          <w:rFonts w:ascii="Times New Roman" w:hAnsi="Times New Roman" w:cs="Times New Roman"/>
          <w:sz w:val="24"/>
          <w:szCs w:val="24"/>
        </w:rPr>
        <w:t xml:space="preserve"> Закона о контрактной системе.</w:t>
      </w:r>
    </w:p>
    <w:p w:rsidR="006F5C7A" w:rsidRPr="00E73E0F" w:rsidRDefault="006F5C7A" w:rsidP="006F5C7A">
      <w:pPr>
        <w:widowControl w:val="0"/>
        <w:tabs>
          <w:tab w:val="left" w:pos="360"/>
          <w:tab w:val="num" w:pos="1260"/>
        </w:tabs>
        <w:ind w:firstLine="709"/>
        <w:jc w:val="both"/>
        <w:rPr>
          <w:color w:val="000000"/>
        </w:rPr>
      </w:pPr>
      <w:bookmarkStart w:id="30" w:name="P919"/>
      <w:bookmarkEnd w:id="30"/>
      <w:r w:rsidRPr="00E73E0F">
        <w:t xml:space="preserve">7.8. В случае, если по каким-либо причинам обеспечение исполнения обязательств по настоящему Контракту перестало быть действительным, закончило свое действие или иным образом перестало обеспечивать выполнение </w:t>
      </w:r>
      <w:r w:rsidR="00D52C33" w:rsidRPr="00E73E0F">
        <w:t>Исполнителем</w:t>
      </w:r>
      <w:r w:rsidRPr="00E73E0F">
        <w:t xml:space="preserve"> своих обязательств по настоящему Контракту, </w:t>
      </w:r>
      <w:r w:rsidR="00D52C33" w:rsidRPr="00E73E0F">
        <w:t>Исполнитель</w:t>
      </w:r>
      <w:r w:rsidRPr="00E73E0F">
        <w:t xml:space="preserve"> обязуется в течение 10 (десяти) календарных дней предоставить Заказчику иное (новое) надлежащее обеспечение исполнение обязательств по настоящему Контракту на тех же условиях и в том же размере, которые указаны в разделе VII настоящего Контракта.</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7.9. Уменьшение в соответствии с </w:t>
      </w:r>
      <w:hyperlink w:anchor="P908" w:history="1">
        <w:r w:rsidRPr="00E73E0F">
          <w:rPr>
            <w:rFonts w:ascii="Times New Roman" w:hAnsi="Times New Roman" w:cs="Times New Roman"/>
            <w:sz w:val="24"/>
            <w:szCs w:val="24"/>
          </w:rPr>
          <w:t>пункт</w:t>
        </w:r>
        <w:r w:rsidR="004025A8" w:rsidRPr="00E73E0F">
          <w:rPr>
            <w:rFonts w:ascii="Times New Roman" w:hAnsi="Times New Roman" w:cs="Times New Roman"/>
            <w:sz w:val="24"/>
            <w:szCs w:val="24"/>
          </w:rPr>
          <w:t>ом</w:t>
        </w:r>
        <w:r w:rsidRPr="00E73E0F">
          <w:rPr>
            <w:rFonts w:ascii="Times New Roman" w:hAnsi="Times New Roman" w:cs="Times New Roman"/>
            <w:sz w:val="24"/>
            <w:szCs w:val="24"/>
          </w:rPr>
          <w:t xml:space="preserve"> </w:t>
        </w:r>
      </w:hyperlink>
      <w:hyperlink w:anchor="P916" w:history="1">
        <w:r w:rsidRPr="00E73E0F">
          <w:rPr>
            <w:rFonts w:ascii="Times New Roman" w:hAnsi="Times New Roman" w:cs="Times New Roman"/>
            <w:sz w:val="24"/>
            <w:szCs w:val="24"/>
          </w:rPr>
          <w:t>7.5</w:t>
        </w:r>
      </w:hyperlink>
      <w:r w:rsidRPr="00E73E0F">
        <w:rPr>
          <w:rFonts w:ascii="Times New Roman" w:hAnsi="Times New Roman" w:cs="Times New Roman"/>
          <w:sz w:val="24"/>
          <w:szCs w:val="24"/>
        </w:rPr>
        <w:t xml:space="preserve"> Контракта размера обеспечения исполнения Контракта, предоставленного в виде </w:t>
      </w:r>
      <w:r w:rsidR="000E5AED">
        <w:rPr>
          <w:rFonts w:ascii="Times New Roman" w:hAnsi="Times New Roman" w:cs="Times New Roman"/>
          <w:sz w:val="24"/>
          <w:szCs w:val="24"/>
        </w:rPr>
        <w:t xml:space="preserve">независимой </w:t>
      </w:r>
      <w:r w:rsidRPr="00E73E0F">
        <w:rPr>
          <w:rFonts w:ascii="Times New Roman" w:hAnsi="Times New Roman" w:cs="Times New Roman"/>
          <w:sz w:val="24"/>
          <w:szCs w:val="24"/>
        </w:rPr>
        <w:t xml:space="preserve">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917" w:history="1">
        <w:r w:rsidRPr="00E73E0F">
          <w:rPr>
            <w:rFonts w:ascii="Times New Roman" w:hAnsi="Times New Roman" w:cs="Times New Roman"/>
            <w:sz w:val="24"/>
            <w:szCs w:val="24"/>
          </w:rPr>
          <w:t>пунктом 7.6</w:t>
        </w:r>
      </w:hyperlink>
      <w:r w:rsidRPr="00E73E0F">
        <w:rPr>
          <w:rFonts w:ascii="Times New Roman" w:hAnsi="Times New Roman" w:cs="Times New Roman"/>
          <w:sz w:val="24"/>
          <w:szCs w:val="24"/>
        </w:rPr>
        <w:t xml:space="preserve"> Контракта информации в реестр контрактов.</w:t>
      </w:r>
    </w:p>
    <w:p w:rsidR="006F5C7A" w:rsidRPr="00E73E0F" w:rsidRDefault="006F5C7A" w:rsidP="00A24517">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7.10. В случае предоставления нового обеспечения исполнения Контракта в соответствии с </w:t>
      </w:r>
      <w:hyperlink w:anchor="P916" w:history="1">
        <w:r w:rsidRPr="00E73E0F">
          <w:rPr>
            <w:rFonts w:ascii="Times New Roman" w:hAnsi="Times New Roman" w:cs="Times New Roman"/>
            <w:sz w:val="24"/>
            <w:szCs w:val="24"/>
          </w:rPr>
          <w:t>пунктами 7.5</w:t>
        </w:r>
      </w:hyperlink>
      <w:r w:rsidRPr="00E73E0F">
        <w:rPr>
          <w:rFonts w:ascii="Times New Roman" w:hAnsi="Times New Roman" w:cs="Times New Roman"/>
          <w:sz w:val="24"/>
          <w:szCs w:val="24"/>
        </w:rPr>
        <w:t xml:space="preserve"> и </w:t>
      </w:r>
      <w:hyperlink w:anchor="P919" w:history="1">
        <w:r w:rsidRPr="00E73E0F">
          <w:rPr>
            <w:rFonts w:ascii="Times New Roman" w:hAnsi="Times New Roman" w:cs="Times New Roman"/>
            <w:sz w:val="24"/>
            <w:szCs w:val="24"/>
          </w:rPr>
          <w:t>7.8</w:t>
        </w:r>
      </w:hyperlink>
      <w:r w:rsidRPr="00E73E0F">
        <w:rPr>
          <w:rFonts w:ascii="Times New Roman" w:hAnsi="Times New Roman" w:cs="Times New Roman"/>
          <w:sz w:val="24"/>
          <w:szCs w:val="24"/>
        </w:rPr>
        <w:t xml:space="preserve"> Контракта возврат </w:t>
      </w:r>
      <w:r w:rsidR="000E5AED">
        <w:rPr>
          <w:rFonts w:ascii="Times New Roman" w:hAnsi="Times New Roman" w:cs="Times New Roman"/>
          <w:sz w:val="24"/>
          <w:szCs w:val="24"/>
        </w:rPr>
        <w:t xml:space="preserve">независимой </w:t>
      </w:r>
      <w:r w:rsidRPr="00E73E0F">
        <w:rPr>
          <w:rFonts w:ascii="Times New Roman" w:hAnsi="Times New Roman" w:cs="Times New Roman"/>
          <w:sz w:val="24"/>
          <w:szCs w:val="24"/>
        </w:rPr>
        <w:t xml:space="preserve">гарантии Заказчиком гаранту, предоставившему указанную </w:t>
      </w:r>
      <w:r w:rsidR="000E5AED">
        <w:rPr>
          <w:rFonts w:ascii="Times New Roman" w:hAnsi="Times New Roman" w:cs="Times New Roman"/>
          <w:sz w:val="24"/>
          <w:szCs w:val="24"/>
        </w:rPr>
        <w:t xml:space="preserve">независимую </w:t>
      </w:r>
      <w:r w:rsidRPr="00E73E0F">
        <w:rPr>
          <w:rFonts w:ascii="Times New Roman" w:hAnsi="Times New Roman" w:cs="Times New Roman"/>
          <w:sz w:val="24"/>
          <w:szCs w:val="24"/>
        </w:rPr>
        <w:t>гарантию, не осуществляется, взыскание по ней не производится.</w:t>
      </w:r>
      <w:bookmarkStart w:id="31" w:name="P922"/>
      <w:bookmarkEnd w:id="31"/>
    </w:p>
    <w:p w:rsidR="00EE0C34" w:rsidRPr="00EE0C34" w:rsidRDefault="00EE0C34" w:rsidP="00EE0C34">
      <w:pPr>
        <w:pStyle w:val="ConsPlusNormal"/>
        <w:ind w:firstLine="540"/>
        <w:jc w:val="both"/>
        <w:rPr>
          <w:rFonts w:ascii="Times New Roman" w:hAnsi="Times New Roman" w:cs="Times New Roman"/>
          <w:sz w:val="24"/>
          <w:szCs w:val="24"/>
        </w:rPr>
      </w:pPr>
      <w:r w:rsidRPr="00EE0C34">
        <w:rPr>
          <w:rFonts w:ascii="Times New Roman" w:hAnsi="Times New Roman" w:cs="Times New Roman"/>
          <w:sz w:val="24"/>
          <w:szCs w:val="24"/>
        </w:rPr>
        <w:t xml:space="preserve">7.11. За каждый день просрочки исполнения Исполнителем обязательства, предусмотренного ч. 30 ст. 34 Закона </w:t>
      </w:r>
      <w:r w:rsidR="0060346C">
        <w:rPr>
          <w:rFonts w:ascii="Times New Roman" w:hAnsi="Times New Roman" w:cs="Times New Roman"/>
          <w:sz w:val="24"/>
          <w:szCs w:val="24"/>
        </w:rPr>
        <w:t>№</w:t>
      </w:r>
      <w:r w:rsidRPr="00EE0C34">
        <w:rPr>
          <w:rFonts w:ascii="Times New Roman" w:hAnsi="Times New Roman" w:cs="Times New Roman"/>
          <w:sz w:val="24"/>
          <w:szCs w:val="24"/>
        </w:rPr>
        <w:t xml:space="preserve"> 44-ФЗ, начисляется пеня в размере, определенном в порядке, установленном в п. 10.3.  настоящего Контракта.</w:t>
      </w:r>
    </w:p>
    <w:p w:rsidR="006F5C7A" w:rsidRDefault="00EE0C34" w:rsidP="00EE0C34">
      <w:pPr>
        <w:pStyle w:val="ConsPlusNormal"/>
        <w:ind w:firstLine="540"/>
        <w:jc w:val="both"/>
        <w:rPr>
          <w:rFonts w:ascii="Times New Roman" w:hAnsi="Times New Roman" w:cs="Times New Roman"/>
          <w:sz w:val="24"/>
          <w:szCs w:val="24"/>
        </w:rPr>
      </w:pPr>
      <w:r w:rsidRPr="00EE0C34">
        <w:rPr>
          <w:rFonts w:ascii="Times New Roman" w:hAnsi="Times New Roman" w:cs="Times New Roman"/>
          <w:sz w:val="24"/>
          <w:szCs w:val="24"/>
        </w:rPr>
        <w:t>7.12. Положения настоящего раздела Контракта не применяются в случае заключения Контракта с участником закупки, который является казенным учреждением</w:t>
      </w:r>
      <w:r w:rsidR="006F5C7A" w:rsidRPr="00E73E0F">
        <w:rPr>
          <w:rFonts w:ascii="Times New Roman" w:hAnsi="Times New Roman" w:cs="Times New Roman"/>
          <w:sz w:val="24"/>
          <w:szCs w:val="24"/>
        </w:rPr>
        <w:t>.</w:t>
      </w:r>
    </w:p>
    <w:p w:rsidR="00C152E1" w:rsidRPr="00C152E1" w:rsidRDefault="00C152E1" w:rsidP="00C152E1">
      <w:pPr>
        <w:widowControl w:val="0"/>
        <w:autoSpaceDE w:val="0"/>
        <w:autoSpaceDN w:val="0"/>
        <w:adjustRightInd w:val="0"/>
        <w:ind w:firstLine="540"/>
        <w:jc w:val="both"/>
      </w:pPr>
      <w:r>
        <w:t xml:space="preserve">7.13. </w:t>
      </w:r>
      <w:r w:rsidRPr="00C152E1">
        <w:rPr>
          <w:color w:val="000000"/>
        </w:rPr>
        <w:t>Банковские реквизиты Заказчика для внесения денежных средств в случае, если обеспечение исполнения контракта осуществляется в форме внесения денежных средств:</w:t>
      </w:r>
    </w:p>
    <w:p w:rsidR="00C152E1" w:rsidRPr="00C152E1" w:rsidRDefault="00C152E1" w:rsidP="00C152E1">
      <w:pPr>
        <w:jc w:val="both"/>
        <w:rPr>
          <w:rFonts w:eastAsia="Calibri"/>
          <w:lang w:eastAsia="en-US"/>
        </w:rPr>
      </w:pPr>
      <w:r w:rsidRPr="00C152E1">
        <w:rPr>
          <w:rFonts w:eastAsia="Calibri"/>
          <w:lang w:eastAsia="en-US"/>
        </w:rPr>
        <w:t>УФК по г. Москве (ФГБУ «ИМЦЭУАОСМП» Росздравнадзора</w:t>
      </w:r>
    </w:p>
    <w:p w:rsidR="00C152E1" w:rsidRPr="00C152E1" w:rsidRDefault="00C152E1" w:rsidP="00C152E1">
      <w:pPr>
        <w:jc w:val="both"/>
        <w:rPr>
          <w:rFonts w:eastAsia="Calibri"/>
          <w:lang w:eastAsia="en-US"/>
        </w:rPr>
      </w:pPr>
      <w:r w:rsidRPr="00C152E1">
        <w:rPr>
          <w:rFonts w:eastAsia="Calibri"/>
          <w:lang w:eastAsia="en-US"/>
        </w:rPr>
        <w:t>л/с 20736У14730)</w:t>
      </w:r>
    </w:p>
    <w:p w:rsidR="00C152E1" w:rsidRPr="00C152E1" w:rsidRDefault="00C152E1" w:rsidP="00C152E1">
      <w:pPr>
        <w:jc w:val="both"/>
        <w:rPr>
          <w:rFonts w:eastAsia="Calibri"/>
          <w:lang w:eastAsia="en-US"/>
        </w:rPr>
      </w:pPr>
      <w:r w:rsidRPr="00C152E1">
        <w:rPr>
          <w:rFonts w:eastAsia="Calibri"/>
          <w:lang w:eastAsia="en-US"/>
        </w:rPr>
        <w:t>ИНН/КПП 7734223028/770901001</w:t>
      </w:r>
    </w:p>
    <w:p w:rsidR="00C152E1" w:rsidRPr="00C152E1" w:rsidRDefault="00C152E1" w:rsidP="00C152E1">
      <w:pPr>
        <w:jc w:val="both"/>
        <w:rPr>
          <w:rFonts w:eastAsia="Calibri"/>
          <w:lang w:eastAsia="en-US"/>
        </w:rPr>
      </w:pPr>
      <w:r w:rsidRPr="00C152E1">
        <w:rPr>
          <w:rFonts w:eastAsia="Calibri"/>
          <w:lang w:eastAsia="en-US"/>
        </w:rPr>
        <w:t>Банк:</w:t>
      </w:r>
      <w:r w:rsidRPr="00C152E1">
        <w:t xml:space="preserve"> </w:t>
      </w:r>
      <w:r w:rsidRPr="00C152E1">
        <w:rPr>
          <w:rFonts w:eastAsia="Calibri"/>
          <w:lang w:eastAsia="en-US"/>
        </w:rPr>
        <w:t>ОКЦ № 1 ГУ Банка России по ЦФО//УФК по г.Москве г.Москва</w:t>
      </w:r>
    </w:p>
    <w:p w:rsidR="00C152E1" w:rsidRPr="00C152E1" w:rsidRDefault="00C152E1" w:rsidP="00C152E1">
      <w:pPr>
        <w:jc w:val="both"/>
        <w:rPr>
          <w:rFonts w:eastAsia="Calibri"/>
          <w:lang w:eastAsia="en-US"/>
        </w:rPr>
      </w:pPr>
      <w:r w:rsidRPr="00C152E1">
        <w:rPr>
          <w:rFonts w:eastAsia="Calibri"/>
          <w:lang w:eastAsia="en-US"/>
        </w:rPr>
        <w:t>К/с: 40102810545370000003</w:t>
      </w:r>
    </w:p>
    <w:p w:rsidR="00C152E1" w:rsidRPr="00C152E1" w:rsidRDefault="00C152E1" w:rsidP="00C152E1">
      <w:pPr>
        <w:jc w:val="both"/>
        <w:rPr>
          <w:rFonts w:eastAsia="Calibri"/>
          <w:lang w:eastAsia="en-US"/>
        </w:rPr>
      </w:pPr>
      <w:r w:rsidRPr="00C152E1">
        <w:rPr>
          <w:rFonts w:eastAsia="Calibri"/>
          <w:lang w:eastAsia="en-US"/>
        </w:rPr>
        <w:t>Р/с: 03214643000000017300</w:t>
      </w:r>
    </w:p>
    <w:p w:rsidR="00C152E1" w:rsidRPr="00C152E1" w:rsidRDefault="00C152E1" w:rsidP="00C152E1">
      <w:pPr>
        <w:jc w:val="both"/>
        <w:rPr>
          <w:rFonts w:eastAsia="Calibri"/>
          <w:lang w:eastAsia="en-US"/>
        </w:rPr>
      </w:pPr>
      <w:r w:rsidRPr="00C152E1">
        <w:rPr>
          <w:rFonts w:eastAsia="Calibri"/>
          <w:lang w:eastAsia="en-US"/>
        </w:rPr>
        <w:t>БИК: 004525988</w:t>
      </w:r>
    </w:p>
    <w:p w:rsidR="00C152E1" w:rsidRPr="00C152E1" w:rsidRDefault="00C152E1" w:rsidP="00C152E1">
      <w:pPr>
        <w:jc w:val="both"/>
        <w:rPr>
          <w:rFonts w:eastAsia="Calibri"/>
          <w:lang w:eastAsia="en-US"/>
        </w:rPr>
      </w:pPr>
      <w:r w:rsidRPr="00C152E1">
        <w:rPr>
          <w:rFonts w:eastAsia="Calibri"/>
          <w:lang w:eastAsia="en-US"/>
        </w:rPr>
        <w:t>КБК 00000000000000000510</w:t>
      </w:r>
    </w:p>
    <w:p w:rsidR="006F5C7A" w:rsidRDefault="00C152E1" w:rsidP="00C152E1">
      <w:pPr>
        <w:jc w:val="both"/>
        <w:rPr>
          <w:rFonts w:eastAsia="Calibri"/>
          <w:lang w:eastAsia="en-US"/>
        </w:rPr>
      </w:pPr>
      <w:r>
        <w:rPr>
          <w:rFonts w:eastAsia="Calibri"/>
          <w:lang w:eastAsia="en-US"/>
        </w:rPr>
        <w:t>ОКПО 53815149, ОКТМО 45381000</w:t>
      </w:r>
    </w:p>
    <w:p w:rsidR="00C152E1" w:rsidRPr="00C152E1" w:rsidRDefault="00C152E1" w:rsidP="00C152E1">
      <w:pPr>
        <w:jc w:val="both"/>
        <w:rPr>
          <w:rFonts w:eastAsia="Calibri"/>
          <w:lang w:eastAsia="en-US"/>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bookmarkStart w:id="32" w:name="P925"/>
      <w:bookmarkEnd w:id="32"/>
      <w:r w:rsidRPr="00E73E0F">
        <w:rPr>
          <w:rFonts w:ascii="Times New Roman" w:hAnsi="Times New Roman" w:cs="Times New Roman"/>
          <w:sz w:val="24"/>
          <w:szCs w:val="24"/>
        </w:rPr>
        <w:t xml:space="preserve">VIII. Гарантийные обязательства </w:t>
      </w:r>
    </w:p>
    <w:p w:rsidR="00032AB4" w:rsidRPr="0066762F" w:rsidRDefault="00EE0C34" w:rsidP="0066762F">
      <w:pPr>
        <w:widowControl w:val="0"/>
        <w:numPr>
          <w:ilvl w:val="1"/>
          <w:numId w:val="8"/>
        </w:numPr>
        <w:snapToGrid w:val="0"/>
        <w:ind w:left="0" w:firstLine="567"/>
        <w:jc w:val="both"/>
      </w:pPr>
      <w:r>
        <w:t xml:space="preserve"> </w:t>
      </w:r>
      <w:r w:rsidR="00C152E1" w:rsidRPr="00C152E1">
        <w:t>Исполнитель имеет право на предоставл</w:t>
      </w:r>
      <w:r w:rsidR="00C152E1">
        <w:t xml:space="preserve">ение сертификатов сопровождения </w:t>
      </w:r>
      <w:r w:rsidR="00C66142">
        <w:t>программного обеспечения.</w:t>
      </w:r>
    </w:p>
    <w:p w:rsidR="006F5C7A" w:rsidRPr="00E73E0F" w:rsidRDefault="006F5C7A" w:rsidP="00553338">
      <w:pPr>
        <w:pStyle w:val="ConsPlusNormal"/>
        <w:ind w:firstLine="567"/>
        <w:jc w:val="center"/>
        <w:outlineLvl w:val="1"/>
        <w:rPr>
          <w:rFonts w:ascii="Times New Roman" w:hAnsi="Times New Roman" w:cs="Times New Roman"/>
          <w:sz w:val="24"/>
          <w:szCs w:val="24"/>
        </w:rPr>
      </w:pPr>
      <w:bookmarkStart w:id="33" w:name="P931"/>
      <w:bookmarkEnd w:id="33"/>
      <w:r w:rsidRPr="00E73E0F">
        <w:rPr>
          <w:rFonts w:ascii="Times New Roman" w:hAnsi="Times New Roman" w:cs="Times New Roman"/>
          <w:sz w:val="24"/>
          <w:szCs w:val="24"/>
        </w:rPr>
        <w:t xml:space="preserve">IX. Обеспечение гарантийных обязательств </w:t>
      </w:r>
    </w:p>
    <w:p w:rsidR="00CE0527" w:rsidRPr="00CE0527" w:rsidRDefault="006F5C7A" w:rsidP="0066762F">
      <w:pPr>
        <w:ind w:firstLine="567"/>
      </w:pPr>
      <w:r w:rsidRPr="00E73E0F">
        <w:t>9.1.</w:t>
      </w:r>
      <w:r w:rsidR="00EE0C34" w:rsidRPr="00EE0C34">
        <w:t xml:space="preserve"> Обеспечение гарантийных обязательств </w:t>
      </w:r>
      <w:r w:rsidR="00CE0527" w:rsidRPr="00CE0527">
        <w:t>не устанавливается.</w:t>
      </w:r>
    </w:p>
    <w:p w:rsidR="00752D56" w:rsidRPr="00E73E0F" w:rsidRDefault="00752D56" w:rsidP="00CE0527">
      <w:pPr>
        <w:pStyle w:val="ConsPlusNormal"/>
        <w:ind w:firstLine="540"/>
        <w:jc w:val="both"/>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bookmarkStart w:id="34" w:name="P944"/>
      <w:bookmarkStart w:id="35" w:name="P964"/>
      <w:bookmarkEnd w:id="34"/>
      <w:bookmarkEnd w:id="35"/>
      <w:r w:rsidRPr="00E73E0F">
        <w:rPr>
          <w:rFonts w:ascii="Times New Roman" w:hAnsi="Times New Roman" w:cs="Times New Roman"/>
          <w:sz w:val="24"/>
          <w:szCs w:val="24"/>
        </w:rPr>
        <w:t>X. Ответственность Сторон</w:t>
      </w:r>
    </w:p>
    <w:p w:rsidR="0060346C" w:rsidRPr="0060346C" w:rsidRDefault="0060346C" w:rsidP="0060346C">
      <w:pPr>
        <w:widowControl w:val="0"/>
        <w:autoSpaceDE w:val="0"/>
        <w:autoSpaceDN w:val="0"/>
        <w:adjustRightInd w:val="0"/>
        <w:ind w:firstLine="540"/>
        <w:jc w:val="both"/>
      </w:pPr>
      <w:r w:rsidRPr="0060346C">
        <w:t>10.1.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60346C" w:rsidRPr="0060346C" w:rsidRDefault="0060346C" w:rsidP="0060346C">
      <w:pPr>
        <w:widowControl w:val="0"/>
        <w:autoSpaceDE w:val="0"/>
        <w:autoSpaceDN w:val="0"/>
        <w:adjustRightInd w:val="0"/>
        <w:ind w:firstLine="540"/>
        <w:jc w:val="both"/>
      </w:pPr>
      <w:r w:rsidRPr="0060346C">
        <w:t>10.2.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Start w:id="36" w:name="P968"/>
      <w:bookmarkEnd w:id="36"/>
    </w:p>
    <w:p w:rsidR="0060346C" w:rsidRPr="0060346C" w:rsidRDefault="0060346C" w:rsidP="0060346C">
      <w:pPr>
        <w:widowControl w:val="0"/>
        <w:autoSpaceDE w:val="0"/>
        <w:autoSpaceDN w:val="0"/>
        <w:adjustRightInd w:val="0"/>
        <w:ind w:firstLine="540"/>
        <w:jc w:val="both"/>
      </w:pPr>
      <w:r w:rsidRPr="0060346C">
        <w:t>10.3.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оказания услуг), уменьшенной на сумму, пропорциональную объему обязательств, предусмотренных Контрактом (соответствующим отдельным этапом оказания услуг) и фактически исполненных Исполнителем.</w:t>
      </w:r>
    </w:p>
    <w:p w:rsidR="0060346C" w:rsidRPr="0060346C" w:rsidRDefault="0060346C" w:rsidP="0060346C">
      <w:pPr>
        <w:widowControl w:val="0"/>
        <w:autoSpaceDE w:val="0"/>
        <w:autoSpaceDN w:val="0"/>
        <w:adjustRightInd w:val="0"/>
        <w:ind w:firstLine="540"/>
        <w:jc w:val="both"/>
      </w:pPr>
      <w:r w:rsidRPr="0060346C">
        <w:t xml:space="preserve">10.4. </w:t>
      </w:r>
      <w:bookmarkStart w:id="37" w:name="P970"/>
      <w:bookmarkEnd w:id="37"/>
      <w:r w:rsidR="00225A9D" w:rsidRPr="00225A9D">
        <w:rPr>
          <w:szCs w:val="26"/>
        </w:rPr>
        <w:t xml:space="preserve">За каждый факт неисполнения или ненадлежащего исполнения </w:t>
      </w:r>
      <w:r w:rsidR="00225A9D">
        <w:rPr>
          <w:szCs w:val="26"/>
        </w:rPr>
        <w:t>Исполнителем</w:t>
      </w:r>
      <w:r w:rsidR="00225A9D" w:rsidRPr="00225A9D">
        <w:rPr>
          <w:szCs w:val="26"/>
        </w:rPr>
        <w:t xml:space="preserve">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о контрактной системе, за исключением просрочки исполнения обязательств (в том числе гарантийного обязательства), предусмотренных контрактом, </w:t>
      </w:r>
      <w:r w:rsidR="00225A9D">
        <w:rPr>
          <w:szCs w:val="26"/>
        </w:rPr>
        <w:t>Исполнитель</w:t>
      </w:r>
      <w:r w:rsidR="00225A9D" w:rsidRPr="00225A9D">
        <w:rPr>
          <w:szCs w:val="26"/>
        </w:rPr>
        <w:t xml:space="preserve"> уплачивает </w:t>
      </w:r>
      <w:r w:rsidR="00225A9D">
        <w:rPr>
          <w:szCs w:val="26"/>
        </w:rPr>
        <w:t>Заказчику</w:t>
      </w:r>
      <w:r w:rsidR="00225A9D" w:rsidRPr="00225A9D">
        <w:rPr>
          <w:szCs w:val="26"/>
        </w:rPr>
        <w:t xml:space="preserve">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устанавливается в размере 1 процента цены контракта, но не более 5 тыс. рублей и не менее 1 тыс. ру</w:t>
      </w:r>
      <w:r w:rsidR="00225A9D">
        <w:rPr>
          <w:szCs w:val="26"/>
        </w:rPr>
        <w:t>блей</w:t>
      </w:r>
      <w:r w:rsidR="00303715" w:rsidRPr="00303715">
        <w:rPr>
          <w:szCs w:val="26"/>
        </w:rPr>
        <w:t>.</w:t>
      </w:r>
    </w:p>
    <w:p w:rsidR="0060346C" w:rsidRPr="0060346C" w:rsidRDefault="0060346C" w:rsidP="0060346C">
      <w:pPr>
        <w:widowControl w:val="0"/>
        <w:autoSpaceDE w:val="0"/>
        <w:autoSpaceDN w:val="0"/>
        <w:adjustRightInd w:val="0"/>
        <w:ind w:firstLine="540"/>
        <w:jc w:val="both"/>
      </w:pPr>
      <w:r w:rsidRPr="0060346C">
        <w:t xml:space="preserve">10.5.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w:t>
      </w:r>
      <w:hyperlink r:id="rId15" w:history="1">
        <w:r w:rsidRPr="0060346C">
          <w:t>Правилами</w:t>
        </w:r>
      </w:hyperlink>
      <w:r w:rsidRPr="0060346C">
        <w:t xml:space="preserve"> и составляет </w:t>
      </w:r>
      <w:r w:rsidR="009A64AD">
        <w:t>1</w:t>
      </w:r>
      <w:r w:rsidRPr="0060346C">
        <w:t xml:space="preserve"> 000 (</w:t>
      </w:r>
      <w:r w:rsidR="009A64AD">
        <w:t>Одна</w:t>
      </w:r>
      <w:r w:rsidR="007D2A0C">
        <w:t xml:space="preserve"> </w:t>
      </w:r>
      <w:r w:rsidR="007F70AB" w:rsidRPr="007F70AB">
        <w:t>тысяч</w:t>
      </w:r>
      <w:r w:rsidR="009A64AD">
        <w:t>а</w:t>
      </w:r>
      <w:r w:rsidRPr="0060346C">
        <w:t>) рублей 00 копеек</w:t>
      </w:r>
      <w:r w:rsidRPr="0060346C">
        <w:rPr>
          <w:vertAlign w:val="superscript"/>
        </w:rPr>
        <w:footnoteReference w:id="2"/>
      </w:r>
      <w:r w:rsidRPr="0060346C">
        <w:t>.</w:t>
      </w:r>
      <w:bookmarkStart w:id="38" w:name="P971"/>
      <w:bookmarkStart w:id="39" w:name="P972"/>
      <w:bookmarkEnd w:id="38"/>
      <w:bookmarkEnd w:id="39"/>
    </w:p>
    <w:p w:rsidR="0060346C" w:rsidRPr="0060346C" w:rsidRDefault="0060346C" w:rsidP="0060346C">
      <w:pPr>
        <w:widowControl w:val="0"/>
        <w:autoSpaceDE w:val="0"/>
        <w:autoSpaceDN w:val="0"/>
        <w:adjustRightInd w:val="0"/>
        <w:ind w:firstLine="540"/>
        <w:jc w:val="both"/>
      </w:pPr>
      <w:r w:rsidRPr="0060346C">
        <w:t>10.6.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60346C" w:rsidRPr="0060346C" w:rsidRDefault="0060346C" w:rsidP="0060346C">
      <w:pPr>
        <w:widowControl w:val="0"/>
        <w:autoSpaceDE w:val="0"/>
        <w:autoSpaceDN w:val="0"/>
        <w:adjustRightInd w:val="0"/>
        <w:ind w:firstLine="540"/>
        <w:jc w:val="both"/>
      </w:pPr>
      <w:r w:rsidRPr="0060346C">
        <w:t xml:space="preserve">10.7.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hyperlink r:id="rId16" w:history="1">
        <w:r w:rsidRPr="0060346C">
          <w:t>Правилами</w:t>
        </w:r>
      </w:hyperlink>
      <w:r w:rsidRPr="0060346C">
        <w:t xml:space="preserve"> и составляет </w:t>
      </w:r>
      <w:r w:rsidR="009A64AD">
        <w:t>1</w:t>
      </w:r>
      <w:r w:rsidRPr="0060346C">
        <w:t xml:space="preserve"> 000 (</w:t>
      </w:r>
      <w:r w:rsidR="009A64AD">
        <w:t xml:space="preserve">Одна </w:t>
      </w:r>
      <w:r w:rsidR="007F70AB" w:rsidRPr="007F70AB">
        <w:t>тысяч</w:t>
      </w:r>
      <w:r w:rsidR="009A64AD">
        <w:t>а</w:t>
      </w:r>
      <w:r w:rsidRPr="0060346C">
        <w:t>) рублей 00 копеек</w:t>
      </w:r>
      <w:r w:rsidRPr="0060346C">
        <w:rPr>
          <w:vertAlign w:val="superscript"/>
        </w:rPr>
        <w:footnoteReference w:id="3"/>
      </w:r>
      <w:r w:rsidRPr="0060346C">
        <w:t>.</w:t>
      </w:r>
      <w:bookmarkStart w:id="40" w:name="P975"/>
      <w:bookmarkEnd w:id="40"/>
    </w:p>
    <w:p w:rsidR="0060346C" w:rsidRPr="0060346C" w:rsidRDefault="0060346C" w:rsidP="0060346C">
      <w:pPr>
        <w:widowControl w:val="0"/>
        <w:autoSpaceDE w:val="0"/>
        <w:autoSpaceDN w:val="0"/>
        <w:adjustRightInd w:val="0"/>
        <w:ind w:firstLine="540"/>
        <w:jc w:val="both"/>
      </w:pPr>
      <w:r w:rsidRPr="0060346C">
        <w:t xml:space="preserve">10.8. За каждый день просрочки исполнения Исполнителем обязательства по </w:t>
      </w:r>
      <w:r w:rsidRPr="0060346C">
        <w:lastRenderedPageBreak/>
        <w:t xml:space="preserve">предоставлению нового обеспечение исполнения Контракта, предусмотренного </w:t>
      </w:r>
      <w:hyperlink w:anchor="P919" w:history="1">
        <w:r w:rsidRPr="0060346C">
          <w:t>пунктом 7.8</w:t>
        </w:r>
      </w:hyperlink>
      <w:r w:rsidRPr="0060346C">
        <w:t xml:space="preserve"> Контракта, начисляется пеня в размере, определенном в порядке, установленном в соответствии с </w:t>
      </w:r>
      <w:hyperlink w:anchor="P968" w:history="1">
        <w:r w:rsidRPr="0060346C">
          <w:t>пунктом 10.3</w:t>
        </w:r>
      </w:hyperlink>
      <w:r w:rsidRPr="0060346C">
        <w:t xml:space="preserve"> Контракта.</w:t>
      </w:r>
    </w:p>
    <w:p w:rsidR="0060346C" w:rsidRPr="0060346C" w:rsidRDefault="0060346C" w:rsidP="0060346C">
      <w:pPr>
        <w:widowControl w:val="0"/>
        <w:autoSpaceDE w:val="0"/>
        <w:autoSpaceDN w:val="0"/>
        <w:adjustRightInd w:val="0"/>
        <w:ind w:firstLine="540"/>
        <w:jc w:val="both"/>
      </w:pPr>
      <w:r w:rsidRPr="0060346C">
        <w:t>10.9. Применение неустойки (штрафа, пени) не освобождает Стороны от исполнения обязательств по Контракту.</w:t>
      </w:r>
    </w:p>
    <w:p w:rsidR="0060346C" w:rsidRPr="0060346C" w:rsidRDefault="0060346C" w:rsidP="0060346C">
      <w:pPr>
        <w:widowControl w:val="0"/>
        <w:autoSpaceDE w:val="0"/>
        <w:autoSpaceDN w:val="0"/>
        <w:adjustRightInd w:val="0"/>
        <w:ind w:firstLine="540"/>
        <w:jc w:val="both"/>
      </w:pPr>
      <w:r w:rsidRPr="0060346C">
        <w:t>10.10.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0346C" w:rsidRPr="0060346C" w:rsidRDefault="0060346C" w:rsidP="0060346C">
      <w:pPr>
        <w:widowControl w:val="0"/>
        <w:autoSpaceDE w:val="0"/>
        <w:autoSpaceDN w:val="0"/>
        <w:adjustRightInd w:val="0"/>
        <w:ind w:firstLine="540"/>
        <w:jc w:val="both"/>
      </w:pPr>
      <w:r w:rsidRPr="0060346C">
        <w:t>10.11.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F5C7A" w:rsidRPr="00E73E0F" w:rsidRDefault="0060346C" w:rsidP="0060346C">
      <w:pPr>
        <w:pStyle w:val="ConsPlusNormal"/>
        <w:ind w:firstLine="540"/>
        <w:jc w:val="both"/>
        <w:rPr>
          <w:rFonts w:ascii="Times New Roman" w:hAnsi="Times New Roman" w:cs="Times New Roman"/>
          <w:sz w:val="24"/>
          <w:szCs w:val="24"/>
        </w:rPr>
      </w:pPr>
      <w:r w:rsidRPr="0060346C">
        <w:rPr>
          <w:rFonts w:ascii="Times New Roman" w:hAnsi="Times New Roman" w:cs="Times New Roman"/>
          <w:sz w:val="24"/>
          <w:szCs w:val="24"/>
        </w:rPr>
        <w:t>10.12.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5C7A" w:rsidRPr="00E73E0F" w:rsidRDefault="006F5C7A" w:rsidP="006F5C7A">
      <w:pPr>
        <w:pStyle w:val="ConsPlusNormal"/>
        <w:jc w:val="both"/>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XI. Обстоятельства непреодолимой силы</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11.1.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11.2.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752D56" w:rsidRPr="00E73E0F">
        <w:rPr>
          <w:rFonts w:ascii="Times New Roman" w:hAnsi="Times New Roman" w:cs="Times New Roman"/>
          <w:sz w:val="24"/>
          <w:szCs w:val="24"/>
        </w:rPr>
        <w:t>3 (трех)</w:t>
      </w:r>
      <w:r w:rsidRPr="00E73E0F">
        <w:rPr>
          <w:rFonts w:ascii="Times New Roman" w:hAnsi="Times New Roman" w:cs="Times New Roman"/>
          <w:sz w:val="24"/>
          <w:szCs w:val="24"/>
        </w:rPr>
        <w:t xml:space="preserve">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11.3.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F5C7A" w:rsidRPr="00E73E0F" w:rsidRDefault="006F5C7A" w:rsidP="006F5C7A">
      <w:pPr>
        <w:pStyle w:val="ConsPlusNormal"/>
        <w:jc w:val="both"/>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XII. Рассмотрение и разрешение споров</w:t>
      </w:r>
    </w:p>
    <w:p w:rsidR="008A4714" w:rsidRPr="008A4714" w:rsidRDefault="006F5C7A" w:rsidP="008A4714">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12.1. </w:t>
      </w:r>
      <w:r w:rsidR="008A4714" w:rsidRPr="008A4714">
        <w:rPr>
          <w:rFonts w:ascii="Times New Roman" w:hAnsi="Times New Roman" w:cs="Times New Roman"/>
          <w:sz w:val="24"/>
          <w:szCs w:val="24"/>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A4714" w:rsidRPr="008A4714" w:rsidRDefault="008A4714" w:rsidP="008A4714">
      <w:pPr>
        <w:pStyle w:val="ConsPlusNormal"/>
        <w:ind w:firstLine="540"/>
        <w:jc w:val="both"/>
        <w:rPr>
          <w:rFonts w:ascii="Times New Roman" w:hAnsi="Times New Roman" w:cs="Times New Roman"/>
          <w:sz w:val="24"/>
          <w:szCs w:val="24"/>
        </w:rPr>
      </w:pPr>
      <w:r w:rsidRPr="008A4714">
        <w:rPr>
          <w:rFonts w:ascii="Times New Roman" w:hAnsi="Times New Roman" w:cs="Times New Roman"/>
          <w:sz w:val="24"/>
          <w:szCs w:val="24"/>
        </w:rPr>
        <w:t>Обмен документами при применении мер ответственности и совершения иных действий в связи с нарушением Исполнителем или Заказчиком условий настоящего контракта, такой обмен осуществляется с использованием ЕИС в сфере закупок путем направления электронных уведомлений. Такие уведомления формируются с использованием ЕИС в сфере закупок, подписываются усиленной электронной подписью лица, имеющего право действовать от имени Заказчика, Исполнителя, и размещаются в ЕИС, а также Претензия оформляется в письменной форме и направляется Исполнителю в установленном законом порядке.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A4714" w:rsidRPr="008A4714" w:rsidRDefault="008A4714" w:rsidP="008A4714">
      <w:pPr>
        <w:pStyle w:val="ConsPlusNormal"/>
        <w:ind w:firstLine="540"/>
        <w:jc w:val="both"/>
        <w:rPr>
          <w:rFonts w:ascii="Times New Roman" w:hAnsi="Times New Roman" w:cs="Times New Roman"/>
          <w:sz w:val="24"/>
          <w:szCs w:val="24"/>
        </w:rPr>
      </w:pPr>
      <w:r w:rsidRPr="008A4714">
        <w:rPr>
          <w:rFonts w:ascii="Times New Roman" w:hAnsi="Times New Roman" w:cs="Times New Roman"/>
          <w:sz w:val="24"/>
          <w:szCs w:val="24"/>
        </w:rPr>
        <w:t>12.2. Срок рассмотрения претензии не может превышать 10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6F5C7A" w:rsidRPr="00E73E0F" w:rsidRDefault="008A4714" w:rsidP="008A4714">
      <w:pPr>
        <w:pStyle w:val="ConsPlusNormal"/>
        <w:ind w:firstLine="540"/>
        <w:jc w:val="both"/>
        <w:rPr>
          <w:rFonts w:ascii="Times New Roman" w:hAnsi="Times New Roman" w:cs="Times New Roman"/>
          <w:sz w:val="24"/>
          <w:szCs w:val="24"/>
        </w:rPr>
      </w:pPr>
      <w:r w:rsidRPr="008A4714">
        <w:rPr>
          <w:rFonts w:ascii="Times New Roman" w:hAnsi="Times New Roman" w:cs="Times New Roman"/>
          <w:sz w:val="24"/>
          <w:szCs w:val="24"/>
        </w:rPr>
        <w:t>12.3. При неурегулировании Сторонами спора в досудебном порядке, спор разрешается в судебном порядке в Арбитражном суде г. Москвы.</w:t>
      </w:r>
    </w:p>
    <w:p w:rsidR="006F5C7A" w:rsidRPr="00E73E0F" w:rsidRDefault="006F5C7A" w:rsidP="006F5C7A">
      <w:pPr>
        <w:pStyle w:val="ConsPlusNormal"/>
        <w:jc w:val="both"/>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XI</w:t>
      </w:r>
      <w:r w:rsidRPr="00E73E0F">
        <w:rPr>
          <w:rFonts w:ascii="Times New Roman" w:hAnsi="Times New Roman" w:cs="Times New Roman"/>
          <w:sz w:val="24"/>
          <w:szCs w:val="24"/>
          <w:lang w:val="en-US"/>
        </w:rPr>
        <w:t>II</w:t>
      </w:r>
      <w:r w:rsidRPr="00E73E0F">
        <w:rPr>
          <w:rFonts w:ascii="Times New Roman" w:hAnsi="Times New Roman" w:cs="Times New Roman"/>
          <w:sz w:val="24"/>
          <w:szCs w:val="24"/>
        </w:rPr>
        <w:t>. Срок действия Контракта</w:t>
      </w:r>
    </w:p>
    <w:p w:rsidR="006F5C7A" w:rsidRPr="00E73E0F" w:rsidRDefault="006F5C7A" w:rsidP="006F5C7A">
      <w:pPr>
        <w:pStyle w:val="ConsPlusNormal"/>
        <w:ind w:firstLine="540"/>
        <w:jc w:val="both"/>
        <w:rPr>
          <w:rFonts w:ascii="Times New Roman" w:hAnsi="Times New Roman" w:cs="Times New Roman"/>
          <w:color w:val="000000"/>
          <w:sz w:val="24"/>
          <w:szCs w:val="24"/>
        </w:rPr>
      </w:pPr>
      <w:r w:rsidRPr="00E73E0F">
        <w:rPr>
          <w:rFonts w:ascii="Times New Roman" w:hAnsi="Times New Roman" w:cs="Times New Roman"/>
          <w:color w:val="000000"/>
          <w:sz w:val="24"/>
          <w:szCs w:val="24"/>
        </w:rPr>
        <w:t xml:space="preserve">13.1. Настоящий Контракт составлен в форме электронного документа, подписанного усиленными электронными подписями Сторон в соответствии с условиями функционирования </w:t>
      </w:r>
      <w:r w:rsidRPr="00E73E0F">
        <w:rPr>
          <w:rFonts w:ascii="Times New Roman" w:hAnsi="Times New Roman" w:cs="Times New Roman"/>
          <w:color w:val="000000"/>
          <w:sz w:val="24"/>
          <w:szCs w:val="24"/>
        </w:rPr>
        <w:lastRenderedPageBreak/>
        <w:t xml:space="preserve">электронных площадок, а также, по соглашению Сторон, в 2 (двух) экземплярах на бумажных носителях, один из которых передается </w:t>
      </w:r>
      <w:r w:rsidR="00D52C33" w:rsidRPr="00E73E0F">
        <w:rPr>
          <w:rFonts w:ascii="Times New Roman" w:hAnsi="Times New Roman" w:cs="Times New Roman"/>
          <w:color w:val="000000"/>
          <w:sz w:val="24"/>
          <w:szCs w:val="24"/>
        </w:rPr>
        <w:t>Исполнителю</w:t>
      </w:r>
      <w:r w:rsidRPr="00E73E0F">
        <w:rPr>
          <w:rFonts w:ascii="Times New Roman" w:hAnsi="Times New Roman" w:cs="Times New Roman"/>
          <w:color w:val="000000"/>
          <w:sz w:val="24"/>
          <w:szCs w:val="24"/>
        </w:rPr>
        <w:t>, а второй находится у Заказчика.</w:t>
      </w:r>
    </w:p>
    <w:p w:rsidR="00D21A0D" w:rsidRDefault="006F5C7A" w:rsidP="006F5C7A">
      <w:pPr>
        <w:pStyle w:val="ConsPlusNormal"/>
        <w:ind w:firstLine="540"/>
        <w:jc w:val="both"/>
        <w:rPr>
          <w:rFonts w:ascii="Times New Roman" w:hAnsi="Times New Roman" w:cs="Times New Roman"/>
          <w:color w:val="000000"/>
          <w:sz w:val="24"/>
          <w:szCs w:val="24"/>
        </w:rPr>
      </w:pPr>
      <w:r w:rsidRPr="00E73E0F">
        <w:rPr>
          <w:rFonts w:ascii="Times New Roman" w:hAnsi="Times New Roman" w:cs="Times New Roman"/>
          <w:color w:val="000000"/>
          <w:sz w:val="24"/>
          <w:szCs w:val="24"/>
        </w:rPr>
        <w:t xml:space="preserve">13.2. Настоящий Контракт вступает в силу и становится обязательным для Сторон с момента размещения в </w:t>
      </w:r>
      <w:r w:rsidR="000F120D" w:rsidRPr="000F120D">
        <w:rPr>
          <w:rFonts w:ascii="Times New Roman" w:hAnsi="Times New Roman" w:cs="Times New Roman"/>
          <w:color w:val="000000"/>
          <w:sz w:val="24"/>
          <w:szCs w:val="24"/>
        </w:rPr>
        <w:t>ЕИС в сфере закупок</w:t>
      </w:r>
      <w:r w:rsidRPr="00E73E0F">
        <w:rPr>
          <w:rFonts w:ascii="Times New Roman" w:hAnsi="Times New Roman" w:cs="Times New Roman"/>
          <w:color w:val="000000"/>
          <w:sz w:val="24"/>
          <w:szCs w:val="24"/>
        </w:rPr>
        <w:t xml:space="preserve"> подписанного усиленными электронными подписями Заказчик</w:t>
      </w:r>
      <w:r w:rsidR="00C152E1">
        <w:rPr>
          <w:rFonts w:ascii="Times New Roman" w:hAnsi="Times New Roman" w:cs="Times New Roman"/>
          <w:color w:val="000000"/>
          <w:sz w:val="24"/>
          <w:szCs w:val="24"/>
        </w:rPr>
        <w:t>а Контракта, и действует до 31</w:t>
      </w:r>
      <w:r w:rsidRPr="00E73E0F">
        <w:rPr>
          <w:rFonts w:ascii="Times New Roman" w:hAnsi="Times New Roman" w:cs="Times New Roman"/>
          <w:color w:val="000000"/>
          <w:sz w:val="24"/>
          <w:szCs w:val="24"/>
        </w:rPr>
        <w:t>.</w:t>
      </w:r>
      <w:r w:rsidR="00225A9D">
        <w:rPr>
          <w:rFonts w:ascii="Times New Roman" w:hAnsi="Times New Roman" w:cs="Times New Roman"/>
          <w:color w:val="000000"/>
          <w:sz w:val="24"/>
          <w:szCs w:val="24"/>
        </w:rPr>
        <w:t>12</w:t>
      </w:r>
      <w:r w:rsidRPr="00E73E0F">
        <w:rPr>
          <w:rFonts w:ascii="Times New Roman" w:hAnsi="Times New Roman" w:cs="Times New Roman"/>
          <w:color w:val="000000"/>
          <w:sz w:val="24"/>
          <w:szCs w:val="24"/>
        </w:rPr>
        <w:t>.202</w:t>
      </w:r>
      <w:r w:rsidR="00C152E1">
        <w:rPr>
          <w:rFonts w:ascii="Times New Roman" w:hAnsi="Times New Roman" w:cs="Times New Roman"/>
          <w:color w:val="000000"/>
          <w:sz w:val="24"/>
          <w:szCs w:val="24"/>
        </w:rPr>
        <w:t>6</w:t>
      </w:r>
      <w:r w:rsidRPr="00E73E0F">
        <w:rPr>
          <w:rFonts w:ascii="Times New Roman" w:hAnsi="Times New Roman" w:cs="Times New Roman"/>
          <w:color w:val="000000"/>
          <w:sz w:val="24"/>
          <w:szCs w:val="24"/>
        </w:rPr>
        <w:t xml:space="preserve">, а в части взаиморасчетов - до полного исполнения Сторонами своих обязательств по Контракту. </w:t>
      </w:r>
    </w:p>
    <w:p w:rsidR="006F5C7A" w:rsidRPr="00E73E0F" w:rsidRDefault="006F5C7A" w:rsidP="006F5C7A">
      <w:pPr>
        <w:pStyle w:val="ConsPlusNormal"/>
        <w:ind w:firstLine="540"/>
        <w:jc w:val="both"/>
        <w:rPr>
          <w:rFonts w:ascii="Times New Roman" w:hAnsi="Times New Roman" w:cs="Times New Roman"/>
          <w:color w:val="000000"/>
          <w:sz w:val="24"/>
          <w:szCs w:val="24"/>
        </w:rPr>
      </w:pPr>
      <w:r w:rsidRPr="00E73E0F">
        <w:rPr>
          <w:rFonts w:ascii="Times New Roman" w:hAnsi="Times New Roman" w:cs="Times New Roman"/>
          <w:color w:val="000000"/>
          <w:sz w:val="24"/>
          <w:szCs w:val="24"/>
        </w:rPr>
        <w:t xml:space="preserve">Окончание срока действия Контракта не влечет прекращения неисполненных гарантийных обязательств </w:t>
      </w:r>
      <w:r w:rsidR="004B6D8B" w:rsidRPr="00E73E0F">
        <w:rPr>
          <w:rFonts w:ascii="Times New Roman" w:hAnsi="Times New Roman" w:cs="Times New Roman"/>
          <w:color w:val="000000"/>
          <w:sz w:val="24"/>
          <w:szCs w:val="24"/>
        </w:rPr>
        <w:t>Исполнителя</w:t>
      </w:r>
      <w:r w:rsidRPr="00E73E0F">
        <w:rPr>
          <w:rFonts w:ascii="Times New Roman" w:hAnsi="Times New Roman" w:cs="Times New Roman"/>
          <w:color w:val="000000"/>
          <w:sz w:val="24"/>
          <w:szCs w:val="24"/>
        </w:rPr>
        <w:t xml:space="preserve">. </w:t>
      </w:r>
    </w:p>
    <w:p w:rsidR="006F5C7A" w:rsidRPr="00E73E0F" w:rsidRDefault="006F5C7A" w:rsidP="006F5C7A">
      <w:pPr>
        <w:pStyle w:val="ConsPlusNormal"/>
        <w:jc w:val="both"/>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bookmarkStart w:id="41" w:name="P1000"/>
      <w:bookmarkEnd w:id="41"/>
      <w:r w:rsidRPr="00E73E0F">
        <w:rPr>
          <w:rFonts w:ascii="Times New Roman" w:hAnsi="Times New Roman" w:cs="Times New Roman"/>
          <w:sz w:val="24"/>
          <w:szCs w:val="24"/>
        </w:rPr>
        <w:t>X</w:t>
      </w:r>
      <w:r w:rsidRPr="00E73E0F">
        <w:rPr>
          <w:rFonts w:ascii="Times New Roman" w:hAnsi="Times New Roman" w:cs="Times New Roman"/>
          <w:sz w:val="24"/>
          <w:szCs w:val="24"/>
          <w:lang w:val="en-US"/>
        </w:rPr>
        <w:t>I</w:t>
      </w:r>
      <w:r w:rsidRPr="00E73E0F">
        <w:rPr>
          <w:rFonts w:ascii="Times New Roman" w:hAnsi="Times New Roman" w:cs="Times New Roman"/>
          <w:sz w:val="24"/>
          <w:szCs w:val="24"/>
        </w:rPr>
        <w:t xml:space="preserve">V. Иные положения </w:t>
      </w:r>
    </w:p>
    <w:p w:rsidR="006F5C7A" w:rsidRPr="00E73E0F" w:rsidRDefault="006F5C7A" w:rsidP="006F5C7A">
      <w:pPr>
        <w:pStyle w:val="ConsPlusNormal"/>
        <w:ind w:firstLine="540"/>
        <w:jc w:val="both"/>
        <w:rPr>
          <w:rFonts w:ascii="Times New Roman" w:hAnsi="Times New Roman" w:cs="Times New Roman"/>
          <w:sz w:val="24"/>
          <w:szCs w:val="24"/>
        </w:rPr>
      </w:pPr>
      <w:bookmarkStart w:id="42" w:name="P1003"/>
      <w:bookmarkEnd w:id="42"/>
      <w:r w:rsidRPr="00E73E0F">
        <w:rPr>
          <w:rFonts w:ascii="Times New Roman" w:hAnsi="Times New Roman" w:cs="Times New Roman"/>
          <w:sz w:val="24"/>
          <w:szCs w:val="24"/>
        </w:rPr>
        <w:t>14.1.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14.2.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14.3. Изменение условий Контракта при его исполнении не допускается за исключением случаев, предусмотренных </w:t>
      </w:r>
      <w:hyperlink r:id="rId17" w:history="1">
        <w:r w:rsidRPr="00E73E0F">
          <w:rPr>
            <w:rFonts w:ascii="Times New Roman" w:hAnsi="Times New Roman" w:cs="Times New Roman"/>
            <w:sz w:val="24"/>
            <w:szCs w:val="24"/>
          </w:rPr>
          <w:t>статьей 95</w:t>
        </w:r>
      </w:hyperlink>
      <w:r w:rsidRPr="00E73E0F">
        <w:rPr>
          <w:rFonts w:ascii="Times New Roman" w:hAnsi="Times New Roman" w:cs="Times New Roman"/>
          <w:sz w:val="24"/>
          <w:szCs w:val="24"/>
        </w:rPr>
        <w:t xml:space="preserve"> Закона о контрактной системе.</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 14.4.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14.</w:t>
      </w:r>
      <w:r w:rsidR="00372008" w:rsidRPr="00E73E0F">
        <w:rPr>
          <w:rFonts w:ascii="Times New Roman" w:hAnsi="Times New Roman" w:cs="Times New Roman"/>
          <w:sz w:val="24"/>
          <w:szCs w:val="24"/>
        </w:rPr>
        <w:t>5</w:t>
      </w:r>
      <w:r w:rsidRPr="00E73E0F">
        <w:rPr>
          <w:rFonts w:ascii="Times New Roman" w:hAnsi="Times New Roman" w:cs="Times New Roman"/>
          <w:sz w:val="24"/>
          <w:szCs w:val="24"/>
        </w:rPr>
        <w:t xml:space="preserve">.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8" w:history="1">
        <w:r w:rsidRPr="00E73E0F">
          <w:rPr>
            <w:rFonts w:ascii="Times New Roman" w:hAnsi="Times New Roman" w:cs="Times New Roman"/>
            <w:sz w:val="24"/>
            <w:szCs w:val="24"/>
          </w:rPr>
          <w:t>частями 9</w:t>
        </w:r>
      </w:hyperlink>
      <w:r w:rsidRPr="00E73E0F">
        <w:rPr>
          <w:rFonts w:ascii="Times New Roman" w:hAnsi="Times New Roman" w:cs="Times New Roman"/>
          <w:sz w:val="24"/>
          <w:szCs w:val="24"/>
        </w:rPr>
        <w:t xml:space="preserve"> - </w:t>
      </w:r>
      <w:hyperlink r:id="rId19" w:history="1">
        <w:r w:rsidRPr="00E73E0F">
          <w:rPr>
            <w:rFonts w:ascii="Times New Roman" w:hAnsi="Times New Roman" w:cs="Times New Roman"/>
            <w:sz w:val="24"/>
            <w:szCs w:val="24"/>
          </w:rPr>
          <w:t>23 статьи 95</w:t>
        </w:r>
      </w:hyperlink>
      <w:r w:rsidRPr="00E73E0F">
        <w:rPr>
          <w:rFonts w:ascii="Times New Roman" w:hAnsi="Times New Roman" w:cs="Times New Roman"/>
          <w:sz w:val="24"/>
          <w:szCs w:val="24"/>
        </w:rPr>
        <w:t xml:space="preserve"> Закона о контрактной системе </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14.</w:t>
      </w:r>
      <w:r w:rsidR="00372008" w:rsidRPr="00E73E0F">
        <w:rPr>
          <w:rFonts w:ascii="Times New Roman" w:hAnsi="Times New Roman" w:cs="Times New Roman"/>
          <w:sz w:val="24"/>
          <w:szCs w:val="24"/>
        </w:rPr>
        <w:t>6</w:t>
      </w:r>
      <w:r w:rsidRPr="00E73E0F">
        <w:rPr>
          <w:rFonts w:ascii="Times New Roman" w:hAnsi="Times New Roman" w:cs="Times New Roman"/>
          <w:sz w:val="24"/>
          <w:szCs w:val="24"/>
        </w:rPr>
        <w:t>. Во всем, что не оговорено в Контракте, Стороны руководствуются действующим законодательством Российской Федерации.</w:t>
      </w:r>
    </w:p>
    <w:p w:rsidR="006F5C7A" w:rsidRPr="00E73E0F" w:rsidRDefault="006F5C7A" w:rsidP="006F5C7A">
      <w:pPr>
        <w:pStyle w:val="ConsPlusNormal"/>
        <w:jc w:val="both"/>
        <w:rPr>
          <w:rFonts w:ascii="Times New Roman" w:hAnsi="Times New Roman" w:cs="Times New Roman"/>
          <w:sz w:val="24"/>
          <w:szCs w:val="24"/>
        </w:rPr>
      </w:pPr>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XV. Перечень приложений</w:t>
      </w:r>
    </w:p>
    <w:p w:rsidR="006F5C7A" w:rsidRPr="00E73E0F" w:rsidRDefault="006F5C7A" w:rsidP="006F5C7A">
      <w:pPr>
        <w:pStyle w:val="ConsPlusNormal"/>
        <w:ind w:firstLine="540"/>
        <w:jc w:val="both"/>
        <w:rPr>
          <w:rFonts w:ascii="Times New Roman" w:hAnsi="Times New Roman" w:cs="Times New Roman"/>
          <w:sz w:val="24"/>
          <w:szCs w:val="24"/>
        </w:rPr>
      </w:pPr>
      <w:bookmarkStart w:id="43" w:name="P1017"/>
      <w:bookmarkEnd w:id="43"/>
      <w:r w:rsidRPr="00E73E0F">
        <w:rPr>
          <w:rFonts w:ascii="Times New Roman" w:hAnsi="Times New Roman" w:cs="Times New Roman"/>
          <w:sz w:val="24"/>
          <w:szCs w:val="24"/>
        </w:rPr>
        <w:t>15.1. Неотъемлемой частью Контракта являются следующие приложения:</w:t>
      </w:r>
    </w:p>
    <w:p w:rsidR="006F5C7A" w:rsidRPr="00E73E0F" w:rsidRDefault="006F5C7A" w:rsidP="006F5C7A">
      <w:pPr>
        <w:pStyle w:val="ConsPlusNormal"/>
        <w:ind w:firstLine="540"/>
        <w:jc w:val="both"/>
        <w:rPr>
          <w:rFonts w:ascii="Times New Roman" w:hAnsi="Times New Roman" w:cs="Times New Roman"/>
          <w:sz w:val="24"/>
          <w:szCs w:val="24"/>
        </w:rPr>
      </w:pPr>
      <w:r w:rsidRPr="00E73E0F">
        <w:rPr>
          <w:rFonts w:ascii="Times New Roman" w:hAnsi="Times New Roman" w:cs="Times New Roman"/>
          <w:sz w:val="24"/>
          <w:szCs w:val="24"/>
        </w:rPr>
        <w:t xml:space="preserve">- </w:t>
      </w:r>
      <w:r w:rsidR="00447081" w:rsidRPr="00447081">
        <w:rPr>
          <w:rFonts w:ascii="Times New Roman" w:hAnsi="Times New Roman" w:cs="Times New Roman"/>
          <w:sz w:val="24"/>
          <w:szCs w:val="24"/>
        </w:rPr>
        <w:t xml:space="preserve">Описание объекта закупки </w:t>
      </w:r>
      <w:hyperlink w:anchor="P1294" w:history="1">
        <w:r w:rsidRPr="00E73E0F">
          <w:rPr>
            <w:rFonts w:ascii="Times New Roman" w:hAnsi="Times New Roman" w:cs="Times New Roman"/>
            <w:sz w:val="24"/>
            <w:szCs w:val="24"/>
          </w:rPr>
          <w:t>(</w:t>
        </w:r>
        <w:r w:rsidR="00554037" w:rsidRPr="00E73E0F">
          <w:rPr>
            <w:rFonts w:ascii="Times New Roman" w:hAnsi="Times New Roman" w:cs="Times New Roman"/>
            <w:sz w:val="24"/>
            <w:szCs w:val="24"/>
          </w:rPr>
          <w:t>П</w:t>
        </w:r>
        <w:r w:rsidRPr="00E73E0F">
          <w:rPr>
            <w:rFonts w:ascii="Times New Roman" w:hAnsi="Times New Roman" w:cs="Times New Roman"/>
            <w:sz w:val="24"/>
            <w:szCs w:val="24"/>
          </w:rPr>
          <w:t>риложение №</w:t>
        </w:r>
        <w:r w:rsidR="00487B69">
          <w:rPr>
            <w:rFonts w:ascii="Times New Roman" w:hAnsi="Times New Roman" w:cs="Times New Roman"/>
            <w:sz w:val="24"/>
            <w:szCs w:val="24"/>
          </w:rPr>
          <w:t xml:space="preserve"> </w:t>
        </w:r>
        <w:r w:rsidRPr="00E73E0F">
          <w:rPr>
            <w:rFonts w:ascii="Times New Roman" w:hAnsi="Times New Roman" w:cs="Times New Roman"/>
            <w:sz w:val="24"/>
            <w:szCs w:val="24"/>
          </w:rPr>
          <w:t>1)</w:t>
        </w:r>
      </w:hyperlink>
      <w:r w:rsidRPr="00E73E0F">
        <w:rPr>
          <w:rFonts w:ascii="Times New Roman" w:hAnsi="Times New Roman" w:cs="Times New Roman"/>
          <w:sz w:val="24"/>
          <w:szCs w:val="24"/>
        </w:rPr>
        <w:t>;</w:t>
      </w:r>
    </w:p>
    <w:p w:rsidR="006F5C7A" w:rsidRDefault="006F5C7A" w:rsidP="006F5C7A">
      <w:pPr>
        <w:widowControl w:val="0"/>
        <w:autoSpaceDE w:val="0"/>
        <w:autoSpaceDN w:val="0"/>
      </w:pPr>
      <w:r w:rsidRPr="00E73E0F">
        <w:t xml:space="preserve">         - Спецификация </w:t>
      </w:r>
      <w:hyperlink w:anchor="P1337" w:history="1">
        <w:r w:rsidRPr="00E73E0F">
          <w:t>(</w:t>
        </w:r>
        <w:r w:rsidR="00554037" w:rsidRPr="00E73E0F">
          <w:t>П</w:t>
        </w:r>
        <w:r w:rsidRPr="00E73E0F">
          <w:t>риложение №</w:t>
        </w:r>
        <w:r w:rsidR="00487B69">
          <w:t xml:space="preserve"> </w:t>
        </w:r>
        <w:r w:rsidRPr="00E73E0F">
          <w:t>2)</w:t>
        </w:r>
      </w:hyperlink>
      <w:r w:rsidR="004F60BF">
        <w:t>.</w:t>
      </w:r>
    </w:p>
    <w:p w:rsidR="00487B69" w:rsidRDefault="00487B69" w:rsidP="006F5C7A">
      <w:pPr>
        <w:widowControl w:val="0"/>
        <w:autoSpaceDE w:val="0"/>
        <w:autoSpaceDN w:val="0"/>
      </w:pPr>
      <w:r>
        <w:t xml:space="preserve">   </w:t>
      </w:r>
    </w:p>
    <w:p w:rsidR="006F5C7A" w:rsidRPr="00E73E0F" w:rsidRDefault="006F5C7A" w:rsidP="006F5C7A">
      <w:pPr>
        <w:pStyle w:val="ConsPlusNormal"/>
        <w:jc w:val="both"/>
        <w:rPr>
          <w:rFonts w:ascii="Times New Roman" w:hAnsi="Times New Roman" w:cs="Times New Roman"/>
          <w:sz w:val="24"/>
          <w:szCs w:val="24"/>
        </w:rPr>
      </w:pPr>
      <w:bookmarkStart w:id="44" w:name="P1020"/>
      <w:bookmarkEnd w:id="44"/>
    </w:p>
    <w:p w:rsidR="006F5C7A" w:rsidRPr="00E73E0F" w:rsidRDefault="006F5C7A" w:rsidP="00553338">
      <w:pPr>
        <w:pStyle w:val="ConsPlusNormal"/>
        <w:ind w:firstLine="567"/>
        <w:jc w:val="center"/>
        <w:outlineLvl w:val="1"/>
        <w:rPr>
          <w:rFonts w:ascii="Times New Roman" w:hAnsi="Times New Roman" w:cs="Times New Roman"/>
          <w:sz w:val="24"/>
          <w:szCs w:val="24"/>
        </w:rPr>
      </w:pPr>
      <w:r w:rsidRPr="00E73E0F">
        <w:rPr>
          <w:rFonts w:ascii="Times New Roman" w:hAnsi="Times New Roman" w:cs="Times New Roman"/>
          <w:sz w:val="24"/>
          <w:szCs w:val="24"/>
        </w:rPr>
        <w:t>XVI. Адреса и банковские реквизиты Сторон</w:t>
      </w:r>
    </w:p>
    <w:tbl>
      <w:tblPr>
        <w:tblW w:w="0" w:type="auto"/>
        <w:tblInd w:w="346" w:type="dxa"/>
        <w:tblLayout w:type="fixed"/>
        <w:tblCellMar>
          <w:top w:w="102" w:type="dxa"/>
          <w:left w:w="62" w:type="dxa"/>
          <w:bottom w:w="102" w:type="dxa"/>
          <w:right w:w="62" w:type="dxa"/>
        </w:tblCellMar>
        <w:tblLook w:val="04A0" w:firstRow="1" w:lastRow="0" w:firstColumn="1" w:lastColumn="0" w:noHBand="0" w:noVBand="1"/>
      </w:tblPr>
      <w:tblGrid>
        <w:gridCol w:w="4701"/>
        <w:gridCol w:w="5364"/>
      </w:tblGrid>
      <w:tr w:rsidR="006F5C7A" w:rsidRPr="00E73E0F" w:rsidTr="00B429E7">
        <w:tc>
          <w:tcPr>
            <w:tcW w:w="4701" w:type="dxa"/>
            <w:tcBorders>
              <w:top w:val="nil"/>
              <w:left w:val="nil"/>
              <w:bottom w:val="nil"/>
              <w:right w:val="nil"/>
            </w:tcBorders>
          </w:tcPr>
          <w:p w:rsidR="006F5C7A" w:rsidRPr="00E73E0F" w:rsidRDefault="006F5C7A" w:rsidP="009A64AD">
            <w:r w:rsidRPr="00E73E0F">
              <w:t>ЗАКАЗЧИК</w:t>
            </w:r>
            <w:r w:rsidR="00C152E1">
              <w:t xml:space="preserve"> И ПЛАТЕЛЬЩИК</w:t>
            </w:r>
            <w:r w:rsidRPr="00E73E0F">
              <w:t>:</w:t>
            </w:r>
          </w:p>
        </w:tc>
        <w:tc>
          <w:tcPr>
            <w:tcW w:w="5364" w:type="dxa"/>
            <w:tcBorders>
              <w:top w:val="nil"/>
              <w:left w:val="nil"/>
              <w:bottom w:val="nil"/>
              <w:right w:val="nil"/>
            </w:tcBorders>
          </w:tcPr>
          <w:p w:rsidR="006F5C7A" w:rsidRPr="00E73E0F" w:rsidRDefault="006F5C7A" w:rsidP="00B429E7">
            <w:pPr>
              <w:ind w:left="766"/>
            </w:pPr>
            <w:r w:rsidRPr="00E73E0F">
              <w:t>ИСПОЛНИТЕЛЬ:</w:t>
            </w:r>
          </w:p>
        </w:tc>
      </w:tr>
      <w:tr w:rsidR="006F5C7A" w:rsidRPr="00E73E0F" w:rsidTr="00B429E7">
        <w:tc>
          <w:tcPr>
            <w:tcW w:w="4701" w:type="dxa"/>
            <w:tcBorders>
              <w:top w:val="nil"/>
              <w:left w:val="nil"/>
              <w:bottom w:val="nil"/>
              <w:right w:val="nil"/>
            </w:tcBorders>
          </w:tcPr>
          <w:p w:rsidR="00271CD8" w:rsidRDefault="00271CD8" w:rsidP="00271CD8">
            <w:r>
              <w:t>ФГБУ «ИМЦЭУАОСМП» Росздравнадзора</w:t>
            </w:r>
          </w:p>
          <w:p w:rsidR="00271CD8" w:rsidRDefault="00271CD8" w:rsidP="00271CD8">
            <w:r>
              <w:t xml:space="preserve">109012, г. Москва, Славянская площадь, </w:t>
            </w:r>
          </w:p>
          <w:p w:rsidR="00271CD8" w:rsidRDefault="00271CD8" w:rsidP="00271CD8">
            <w:r>
              <w:t xml:space="preserve">дом 4, стр. 1. </w:t>
            </w:r>
          </w:p>
          <w:p w:rsidR="00271CD8" w:rsidRDefault="00271CD8" w:rsidP="00271CD8">
            <w:r>
              <w:t>ИНН 7734223028, КПП 770901001</w:t>
            </w:r>
          </w:p>
          <w:p w:rsidR="00271CD8" w:rsidRDefault="00271CD8" w:rsidP="00271CD8">
            <w:r>
              <w:t>УФК по г. Москве (ФГБУ «ИМЦЭУАОСМП» Росздравнадзора</w:t>
            </w:r>
          </w:p>
          <w:p w:rsidR="00271CD8" w:rsidRDefault="00271CD8" w:rsidP="00271CD8">
            <w:r>
              <w:t>л/с 20736У14730, 21736У14730)</w:t>
            </w:r>
          </w:p>
          <w:p w:rsidR="00271CD8" w:rsidRDefault="00271CD8" w:rsidP="00271CD8">
            <w:r>
              <w:t xml:space="preserve">Банк: </w:t>
            </w:r>
            <w:r w:rsidR="00C152E1">
              <w:t xml:space="preserve">ОКЦ № 1 </w:t>
            </w:r>
            <w:r>
              <w:t>ГУ Банка России по ЦФО//УФК по г.Москве г.Москва</w:t>
            </w:r>
          </w:p>
          <w:p w:rsidR="00271CD8" w:rsidRDefault="00271CD8" w:rsidP="00271CD8">
            <w:r>
              <w:t>К/с: 40102810545370000003</w:t>
            </w:r>
          </w:p>
          <w:p w:rsidR="00271CD8" w:rsidRDefault="00271CD8" w:rsidP="00271CD8">
            <w:r>
              <w:t>Р/с: 03214643000000017300</w:t>
            </w:r>
          </w:p>
          <w:p w:rsidR="00271CD8" w:rsidRDefault="00271CD8" w:rsidP="00271CD8">
            <w:r>
              <w:t>БИК: 004525988</w:t>
            </w:r>
          </w:p>
          <w:p w:rsidR="00271CD8" w:rsidRDefault="00225A9D" w:rsidP="00271CD8">
            <w:r>
              <w:t>ОКПО 53815149, ОКТМО 45381000</w:t>
            </w:r>
          </w:p>
          <w:p w:rsidR="00271CD8" w:rsidRDefault="00271CD8" w:rsidP="00271CD8">
            <w:r>
              <w:t>ОКОПФ 75103</w:t>
            </w:r>
          </w:p>
          <w:p w:rsidR="00271CD8" w:rsidRDefault="00271CD8" w:rsidP="00271CD8">
            <w:r>
              <w:lastRenderedPageBreak/>
              <w:t>Электронная почта: iro@fgu.ru.</w:t>
            </w:r>
          </w:p>
          <w:p w:rsidR="00AE291C" w:rsidRPr="00E73E0F" w:rsidRDefault="00AE291C" w:rsidP="00C152E1"/>
        </w:tc>
        <w:tc>
          <w:tcPr>
            <w:tcW w:w="5364" w:type="dxa"/>
            <w:tcBorders>
              <w:top w:val="nil"/>
              <w:left w:val="nil"/>
              <w:bottom w:val="nil"/>
              <w:right w:val="nil"/>
            </w:tcBorders>
          </w:tcPr>
          <w:p w:rsidR="006F5C7A" w:rsidRPr="00E73E0F" w:rsidRDefault="006F5C7A" w:rsidP="00B429E7">
            <w:pPr>
              <w:ind w:left="766"/>
            </w:pPr>
            <w:r w:rsidRPr="00E73E0F">
              <w:lastRenderedPageBreak/>
              <w:t xml:space="preserve">полное наименование организации - </w:t>
            </w:r>
            <w:r w:rsidR="00C45935">
              <w:t>исполнителя</w:t>
            </w:r>
            <w:r w:rsidRPr="00E73E0F">
              <w:t xml:space="preserve"> (с указанием ее организационно-правовой формы) или фамилия, имя и отчество (при наличии) </w:t>
            </w:r>
            <w:r w:rsidR="00C45935">
              <w:t>исполнителя</w:t>
            </w:r>
            <w:r w:rsidR="00C45935" w:rsidRPr="00E73E0F">
              <w:t xml:space="preserve"> </w:t>
            </w:r>
            <w:r w:rsidRPr="00E73E0F">
              <w:t>- физического лица, в том числе зарегистрированного в качестве индивидуального предпринимателя</w:t>
            </w:r>
          </w:p>
          <w:p w:rsidR="006F5C7A" w:rsidRPr="00E73E0F" w:rsidRDefault="006F5C7A" w:rsidP="00B429E7">
            <w:pPr>
              <w:ind w:left="766"/>
            </w:pPr>
            <w:r w:rsidRPr="00E73E0F">
              <w:t>Адрес местонахождения: ________</w:t>
            </w:r>
          </w:p>
          <w:p w:rsidR="006F5C7A" w:rsidRPr="00E73E0F" w:rsidRDefault="006F5C7A" w:rsidP="00B429E7">
            <w:pPr>
              <w:ind w:left="766"/>
            </w:pPr>
            <w:r w:rsidRPr="00E73E0F">
              <w:t>ИНН _________________</w:t>
            </w:r>
          </w:p>
          <w:p w:rsidR="006F5C7A" w:rsidRPr="00E73E0F" w:rsidRDefault="006F5C7A" w:rsidP="00B429E7">
            <w:pPr>
              <w:ind w:left="766"/>
            </w:pPr>
            <w:r w:rsidRPr="00E73E0F">
              <w:t>КПП (при наличии) _________________</w:t>
            </w:r>
          </w:p>
          <w:p w:rsidR="006F5C7A" w:rsidRPr="00E73E0F" w:rsidRDefault="006F5C7A" w:rsidP="00B429E7">
            <w:pPr>
              <w:ind w:left="766"/>
            </w:pPr>
            <w:r w:rsidRPr="00E73E0F">
              <w:t>Банковские реквизиты:</w:t>
            </w:r>
          </w:p>
          <w:p w:rsidR="006F5C7A" w:rsidRPr="00E73E0F" w:rsidRDefault="006F5C7A" w:rsidP="00B429E7">
            <w:pPr>
              <w:ind w:left="766"/>
            </w:pPr>
            <w:r w:rsidRPr="00E73E0F">
              <w:t>р/с _____________________________</w:t>
            </w:r>
          </w:p>
          <w:p w:rsidR="006F5C7A" w:rsidRPr="00E73E0F" w:rsidRDefault="006F5C7A" w:rsidP="00B429E7">
            <w:pPr>
              <w:ind w:left="766"/>
            </w:pPr>
            <w:r w:rsidRPr="00E73E0F">
              <w:t>к/с _____________________________</w:t>
            </w:r>
          </w:p>
          <w:p w:rsidR="006F5C7A" w:rsidRPr="00E73E0F" w:rsidRDefault="006F5C7A" w:rsidP="00B429E7">
            <w:pPr>
              <w:ind w:left="766"/>
            </w:pPr>
            <w:r w:rsidRPr="00E73E0F">
              <w:t>БИК ____________________________</w:t>
            </w:r>
          </w:p>
          <w:p w:rsidR="003833F0" w:rsidRDefault="00763AC2" w:rsidP="00B429E7">
            <w:pPr>
              <w:ind w:left="766"/>
            </w:pPr>
            <w:hyperlink r:id="rId20" w:history="1">
              <w:r w:rsidR="006F5C7A" w:rsidRPr="00E73E0F">
                <w:t>ОКОПФ</w:t>
              </w:r>
            </w:hyperlink>
          </w:p>
          <w:p w:rsidR="006F5C7A" w:rsidRPr="00E73E0F" w:rsidRDefault="006F5C7A" w:rsidP="00B429E7">
            <w:pPr>
              <w:ind w:left="766"/>
            </w:pPr>
            <w:r w:rsidRPr="00E73E0F">
              <w:t>ОКПО</w:t>
            </w:r>
          </w:p>
          <w:p w:rsidR="006F5C7A" w:rsidRPr="00E73E0F" w:rsidRDefault="00763AC2" w:rsidP="00B429E7">
            <w:pPr>
              <w:ind w:left="766"/>
            </w:pPr>
            <w:hyperlink r:id="rId21" w:history="1">
              <w:r w:rsidR="006F5C7A" w:rsidRPr="00E73E0F">
                <w:t>ОКАТО</w:t>
              </w:r>
            </w:hyperlink>
          </w:p>
          <w:p w:rsidR="006F5C7A" w:rsidRDefault="00763AC2" w:rsidP="00B429E7">
            <w:pPr>
              <w:ind w:left="766"/>
            </w:pPr>
            <w:hyperlink r:id="rId22" w:history="1">
              <w:r w:rsidR="006F5C7A" w:rsidRPr="00E73E0F">
                <w:t>ОКТМО</w:t>
              </w:r>
            </w:hyperlink>
          </w:p>
          <w:p w:rsidR="00B36522" w:rsidRPr="00E73E0F" w:rsidRDefault="00B36522" w:rsidP="00B429E7">
            <w:pPr>
              <w:ind w:left="766"/>
            </w:pPr>
            <w:r>
              <w:t>Дата постановки на учет</w:t>
            </w:r>
          </w:p>
          <w:p w:rsidR="006F5C7A" w:rsidRPr="00E73E0F" w:rsidRDefault="006F5C7A" w:rsidP="00B429E7">
            <w:pPr>
              <w:ind w:left="766"/>
            </w:pPr>
            <w:r w:rsidRPr="00E73E0F">
              <w:t>Для бюджетных учреждений (дополнительно</w:t>
            </w:r>
          </w:p>
          <w:p w:rsidR="006F5C7A" w:rsidRPr="00E73E0F" w:rsidRDefault="006F5C7A" w:rsidP="00B429E7">
            <w:pPr>
              <w:ind w:left="766"/>
            </w:pPr>
            <w:r w:rsidRPr="00E73E0F">
              <w:t>Наименование органа Федерального казначейства</w:t>
            </w:r>
          </w:p>
          <w:p w:rsidR="006F5C7A" w:rsidRPr="00E73E0F" w:rsidRDefault="006F5C7A" w:rsidP="00B429E7">
            <w:pPr>
              <w:ind w:left="766"/>
            </w:pPr>
            <w:r w:rsidRPr="00E73E0F">
              <w:t>Лицевой счет ____________________</w:t>
            </w:r>
          </w:p>
          <w:p w:rsidR="006F5C7A" w:rsidRPr="00E73E0F" w:rsidRDefault="006F5C7A" w:rsidP="00B429E7">
            <w:pPr>
              <w:ind w:left="766"/>
            </w:pPr>
            <w:r w:rsidRPr="00E73E0F">
              <w:t>КБК ____________________________</w:t>
            </w:r>
          </w:p>
          <w:p w:rsidR="006F5C7A" w:rsidRDefault="006F5C7A" w:rsidP="00B429E7">
            <w:pPr>
              <w:pBdr>
                <w:bottom w:val="single" w:sz="12" w:space="1" w:color="auto"/>
              </w:pBdr>
              <w:ind w:left="766"/>
            </w:pPr>
            <w:r w:rsidRPr="00E73E0F">
              <w:t>Адрес электронной почты:</w:t>
            </w:r>
          </w:p>
          <w:p w:rsidR="00184F9C" w:rsidRDefault="00184F9C" w:rsidP="00B429E7">
            <w:pPr>
              <w:pBdr>
                <w:bottom w:val="single" w:sz="12" w:space="1" w:color="auto"/>
              </w:pBdr>
              <w:ind w:left="766"/>
            </w:pPr>
            <w:r w:rsidRPr="00E73E0F">
              <w:t>________________________</w:t>
            </w:r>
          </w:p>
          <w:p w:rsidR="006F5C7A" w:rsidRPr="00E73E0F" w:rsidRDefault="00184F9C" w:rsidP="00184F9C">
            <w:pPr>
              <w:pBdr>
                <w:bottom w:val="single" w:sz="12" w:space="1" w:color="auto"/>
              </w:pBdr>
              <w:ind w:left="766"/>
            </w:pPr>
            <w:r w:rsidRPr="00E73E0F">
              <w:t>Телефон: ________________________</w:t>
            </w:r>
          </w:p>
        </w:tc>
      </w:tr>
    </w:tbl>
    <w:p w:rsidR="008E38DB" w:rsidRPr="00E73E0F" w:rsidRDefault="008E38DB" w:rsidP="006F5C7A">
      <w:pPr>
        <w:pStyle w:val="ConsPlusNormal"/>
        <w:jc w:val="both"/>
        <w:rPr>
          <w:rFonts w:ascii="Times New Roman" w:hAnsi="Times New Roman" w:cs="Times New Roman"/>
          <w:sz w:val="24"/>
          <w:szCs w:val="24"/>
        </w:rPr>
      </w:pPr>
    </w:p>
    <w:p w:rsidR="006F5C7A" w:rsidRPr="00E73E0F" w:rsidRDefault="0095747D" w:rsidP="00184F9C">
      <w:pPr>
        <w:pStyle w:val="ConsPlusNormal"/>
        <w:ind w:firstLine="0"/>
        <w:jc w:val="center"/>
        <w:rPr>
          <w:rFonts w:ascii="Times New Roman" w:hAnsi="Times New Roman" w:cs="Times New Roman"/>
          <w:b/>
          <w:sz w:val="24"/>
          <w:szCs w:val="24"/>
        </w:rPr>
      </w:pPr>
      <w:r w:rsidRPr="00E73E0F">
        <w:rPr>
          <w:rFonts w:ascii="Times New Roman" w:hAnsi="Times New Roman" w:cs="Times New Roman"/>
          <w:b/>
          <w:sz w:val="24"/>
          <w:szCs w:val="24"/>
        </w:rPr>
        <w:t>Подписи Сторон:</w:t>
      </w: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4516"/>
        <w:gridCol w:w="4539"/>
      </w:tblGrid>
      <w:tr w:rsidR="00D44AB2" w:rsidRPr="00E73E0F" w:rsidTr="00554037">
        <w:tc>
          <w:tcPr>
            <w:tcW w:w="4516" w:type="dxa"/>
            <w:vAlign w:val="center"/>
          </w:tcPr>
          <w:p w:rsidR="00D44AB2" w:rsidRPr="00E73E0F" w:rsidRDefault="00D44AB2" w:rsidP="00184F9C">
            <w:pPr>
              <w:pStyle w:val="ConsPlusNormal"/>
              <w:ind w:firstLine="0"/>
              <w:jc w:val="center"/>
              <w:rPr>
                <w:rFonts w:ascii="Times New Roman" w:hAnsi="Times New Roman" w:cs="Times New Roman"/>
                <w:sz w:val="24"/>
                <w:szCs w:val="24"/>
              </w:rPr>
            </w:pPr>
          </w:p>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ЗАКАЗЧИК:</w:t>
            </w:r>
          </w:p>
        </w:tc>
        <w:tc>
          <w:tcPr>
            <w:tcW w:w="4539" w:type="dxa"/>
            <w:vAlign w:val="center"/>
          </w:tcPr>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ИСПОЛНИТЕЛЬ:</w:t>
            </w:r>
          </w:p>
        </w:tc>
      </w:tr>
      <w:tr w:rsidR="002F1E71" w:rsidRPr="00E73E0F" w:rsidTr="00554037">
        <w:tc>
          <w:tcPr>
            <w:tcW w:w="4516" w:type="dxa"/>
            <w:vAlign w:val="center"/>
          </w:tcPr>
          <w:p w:rsidR="002F1E71" w:rsidRPr="002F1E71" w:rsidRDefault="00225A9D" w:rsidP="002F1E71">
            <w:pPr>
              <w:widowControl w:val="0"/>
              <w:autoSpaceDE w:val="0"/>
              <w:autoSpaceDN w:val="0"/>
              <w:adjustRightInd w:val="0"/>
              <w:jc w:val="center"/>
              <w:rPr>
                <w:rFonts w:eastAsiaTheme="minorEastAsia"/>
              </w:rPr>
            </w:pPr>
            <w:r>
              <w:rPr>
                <w:rFonts w:eastAsiaTheme="minorEastAsia"/>
              </w:rPr>
              <w:t>Врио</w:t>
            </w:r>
            <w:r w:rsidR="002F1E71" w:rsidRPr="002F1E71">
              <w:rPr>
                <w:rFonts w:eastAsiaTheme="minorEastAsia"/>
              </w:rPr>
              <w:t xml:space="preserve"> генерального директора</w:t>
            </w:r>
          </w:p>
          <w:p w:rsidR="002F1E71" w:rsidRPr="002F1E71" w:rsidRDefault="002F1E71" w:rsidP="002F1E71">
            <w:pPr>
              <w:jc w:val="center"/>
            </w:pPr>
            <w:r w:rsidRPr="002F1E71">
              <w:t>ФГБУ «ИМЦЭУАОСМП» Росздравнадзора</w:t>
            </w:r>
          </w:p>
          <w:p w:rsidR="002F1E71" w:rsidRPr="002F1E71" w:rsidRDefault="002F1E71" w:rsidP="002F1E71">
            <w:pPr>
              <w:widowControl w:val="0"/>
              <w:autoSpaceDE w:val="0"/>
              <w:autoSpaceDN w:val="0"/>
              <w:adjustRightInd w:val="0"/>
              <w:jc w:val="center"/>
              <w:rPr>
                <w:rFonts w:eastAsiaTheme="minorEastAsia"/>
                <w:sz w:val="20"/>
                <w:szCs w:val="20"/>
              </w:rPr>
            </w:pPr>
          </w:p>
        </w:tc>
        <w:tc>
          <w:tcPr>
            <w:tcW w:w="4539" w:type="dxa"/>
            <w:vAlign w:val="center"/>
          </w:tcPr>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______________________________</w:t>
            </w:r>
          </w:p>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(должность)</w:t>
            </w:r>
          </w:p>
        </w:tc>
      </w:tr>
      <w:tr w:rsidR="002F1E71" w:rsidRPr="00E73E0F" w:rsidTr="00554037">
        <w:tc>
          <w:tcPr>
            <w:tcW w:w="4516" w:type="dxa"/>
            <w:vAlign w:val="center"/>
          </w:tcPr>
          <w:p w:rsidR="002F1E71" w:rsidRPr="002F1E71" w:rsidRDefault="00225A9D" w:rsidP="002F1E71">
            <w:pPr>
              <w:widowControl w:val="0"/>
              <w:autoSpaceDE w:val="0"/>
              <w:autoSpaceDN w:val="0"/>
              <w:adjustRightInd w:val="0"/>
              <w:jc w:val="center"/>
              <w:rPr>
                <w:rFonts w:eastAsiaTheme="minorEastAsia"/>
              </w:rPr>
            </w:pPr>
            <w:r>
              <w:rPr>
                <w:rFonts w:eastAsiaTheme="minorEastAsia"/>
              </w:rPr>
              <w:t>_________________ Д.В. Сомов</w:t>
            </w:r>
          </w:p>
          <w:p w:rsidR="002F1E71" w:rsidRPr="002F1E71" w:rsidRDefault="002F1E71" w:rsidP="002F1E71">
            <w:pPr>
              <w:widowControl w:val="0"/>
              <w:autoSpaceDE w:val="0"/>
              <w:autoSpaceDN w:val="0"/>
              <w:adjustRightInd w:val="0"/>
              <w:jc w:val="center"/>
              <w:rPr>
                <w:rFonts w:eastAsiaTheme="minorEastAsia"/>
                <w:sz w:val="20"/>
                <w:szCs w:val="20"/>
              </w:rPr>
            </w:pPr>
          </w:p>
        </w:tc>
        <w:tc>
          <w:tcPr>
            <w:tcW w:w="4539" w:type="dxa"/>
            <w:vAlign w:val="center"/>
          </w:tcPr>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______________________________</w:t>
            </w:r>
          </w:p>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(подпись, фамилия и инициалы)</w:t>
            </w:r>
          </w:p>
        </w:tc>
      </w:tr>
      <w:tr w:rsidR="00D44AB2" w:rsidRPr="00E73E0F" w:rsidTr="00554037">
        <w:tc>
          <w:tcPr>
            <w:tcW w:w="4516" w:type="dxa"/>
          </w:tcPr>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 xml:space="preserve">__ _____________ </w:t>
            </w:r>
            <w:r w:rsidR="001C6B8F">
              <w:rPr>
                <w:rFonts w:ascii="Times New Roman" w:hAnsi="Times New Roman" w:cs="Times New Roman"/>
                <w:sz w:val="24"/>
                <w:szCs w:val="24"/>
              </w:rPr>
              <w:t>202</w:t>
            </w:r>
            <w:r w:rsidR="00225A9D">
              <w:rPr>
                <w:rFonts w:ascii="Times New Roman" w:hAnsi="Times New Roman" w:cs="Times New Roman"/>
                <w:sz w:val="24"/>
                <w:szCs w:val="24"/>
              </w:rPr>
              <w:t>6</w:t>
            </w:r>
            <w:r w:rsidRPr="00E73E0F">
              <w:rPr>
                <w:rFonts w:ascii="Times New Roman" w:hAnsi="Times New Roman" w:cs="Times New Roman"/>
                <w:sz w:val="24"/>
                <w:szCs w:val="24"/>
              </w:rPr>
              <w:t xml:space="preserve"> г.</w:t>
            </w:r>
          </w:p>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М.П. (при наличии печати)</w:t>
            </w:r>
          </w:p>
        </w:tc>
        <w:tc>
          <w:tcPr>
            <w:tcW w:w="4539" w:type="dxa"/>
          </w:tcPr>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 xml:space="preserve">__ _____________ </w:t>
            </w:r>
            <w:r w:rsidR="001C6B8F">
              <w:rPr>
                <w:rFonts w:ascii="Times New Roman" w:hAnsi="Times New Roman" w:cs="Times New Roman"/>
                <w:sz w:val="24"/>
                <w:szCs w:val="24"/>
              </w:rPr>
              <w:t>202</w:t>
            </w:r>
            <w:r w:rsidR="00225A9D">
              <w:rPr>
                <w:rFonts w:ascii="Times New Roman" w:hAnsi="Times New Roman" w:cs="Times New Roman"/>
                <w:sz w:val="24"/>
                <w:szCs w:val="24"/>
              </w:rPr>
              <w:t>6</w:t>
            </w:r>
            <w:r w:rsidRPr="00E73E0F">
              <w:rPr>
                <w:rFonts w:ascii="Times New Roman" w:hAnsi="Times New Roman" w:cs="Times New Roman"/>
                <w:sz w:val="24"/>
                <w:szCs w:val="24"/>
              </w:rPr>
              <w:t xml:space="preserve"> г.</w:t>
            </w:r>
          </w:p>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М.П. (при наличии печати)</w:t>
            </w:r>
          </w:p>
        </w:tc>
      </w:tr>
    </w:tbl>
    <w:p w:rsidR="00D52C33" w:rsidRPr="00E73E0F" w:rsidRDefault="006F5C7A" w:rsidP="00D52C33">
      <w:pPr>
        <w:pStyle w:val="ConsPlusNormal"/>
        <w:jc w:val="right"/>
        <w:outlineLvl w:val="1"/>
        <w:rPr>
          <w:rFonts w:ascii="Times New Roman" w:hAnsi="Times New Roman" w:cs="Times New Roman"/>
          <w:sz w:val="24"/>
          <w:szCs w:val="24"/>
        </w:rPr>
      </w:pPr>
      <w:r w:rsidRPr="00E73E0F">
        <w:rPr>
          <w:rFonts w:ascii="Times New Roman" w:hAnsi="Times New Roman" w:cs="Times New Roman"/>
          <w:sz w:val="24"/>
          <w:szCs w:val="24"/>
        </w:rPr>
        <w:br w:type="page"/>
      </w:r>
    </w:p>
    <w:p w:rsidR="00D21A0D" w:rsidRDefault="00D21A0D" w:rsidP="00225A9D">
      <w:pPr>
        <w:shd w:val="clear" w:color="auto" w:fill="FFFFFF"/>
        <w:ind w:right="79"/>
        <w:jc w:val="right"/>
        <w:rPr>
          <w:color w:val="000000"/>
        </w:rPr>
        <w:sectPr w:rsidR="00D21A0D" w:rsidSect="004F60BF">
          <w:footerReference w:type="even" r:id="rId23"/>
          <w:footerReference w:type="default" r:id="rId24"/>
          <w:pgSz w:w="11906" w:h="16838"/>
          <w:pgMar w:top="851" w:right="707" w:bottom="851" w:left="1134" w:header="709" w:footer="709" w:gutter="0"/>
          <w:cols w:space="708"/>
          <w:docGrid w:linePitch="360"/>
        </w:sectPr>
      </w:pPr>
      <w:bookmarkStart w:id="45" w:name="P1294"/>
      <w:bookmarkEnd w:id="45"/>
    </w:p>
    <w:p w:rsidR="00225A9D" w:rsidRDefault="00225A9D" w:rsidP="00225A9D">
      <w:pPr>
        <w:shd w:val="clear" w:color="auto" w:fill="FFFFFF"/>
        <w:ind w:right="79"/>
        <w:jc w:val="right"/>
        <w:rPr>
          <w:color w:val="000000"/>
        </w:rPr>
      </w:pPr>
      <w:r w:rsidRPr="00225A9D">
        <w:rPr>
          <w:color w:val="000000"/>
        </w:rPr>
        <w:lastRenderedPageBreak/>
        <w:t xml:space="preserve">Приложение № 1 </w:t>
      </w:r>
    </w:p>
    <w:p w:rsidR="00225A9D" w:rsidRDefault="00225A9D" w:rsidP="00225A9D">
      <w:pPr>
        <w:shd w:val="clear" w:color="auto" w:fill="FFFFFF"/>
        <w:ind w:right="79"/>
        <w:jc w:val="right"/>
        <w:rPr>
          <w:color w:val="000000"/>
        </w:rPr>
      </w:pPr>
      <w:r w:rsidRPr="00225A9D">
        <w:rPr>
          <w:color w:val="000000"/>
        </w:rPr>
        <w:t xml:space="preserve">к Дополнительным условиям </w:t>
      </w:r>
    </w:p>
    <w:p w:rsidR="00225A9D" w:rsidRPr="00225A9D" w:rsidRDefault="00225A9D" w:rsidP="00225A9D">
      <w:pPr>
        <w:shd w:val="clear" w:color="auto" w:fill="FFFFFF"/>
        <w:ind w:right="79"/>
        <w:jc w:val="right"/>
        <w:rPr>
          <w:color w:val="000000"/>
        </w:rPr>
      </w:pPr>
      <w:r w:rsidRPr="00225A9D">
        <w:rPr>
          <w:color w:val="000000"/>
        </w:rPr>
        <w:t>Электронного контракта</w:t>
      </w:r>
    </w:p>
    <w:p w:rsidR="00D52C33" w:rsidRPr="00E73E0F" w:rsidRDefault="00225A9D" w:rsidP="00225A9D">
      <w:pPr>
        <w:shd w:val="clear" w:color="auto" w:fill="FFFFFF"/>
        <w:ind w:right="79"/>
        <w:jc w:val="right"/>
        <w:rPr>
          <w:color w:val="000000"/>
        </w:rPr>
      </w:pPr>
      <w:r w:rsidRPr="00225A9D">
        <w:rPr>
          <w:color w:val="000000"/>
        </w:rPr>
        <w:t xml:space="preserve">    № ___ от «___» __________ 2026 г.</w:t>
      </w:r>
    </w:p>
    <w:p w:rsidR="006F5C7A" w:rsidRPr="00E73E0F" w:rsidRDefault="006F5C7A" w:rsidP="00184F9C">
      <w:pPr>
        <w:pStyle w:val="ConsPlusNormal"/>
        <w:ind w:firstLine="0"/>
        <w:jc w:val="center"/>
        <w:rPr>
          <w:rFonts w:ascii="Times New Roman" w:hAnsi="Times New Roman" w:cs="Times New Roman"/>
          <w:sz w:val="24"/>
          <w:szCs w:val="24"/>
        </w:rPr>
      </w:pPr>
    </w:p>
    <w:p w:rsidR="006F5C7A" w:rsidRPr="00E73E0F" w:rsidRDefault="006F5C7A" w:rsidP="00184F9C">
      <w:pPr>
        <w:pStyle w:val="ConsPlusNormal"/>
        <w:ind w:firstLine="0"/>
        <w:jc w:val="center"/>
        <w:rPr>
          <w:rFonts w:ascii="Times New Roman" w:hAnsi="Times New Roman" w:cs="Times New Roman"/>
          <w:sz w:val="24"/>
          <w:szCs w:val="24"/>
        </w:rPr>
      </w:pPr>
    </w:p>
    <w:p w:rsidR="006F5C7A" w:rsidRPr="00E73E0F" w:rsidRDefault="006F5C7A" w:rsidP="00184F9C">
      <w:pPr>
        <w:pStyle w:val="ConsPlusNormal"/>
        <w:ind w:firstLine="0"/>
        <w:jc w:val="center"/>
        <w:rPr>
          <w:rFonts w:ascii="Times New Roman" w:hAnsi="Times New Roman" w:cs="Times New Roman"/>
          <w:sz w:val="24"/>
          <w:szCs w:val="24"/>
        </w:rPr>
      </w:pPr>
    </w:p>
    <w:p w:rsidR="00D21A0D" w:rsidRPr="00D21A0D" w:rsidRDefault="00D21A0D" w:rsidP="00D21A0D">
      <w:pPr>
        <w:jc w:val="center"/>
        <w:rPr>
          <w:b/>
          <w:bCs/>
        </w:rPr>
      </w:pPr>
    </w:p>
    <w:p w:rsidR="00D21A0D" w:rsidRPr="00D21A0D" w:rsidRDefault="00D21A0D" w:rsidP="00D21A0D">
      <w:pPr>
        <w:jc w:val="center"/>
        <w:rPr>
          <w:b/>
          <w:bCs/>
        </w:rPr>
      </w:pPr>
      <w:r w:rsidRPr="00D21A0D">
        <w:rPr>
          <w:b/>
          <w:bCs/>
        </w:rPr>
        <w:t>Описание объекта закупки</w:t>
      </w:r>
    </w:p>
    <w:p w:rsidR="00D21A0D" w:rsidRPr="00D21A0D" w:rsidRDefault="00D21A0D" w:rsidP="00D21A0D">
      <w:pPr>
        <w:widowControl w:val="0"/>
        <w:jc w:val="center"/>
        <w:rPr>
          <w:i/>
        </w:rPr>
      </w:pPr>
      <w:r w:rsidRPr="00D21A0D">
        <w:rPr>
          <w:b/>
        </w:rPr>
        <w:t>на оказание услуг по предоставлению сертификатов сопровождения программного обеспечения операционная система РЕД ОС, система управления ИТ инфраструктурой РЕД АДМ, система виртуализации РЕД Виртуализация для нужд ФГБУ «ИМЦЭУАОСМП» Росздравнадзора</w:t>
      </w:r>
    </w:p>
    <w:p w:rsidR="00D21A0D" w:rsidRPr="00D21A0D" w:rsidRDefault="00D21A0D" w:rsidP="00D21A0D">
      <w:pPr>
        <w:spacing w:after="200" w:line="276" w:lineRule="auto"/>
        <w:rPr>
          <w:rFonts w:ascii="Calibri" w:eastAsia="Calibri" w:hAnsi="Calibri"/>
          <w:sz w:val="22"/>
          <w:szCs w:val="22"/>
          <w:lang w:eastAsia="en-US"/>
        </w:rPr>
      </w:pPr>
    </w:p>
    <w:p w:rsidR="00D21A0D" w:rsidRPr="00D21A0D" w:rsidRDefault="00D21A0D" w:rsidP="00D21A0D">
      <w:pPr>
        <w:spacing w:line="276" w:lineRule="auto"/>
        <w:jc w:val="center"/>
        <w:rPr>
          <w:b/>
        </w:rPr>
      </w:pPr>
      <w:r w:rsidRPr="00D21A0D">
        <w:rPr>
          <w:b/>
        </w:rPr>
        <w:t>1. Общие положения:</w:t>
      </w:r>
    </w:p>
    <w:p w:rsidR="00D21A0D" w:rsidRPr="00D21A0D" w:rsidRDefault="00D21A0D" w:rsidP="00D21A0D">
      <w:pPr>
        <w:ind w:firstLine="738"/>
        <w:jc w:val="both"/>
      </w:pPr>
      <w:r w:rsidRPr="00D21A0D">
        <w:t>1.1 Оказание услуг по предоставлению сертификатов сопровождения программного обеспечения операционная система РЕД ОС, система управления ИТ инфраструктурой РЕД АДМ, система виртуализации РЕД Виртуализация для нужд ФГБУ «ИМЦЭУАОСМП» Росздравнадзора (далее – услуги).</w:t>
      </w:r>
    </w:p>
    <w:p w:rsidR="00D21A0D" w:rsidRPr="00D21A0D" w:rsidRDefault="00D21A0D" w:rsidP="00D21A0D">
      <w:pPr>
        <w:ind w:firstLine="709"/>
      </w:pPr>
      <w:r w:rsidRPr="00D21A0D">
        <w:t>1.2. Характеристики сертификатов сопровождения программного обеспечения операционная система РЕД ОС, система управления ИТ инфраструктурой РЕД АДМ, система виртуализации РЕД Виртуализация:</w:t>
      </w:r>
    </w:p>
    <w:tbl>
      <w:tblPr>
        <w:tblW w:w="157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4"/>
        <w:gridCol w:w="2003"/>
        <w:gridCol w:w="5245"/>
        <w:gridCol w:w="3544"/>
        <w:gridCol w:w="1138"/>
      </w:tblGrid>
      <w:tr w:rsidR="00D21A0D" w:rsidRPr="00D21A0D" w:rsidTr="00D21A0D">
        <w:trPr>
          <w:trHeight w:val="388"/>
          <w:jc w:val="center"/>
        </w:trPr>
        <w:tc>
          <w:tcPr>
            <w:tcW w:w="3804" w:type="dxa"/>
            <w:vAlign w:val="center"/>
          </w:tcPr>
          <w:p w:rsidR="00D21A0D" w:rsidRPr="00D21A0D" w:rsidRDefault="00D21A0D" w:rsidP="00D21A0D">
            <w:pPr>
              <w:widowControl w:val="0"/>
              <w:jc w:val="center"/>
              <w:rPr>
                <w:sz w:val="22"/>
                <w:szCs w:val="22"/>
                <w:lang w:eastAsia="en-US"/>
              </w:rPr>
            </w:pPr>
            <w:r w:rsidRPr="00D21A0D">
              <w:rPr>
                <w:sz w:val="22"/>
                <w:szCs w:val="22"/>
                <w:lang w:eastAsia="en-US"/>
              </w:rPr>
              <w:t>Наименование</w:t>
            </w:r>
          </w:p>
        </w:tc>
        <w:tc>
          <w:tcPr>
            <w:tcW w:w="2003" w:type="dxa"/>
          </w:tcPr>
          <w:p w:rsidR="00D21A0D" w:rsidRPr="00D21A0D" w:rsidRDefault="00D21A0D" w:rsidP="00D21A0D">
            <w:pPr>
              <w:widowControl w:val="0"/>
              <w:jc w:val="center"/>
              <w:rPr>
                <w:sz w:val="22"/>
                <w:szCs w:val="22"/>
                <w:lang w:eastAsia="en-US"/>
              </w:rPr>
            </w:pPr>
            <w:r w:rsidRPr="00D21A0D">
              <w:rPr>
                <w:sz w:val="22"/>
                <w:szCs w:val="22"/>
                <w:lang w:eastAsia="en-US"/>
              </w:rPr>
              <w:t>Артикул</w:t>
            </w:r>
          </w:p>
        </w:tc>
        <w:tc>
          <w:tcPr>
            <w:tcW w:w="8789" w:type="dxa"/>
            <w:gridSpan w:val="2"/>
            <w:vAlign w:val="center"/>
          </w:tcPr>
          <w:p w:rsidR="00D21A0D" w:rsidRPr="00D21A0D" w:rsidRDefault="00D21A0D" w:rsidP="00D21A0D">
            <w:pPr>
              <w:widowControl w:val="0"/>
              <w:jc w:val="center"/>
              <w:rPr>
                <w:sz w:val="22"/>
                <w:szCs w:val="22"/>
                <w:lang w:eastAsia="en-US"/>
              </w:rPr>
            </w:pPr>
            <w:r w:rsidRPr="00D21A0D">
              <w:rPr>
                <w:sz w:val="22"/>
                <w:szCs w:val="22"/>
                <w:lang w:eastAsia="en-US"/>
              </w:rPr>
              <w:t>Характеристики</w:t>
            </w:r>
          </w:p>
        </w:tc>
        <w:tc>
          <w:tcPr>
            <w:tcW w:w="1138" w:type="dxa"/>
            <w:vAlign w:val="center"/>
          </w:tcPr>
          <w:p w:rsidR="00D21A0D" w:rsidRPr="00D21A0D" w:rsidRDefault="00D21A0D" w:rsidP="00D21A0D">
            <w:pPr>
              <w:ind w:right="387"/>
              <w:jc w:val="center"/>
              <w:rPr>
                <w:sz w:val="22"/>
                <w:szCs w:val="22"/>
                <w:lang w:eastAsia="en-US"/>
              </w:rPr>
            </w:pPr>
            <w:r w:rsidRPr="00D21A0D">
              <w:rPr>
                <w:sz w:val="22"/>
                <w:szCs w:val="22"/>
                <w:lang w:eastAsia="en-US"/>
              </w:rPr>
              <w:t xml:space="preserve">Кол-во </w:t>
            </w:r>
          </w:p>
        </w:tc>
      </w:tr>
      <w:tr w:rsidR="00D21A0D" w:rsidRPr="00D21A0D" w:rsidTr="00D21A0D">
        <w:trPr>
          <w:jc w:val="center"/>
        </w:trPr>
        <w:tc>
          <w:tcPr>
            <w:tcW w:w="3804" w:type="dxa"/>
            <w:vMerge w:val="restart"/>
            <w:vAlign w:val="center"/>
          </w:tcPr>
          <w:p w:rsidR="00D21A0D" w:rsidRPr="00D21A0D" w:rsidRDefault="00D21A0D" w:rsidP="00D21A0D">
            <w:pPr>
              <w:jc w:val="center"/>
              <w:rPr>
                <w:rFonts w:eastAsia="Calibri"/>
                <w:sz w:val="22"/>
                <w:szCs w:val="22"/>
                <w:lang w:eastAsia="en-US"/>
              </w:rPr>
            </w:pPr>
            <w:r w:rsidRPr="00D21A0D">
              <w:rPr>
                <w:rFonts w:eastAsia="Calibri"/>
                <w:sz w:val="22"/>
                <w:szCs w:val="22"/>
                <w:lang w:eastAsia="en-US"/>
              </w:rPr>
              <w:t>Сертификат на техническую поддержку операционной системы РЕД ОС. Конфигурация Сервер. Сертифицированная редакция. 1 год. Стандартный уровень</w:t>
            </w:r>
          </w:p>
        </w:tc>
        <w:tc>
          <w:tcPr>
            <w:tcW w:w="2003" w:type="dxa"/>
            <w:vMerge w:val="restart"/>
            <w:vAlign w:val="center"/>
          </w:tcPr>
          <w:tbl>
            <w:tblPr>
              <w:tblW w:w="1753" w:type="dxa"/>
              <w:tblBorders>
                <w:top w:val="nil"/>
                <w:left w:val="nil"/>
                <w:bottom w:val="nil"/>
                <w:right w:val="nil"/>
              </w:tblBorders>
              <w:tblLayout w:type="fixed"/>
              <w:tblLook w:val="0000" w:firstRow="0" w:lastRow="0" w:firstColumn="0" w:lastColumn="0" w:noHBand="0" w:noVBand="0"/>
            </w:tblPr>
            <w:tblGrid>
              <w:gridCol w:w="1753"/>
            </w:tblGrid>
            <w:tr w:rsidR="00D21A0D" w:rsidRPr="00763AC2" w:rsidTr="00D21A0D">
              <w:trPr>
                <w:trHeight w:val="163"/>
              </w:trPr>
              <w:tc>
                <w:tcPr>
                  <w:tcW w:w="1753" w:type="dxa"/>
                </w:tcPr>
                <w:p w:rsidR="00D21A0D" w:rsidRPr="00D21A0D" w:rsidRDefault="00D21A0D" w:rsidP="00D21A0D">
                  <w:pPr>
                    <w:autoSpaceDE w:val="0"/>
                    <w:autoSpaceDN w:val="0"/>
                    <w:adjustRightInd w:val="0"/>
                    <w:rPr>
                      <w:rFonts w:eastAsia="Calibri"/>
                      <w:color w:val="000000"/>
                      <w:sz w:val="22"/>
                      <w:szCs w:val="22"/>
                      <w:lang w:val="en-US" w:eastAsia="en-US"/>
                    </w:rPr>
                  </w:pPr>
                  <w:r w:rsidRPr="00D21A0D">
                    <w:rPr>
                      <w:rFonts w:eastAsia="Calibri"/>
                      <w:color w:val="000000"/>
                      <w:sz w:val="22"/>
                      <w:szCs w:val="22"/>
                      <w:lang w:val="en-US" w:eastAsia="en-US"/>
                    </w:rPr>
                    <w:t xml:space="preserve">REDOS-SRV-SUP-CER-STD-1YE-0126 </w:t>
                  </w:r>
                </w:p>
              </w:tc>
            </w:tr>
          </w:tbl>
          <w:p w:rsidR="00D21A0D" w:rsidRPr="00D21A0D" w:rsidRDefault="00D21A0D" w:rsidP="00D21A0D">
            <w:pPr>
              <w:jc w:val="center"/>
              <w:rPr>
                <w:color w:val="000000"/>
                <w:sz w:val="22"/>
                <w:szCs w:val="22"/>
                <w:lang w:val="en-US"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Количество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Без ограничений</w:t>
            </w:r>
          </w:p>
        </w:tc>
        <w:tc>
          <w:tcPr>
            <w:tcW w:w="1138" w:type="dxa"/>
            <w:vMerge w:val="restart"/>
            <w:vAlign w:val="center"/>
          </w:tcPr>
          <w:p w:rsidR="00D21A0D" w:rsidRPr="00D21A0D" w:rsidRDefault="00D21A0D" w:rsidP="00D21A0D">
            <w:pPr>
              <w:widowControl w:val="0"/>
              <w:ind w:right="529"/>
              <w:jc w:val="center"/>
              <w:rPr>
                <w:rFonts w:eastAsia="Calibri"/>
                <w:bCs/>
                <w:sz w:val="22"/>
                <w:szCs w:val="22"/>
                <w:lang w:eastAsia="en-US"/>
              </w:rPr>
            </w:pPr>
            <w:r w:rsidRPr="00D21A0D">
              <w:rPr>
                <w:rFonts w:eastAsia="Calibri"/>
                <w:bCs/>
                <w:sz w:val="22"/>
                <w:szCs w:val="22"/>
                <w:lang w:eastAsia="en-US"/>
              </w:rPr>
              <w:t>13</w:t>
            </w: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Каналы приема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Портал технической поддержки</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работы (телефон)</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регистрации Запросов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24/7</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обработки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trHeight w:val="301"/>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База знаний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обновлениям безопасности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Возможность перехода (обновления) на новую версию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Личный кабинет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 xml:space="preserve">Консультации по установке, настройке, обновлению </w:t>
            </w:r>
            <w:r w:rsidRPr="00D21A0D">
              <w:rPr>
                <w:color w:val="000000"/>
                <w:sz w:val="22"/>
                <w:szCs w:val="22"/>
                <w:lang w:eastAsia="en-US"/>
              </w:rPr>
              <w:lastRenderedPageBreak/>
              <w:t>ПО (в рамках Документации на ПО) за исключением консультации по OEM-развертыванию образа и/или подготовке кастомизированного образа.</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lastRenderedPageBreak/>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Моделирование проблемных ситуаций на тестовом стенде СТП, при наличии технической возможности и пошаговой инструкции по воспроизведению</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Консультации по установке программного обеспечения технологических партнеров</w:t>
            </w:r>
          </w:p>
          <w:p w:rsidR="00D21A0D" w:rsidRPr="00D21A0D" w:rsidRDefault="00D21A0D" w:rsidP="00D21A0D">
            <w:pPr>
              <w:jc w:val="center"/>
              <w:rPr>
                <w:rFonts w:eastAsia="Calibri"/>
                <w:sz w:val="18"/>
                <w:szCs w:val="18"/>
                <w:lang w:eastAsia="en-US"/>
              </w:rPr>
            </w:pPr>
            <w:r w:rsidRPr="00D21A0D">
              <w:rPr>
                <w:color w:val="000000"/>
                <w:sz w:val="18"/>
                <w:szCs w:val="18"/>
                <w:lang w:eastAsia="en-US"/>
              </w:rPr>
              <w:t>(Помощь в установке, но не по настройке или использованию ПО партнеров (помощь по этим вопросам можно получить у вендоров ПО) - стороннего программного обеспечения при условии подтвержденной совместимости с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Анализ совместимости оборудования с ПО по предоставленной спецификации</w:t>
            </w:r>
          </w:p>
          <w:p w:rsidR="00D21A0D" w:rsidRPr="00D21A0D" w:rsidRDefault="00D21A0D" w:rsidP="00D21A0D">
            <w:pPr>
              <w:jc w:val="center"/>
              <w:rPr>
                <w:rFonts w:eastAsia="Calibri"/>
                <w:sz w:val="18"/>
                <w:szCs w:val="18"/>
                <w:lang w:eastAsia="en-US"/>
              </w:rPr>
            </w:pPr>
            <w:r w:rsidRPr="00D21A0D">
              <w:rPr>
                <w:rFonts w:eastAsia="Calibri"/>
                <w:sz w:val="18"/>
                <w:szCs w:val="18"/>
                <w:lang w:eastAsia="en-US"/>
              </w:rPr>
              <w:t>(поддержка оборудования гарантируется только при условии подтвержденной совместимости с ПО, при этом прогноз совместимости оборудования с ПО можно сделать на основании его спецификации)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b/>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b/>
                <w:color w:val="000000"/>
                <w:sz w:val="22"/>
                <w:szCs w:val="22"/>
                <w:lang w:eastAsia="en-US"/>
              </w:rPr>
              <w:t>Время реакции (не более):</w:t>
            </w:r>
          </w:p>
        </w:tc>
        <w:tc>
          <w:tcPr>
            <w:tcW w:w="3544" w:type="dxa"/>
          </w:tcPr>
          <w:p w:rsidR="00D21A0D" w:rsidRPr="00D21A0D" w:rsidRDefault="00D21A0D" w:rsidP="00D21A0D">
            <w:pPr>
              <w:jc w:val="center"/>
              <w:rPr>
                <w:rFonts w:eastAsia="Calibri"/>
                <w:sz w:val="22"/>
                <w:szCs w:val="22"/>
                <w:lang w:eastAsia="en-US"/>
              </w:rPr>
            </w:pP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Низкий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дня</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Нормальный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8 рабочих часов</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Высокий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4 рабочих часа</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Срочный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часа</w:t>
            </w:r>
          </w:p>
        </w:tc>
        <w:tc>
          <w:tcPr>
            <w:tcW w:w="1138" w:type="dxa"/>
            <w:vMerge/>
          </w:tcPr>
          <w:p w:rsidR="00D21A0D" w:rsidRPr="00D21A0D" w:rsidRDefault="00D21A0D" w:rsidP="00D21A0D">
            <w:pPr>
              <w:jc w:val="center"/>
              <w:rPr>
                <w:rFonts w:eastAsia="Calibri"/>
                <w:sz w:val="22"/>
                <w:szCs w:val="22"/>
                <w:lang w:eastAsia="en-US"/>
              </w:rPr>
            </w:pPr>
          </w:p>
        </w:tc>
      </w:tr>
      <w:tr w:rsidR="00D21A0D" w:rsidRPr="00D21A0D" w:rsidTr="00D21A0D">
        <w:trPr>
          <w:trHeight w:val="48"/>
          <w:jc w:val="center"/>
        </w:trPr>
        <w:tc>
          <w:tcPr>
            <w:tcW w:w="3804" w:type="dxa"/>
            <w:vMerge w:val="restart"/>
            <w:vAlign w:val="center"/>
          </w:tcPr>
          <w:p w:rsidR="00D21A0D" w:rsidRPr="00D21A0D" w:rsidRDefault="00D21A0D" w:rsidP="00D21A0D">
            <w:pPr>
              <w:jc w:val="center"/>
              <w:rPr>
                <w:rFonts w:eastAsia="Calibri"/>
                <w:sz w:val="22"/>
                <w:szCs w:val="22"/>
                <w:lang w:eastAsia="en-US"/>
              </w:rPr>
            </w:pPr>
            <w:r w:rsidRPr="00D21A0D">
              <w:rPr>
                <w:rFonts w:eastAsia="Calibri"/>
                <w:sz w:val="22"/>
                <w:szCs w:val="22"/>
                <w:lang w:eastAsia="en-US"/>
              </w:rPr>
              <w:t>Сертификат на техническую поддержку операционной системы РЕД ОС. Конфигурация Рабочая станция. Сертифицированная редакция. 1 год. Стандартный уровень</w:t>
            </w:r>
          </w:p>
          <w:p w:rsidR="00D21A0D" w:rsidRPr="00D21A0D" w:rsidRDefault="00D21A0D" w:rsidP="00D21A0D">
            <w:pPr>
              <w:widowControl w:val="0"/>
              <w:jc w:val="center"/>
              <w:rPr>
                <w:rFonts w:eastAsia="Calibri"/>
                <w:b/>
                <w:sz w:val="22"/>
                <w:szCs w:val="22"/>
                <w:lang w:eastAsia="en-US"/>
              </w:rPr>
            </w:pPr>
          </w:p>
        </w:tc>
        <w:tc>
          <w:tcPr>
            <w:tcW w:w="2003" w:type="dxa"/>
            <w:vMerge w:val="restart"/>
            <w:vAlign w:val="center"/>
          </w:tcPr>
          <w:tbl>
            <w:tblPr>
              <w:tblW w:w="1753" w:type="dxa"/>
              <w:tblBorders>
                <w:top w:val="nil"/>
                <w:left w:val="nil"/>
                <w:bottom w:val="nil"/>
                <w:right w:val="nil"/>
              </w:tblBorders>
              <w:tblLayout w:type="fixed"/>
              <w:tblLook w:val="0000" w:firstRow="0" w:lastRow="0" w:firstColumn="0" w:lastColumn="0" w:noHBand="0" w:noVBand="0"/>
            </w:tblPr>
            <w:tblGrid>
              <w:gridCol w:w="1753"/>
            </w:tblGrid>
            <w:tr w:rsidR="00D21A0D" w:rsidRPr="00763AC2" w:rsidTr="00D21A0D">
              <w:trPr>
                <w:trHeight w:val="110"/>
              </w:trPr>
              <w:tc>
                <w:tcPr>
                  <w:tcW w:w="1753" w:type="dxa"/>
                </w:tcPr>
                <w:p w:rsidR="00D21A0D" w:rsidRPr="00D21A0D" w:rsidRDefault="00D21A0D" w:rsidP="00D21A0D">
                  <w:pPr>
                    <w:autoSpaceDE w:val="0"/>
                    <w:autoSpaceDN w:val="0"/>
                    <w:adjustRightInd w:val="0"/>
                    <w:rPr>
                      <w:rFonts w:eastAsia="Calibri"/>
                      <w:color w:val="000000"/>
                      <w:sz w:val="22"/>
                      <w:szCs w:val="22"/>
                      <w:lang w:val="en-US" w:eastAsia="en-US"/>
                    </w:rPr>
                  </w:pPr>
                  <w:r w:rsidRPr="00D21A0D">
                    <w:rPr>
                      <w:rFonts w:eastAsia="Calibri"/>
                      <w:color w:val="000000"/>
                      <w:sz w:val="22"/>
                      <w:szCs w:val="22"/>
                      <w:lang w:val="en-US" w:eastAsia="en-US"/>
                    </w:rPr>
                    <w:t>REDOS-DSP- SUP-CER-STD-1YE-0126</w:t>
                  </w:r>
                </w:p>
              </w:tc>
            </w:tr>
          </w:tbl>
          <w:p w:rsidR="00D21A0D" w:rsidRPr="00D21A0D" w:rsidRDefault="00D21A0D" w:rsidP="00D21A0D">
            <w:pPr>
              <w:jc w:val="center"/>
              <w:rPr>
                <w:color w:val="000000"/>
                <w:sz w:val="22"/>
                <w:szCs w:val="22"/>
                <w:lang w:val="en-US"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Количество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Без ограничений</w:t>
            </w:r>
          </w:p>
        </w:tc>
        <w:tc>
          <w:tcPr>
            <w:tcW w:w="1138" w:type="dxa"/>
            <w:vMerge w:val="restart"/>
            <w:vAlign w:val="center"/>
          </w:tcPr>
          <w:p w:rsidR="00D21A0D" w:rsidRPr="00D21A0D" w:rsidRDefault="00D21A0D" w:rsidP="00D21A0D">
            <w:pPr>
              <w:widowControl w:val="0"/>
              <w:jc w:val="center"/>
              <w:rPr>
                <w:rFonts w:eastAsia="Calibri"/>
                <w:sz w:val="22"/>
                <w:szCs w:val="22"/>
                <w:lang w:eastAsia="en-US"/>
              </w:rPr>
            </w:pPr>
            <w:r w:rsidRPr="00D21A0D">
              <w:rPr>
                <w:sz w:val="22"/>
                <w:szCs w:val="22"/>
                <w:lang w:eastAsia="en-US"/>
              </w:rPr>
              <w:t>25</w:t>
            </w: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Каналы приема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Портал технической поддержки</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работы (телефон)</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регистрации Запросов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24/7</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обработки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База знаний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обновлениям безопасности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Возможность перехода (обновления) на новую версию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Личный кабинет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 xml:space="preserve">Консультации по установке, настройке, обновлению ПО (в рамках Документации на ПО) за исключением консультации по OEM-развертыванию образа и/или </w:t>
            </w:r>
            <w:r w:rsidRPr="00D21A0D">
              <w:rPr>
                <w:color w:val="000000"/>
                <w:sz w:val="22"/>
                <w:szCs w:val="22"/>
                <w:lang w:eastAsia="en-US"/>
              </w:rPr>
              <w:lastRenderedPageBreak/>
              <w:t>подготовке кастомизированного образа.</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lastRenderedPageBreak/>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Моделирование проблемных ситуаций на тестовом стенде СТП, при наличии технической возможности и пошаговой инструкции по воспроизведению</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Консультации по установке программного обеспечения технологических партнеров</w:t>
            </w:r>
          </w:p>
          <w:p w:rsidR="00D21A0D" w:rsidRPr="00D21A0D" w:rsidRDefault="00D21A0D" w:rsidP="00D21A0D">
            <w:pPr>
              <w:jc w:val="center"/>
              <w:rPr>
                <w:rFonts w:eastAsia="Calibri"/>
                <w:sz w:val="18"/>
                <w:szCs w:val="18"/>
                <w:lang w:eastAsia="en-US"/>
              </w:rPr>
            </w:pPr>
            <w:r w:rsidRPr="00D21A0D">
              <w:rPr>
                <w:color w:val="000000"/>
                <w:sz w:val="18"/>
                <w:szCs w:val="18"/>
                <w:lang w:eastAsia="en-US"/>
              </w:rPr>
              <w:t>(Помощь в установке, но не по настройке или использованию ПО партнеров (помощь по этим вопросам можно получить у вендоров ПО) - стороннего программного обеспечения при условии подтвержденной совместимости с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Анализ совместимости оборудования с ПО по предоставленной спецификации</w:t>
            </w:r>
          </w:p>
          <w:p w:rsidR="00D21A0D" w:rsidRPr="00D21A0D" w:rsidRDefault="00D21A0D" w:rsidP="00D21A0D">
            <w:pPr>
              <w:jc w:val="center"/>
              <w:rPr>
                <w:rFonts w:eastAsia="Calibri"/>
                <w:sz w:val="18"/>
                <w:szCs w:val="18"/>
                <w:lang w:eastAsia="en-US"/>
              </w:rPr>
            </w:pPr>
            <w:r w:rsidRPr="00D21A0D">
              <w:rPr>
                <w:rFonts w:eastAsia="Calibri"/>
                <w:sz w:val="18"/>
                <w:szCs w:val="18"/>
                <w:lang w:eastAsia="en-US"/>
              </w:rPr>
              <w:t>(поддержка оборудования гарантируется только при условии подтвержденной совместимости с ПО, при этом прогноз совместимости оборудования с ПО можно сделать на основании его спецификации)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b/>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b/>
                <w:color w:val="000000"/>
                <w:sz w:val="22"/>
                <w:szCs w:val="22"/>
                <w:lang w:eastAsia="en-US"/>
              </w:rPr>
              <w:t>Время реакции (не более):</w:t>
            </w:r>
          </w:p>
        </w:tc>
        <w:tc>
          <w:tcPr>
            <w:tcW w:w="3544" w:type="dxa"/>
          </w:tcPr>
          <w:p w:rsidR="00D21A0D" w:rsidRPr="00D21A0D" w:rsidRDefault="00D21A0D" w:rsidP="00D21A0D">
            <w:pPr>
              <w:jc w:val="center"/>
              <w:rPr>
                <w:rFonts w:eastAsia="Calibri"/>
                <w:sz w:val="22"/>
                <w:szCs w:val="22"/>
                <w:lang w:eastAsia="en-US"/>
              </w:rPr>
            </w:pP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Низкий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дня</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Нормальный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8 рабочих часов</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Высокий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4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Срочный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val="restart"/>
            <w:vAlign w:val="center"/>
          </w:tcPr>
          <w:p w:rsidR="00D21A0D" w:rsidRPr="00D21A0D" w:rsidRDefault="00D21A0D" w:rsidP="00D21A0D">
            <w:pPr>
              <w:jc w:val="center"/>
              <w:rPr>
                <w:rFonts w:eastAsia="Calibri"/>
                <w:sz w:val="22"/>
                <w:szCs w:val="22"/>
                <w:lang w:eastAsia="en-US"/>
              </w:rPr>
            </w:pPr>
            <w:r w:rsidRPr="00D21A0D">
              <w:rPr>
                <w:rFonts w:eastAsia="Calibri"/>
                <w:sz w:val="22"/>
                <w:szCs w:val="22"/>
                <w:lang w:eastAsia="en-US"/>
              </w:rPr>
              <w:t>Сертификат на техническую поддержку системы управления ИТ инфраструктурой РЕД АДМ.</w:t>
            </w:r>
          </w:p>
          <w:p w:rsidR="00D21A0D" w:rsidRPr="00D21A0D" w:rsidRDefault="00D21A0D" w:rsidP="00D21A0D">
            <w:pPr>
              <w:jc w:val="center"/>
              <w:rPr>
                <w:rFonts w:eastAsia="Calibri"/>
                <w:sz w:val="22"/>
                <w:szCs w:val="22"/>
                <w:lang w:eastAsia="en-US"/>
              </w:rPr>
            </w:pPr>
            <w:r w:rsidRPr="00D21A0D">
              <w:rPr>
                <w:rFonts w:eastAsia="Calibri"/>
                <w:sz w:val="22"/>
                <w:szCs w:val="22"/>
                <w:lang w:eastAsia="en-US"/>
              </w:rPr>
              <w:t>1 год. Стандартный уровень</w:t>
            </w:r>
          </w:p>
          <w:p w:rsidR="00D21A0D" w:rsidRPr="00D21A0D" w:rsidRDefault="00D21A0D" w:rsidP="00D21A0D">
            <w:pPr>
              <w:jc w:val="center"/>
              <w:rPr>
                <w:rFonts w:eastAsia="Calibri"/>
                <w:sz w:val="22"/>
                <w:szCs w:val="22"/>
                <w:lang w:eastAsia="en-US"/>
              </w:rPr>
            </w:pPr>
          </w:p>
        </w:tc>
        <w:tc>
          <w:tcPr>
            <w:tcW w:w="2003" w:type="dxa"/>
            <w:vMerge w:val="restart"/>
            <w:vAlign w:val="center"/>
          </w:tcPr>
          <w:p w:rsidR="00D21A0D" w:rsidRPr="00D21A0D" w:rsidRDefault="00D21A0D" w:rsidP="00D21A0D">
            <w:pPr>
              <w:jc w:val="center"/>
              <w:rPr>
                <w:color w:val="000000"/>
                <w:sz w:val="22"/>
                <w:szCs w:val="22"/>
                <w:lang w:val="en-US" w:eastAsia="en-US"/>
              </w:rPr>
            </w:pPr>
            <w:r w:rsidRPr="00D21A0D">
              <w:rPr>
                <w:color w:val="000000"/>
                <w:sz w:val="22"/>
                <w:szCs w:val="22"/>
                <w:lang w:val="en-US" w:eastAsia="en-US"/>
              </w:rPr>
              <w:t>REDADM-SRV-SUP-STD-1YE-0126</w:t>
            </w: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Количество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Без ограничений</w:t>
            </w:r>
          </w:p>
        </w:tc>
        <w:tc>
          <w:tcPr>
            <w:tcW w:w="1138" w:type="dxa"/>
            <w:vMerge w:val="restart"/>
            <w:vAlign w:val="center"/>
          </w:tcPr>
          <w:p w:rsidR="00D21A0D" w:rsidRPr="00D21A0D" w:rsidRDefault="00D21A0D" w:rsidP="00D21A0D">
            <w:pPr>
              <w:widowControl w:val="0"/>
              <w:jc w:val="center"/>
              <w:rPr>
                <w:b/>
                <w:sz w:val="22"/>
                <w:szCs w:val="22"/>
                <w:lang w:eastAsia="en-US"/>
              </w:rPr>
            </w:pPr>
            <w:r w:rsidRPr="00D21A0D">
              <w:rPr>
                <w:b/>
                <w:sz w:val="22"/>
                <w:szCs w:val="22"/>
                <w:lang w:eastAsia="en-US"/>
              </w:rPr>
              <w:t>1</w:t>
            </w: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Каналы приема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Портал технической поддержки</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работы (телефон)</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регистрации Запросов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24/7</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обработки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База знаний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обновлениям безопасности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Возможность перехода (обновления) на новую версию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Личный кабинет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Консультации по установке, настройке, обновлению ПО (в рамках Документации на ПО) за исключением консультации по OEM-развертыванию образа и/или подготовке кастомизированного образа.</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 xml:space="preserve">Моделирование проблемных ситуаций на тестовом </w:t>
            </w:r>
            <w:r w:rsidRPr="00D21A0D">
              <w:rPr>
                <w:color w:val="000000"/>
                <w:sz w:val="22"/>
                <w:szCs w:val="22"/>
                <w:lang w:eastAsia="en-US"/>
              </w:rPr>
              <w:lastRenderedPageBreak/>
              <w:t>стенде СТП, при наличии технической возможности и пошаговой инструкции по воспроизведению</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lastRenderedPageBreak/>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Консультации по установке программного обеспечения технологических партнеров</w:t>
            </w:r>
          </w:p>
          <w:p w:rsidR="00D21A0D" w:rsidRPr="00D21A0D" w:rsidRDefault="00D21A0D" w:rsidP="00D21A0D">
            <w:pPr>
              <w:jc w:val="center"/>
              <w:rPr>
                <w:rFonts w:eastAsia="Calibri"/>
                <w:sz w:val="18"/>
                <w:szCs w:val="18"/>
                <w:lang w:eastAsia="en-US"/>
              </w:rPr>
            </w:pPr>
            <w:r w:rsidRPr="00D21A0D">
              <w:rPr>
                <w:color w:val="000000"/>
                <w:sz w:val="18"/>
                <w:szCs w:val="18"/>
                <w:lang w:eastAsia="en-US"/>
              </w:rPr>
              <w:t>(Помощь в установке, но не по настройке или использованию ПО партнеров (помощь по этим вопросам можно получить у вендоров ПО) - стороннего программного обеспечения при условии подтвержденной совместимости с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Анализ совместимости оборудования с ПО по предоставленной спецификации</w:t>
            </w:r>
          </w:p>
          <w:p w:rsidR="00D21A0D" w:rsidRPr="00D21A0D" w:rsidRDefault="00D21A0D" w:rsidP="00D21A0D">
            <w:pPr>
              <w:jc w:val="center"/>
              <w:rPr>
                <w:rFonts w:eastAsia="Calibri"/>
                <w:sz w:val="18"/>
                <w:szCs w:val="18"/>
                <w:lang w:eastAsia="en-US"/>
              </w:rPr>
            </w:pPr>
            <w:r w:rsidRPr="00D21A0D">
              <w:rPr>
                <w:rFonts w:eastAsia="Calibri"/>
                <w:sz w:val="18"/>
                <w:szCs w:val="18"/>
                <w:lang w:eastAsia="en-US"/>
              </w:rPr>
              <w:t>(поддержка оборудования гарантируется только при условии подтвержденной совместимости с ПО, при этом прогноз совместимости оборудования с ПО можно сделать на основании его спецификации)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b/>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b/>
                <w:color w:val="000000"/>
                <w:sz w:val="22"/>
                <w:szCs w:val="22"/>
                <w:lang w:eastAsia="en-US"/>
              </w:rPr>
              <w:t>Время реакции (не более):</w:t>
            </w:r>
          </w:p>
        </w:tc>
        <w:tc>
          <w:tcPr>
            <w:tcW w:w="3544" w:type="dxa"/>
          </w:tcPr>
          <w:p w:rsidR="00D21A0D" w:rsidRPr="00D21A0D" w:rsidRDefault="00D21A0D" w:rsidP="00D21A0D">
            <w:pPr>
              <w:jc w:val="center"/>
              <w:rPr>
                <w:rFonts w:eastAsia="Calibri"/>
                <w:sz w:val="22"/>
                <w:szCs w:val="22"/>
                <w:lang w:eastAsia="en-US"/>
              </w:rPr>
            </w:pP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Низкий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дня</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Нормальный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8 рабочих часов</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Высокий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4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Срочный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val="restart"/>
            <w:vAlign w:val="center"/>
          </w:tcPr>
          <w:p w:rsidR="00D21A0D" w:rsidRPr="00D21A0D" w:rsidRDefault="00D21A0D" w:rsidP="00D21A0D">
            <w:pPr>
              <w:jc w:val="center"/>
              <w:rPr>
                <w:rFonts w:eastAsia="Calibri"/>
                <w:sz w:val="22"/>
                <w:szCs w:val="22"/>
                <w:lang w:eastAsia="en-US"/>
              </w:rPr>
            </w:pPr>
            <w:r w:rsidRPr="00D21A0D">
              <w:rPr>
                <w:rFonts w:eastAsia="Calibri"/>
                <w:sz w:val="22"/>
                <w:szCs w:val="22"/>
                <w:lang w:eastAsia="en-US"/>
              </w:rPr>
              <w:t>Сертификат на техническую поддержку подключение к серверу РЕД АДМ.</w:t>
            </w:r>
          </w:p>
          <w:p w:rsidR="00D21A0D" w:rsidRPr="00D21A0D" w:rsidRDefault="00D21A0D" w:rsidP="00D21A0D">
            <w:pPr>
              <w:jc w:val="center"/>
              <w:rPr>
                <w:rFonts w:eastAsia="Calibri"/>
                <w:sz w:val="22"/>
                <w:szCs w:val="22"/>
                <w:lang w:eastAsia="en-US"/>
              </w:rPr>
            </w:pPr>
            <w:r w:rsidRPr="00D21A0D">
              <w:rPr>
                <w:rFonts w:eastAsia="Calibri"/>
                <w:sz w:val="22"/>
                <w:szCs w:val="22"/>
                <w:lang w:eastAsia="en-US"/>
              </w:rPr>
              <w:t>1 год. Стандартный уровень</w:t>
            </w:r>
          </w:p>
          <w:p w:rsidR="00D21A0D" w:rsidRPr="00D21A0D" w:rsidRDefault="00D21A0D" w:rsidP="00D21A0D">
            <w:pPr>
              <w:jc w:val="center"/>
              <w:rPr>
                <w:rFonts w:eastAsia="Calibri"/>
                <w:sz w:val="22"/>
                <w:szCs w:val="22"/>
                <w:lang w:eastAsia="en-US"/>
              </w:rPr>
            </w:pPr>
          </w:p>
        </w:tc>
        <w:tc>
          <w:tcPr>
            <w:tcW w:w="2003" w:type="dxa"/>
            <w:vMerge w:val="restart"/>
            <w:vAlign w:val="center"/>
          </w:tcPr>
          <w:p w:rsidR="00D21A0D" w:rsidRPr="00D21A0D" w:rsidRDefault="00D21A0D" w:rsidP="00D21A0D">
            <w:pPr>
              <w:jc w:val="center"/>
              <w:rPr>
                <w:color w:val="000000"/>
                <w:sz w:val="22"/>
                <w:szCs w:val="22"/>
                <w:lang w:val="en-US" w:eastAsia="en-US"/>
              </w:rPr>
            </w:pPr>
            <w:r w:rsidRPr="00D21A0D">
              <w:rPr>
                <w:color w:val="000000"/>
                <w:sz w:val="22"/>
                <w:szCs w:val="22"/>
                <w:lang w:val="en-US" w:eastAsia="en-US"/>
              </w:rPr>
              <w:t>REDADM-CLI-SUP-STD-1YE-0126</w:t>
            </w: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Количество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Без ограничений</w:t>
            </w:r>
          </w:p>
        </w:tc>
        <w:tc>
          <w:tcPr>
            <w:tcW w:w="1138" w:type="dxa"/>
            <w:vMerge w:val="restart"/>
            <w:vAlign w:val="center"/>
          </w:tcPr>
          <w:p w:rsidR="00D21A0D" w:rsidRPr="00D21A0D" w:rsidRDefault="00D21A0D" w:rsidP="00D21A0D">
            <w:pPr>
              <w:widowControl w:val="0"/>
              <w:jc w:val="center"/>
              <w:rPr>
                <w:sz w:val="22"/>
                <w:szCs w:val="22"/>
                <w:lang w:eastAsia="en-US"/>
              </w:rPr>
            </w:pPr>
            <w:r w:rsidRPr="00D21A0D">
              <w:rPr>
                <w:sz w:val="22"/>
                <w:szCs w:val="22"/>
                <w:lang w:eastAsia="en-US"/>
              </w:rPr>
              <w:t>25</w:t>
            </w: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Каналы приема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Портал технической поддержки</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работы (телефон)</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регистрации Запросов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24/7</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обработки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База знаний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обновлениям безопасности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Возможность перехода (обновления) на новую версию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Личный кабинет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Консультации по установке, настройке, обновлению ПО (в рамках Документации на ПО) за исключением консультации по OEM-развертыванию образа и/или подготовке кастомизированного образа.</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Моделирование проблемных ситуаций на тестовом стенде СТП, при наличии технической возможности и пошаговой инструкции по воспроизведению</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Консультации по установке программного обеспечения технологических партнеров</w:t>
            </w:r>
          </w:p>
          <w:p w:rsidR="00D21A0D" w:rsidRPr="00D21A0D" w:rsidRDefault="00D21A0D" w:rsidP="00D21A0D">
            <w:pPr>
              <w:jc w:val="center"/>
              <w:rPr>
                <w:rFonts w:eastAsia="Calibri"/>
                <w:sz w:val="18"/>
                <w:szCs w:val="18"/>
                <w:lang w:eastAsia="en-US"/>
              </w:rPr>
            </w:pPr>
            <w:r w:rsidRPr="00D21A0D">
              <w:rPr>
                <w:color w:val="000000"/>
                <w:sz w:val="18"/>
                <w:szCs w:val="18"/>
                <w:lang w:eastAsia="en-US"/>
              </w:rPr>
              <w:t>(Помощь в установке, но не по настройке или использованию ПО партнеров (помощь по этим вопросам можно получить у вендоров ПО) - стороннего программного обеспечения при условии подтвержденной совместимости с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Анализ совместимости оборудования с ПО по предоставленной спецификации</w:t>
            </w:r>
          </w:p>
          <w:p w:rsidR="00D21A0D" w:rsidRPr="00D21A0D" w:rsidRDefault="00D21A0D" w:rsidP="00D21A0D">
            <w:pPr>
              <w:jc w:val="center"/>
              <w:rPr>
                <w:rFonts w:eastAsia="Calibri"/>
                <w:sz w:val="18"/>
                <w:szCs w:val="18"/>
                <w:lang w:eastAsia="en-US"/>
              </w:rPr>
            </w:pPr>
            <w:r w:rsidRPr="00D21A0D">
              <w:rPr>
                <w:rFonts w:eastAsia="Calibri"/>
                <w:sz w:val="18"/>
                <w:szCs w:val="18"/>
                <w:lang w:eastAsia="en-US"/>
              </w:rPr>
              <w:t>(поддержка оборудования гарантируется только при условии подтвержденной совместимости с ПО, при этом прогноз совместимости оборудования с ПО можно сделать на основании его спецификации)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b/>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b/>
                <w:color w:val="000000"/>
                <w:sz w:val="22"/>
                <w:szCs w:val="22"/>
                <w:lang w:eastAsia="en-US"/>
              </w:rPr>
              <w:t>Время реакции (не более):</w:t>
            </w:r>
          </w:p>
        </w:tc>
        <w:tc>
          <w:tcPr>
            <w:tcW w:w="3544" w:type="dxa"/>
          </w:tcPr>
          <w:p w:rsidR="00D21A0D" w:rsidRPr="00D21A0D" w:rsidRDefault="00D21A0D" w:rsidP="00D21A0D">
            <w:pPr>
              <w:jc w:val="center"/>
              <w:rPr>
                <w:rFonts w:eastAsia="Calibri"/>
                <w:sz w:val="22"/>
                <w:szCs w:val="22"/>
                <w:lang w:eastAsia="en-US"/>
              </w:rPr>
            </w:pP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Низкий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дня</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Нормальный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8 рабочих часов</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Высокий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4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Срочный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val="restart"/>
            <w:vAlign w:val="center"/>
          </w:tcPr>
          <w:p w:rsidR="00D21A0D" w:rsidRPr="00D21A0D" w:rsidRDefault="00D21A0D" w:rsidP="00D21A0D">
            <w:pPr>
              <w:jc w:val="center"/>
              <w:rPr>
                <w:rFonts w:eastAsia="Calibri"/>
                <w:sz w:val="22"/>
                <w:szCs w:val="22"/>
                <w:lang w:eastAsia="en-US"/>
              </w:rPr>
            </w:pPr>
            <w:r w:rsidRPr="00D21A0D">
              <w:rPr>
                <w:rFonts w:eastAsia="Calibri"/>
                <w:sz w:val="22"/>
                <w:szCs w:val="22"/>
                <w:lang w:eastAsia="en-US"/>
              </w:rPr>
              <w:t>Сертификат на техническую поддержку система виртуализации РЕД Виртуализация</w:t>
            </w:r>
          </w:p>
          <w:p w:rsidR="00D21A0D" w:rsidRPr="00D21A0D" w:rsidRDefault="00D21A0D" w:rsidP="00D21A0D">
            <w:pPr>
              <w:jc w:val="center"/>
              <w:rPr>
                <w:rFonts w:eastAsia="Calibri"/>
                <w:sz w:val="22"/>
                <w:szCs w:val="22"/>
                <w:lang w:eastAsia="en-US"/>
              </w:rPr>
            </w:pPr>
            <w:r w:rsidRPr="00D21A0D">
              <w:rPr>
                <w:rFonts w:eastAsia="Calibri"/>
                <w:sz w:val="22"/>
                <w:szCs w:val="22"/>
                <w:lang w:eastAsia="en-US"/>
              </w:rPr>
              <w:t>1 год. Стандартный уровень</w:t>
            </w:r>
          </w:p>
          <w:p w:rsidR="00D21A0D" w:rsidRPr="00D21A0D" w:rsidRDefault="00D21A0D" w:rsidP="00D21A0D">
            <w:pPr>
              <w:jc w:val="center"/>
              <w:rPr>
                <w:rFonts w:eastAsia="Calibri"/>
                <w:sz w:val="22"/>
                <w:szCs w:val="22"/>
                <w:lang w:eastAsia="en-US"/>
              </w:rPr>
            </w:pPr>
          </w:p>
        </w:tc>
        <w:tc>
          <w:tcPr>
            <w:tcW w:w="2003" w:type="dxa"/>
            <w:vMerge w:val="restart"/>
            <w:vAlign w:val="center"/>
          </w:tcPr>
          <w:p w:rsidR="00D21A0D" w:rsidRPr="00D21A0D" w:rsidRDefault="00D21A0D" w:rsidP="00D21A0D">
            <w:pPr>
              <w:jc w:val="center"/>
              <w:rPr>
                <w:color w:val="000000"/>
                <w:sz w:val="22"/>
                <w:szCs w:val="22"/>
                <w:lang w:eastAsia="en-US"/>
              </w:rPr>
            </w:pPr>
            <w:r w:rsidRPr="00D21A0D">
              <w:rPr>
                <w:color w:val="000000"/>
                <w:sz w:val="22"/>
                <w:szCs w:val="22"/>
                <w:lang w:eastAsia="en-US"/>
              </w:rPr>
              <w:t>REDVIRT-SUP-STD-0126</w:t>
            </w: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Количество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Без ограничений</w:t>
            </w:r>
          </w:p>
        </w:tc>
        <w:tc>
          <w:tcPr>
            <w:tcW w:w="1138" w:type="dxa"/>
            <w:vMerge w:val="restart"/>
            <w:vAlign w:val="center"/>
          </w:tcPr>
          <w:p w:rsidR="00D21A0D" w:rsidRPr="00D21A0D" w:rsidRDefault="00D21A0D" w:rsidP="00D21A0D">
            <w:pPr>
              <w:widowControl w:val="0"/>
              <w:jc w:val="center"/>
              <w:rPr>
                <w:sz w:val="22"/>
                <w:szCs w:val="22"/>
                <w:lang w:eastAsia="en-US"/>
              </w:rPr>
            </w:pPr>
            <w:r w:rsidRPr="00D21A0D">
              <w:rPr>
                <w:sz w:val="22"/>
                <w:szCs w:val="22"/>
                <w:lang w:eastAsia="en-US"/>
              </w:rPr>
              <w:t>1</w:t>
            </w: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Каналы приема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Портал технической поддержки</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работы (телефон)</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регистрации Запросов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24/7</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Режим обработки Запросов</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Рабочие дни с 09:00 до 18:00 (МСК)</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База знаний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обновлениям безопасности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Доступ к обновлению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Возможность перехода (обновления) на новую версию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Личный кабинет (Портал)</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Консультации по установке, настройке, обновлению ПО (в рамках Документации на ПО) за исключением консультации по OEM-развертыванию образа и/или подготовке кастомизированного образа.</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Моделирование проблемных ситуаций на тестовом стенде СТП, при наличии технической возможности и пошаговой инструкции по воспроизведению</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Консультации по установке программного обеспечения технологических партнеров</w:t>
            </w:r>
          </w:p>
          <w:p w:rsidR="00D21A0D" w:rsidRPr="00D21A0D" w:rsidRDefault="00D21A0D" w:rsidP="00D21A0D">
            <w:pPr>
              <w:jc w:val="center"/>
              <w:rPr>
                <w:rFonts w:eastAsia="Calibri"/>
                <w:sz w:val="18"/>
                <w:szCs w:val="18"/>
                <w:lang w:eastAsia="en-US"/>
              </w:rPr>
            </w:pPr>
            <w:r w:rsidRPr="00D21A0D">
              <w:rPr>
                <w:color w:val="000000"/>
                <w:sz w:val="18"/>
                <w:szCs w:val="18"/>
                <w:lang w:eastAsia="en-US"/>
              </w:rPr>
              <w:lastRenderedPageBreak/>
              <w:t>(Помощь в установке, но не по настройке или использованию ПО партнеров (помощь по этим вопросам можно получить у вендоров ПО) - стороннего программного обеспечения при условии подтвержденной совместимости с ПО)</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lastRenderedPageBreak/>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Анализ совместимости оборудования с ПО по предоставленной спецификации</w:t>
            </w:r>
          </w:p>
          <w:p w:rsidR="00D21A0D" w:rsidRPr="00D21A0D" w:rsidRDefault="00D21A0D" w:rsidP="00D21A0D">
            <w:pPr>
              <w:jc w:val="center"/>
              <w:rPr>
                <w:rFonts w:eastAsia="Calibri"/>
                <w:sz w:val="18"/>
                <w:szCs w:val="18"/>
                <w:lang w:eastAsia="en-US"/>
              </w:rPr>
            </w:pPr>
            <w:r w:rsidRPr="00D21A0D">
              <w:rPr>
                <w:rFonts w:eastAsia="Calibri"/>
                <w:sz w:val="18"/>
                <w:szCs w:val="18"/>
                <w:lang w:eastAsia="en-US"/>
              </w:rPr>
              <w:t>(поддержка оборудования гарантируется только при условии подтвержденной совместимости с ПО, при этом прогноз совместимости оборудования с ПО можно сделать на основании его спецификации)</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Наличие</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b/>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b/>
                <w:color w:val="000000"/>
                <w:sz w:val="22"/>
                <w:szCs w:val="22"/>
                <w:lang w:eastAsia="en-US"/>
              </w:rPr>
              <w:t>Время реакции (не более):</w:t>
            </w:r>
          </w:p>
        </w:tc>
        <w:tc>
          <w:tcPr>
            <w:tcW w:w="3544" w:type="dxa"/>
          </w:tcPr>
          <w:p w:rsidR="00D21A0D" w:rsidRPr="00D21A0D" w:rsidRDefault="00D21A0D" w:rsidP="00D21A0D">
            <w:pPr>
              <w:jc w:val="center"/>
              <w:rPr>
                <w:rFonts w:eastAsia="Calibri"/>
                <w:sz w:val="22"/>
                <w:szCs w:val="22"/>
                <w:lang w:eastAsia="en-US"/>
              </w:rPr>
            </w:pP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Низкий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дня</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Нормальный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8 рабочих часов</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Высокий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4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vMerge/>
          </w:tcPr>
          <w:p w:rsidR="00D21A0D" w:rsidRPr="00D21A0D" w:rsidRDefault="00D21A0D" w:rsidP="00D21A0D">
            <w:pPr>
              <w:jc w:val="center"/>
              <w:rPr>
                <w:rFonts w:eastAsia="Calibri"/>
                <w:sz w:val="22"/>
                <w:szCs w:val="22"/>
                <w:lang w:eastAsia="en-US"/>
              </w:rPr>
            </w:pPr>
          </w:p>
        </w:tc>
        <w:tc>
          <w:tcPr>
            <w:tcW w:w="2003" w:type="dxa"/>
            <w:vMerge/>
          </w:tcPr>
          <w:p w:rsidR="00D21A0D" w:rsidRPr="00D21A0D" w:rsidRDefault="00D21A0D" w:rsidP="00D21A0D">
            <w:pPr>
              <w:jc w:val="center"/>
              <w:rPr>
                <w:color w:val="000000"/>
                <w:sz w:val="22"/>
                <w:szCs w:val="22"/>
                <w:lang w:eastAsia="en-US"/>
              </w:rPr>
            </w:pPr>
          </w:p>
        </w:tc>
        <w:tc>
          <w:tcPr>
            <w:tcW w:w="5245"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Срочный</w:t>
            </w:r>
          </w:p>
        </w:tc>
        <w:tc>
          <w:tcPr>
            <w:tcW w:w="3544" w:type="dxa"/>
          </w:tcPr>
          <w:p w:rsidR="00D21A0D" w:rsidRPr="00D21A0D" w:rsidRDefault="00D21A0D" w:rsidP="00D21A0D">
            <w:pPr>
              <w:jc w:val="center"/>
              <w:rPr>
                <w:rFonts w:eastAsia="Calibri"/>
                <w:sz w:val="22"/>
                <w:szCs w:val="22"/>
                <w:lang w:eastAsia="en-US"/>
              </w:rPr>
            </w:pPr>
            <w:r w:rsidRPr="00D21A0D">
              <w:rPr>
                <w:color w:val="000000"/>
                <w:sz w:val="22"/>
                <w:szCs w:val="22"/>
                <w:lang w:eastAsia="en-US"/>
              </w:rPr>
              <w:t>2 рабочих часа</w:t>
            </w:r>
          </w:p>
        </w:tc>
        <w:tc>
          <w:tcPr>
            <w:tcW w:w="1138" w:type="dxa"/>
            <w:vMerge/>
          </w:tcPr>
          <w:p w:rsidR="00D21A0D" w:rsidRPr="00D21A0D" w:rsidRDefault="00D21A0D" w:rsidP="00D21A0D">
            <w:pPr>
              <w:widowControl w:val="0"/>
              <w:jc w:val="center"/>
              <w:rPr>
                <w:b/>
                <w:sz w:val="22"/>
                <w:szCs w:val="22"/>
                <w:lang w:eastAsia="en-US"/>
              </w:rPr>
            </w:pPr>
          </w:p>
        </w:tc>
      </w:tr>
      <w:tr w:rsidR="00D21A0D" w:rsidRPr="00D21A0D" w:rsidTr="00D21A0D">
        <w:trPr>
          <w:trHeight w:val="48"/>
          <w:jc w:val="center"/>
        </w:trPr>
        <w:tc>
          <w:tcPr>
            <w:tcW w:w="3804" w:type="dxa"/>
          </w:tcPr>
          <w:p w:rsidR="00D21A0D" w:rsidRPr="00D21A0D" w:rsidRDefault="00D21A0D" w:rsidP="00D21A0D">
            <w:pPr>
              <w:jc w:val="center"/>
              <w:rPr>
                <w:rFonts w:eastAsia="Calibri"/>
                <w:sz w:val="22"/>
                <w:szCs w:val="22"/>
                <w:lang w:eastAsia="en-US"/>
              </w:rPr>
            </w:pPr>
            <w:r w:rsidRPr="00D21A0D">
              <w:rPr>
                <w:rFonts w:eastAsia="Calibri"/>
                <w:sz w:val="22"/>
                <w:szCs w:val="22"/>
                <w:lang w:eastAsia="en-US"/>
              </w:rPr>
              <w:t>Инсталляционный комплект</w:t>
            </w:r>
          </w:p>
          <w:p w:rsidR="00D21A0D" w:rsidRPr="00D21A0D" w:rsidRDefault="00D21A0D" w:rsidP="00D21A0D">
            <w:pPr>
              <w:jc w:val="center"/>
              <w:rPr>
                <w:rFonts w:eastAsia="Calibri"/>
                <w:sz w:val="22"/>
                <w:szCs w:val="22"/>
                <w:lang w:eastAsia="en-US"/>
              </w:rPr>
            </w:pPr>
            <w:r w:rsidRPr="00D21A0D">
              <w:rPr>
                <w:rFonts w:eastAsia="Calibri"/>
                <w:sz w:val="22"/>
                <w:szCs w:val="22"/>
                <w:lang w:eastAsia="en-US"/>
              </w:rPr>
              <w:t>сертифицированной редакции операционной системы РЕД ОС</w:t>
            </w:r>
          </w:p>
        </w:tc>
        <w:tc>
          <w:tcPr>
            <w:tcW w:w="2003" w:type="dxa"/>
          </w:tcPr>
          <w:p w:rsidR="00D21A0D" w:rsidRPr="00D21A0D" w:rsidRDefault="00D21A0D" w:rsidP="00D21A0D">
            <w:pPr>
              <w:jc w:val="center"/>
              <w:rPr>
                <w:color w:val="000000"/>
                <w:sz w:val="22"/>
                <w:szCs w:val="22"/>
                <w:lang w:eastAsia="en-US"/>
              </w:rPr>
            </w:pPr>
            <w:r w:rsidRPr="00D21A0D">
              <w:rPr>
                <w:color w:val="000000"/>
                <w:sz w:val="22"/>
                <w:szCs w:val="22"/>
                <w:lang w:eastAsia="en-US"/>
              </w:rPr>
              <w:t>REDOS-PCK-CER-0126</w:t>
            </w:r>
          </w:p>
        </w:tc>
        <w:tc>
          <w:tcPr>
            <w:tcW w:w="5245" w:type="dxa"/>
          </w:tcPr>
          <w:p w:rsidR="00D21A0D" w:rsidRPr="00D21A0D" w:rsidRDefault="00D21A0D" w:rsidP="00D21A0D">
            <w:pPr>
              <w:jc w:val="center"/>
              <w:rPr>
                <w:color w:val="000000"/>
                <w:sz w:val="22"/>
                <w:szCs w:val="22"/>
                <w:lang w:eastAsia="en-US"/>
              </w:rPr>
            </w:pPr>
            <w:r w:rsidRPr="00D21A0D">
              <w:rPr>
                <w:color w:val="000000"/>
                <w:sz w:val="22"/>
                <w:szCs w:val="22"/>
                <w:lang w:eastAsia="en-US"/>
              </w:rPr>
              <w:t>-</w:t>
            </w:r>
          </w:p>
        </w:tc>
        <w:tc>
          <w:tcPr>
            <w:tcW w:w="3544" w:type="dxa"/>
          </w:tcPr>
          <w:p w:rsidR="00D21A0D" w:rsidRPr="00D21A0D" w:rsidRDefault="00D21A0D" w:rsidP="00D21A0D">
            <w:pPr>
              <w:jc w:val="center"/>
              <w:rPr>
                <w:color w:val="000000"/>
                <w:sz w:val="22"/>
                <w:szCs w:val="22"/>
                <w:lang w:eastAsia="en-US"/>
              </w:rPr>
            </w:pPr>
            <w:r w:rsidRPr="00D21A0D">
              <w:rPr>
                <w:color w:val="000000"/>
                <w:sz w:val="22"/>
                <w:szCs w:val="22"/>
                <w:lang w:eastAsia="en-US"/>
              </w:rPr>
              <w:t>-</w:t>
            </w:r>
          </w:p>
        </w:tc>
        <w:tc>
          <w:tcPr>
            <w:tcW w:w="1138" w:type="dxa"/>
          </w:tcPr>
          <w:p w:rsidR="00D21A0D" w:rsidRPr="00D21A0D" w:rsidRDefault="00D21A0D" w:rsidP="00D21A0D">
            <w:pPr>
              <w:widowControl w:val="0"/>
              <w:jc w:val="center"/>
              <w:rPr>
                <w:b/>
                <w:sz w:val="22"/>
                <w:szCs w:val="22"/>
                <w:lang w:eastAsia="en-US"/>
              </w:rPr>
            </w:pPr>
            <w:r w:rsidRPr="00D21A0D">
              <w:rPr>
                <w:b/>
                <w:sz w:val="22"/>
                <w:szCs w:val="22"/>
                <w:lang w:eastAsia="en-US"/>
              </w:rPr>
              <w:t>3</w:t>
            </w:r>
          </w:p>
        </w:tc>
      </w:tr>
    </w:tbl>
    <w:p w:rsidR="00D21A0D" w:rsidRPr="00D21A0D" w:rsidRDefault="00D21A0D" w:rsidP="00D21A0D">
      <w:pPr>
        <w:ind w:firstLine="851"/>
      </w:pPr>
    </w:p>
    <w:p w:rsidR="00D21A0D" w:rsidRPr="00D21A0D" w:rsidRDefault="00D21A0D" w:rsidP="00D21A0D">
      <w:pPr>
        <w:ind w:firstLine="851"/>
        <w:jc w:val="both"/>
      </w:pPr>
      <w:r w:rsidRPr="00D21A0D">
        <w:t>1.3. Программное обеспечение «</w:t>
      </w:r>
      <w:r w:rsidRPr="00D21A0D">
        <w:rPr>
          <w:rFonts w:eastAsia="Calibri"/>
          <w:lang w:eastAsia="en-US"/>
        </w:rPr>
        <w:t>Операционная система РЕД ОС»</w:t>
      </w:r>
      <w:r w:rsidRPr="00D21A0D">
        <w:t xml:space="preserve"> включено в Единый реестр российских программ для электронных вычислительных машин и баз данных, запись № 3751 от 23.07.2017.</w:t>
      </w:r>
    </w:p>
    <w:p w:rsidR="00D21A0D" w:rsidRPr="00D21A0D" w:rsidRDefault="00D21A0D" w:rsidP="00D21A0D">
      <w:pPr>
        <w:ind w:firstLine="851"/>
        <w:jc w:val="both"/>
      </w:pPr>
      <w:r w:rsidRPr="00D21A0D">
        <w:t>1.4. Программное обеспечение «</w:t>
      </w:r>
      <w:r w:rsidRPr="00D21A0D">
        <w:rPr>
          <w:rFonts w:eastAsia="Calibri"/>
          <w:lang w:eastAsia="en-US"/>
        </w:rPr>
        <w:t>Система управления ИТ инфраструктурой РЕД АДМ»</w:t>
      </w:r>
      <w:r w:rsidRPr="00D21A0D">
        <w:t xml:space="preserve"> включено в Единый реестр российских программ для электронных вычислительных машин и баз данных, запись № 16015 от 23.12.2022.</w:t>
      </w:r>
    </w:p>
    <w:p w:rsidR="00D21A0D" w:rsidRPr="00D21A0D" w:rsidRDefault="00D21A0D" w:rsidP="00D21A0D">
      <w:pPr>
        <w:ind w:firstLine="851"/>
        <w:jc w:val="both"/>
      </w:pPr>
      <w:r w:rsidRPr="00D21A0D">
        <w:t>1.5. Программное обеспечение «</w:t>
      </w:r>
      <w:r w:rsidRPr="00D21A0D">
        <w:rPr>
          <w:rFonts w:eastAsia="Calibri"/>
          <w:lang w:eastAsia="en-US"/>
        </w:rPr>
        <w:t>Система виртуализации РЕД Виртуализация»</w:t>
      </w:r>
      <w:r w:rsidRPr="00D21A0D">
        <w:t xml:space="preserve"> включено в Единый реестр российских программ для электронных вычислительных машин и баз данных, запись № 6929 от 01.09.2020.</w:t>
      </w:r>
    </w:p>
    <w:p w:rsidR="00D21A0D" w:rsidRPr="00D21A0D" w:rsidRDefault="00D21A0D" w:rsidP="00D21A0D">
      <w:pPr>
        <w:ind w:firstLine="851"/>
        <w:jc w:val="both"/>
      </w:pPr>
      <w:r w:rsidRPr="00D21A0D">
        <w:t>1.6.Уровень предоставляемой технической поддержки – Стандартный.</w:t>
      </w:r>
    </w:p>
    <w:p w:rsidR="00D21A0D" w:rsidRPr="00D21A0D" w:rsidRDefault="00D21A0D" w:rsidP="00D21A0D">
      <w:pPr>
        <w:spacing w:line="276" w:lineRule="auto"/>
        <w:ind w:firstLine="851"/>
        <w:jc w:val="both"/>
      </w:pPr>
      <w:r w:rsidRPr="00D21A0D">
        <w:t>1.7. Срок действия сертификатов технической поддержки - не менее 12 месяцев.</w:t>
      </w:r>
    </w:p>
    <w:p w:rsidR="00D21A0D" w:rsidRPr="00D21A0D" w:rsidRDefault="00D21A0D" w:rsidP="00D21A0D">
      <w:pPr>
        <w:spacing w:line="276" w:lineRule="auto"/>
        <w:ind w:firstLine="851"/>
      </w:pPr>
    </w:p>
    <w:p w:rsidR="00D21A0D" w:rsidRPr="00D21A0D" w:rsidRDefault="00D21A0D" w:rsidP="00D21A0D">
      <w:pPr>
        <w:spacing w:line="276" w:lineRule="auto"/>
        <w:ind w:firstLine="851"/>
        <w:jc w:val="center"/>
        <w:rPr>
          <w:b/>
        </w:rPr>
      </w:pPr>
      <w:r w:rsidRPr="00D21A0D">
        <w:rPr>
          <w:b/>
        </w:rPr>
        <w:t>2. Место оказания услуг</w:t>
      </w:r>
    </w:p>
    <w:p w:rsidR="00D21A0D" w:rsidRPr="00D21A0D" w:rsidRDefault="00D21A0D" w:rsidP="00D21A0D">
      <w:pPr>
        <w:spacing w:line="276" w:lineRule="auto"/>
        <w:ind w:firstLine="851"/>
      </w:pPr>
      <w:r w:rsidRPr="00D21A0D">
        <w:t>2.1. 109012, Москва, Славянская пл., д.4, стр. 1.</w:t>
      </w:r>
    </w:p>
    <w:p w:rsidR="00D21A0D" w:rsidRPr="00D21A0D" w:rsidRDefault="00D21A0D" w:rsidP="00D21A0D">
      <w:pPr>
        <w:spacing w:line="276" w:lineRule="auto"/>
        <w:ind w:firstLine="851"/>
        <w:jc w:val="center"/>
        <w:rPr>
          <w:b/>
        </w:rPr>
      </w:pPr>
      <w:r w:rsidRPr="00D21A0D">
        <w:rPr>
          <w:b/>
        </w:rPr>
        <w:t>3. Сроки оказания услуг</w:t>
      </w:r>
    </w:p>
    <w:p w:rsidR="00D21A0D" w:rsidRPr="00D21A0D" w:rsidRDefault="00D21A0D" w:rsidP="00D21A0D">
      <w:pPr>
        <w:spacing w:line="276" w:lineRule="auto"/>
        <w:ind w:firstLine="851"/>
        <w:rPr>
          <w:lang w:eastAsia="ar-SA"/>
        </w:rPr>
      </w:pPr>
      <w:r w:rsidRPr="00D21A0D">
        <w:rPr>
          <w:lang w:eastAsia="ar-SA"/>
        </w:rPr>
        <w:t>3.1. Предоставление сертификатов сопровождения программного обеспечения осуществляется в течение 10 (десяти) рабочих дней с даты заключения Контракта по месту оказания услуг.</w:t>
      </w:r>
    </w:p>
    <w:p w:rsidR="00D21A0D" w:rsidRPr="00D21A0D" w:rsidRDefault="00D21A0D" w:rsidP="00D21A0D">
      <w:pPr>
        <w:spacing w:line="276" w:lineRule="auto"/>
        <w:ind w:firstLine="851"/>
        <w:jc w:val="center"/>
        <w:rPr>
          <w:b/>
        </w:rPr>
      </w:pPr>
      <w:r w:rsidRPr="00D21A0D">
        <w:rPr>
          <w:b/>
          <w:lang w:eastAsia="ar-SA"/>
        </w:rPr>
        <w:t xml:space="preserve">4. </w:t>
      </w:r>
      <w:r w:rsidRPr="00D21A0D">
        <w:rPr>
          <w:b/>
        </w:rPr>
        <w:t>Порядок сдачи и приемки результатов услуг</w:t>
      </w:r>
    </w:p>
    <w:p w:rsidR="00D21A0D" w:rsidRPr="00D21A0D" w:rsidRDefault="00D21A0D" w:rsidP="00D21A0D">
      <w:pPr>
        <w:spacing w:line="276" w:lineRule="auto"/>
        <w:ind w:firstLine="851"/>
        <w:rPr>
          <w:lang w:eastAsia="ar-SA"/>
        </w:rPr>
      </w:pPr>
      <w:r w:rsidRPr="00D21A0D">
        <w:rPr>
          <w:lang w:eastAsia="ar-SA"/>
        </w:rPr>
        <w:t xml:space="preserve">4.1. Предоставление сертификатов сопровождения программного обеспечения осуществляется передачей Заказчику сертификатов посредством направления их на адрес электронной почты – </w:t>
      </w:r>
      <w:hyperlink r:id="rId25" w:history="1">
        <w:r w:rsidRPr="00D21A0D">
          <w:rPr>
            <w:color w:val="0563C1"/>
            <w:u w:val="single"/>
            <w:lang w:val="en-US" w:eastAsia="ar-SA"/>
          </w:rPr>
          <w:t>shevchenkoiv</w:t>
        </w:r>
        <w:r w:rsidRPr="00D21A0D">
          <w:rPr>
            <w:color w:val="0563C1"/>
            <w:u w:val="single"/>
            <w:lang w:eastAsia="ar-SA"/>
          </w:rPr>
          <w:t>@</w:t>
        </w:r>
        <w:r w:rsidRPr="00D21A0D">
          <w:rPr>
            <w:color w:val="0563C1"/>
            <w:u w:val="single"/>
            <w:lang w:val="en-US" w:eastAsia="ar-SA"/>
          </w:rPr>
          <w:t>fgu</w:t>
        </w:r>
        <w:r w:rsidRPr="00D21A0D">
          <w:rPr>
            <w:color w:val="0563C1"/>
            <w:u w:val="single"/>
            <w:lang w:eastAsia="ar-SA"/>
          </w:rPr>
          <w:t>.</w:t>
        </w:r>
        <w:r w:rsidRPr="00D21A0D">
          <w:rPr>
            <w:color w:val="0563C1"/>
            <w:u w:val="single"/>
            <w:lang w:val="en-US" w:eastAsia="ar-SA"/>
          </w:rPr>
          <w:t>ru</w:t>
        </w:r>
      </w:hyperlink>
      <w:r w:rsidRPr="00D21A0D">
        <w:rPr>
          <w:lang w:eastAsia="ar-SA"/>
        </w:rPr>
        <w:t>. или передачей по месту оказания услуг.</w:t>
      </w:r>
    </w:p>
    <w:p w:rsidR="00D21A0D" w:rsidRPr="00D21A0D" w:rsidRDefault="00D21A0D" w:rsidP="00D21A0D">
      <w:pPr>
        <w:spacing w:line="276" w:lineRule="auto"/>
        <w:ind w:firstLine="851"/>
        <w:jc w:val="center"/>
        <w:rPr>
          <w:b/>
        </w:rPr>
      </w:pPr>
      <w:r w:rsidRPr="00D21A0D">
        <w:rPr>
          <w:b/>
        </w:rPr>
        <w:lastRenderedPageBreak/>
        <w:t>5. Требования к квалификации Исполнителя</w:t>
      </w:r>
    </w:p>
    <w:p w:rsidR="00D21A0D" w:rsidRPr="00D21A0D" w:rsidRDefault="00D21A0D" w:rsidP="00D21A0D">
      <w:pPr>
        <w:spacing w:line="276" w:lineRule="auto"/>
        <w:ind w:firstLine="851"/>
        <w:rPr>
          <w:rFonts w:eastAsia="Calibri"/>
          <w:sz w:val="22"/>
          <w:szCs w:val="22"/>
          <w:lang w:eastAsia="en-US"/>
        </w:rPr>
      </w:pPr>
      <w:r w:rsidRPr="00D21A0D">
        <w:rPr>
          <w:lang w:eastAsia="ar-SA"/>
        </w:rPr>
        <w:t>5.1. Исполнитель имеет право на предоставление сертификатов сопровождения программного обеспечения.</w:t>
      </w:r>
    </w:p>
    <w:p w:rsidR="006F5C7A" w:rsidRPr="00E73E0F" w:rsidRDefault="006F5C7A" w:rsidP="00D21A0D">
      <w:pPr>
        <w:pStyle w:val="ConsPlusNormal"/>
        <w:ind w:firstLine="0"/>
        <w:rPr>
          <w:rFonts w:ascii="Times New Roman" w:hAnsi="Times New Roman" w:cs="Times New Roman"/>
          <w:sz w:val="24"/>
          <w:szCs w:val="24"/>
        </w:rPr>
      </w:pPr>
    </w:p>
    <w:p w:rsidR="006F5C7A" w:rsidRPr="00E73E0F" w:rsidRDefault="006F5C7A" w:rsidP="006F5C7A">
      <w:pPr>
        <w:pStyle w:val="ConsPlusNormal"/>
        <w:jc w:val="center"/>
        <w:rPr>
          <w:rFonts w:ascii="Times New Roman" w:hAnsi="Times New Roman" w:cs="Times New Roman"/>
          <w:sz w:val="24"/>
          <w:szCs w:val="24"/>
        </w:rPr>
      </w:pPr>
    </w:p>
    <w:p w:rsidR="00D44AB2" w:rsidRPr="00E73E0F" w:rsidRDefault="00D44AB2" w:rsidP="00D44AB2">
      <w:pPr>
        <w:shd w:val="clear" w:color="auto" w:fill="FFFFFF"/>
        <w:ind w:right="78"/>
        <w:jc w:val="center"/>
        <w:rPr>
          <w:b/>
          <w:bCs/>
        </w:rPr>
      </w:pPr>
      <w:r w:rsidRPr="00E73E0F">
        <w:rPr>
          <w:b/>
          <w:bCs/>
        </w:rPr>
        <w:t>Подписи Сторон:</w:t>
      </w:r>
    </w:p>
    <w:tbl>
      <w:tblPr>
        <w:tblW w:w="14317" w:type="dxa"/>
        <w:tblInd w:w="2330" w:type="dxa"/>
        <w:tblLayout w:type="fixed"/>
        <w:tblCellMar>
          <w:top w:w="102" w:type="dxa"/>
          <w:left w:w="62" w:type="dxa"/>
          <w:bottom w:w="102" w:type="dxa"/>
          <w:right w:w="62" w:type="dxa"/>
        </w:tblCellMar>
        <w:tblLook w:val="0000" w:firstRow="0" w:lastRow="0" w:firstColumn="0" w:lastColumn="0" w:noHBand="0" w:noVBand="0"/>
      </w:tblPr>
      <w:tblGrid>
        <w:gridCol w:w="4516"/>
        <w:gridCol w:w="9801"/>
      </w:tblGrid>
      <w:tr w:rsidR="00D44AB2" w:rsidRPr="00E73E0F" w:rsidTr="00D21A0D">
        <w:tc>
          <w:tcPr>
            <w:tcW w:w="4516" w:type="dxa"/>
            <w:vAlign w:val="center"/>
          </w:tcPr>
          <w:p w:rsidR="00D44AB2" w:rsidRPr="00E73E0F" w:rsidRDefault="00D44AB2" w:rsidP="00184F9C">
            <w:pPr>
              <w:pStyle w:val="ConsPlusNormal"/>
              <w:ind w:firstLine="0"/>
              <w:jc w:val="center"/>
              <w:rPr>
                <w:rFonts w:ascii="Times New Roman" w:hAnsi="Times New Roman" w:cs="Times New Roman"/>
                <w:sz w:val="24"/>
                <w:szCs w:val="24"/>
              </w:rPr>
            </w:pPr>
          </w:p>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ЗАКАЗЧИК:</w:t>
            </w:r>
          </w:p>
        </w:tc>
        <w:tc>
          <w:tcPr>
            <w:tcW w:w="9801" w:type="dxa"/>
            <w:vAlign w:val="center"/>
          </w:tcPr>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ИСПОЛНИТЕЛЬ:</w:t>
            </w:r>
          </w:p>
        </w:tc>
      </w:tr>
      <w:tr w:rsidR="002F1E71" w:rsidRPr="00E73E0F" w:rsidTr="00D21A0D">
        <w:tc>
          <w:tcPr>
            <w:tcW w:w="4516" w:type="dxa"/>
            <w:vAlign w:val="center"/>
          </w:tcPr>
          <w:p w:rsidR="002F1E71" w:rsidRPr="002F1E71" w:rsidRDefault="00225A9D" w:rsidP="002F1E71">
            <w:pPr>
              <w:widowControl w:val="0"/>
              <w:autoSpaceDE w:val="0"/>
              <w:autoSpaceDN w:val="0"/>
              <w:adjustRightInd w:val="0"/>
              <w:jc w:val="center"/>
              <w:rPr>
                <w:rFonts w:eastAsiaTheme="minorEastAsia"/>
              </w:rPr>
            </w:pPr>
            <w:r w:rsidRPr="00225A9D">
              <w:rPr>
                <w:rFonts w:eastAsiaTheme="minorEastAsia"/>
              </w:rPr>
              <w:t>Врио</w:t>
            </w:r>
            <w:r w:rsidR="002F1E71" w:rsidRPr="002F1E71">
              <w:rPr>
                <w:rFonts w:eastAsiaTheme="minorEastAsia"/>
              </w:rPr>
              <w:t xml:space="preserve"> генерального директора</w:t>
            </w:r>
          </w:p>
          <w:p w:rsidR="002F1E71" w:rsidRPr="002F1E71" w:rsidRDefault="002F1E71" w:rsidP="002F1E71">
            <w:pPr>
              <w:jc w:val="center"/>
            </w:pPr>
            <w:r w:rsidRPr="002F1E71">
              <w:t>ФГБУ «ИМЦЭУАОСМП» Росздравнадзора</w:t>
            </w:r>
          </w:p>
          <w:p w:rsidR="002F1E71" w:rsidRPr="002F1E71" w:rsidRDefault="002F1E71" w:rsidP="002F1E71">
            <w:pPr>
              <w:widowControl w:val="0"/>
              <w:autoSpaceDE w:val="0"/>
              <w:autoSpaceDN w:val="0"/>
              <w:adjustRightInd w:val="0"/>
              <w:jc w:val="center"/>
              <w:rPr>
                <w:rFonts w:eastAsiaTheme="minorEastAsia"/>
                <w:sz w:val="20"/>
                <w:szCs w:val="20"/>
              </w:rPr>
            </w:pPr>
          </w:p>
        </w:tc>
        <w:tc>
          <w:tcPr>
            <w:tcW w:w="9801" w:type="dxa"/>
            <w:vAlign w:val="center"/>
          </w:tcPr>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______________________________</w:t>
            </w:r>
          </w:p>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(должность)</w:t>
            </w:r>
          </w:p>
        </w:tc>
      </w:tr>
      <w:tr w:rsidR="002F1E71" w:rsidRPr="00E73E0F" w:rsidTr="00D21A0D">
        <w:tc>
          <w:tcPr>
            <w:tcW w:w="4516" w:type="dxa"/>
            <w:vAlign w:val="center"/>
          </w:tcPr>
          <w:p w:rsidR="002F1E71" w:rsidRPr="002F1E71" w:rsidRDefault="002F1E71" w:rsidP="002F1E71">
            <w:pPr>
              <w:widowControl w:val="0"/>
              <w:autoSpaceDE w:val="0"/>
              <w:autoSpaceDN w:val="0"/>
              <w:adjustRightInd w:val="0"/>
              <w:jc w:val="center"/>
              <w:rPr>
                <w:rFonts w:eastAsiaTheme="minorEastAsia"/>
              </w:rPr>
            </w:pPr>
            <w:r w:rsidRPr="002F1E71">
              <w:rPr>
                <w:rFonts w:eastAsiaTheme="minorEastAsia"/>
              </w:rPr>
              <w:t xml:space="preserve">_________________ </w:t>
            </w:r>
            <w:r w:rsidR="00225A9D" w:rsidRPr="00225A9D">
              <w:rPr>
                <w:rFonts w:eastAsiaTheme="minorEastAsia"/>
              </w:rPr>
              <w:t>Д.В. Сомов</w:t>
            </w:r>
          </w:p>
          <w:p w:rsidR="002F1E71" w:rsidRPr="002F1E71" w:rsidRDefault="002F1E71" w:rsidP="002F1E71">
            <w:pPr>
              <w:widowControl w:val="0"/>
              <w:autoSpaceDE w:val="0"/>
              <w:autoSpaceDN w:val="0"/>
              <w:adjustRightInd w:val="0"/>
              <w:jc w:val="center"/>
              <w:rPr>
                <w:rFonts w:eastAsiaTheme="minorEastAsia"/>
                <w:sz w:val="20"/>
                <w:szCs w:val="20"/>
              </w:rPr>
            </w:pPr>
          </w:p>
        </w:tc>
        <w:tc>
          <w:tcPr>
            <w:tcW w:w="9801" w:type="dxa"/>
            <w:vAlign w:val="center"/>
          </w:tcPr>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______________________________</w:t>
            </w:r>
          </w:p>
          <w:p w:rsidR="002F1E71" w:rsidRPr="00E73E0F" w:rsidRDefault="002F1E71" w:rsidP="002F1E71">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(подпись, фамилия и инициалы)</w:t>
            </w:r>
          </w:p>
        </w:tc>
      </w:tr>
      <w:tr w:rsidR="00D44AB2" w:rsidRPr="00E73E0F" w:rsidTr="00D21A0D">
        <w:tc>
          <w:tcPr>
            <w:tcW w:w="4516" w:type="dxa"/>
          </w:tcPr>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 xml:space="preserve">__ _____________ </w:t>
            </w:r>
            <w:r w:rsidR="001C6B8F">
              <w:rPr>
                <w:rFonts w:ascii="Times New Roman" w:hAnsi="Times New Roman" w:cs="Times New Roman"/>
                <w:sz w:val="24"/>
                <w:szCs w:val="24"/>
              </w:rPr>
              <w:t>202</w:t>
            </w:r>
            <w:r w:rsidR="00225A9D">
              <w:rPr>
                <w:rFonts w:ascii="Times New Roman" w:hAnsi="Times New Roman" w:cs="Times New Roman"/>
                <w:sz w:val="24"/>
                <w:szCs w:val="24"/>
              </w:rPr>
              <w:t>6</w:t>
            </w:r>
            <w:r w:rsidRPr="00E73E0F">
              <w:rPr>
                <w:rFonts w:ascii="Times New Roman" w:hAnsi="Times New Roman" w:cs="Times New Roman"/>
                <w:sz w:val="24"/>
                <w:szCs w:val="24"/>
              </w:rPr>
              <w:t xml:space="preserve"> г.</w:t>
            </w:r>
          </w:p>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М.П. (при наличии печати)</w:t>
            </w:r>
          </w:p>
        </w:tc>
        <w:tc>
          <w:tcPr>
            <w:tcW w:w="9801" w:type="dxa"/>
          </w:tcPr>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 xml:space="preserve">__ _____________ </w:t>
            </w:r>
            <w:r w:rsidR="001C6B8F">
              <w:rPr>
                <w:rFonts w:ascii="Times New Roman" w:hAnsi="Times New Roman" w:cs="Times New Roman"/>
                <w:sz w:val="24"/>
                <w:szCs w:val="24"/>
              </w:rPr>
              <w:t>202</w:t>
            </w:r>
            <w:r w:rsidR="00225A9D">
              <w:rPr>
                <w:rFonts w:ascii="Times New Roman" w:hAnsi="Times New Roman" w:cs="Times New Roman"/>
                <w:sz w:val="24"/>
                <w:szCs w:val="24"/>
              </w:rPr>
              <w:t>6</w:t>
            </w:r>
            <w:r w:rsidRPr="00E73E0F">
              <w:rPr>
                <w:rFonts w:ascii="Times New Roman" w:hAnsi="Times New Roman" w:cs="Times New Roman"/>
                <w:sz w:val="24"/>
                <w:szCs w:val="24"/>
              </w:rPr>
              <w:t xml:space="preserve"> г.</w:t>
            </w:r>
          </w:p>
          <w:p w:rsidR="00D44AB2" w:rsidRPr="00E73E0F" w:rsidRDefault="00D44AB2" w:rsidP="00184F9C">
            <w:pPr>
              <w:pStyle w:val="ConsPlusNormal"/>
              <w:ind w:firstLine="0"/>
              <w:jc w:val="center"/>
              <w:rPr>
                <w:rFonts w:ascii="Times New Roman" w:hAnsi="Times New Roman" w:cs="Times New Roman"/>
                <w:sz w:val="24"/>
                <w:szCs w:val="24"/>
              </w:rPr>
            </w:pPr>
            <w:r w:rsidRPr="00E73E0F">
              <w:rPr>
                <w:rFonts w:ascii="Times New Roman" w:hAnsi="Times New Roman" w:cs="Times New Roman"/>
                <w:sz w:val="24"/>
                <w:szCs w:val="24"/>
              </w:rPr>
              <w:t>М.П. (при наличии печати)</w:t>
            </w:r>
          </w:p>
        </w:tc>
      </w:tr>
    </w:tbl>
    <w:p w:rsidR="00D21A0D" w:rsidRDefault="00D21A0D" w:rsidP="00D21A0D">
      <w:pPr>
        <w:pStyle w:val="ConsPlusNormal"/>
        <w:ind w:firstLine="0"/>
        <w:jc w:val="both"/>
        <w:rPr>
          <w:rFonts w:ascii="Times New Roman" w:hAnsi="Times New Roman" w:cs="Times New Roman"/>
          <w:sz w:val="24"/>
          <w:szCs w:val="24"/>
        </w:rPr>
        <w:sectPr w:rsidR="00D21A0D" w:rsidSect="00D21A0D">
          <w:pgSz w:w="16838" w:h="11906" w:orient="landscape"/>
          <w:pgMar w:top="1134" w:right="851" w:bottom="709" w:left="851" w:header="709" w:footer="709" w:gutter="0"/>
          <w:cols w:space="708"/>
          <w:docGrid w:linePitch="360"/>
        </w:sectPr>
      </w:pPr>
    </w:p>
    <w:p w:rsidR="006A4421" w:rsidRDefault="00437189" w:rsidP="006A4421">
      <w:pPr>
        <w:shd w:val="clear" w:color="auto" w:fill="FFFFFF"/>
        <w:ind w:right="79"/>
        <w:jc w:val="right"/>
      </w:pPr>
      <w:r w:rsidRPr="00D21A0D">
        <w:lastRenderedPageBreak/>
        <w:br w:type="page"/>
      </w:r>
      <w:r w:rsidR="00225A9D" w:rsidRPr="00971AEC">
        <w:rPr>
          <w:color w:val="000000"/>
        </w:rPr>
        <w:lastRenderedPageBreak/>
        <w:t xml:space="preserve">Приложение № </w:t>
      </w:r>
      <w:r w:rsidR="00225A9D">
        <w:rPr>
          <w:color w:val="000000"/>
        </w:rPr>
        <w:t>2</w:t>
      </w:r>
      <w:r w:rsidR="00225A9D" w:rsidRPr="00971AEC">
        <w:rPr>
          <w:color w:val="000000"/>
        </w:rPr>
        <w:t xml:space="preserve"> </w:t>
      </w:r>
      <w:r w:rsidR="00225A9D" w:rsidRPr="00971AEC">
        <w:t>к Дополнительным условиям</w:t>
      </w:r>
    </w:p>
    <w:p w:rsidR="00225A9D" w:rsidRPr="00971AEC" w:rsidRDefault="00225A9D" w:rsidP="006A4421">
      <w:pPr>
        <w:shd w:val="clear" w:color="auto" w:fill="FFFFFF"/>
        <w:ind w:right="79"/>
        <w:jc w:val="right"/>
        <w:rPr>
          <w:color w:val="000000"/>
        </w:rPr>
      </w:pPr>
      <w:r w:rsidRPr="00971AEC">
        <w:t xml:space="preserve"> Электронного контракта</w:t>
      </w:r>
    </w:p>
    <w:p w:rsidR="00225A9D" w:rsidRPr="00971AEC" w:rsidRDefault="00225A9D" w:rsidP="006A4421">
      <w:pPr>
        <w:shd w:val="clear" w:color="auto" w:fill="FFFFFF"/>
        <w:ind w:right="79"/>
        <w:jc w:val="right"/>
        <w:rPr>
          <w:color w:val="000000"/>
        </w:rPr>
      </w:pPr>
      <w:r w:rsidRPr="00971AEC">
        <w:rPr>
          <w:color w:val="000000"/>
        </w:rPr>
        <w:t xml:space="preserve">    № ___ от «___» __________ 2026 г.</w:t>
      </w:r>
    </w:p>
    <w:p w:rsidR="00225A9D" w:rsidRPr="00971AEC" w:rsidRDefault="00225A9D" w:rsidP="00225A9D">
      <w:pPr>
        <w:shd w:val="clear" w:color="auto" w:fill="FFFFFF"/>
        <w:ind w:right="79"/>
        <w:jc w:val="right"/>
        <w:rPr>
          <w:color w:val="000000"/>
        </w:rPr>
      </w:pPr>
    </w:p>
    <w:p w:rsidR="00225A9D" w:rsidRPr="00971AEC" w:rsidRDefault="00225A9D" w:rsidP="00225A9D">
      <w:pPr>
        <w:widowControl w:val="0"/>
        <w:autoSpaceDE w:val="0"/>
        <w:autoSpaceDN w:val="0"/>
        <w:adjustRightInd w:val="0"/>
        <w:ind w:firstLine="720"/>
        <w:jc w:val="right"/>
      </w:pPr>
    </w:p>
    <w:p w:rsidR="00225A9D" w:rsidRPr="00971AEC" w:rsidRDefault="00225A9D" w:rsidP="00225A9D">
      <w:pPr>
        <w:shd w:val="clear" w:color="auto" w:fill="FFFFFF"/>
        <w:tabs>
          <w:tab w:val="left" w:pos="1020"/>
          <w:tab w:val="left" w:pos="2175"/>
          <w:tab w:val="left" w:pos="8625"/>
        </w:tabs>
        <w:jc w:val="center"/>
        <w:rPr>
          <w:b/>
          <w:bCs/>
        </w:rPr>
      </w:pPr>
      <w:bookmarkStart w:id="46" w:name="P1337"/>
      <w:bookmarkStart w:id="47" w:name="P1380"/>
      <w:bookmarkEnd w:id="46"/>
      <w:bookmarkEnd w:id="47"/>
    </w:p>
    <w:p w:rsidR="00225A9D" w:rsidRPr="00971AEC" w:rsidRDefault="00225A9D" w:rsidP="00225A9D">
      <w:pPr>
        <w:shd w:val="clear" w:color="auto" w:fill="FFFFFF"/>
        <w:tabs>
          <w:tab w:val="left" w:pos="1020"/>
          <w:tab w:val="left" w:pos="2175"/>
          <w:tab w:val="left" w:pos="8625"/>
        </w:tabs>
        <w:jc w:val="center"/>
        <w:rPr>
          <w:b/>
          <w:bCs/>
        </w:rPr>
      </w:pPr>
      <w:r w:rsidRPr="00971AEC">
        <w:rPr>
          <w:b/>
          <w:bCs/>
        </w:rPr>
        <w:t>Спецификация</w:t>
      </w:r>
    </w:p>
    <w:p w:rsidR="00225A9D" w:rsidRPr="00971AEC" w:rsidRDefault="00225A9D" w:rsidP="00225A9D">
      <w:pPr>
        <w:shd w:val="clear" w:color="auto" w:fill="FFFFFF"/>
        <w:tabs>
          <w:tab w:val="left" w:pos="1020"/>
          <w:tab w:val="left" w:pos="2175"/>
          <w:tab w:val="left" w:pos="8625"/>
        </w:tabs>
        <w:jc w:val="center"/>
        <w:rPr>
          <w:b/>
          <w:bCs/>
        </w:rPr>
      </w:pPr>
    </w:p>
    <w:p w:rsidR="00225A9D" w:rsidRPr="00971AEC" w:rsidRDefault="00225A9D" w:rsidP="00225A9D">
      <w:pPr>
        <w:shd w:val="clear" w:color="auto" w:fill="FFFFFF"/>
        <w:tabs>
          <w:tab w:val="left" w:pos="1020"/>
          <w:tab w:val="left" w:pos="2175"/>
          <w:tab w:val="left" w:pos="8625"/>
        </w:tabs>
        <w:jc w:val="center"/>
        <w:rPr>
          <w:b/>
          <w:bCs/>
        </w:rPr>
      </w:pPr>
    </w:p>
    <w:p w:rsidR="00225A9D" w:rsidRPr="00971AEC" w:rsidRDefault="00225A9D" w:rsidP="00225A9D">
      <w:pPr>
        <w:jc w:val="center"/>
        <w:rPr>
          <w:b/>
          <w:i/>
          <w:u w:val="single"/>
        </w:rPr>
      </w:pPr>
      <w:r w:rsidRPr="00971AEC">
        <w:rPr>
          <w:b/>
          <w:i/>
          <w:u w:val="single"/>
        </w:rPr>
        <w:t>(Формируется в п. 3.1. «Объект закупки» Электронного контракта на основании Приложения № 1 к Извещению об осуществлении закупки «Описание объекта закупки» и заявки участника)</w:t>
      </w:r>
    </w:p>
    <w:p w:rsidR="00225A9D" w:rsidRPr="00971AEC" w:rsidRDefault="00225A9D" w:rsidP="00225A9D">
      <w:pPr>
        <w:rPr>
          <w:b/>
        </w:rPr>
      </w:pPr>
    </w:p>
    <w:p w:rsidR="00225A9D" w:rsidRPr="00971AEC" w:rsidRDefault="00225A9D" w:rsidP="00225A9D">
      <w:pPr>
        <w:tabs>
          <w:tab w:val="left" w:pos="540"/>
        </w:tabs>
        <w:jc w:val="right"/>
      </w:pPr>
    </w:p>
    <w:p w:rsidR="00225A9D" w:rsidRPr="00971AEC" w:rsidRDefault="00225A9D" w:rsidP="00225A9D">
      <w:pPr>
        <w:shd w:val="clear" w:color="auto" w:fill="FFFFFF"/>
        <w:ind w:right="78"/>
        <w:jc w:val="center"/>
        <w:rPr>
          <w:b/>
          <w:bCs/>
        </w:rPr>
      </w:pPr>
      <w:r w:rsidRPr="00971AEC">
        <w:rPr>
          <w:b/>
          <w:bCs/>
        </w:rPr>
        <w:t>Подписи Сторон:</w:t>
      </w: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4516"/>
        <w:gridCol w:w="4539"/>
      </w:tblGrid>
      <w:tr w:rsidR="00225A9D" w:rsidRPr="00971AEC" w:rsidTr="00D21A0D">
        <w:tc>
          <w:tcPr>
            <w:tcW w:w="4516" w:type="dxa"/>
            <w:vAlign w:val="center"/>
          </w:tcPr>
          <w:p w:rsidR="00225A9D" w:rsidRPr="00971AEC" w:rsidRDefault="00225A9D" w:rsidP="00D21A0D">
            <w:pPr>
              <w:widowControl w:val="0"/>
              <w:autoSpaceDE w:val="0"/>
              <w:autoSpaceDN w:val="0"/>
              <w:adjustRightInd w:val="0"/>
              <w:jc w:val="center"/>
            </w:pPr>
          </w:p>
          <w:p w:rsidR="00225A9D" w:rsidRPr="00971AEC" w:rsidRDefault="00225A9D" w:rsidP="00D21A0D">
            <w:pPr>
              <w:widowControl w:val="0"/>
              <w:autoSpaceDE w:val="0"/>
              <w:autoSpaceDN w:val="0"/>
              <w:adjustRightInd w:val="0"/>
              <w:jc w:val="center"/>
            </w:pPr>
            <w:r w:rsidRPr="00971AEC">
              <w:t>ЗАКАЗЧИК:</w:t>
            </w:r>
          </w:p>
        </w:tc>
        <w:tc>
          <w:tcPr>
            <w:tcW w:w="4539" w:type="dxa"/>
            <w:vAlign w:val="center"/>
          </w:tcPr>
          <w:p w:rsidR="00225A9D" w:rsidRPr="00971AEC" w:rsidRDefault="00225A9D" w:rsidP="00D21A0D">
            <w:pPr>
              <w:widowControl w:val="0"/>
              <w:autoSpaceDE w:val="0"/>
              <w:autoSpaceDN w:val="0"/>
              <w:adjustRightInd w:val="0"/>
              <w:jc w:val="center"/>
            </w:pPr>
            <w:r w:rsidRPr="00971AEC">
              <w:t>ИСПОЛНИТЕЛЬ:</w:t>
            </w:r>
          </w:p>
        </w:tc>
      </w:tr>
      <w:tr w:rsidR="00225A9D" w:rsidRPr="00971AEC" w:rsidTr="00D21A0D">
        <w:tc>
          <w:tcPr>
            <w:tcW w:w="4516" w:type="dxa"/>
            <w:vAlign w:val="center"/>
          </w:tcPr>
          <w:p w:rsidR="00225A9D" w:rsidRPr="00971AEC" w:rsidRDefault="00225A9D" w:rsidP="00D21A0D">
            <w:pPr>
              <w:widowControl w:val="0"/>
              <w:autoSpaceDE w:val="0"/>
              <w:autoSpaceDN w:val="0"/>
              <w:adjustRightInd w:val="0"/>
              <w:ind w:firstLine="720"/>
              <w:jc w:val="center"/>
            </w:pPr>
            <w:r w:rsidRPr="00971AEC">
              <w:t>Врио генерального директора</w:t>
            </w:r>
          </w:p>
          <w:p w:rsidR="00225A9D" w:rsidRPr="00971AEC" w:rsidRDefault="00225A9D" w:rsidP="00D21A0D">
            <w:pPr>
              <w:widowControl w:val="0"/>
              <w:autoSpaceDE w:val="0"/>
              <w:autoSpaceDN w:val="0"/>
              <w:adjustRightInd w:val="0"/>
              <w:jc w:val="center"/>
            </w:pPr>
            <w:r w:rsidRPr="00971AEC">
              <w:t>ФГБУ «ИМЦЭУАОСМП» Росздравнадзора</w:t>
            </w:r>
          </w:p>
        </w:tc>
        <w:tc>
          <w:tcPr>
            <w:tcW w:w="4539" w:type="dxa"/>
            <w:vAlign w:val="center"/>
          </w:tcPr>
          <w:p w:rsidR="00225A9D" w:rsidRPr="00971AEC" w:rsidRDefault="00225A9D" w:rsidP="00D21A0D">
            <w:pPr>
              <w:widowControl w:val="0"/>
              <w:autoSpaceDE w:val="0"/>
              <w:autoSpaceDN w:val="0"/>
              <w:adjustRightInd w:val="0"/>
              <w:jc w:val="center"/>
            </w:pPr>
            <w:r w:rsidRPr="00971AEC">
              <w:t>______________________________</w:t>
            </w:r>
          </w:p>
          <w:p w:rsidR="00225A9D" w:rsidRPr="00971AEC" w:rsidRDefault="00225A9D" w:rsidP="00D21A0D">
            <w:pPr>
              <w:widowControl w:val="0"/>
              <w:autoSpaceDE w:val="0"/>
              <w:autoSpaceDN w:val="0"/>
              <w:adjustRightInd w:val="0"/>
              <w:jc w:val="center"/>
            </w:pPr>
            <w:r w:rsidRPr="00971AEC">
              <w:t>(должность)</w:t>
            </w:r>
          </w:p>
        </w:tc>
      </w:tr>
      <w:tr w:rsidR="00225A9D" w:rsidRPr="00971AEC" w:rsidTr="00D21A0D">
        <w:tc>
          <w:tcPr>
            <w:tcW w:w="4516" w:type="dxa"/>
            <w:vAlign w:val="center"/>
          </w:tcPr>
          <w:p w:rsidR="00225A9D" w:rsidRPr="00971AEC" w:rsidRDefault="00225A9D" w:rsidP="00D21A0D">
            <w:pPr>
              <w:widowControl w:val="0"/>
              <w:autoSpaceDE w:val="0"/>
              <w:autoSpaceDN w:val="0"/>
              <w:adjustRightInd w:val="0"/>
              <w:jc w:val="center"/>
            </w:pPr>
            <w:r w:rsidRPr="00971AEC">
              <w:t xml:space="preserve">_______________ Д.В. Сомов </w:t>
            </w:r>
          </w:p>
          <w:p w:rsidR="00225A9D" w:rsidRPr="00971AEC" w:rsidRDefault="00225A9D" w:rsidP="00D21A0D">
            <w:pPr>
              <w:widowControl w:val="0"/>
              <w:autoSpaceDE w:val="0"/>
              <w:autoSpaceDN w:val="0"/>
              <w:adjustRightInd w:val="0"/>
              <w:jc w:val="center"/>
            </w:pPr>
            <w:r w:rsidRPr="00971AEC">
              <w:t>(подпись, фамилия и инициалы)</w:t>
            </w:r>
          </w:p>
        </w:tc>
        <w:tc>
          <w:tcPr>
            <w:tcW w:w="4539" w:type="dxa"/>
            <w:vAlign w:val="center"/>
          </w:tcPr>
          <w:p w:rsidR="00225A9D" w:rsidRPr="00971AEC" w:rsidRDefault="00225A9D" w:rsidP="00D21A0D">
            <w:pPr>
              <w:widowControl w:val="0"/>
              <w:autoSpaceDE w:val="0"/>
              <w:autoSpaceDN w:val="0"/>
              <w:adjustRightInd w:val="0"/>
              <w:jc w:val="center"/>
            </w:pPr>
            <w:r w:rsidRPr="00971AEC">
              <w:t>______________________________</w:t>
            </w:r>
          </w:p>
          <w:p w:rsidR="00225A9D" w:rsidRPr="00971AEC" w:rsidRDefault="00225A9D" w:rsidP="00D21A0D">
            <w:pPr>
              <w:widowControl w:val="0"/>
              <w:autoSpaceDE w:val="0"/>
              <w:autoSpaceDN w:val="0"/>
              <w:adjustRightInd w:val="0"/>
              <w:jc w:val="center"/>
            </w:pPr>
            <w:r w:rsidRPr="00971AEC">
              <w:t>(подпись, фамилия и инициалы)</w:t>
            </w:r>
          </w:p>
        </w:tc>
      </w:tr>
      <w:tr w:rsidR="00225A9D" w:rsidRPr="00971AEC" w:rsidTr="00D21A0D">
        <w:tc>
          <w:tcPr>
            <w:tcW w:w="4516" w:type="dxa"/>
          </w:tcPr>
          <w:p w:rsidR="00225A9D" w:rsidRPr="00971AEC" w:rsidRDefault="00225A9D" w:rsidP="00D21A0D">
            <w:pPr>
              <w:widowControl w:val="0"/>
              <w:autoSpaceDE w:val="0"/>
              <w:autoSpaceDN w:val="0"/>
              <w:adjustRightInd w:val="0"/>
              <w:jc w:val="center"/>
            </w:pPr>
            <w:r w:rsidRPr="00971AEC">
              <w:t>__ _____________ 2026 г.</w:t>
            </w:r>
          </w:p>
          <w:p w:rsidR="00225A9D" w:rsidRPr="00971AEC" w:rsidRDefault="00225A9D" w:rsidP="00D21A0D">
            <w:pPr>
              <w:widowControl w:val="0"/>
              <w:autoSpaceDE w:val="0"/>
              <w:autoSpaceDN w:val="0"/>
              <w:adjustRightInd w:val="0"/>
              <w:jc w:val="center"/>
            </w:pPr>
            <w:r w:rsidRPr="00971AEC">
              <w:t>М.П. (при наличии печати)</w:t>
            </w:r>
          </w:p>
        </w:tc>
        <w:tc>
          <w:tcPr>
            <w:tcW w:w="4539" w:type="dxa"/>
          </w:tcPr>
          <w:p w:rsidR="00225A9D" w:rsidRPr="00971AEC" w:rsidRDefault="00225A9D" w:rsidP="00D21A0D">
            <w:pPr>
              <w:widowControl w:val="0"/>
              <w:autoSpaceDE w:val="0"/>
              <w:autoSpaceDN w:val="0"/>
              <w:adjustRightInd w:val="0"/>
              <w:jc w:val="center"/>
            </w:pPr>
            <w:r w:rsidRPr="00971AEC">
              <w:t>__ _____________ 2026 г.</w:t>
            </w:r>
          </w:p>
          <w:p w:rsidR="00225A9D" w:rsidRPr="00971AEC" w:rsidRDefault="00225A9D" w:rsidP="00D21A0D">
            <w:pPr>
              <w:widowControl w:val="0"/>
              <w:autoSpaceDE w:val="0"/>
              <w:autoSpaceDN w:val="0"/>
              <w:adjustRightInd w:val="0"/>
              <w:jc w:val="center"/>
            </w:pPr>
            <w:r w:rsidRPr="00971AEC">
              <w:t>М.П. (при наличии печати)</w:t>
            </w:r>
          </w:p>
        </w:tc>
      </w:tr>
    </w:tbl>
    <w:p w:rsidR="00487B69" w:rsidRDefault="00487B69" w:rsidP="00225A9D">
      <w:pPr>
        <w:jc w:val="right"/>
      </w:pPr>
    </w:p>
    <w:sectPr w:rsidR="00487B69" w:rsidSect="004F60BF">
      <w:pgSz w:w="11906" w:h="16838"/>
      <w:pgMar w:top="851" w:right="70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A0D" w:rsidRDefault="00D21A0D">
      <w:r>
        <w:separator/>
      </w:r>
    </w:p>
  </w:endnote>
  <w:endnote w:type="continuationSeparator" w:id="0">
    <w:p w:rsidR="00D21A0D" w:rsidRDefault="00D2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aramondC">
    <w:altName w:val="Times New Roman"/>
    <w:charset w:val="CC"/>
    <w:family w:val="roman"/>
    <w:pitch w:val="variable"/>
  </w:font>
  <w:font w:name="GaramondNarrowC">
    <w:altName w:val="Courier New"/>
    <w:charset w:val="CC"/>
    <w:family w:val="roman"/>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SchoolBookC">
    <w:altName w:val="Courier New"/>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Lucida Console">
    <w:panose1 w:val="020B0609040504020204"/>
    <w:charset w:val="CC"/>
    <w:family w:val="modern"/>
    <w:pitch w:val="fixed"/>
    <w:sig w:usb0="8000028F" w:usb1="00001800" w:usb2="00000000" w:usb3="00000000" w:csb0="0000001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MT Symbol">
    <w:altName w:val="Symbol"/>
    <w:charset w:val="CC"/>
    <w:family w:val="roman"/>
    <w:pitch w:val="variable"/>
    <w:sig w:usb0="00000201" w:usb1="00000000" w:usb2="00000000" w:usb3="00000000" w:csb0="00000004" w:csb1="00000000"/>
  </w:font>
  <w:font w:name="TimesET">
    <w:altName w:val="Times New Roman"/>
    <w:charset w:val="CC"/>
    <w:family w:val="roman"/>
    <w:pitch w:val="variable"/>
    <w:sig w:usb0="00000203" w:usb1="00000000" w:usb2="00000000" w:usb3="00000000" w:csb0="00000005" w:csb1="00000000"/>
  </w:font>
  <w:font w:name="Droid Sans Fallback">
    <w:altName w:val="MS Mincho"/>
    <w:charset w:val="80"/>
    <w:family w:val="auto"/>
    <w:pitch w:val="variable"/>
    <w:sig w:usb0="00000000" w:usb1="08070000" w:usb2="00000010" w:usb3="00000000" w:csb0="00020000"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A0D" w:rsidRDefault="00D21A0D" w:rsidP="000032AE">
    <w:pPr>
      <w:pStyle w:val="af0"/>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D21A0D" w:rsidRDefault="00D21A0D" w:rsidP="000032AE">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A0D" w:rsidRDefault="00D21A0D" w:rsidP="000032AE">
    <w:pPr>
      <w:pStyle w:val="af0"/>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763AC2">
      <w:rPr>
        <w:rStyle w:val="af4"/>
        <w:noProof/>
      </w:rPr>
      <w:t>1</w:t>
    </w:r>
    <w:r>
      <w:rPr>
        <w:rStyle w:val="af4"/>
      </w:rPr>
      <w:fldChar w:fldCharType="end"/>
    </w:r>
  </w:p>
  <w:p w:rsidR="00D21A0D" w:rsidRDefault="00D21A0D" w:rsidP="000032AE">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A0D" w:rsidRDefault="00D21A0D">
      <w:r>
        <w:separator/>
      </w:r>
    </w:p>
  </w:footnote>
  <w:footnote w:type="continuationSeparator" w:id="0">
    <w:p w:rsidR="00D21A0D" w:rsidRDefault="00D21A0D">
      <w:r>
        <w:continuationSeparator/>
      </w:r>
    </w:p>
  </w:footnote>
  <w:footnote w:id="1">
    <w:p w:rsidR="00D21A0D" w:rsidRPr="00095E4D" w:rsidRDefault="00D21A0D" w:rsidP="006F5C7A">
      <w:pPr>
        <w:pStyle w:val="affc"/>
        <w:rPr>
          <w:sz w:val="14"/>
          <w:szCs w:val="14"/>
        </w:rPr>
      </w:pPr>
      <w:r w:rsidRPr="003B7AAF">
        <w:rPr>
          <w:rStyle w:val="affe"/>
          <w:sz w:val="14"/>
          <w:szCs w:val="14"/>
        </w:rPr>
        <w:footnoteRef/>
      </w:r>
      <w:r w:rsidRPr="00FC48CF">
        <w:rPr>
          <w:i/>
          <w:sz w:val="16"/>
          <w:szCs w:val="14"/>
        </w:rPr>
        <w:t>В случае, если участник закупки, с которым заключается Контракт, не является плательщиком НДС, цена Контракта указывается без учета НДС. Если участник закупки имеет право на освобождение от уплаты НДС, в связи с установлением для него упрощенной системы на</w:t>
      </w:r>
      <w:r>
        <w:rPr>
          <w:i/>
          <w:sz w:val="16"/>
          <w:szCs w:val="14"/>
        </w:rPr>
        <w:t xml:space="preserve">логообложения в соответствии с п. 1 ст. 145 </w:t>
      </w:r>
      <w:r w:rsidRPr="00FC48CF">
        <w:rPr>
          <w:i/>
          <w:sz w:val="16"/>
          <w:szCs w:val="14"/>
        </w:rPr>
        <w:t>Налогового кодекса Российской Федерации, участник закупки в обязательном порядке представляет Заказчику копию документа, подтверждающую освобождение от НДС.</w:t>
      </w:r>
    </w:p>
    <w:p w:rsidR="00D21A0D" w:rsidRDefault="00D21A0D" w:rsidP="006F5C7A">
      <w:pPr>
        <w:pStyle w:val="affc"/>
      </w:pPr>
    </w:p>
  </w:footnote>
  <w:footnote w:id="2">
    <w:p w:rsidR="00D21A0D" w:rsidRPr="007B7D13" w:rsidRDefault="00D21A0D" w:rsidP="0060346C">
      <w:pPr>
        <w:pStyle w:val="affc"/>
        <w:spacing w:before="0"/>
        <w:rPr>
          <w:sz w:val="16"/>
          <w:szCs w:val="16"/>
        </w:rPr>
      </w:pPr>
      <w:r w:rsidRPr="007B7D13">
        <w:rPr>
          <w:rStyle w:val="affe"/>
          <w:sz w:val="16"/>
          <w:szCs w:val="16"/>
        </w:rPr>
        <w:footnoteRef/>
      </w:r>
      <w:r w:rsidRPr="00660CB5">
        <w:rPr>
          <w:sz w:val="16"/>
          <w:szCs w:val="16"/>
        </w:rPr>
        <w:t>Размер штрафа устанавливается в соответствии с пунктом 6 Правил: 1 000 рублей, если цена Контракта не превышает 3 млн рублей, 5000 рублей, если цена контракта составляет от 3 млн. рублей до 50 млн. рублей (включительно)</w:t>
      </w:r>
      <w:r w:rsidRPr="007B7D13">
        <w:rPr>
          <w:sz w:val="16"/>
          <w:szCs w:val="16"/>
        </w:rPr>
        <w:t>.</w:t>
      </w:r>
    </w:p>
  </w:footnote>
  <w:footnote w:id="3">
    <w:p w:rsidR="00D21A0D" w:rsidRPr="00B808BF" w:rsidRDefault="00D21A0D" w:rsidP="0060346C">
      <w:pPr>
        <w:pStyle w:val="affc"/>
        <w:spacing w:before="0"/>
        <w:rPr>
          <w:sz w:val="16"/>
          <w:szCs w:val="16"/>
        </w:rPr>
      </w:pPr>
      <w:r w:rsidRPr="007B7D13">
        <w:rPr>
          <w:rStyle w:val="affe"/>
          <w:sz w:val="16"/>
          <w:szCs w:val="16"/>
        </w:rPr>
        <w:footnoteRef/>
      </w:r>
      <w:r w:rsidRPr="00660CB5">
        <w:rPr>
          <w:sz w:val="16"/>
          <w:szCs w:val="16"/>
        </w:rPr>
        <w:t>Размер штрафа устанавливается в соответствии с пунктом 9 Правил: 1 000 рублей, если цена Контракта не превышает 3 млн рублей (включительно), 5000 рублей, если цена контракта составляет от 3 млн. рублей до 50 млн. рублей (включительно)</w:t>
      </w:r>
      <w:r>
        <w:rPr>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BDD63A9A"/>
    <w:lvl w:ilvl="0">
      <w:start w:val="1"/>
      <w:numFmt w:val="decimal"/>
      <w:pStyle w:val="3"/>
      <w:lvlText w:val="%1."/>
      <w:lvlJc w:val="left"/>
      <w:pPr>
        <w:tabs>
          <w:tab w:val="num" w:pos="1209"/>
        </w:tabs>
        <w:ind w:left="1209" w:hanging="360"/>
      </w:pPr>
    </w:lvl>
  </w:abstractNum>
  <w:abstractNum w:abstractNumId="1" w15:restartNumberingAfterBreak="0">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2" w15:restartNumberingAfterBreak="0">
    <w:nsid w:val="FFFFFF89"/>
    <w:multiLevelType w:val="singleLevel"/>
    <w:tmpl w:val="498E38C6"/>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B0402582"/>
    <w:name w:val="WW8Num1"/>
    <w:lvl w:ilvl="0">
      <w:start w:val="1"/>
      <w:numFmt w:val="decimal"/>
      <w:lvlText w:val="%1."/>
      <w:lvlJc w:val="left"/>
      <w:pPr>
        <w:tabs>
          <w:tab w:val="num" w:pos="720"/>
        </w:tabs>
      </w:pPr>
      <w:rPr>
        <w:rFonts w:cs="Times New Roman"/>
        <w:b/>
      </w:rPr>
    </w:lvl>
  </w:abstractNum>
  <w:abstractNum w:abstractNumId="4" w15:restartNumberingAfterBreak="0">
    <w:nsid w:val="00000002"/>
    <w:multiLevelType w:val="singleLevel"/>
    <w:tmpl w:val="00000002"/>
    <w:name w:val="WW8Num2"/>
    <w:lvl w:ilvl="0">
      <w:start w:val="2"/>
      <w:numFmt w:val="decimal"/>
      <w:lvlText w:val="%1."/>
      <w:lvlJc w:val="left"/>
      <w:pPr>
        <w:tabs>
          <w:tab w:val="num" w:pos="720"/>
        </w:tabs>
        <w:ind w:left="720" w:hanging="360"/>
      </w:pPr>
    </w:lvl>
  </w:abstractNum>
  <w:abstractNum w:abstractNumId="5" w15:restartNumberingAfterBreak="0">
    <w:nsid w:val="11825956"/>
    <w:multiLevelType w:val="multilevel"/>
    <w:tmpl w:val="27C4D40C"/>
    <w:styleLink w:val="1"/>
    <w:lvl w:ilvl="0">
      <w:start w:val="13"/>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15:restartNumberingAfterBreak="0">
    <w:nsid w:val="2F352EC9"/>
    <w:multiLevelType w:val="multilevel"/>
    <w:tmpl w:val="F55ED8C2"/>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A952F30"/>
    <w:multiLevelType w:val="hybridMultilevel"/>
    <w:tmpl w:val="27148694"/>
    <w:lvl w:ilvl="0" w:tplc="0419000F">
      <w:start w:val="1"/>
      <w:numFmt w:val="decimal"/>
      <w:lvlText w:val="%1."/>
      <w:lvlJc w:val="left"/>
      <w:pPr>
        <w:ind w:left="60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Instruction"/>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CF16C3B"/>
    <w:multiLevelType w:val="multilevel"/>
    <w:tmpl w:val="AF10A55A"/>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5"/>
  </w:num>
  <w:num w:numId="3">
    <w:abstractNumId w:val="1"/>
  </w:num>
  <w:num w:numId="4">
    <w:abstractNumId w:val="0"/>
  </w:num>
  <w:num w:numId="5">
    <w:abstractNumId w:val="9"/>
  </w:num>
  <w:num w:numId="6">
    <w:abstractNumId w:val="2"/>
  </w:num>
  <w:num w:numId="7">
    <w:abstractNumId w:val="10"/>
  </w:num>
  <w:num w:numId="8">
    <w:abstractNumId w:val="7"/>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E1038"/>
    <w:rsid w:val="000002FA"/>
    <w:rsid w:val="00000F86"/>
    <w:rsid w:val="00000FE7"/>
    <w:rsid w:val="00001A65"/>
    <w:rsid w:val="000023C8"/>
    <w:rsid w:val="00002953"/>
    <w:rsid w:val="000032AE"/>
    <w:rsid w:val="00003AC3"/>
    <w:rsid w:val="00004809"/>
    <w:rsid w:val="00005635"/>
    <w:rsid w:val="00005A11"/>
    <w:rsid w:val="00005C01"/>
    <w:rsid w:val="00006D93"/>
    <w:rsid w:val="00007037"/>
    <w:rsid w:val="0000716B"/>
    <w:rsid w:val="000073A4"/>
    <w:rsid w:val="00007E73"/>
    <w:rsid w:val="000102DC"/>
    <w:rsid w:val="000107FF"/>
    <w:rsid w:val="00010927"/>
    <w:rsid w:val="00010F33"/>
    <w:rsid w:val="0001108C"/>
    <w:rsid w:val="000111BB"/>
    <w:rsid w:val="00011605"/>
    <w:rsid w:val="0001253F"/>
    <w:rsid w:val="0001262B"/>
    <w:rsid w:val="000128EE"/>
    <w:rsid w:val="00012D72"/>
    <w:rsid w:val="00012E39"/>
    <w:rsid w:val="00013172"/>
    <w:rsid w:val="00013BD7"/>
    <w:rsid w:val="00013BE8"/>
    <w:rsid w:val="00013C62"/>
    <w:rsid w:val="00013F58"/>
    <w:rsid w:val="00014E77"/>
    <w:rsid w:val="00015EEC"/>
    <w:rsid w:val="00016CF2"/>
    <w:rsid w:val="00016EA5"/>
    <w:rsid w:val="00017358"/>
    <w:rsid w:val="000173F6"/>
    <w:rsid w:val="00017E9C"/>
    <w:rsid w:val="00020413"/>
    <w:rsid w:val="00020613"/>
    <w:rsid w:val="000207EB"/>
    <w:rsid w:val="00020AAF"/>
    <w:rsid w:val="00020B87"/>
    <w:rsid w:val="000216B0"/>
    <w:rsid w:val="00021CDE"/>
    <w:rsid w:val="000227FD"/>
    <w:rsid w:val="00022B65"/>
    <w:rsid w:val="00023279"/>
    <w:rsid w:val="0002338B"/>
    <w:rsid w:val="000237E4"/>
    <w:rsid w:val="00023BFA"/>
    <w:rsid w:val="00024836"/>
    <w:rsid w:val="00024D3A"/>
    <w:rsid w:val="00026307"/>
    <w:rsid w:val="0002659C"/>
    <w:rsid w:val="000267F8"/>
    <w:rsid w:val="00026B42"/>
    <w:rsid w:val="000270EE"/>
    <w:rsid w:val="00027B77"/>
    <w:rsid w:val="00027BF7"/>
    <w:rsid w:val="00027CE7"/>
    <w:rsid w:val="00030549"/>
    <w:rsid w:val="00030BDC"/>
    <w:rsid w:val="00031090"/>
    <w:rsid w:val="0003112B"/>
    <w:rsid w:val="000312AF"/>
    <w:rsid w:val="00031470"/>
    <w:rsid w:val="00031560"/>
    <w:rsid w:val="00032897"/>
    <w:rsid w:val="00032AB4"/>
    <w:rsid w:val="00032BEB"/>
    <w:rsid w:val="00034296"/>
    <w:rsid w:val="00034B75"/>
    <w:rsid w:val="00034F32"/>
    <w:rsid w:val="00035D4D"/>
    <w:rsid w:val="00035DF5"/>
    <w:rsid w:val="00035F3E"/>
    <w:rsid w:val="00036733"/>
    <w:rsid w:val="00036777"/>
    <w:rsid w:val="0003685A"/>
    <w:rsid w:val="00036CBE"/>
    <w:rsid w:val="00037602"/>
    <w:rsid w:val="00037940"/>
    <w:rsid w:val="00037D9B"/>
    <w:rsid w:val="00040C01"/>
    <w:rsid w:val="00041540"/>
    <w:rsid w:val="00041804"/>
    <w:rsid w:val="00041A99"/>
    <w:rsid w:val="00041F44"/>
    <w:rsid w:val="00042465"/>
    <w:rsid w:val="00042BDF"/>
    <w:rsid w:val="00042BE6"/>
    <w:rsid w:val="00042DA7"/>
    <w:rsid w:val="000433EE"/>
    <w:rsid w:val="0004351B"/>
    <w:rsid w:val="000441D6"/>
    <w:rsid w:val="000444A8"/>
    <w:rsid w:val="00044A02"/>
    <w:rsid w:val="00045706"/>
    <w:rsid w:val="00045830"/>
    <w:rsid w:val="0004646F"/>
    <w:rsid w:val="00046F06"/>
    <w:rsid w:val="00046FBF"/>
    <w:rsid w:val="00047250"/>
    <w:rsid w:val="00047B75"/>
    <w:rsid w:val="000501AA"/>
    <w:rsid w:val="00050429"/>
    <w:rsid w:val="0005177A"/>
    <w:rsid w:val="00051E73"/>
    <w:rsid w:val="000525C1"/>
    <w:rsid w:val="00052639"/>
    <w:rsid w:val="00053433"/>
    <w:rsid w:val="000535E6"/>
    <w:rsid w:val="00053E71"/>
    <w:rsid w:val="00054605"/>
    <w:rsid w:val="00054872"/>
    <w:rsid w:val="00054E04"/>
    <w:rsid w:val="00055EAF"/>
    <w:rsid w:val="0005612E"/>
    <w:rsid w:val="00056E0B"/>
    <w:rsid w:val="0006003B"/>
    <w:rsid w:val="00061246"/>
    <w:rsid w:val="00061D0D"/>
    <w:rsid w:val="0006244C"/>
    <w:rsid w:val="000627FC"/>
    <w:rsid w:val="000645A7"/>
    <w:rsid w:val="000645B3"/>
    <w:rsid w:val="000656AA"/>
    <w:rsid w:val="00065BAD"/>
    <w:rsid w:val="00065EAA"/>
    <w:rsid w:val="0006641B"/>
    <w:rsid w:val="000664FC"/>
    <w:rsid w:val="00066500"/>
    <w:rsid w:val="00066601"/>
    <w:rsid w:val="00066A66"/>
    <w:rsid w:val="00067468"/>
    <w:rsid w:val="000703BC"/>
    <w:rsid w:val="00071D63"/>
    <w:rsid w:val="00072C05"/>
    <w:rsid w:val="0007318F"/>
    <w:rsid w:val="0007453C"/>
    <w:rsid w:val="00074BCF"/>
    <w:rsid w:val="00074CAA"/>
    <w:rsid w:val="000752C7"/>
    <w:rsid w:val="000768FE"/>
    <w:rsid w:val="00076DBB"/>
    <w:rsid w:val="0007718C"/>
    <w:rsid w:val="000771EF"/>
    <w:rsid w:val="00080022"/>
    <w:rsid w:val="0008077E"/>
    <w:rsid w:val="00080DA0"/>
    <w:rsid w:val="00081069"/>
    <w:rsid w:val="000814D0"/>
    <w:rsid w:val="00081819"/>
    <w:rsid w:val="00081D30"/>
    <w:rsid w:val="00081EE8"/>
    <w:rsid w:val="00082260"/>
    <w:rsid w:val="00083511"/>
    <w:rsid w:val="00083838"/>
    <w:rsid w:val="00083CB5"/>
    <w:rsid w:val="00083EB8"/>
    <w:rsid w:val="000857B5"/>
    <w:rsid w:val="00085876"/>
    <w:rsid w:val="00085992"/>
    <w:rsid w:val="000859F0"/>
    <w:rsid w:val="00085A16"/>
    <w:rsid w:val="00085F11"/>
    <w:rsid w:val="00086310"/>
    <w:rsid w:val="000877A3"/>
    <w:rsid w:val="000879F7"/>
    <w:rsid w:val="00090066"/>
    <w:rsid w:val="00090471"/>
    <w:rsid w:val="00090FCD"/>
    <w:rsid w:val="00091268"/>
    <w:rsid w:val="000938A2"/>
    <w:rsid w:val="000938EA"/>
    <w:rsid w:val="00093931"/>
    <w:rsid w:val="00093E00"/>
    <w:rsid w:val="00094021"/>
    <w:rsid w:val="00095407"/>
    <w:rsid w:val="00095B11"/>
    <w:rsid w:val="00095FC4"/>
    <w:rsid w:val="000963A2"/>
    <w:rsid w:val="000968FE"/>
    <w:rsid w:val="0009706A"/>
    <w:rsid w:val="000970BE"/>
    <w:rsid w:val="00097664"/>
    <w:rsid w:val="00097A68"/>
    <w:rsid w:val="000A00D2"/>
    <w:rsid w:val="000A03BB"/>
    <w:rsid w:val="000A0C0F"/>
    <w:rsid w:val="000A0E62"/>
    <w:rsid w:val="000A12A8"/>
    <w:rsid w:val="000A1423"/>
    <w:rsid w:val="000A2066"/>
    <w:rsid w:val="000A22F6"/>
    <w:rsid w:val="000A2419"/>
    <w:rsid w:val="000A33AD"/>
    <w:rsid w:val="000A39BE"/>
    <w:rsid w:val="000A43D5"/>
    <w:rsid w:val="000A4BA4"/>
    <w:rsid w:val="000A5B62"/>
    <w:rsid w:val="000A65EE"/>
    <w:rsid w:val="000A6BD0"/>
    <w:rsid w:val="000A71ED"/>
    <w:rsid w:val="000A7763"/>
    <w:rsid w:val="000B0243"/>
    <w:rsid w:val="000B0278"/>
    <w:rsid w:val="000B0579"/>
    <w:rsid w:val="000B0966"/>
    <w:rsid w:val="000B1133"/>
    <w:rsid w:val="000B139B"/>
    <w:rsid w:val="000B3682"/>
    <w:rsid w:val="000B4049"/>
    <w:rsid w:val="000B4C36"/>
    <w:rsid w:val="000B6090"/>
    <w:rsid w:val="000B63E8"/>
    <w:rsid w:val="000B6CDB"/>
    <w:rsid w:val="000B7197"/>
    <w:rsid w:val="000B7A10"/>
    <w:rsid w:val="000B7E11"/>
    <w:rsid w:val="000B7F08"/>
    <w:rsid w:val="000C193F"/>
    <w:rsid w:val="000C1B3B"/>
    <w:rsid w:val="000C26B0"/>
    <w:rsid w:val="000C3DF9"/>
    <w:rsid w:val="000C53E4"/>
    <w:rsid w:val="000C5AA5"/>
    <w:rsid w:val="000D0614"/>
    <w:rsid w:val="000D144F"/>
    <w:rsid w:val="000D20D5"/>
    <w:rsid w:val="000D28F5"/>
    <w:rsid w:val="000D2C94"/>
    <w:rsid w:val="000D33FF"/>
    <w:rsid w:val="000D36D8"/>
    <w:rsid w:val="000D3AAD"/>
    <w:rsid w:val="000D4242"/>
    <w:rsid w:val="000D4B30"/>
    <w:rsid w:val="000D579A"/>
    <w:rsid w:val="000D5C71"/>
    <w:rsid w:val="000D61F4"/>
    <w:rsid w:val="000D630D"/>
    <w:rsid w:val="000D64C9"/>
    <w:rsid w:val="000D68DC"/>
    <w:rsid w:val="000D70AF"/>
    <w:rsid w:val="000D730C"/>
    <w:rsid w:val="000D73AB"/>
    <w:rsid w:val="000D7764"/>
    <w:rsid w:val="000D7C49"/>
    <w:rsid w:val="000E00EE"/>
    <w:rsid w:val="000E080A"/>
    <w:rsid w:val="000E0D64"/>
    <w:rsid w:val="000E19E2"/>
    <w:rsid w:val="000E22B4"/>
    <w:rsid w:val="000E323B"/>
    <w:rsid w:val="000E45ED"/>
    <w:rsid w:val="000E51AB"/>
    <w:rsid w:val="000E5521"/>
    <w:rsid w:val="000E5AED"/>
    <w:rsid w:val="000E5EEC"/>
    <w:rsid w:val="000E6B37"/>
    <w:rsid w:val="000E7A81"/>
    <w:rsid w:val="000F0535"/>
    <w:rsid w:val="000F06B4"/>
    <w:rsid w:val="000F120D"/>
    <w:rsid w:val="000F14A9"/>
    <w:rsid w:val="000F1803"/>
    <w:rsid w:val="000F28E9"/>
    <w:rsid w:val="000F2963"/>
    <w:rsid w:val="000F3543"/>
    <w:rsid w:val="000F382C"/>
    <w:rsid w:val="000F4264"/>
    <w:rsid w:val="000F5876"/>
    <w:rsid w:val="000F58EA"/>
    <w:rsid w:val="000F605F"/>
    <w:rsid w:val="000F65C9"/>
    <w:rsid w:val="000F6836"/>
    <w:rsid w:val="000F6BCF"/>
    <w:rsid w:val="000F6F58"/>
    <w:rsid w:val="00100897"/>
    <w:rsid w:val="00100E07"/>
    <w:rsid w:val="00101AE8"/>
    <w:rsid w:val="00102091"/>
    <w:rsid w:val="00102295"/>
    <w:rsid w:val="00102B6D"/>
    <w:rsid w:val="00102D79"/>
    <w:rsid w:val="00103074"/>
    <w:rsid w:val="00103A60"/>
    <w:rsid w:val="00103E55"/>
    <w:rsid w:val="00104249"/>
    <w:rsid w:val="00104A1E"/>
    <w:rsid w:val="00104D4F"/>
    <w:rsid w:val="001057D9"/>
    <w:rsid w:val="00105C04"/>
    <w:rsid w:val="00105D07"/>
    <w:rsid w:val="00106096"/>
    <w:rsid w:val="001064CC"/>
    <w:rsid w:val="0010698A"/>
    <w:rsid w:val="00106A2D"/>
    <w:rsid w:val="0010707E"/>
    <w:rsid w:val="00107096"/>
    <w:rsid w:val="001078AB"/>
    <w:rsid w:val="001101F8"/>
    <w:rsid w:val="00110629"/>
    <w:rsid w:val="001118AF"/>
    <w:rsid w:val="001118EE"/>
    <w:rsid w:val="001125FE"/>
    <w:rsid w:val="00112C55"/>
    <w:rsid w:val="00112D66"/>
    <w:rsid w:val="00113550"/>
    <w:rsid w:val="00113B88"/>
    <w:rsid w:val="00114027"/>
    <w:rsid w:val="00114404"/>
    <w:rsid w:val="00114EDE"/>
    <w:rsid w:val="001151E4"/>
    <w:rsid w:val="0011563B"/>
    <w:rsid w:val="00115653"/>
    <w:rsid w:val="00115FD1"/>
    <w:rsid w:val="00116BF9"/>
    <w:rsid w:val="00116CC3"/>
    <w:rsid w:val="00116DE7"/>
    <w:rsid w:val="00116F77"/>
    <w:rsid w:val="00116FA4"/>
    <w:rsid w:val="00120269"/>
    <w:rsid w:val="00120CFD"/>
    <w:rsid w:val="00120F68"/>
    <w:rsid w:val="00122F72"/>
    <w:rsid w:val="0012379B"/>
    <w:rsid w:val="0012410F"/>
    <w:rsid w:val="001242A0"/>
    <w:rsid w:val="00124702"/>
    <w:rsid w:val="00124790"/>
    <w:rsid w:val="0012488B"/>
    <w:rsid w:val="00126749"/>
    <w:rsid w:val="00126BCF"/>
    <w:rsid w:val="00126CD9"/>
    <w:rsid w:val="0012759B"/>
    <w:rsid w:val="00127A74"/>
    <w:rsid w:val="00127B86"/>
    <w:rsid w:val="00127D4F"/>
    <w:rsid w:val="00130215"/>
    <w:rsid w:val="001309B1"/>
    <w:rsid w:val="00131096"/>
    <w:rsid w:val="0013168B"/>
    <w:rsid w:val="001329BF"/>
    <w:rsid w:val="001334CB"/>
    <w:rsid w:val="00133C15"/>
    <w:rsid w:val="00135388"/>
    <w:rsid w:val="00135510"/>
    <w:rsid w:val="001359D8"/>
    <w:rsid w:val="001360D6"/>
    <w:rsid w:val="001369D6"/>
    <w:rsid w:val="00137181"/>
    <w:rsid w:val="00137192"/>
    <w:rsid w:val="001376FF"/>
    <w:rsid w:val="00140B0F"/>
    <w:rsid w:val="00141022"/>
    <w:rsid w:val="00141315"/>
    <w:rsid w:val="001415E3"/>
    <w:rsid w:val="00142284"/>
    <w:rsid w:val="00142FD6"/>
    <w:rsid w:val="00143032"/>
    <w:rsid w:val="00143196"/>
    <w:rsid w:val="00143C1C"/>
    <w:rsid w:val="00143D52"/>
    <w:rsid w:val="00143F6B"/>
    <w:rsid w:val="0014433F"/>
    <w:rsid w:val="00144565"/>
    <w:rsid w:val="00145886"/>
    <w:rsid w:val="0014589F"/>
    <w:rsid w:val="00145D2F"/>
    <w:rsid w:val="00147207"/>
    <w:rsid w:val="0014742A"/>
    <w:rsid w:val="00147475"/>
    <w:rsid w:val="001477C2"/>
    <w:rsid w:val="00147968"/>
    <w:rsid w:val="00147F6A"/>
    <w:rsid w:val="00150233"/>
    <w:rsid w:val="00150570"/>
    <w:rsid w:val="0015111B"/>
    <w:rsid w:val="001531D2"/>
    <w:rsid w:val="001537E6"/>
    <w:rsid w:val="00153823"/>
    <w:rsid w:val="00153977"/>
    <w:rsid w:val="00153DBD"/>
    <w:rsid w:val="0015411E"/>
    <w:rsid w:val="001543E8"/>
    <w:rsid w:val="00154B7F"/>
    <w:rsid w:val="00154F77"/>
    <w:rsid w:val="00154FEA"/>
    <w:rsid w:val="001572CC"/>
    <w:rsid w:val="00157A16"/>
    <w:rsid w:val="00157C63"/>
    <w:rsid w:val="00160354"/>
    <w:rsid w:val="00160923"/>
    <w:rsid w:val="00161059"/>
    <w:rsid w:val="00161304"/>
    <w:rsid w:val="00161758"/>
    <w:rsid w:val="001618AB"/>
    <w:rsid w:val="00161A65"/>
    <w:rsid w:val="00161C61"/>
    <w:rsid w:val="00161DC4"/>
    <w:rsid w:val="001621CB"/>
    <w:rsid w:val="001622D8"/>
    <w:rsid w:val="00162317"/>
    <w:rsid w:val="00162958"/>
    <w:rsid w:val="00163559"/>
    <w:rsid w:val="001636C9"/>
    <w:rsid w:val="001646BD"/>
    <w:rsid w:val="0016485E"/>
    <w:rsid w:val="00164F48"/>
    <w:rsid w:val="00164F8C"/>
    <w:rsid w:val="00165062"/>
    <w:rsid w:val="00165568"/>
    <w:rsid w:val="0016565A"/>
    <w:rsid w:val="001657B8"/>
    <w:rsid w:val="00166786"/>
    <w:rsid w:val="00166A25"/>
    <w:rsid w:val="00166DF5"/>
    <w:rsid w:val="00167292"/>
    <w:rsid w:val="00167928"/>
    <w:rsid w:val="00167A95"/>
    <w:rsid w:val="00167F60"/>
    <w:rsid w:val="00170C47"/>
    <w:rsid w:val="00171DCB"/>
    <w:rsid w:val="00171DCC"/>
    <w:rsid w:val="00171F67"/>
    <w:rsid w:val="00172290"/>
    <w:rsid w:val="00172A20"/>
    <w:rsid w:val="00172EF9"/>
    <w:rsid w:val="00173474"/>
    <w:rsid w:val="00173655"/>
    <w:rsid w:val="00173D57"/>
    <w:rsid w:val="00174742"/>
    <w:rsid w:val="001750B5"/>
    <w:rsid w:val="00175AB7"/>
    <w:rsid w:val="00175D26"/>
    <w:rsid w:val="00176306"/>
    <w:rsid w:val="0017641B"/>
    <w:rsid w:val="00177248"/>
    <w:rsid w:val="00177555"/>
    <w:rsid w:val="00180062"/>
    <w:rsid w:val="00180285"/>
    <w:rsid w:val="001804F6"/>
    <w:rsid w:val="00180585"/>
    <w:rsid w:val="00180EC2"/>
    <w:rsid w:val="00181B9A"/>
    <w:rsid w:val="00181FCA"/>
    <w:rsid w:val="001821B7"/>
    <w:rsid w:val="00182857"/>
    <w:rsid w:val="00182A7D"/>
    <w:rsid w:val="001831E2"/>
    <w:rsid w:val="001837DF"/>
    <w:rsid w:val="00183D41"/>
    <w:rsid w:val="00184440"/>
    <w:rsid w:val="00184ADE"/>
    <w:rsid w:val="00184F9C"/>
    <w:rsid w:val="00186665"/>
    <w:rsid w:val="00186855"/>
    <w:rsid w:val="0018695A"/>
    <w:rsid w:val="001870AB"/>
    <w:rsid w:val="001875D3"/>
    <w:rsid w:val="001906A7"/>
    <w:rsid w:val="001908F8"/>
    <w:rsid w:val="00191AAF"/>
    <w:rsid w:val="00192AAE"/>
    <w:rsid w:val="0019333D"/>
    <w:rsid w:val="00194383"/>
    <w:rsid w:val="001944DD"/>
    <w:rsid w:val="00194BFD"/>
    <w:rsid w:val="00194DA9"/>
    <w:rsid w:val="00194EF9"/>
    <w:rsid w:val="001950E0"/>
    <w:rsid w:val="001951F6"/>
    <w:rsid w:val="001963BD"/>
    <w:rsid w:val="00196477"/>
    <w:rsid w:val="00196788"/>
    <w:rsid w:val="00196839"/>
    <w:rsid w:val="00196CB2"/>
    <w:rsid w:val="00197054"/>
    <w:rsid w:val="00197EFA"/>
    <w:rsid w:val="001A0547"/>
    <w:rsid w:val="001A07E3"/>
    <w:rsid w:val="001A089A"/>
    <w:rsid w:val="001A0A1A"/>
    <w:rsid w:val="001A0BAE"/>
    <w:rsid w:val="001A0D09"/>
    <w:rsid w:val="001A111F"/>
    <w:rsid w:val="001A1656"/>
    <w:rsid w:val="001A1781"/>
    <w:rsid w:val="001A198B"/>
    <w:rsid w:val="001A208C"/>
    <w:rsid w:val="001A2525"/>
    <w:rsid w:val="001A25EC"/>
    <w:rsid w:val="001A2CC6"/>
    <w:rsid w:val="001A3CAE"/>
    <w:rsid w:val="001A3F62"/>
    <w:rsid w:val="001A6259"/>
    <w:rsid w:val="001A6AB8"/>
    <w:rsid w:val="001A6E70"/>
    <w:rsid w:val="001A6E8C"/>
    <w:rsid w:val="001A72F2"/>
    <w:rsid w:val="001A7BB5"/>
    <w:rsid w:val="001B07B2"/>
    <w:rsid w:val="001B0E63"/>
    <w:rsid w:val="001B0ED1"/>
    <w:rsid w:val="001B0F72"/>
    <w:rsid w:val="001B1021"/>
    <w:rsid w:val="001B1111"/>
    <w:rsid w:val="001B1CB1"/>
    <w:rsid w:val="001B1F2C"/>
    <w:rsid w:val="001B20B3"/>
    <w:rsid w:val="001B252A"/>
    <w:rsid w:val="001B27F4"/>
    <w:rsid w:val="001B3C3F"/>
    <w:rsid w:val="001B4464"/>
    <w:rsid w:val="001B448E"/>
    <w:rsid w:val="001B4888"/>
    <w:rsid w:val="001B496E"/>
    <w:rsid w:val="001B49CD"/>
    <w:rsid w:val="001B4F11"/>
    <w:rsid w:val="001B56FF"/>
    <w:rsid w:val="001B6182"/>
    <w:rsid w:val="001B6308"/>
    <w:rsid w:val="001B6401"/>
    <w:rsid w:val="001B6CD6"/>
    <w:rsid w:val="001B72B8"/>
    <w:rsid w:val="001B73B4"/>
    <w:rsid w:val="001B7852"/>
    <w:rsid w:val="001B7AF9"/>
    <w:rsid w:val="001B7F9E"/>
    <w:rsid w:val="001C02E3"/>
    <w:rsid w:val="001C0C9D"/>
    <w:rsid w:val="001C0F98"/>
    <w:rsid w:val="001C1849"/>
    <w:rsid w:val="001C18AF"/>
    <w:rsid w:val="001C2073"/>
    <w:rsid w:val="001C225E"/>
    <w:rsid w:val="001C2286"/>
    <w:rsid w:val="001C24A7"/>
    <w:rsid w:val="001C26F2"/>
    <w:rsid w:val="001C2BA4"/>
    <w:rsid w:val="001C2C78"/>
    <w:rsid w:val="001C31E2"/>
    <w:rsid w:val="001C39C7"/>
    <w:rsid w:val="001C3BBD"/>
    <w:rsid w:val="001C4D01"/>
    <w:rsid w:val="001C514C"/>
    <w:rsid w:val="001C5F4C"/>
    <w:rsid w:val="001C63C4"/>
    <w:rsid w:val="001C6B8F"/>
    <w:rsid w:val="001C6EDD"/>
    <w:rsid w:val="001C7184"/>
    <w:rsid w:val="001C7475"/>
    <w:rsid w:val="001C751B"/>
    <w:rsid w:val="001C75AD"/>
    <w:rsid w:val="001D027D"/>
    <w:rsid w:val="001D13A7"/>
    <w:rsid w:val="001D1EF2"/>
    <w:rsid w:val="001D23A9"/>
    <w:rsid w:val="001D375E"/>
    <w:rsid w:val="001D37C8"/>
    <w:rsid w:val="001D3D13"/>
    <w:rsid w:val="001D4856"/>
    <w:rsid w:val="001D495F"/>
    <w:rsid w:val="001D4AB6"/>
    <w:rsid w:val="001D5875"/>
    <w:rsid w:val="001D6202"/>
    <w:rsid w:val="001D7509"/>
    <w:rsid w:val="001D7B9A"/>
    <w:rsid w:val="001E0366"/>
    <w:rsid w:val="001E09CD"/>
    <w:rsid w:val="001E1339"/>
    <w:rsid w:val="001E2F61"/>
    <w:rsid w:val="001E3C1B"/>
    <w:rsid w:val="001E3D0F"/>
    <w:rsid w:val="001E3D2B"/>
    <w:rsid w:val="001E3D51"/>
    <w:rsid w:val="001E49CF"/>
    <w:rsid w:val="001E4FC3"/>
    <w:rsid w:val="001E5395"/>
    <w:rsid w:val="001E5D81"/>
    <w:rsid w:val="001E5E61"/>
    <w:rsid w:val="001E656F"/>
    <w:rsid w:val="001E6A91"/>
    <w:rsid w:val="001E6B2B"/>
    <w:rsid w:val="001E6E8D"/>
    <w:rsid w:val="001E79FE"/>
    <w:rsid w:val="001F0742"/>
    <w:rsid w:val="001F08FF"/>
    <w:rsid w:val="001F1C6A"/>
    <w:rsid w:val="001F1EA1"/>
    <w:rsid w:val="001F28A6"/>
    <w:rsid w:val="001F34C3"/>
    <w:rsid w:val="001F3AAC"/>
    <w:rsid w:val="001F3C27"/>
    <w:rsid w:val="001F46A9"/>
    <w:rsid w:val="001F476C"/>
    <w:rsid w:val="001F4E1B"/>
    <w:rsid w:val="001F6026"/>
    <w:rsid w:val="001F6AEB"/>
    <w:rsid w:val="001F6E7F"/>
    <w:rsid w:val="001F6F16"/>
    <w:rsid w:val="001F7054"/>
    <w:rsid w:val="001F7758"/>
    <w:rsid w:val="001F7EF6"/>
    <w:rsid w:val="002012CA"/>
    <w:rsid w:val="0020159A"/>
    <w:rsid w:val="002025B2"/>
    <w:rsid w:val="00202B76"/>
    <w:rsid w:val="00202DC1"/>
    <w:rsid w:val="00202DCA"/>
    <w:rsid w:val="00202E8B"/>
    <w:rsid w:val="00203C30"/>
    <w:rsid w:val="00203EA6"/>
    <w:rsid w:val="0020487A"/>
    <w:rsid w:val="002049D8"/>
    <w:rsid w:val="0020543F"/>
    <w:rsid w:val="00205591"/>
    <w:rsid w:val="0020573C"/>
    <w:rsid w:val="00205B1F"/>
    <w:rsid w:val="002068F0"/>
    <w:rsid w:val="00206923"/>
    <w:rsid w:val="00207433"/>
    <w:rsid w:val="0020759C"/>
    <w:rsid w:val="002078D3"/>
    <w:rsid w:val="00207AC5"/>
    <w:rsid w:val="00207B7B"/>
    <w:rsid w:val="00207FC2"/>
    <w:rsid w:val="00210468"/>
    <w:rsid w:val="00210A1F"/>
    <w:rsid w:val="002125A7"/>
    <w:rsid w:val="00212EBF"/>
    <w:rsid w:val="002134CF"/>
    <w:rsid w:val="0021426E"/>
    <w:rsid w:val="002149EE"/>
    <w:rsid w:val="00214B91"/>
    <w:rsid w:val="00214DE6"/>
    <w:rsid w:val="002164E7"/>
    <w:rsid w:val="00216717"/>
    <w:rsid w:val="00216B04"/>
    <w:rsid w:val="00217790"/>
    <w:rsid w:val="00217A19"/>
    <w:rsid w:val="0022044D"/>
    <w:rsid w:val="00220733"/>
    <w:rsid w:val="002218BB"/>
    <w:rsid w:val="00221D12"/>
    <w:rsid w:val="0022200B"/>
    <w:rsid w:val="002221E1"/>
    <w:rsid w:val="00222836"/>
    <w:rsid w:val="00222FF8"/>
    <w:rsid w:val="00223E2D"/>
    <w:rsid w:val="00224D5F"/>
    <w:rsid w:val="00225A9D"/>
    <w:rsid w:val="00226896"/>
    <w:rsid w:val="00226F78"/>
    <w:rsid w:val="00227EBD"/>
    <w:rsid w:val="002307FE"/>
    <w:rsid w:val="00230C51"/>
    <w:rsid w:val="002318A9"/>
    <w:rsid w:val="00231BAE"/>
    <w:rsid w:val="00231C0C"/>
    <w:rsid w:val="00232115"/>
    <w:rsid w:val="002327A2"/>
    <w:rsid w:val="0023284E"/>
    <w:rsid w:val="00232C7F"/>
    <w:rsid w:val="00232F4A"/>
    <w:rsid w:val="00232F8D"/>
    <w:rsid w:val="00233A06"/>
    <w:rsid w:val="00233EA8"/>
    <w:rsid w:val="002348F2"/>
    <w:rsid w:val="00235074"/>
    <w:rsid w:val="00235532"/>
    <w:rsid w:val="00235592"/>
    <w:rsid w:val="0023640E"/>
    <w:rsid w:val="00236BA5"/>
    <w:rsid w:val="00237079"/>
    <w:rsid w:val="00237259"/>
    <w:rsid w:val="0023751C"/>
    <w:rsid w:val="002376D1"/>
    <w:rsid w:val="002377C6"/>
    <w:rsid w:val="00240EC4"/>
    <w:rsid w:val="002414BD"/>
    <w:rsid w:val="0024193C"/>
    <w:rsid w:val="00242168"/>
    <w:rsid w:val="00242A9F"/>
    <w:rsid w:val="00242C29"/>
    <w:rsid w:val="0024300C"/>
    <w:rsid w:val="0024370C"/>
    <w:rsid w:val="0024410F"/>
    <w:rsid w:val="0024440D"/>
    <w:rsid w:val="0024497C"/>
    <w:rsid w:val="002456A1"/>
    <w:rsid w:val="00245D5E"/>
    <w:rsid w:val="00245FB9"/>
    <w:rsid w:val="00246169"/>
    <w:rsid w:val="002461B3"/>
    <w:rsid w:val="00246C31"/>
    <w:rsid w:val="00246C9D"/>
    <w:rsid w:val="00247671"/>
    <w:rsid w:val="00247CB6"/>
    <w:rsid w:val="00247D5C"/>
    <w:rsid w:val="00250A4C"/>
    <w:rsid w:val="00250E73"/>
    <w:rsid w:val="00250EBE"/>
    <w:rsid w:val="002511B5"/>
    <w:rsid w:val="0025168A"/>
    <w:rsid w:val="002517E8"/>
    <w:rsid w:val="002518CA"/>
    <w:rsid w:val="00252816"/>
    <w:rsid w:val="0025338A"/>
    <w:rsid w:val="00253452"/>
    <w:rsid w:val="00253EFA"/>
    <w:rsid w:val="0025426E"/>
    <w:rsid w:val="00255C23"/>
    <w:rsid w:val="00256242"/>
    <w:rsid w:val="00256B1B"/>
    <w:rsid w:val="00256F8F"/>
    <w:rsid w:val="002575E0"/>
    <w:rsid w:val="002603F0"/>
    <w:rsid w:val="00260D1E"/>
    <w:rsid w:val="0026157C"/>
    <w:rsid w:val="00261747"/>
    <w:rsid w:val="00261BCC"/>
    <w:rsid w:val="002621FC"/>
    <w:rsid w:val="00262203"/>
    <w:rsid w:val="00262D03"/>
    <w:rsid w:val="0026309A"/>
    <w:rsid w:val="0026329A"/>
    <w:rsid w:val="002632CF"/>
    <w:rsid w:val="002634D7"/>
    <w:rsid w:val="00263626"/>
    <w:rsid w:val="0026439C"/>
    <w:rsid w:val="00264A71"/>
    <w:rsid w:val="00264D88"/>
    <w:rsid w:val="00264EB4"/>
    <w:rsid w:val="00265126"/>
    <w:rsid w:val="00265385"/>
    <w:rsid w:val="00265E6B"/>
    <w:rsid w:val="00265FBB"/>
    <w:rsid w:val="0026618B"/>
    <w:rsid w:val="002663F2"/>
    <w:rsid w:val="00266E28"/>
    <w:rsid w:val="0026700F"/>
    <w:rsid w:val="00267FDA"/>
    <w:rsid w:val="002711E3"/>
    <w:rsid w:val="00271600"/>
    <w:rsid w:val="002716E3"/>
    <w:rsid w:val="00271A63"/>
    <w:rsid w:val="00271CD8"/>
    <w:rsid w:val="00272384"/>
    <w:rsid w:val="00273D2D"/>
    <w:rsid w:val="00273E9F"/>
    <w:rsid w:val="00274484"/>
    <w:rsid w:val="00274693"/>
    <w:rsid w:val="00274A63"/>
    <w:rsid w:val="00275D4B"/>
    <w:rsid w:val="002760D5"/>
    <w:rsid w:val="00276599"/>
    <w:rsid w:val="00276BDA"/>
    <w:rsid w:val="002772B7"/>
    <w:rsid w:val="00277B78"/>
    <w:rsid w:val="00277C7E"/>
    <w:rsid w:val="00277F36"/>
    <w:rsid w:val="0028004D"/>
    <w:rsid w:val="002801E1"/>
    <w:rsid w:val="002801EF"/>
    <w:rsid w:val="0028035E"/>
    <w:rsid w:val="0028316E"/>
    <w:rsid w:val="002834DE"/>
    <w:rsid w:val="00283FC1"/>
    <w:rsid w:val="0028417B"/>
    <w:rsid w:val="002841E8"/>
    <w:rsid w:val="0028459C"/>
    <w:rsid w:val="0028535A"/>
    <w:rsid w:val="00285B2D"/>
    <w:rsid w:val="00285C93"/>
    <w:rsid w:val="00287A55"/>
    <w:rsid w:val="00287E89"/>
    <w:rsid w:val="002904C7"/>
    <w:rsid w:val="002909E7"/>
    <w:rsid w:val="00290FD6"/>
    <w:rsid w:val="002913C0"/>
    <w:rsid w:val="002916D7"/>
    <w:rsid w:val="0029211E"/>
    <w:rsid w:val="002923A5"/>
    <w:rsid w:val="00293104"/>
    <w:rsid w:val="00293F8B"/>
    <w:rsid w:val="00294DFA"/>
    <w:rsid w:val="002955A3"/>
    <w:rsid w:val="00295728"/>
    <w:rsid w:val="002957FE"/>
    <w:rsid w:val="00295ED8"/>
    <w:rsid w:val="002962A5"/>
    <w:rsid w:val="00296BEF"/>
    <w:rsid w:val="00296E99"/>
    <w:rsid w:val="00296F73"/>
    <w:rsid w:val="00296FAC"/>
    <w:rsid w:val="002971EB"/>
    <w:rsid w:val="002A0743"/>
    <w:rsid w:val="002A13E6"/>
    <w:rsid w:val="002A2E63"/>
    <w:rsid w:val="002A30B1"/>
    <w:rsid w:val="002A3164"/>
    <w:rsid w:val="002A3C3E"/>
    <w:rsid w:val="002A469E"/>
    <w:rsid w:val="002A4861"/>
    <w:rsid w:val="002A4EDD"/>
    <w:rsid w:val="002A4F0E"/>
    <w:rsid w:val="002A576B"/>
    <w:rsid w:val="002A577A"/>
    <w:rsid w:val="002A5E97"/>
    <w:rsid w:val="002A67D5"/>
    <w:rsid w:val="002A6923"/>
    <w:rsid w:val="002A6A20"/>
    <w:rsid w:val="002A6D51"/>
    <w:rsid w:val="002A7619"/>
    <w:rsid w:val="002A7A52"/>
    <w:rsid w:val="002B0778"/>
    <w:rsid w:val="002B0A41"/>
    <w:rsid w:val="002B0FD3"/>
    <w:rsid w:val="002B136D"/>
    <w:rsid w:val="002B186A"/>
    <w:rsid w:val="002B1CF3"/>
    <w:rsid w:val="002B28F2"/>
    <w:rsid w:val="002B3118"/>
    <w:rsid w:val="002B3BAD"/>
    <w:rsid w:val="002B3D15"/>
    <w:rsid w:val="002B4077"/>
    <w:rsid w:val="002B46AA"/>
    <w:rsid w:val="002B487C"/>
    <w:rsid w:val="002B49A5"/>
    <w:rsid w:val="002B6E1F"/>
    <w:rsid w:val="002B7937"/>
    <w:rsid w:val="002B7D81"/>
    <w:rsid w:val="002C02EF"/>
    <w:rsid w:val="002C0890"/>
    <w:rsid w:val="002C0E6E"/>
    <w:rsid w:val="002C29C2"/>
    <w:rsid w:val="002C3657"/>
    <w:rsid w:val="002C36BF"/>
    <w:rsid w:val="002C468A"/>
    <w:rsid w:val="002C52EC"/>
    <w:rsid w:val="002C579D"/>
    <w:rsid w:val="002C5C10"/>
    <w:rsid w:val="002C7297"/>
    <w:rsid w:val="002D0C08"/>
    <w:rsid w:val="002D12D5"/>
    <w:rsid w:val="002D2FA8"/>
    <w:rsid w:val="002D30E8"/>
    <w:rsid w:val="002D3142"/>
    <w:rsid w:val="002D3EF6"/>
    <w:rsid w:val="002D46AE"/>
    <w:rsid w:val="002D47F0"/>
    <w:rsid w:val="002D48AF"/>
    <w:rsid w:val="002D4C14"/>
    <w:rsid w:val="002D54DB"/>
    <w:rsid w:val="002D56F5"/>
    <w:rsid w:val="002D5AD4"/>
    <w:rsid w:val="002D638F"/>
    <w:rsid w:val="002D6621"/>
    <w:rsid w:val="002D6920"/>
    <w:rsid w:val="002D6E05"/>
    <w:rsid w:val="002D6E95"/>
    <w:rsid w:val="002D73F2"/>
    <w:rsid w:val="002D779E"/>
    <w:rsid w:val="002D7CEF"/>
    <w:rsid w:val="002E06FF"/>
    <w:rsid w:val="002E12D8"/>
    <w:rsid w:val="002E1949"/>
    <w:rsid w:val="002E1C08"/>
    <w:rsid w:val="002E2279"/>
    <w:rsid w:val="002E2C3B"/>
    <w:rsid w:val="002E2D00"/>
    <w:rsid w:val="002E426A"/>
    <w:rsid w:val="002E5B94"/>
    <w:rsid w:val="002E620B"/>
    <w:rsid w:val="002E68EE"/>
    <w:rsid w:val="002E6D38"/>
    <w:rsid w:val="002E6E31"/>
    <w:rsid w:val="002E7D16"/>
    <w:rsid w:val="002E7E37"/>
    <w:rsid w:val="002F0467"/>
    <w:rsid w:val="002F0B25"/>
    <w:rsid w:val="002F1053"/>
    <w:rsid w:val="002F1E71"/>
    <w:rsid w:val="002F3406"/>
    <w:rsid w:val="002F3ADE"/>
    <w:rsid w:val="002F4193"/>
    <w:rsid w:val="002F4574"/>
    <w:rsid w:val="002F45AE"/>
    <w:rsid w:val="002F50AD"/>
    <w:rsid w:val="002F57E4"/>
    <w:rsid w:val="002F5824"/>
    <w:rsid w:val="002F5A9B"/>
    <w:rsid w:val="002F613F"/>
    <w:rsid w:val="002F6EF1"/>
    <w:rsid w:val="002F78FC"/>
    <w:rsid w:val="00301CFD"/>
    <w:rsid w:val="0030237C"/>
    <w:rsid w:val="003026C7"/>
    <w:rsid w:val="00302B7B"/>
    <w:rsid w:val="003036FE"/>
    <w:rsid w:val="00303715"/>
    <w:rsid w:val="00303B60"/>
    <w:rsid w:val="00303EE8"/>
    <w:rsid w:val="00305C34"/>
    <w:rsid w:val="00305DDA"/>
    <w:rsid w:val="00306026"/>
    <w:rsid w:val="003068DB"/>
    <w:rsid w:val="003073D8"/>
    <w:rsid w:val="0030770C"/>
    <w:rsid w:val="00307C8C"/>
    <w:rsid w:val="00307EC9"/>
    <w:rsid w:val="00310010"/>
    <w:rsid w:val="00310CCE"/>
    <w:rsid w:val="00311B0C"/>
    <w:rsid w:val="00311F01"/>
    <w:rsid w:val="003128D5"/>
    <w:rsid w:val="00312A01"/>
    <w:rsid w:val="00312BF7"/>
    <w:rsid w:val="0031301D"/>
    <w:rsid w:val="003131C5"/>
    <w:rsid w:val="0031320F"/>
    <w:rsid w:val="0031377E"/>
    <w:rsid w:val="00313E2B"/>
    <w:rsid w:val="00313F53"/>
    <w:rsid w:val="00313FFB"/>
    <w:rsid w:val="003147C3"/>
    <w:rsid w:val="00315DE0"/>
    <w:rsid w:val="0031758A"/>
    <w:rsid w:val="00317646"/>
    <w:rsid w:val="00317F44"/>
    <w:rsid w:val="0032002B"/>
    <w:rsid w:val="00320E48"/>
    <w:rsid w:val="00321C17"/>
    <w:rsid w:val="00322234"/>
    <w:rsid w:val="00323367"/>
    <w:rsid w:val="003239C9"/>
    <w:rsid w:val="00323E19"/>
    <w:rsid w:val="00323FD5"/>
    <w:rsid w:val="00324252"/>
    <w:rsid w:val="0032444B"/>
    <w:rsid w:val="00324BE7"/>
    <w:rsid w:val="00324E26"/>
    <w:rsid w:val="003251E1"/>
    <w:rsid w:val="003253EC"/>
    <w:rsid w:val="00325C78"/>
    <w:rsid w:val="003271A2"/>
    <w:rsid w:val="00327947"/>
    <w:rsid w:val="003304F0"/>
    <w:rsid w:val="00330F29"/>
    <w:rsid w:val="003311F1"/>
    <w:rsid w:val="00331277"/>
    <w:rsid w:val="0033138B"/>
    <w:rsid w:val="003318B1"/>
    <w:rsid w:val="003322CC"/>
    <w:rsid w:val="003324DE"/>
    <w:rsid w:val="00332AF3"/>
    <w:rsid w:val="00333227"/>
    <w:rsid w:val="003337C3"/>
    <w:rsid w:val="00333B9B"/>
    <w:rsid w:val="00334ADF"/>
    <w:rsid w:val="00334CCB"/>
    <w:rsid w:val="00334D2E"/>
    <w:rsid w:val="00335DF6"/>
    <w:rsid w:val="00336377"/>
    <w:rsid w:val="00336858"/>
    <w:rsid w:val="00337ADB"/>
    <w:rsid w:val="00337BC7"/>
    <w:rsid w:val="00340E05"/>
    <w:rsid w:val="00340EBD"/>
    <w:rsid w:val="00341183"/>
    <w:rsid w:val="00342256"/>
    <w:rsid w:val="003438BC"/>
    <w:rsid w:val="00343E5D"/>
    <w:rsid w:val="00343FF2"/>
    <w:rsid w:val="00344553"/>
    <w:rsid w:val="003449EF"/>
    <w:rsid w:val="003452E3"/>
    <w:rsid w:val="00345CA7"/>
    <w:rsid w:val="00346558"/>
    <w:rsid w:val="00346F7C"/>
    <w:rsid w:val="003479B3"/>
    <w:rsid w:val="003501B4"/>
    <w:rsid w:val="003504A3"/>
    <w:rsid w:val="0035122E"/>
    <w:rsid w:val="00351295"/>
    <w:rsid w:val="00351628"/>
    <w:rsid w:val="0035204B"/>
    <w:rsid w:val="00352676"/>
    <w:rsid w:val="003526F9"/>
    <w:rsid w:val="003527CC"/>
    <w:rsid w:val="00352F65"/>
    <w:rsid w:val="00353DC0"/>
    <w:rsid w:val="00354E5D"/>
    <w:rsid w:val="00354F1A"/>
    <w:rsid w:val="003565BF"/>
    <w:rsid w:val="003572F9"/>
    <w:rsid w:val="00357503"/>
    <w:rsid w:val="00357F42"/>
    <w:rsid w:val="00360AF9"/>
    <w:rsid w:val="00360CF0"/>
    <w:rsid w:val="00360D06"/>
    <w:rsid w:val="00361A59"/>
    <w:rsid w:val="0036205A"/>
    <w:rsid w:val="003623FC"/>
    <w:rsid w:val="00362560"/>
    <w:rsid w:val="003627B0"/>
    <w:rsid w:val="00363111"/>
    <w:rsid w:val="003636C5"/>
    <w:rsid w:val="00363A92"/>
    <w:rsid w:val="00363C2F"/>
    <w:rsid w:val="00364CD4"/>
    <w:rsid w:val="0036573F"/>
    <w:rsid w:val="00365837"/>
    <w:rsid w:val="00366289"/>
    <w:rsid w:val="00366430"/>
    <w:rsid w:val="00366702"/>
    <w:rsid w:val="0036697E"/>
    <w:rsid w:val="00366E03"/>
    <w:rsid w:val="0036752D"/>
    <w:rsid w:val="003678C1"/>
    <w:rsid w:val="003679BD"/>
    <w:rsid w:val="0037005B"/>
    <w:rsid w:val="00371760"/>
    <w:rsid w:val="00371DD3"/>
    <w:rsid w:val="00372008"/>
    <w:rsid w:val="00372865"/>
    <w:rsid w:val="00372D2D"/>
    <w:rsid w:val="00373404"/>
    <w:rsid w:val="0037378C"/>
    <w:rsid w:val="00373D90"/>
    <w:rsid w:val="00373EF8"/>
    <w:rsid w:val="00374038"/>
    <w:rsid w:val="00374861"/>
    <w:rsid w:val="00375FE3"/>
    <w:rsid w:val="00376E31"/>
    <w:rsid w:val="0037716D"/>
    <w:rsid w:val="00377401"/>
    <w:rsid w:val="003776A7"/>
    <w:rsid w:val="00377B2E"/>
    <w:rsid w:val="00377CFC"/>
    <w:rsid w:val="0038081D"/>
    <w:rsid w:val="0038085E"/>
    <w:rsid w:val="00381056"/>
    <w:rsid w:val="00381970"/>
    <w:rsid w:val="003823DA"/>
    <w:rsid w:val="00382D02"/>
    <w:rsid w:val="00382E20"/>
    <w:rsid w:val="00382E56"/>
    <w:rsid w:val="00382F23"/>
    <w:rsid w:val="003830D3"/>
    <w:rsid w:val="003833F0"/>
    <w:rsid w:val="00384326"/>
    <w:rsid w:val="00384DB8"/>
    <w:rsid w:val="00385B0F"/>
    <w:rsid w:val="00385D6D"/>
    <w:rsid w:val="00385E96"/>
    <w:rsid w:val="00387822"/>
    <w:rsid w:val="00387D57"/>
    <w:rsid w:val="003900FF"/>
    <w:rsid w:val="00390348"/>
    <w:rsid w:val="0039056B"/>
    <w:rsid w:val="00390994"/>
    <w:rsid w:val="00390E50"/>
    <w:rsid w:val="003910B2"/>
    <w:rsid w:val="00391245"/>
    <w:rsid w:val="003915AA"/>
    <w:rsid w:val="003915D4"/>
    <w:rsid w:val="00391EBA"/>
    <w:rsid w:val="0039273B"/>
    <w:rsid w:val="003927F1"/>
    <w:rsid w:val="003962EB"/>
    <w:rsid w:val="00396978"/>
    <w:rsid w:val="00397275"/>
    <w:rsid w:val="003976E3"/>
    <w:rsid w:val="0039785A"/>
    <w:rsid w:val="00397A99"/>
    <w:rsid w:val="00397D8B"/>
    <w:rsid w:val="003A001F"/>
    <w:rsid w:val="003A00B5"/>
    <w:rsid w:val="003A0110"/>
    <w:rsid w:val="003A0EA3"/>
    <w:rsid w:val="003A11E3"/>
    <w:rsid w:val="003A14F9"/>
    <w:rsid w:val="003A1A17"/>
    <w:rsid w:val="003A2034"/>
    <w:rsid w:val="003A215C"/>
    <w:rsid w:val="003A2172"/>
    <w:rsid w:val="003A27B8"/>
    <w:rsid w:val="003A28BB"/>
    <w:rsid w:val="003A4BC8"/>
    <w:rsid w:val="003A4D76"/>
    <w:rsid w:val="003A54D3"/>
    <w:rsid w:val="003A5982"/>
    <w:rsid w:val="003A72F6"/>
    <w:rsid w:val="003A7E3F"/>
    <w:rsid w:val="003B01AE"/>
    <w:rsid w:val="003B2096"/>
    <w:rsid w:val="003B2345"/>
    <w:rsid w:val="003B275B"/>
    <w:rsid w:val="003B2A27"/>
    <w:rsid w:val="003B2C61"/>
    <w:rsid w:val="003B32D9"/>
    <w:rsid w:val="003B332F"/>
    <w:rsid w:val="003B49B9"/>
    <w:rsid w:val="003B4DE6"/>
    <w:rsid w:val="003B4FE1"/>
    <w:rsid w:val="003B52F6"/>
    <w:rsid w:val="003B584D"/>
    <w:rsid w:val="003B5AA5"/>
    <w:rsid w:val="003B6659"/>
    <w:rsid w:val="003B6746"/>
    <w:rsid w:val="003B6B6C"/>
    <w:rsid w:val="003B7B1A"/>
    <w:rsid w:val="003C0FD3"/>
    <w:rsid w:val="003C14DB"/>
    <w:rsid w:val="003C1A16"/>
    <w:rsid w:val="003C2244"/>
    <w:rsid w:val="003C30A6"/>
    <w:rsid w:val="003C3947"/>
    <w:rsid w:val="003C546A"/>
    <w:rsid w:val="003C5866"/>
    <w:rsid w:val="003C59F8"/>
    <w:rsid w:val="003C5AB4"/>
    <w:rsid w:val="003C5E13"/>
    <w:rsid w:val="003C6C9C"/>
    <w:rsid w:val="003C6CBD"/>
    <w:rsid w:val="003C7555"/>
    <w:rsid w:val="003C7CD4"/>
    <w:rsid w:val="003C7ECE"/>
    <w:rsid w:val="003D06CB"/>
    <w:rsid w:val="003D09B5"/>
    <w:rsid w:val="003D0D56"/>
    <w:rsid w:val="003D1071"/>
    <w:rsid w:val="003D1253"/>
    <w:rsid w:val="003D1798"/>
    <w:rsid w:val="003D1DD0"/>
    <w:rsid w:val="003D20A4"/>
    <w:rsid w:val="003D2193"/>
    <w:rsid w:val="003D239F"/>
    <w:rsid w:val="003D2C9C"/>
    <w:rsid w:val="003D31E0"/>
    <w:rsid w:val="003D3A28"/>
    <w:rsid w:val="003D3FAC"/>
    <w:rsid w:val="003D4044"/>
    <w:rsid w:val="003D42F7"/>
    <w:rsid w:val="003D55FB"/>
    <w:rsid w:val="003D5916"/>
    <w:rsid w:val="003D596B"/>
    <w:rsid w:val="003D5A69"/>
    <w:rsid w:val="003D5C6C"/>
    <w:rsid w:val="003D5DA8"/>
    <w:rsid w:val="003D5EB6"/>
    <w:rsid w:val="003D697A"/>
    <w:rsid w:val="003D6CBA"/>
    <w:rsid w:val="003D6DD6"/>
    <w:rsid w:val="003D6E18"/>
    <w:rsid w:val="003D74AE"/>
    <w:rsid w:val="003E02ED"/>
    <w:rsid w:val="003E0576"/>
    <w:rsid w:val="003E0B48"/>
    <w:rsid w:val="003E1038"/>
    <w:rsid w:val="003E1093"/>
    <w:rsid w:val="003E185C"/>
    <w:rsid w:val="003E1F23"/>
    <w:rsid w:val="003E23E2"/>
    <w:rsid w:val="003E37ED"/>
    <w:rsid w:val="003E38DB"/>
    <w:rsid w:val="003E3A07"/>
    <w:rsid w:val="003E3F7A"/>
    <w:rsid w:val="003E40C9"/>
    <w:rsid w:val="003E4576"/>
    <w:rsid w:val="003E52C9"/>
    <w:rsid w:val="003E656C"/>
    <w:rsid w:val="003E66DB"/>
    <w:rsid w:val="003E68EC"/>
    <w:rsid w:val="003E698A"/>
    <w:rsid w:val="003E74B3"/>
    <w:rsid w:val="003E7AFE"/>
    <w:rsid w:val="003E7B8E"/>
    <w:rsid w:val="003F1750"/>
    <w:rsid w:val="003F1A59"/>
    <w:rsid w:val="003F2099"/>
    <w:rsid w:val="003F2707"/>
    <w:rsid w:val="003F28FB"/>
    <w:rsid w:val="003F3375"/>
    <w:rsid w:val="003F35AD"/>
    <w:rsid w:val="003F3990"/>
    <w:rsid w:val="003F507E"/>
    <w:rsid w:val="003F52AA"/>
    <w:rsid w:val="003F6598"/>
    <w:rsid w:val="003F7F38"/>
    <w:rsid w:val="003F7FEC"/>
    <w:rsid w:val="00400284"/>
    <w:rsid w:val="004007A2"/>
    <w:rsid w:val="004013BE"/>
    <w:rsid w:val="004018F7"/>
    <w:rsid w:val="00402260"/>
    <w:rsid w:val="004025A8"/>
    <w:rsid w:val="0040289C"/>
    <w:rsid w:val="00403A9C"/>
    <w:rsid w:val="0040509C"/>
    <w:rsid w:val="00405F73"/>
    <w:rsid w:val="004070FB"/>
    <w:rsid w:val="00407A48"/>
    <w:rsid w:val="00410988"/>
    <w:rsid w:val="0041103A"/>
    <w:rsid w:val="00411352"/>
    <w:rsid w:val="00411C48"/>
    <w:rsid w:val="004120BE"/>
    <w:rsid w:val="004125E3"/>
    <w:rsid w:val="00412F47"/>
    <w:rsid w:val="004137AE"/>
    <w:rsid w:val="0041387B"/>
    <w:rsid w:val="0041423D"/>
    <w:rsid w:val="004142CD"/>
    <w:rsid w:val="00414E94"/>
    <w:rsid w:val="004151D8"/>
    <w:rsid w:val="00415482"/>
    <w:rsid w:val="004157E8"/>
    <w:rsid w:val="00416275"/>
    <w:rsid w:val="00416381"/>
    <w:rsid w:val="004165E0"/>
    <w:rsid w:val="004167F0"/>
    <w:rsid w:val="004168F4"/>
    <w:rsid w:val="004173BE"/>
    <w:rsid w:val="004177D6"/>
    <w:rsid w:val="00417D48"/>
    <w:rsid w:val="00420344"/>
    <w:rsid w:val="004209A8"/>
    <w:rsid w:val="004209CB"/>
    <w:rsid w:val="00420D23"/>
    <w:rsid w:val="00420D40"/>
    <w:rsid w:val="00420FB6"/>
    <w:rsid w:val="004212AB"/>
    <w:rsid w:val="00422086"/>
    <w:rsid w:val="004220B0"/>
    <w:rsid w:val="004229B0"/>
    <w:rsid w:val="00422A44"/>
    <w:rsid w:val="00422E7E"/>
    <w:rsid w:val="00423D03"/>
    <w:rsid w:val="00423DC4"/>
    <w:rsid w:val="00424586"/>
    <w:rsid w:val="0042467E"/>
    <w:rsid w:val="00424D9E"/>
    <w:rsid w:val="00424DA5"/>
    <w:rsid w:val="004252BB"/>
    <w:rsid w:val="004256F3"/>
    <w:rsid w:val="0042604E"/>
    <w:rsid w:val="00426245"/>
    <w:rsid w:val="00426322"/>
    <w:rsid w:val="00426B92"/>
    <w:rsid w:val="00426FE5"/>
    <w:rsid w:val="004274AF"/>
    <w:rsid w:val="00430029"/>
    <w:rsid w:val="00430061"/>
    <w:rsid w:val="00430C13"/>
    <w:rsid w:val="00430DC3"/>
    <w:rsid w:val="00430EE8"/>
    <w:rsid w:val="00430FF0"/>
    <w:rsid w:val="00432C0B"/>
    <w:rsid w:val="00432E34"/>
    <w:rsid w:val="00432ECF"/>
    <w:rsid w:val="00433D91"/>
    <w:rsid w:val="00433F26"/>
    <w:rsid w:val="004342CB"/>
    <w:rsid w:val="00434651"/>
    <w:rsid w:val="004359F6"/>
    <w:rsid w:val="00435DAA"/>
    <w:rsid w:val="0043603B"/>
    <w:rsid w:val="00436192"/>
    <w:rsid w:val="00436A87"/>
    <w:rsid w:val="00436FA0"/>
    <w:rsid w:val="00437189"/>
    <w:rsid w:val="004376CB"/>
    <w:rsid w:val="00437ADC"/>
    <w:rsid w:val="004406F6"/>
    <w:rsid w:val="0044166A"/>
    <w:rsid w:val="0044187F"/>
    <w:rsid w:val="004419A9"/>
    <w:rsid w:val="004420A0"/>
    <w:rsid w:val="004426C5"/>
    <w:rsid w:val="00442959"/>
    <w:rsid w:val="0044296C"/>
    <w:rsid w:val="004429C2"/>
    <w:rsid w:val="00442B90"/>
    <w:rsid w:val="004433F9"/>
    <w:rsid w:val="00443F07"/>
    <w:rsid w:val="004442D0"/>
    <w:rsid w:val="004447EA"/>
    <w:rsid w:val="00445236"/>
    <w:rsid w:val="004453FD"/>
    <w:rsid w:val="0044577E"/>
    <w:rsid w:val="0044599C"/>
    <w:rsid w:val="00445ADE"/>
    <w:rsid w:val="00446051"/>
    <w:rsid w:val="004460FC"/>
    <w:rsid w:val="0044671E"/>
    <w:rsid w:val="00447081"/>
    <w:rsid w:val="00447AF5"/>
    <w:rsid w:val="004505C5"/>
    <w:rsid w:val="00450A6E"/>
    <w:rsid w:val="00450EB5"/>
    <w:rsid w:val="00451A81"/>
    <w:rsid w:val="00452476"/>
    <w:rsid w:val="00452724"/>
    <w:rsid w:val="00453502"/>
    <w:rsid w:val="00453E25"/>
    <w:rsid w:val="00453EF1"/>
    <w:rsid w:val="00454367"/>
    <w:rsid w:val="0045441D"/>
    <w:rsid w:val="00454588"/>
    <w:rsid w:val="00455B85"/>
    <w:rsid w:val="004562CB"/>
    <w:rsid w:val="00456413"/>
    <w:rsid w:val="00456C31"/>
    <w:rsid w:val="00456D01"/>
    <w:rsid w:val="00456F5F"/>
    <w:rsid w:val="0045727B"/>
    <w:rsid w:val="00457421"/>
    <w:rsid w:val="004607B5"/>
    <w:rsid w:val="00461072"/>
    <w:rsid w:val="004612B8"/>
    <w:rsid w:val="00462F8A"/>
    <w:rsid w:val="00463045"/>
    <w:rsid w:val="004632CD"/>
    <w:rsid w:val="00464759"/>
    <w:rsid w:val="004648A2"/>
    <w:rsid w:val="0046495D"/>
    <w:rsid w:val="00464CA9"/>
    <w:rsid w:val="004657D0"/>
    <w:rsid w:val="004659C6"/>
    <w:rsid w:val="004678F7"/>
    <w:rsid w:val="00467985"/>
    <w:rsid w:val="004679E5"/>
    <w:rsid w:val="004700DA"/>
    <w:rsid w:val="00470247"/>
    <w:rsid w:val="0047043F"/>
    <w:rsid w:val="00470638"/>
    <w:rsid w:val="00471518"/>
    <w:rsid w:val="0047181A"/>
    <w:rsid w:val="00471DE4"/>
    <w:rsid w:val="004725F0"/>
    <w:rsid w:val="0047293A"/>
    <w:rsid w:val="00472FDF"/>
    <w:rsid w:val="00473381"/>
    <w:rsid w:val="00473C53"/>
    <w:rsid w:val="00474684"/>
    <w:rsid w:val="00474B0B"/>
    <w:rsid w:val="004761F0"/>
    <w:rsid w:val="004763B3"/>
    <w:rsid w:val="0047650E"/>
    <w:rsid w:val="004766CC"/>
    <w:rsid w:val="004766E3"/>
    <w:rsid w:val="004800DF"/>
    <w:rsid w:val="004800FB"/>
    <w:rsid w:val="004806DF"/>
    <w:rsid w:val="004811AB"/>
    <w:rsid w:val="00481935"/>
    <w:rsid w:val="00482B56"/>
    <w:rsid w:val="00482C13"/>
    <w:rsid w:val="0048382E"/>
    <w:rsid w:val="00483B33"/>
    <w:rsid w:val="00483D90"/>
    <w:rsid w:val="004841AB"/>
    <w:rsid w:val="00485151"/>
    <w:rsid w:val="004856AF"/>
    <w:rsid w:val="00485CB6"/>
    <w:rsid w:val="00485E22"/>
    <w:rsid w:val="00485FE9"/>
    <w:rsid w:val="00487764"/>
    <w:rsid w:val="004879A1"/>
    <w:rsid w:val="00487B69"/>
    <w:rsid w:val="00487CF1"/>
    <w:rsid w:val="00487DD0"/>
    <w:rsid w:val="00487E3B"/>
    <w:rsid w:val="00487E77"/>
    <w:rsid w:val="00487FB3"/>
    <w:rsid w:val="00491444"/>
    <w:rsid w:val="00491551"/>
    <w:rsid w:val="00491CE2"/>
    <w:rsid w:val="004923BB"/>
    <w:rsid w:val="00492923"/>
    <w:rsid w:val="00492A7B"/>
    <w:rsid w:val="00492DE3"/>
    <w:rsid w:val="004935B7"/>
    <w:rsid w:val="0049381C"/>
    <w:rsid w:val="00493DEE"/>
    <w:rsid w:val="00495390"/>
    <w:rsid w:val="004969FE"/>
    <w:rsid w:val="004970F5"/>
    <w:rsid w:val="0049726D"/>
    <w:rsid w:val="004A0632"/>
    <w:rsid w:val="004A1A58"/>
    <w:rsid w:val="004A27C5"/>
    <w:rsid w:val="004A30E6"/>
    <w:rsid w:val="004A31DE"/>
    <w:rsid w:val="004A3862"/>
    <w:rsid w:val="004A3F71"/>
    <w:rsid w:val="004A3F8F"/>
    <w:rsid w:val="004A4928"/>
    <w:rsid w:val="004A541E"/>
    <w:rsid w:val="004A58DA"/>
    <w:rsid w:val="004A5A8A"/>
    <w:rsid w:val="004A5B76"/>
    <w:rsid w:val="004A5C9A"/>
    <w:rsid w:val="004A69BA"/>
    <w:rsid w:val="004A69CB"/>
    <w:rsid w:val="004A6B2B"/>
    <w:rsid w:val="004A6E11"/>
    <w:rsid w:val="004A747D"/>
    <w:rsid w:val="004A7598"/>
    <w:rsid w:val="004A7683"/>
    <w:rsid w:val="004B01B5"/>
    <w:rsid w:val="004B092F"/>
    <w:rsid w:val="004B0B09"/>
    <w:rsid w:val="004B0B39"/>
    <w:rsid w:val="004B0B88"/>
    <w:rsid w:val="004B10EF"/>
    <w:rsid w:val="004B1CA4"/>
    <w:rsid w:val="004B25C4"/>
    <w:rsid w:val="004B28B9"/>
    <w:rsid w:val="004B3097"/>
    <w:rsid w:val="004B3B4B"/>
    <w:rsid w:val="004B3B91"/>
    <w:rsid w:val="004B4206"/>
    <w:rsid w:val="004B4455"/>
    <w:rsid w:val="004B4E04"/>
    <w:rsid w:val="004B5104"/>
    <w:rsid w:val="004B544E"/>
    <w:rsid w:val="004B6319"/>
    <w:rsid w:val="004B64A3"/>
    <w:rsid w:val="004B650E"/>
    <w:rsid w:val="004B6BBE"/>
    <w:rsid w:val="004B6BDB"/>
    <w:rsid w:val="004B6D8B"/>
    <w:rsid w:val="004B6E3D"/>
    <w:rsid w:val="004B781E"/>
    <w:rsid w:val="004C000C"/>
    <w:rsid w:val="004C04DC"/>
    <w:rsid w:val="004C081D"/>
    <w:rsid w:val="004C08D9"/>
    <w:rsid w:val="004C13E0"/>
    <w:rsid w:val="004C22C4"/>
    <w:rsid w:val="004C23A1"/>
    <w:rsid w:val="004C24DD"/>
    <w:rsid w:val="004C3DF1"/>
    <w:rsid w:val="004C3FD7"/>
    <w:rsid w:val="004C478D"/>
    <w:rsid w:val="004C4941"/>
    <w:rsid w:val="004C4E36"/>
    <w:rsid w:val="004C57CE"/>
    <w:rsid w:val="004C5A0C"/>
    <w:rsid w:val="004C61F5"/>
    <w:rsid w:val="004C65D8"/>
    <w:rsid w:val="004C6D87"/>
    <w:rsid w:val="004C6DCB"/>
    <w:rsid w:val="004D0363"/>
    <w:rsid w:val="004D04CA"/>
    <w:rsid w:val="004D0964"/>
    <w:rsid w:val="004D0A3A"/>
    <w:rsid w:val="004D196D"/>
    <w:rsid w:val="004D25A5"/>
    <w:rsid w:val="004D2E71"/>
    <w:rsid w:val="004D33BC"/>
    <w:rsid w:val="004D340B"/>
    <w:rsid w:val="004D4EF1"/>
    <w:rsid w:val="004D5C61"/>
    <w:rsid w:val="004D5E91"/>
    <w:rsid w:val="004D63EF"/>
    <w:rsid w:val="004D685C"/>
    <w:rsid w:val="004D746D"/>
    <w:rsid w:val="004D7A4F"/>
    <w:rsid w:val="004D7F4D"/>
    <w:rsid w:val="004E0097"/>
    <w:rsid w:val="004E1F7B"/>
    <w:rsid w:val="004E20DB"/>
    <w:rsid w:val="004E25B3"/>
    <w:rsid w:val="004E2D12"/>
    <w:rsid w:val="004E2EDE"/>
    <w:rsid w:val="004E36E9"/>
    <w:rsid w:val="004E422B"/>
    <w:rsid w:val="004E43BB"/>
    <w:rsid w:val="004E4442"/>
    <w:rsid w:val="004E4696"/>
    <w:rsid w:val="004E4CAA"/>
    <w:rsid w:val="004E4CF5"/>
    <w:rsid w:val="004E59B3"/>
    <w:rsid w:val="004E5EBE"/>
    <w:rsid w:val="004E6017"/>
    <w:rsid w:val="004E6B7A"/>
    <w:rsid w:val="004E7735"/>
    <w:rsid w:val="004E7C49"/>
    <w:rsid w:val="004E7EC4"/>
    <w:rsid w:val="004F02F6"/>
    <w:rsid w:val="004F034E"/>
    <w:rsid w:val="004F055C"/>
    <w:rsid w:val="004F0A33"/>
    <w:rsid w:val="004F0FAB"/>
    <w:rsid w:val="004F25B1"/>
    <w:rsid w:val="004F369A"/>
    <w:rsid w:val="004F4328"/>
    <w:rsid w:val="004F4A10"/>
    <w:rsid w:val="004F4B3B"/>
    <w:rsid w:val="004F506C"/>
    <w:rsid w:val="004F5188"/>
    <w:rsid w:val="004F5249"/>
    <w:rsid w:val="004F5A92"/>
    <w:rsid w:val="004F5BDD"/>
    <w:rsid w:val="004F60BF"/>
    <w:rsid w:val="004F665B"/>
    <w:rsid w:val="004F6EC7"/>
    <w:rsid w:val="004F7A61"/>
    <w:rsid w:val="004F7F53"/>
    <w:rsid w:val="00500521"/>
    <w:rsid w:val="0050087D"/>
    <w:rsid w:val="00500EDE"/>
    <w:rsid w:val="00501157"/>
    <w:rsid w:val="005016BB"/>
    <w:rsid w:val="00501BF2"/>
    <w:rsid w:val="00501CB1"/>
    <w:rsid w:val="00502ACB"/>
    <w:rsid w:val="00502CBA"/>
    <w:rsid w:val="00503220"/>
    <w:rsid w:val="00504156"/>
    <w:rsid w:val="0050442A"/>
    <w:rsid w:val="00504C2A"/>
    <w:rsid w:val="00504E13"/>
    <w:rsid w:val="00504E6B"/>
    <w:rsid w:val="00504FB5"/>
    <w:rsid w:val="00505588"/>
    <w:rsid w:val="005056F8"/>
    <w:rsid w:val="005067A4"/>
    <w:rsid w:val="0050699E"/>
    <w:rsid w:val="00506DDB"/>
    <w:rsid w:val="005072C6"/>
    <w:rsid w:val="00507457"/>
    <w:rsid w:val="00507DEF"/>
    <w:rsid w:val="00510ED4"/>
    <w:rsid w:val="005114BC"/>
    <w:rsid w:val="005116E6"/>
    <w:rsid w:val="0051173C"/>
    <w:rsid w:val="00511A4B"/>
    <w:rsid w:val="00511DB6"/>
    <w:rsid w:val="005123D0"/>
    <w:rsid w:val="0051286B"/>
    <w:rsid w:val="00512A0C"/>
    <w:rsid w:val="00514D05"/>
    <w:rsid w:val="005155D8"/>
    <w:rsid w:val="0051590A"/>
    <w:rsid w:val="00515DD7"/>
    <w:rsid w:val="00516280"/>
    <w:rsid w:val="005170B6"/>
    <w:rsid w:val="0051779F"/>
    <w:rsid w:val="005205C2"/>
    <w:rsid w:val="00520BF5"/>
    <w:rsid w:val="005212C3"/>
    <w:rsid w:val="0052138B"/>
    <w:rsid w:val="00521E05"/>
    <w:rsid w:val="00522118"/>
    <w:rsid w:val="005225DB"/>
    <w:rsid w:val="005227D0"/>
    <w:rsid w:val="005228C3"/>
    <w:rsid w:val="0052346C"/>
    <w:rsid w:val="00524108"/>
    <w:rsid w:val="005241B0"/>
    <w:rsid w:val="00524473"/>
    <w:rsid w:val="00524D7A"/>
    <w:rsid w:val="00525434"/>
    <w:rsid w:val="00525509"/>
    <w:rsid w:val="00525A41"/>
    <w:rsid w:val="00525E45"/>
    <w:rsid w:val="0052635F"/>
    <w:rsid w:val="00526734"/>
    <w:rsid w:val="00526942"/>
    <w:rsid w:val="00526D7E"/>
    <w:rsid w:val="005272CC"/>
    <w:rsid w:val="00527FB9"/>
    <w:rsid w:val="00530198"/>
    <w:rsid w:val="005305FF"/>
    <w:rsid w:val="005319B4"/>
    <w:rsid w:val="005323F4"/>
    <w:rsid w:val="005325F7"/>
    <w:rsid w:val="00532B9B"/>
    <w:rsid w:val="0053327F"/>
    <w:rsid w:val="0053334B"/>
    <w:rsid w:val="00533F88"/>
    <w:rsid w:val="00534563"/>
    <w:rsid w:val="00534703"/>
    <w:rsid w:val="00534916"/>
    <w:rsid w:val="00534B24"/>
    <w:rsid w:val="00534BD5"/>
    <w:rsid w:val="005353FF"/>
    <w:rsid w:val="00535A36"/>
    <w:rsid w:val="00535C6B"/>
    <w:rsid w:val="00536343"/>
    <w:rsid w:val="00536CD2"/>
    <w:rsid w:val="0053750C"/>
    <w:rsid w:val="0053758B"/>
    <w:rsid w:val="00537C20"/>
    <w:rsid w:val="0054022C"/>
    <w:rsid w:val="00540D3B"/>
    <w:rsid w:val="00542331"/>
    <w:rsid w:val="00542C54"/>
    <w:rsid w:val="00543398"/>
    <w:rsid w:val="00543F30"/>
    <w:rsid w:val="00544E0C"/>
    <w:rsid w:val="005455A8"/>
    <w:rsid w:val="00545609"/>
    <w:rsid w:val="00545FAA"/>
    <w:rsid w:val="00546817"/>
    <w:rsid w:val="00547B38"/>
    <w:rsid w:val="00550AC0"/>
    <w:rsid w:val="0055138C"/>
    <w:rsid w:val="00551530"/>
    <w:rsid w:val="00551A4C"/>
    <w:rsid w:val="00551CD9"/>
    <w:rsid w:val="00553338"/>
    <w:rsid w:val="0055375C"/>
    <w:rsid w:val="0055375F"/>
    <w:rsid w:val="00553DC4"/>
    <w:rsid w:val="00553E81"/>
    <w:rsid w:val="00553EBF"/>
    <w:rsid w:val="00554037"/>
    <w:rsid w:val="00554483"/>
    <w:rsid w:val="00555CF8"/>
    <w:rsid w:val="00555E5F"/>
    <w:rsid w:val="00556097"/>
    <w:rsid w:val="00556C38"/>
    <w:rsid w:val="0055740F"/>
    <w:rsid w:val="005575F6"/>
    <w:rsid w:val="00557DB6"/>
    <w:rsid w:val="00560850"/>
    <w:rsid w:val="00560BAC"/>
    <w:rsid w:val="00560D03"/>
    <w:rsid w:val="00560DB0"/>
    <w:rsid w:val="00560E3B"/>
    <w:rsid w:val="005613DD"/>
    <w:rsid w:val="005621FC"/>
    <w:rsid w:val="005623C7"/>
    <w:rsid w:val="00564974"/>
    <w:rsid w:val="00564D69"/>
    <w:rsid w:val="00565AFC"/>
    <w:rsid w:val="00566127"/>
    <w:rsid w:val="005662EC"/>
    <w:rsid w:val="005667F4"/>
    <w:rsid w:val="00566A9B"/>
    <w:rsid w:val="00566DAB"/>
    <w:rsid w:val="00567058"/>
    <w:rsid w:val="00567792"/>
    <w:rsid w:val="00571431"/>
    <w:rsid w:val="00571BAF"/>
    <w:rsid w:val="00573DBC"/>
    <w:rsid w:val="005740BD"/>
    <w:rsid w:val="005749D3"/>
    <w:rsid w:val="00574A26"/>
    <w:rsid w:val="00574E57"/>
    <w:rsid w:val="00575289"/>
    <w:rsid w:val="0057538B"/>
    <w:rsid w:val="00575FE0"/>
    <w:rsid w:val="005764E1"/>
    <w:rsid w:val="00576B48"/>
    <w:rsid w:val="00576CF2"/>
    <w:rsid w:val="00582434"/>
    <w:rsid w:val="005825B2"/>
    <w:rsid w:val="00582765"/>
    <w:rsid w:val="00582DC9"/>
    <w:rsid w:val="00583049"/>
    <w:rsid w:val="0058356C"/>
    <w:rsid w:val="0058408B"/>
    <w:rsid w:val="00584CDF"/>
    <w:rsid w:val="00584E23"/>
    <w:rsid w:val="00584E4F"/>
    <w:rsid w:val="00585498"/>
    <w:rsid w:val="00585B05"/>
    <w:rsid w:val="0058606F"/>
    <w:rsid w:val="005867E2"/>
    <w:rsid w:val="005867F7"/>
    <w:rsid w:val="00586A2C"/>
    <w:rsid w:val="00586C6E"/>
    <w:rsid w:val="00587DC1"/>
    <w:rsid w:val="00590919"/>
    <w:rsid w:val="00591049"/>
    <w:rsid w:val="00591976"/>
    <w:rsid w:val="00591C0C"/>
    <w:rsid w:val="00591CF6"/>
    <w:rsid w:val="005921F5"/>
    <w:rsid w:val="005923A3"/>
    <w:rsid w:val="00593692"/>
    <w:rsid w:val="00593877"/>
    <w:rsid w:val="00593AFE"/>
    <w:rsid w:val="00593D5B"/>
    <w:rsid w:val="00594A07"/>
    <w:rsid w:val="005952FB"/>
    <w:rsid w:val="00595459"/>
    <w:rsid w:val="00595488"/>
    <w:rsid w:val="005964EE"/>
    <w:rsid w:val="005968DB"/>
    <w:rsid w:val="00596F9F"/>
    <w:rsid w:val="00597284"/>
    <w:rsid w:val="00597888"/>
    <w:rsid w:val="00597B03"/>
    <w:rsid w:val="00597BC2"/>
    <w:rsid w:val="005A02CD"/>
    <w:rsid w:val="005A03C8"/>
    <w:rsid w:val="005A0543"/>
    <w:rsid w:val="005A0B77"/>
    <w:rsid w:val="005A0F28"/>
    <w:rsid w:val="005A12A0"/>
    <w:rsid w:val="005A182E"/>
    <w:rsid w:val="005A2B6B"/>
    <w:rsid w:val="005A2ED4"/>
    <w:rsid w:val="005A32DD"/>
    <w:rsid w:val="005A3316"/>
    <w:rsid w:val="005A3893"/>
    <w:rsid w:val="005A408D"/>
    <w:rsid w:val="005A42B0"/>
    <w:rsid w:val="005A4930"/>
    <w:rsid w:val="005A4BE5"/>
    <w:rsid w:val="005A50CB"/>
    <w:rsid w:val="005A557A"/>
    <w:rsid w:val="005A5DD2"/>
    <w:rsid w:val="005A607F"/>
    <w:rsid w:val="005A6E02"/>
    <w:rsid w:val="005A6FF2"/>
    <w:rsid w:val="005A7046"/>
    <w:rsid w:val="005A70AA"/>
    <w:rsid w:val="005A7F68"/>
    <w:rsid w:val="005B00BF"/>
    <w:rsid w:val="005B0A88"/>
    <w:rsid w:val="005B1A3B"/>
    <w:rsid w:val="005B2136"/>
    <w:rsid w:val="005B23D4"/>
    <w:rsid w:val="005B37A6"/>
    <w:rsid w:val="005B3C64"/>
    <w:rsid w:val="005B44E8"/>
    <w:rsid w:val="005B46B5"/>
    <w:rsid w:val="005B46C1"/>
    <w:rsid w:val="005B478E"/>
    <w:rsid w:val="005B48CA"/>
    <w:rsid w:val="005B4B86"/>
    <w:rsid w:val="005B4CDB"/>
    <w:rsid w:val="005B63EC"/>
    <w:rsid w:val="005B6416"/>
    <w:rsid w:val="005B671B"/>
    <w:rsid w:val="005B68E3"/>
    <w:rsid w:val="005B6994"/>
    <w:rsid w:val="005B6A45"/>
    <w:rsid w:val="005B6DB7"/>
    <w:rsid w:val="005B6F50"/>
    <w:rsid w:val="005C0637"/>
    <w:rsid w:val="005C10B9"/>
    <w:rsid w:val="005C1530"/>
    <w:rsid w:val="005C1EB8"/>
    <w:rsid w:val="005C2456"/>
    <w:rsid w:val="005C2B42"/>
    <w:rsid w:val="005C313D"/>
    <w:rsid w:val="005C3218"/>
    <w:rsid w:val="005C35D7"/>
    <w:rsid w:val="005C3C49"/>
    <w:rsid w:val="005C4103"/>
    <w:rsid w:val="005C4874"/>
    <w:rsid w:val="005C4ABB"/>
    <w:rsid w:val="005C5CC7"/>
    <w:rsid w:val="005C671D"/>
    <w:rsid w:val="005C69C1"/>
    <w:rsid w:val="005C7929"/>
    <w:rsid w:val="005D0110"/>
    <w:rsid w:val="005D0A46"/>
    <w:rsid w:val="005D0DCC"/>
    <w:rsid w:val="005D0EF7"/>
    <w:rsid w:val="005D104E"/>
    <w:rsid w:val="005D1800"/>
    <w:rsid w:val="005D1977"/>
    <w:rsid w:val="005D27DD"/>
    <w:rsid w:val="005D2ACC"/>
    <w:rsid w:val="005D428C"/>
    <w:rsid w:val="005D478A"/>
    <w:rsid w:val="005D518E"/>
    <w:rsid w:val="005D61D2"/>
    <w:rsid w:val="005D7542"/>
    <w:rsid w:val="005D7594"/>
    <w:rsid w:val="005D79BA"/>
    <w:rsid w:val="005D7C91"/>
    <w:rsid w:val="005D7C95"/>
    <w:rsid w:val="005E034F"/>
    <w:rsid w:val="005E0961"/>
    <w:rsid w:val="005E1D1A"/>
    <w:rsid w:val="005E1EEE"/>
    <w:rsid w:val="005E28BB"/>
    <w:rsid w:val="005E3A0B"/>
    <w:rsid w:val="005E3B42"/>
    <w:rsid w:val="005E3E1F"/>
    <w:rsid w:val="005E423E"/>
    <w:rsid w:val="005E4E8E"/>
    <w:rsid w:val="005E5988"/>
    <w:rsid w:val="005E59B9"/>
    <w:rsid w:val="005E5A77"/>
    <w:rsid w:val="005E5C0B"/>
    <w:rsid w:val="005E6541"/>
    <w:rsid w:val="005E663A"/>
    <w:rsid w:val="005E6ADD"/>
    <w:rsid w:val="005E7992"/>
    <w:rsid w:val="005E7D93"/>
    <w:rsid w:val="005E7DDB"/>
    <w:rsid w:val="005F0027"/>
    <w:rsid w:val="005F0035"/>
    <w:rsid w:val="005F1B74"/>
    <w:rsid w:val="005F1E8F"/>
    <w:rsid w:val="005F2E6D"/>
    <w:rsid w:val="005F3006"/>
    <w:rsid w:val="005F3018"/>
    <w:rsid w:val="005F3390"/>
    <w:rsid w:val="005F3CE1"/>
    <w:rsid w:val="005F407C"/>
    <w:rsid w:val="005F4B45"/>
    <w:rsid w:val="005F5270"/>
    <w:rsid w:val="005F58C1"/>
    <w:rsid w:val="005F5D18"/>
    <w:rsid w:val="005F6881"/>
    <w:rsid w:val="005F7B03"/>
    <w:rsid w:val="005F7CF1"/>
    <w:rsid w:val="005F7E23"/>
    <w:rsid w:val="006008BC"/>
    <w:rsid w:val="00602193"/>
    <w:rsid w:val="00602C34"/>
    <w:rsid w:val="0060346C"/>
    <w:rsid w:val="0060412A"/>
    <w:rsid w:val="00604516"/>
    <w:rsid w:val="00605273"/>
    <w:rsid w:val="006052B9"/>
    <w:rsid w:val="006052D2"/>
    <w:rsid w:val="00605899"/>
    <w:rsid w:val="00605B1A"/>
    <w:rsid w:val="006062E2"/>
    <w:rsid w:val="0060673F"/>
    <w:rsid w:val="006076A7"/>
    <w:rsid w:val="00607875"/>
    <w:rsid w:val="00607BF6"/>
    <w:rsid w:val="00607D89"/>
    <w:rsid w:val="00607E65"/>
    <w:rsid w:val="006102A6"/>
    <w:rsid w:val="00611515"/>
    <w:rsid w:val="00611DBD"/>
    <w:rsid w:val="0061269A"/>
    <w:rsid w:val="00612B5E"/>
    <w:rsid w:val="006147F0"/>
    <w:rsid w:val="006148A6"/>
    <w:rsid w:val="00614B2B"/>
    <w:rsid w:val="00614B93"/>
    <w:rsid w:val="00614BFB"/>
    <w:rsid w:val="00614D7E"/>
    <w:rsid w:val="00614F13"/>
    <w:rsid w:val="006153DC"/>
    <w:rsid w:val="0061592F"/>
    <w:rsid w:val="0061715A"/>
    <w:rsid w:val="00617502"/>
    <w:rsid w:val="0061754C"/>
    <w:rsid w:val="00620A41"/>
    <w:rsid w:val="006218A4"/>
    <w:rsid w:val="00621DEC"/>
    <w:rsid w:val="00622A0A"/>
    <w:rsid w:val="00622AE7"/>
    <w:rsid w:val="006231C5"/>
    <w:rsid w:val="0062362F"/>
    <w:rsid w:val="00623A2C"/>
    <w:rsid w:val="00625F45"/>
    <w:rsid w:val="0062647F"/>
    <w:rsid w:val="006266DF"/>
    <w:rsid w:val="0062743C"/>
    <w:rsid w:val="00627A7C"/>
    <w:rsid w:val="00627B92"/>
    <w:rsid w:val="0063099F"/>
    <w:rsid w:val="006328A8"/>
    <w:rsid w:val="00632E02"/>
    <w:rsid w:val="0063309B"/>
    <w:rsid w:val="00634F38"/>
    <w:rsid w:val="0063579A"/>
    <w:rsid w:val="00635BA4"/>
    <w:rsid w:val="00635E2A"/>
    <w:rsid w:val="00635F65"/>
    <w:rsid w:val="006362D2"/>
    <w:rsid w:val="006369DB"/>
    <w:rsid w:val="00636A5B"/>
    <w:rsid w:val="006372F2"/>
    <w:rsid w:val="00637827"/>
    <w:rsid w:val="00637F72"/>
    <w:rsid w:val="00637F74"/>
    <w:rsid w:val="0064046C"/>
    <w:rsid w:val="006407E9"/>
    <w:rsid w:val="00640EC4"/>
    <w:rsid w:val="006413E5"/>
    <w:rsid w:val="006414E4"/>
    <w:rsid w:val="00641B49"/>
    <w:rsid w:val="00642343"/>
    <w:rsid w:val="006425B6"/>
    <w:rsid w:val="00642D5F"/>
    <w:rsid w:val="00644155"/>
    <w:rsid w:val="0064451A"/>
    <w:rsid w:val="00644635"/>
    <w:rsid w:val="006448AC"/>
    <w:rsid w:val="0064525C"/>
    <w:rsid w:val="006453F9"/>
    <w:rsid w:val="00646C9B"/>
    <w:rsid w:val="006470DB"/>
    <w:rsid w:val="00651905"/>
    <w:rsid w:val="00651EFC"/>
    <w:rsid w:val="006537B8"/>
    <w:rsid w:val="00653AE0"/>
    <w:rsid w:val="00653AFA"/>
    <w:rsid w:val="00654600"/>
    <w:rsid w:val="00654D98"/>
    <w:rsid w:val="0065555E"/>
    <w:rsid w:val="00655D1A"/>
    <w:rsid w:val="00655E97"/>
    <w:rsid w:val="00656B78"/>
    <w:rsid w:val="00656C14"/>
    <w:rsid w:val="006572FB"/>
    <w:rsid w:val="00657815"/>
    <w:rsid w:val="00657EFF"/>
    <w:rsid w:val="00660CB5"/>
    <w:rsid w:val="00660E99"/>
    <w:rsid w:val="00660F07"/>
    <w:rsid w:val="00660F96"/>
    <w:rsid w:val="006610BD"/>
    <w:rsid w:val="006616E8"/>
    <w:rsid w:val="00661B00"/>
    <w:rsid w:val="006623C3"/>
    <w:rsid w:val="006623F3"/>
    <w:rsid w:val="006632DE"/>
    <w:rsid w:val="00663BC4"/>
    <w:rsid w:val="00663D4F"/>
    <w:rsid w:val="0066423E"/>
    <w:rsid w:val="006642A8"/>
    <w:rsid w:val="006643E2"/>
    <w:rsid w:val="00664ED1"/>
    <w:rsid w:val="0066503E"/>
    <w:rsid w:val="00665110"/>
    <w:rsid w:val="00665604"/>
    <w:rsid w:val="00665C9C"/>
    <w:rsid w:val="00665CF8"/>
    <w:rsid w:val="00665E29"/>
    <w:rsid w:val="0066605E"/>
    <w:rsid w:val="0066666E"/>
    <w:rsid w:val="00666EFF"/>
    <w:rsid w:val="0066762F"/>
    <w:rsid w:val="00667A46"/>
    <w:rsid w:val="00667A51"/>
    <w:rsid w:val="00667B79"/>
    <w:rsid w:val="00670DE3"/>
    <w:rsid w:val="006711DE"/>
    <w:rsid w:val="0067176F"/>
    <w:rsid w:val="006717B0"/>
    <w:rsid w:val="006718C0"/>
    <w:rsid w:val="00671D7C"/>
    <w:rsid w:val="0067212D"/>
    <w:rsid w:val="006724F5"/>
    <w:rsid w:val="006729C5"/>
    <w:rsid w:val="00672BDB"/>
    <w:rsid w:val="00672FD7"/>
    <w:rsid w:val="00672FDC"/>
    <w:rsid w:val="00673936"/>
    <w:rsid w:val="00673DB2"/>
    <w:rsid w:val="006744E3"/>
    <w:rsid w:val="0067513F"/>
    <w:rsid w:val="006764A3"/>
    <w:rsid w:val="0067735D"/>
    <w:rsid w:val="006804E0"/>
    <w:rsid w:val="00680FFC"/>
    <w:rsid w:val="00681C66"/>
    <w:rsid w:val="00681DC9"/>
    <w:rsid w:val="00681FE5"/>
    <w:rsid w:val="00682300"/>
    <w:rsid w:val="00682F5A"/>
    <w:rsid w:val="00683401"/>
    <w:rsid w:val="0068378C"/>
    <w:rsid w:val="006837C5"/>
    <w:rsid w:val="00684825"/>
    <w:rsid w:val="00685176"/>
    <w:rsid w:val="00685465"/>
    <w:rsid w:val="00685D3E"/>
    <w:rsid w:val="00685DE9"/>
    <w:rsid w:val="006867D3"/>
    <w:rsid w:val="00687348"/>
    <w:rsid w:val="00687709"/>
    <w:rsid w:val="00687901"/>
    <w:rsid w:val="00687FE1"/>
    <w:rsid w:val="006900A3"/>
    <w:rsid w:val="006902E6"/>
    <w:rsid w:val="006904D6"/>
    <w:rsid w:val="00690757"/>
    <w:rsid w:val="00691041"/>
    <w:rsid w:val="00691B15"/>
    <w:rsid w:val="00691B6C"/>
    <w:rsid w:val="00691DFC"/>
    <w:rsid w:val="00692773"/>
    <w:rsid w:val="0069298B"/>
    <w:rsid w:val="00693493"/>
    <w:rsid w:val="006934C8"/>
    <w:rsid w:val="00694628"/>
    <w:rsid w:val="00694DB8"/>
    <w:rsid w:val="00695AE1"/>
    <w:rsid w:val="00695E08"/>
    <w:rsid w:val="00696663"/>
    <w:rsid w:val="006A0483"/>
    <w:rsid w:val="006A0614"/>
    <w:rsid w:val="006A0CCE"/>
    <w:rsid w:val="006A0F55"/>
    <w:rsid w:val="006A1096"/>
    <w:rsid w:val="006A343B"/>
    <w:rsid w:val="006A39D2"/>
    <w:rsid w:val="006A3E4F"/>
    <w:rsid w:val="006A3FAB"/>
    <w:rsid w:val="006A4069"/>
    <w:rsid w:val="006A4421"/>
    <w:rsid w:val="006A471D"/>
    <w:rsid w:val="006A7228"/>
    <w:rsid w:val="006A7829"/>
    <w:rsid w:val="006A7A4D"/>
    <w:rsid w:val="006A7FCA"/>
    <w:rsid w:val="006B00F2"/>
    <w:rsid w:val="006B117D"/>
    <w:rsid w:val="006B15B5"/>
    <w:rsid w:val="006B1F03"/>
    <w:rsid w:val="006B260A"/>
    <w:rsid w:val="006B2C24"/>
    <w:rsid w:val="006B3066"/>
    <w:rsid w:val="006B3AFB"/>
    <w:rsid w:val="006B3BF9"/>
    <w:rsid w:val="006B4059"/>
    <w:rsid w:val="006B4110"/>
    <w:rsid w:val="006B4930"/>
    <w:rsid w:val="006B4C29"/>
    <w:rsid w:val="006B5489"/>
    <w:rsid w:val="006B5FF6"/>
    <w:rsid w:val="006B61F9"/>
    <w:rsid w:val="006B629B"/>
    <w:rsid w:val="006B65DE"/>
    <w:rsid w:val="006B6887"/>
    <w:rsid w:val="006B7409"/>
    <w:rsid w:val="006C15B7"/>
    <w:rsid w:val="006C175F"/>
    <w:rsid w:val="006C2675"/>
    <w:rsid w:val="006C2CB4"/>
    <w:rsid w:val="006C2D28"/>
    <w:rsid w:val="006C3218"/>
    <w:rsid w:val="006C3744"/>
    <w:rsid w:val="006C3C6C"/>
    <w:rsid w:val="006C3CCD"/>
    <w:rsid w:val="006C4165"/>
    <w:rsid w:val="006C4F00"/>
    <w:rsid w:val="006C54AE"/>
    <w:rsid w:val="006C5B2C"/>
    <w:rsid w:val="006C5B3F"/>
    <w:rsid w:val="006C5BAB"/>
    <w:rsid w:val="006C5E2E"/>
    <w:rsid w:val="006C5EBD"/>
    <w:rsid w:val="006C6800"/>
    <w:rsid w:val="006C72CA"/>
    <w:rsid w:val="006C72D2"/>
    <w:rsid w:val="006C7AF1"/>
    <w:rsid w:val="006C7BD4"/>
    <w:rsid w:val="006D0616"/>
    <w:rsid w:val="006D0785"/>
    <w:rsid w:val="006D0D26"/>
    <w:rsid w:val="006D0F7D"/>
    <w:rsid w:val="006D17FA"/>
    <w:rsid w:val="006D18E8"/>
    <w:rsid w:val="006D280C"/>
    <w:rsid w:val="006D2892"/>
    <w:rsid w:val="006D2ECD"/>
    <w:rsid w:val="006D2ED6"/>
    <w:rsid w:val="006D338E"/>
    <w:rsid w:val="006D3A60"/>
    <w:rsid w:val="006D3D49"/>
    <w:rsid w:val="006D3EDC"/>
    <w:rsid w:val="006D3F2D"/>
    <w:rsid w:val="006D4585"/>
    <w:rsid w:val="006D49A0"/>
    <w:rsid w:val="006D55E6"/>
    <w:rsid w:val="006D57CE"/>
    <w:rsid w:val="006D601B"/>
    <w:rsid w:val="006D728D"/>
    <w:rsid w:val="006D794C"/>
    <w:rsid w:val="006E07EC"/>
    <w:rsid w:val="006E0816"/>
    <w:rsid w:val="006E0AEB"/>
    <w:rsid w:val="006E11D8"/>
    <w:rsid w:val="006E1366"/>
    <w:rsid w:val="006E2CBA"/>
    <w:rsid w:val="006E333A"/>
    <w:rsid w:val="006E382B"/>
    <w:rsid w:val="006E4170"/>
    <w:rsid w:val="006E54D0"/>
    <w:rsid w:val="006E6303"/>
    <w:rsid w:val="006E64E9"/>
    <w:rsid w:val="006E6BAE"/>
    <w:rsid w:val="006E70E1"/>
    <w:rsid w:val="006F0165"/>
    <w:rsid w:val="006F0438"/>
    <w:rsid w:val="006F04F0"/>
    <w:rsid w:val="006F08E4"/>
    <w:rsid w:val="006F0F72"/>
    <w:rsid w:val="006F1373"/>
    <w:rsid w:val="006F200E"/>
    <w:rsid w:val="006F244A"/>
    <w:rsid w:val="006F4264"/>
    <w:rsid w:val="006F4410"/>
    <w:rsid w:val="006F48C7"/>
    <w:rsid w:val="006F5339"/>
    <w:rsid w:val="006F54BD"/>
    <w:rsid w:val="006F5A8A"/>
    <w:rsid w:val="006F5C7A"/>
    <w:rsid w:val="006F7ED7"/>
    <w:rsid w:val="006F7F86"/>
    <w:rsid w:val="007013DD"/>
    <w:rsid w:val="00701B9A"/>
    <w:rsid w:val="00702067"/>
    <w:rsid w:val="00702496"/>
    <w:rsid w:val="00702B69"/>
    <w:rsid w:val="00703B71"/>
    <w:rsid w:val="00704000"/>
    <w:rsid w:val="00704E0F"/>
    <w:rsid w:val="00704FA9"/>
    <w:rsid w:val="0070624A"/>
    <w:rsid w:val="00707012"/>
    <w:rsid w:val="00707150"/>
    <w:rsid w:val="00707245"/>
    <w:rsid w:val="00707460"/>
    <w:rsid w:val="00707536"/>
    <w:rsid w:val="00710135"/>
    <w:rsid w:val="0071030A"/>
    <w:rsid w:val="007103CD"/>
    <w:rsid w:val="00710A38"/>
    <w:rsid w:val="00710C35"/>
    <w:rsid w:val="007117BC"/>
    <w:rsid w:val="00711800"/>
    <w:rsid w:val="00712A90"/>
    <w:rsid w:val="00712B35"/>
    <w:rsid w:val="00712BE2"/>
    <w:rsid w:val="00713FC9"/>
    <w:rsid w:val="0071592A"/>
    <w:rsid w:val="00715E32"/>
    <w:rsid w:val="00716D53"/>
    <w:rsid w:val="007176BA"/>
    <w:rsid w:val="007177A6"/>
    <w:rsid w:val="00717BA9"/>
    <w:rsid w:val="00717D36"/>
    <w:rsid w:val="00720061"/>
    <w:rsid w:val="00720926"/>
    <w:rsid w:val="007209A2"/>
    <w:rsid w:val="00720CC2"/>
    <w:rsid w:val="00721243"/>
    <w:rsid w:val="007212E1"/>
    <w:rsid w:val="00721FB3"/>
    <w:rsid w:val="00722172"/>
    <w:rsid w:val="00722547"/>
    <w:rsid w:val="00722713"/>
    <w:rsid w:val="00723ABF"/>
    <w:rsid w:val="00723BAF"/>
    <w:rsid w:val="00723D6A"/>
    <w:rsid w:val="00723E5E"/>
    <w:rsid w:val="00724314"/>
    <w:rsid w:val="007243B6"/>
    <w:rsid w:val="00724684"/>
    <w:rsid w:val="00724DF1"/>
    <w:rsid w:val="00725050"/>
    <w:rsid w:val="007259DF"/>
    <w:rsid w:val="00725A1A"/>
    <w:rsid w:val="00727618"/>
    <w:rsid w:val="00730285"/>
    <w:rsid w:val="00730306"/>
    <w:rsid w:val="007303FA"/>
    <w:rsid w:val="00730643"/>
    <w:rsid w:val="00730EB1"/>
    <w:rsid w:val="007319B4"/>
    <w:rsid w:val="0073247E"/>
    <w:rsid w:val="0073273A"/>
    <w:rsid w:val="00732920"/>
    <w:rsid w:val="00732DB8"/>
    <w:rsid w:val="00734576"/>
    <w:rsid w:val="00734971"/>
    <w:rsid w:val="00735BFA"/>
    <w:rsid w:val="00735E5D"/>
    <w:rsid w:val="007367F6"/>
    <w:rsid w:val="00736BF2"/>
    <w:rsid w:val="00737058"/>
    <w:rsid w:val="007379F1"/>
    <w:rsid w:val="00740097"/>
    <w:rsid w:val="00740329"/>
    <w:rsid w:val="00740945"/>
    <w:rsid w:val="0074110E"/>
    <w:rsid w:val="00741686"/>
    <w:rsid w:val="00742337"/>
    <w:rsid w:val="0074276B"/>
    <w:rsid w:val="007429CB"/>
    <w:rsid w:val="007429F6"/>
    <w:rsid w:val="00743268"/>
    <w:rsid w:val="0074431E"/>
    <w:rsid w:val="00744374"/>
    <w:rsid w:val="00744A96"/>
    <w:rsid w:val="00744AC5"/>
    <w:rsid w:val="00744CA6"/>
    <w:rsid w:val="00745F58"/>
    <w:rsid w:val="00746139"/>
    <w:rsid w:val="00746184"/>
    <w:rsid w:val="0074672D"/>
    <w:rsid w:val="007467FE"/>
    <w:rsid w:val="00746ABD"/>
    <w:rsid w:val="007473D9"/>
    <w:rsid w:val="00747887"/>
    <w:rsid w:val="00747B9B"/>
    <w:rsid w:val="00747C07"/>
    <w:rsid w:val="00747DB7"/>
    <w:rsid w:val="00747FDE"/>
    <w:rsid w:val="007506BD"/>
    <w:rsid w:val="00750E1F"/>
    <w:rsid w:val="00751210"/>
    <w:rsid w:val="00751B0B"/>
    <w:rsid w:val="00751C8F"/>
    <w:rsid w:val="00751D64"/>
    <w:rsid w:val="00751EBC"/>
    <w:rsid w:val="0075223E"/>
    <w:rsid w:val="00752424"/>
    <w:rsid w:val="0075285E"/>
    <w:rsid w:val="00752A04"/>
    <w:rsid w:val="00752D56"/>
    <w:rsid w:val="007530D9"/>
    <w:rsid w:val="0075340F"/>
    <w:rsid w:val="007534F3"/>
    <w:rsid w:val="00753844"/>
    <w:rsid w:val="007538F7"/>
    <w:rsid w:val="00753A64"/>
    <w:rsid w:val="007549CC"/>
    <w:rsid w:val="0075560A"/>
    <w:rsid w:val="00755C75"/>
    <w:rsid w:val="0075640A"/>
    <w:rsid w:val="00756685"/>
    <w:rsid w:val="00756BD2"/>
    <w:rsid w:val="007574D0"/>
    <w:rsid w:val="00757BF3"/>
    <w:rsid w:val="00757FEC"/>
    <w:rsid w:val="00760913"/>
    <w:rsid w:val="00761C47"/>
    <w:rsid w:val="00761E5F"/>
    <w:rsid w:val="00761F0F"/>
    <w:rsid w:val="0076211C"/>
    <w:rsid w:val="007622DC"/>
    <w:rsid w:val="00762F54"/>
    <w:rsid w:val="007638F6"/>
    <w:rsid w:val="00763980"/>
    <w:rsid w:val="007639E8"/>
    <w:rsid w:val="00763AC2"/>
    <w:rsid w:val="00763EF7"/>
    <w:rsid w:val="00763F4A"/>
    <w:rsid w:val="007642C6"/>
    <w:rsid w:val="007649EC"/>
    <w:rsid w:val="007656AE"/>
    <w:rsid w:val="007657C1"/>
    <w:rsid w:val="00765890"/>
    <w:rsid w:val="0076597B"/>
    <w:rsid w:val="007660A9"/>
    <w:rsid w:val="00766957"/>
    <w:rsid w:val="00767945"/>
    <w:rsid w:val="007700FD"/>
    <w:rsid w:val="007706A1"/>
    <w:rsid w:val="00770720"/>
    <w:rsid w:val="00770FAF"/>
    <w:rsid w:val="0077138F"/>
    <w:rsid w:val="00771940"/>
    <w:rsid w:val="00771BFF"/>
    <w:rsid w:val="00771D56"/>
    <w:rsid w:val="0077201B"/>
    <w:rsid w:val="007727AC"/>
    <w:rsid w:val="0077289A"/>
    <w:rsid w:val="00772981"/>
    <w:rsid w:val="00772E7F"/>
    <w:rsid w:val="00773633"/>
    <w:rsid w:val="00773918"/>
    <w:rsid w:val="007739DC"/>
    <w:rsid w:val="00773DF7"/>
    <w:rsid w:val="00774B7C"/>
    <w:rsid w:val="00774C63"/>
    <w:rsid w:val="00775399"/>
    <w:rsid w:val="007755AD"/>
    <w:rsid w:val="00776AE9"/>
    <w:rsid w:val="00776BFD"/>
    <w:rsid w:val="00777853"/>
    <w:rsid w:val="00780897"/>
    <w:rsid w:val="00780FBB"/>
    <w:rsid w:val="00781281"/>
    <w:rsid w:val="00781DE7"/>
    <w:rsid w:val="00783042"/>
    <w:rsid w:val="00783925"/>
    <w:rsid w:val="00783AC0"/>
    <w:rsid w:val="00783CB8"/>
    <w:rsid w:val="00783EE4"/>
    <w:rsid w:val="007843EC"/>
    <w:rsid w:val="00784459"/>
    <w:rsid w:val="007846BA"/>
    <w:rsid w:val="00784BEC"/>
    <w:rsid w:val="007855DD"/>
    <w:rsid w:val="00786ABC"/>
    <w:rsid w:val="00786D12"/>
    <w:rsid w:val="00787063"/>
    <w:rsid w:val="007877EA"/>
    <w:rsid w:val="007878AF"/>
    <w:rsid w:val="00790A56"/>
    <w:rsid w:val="00790D1F"/>
    <w:rsid w:val="00791251"/>
    <w:rsid w:val="0079264E"/>
    <w:rsid w:val="00793A10"/>
    <w:rsid w:val="00794A2A"/>
    <w:rsid w:val="00794B01"/>
    <w:rsid w:val="0079592D"/>
    <w:rsid w:val="00796252"/>
    <w:rsid w:val="0079626A"/>
    <w:rsid w:val="007967D6"/>
    <w:rsid w:val="00796CF6"/>
    <w:rsid w:val="007971B2"/>
    <w:rsid w:val="007971B6"/>
    <w:rsid w:val="00797BBB"/>
    <w:rsid w:val="00797DA2"/>
    <w:rsid w:val="00797FD3"/>
    <w:rsid w:val="007A051F"/>
    <w:rsid w:val="007A0F10"/>
    <w:rsid w:val="007A113D"/>
    <w:rsid w:val="007A16A6"/>
    <w:rsid w:val="007A1729"/>
    <w:rsid w:val="007A1A5F"/>
    <w:rsid w:val="007A2837"/>
    <w:rsid w:val="007A2C41"/>
    <w:rsid w:val="007A3598"/>
    <w:rsid w:val="007A3F1B"/>
    <w:rsid w:val="007A4038"/>
    <w:rsid w:val="007A55A1"/>
    <w:rsid w:val="007A5D80"/>
    <w:rsid w:val="007A69C2"/>
    <w:rsid w:val="007A6C46"/>
    <w:rsid w:val="007A7625"/>
    <w:rsid w:val="007A779B"/>
    <w:rsid w:val="007B03F4"/>
    <w:rsid w:val="007B0E1F"/>
    <w:rsid w:val="007B25C4"/>
    <w:rsid w:val="007B3492"/>
    <w:rsid w:val="007B34C0"/>
    <w:rsid w:val="007B37BF"/>
    <w:rsid w:val="007B4212"/>
    <w:rsid w:val="007B42C5"/>
    <w:rsid w:val="007B5168"/>
    <w:rsid w:val="007B5611"/>
    <w:rsid w:val="007B5E3E"/>
    <w:rsid w:val="007B6238"/>
    <w:rsid w:val="007B6753"/>
    <w:rsid w:val="007B678D"/>
    <w:rsid w:val="007B6810"/>
    <w:rsid w:val="007B6C19"/>
    <w:rsid w:val="007B6DB0"/>
    <w:rsid w:val="007B7D13"/>
    <w:rsid w:val="007B7D81"/>
    <w:rsid w:val="007C019D"/>
    <w:rsid w:val="007C05FD"/>
    <w:rsid w:val="007C0DC4"/>
    <w:rsid w:val="007C1935"/>
    <w:rsid w:val="007C1F6B"/>
    <w:rsid w:val="007C2754"/>
    <w:rsid w:val="007C2B24"/>
    <w:rsid w:val="007C2C78"/>
    <w:rsid w:val="007C31C5"/>
    <w:rsid w:val="007C34FC"/>
    <w:rsid w:val="007C39D8"/>
    <w:rsid w:val="007C3D3B"/>
    <w:rsid w:val="007C3EF4"/>
    <w:rsid w:val="007C45AE"/>
    <w:rsid w:val="007C4652"/>
    <w:rsid w:val="007C49AF"/>
    <w:rsid w:val="007C4A03"/>
    <w:rsid w:val="007C5035"/>
    <w:rsid w:val="007C69BB"/>
    <w:rsid w:val="007C6D5E"/>
    <w:rsid w:val="007C70F4"/>
    <w:rsid w:val="007C761F"/>
    <w:rsid w:val="007D01DB"/>
    <w:rsid w:val="007D1040"/>
    <w:rsid w:val="007D1714"/>
    <w:rsid w:val="007D1D26"/>
    <w:rsid w:val="007D28C8"/>
    <w:rsid w:val="007D2A0C"/>
    <w:rsid w:val="007D3424"/>
    <w:rsid w:val="007D4717"/>
    <w:rsid w:val="007D474B"/>
    <w:rsid w:val="007D4C1F"/>
    <w:rsid w:val="007D545C"/>
    <w:rsid w:val="007D5713"/>
    <w:rsid w:val="007D595F"/>
    <w:rsid w:val="007D6EB8"/>
    <w:rsid w:val="007D74CE"/>
    <w:rsid w:val="007E16D1"/>
    <w:rsid w:val="007E18B3"/>
    <w:rsid w:val="007E1C6A"/>
    <w:rsid w:val="007E29C8"/>
    <w:rsid w:val="007E2A78"/>
    <w:rsid w:val="007E2AEC"/>
    <w:rsid w:val="007E2D74"/>
    <w:rsid w:val="007E3791"/>
    <w:rsid w:val="007E3E16"/>
    <w:rsid w:val="007E3F1B"/>
    <w:rsid w:val="007E48F3"/>
    <w:rsid w:val="007E5E81"/>
    <w:rsid w:val="007E616D"/>
    <w:rsid w:val="007E6260"/>
    <w:rsid w:val="007E675F"/>
    <w:rsid w:val="007E6762"/>
    <w:rsid w:val="007E6862"/>
    <w:rsid w:val="007E7C3C"/>
    <w:rsid w:val="007F0D91"/>
    <w:rsid w:val="007F1174"/>
    <w:rsid w:val="007F1341"/>
    <w:rsid w:val="007F2E6D"/>
    <w:rsid w:val="007F2FBB"/>
    <w:rsid w:val="007F3011"/>
    <w:rsid w:val="007F30B1"/>
    <w:rsid w:val="007F3236"/>
    <w:rsid w:val="007F4297"/>
    <w:rsid w:val="007F505F"/>
    <w:rsid w:val="007F5342"/>
    <w:rsid w:val="007F5F12"/>
    <w:rsid w:val="007F5F17"/>
    <w:rsid w:val="007F64CB"/>
    <w:rsid w:val="007F6835"/>
    <w:rsid w:val="007F6A41"/>
    <w:rsid w:val="007F6FFA"/>
    <w:rsid w:val="007F70AB"/>
    <w:rsid w:val="007F7D81"/>
    <w:rsid w:val="007F7E6A"/>
    <w:rsid w:val="007F7F93"/>
    <w:rsid w:val="0080084F"/>
    <w:rsid w:val="00801255"/>
    <w:rsid w:val="00801E86"/>
    <w:rsid w:val="00801F2F"/>
    <w:rsid w:val="00801FD3"/>
    <w:rsid w:val="0080263D"/>
    <w:rsid w:val="00802B2E"/>
    <w:rsid w:val="00802C94"/>
    <w:rsid w:val="008044ED"/>
    <w:rsid w:val="00804606"/>
    <w:rsid w:val="0080463C"/>
    <w:rsid w:val="00805891"/>
    <w:rsid w:val="00805B21"/>
    <w:rsid w:val="00807078"/>
    <w:rsid w:val="008070D1"/>
    <w:rsid w:val="0080711D"/>
    <w:rsid w:val="008074A3"/>
    <w:rsid w:val="008111BD"/>
    <w:rsid w:val="008117E4"/>
    <w:rsid w:val="00811ADC"/>
    <w:rsid w:val="00811CEA"/>
    <w:rsid w:val="00811FC0"/>
    <w:rsid w:val="008126EE"/>
    <w:rsid w:val="00813216"/>
    <w:rsid w:val="0081341C"/>
    <w:rsid w:val="008138BD"/>
    <w:rsid w:val="00813904"/>
    <w:rsid w:val="0081419E"/>
    <w:rsid w:val="0081425E"/>
    <w:rsid w:val="00814D51"/>
    <w:rsid w:val="00814D89"/>
    <w:rsid w:val="00815EEA"/>
    <w:rsid w:val="00815F9E"/>
    <w:rsid w:val="00816D7D"/>
    <w:rsid w:val="00817137"/>
    <w:rsid w:val="0081728F"/>
    <w:rsid w:val="00817EC1"/>
    <w:rsid w:val="0082056C"/>
    <w:rsid w:val="008205C2"/>
    <w:rsid w:val="008207FE"/>
    <w:rsid w:val="008210F4"/>
    <w:rsid w:val="008216CD"/>
    <w:rsid w:val="0082510C"/>
    <w:rsid w:val="0082539E"/>
    <w:rsid w:val="008257F3"/>
    <w:rsid w:val="00825D6A"/>
    <w:rsid w:val="00825E17"/>
    <w:rsid w:val="00827693"/>
    <w:rsid w:val="00827B51"/>
    <w:rsid w:val="00827C1E"/>
    <w:rsid w:val="0083005E"/>
    <w:rsid w:val="008309DF"/>
    <w:rsid w:val="00830D8D"/>
    <w:rsid w:val="00830F3B"/>
    <w:rsid w:val="008314D3"/>
    <w:rsid w:val="00831B56"/>
    <w:rsid w:val="00831BB2"/>
    <w:rsid w:val="00831F14"/>
    <w:rsid w:val="0083208F"/>
    <w:rsid w:val="00832271"/>
    <w:rsid w:val="00832E54"/>
    <w:rsid w:val="00833476"/>
    <w:rsid w:val="00834922"/>
    <w:rsid w:val="00834ED3"/>
    <w:rsid w:val="00836929"/>
    <w:rsid w:val="00836E64"/>
    <w:rsid w:val="008378FA"/>
    <w:rsid w:val="008405BA"/>
    <w:rsid w:val="008406B7"/>
    <w:rsid w:val="0084096D"/>
    <w:rsid w:val="00840A3E"/>
    <w:rsid w:val="0084117C"/>
    <w:rsid w:val="00841197"/>
    <w:rsid w:val="00841624"/>
    <w:rsid w:val="008417F0"/>
    <w:rsid w:val="00842A25"/>
    <w:rsid w:val="00843893"/>
    <w:rsid w:val="00843C4E"/>
    <w:rsid w:val="00844022"/>
    <w:rsid w:val="00844346"/>
    <w:rsid w:val="0084449F"/>
    <w:rsid w:val="008444A0"/>
    <w:rsid w:val="008446C7"/>
    <w:rsid w:val="00844859"/>
    <w:rsid w:val="00845737"/>
    <w:rsid w:val="00845DA8"/>
    <w:rsid w:val="0084773F"/>
    <w:rsid w:val="00847EE8"/>
    <w:rsid w:val="0085012A"/>
    <w:rsid w:val="0085035F"/>
    <w:rsid w:val="00850862"/>
    <w:rsid w:val="00850CD9"/>
    <w:rsid w:val="008513FD"/>
    <w:rsid w:val="00851EE7"/>
    <w:rsid w:val="008522AD"/>
    <w:rsid w:val="00852327"/>
    <w:rsid w:val="00852615"/>
    <w:rsid w:val="008532BB"/>
    <w:rsid w:val="008537D6"/>
    <w:rsid w:val="00854222"/>
    <w:rsid w:val="0085438D"/>
    <w:rsid w:val="00854AE0"/>
    <w:rsid w:val="00854D61"/>
    <w:rsid w:val="00854F9B"/>
    <w:rsid w:val="00855227"/>
    <w:rsid w:val="0085776D"/>
    <w:rsid w:val="00860A2F"/>
    <w:rsid w:val="00860D9F"/>
    <w:rsid w:val="00861028"/>
    <w:rsid w:val="00861326"/>
    <w:rsid w:val="008614F7"/>
    <w:rsid w:val="0086195E"/>
    <w:rsid w:val="00861BAC"/>
    <w:rsid w:val="00861DE4"/>
    <w:rsid w:val="00861E43"/>
    <w:rsid w:val="00862B0B"/>
    <w:rsid w:val="00862CCB"/>
    <w:rsid w:val="00862D26"/>
    <w:rsid w:val="00863A38"/>
    <w:rsid w:val="00863CF6"/>
    <w:rsid w:val="00863D51"/>
    <w:rsid w:val="00863E17"/>
    <w:rsid w:val="0086413A"/>
    <w:rsid w:val="00864A30"/>
    <w:rsid w:val="0086631E"/>
    <w:rsid w:val="0086650B"/>
    <w:rsid w:val="008674BD"/>
    <w:rsid w:val="008700C4"/>
    <w:rsid w:val="00870275"/>
    <w:rsid w:val="008702D8"/>
    <w:rsid w:val="008710B7"/>
    <w:rsid w:val="008718EB"/>
    <w:rsid w:val="00871DAD"/>
    <w:rsid w:val="0087254F"/>
    <w:rsid w:val="008728D9"/>
    <w:rsid w:val="00872C49"/>
    <w:rsid w:val="00872E4C"/>
    <w:rsid w:val="00873367"/>
    <w:rsid w:val="008733DD"/>
    <w:rsid w:val="00873DC2"/>
    <w:rsid w:val="00874C49"/>
    <w:rsid w:val="00874E9D"/>
    <w:rsid w:val="008754BE"/>
    <w:rsid w:val="00875AC7"/>
    <w:rsid w:val="00875C9D"/>
    <w:rsid w:val="00875F27"/>
    <w:rsid w:val="00876260"/>
    <w:rsid w:val="00876FC1"/>
    <w:rsid w:val="008777E2"/>
    <w:rsid w:val="00877832"/>
    <w:rsid w:val="00877A1B"/>
    <w:rsid w:val="00877F9C"/>
    <w:rsid w:val="00880F14"/>
    <w:rsid w:val="0088130E"/>
    <w:rsid w:val="00881C74"/>
    <w:rsid w:val="00881DC9"/>
    <w:rsid w:val="00882085"/>
    <w:rsid w:val="008821AE"/>
    <w:rsid w:val="008830F5"/>
    <w:rsid w:val="00883E1A"/>
    <w:rsid w:val="0088540F"/>
    <w:rsid w:val="00885593"/>
    <w:rsid w:val="0088563C"/>
    <w:rsid w:val="00885BD8"/>
    <w:rsid w:val="00886EBE"/>
    <w:rsid w:val="00887261"/>
    <w:rsid w:val="0088757F"/>
    <w:rsid w:val="008877B6"/>
    <w:rsid w:val="00887ACD"/>
    <w:rsid w:val="00887FE5"/>
    <w:rsid w:val="00890C73"/>
    <w:rsid w:val="00892A7D"/>
    <w:rsid w:val="00892C3F"/>
    <w:rsid w:val="00893233"/>
    <w:rsid w:val="008944E1"/>
    <w:rsid w:val="00894909"/>
    <w:rsid w:val="00894ABD"/>
    <w:rsid w:val="00895052"/>
    <w:rsid w:val="00895053"/>
    <w:rsid w:val="00895293"/>
    <w:rsid w:val="0089637F"/>
    <w:rsid w:val="0089694B"/>
    <w:rsid w:val="00896A4D"/>
    <w:rsid w:val="00896AC6"/>
    <w:rsid w:val="00896D61"/>
    <w:rsid w:val="008971D9"/>
    <w:rsid w:val="00897984"/>
    <w:rsid w:val="00897C31"/>
    <w:rsid w:val="00897D04"/>
    <w:rsid w:val="00897FF5"/>
    <w:rsid w:val="008A0848"/>
    <w:rsid w:val="008A0895"/>
    <w:rsid w:val="008A24C8"/>
    <w:rsid w:val="008A258A"/>
    <w:rsid w:val="008A2F49"/>
    <w:rsid w:val="008A45BF"/>
    <w:rsid w:val="008A4714"/>
    <w:rsid w:val="008A4DE9"/>
    <w:rsid w:val="008A5ACC"/>
    <w:rsid w:val="008A64E1"/>
    <w:rsid w:val="008A6C87"/>
    <w:rsid w:val="008A7647"/>
    <w:rsid w:val="008A79CC"/>
    <w:rsid w:val="008A7F5F"/>
    <w:rsid w:val="008B0198"/>
    <w:rsid w:val="008B0DCC"/>
    <w:rsid w:val="008B0FBC"/>
    <w:rsid w:val="008B137D"/>
    <w:rsid w:val="008B19CD"/>
    <w:rsid w:val="008B1AF3"/>
    <w:rsid w:val="008B1CD6"/>
    <w:rsid w:val="008B23F0"/>
    <w:rsid w:val="008B29D2"/>
    <w:rsid w:val="008B2F84"/>
    <w:rsid w:val="008B3842"/>
    <w:rsid w:val="008B3C1B"/>
    <w:rsid w:val="008B3D6B"/>
    <w:rsid w:val="008B4206"/>
    <w:rsid w:val="008B4434"/>
    <w:rsid w:val="008B499F"/>
    <w:rsid w:val="008B5303"/>
    <w:rsid w:val="008B5D2F"/>
    <w:rsid w:val="008B639F"/>
    <w:rsid w:val="008B6470"/>
    <w:rsid w:val="008B6C23"/>
    <w:rsid w:val="008B71F5"/>
    <w:rsid w:val="008B72C2"/>
    <w:rsid w:val="008B760B"/>
    <w:rsid w:val="008B7C7B"/>
    <w:rsid w:val="008C0195"/>
    <w:rsid w:val="008C045E"/>
    <w:rsid w:val="008C095C"/>
    <w:rsid w:val="008C1771"/>
    <w:rsid w:val="008C2E8D"/>
    <w:rsid w:val="008C4550"/>
    <w:rsid w:val="008C467D"/>
    <w:rsid w:val="008C47DD"/>
    <w:rsid w:val="008C513B"/>
    <w:rsid w:val="008C6370"/>
    <w:rsid w:val="008C6562"/>
    <w:rsid w:val="008C6748"/>
    <w:rsid w:val="008C6DDA"/>
    <w:rsid w:val="008C7340"/>
    <w:rsid w:val="008C79BE"/>
    <w:rsid w:val="008D023B"/>
    <w:rsid w:val="008D08D9"/>
    <w:rsid w:val="008D0E85"/>
    <w:rsid w:val="008D0F62"/>
    <w:rsid w:val="008D129B"/>
    <w:rsid w:val="008D1375"/>
    <w:rsid w:val="008D1839"/>
    <w:rsid w:val="008D1EAA"/>
    <w:rsid w:val="008D2FD8"/>
    <w:rsid w:val="008D2FDE"/>
    <w:rsid w:val="008D46D0"/>
    <w:rsid w:val="008D5246"/>
    <w:rsid w:val="008D6353"/>
    <w:rsid w:val="008D6CE8"/>
    <w:rsid w:val="008D6DDA"/>
    <w:rsid w:val="008D6F34"/>
    <w:rsid w:val="008D7246"/>
    <w:rsid w:val="008E035C"/>
    <w:rsid w:val="008E084D"/>
    <w:rsid w:val="008E1D3D"/>
    <w:rsid w:val="008E2BF1"/>
    <w:rsid w:val="008E38DB"/>
    <w:rsid w:val="008E3B8C"/>
    <w:rsid w:val="008E3BA1"/>
    <w:rsid w:val="008E3BA5"/>
    <w:rsid w:val="008E41F8"/>
    <w:rsid w:val="008E474F"/>
    <w:rsid w:val="008E4DA3"/>
    <w:rsid w:val="008E4EE2"/>
    <w:rsid w:val="008E67D9"/>
    <w:rsid w:val="008E6FFF"/>
    <w:rsid w:val="008E74A7"/>
    <w:rsid w:val="008F05B1"/>
    <w:rsid w:val="008F0B58"/>
    <w:rsid w:val="008F0EF1"/>
    <w:rsid w:val="008F1399"/>
    <w:rsid w:val="008F199E"/>
    <w:rsid w:val="008F2454"/>
    <w:rsid w:val="008F2988"/>
    <w:rsid w:val="008F2CAE"/>
    <w:rsid w:val="008F3250"/>
    <w:rsid w:val="008F3A9F"/>
    <w:rsid w:val="008F49B8"/>
    <w:rsid w:val="008F4E4E"/>
    <w:rsid w:val="008F60BB"/>
    <w:rsid w:val="008F66F3"/>
    <w:rsid w:val="008F6B75"/>
    <w:rsid w:val="008F6FD9"/>
    <w:rsid w:val="008F6FDE"/>
    <w:rsid w:val="008F74C2"/>
    <w:rsid w:val="008F7F6C"/>
    <w:rsid w:val="0090070D"/>
    <w:rsid w:val="00900B40"/>
    <w:rsid w:val="00900E11"/>
    <w:rsid w:val="00901CDA"/>
    <w:rsid w:val="009025BE"/>
    <w:rsid w:val="009033D0"/>
    <w:rsid w:val="009037CC"/>
    <w:rsid w:val="0090393C"/>
    <w:rsid w:val="0090482D"/>
    <w:rsid w:val="0090529C"/>
    <w:rsid w:val="009060C7"/>
    <w:rsid w:val="0090687D"/>
    <w:rsid w:val="00907368"/>
    <w:rsid w:val="00907429"/>
    <w:rsid w:val="0090777F"/>
    <w:rsid w:val="0091059E"/>
    <w:rsid w:val="00910986"/>
    <w:rsid w:val="009109B7"/>
    <w:rsid w:val="009109C1"/>
    <w:rsid w:val="00910C3D"/>
    <w:rsid w:val="00910E11"/>
    <w:rsid w:val="009119BC"/>
    <w:rsid w:val="00911B48"/>
    <w:rsid w:val="00911DEA"/>
    <w:rsid w:val="00911EFC"/>
    <w:rsid w:val="009129F4"/>
    <w:rsid w:val="0091317B"/>
    <w:rsid w:val="0091413E"/>
    <w:rsid w:val="00914348"/>
    <w:rsid w:val="00914E63"/>
    <w:rsid w:val="009150B8"/>
    <w:rsid w:val="009163D8"/>
    <w:rsid w:val="009164D2"/>
    <w:rsid w:val="00916CEA"/>
    <w:rsid w:val="00916E49"/>
    <w:rsid w:val="00917A2D"/>
    <w:rsid w:val="00917F07"/>
    <w:rsid w:val="00917FD3"/>
    <w:rsid w:val="0092015A"/>
    <w:rsid w:val="009205B3"/>
    <w:rsid w:val="00921284"/>
    <w:rsid w:val="009220D9"/>
    <w:rsid w:val="009223FE"/>
    <w:rsid w:val="00922E35"/>
    <w:rsid w:val="00923194"/>
    <w:rsid w:val="009235F7"/>
    <w:rsid w:val="00924991"/>
    <w:rsid w:val="00924AFC"/>
    <w:rsid w:val="00924E34"/>
    <w:rsid w:val="00924F11"/>
    <w:rsid w:val="00924F7A"/>
    <w:rsid w:val="009252EE"/>
    <w:rsid w:val="009258C3"/>
    <w:rsid w:val="00926479"/>
    <w:rsid w:val="00927171"/>
    <w:rsid w:val="00927588"/>
    <w:rsid w:val="00927883"/>
    <w:rsid w:val="00927980"/>
    <w:rsid w:val="00927A0D"/>
    <w:rsid w:val="00927FAE"/>
    <w:rsid w:val="00930D3E"/>
    <w:rsid w:val="00931282"/>
    <w:rsid w:val="00931CA9"/>
    <w:rsid w:val="009330B0"/>
    <w:rsid w:val="00933252"/>
    <w:rsid w:val="009334AF"/>
    <w:rsid w:val="0093376B"/>
    <w:rsid w:val="009342DC"/>
    <w:rsid w:val="00934380"/>
    <w:rsid w:val="00934600"/>
    <w:rsid w:val="009346AA"/>
    <w:rsid w:val="009348E2"/>
    <w:rsid w:val="00934CB6"/>
    <w:rsid w:val="00934DD3"/>
    <w:rsid w:val="009359C3"/>
    <w:rsid w:val="00935A56"/>
    <w:rsid w:val="00935A61"/>
    <w:rsid w:val="0093602A"/>
    <w:rsid w:val="00936AF8"/>
    <w:rsid w:val="009373F0"/>
    <w:rsid w:val="0094064A"/>
    <w:rsid w:val="0094077B"/>
    <w:rsid w:val="0094082B"/>
    <w:rsid w:val="0094116E"/>
    <w:rsid w:val="0094152C"/>
    <w:rsid w:val="00942169"/>
    <w:rsid w:val="00942A70"/>
    <w:rsid w:val="00942B97"/>
    <w:rsid w:val="009430B6"/>
    <w:rsid w:val="00943C6A"/>
    <w:rsid w:val="00944313"/>
    <w:rsid w:val="00944596"/>
    <w:rsid w:val="009448F3"/>
    <w:rsid w:val="0094559E"/>
    <w:rsid w:val="00945DB4"/>
    <w:rsid w:val="00945E29"/>
    <w:rsid w:val="009475EE"/>
    <w:rsid w:val="00950425"/>
    <w:rsid w:val="00950777"/>
    <w:rsid w:val="009516FC"/>
    <w:rsid w:val="00951ECE"/>
    <w:rsid w:val="00951FA4"/>
    <w:rsid w:val="0095259E"/>
    <w:rsid w:val="00952A29"/>
    <w:rsid w:val="009531BC"/>
    <w:rsid w:val="009549BA"/>
    <w:rsid w:val="009565D8"/>
    <w:rsid w:val="009567C6"/>
    <w:rsid w:val="00956EEE"/>
    <w:rsid w:val="0095747D"/>
    <w:rsid w:val="00957740"/>
    <w:rsid w:val="0095783C"/>
    <w:rsid w:val="00961919"/>
    <w:rsid w:val="00962308"/>
    <w:rsid w:val="0096298C"/>
    <w:rsid w:val="00963D82"/>
    <w:rsid w:val="00964028"/>
    <w:rsid w:val="009654B0"/>
    <w:rsid w:val="00965575"/>
    <w:rsid w:val="0096626A"/>
    <w:rsid w:val="00966C80"/>
    <w:rsid w:val="009673C9"/>
    <w:rsid w:val="00967B73"/>
    <w:rsid w:val="00967F00"/>
    <w:rsid w:val="00970B8C"/>
    <w:rsid w:val="00970CCA"/>
    <w:rsid w:val="00970FB8"/>
    <w:rsid w:val="0097178D"/>
    <w:rsid w:val="00972215"/>
    <w:rsid w:val="00973B70"/>
    <w:rsid w:val="009743B7"/>
    <w:rsid w:val="00976C0E"/>
    <w:rsid w:val="00977393"/>
    <w:rsid w:val="00977C8C"/>
    <w:rsid w:val="00980621"/>
    <w:rsid w:val="00980B73"/>
    <w:rsid w:val="009810C5"/>
    <w:rsid w:val="00981337"/>
    <w:rsid w:val="0098195C"/>
    <w:rsid w:val="00982D05"/>
    <w:rsid w:val="00982E47"/>
    <w:rsid w:val="00983176"/>
    <w:rsid w:val="0098475A"/>
    <w:rsid w:val="00984D36"/>
    <w:rsid w:val="009859CF"/>
    <w:rsid w:val="00987283"/>
    <w:rsid w:val="00987D74"/>
    <w:rsid w:val="009904C3"/>
    <w:rsid w:val="00990872"/>
    <w:rsid w:val="009909C5"/>
    <w:rsid w:val="00990EEE"/>
    <w:rsid w:val="00991F2E"/>
    <w:rsid w:val="00992919"/>
    <w:rsid w:val="00992E5C"/>
    <w:rsid w:val="00993116"/>
    <w:rsid w:val="009935AD"/>
    <w:rsid w:val="009939AC"/>
    <w:rsid w:val="00993E61"/>
    <w:rsid w:val="00994AE3"/>
    <w:rsid w:val="00994AE6"/>
    <w:rsid w:val="009959DF"/>
    <w:rsid w:val="00996C48"/>
    <w:rsid w:val="00997D5D"/>
    <w:rsid w:val="009A092B"/>
    <w:rsid w:val="009A0A0F"/>
    <w:rsid w:val="009A0C59"/>
    <w:rsid w:val="009A1006"/>
    <w:rsid w:val="009A1011"/>
    <w:rsid w:val="009A10AA"/>
    <w:rsid w:val="009A1253"/>
    <w:rsid w:val="009A13A3"/>
    <w:rsid w:val="009A15B5"/>
    <w:rsid w:val="009A16F9"/>
    <w:rsid w:val="009A1D3C"/>
    <w:rsid w:val="009A1D70"/>
    <w:rsid w:val="009A2624"/>
    <w:rsid w:val="009A2B0E"/>
    <w:rsid w:val="009A2D98"/>
    <w:rsid w:val="009A2E59"/>
    <w:rsid w:val="009A39C8"/>
    <w:rsid w:val="009A3E28"/>
    <w:rsid w:val="009A4158"/>
    <w:rsid w:val="009A44FB"/>
    <w:rsid w:val="009A4511"/>
    <w:rsid w:val="009A4631"/>
    <w:rsid w:val="009A487B"/>
    <w:rsid w:val="009A5106"/>
    <w:rsid w:val="009A54F7"/>
    <w:rsid w:val="009A58F8"/>
    <w:rsid w:val="009A64AD"/>
    <w:rsid w:val="009A6572"/>
    <w:rsid w:val="009A717C"/>
    <w:rsid w:val="009A72BA"/>
    <w:rsid w:val="009A7AE4"/>
    <w:rsid w:val="009A7CBF"/>
    <w:rsid w:val="009A7D8D"/>
    <w:rsid w:val="009A7E5C"/>
    <w:rsid w:val="009B0993"/>
    <w:rsid w:val="009B1168"/>
    <w:rsid w:val="009B1406"/>
    <w:rsid w:val="009B1E66"/>
    <w:rsid w:val="009B1E8E"/>
    <w:rsid w:val="009B2C6F"/>
    <w:rsid w:val="009B2DDC"/>
    <w:rsid w:val="009B3A1A"/>
    <w:rsid w:val="009B3C21"/>
    <w:rsid w:val="009B4E48"/>
    <w:rsid w:val="009B4F1F"/>
    <w:rsid w:val="009B56BF"/>
    <w:rsid w:val="009B5C79"/>
    <w:rsid w:val="009B610D"/>
    <w:rsid w:val="009B6489"/>
    <w:rsid w:val="009B6822"/>
    <w:rsid w:val="009B6D57"/>
    <w:rsid w:val="009B7086"/>
    <w:rsid w:val="009B7722"/>
    <w:rsid w:val="009B7923"/>
    <w:rsid w:val="009C0184"/>
    <w:rsid w:val="009C06D3"/>
    <w:rsid w:val="009C0716"/>
    <w:rsid w:val="009C0790"/>
    <w:rsid w:val="009C0B0C"/>
    <w:rsid w:val="009C0D89"/>
    <w:rsid w:val="009C1249"/>
    <w:rsid w:val="009C216A"/>
    <w:rsid w:val="009C220B"/>
    <w:rsid w:val="009C2BB4"/>
    <w:rsid w:val="009C32A3"/>
    <w:rsid w:val="009C37A7"/>
    <w:rsid w:val="009C3A2F"/>
    <w:rsid w:val="009C4298"/>
    <w:rsid w:val="009C4691"/>
    <w:rsid w:val="009C55A3"/>
    <w:rsid w:val="009C5E0A"/>
    <w:rsid w:val="009C5F91"/>
    <w:rsid w:val="009C7515"/>
    <w:rsid w:val="009C76F4"/>
    <w:rsid w:val="009C772D"/>
    <w:rsid w:val="009C78E4"/>
    <w:rsid w:val="009C7A0B"/>
    <w:rsid w:val="009D039E"/>
    <w:rsid w:val="009D06A5"/>
    <w:rsid w:val="009D09F5"/>
    <w:rsid w:val="009D1BFF"/>
    <w:rsid w:val="009D25FD"/>
    <w:rsid w:val="009D2A61"/>
    <w:rsid w:val="009D382F"/>
    <w:rsid w:val="009D4286"/>
    <w:rsid w:val="009D4C44"/>
    <w:rsid w:val="009D54FC"/>
    <w:rsid w:val="009D557D"/>
    <w:rsid w:val="009D56AA"/>
    <w:rsid w:val="009D5987"/>
    <w:rsid w:val="009D60D8"/>
    <w:rsid w:val="009D6198"/>
    <w:rsid w:val="009D6B0F"/>
    <w:rsid w:val="009D6B30"/>
    <w:rsid w:val="009D6C7C"/>
    <w:rsid w:val="009D7B15"/>
    <w:rsid w:val="009D7E25"/>
    <w:rsid w:val="009D7FC5"/>
    <w:rsid w:val="009E0491"/>
    <w:rsid w:val="009E083A"/>
    <w:rsid w:val="009E1BD8"/>
    <w:rsid w:val="009E26AE"/>
    <w:rsid w:val="009E2F43"/>
    <w:rsid w:val="009E5299"/>
    <w:rsid w:val="009E5515"/>
    <w:rsid w:val="009E57C7"/>
    <w:rsid w:val="009E5A21"/>
    <w:rsid w:val="009E5D0D"/>
    <w:rsid w:val="009E5FBD"/>
    <w:rsid w:val="009E6235"/>
    <w:rsid w:val="009E638B"/>
    <w:rsid w:val="009E652B"/>
    <w:rsid w:val="009E681B"/>
    <w:rsid w:val="009E6AD7"/>
    <w:rsid w:val="009E71EE"/>
    <w:rsid w:val="009E742D"/>
    <w:rsid w:val="009E7AC2"/>
    <w:rsid w:val="009E7D19"/>
    <w:rsid w:val="009F0524"/>
    <w:rsid w:val="009F0721"/>
    <w:rsid w:val="009F16F8"/>
    <w:rsid w:val="009F29A2"/>
    <w:rsid w:val="009F2A7F"/>
    <w:rsid w:val="009F2CCF"/>
    <w:rsid w:val="009F2FE1"/>
    <w:rsid w:val="009F312E"/>
    <w:rsid w:val="009F3449"/>
    <w:rsid w:val="009F35CE"/>
    <w:rsid w:val="009F382D"/>
    <w:rsid w:val="009F3CEC"/>
    <w:rsid w:val="009F419D"/>
    <w:rsid w:val="009F4D2D"/>
    <w:rsid w:val="009F5B20"/>
    <w:rsid w:val="009F6EE7"/>
    <w:rsid w:val="009F6FD9"/>
    <w:rsid w:val="009F7405"/>
    <w:rsid w:val="009F782D"/>
    <w:rsid w:val="009F7A4D"/>
    <w:rsid w:val="00A00AB0"/>
    <w:rsid w:val="00A00C99"/>
    <w:rsid w:val="00A00F54"/>
    <w:rsid w:val="00A011A5"/>
    <w:rsid w:val="00A0121D"/>
    <w:rsid w:val="00A0247E"/>
    <w:rsid w:val="00A034A0"/>
    <w:rsid w:val="00A0357C"/>
    <w:rsid w:val="00A035B8"/>
    <w:rsid w:val="00A040CF"/>
    <w:rsid w:val="00A04488"/>
    <w:rsid w:val="00A0496C"/>
    <w:rsid w:val="00A04CA5"/>
    <w:rsid w:val="00A0570E"/>
    <w:rsid w:val="00A059E0"/>
    <w:rsid w:val="00A06ABB"/>
    <w:rsid w:val="00A07FD2"/>
    <w:rsid w:val="00A10983"/>
    <w:rsid w:val="00A10C11"/>
    <w:rsid w:val="00A113DD"/>
    <w:rsid w:val="00A11778"/>
    <w:rsid w:val="00A126F7"/>
    <w:rsid w:val="00A130BF"/>
    <w:rsid w:val="00A134DE"/>
    <w:rsid w:val="00A13FDA"/>
    <w:rsid w:val="00A143CE"/>
    <w:rsid w:val="00A1470C"/>
    <w:rsid w:val="00A15182"/>
    <w:rsid w:val="00A151CC"/>
    <w:rsid w:val="00A1588C"/>
    <w:rsid w:val="00A15C80"/>
    <w:rsid w:val="00A16365"/>
    <w:rsid w:val="00A16B75"/>
    <w:rsid w:val="00A16D4A"/>
    <w:rsid w:val="00A16DDE"/>
    <w:rsid w:val="00A17AA6"/>
    <w:rsid w:val="00A202AA"/>
    <w:rsid w:val="00A208F5"/>
    <w:rsid w:val="00A2253F"/>
    <w:rsid w:val="00A227AA"/>
    <w:rsid w:val="00A24517"/>
    <w:rsid w:val="00A247FE"/>
    <w:rsid w:val="00A25A40"/>
    <w:rsid w:val="00A2617F"/>
    <w:rsid w:val="00A262C9"/>
    <w:rsid w:val="00A26E1E"/>
    <w:rsid w:val="00A27CB8"/>
    <w:rsid w:val="00A30197"/>
    <w:rsid w:val="00A30F35"/>
    <w:rsid w:val="00A31A4F"/>
    <w:rsid w:val="00A32009"/>
    <w:rsid w:val="00A327C3"/>
    <w:rsid w:val="00A32CD4"/>
    <w:rsid w:val="00A33255"/>
    <w:rsid w:val="00A33C1A"/>
    <w:rsid w:val="00A354BC"/>
    <w:rsid w:val="00A360E2"/>
    <w:rsid w:val="00A369B1"/>
    <w:rsid w:val="00A36EF7"/>
    <w:rsid w:val="00A376F0"/>
    <w:rsid w:val="00A379F0"/>
    <w:rsid w:val="00A40124"/>
    <w:rsid w:val="00A40432"/>
    <w:rsid w:val="00A40B72"/>
    <w:rsid w:val="00A414A4"/>
    <w:rsid w:val="00A418AA"/>
    <w:rsid w:val="00A41AC7"/>
    <w:rsid w:val="00A420BD"/>
    <w:rsid w:val="00A4226A"/>
    <w:rsid w:val="00A42374"/>
    <w:rsid w:val="00A42458"/>
    <w:rsid w:val="00A43886"/>
    <w:rsid w:val="00A444D5"/>
    <w:rsid w:val="00A44775"/>
    <w:rsid w:val="00A45E26"/>
    <w:rsid w:val="00A4637B"/>
    <w:rsid w:val="00A4650C"/>
    <w:rsid w:val="00A46B09"/>
    <w:rsid w:val="00A477D3"/>
    <w:rsid w:val="00A4787E"/>
    <w:rsid w:val="00A5003D"/>
    <w:rsid w:val="00A50DC3"/>
    <w:rsid w:val="00A51968"/>
    <w:rsid w:val="00A51992"/>
    <w:rsid w:val="00A523F7"/>
    <w:rsid w:val="00A527C6"/>
    <w:rsid w:val="00A52969"/>
    <w:rsid w:val="00A53981"/>
    <w:rsid w:val="00A53D95"/>
    <w:rsid w:val="00A549CE"/>
    <w:rsid w:val="00A54F72"/>
    <w:rsid w:val="00A556D9"/>
    <w:rsid w:val="00A559B4"/>
    <w:rsid w:val="00A55D2F"/>
    <w:rsid w:val="00A569EE"/>
    <w:rsid w:val="00A56F05"/>
    <w:rsid w:val="00A57977"/>
    <w:rsid w:val="00A57DCC"/>
    <w:rsid w:val="00A57FAE"/>
    <w:rsid w:val="00A6056C"/>
    <w:rsid w:val="00A607EC"/>
    <w:rsid w:val="00A60814"/>
    <w:rsid w:val="00A60C69"/>
    <w:rsid w:val="00A61AD5"/>
    <w:rsid w:val="00A62612"/>
    <w:rsid w:val="00A635F2"/>
    <w:rsid w:val="00A638B1"/>
    <w:rsid w:val="00A652CF"/>
    <w:rsid w:val="00A653DD"/>
    <w:rsid w:val="00A65871"/>
    <w:rsid w:val="00A660CA"/>
    <w:rsid w:val="00A663B7"/>
    <w:rsid w:val="00A6657A"/>
    <w:rsid w:val="00A665A6"/>
    <w:rsid w:val="00A67210"/>
    <w:rsid w:val="00A676C0"/>
    <w:rsid w:val="00A677A7"/>
    <w:rsid w:val="00A67DD7"/>
    <w:rsid w:val="00A70628"/>
    <w:rsid w:val="00A70EA3"/>
    <w:rsid w:val="00A71853"/>
    <w:rsid w:val="00A721C4"/>
    <w:rsid w:val="00A73405"/>
    <w:rsid w:val="00A748B7"/>
    <w:rsid w:val="00A75197"/>
    <w:rsid w:val="00A75D64"/>
    <w:rsid w:val="00A760FD"/>
    <w:rsid w:val="00A76EE5"/>
    <w:rsid w:val="00A77289"/>
    <w:rsid w:val="00A7759D"/>
    <w:rsid w:val="00A77AD0"/>
    <w:rsid w:val="00A77F6B"/>
    <w:rsid w:val="00A77FEB"/>
    <w:rsid w:val="00A80160"/>
    <w:rsid w:val="00A801EE"/>
    <w:rsid w:val="00A81D2C"/>
    <w:rsid w:val="00A81D50"/>
    <w:rsid w:val="00A82F92"/>
    <w:rsid w:val="00A83586"/>
    <w:rsid w:val="00A83684"/>
    <w:rsid w:val="00A846CD"/>
    <w:rsid w:val="00A84707"/>
    <w:rsid w:val="00A85269"/>
    <w:rsid w:val="00A86A1D"/>
    <w:rsid w:val="00A86D61"/>
    <w:rsid w:val="00A87814"/>
    <w:rsid w:val="00A90069"/>
    <w:rsid w:val="00A90419"/>
    <w:rsid w:val="00A91738"/>
    <w:rsid w:val="00A91F9B"/>
    <w:rsid w:val="00A92941"/>
    <w:rsid w:val="00A92FA9"/>
    <w:rsid w:val="00A937DE"/>
    <w:rsid w:val="00A938C5"/>
    <w:rsid w:val="00A9437A"/>
    <w:rsid w:val="00A945D1"/>
    <w:rsid w:val="00A945F5"/>
    <w:rsid w:val="00A94D94"/>
    <w:rsid w:val="00A954FB"/>
    <w:rsid w:val="00A957FD"/>
    <w:rsid w:val="00A96067"/>
    <w:rsid w:val="00A96B0E"/>
    <w:rsid w:val="00A96D72"/>
    <w:rsid w:val="00A9790B"/>
    <w:rsid w:val="00A9794C"/>
    <w:rsid w:val="00A97B28"/>
    <w:rsid w:val="00A97B57"/>
    <w:rsid w:val="00AA0B1A"/>
    <w:rsid w:val="00AA0D09"/>
    <w:rsid w:val="00AA0E3D"/>
    <w:rsid w:val="00AA116F"/>
    <w:rsid w:val="00AA1611"/>
    <w:rsid w:val="00AA1DE7"/>
    <w:rsid w:val="00AA2857"/>
    <w:rsid w:val="00AA2ACB"/>
    <w:rsid w:val="00AA2B3D"/>
    <w:rsid w:val="00AA2F24"/>
    <w:rsid w:val="00AA3174"/>
    <w:rsid w:val="00AA331D"/>
    <w:rsid w:val="00AA3354"/>
    <w:rsid w:val="00AA3DBD"/>
    <w:rsid w:val="00AA41E5"/>
    <w:rsid w:val="00AA51D5"/>
    <w:rsid w:val="00AA6342"/>
    <w:rsid w:val="00AA754C"/>
    <w:rsid w:val="00AB07E6"/>
    <w:rsid w:val="00AB0A8F"/>
    <w:rsid w:val="00AB0BA6"/>
    <w:rsid w:val="00AB1027"/>
    <w:rsid w:val="00AB10B2"/>
    <w:rsid w:val="00AB187B"/>
    <w:rsid w:val="00AB1F34"/>
    <w:rsid w:val="00AB25E6"/>
    <w:rsid w:val="00AB2714"/>
    <w:rsid w:val="00AB2D7C"/>
    <w:rsid w:val="00AB31CB"/>
    <w:rsid w:val="00AB31F4"/>
    <w:rsid w:val="00AB33B1"/>
    <w:rsid w:val="00AB404B"/>
    <w:rsid w:val="00AB48EE"/>
    <w:rsid w:val="00AB4D62"/>
    <w:rsid w:val="00AB5257"/>
    <w:rsid w:val="00AB52BD"/>
    <w:rsid w:val="00AB571B"/>
    <w:rsid w:val="00AB581B"/>
    <w:rsid w:val="00AB5BDF"/>
    <w:rsid w:val="00AB5DEB"/>
    <w:rsid w:val="00AB7415"/>
    <w:rsid w:val="00AB7AC4"/>
    <w:rsid w:val="00AB7DBF"/>
    <w:rsid w:val="00AC0FEF"/>
    <w:rsid w:val="00AC1BE3"/>
    <w:rsid w:val="00AC2458"/>
    <w:rsid w:val="00AC3129"/>
    <w:rsid w:val="00AC33C4"/>
    <w:rsid w:val="00AC3454"/>
    <w:rsid w:val="00AC38CE"/>
    <w:rsid w:val="00AC3BC5"/>
    <w:rsid w:val="00AC3C48"/>
    <w:rsid w:val="00AC40A3"/>
    <w:rsid w:val="00AC4554"/>
    <w:rsid w:val="00AC4A2E"/>
    <w:rsid w:val="00AC4A55"/>
    <w:rsid w:val="00AC5218"/>
    <w:rsid w:val="00AC64A3"/>
    <w:rsid w:val="00AC6EAE"/>
    <w:rsid w:val="00AC74CE"/>
    <w:rsid w:val="00AC77FB"/>
    <w:rsid w:val="00AC7C00"/>
    <w:rsid w:val="00AD02E7"/>
    <w:rsid w:val="00AD03D1"/>
    <w:rsid w:val="00AD08F6"/>
    <w:rsid w:val="00AD090C"/>
    <w:rsid w:val="00AD0E8B"/>
    <w:rsid w:val="00AD2247"/>
    <w:rsid w:val="00AD3EF2"/>
    <w:rsid w:val="00AD4576"/>
    <w:rsid w:val="00AD473A"/>
    <w:rsid w:val="00AD4807"/>
    <w:rsid w:val="00AD543D"/>
    <w:rsid w:val="00AD5B32"/>
    <w:rsid w:val="00AD61B5"/>
    <w:rsid w:val="00AD6646"/>
    <w:rsid w:val="00AD7DFC"/>
    <w:rsid w:val="00AE03D6"/>
    <w:rsid w:val="00AE080E"/>
    <w:rsid w:val="00AE0D93"/>
    <w:rsid w:val="00AE1505"/>
    <w:rsid w:val="00AE153F"/>
    <w:rsid w:val="00AE1C6E"/>
    <w:rsid w:val="00AE291C"/>
    <w:rsid w:val="00AE2BEE"/>
    <w:rsid w:val="00AE32E0"/>
    <w:rsid w:val="00AE3CB0"/>
    <w:rsid w:val="00AE417F"/>
    <w:rsid w:val="00AE432F"/>
    <w:rsid w:val="00AE4812"/>
    <w:rsid w:val="00AE4C29"/>
    <w:rsid w:val="00AE5AC2"/>
    <w:rsid w:val="00AE5BE9"/>
    <w:rsid w:val="00AE5EC8"/>
    <w:rsid w:val="00AE6519"/>
    <w:rsid w:val="00AE6772"/>
    <w:rsid w:val="00AE6F08"/>
    <w:rsid w:val="00AE6F3D"/>
    <w:rsid w:val="00AE7333"/>
    <w:rsid w:val="00AE7809"/>
    <w:rsid w:val="00AE78E9"/>
    <w:rsid w:val="00AE7C62"/>
    <w:rsid w:val="00AF0027"/>
    <w:rsid w:val="00AF0050"/>
    <w:rsid w:val="00AF1187"/>
    <w:rsid w:val="00AF2C3B"/>
    <w:rsid w:val="00AF3353"/>
    <w:rsid w:val="00AF381E"/>
    <w:rsid w:val="00AF4089"/>
    <w:rsid w:val="00AF4366"/>
    <w:rsid w:val="00AF43CE"/>
    <w:rsid w:val="00AF46C6"/>
    <w:rsid w:val="00AF4960"/>
    <w:rsid w:val="00AF5B6F"/>
    <w:rsid w:val="00AF5C16"/>
    <w:rsid w:val="00AF5F63"/>
    <w:rsid w:val="00AF67D4"/>
    <w:rsid w:val="00AF723E"/>
    <w:rsid w:val="00AF79DC"/>
    <w:rsid w:val="00B005B7"/>
    <w:rsid w:val="00B022D8"/>
    <w:rsid w:val="00B02347"/>
    <w:rsid w:val="00B025DB"/>
    <w:rsid w:val="00B02C73"/>
    <w:rsid w:val="00B02E28"/>
    <w:rsid w:val="00B03BBE"/>
    <w:rsid w:val="00B05374"/>
    <w:rsid w:val="00B05F54"/>
    <w:rsid w:val="00B0665C"/>
    <w:rsid w:val="00B06D7F"/>
    <w:rsid w:val="00B06D95"/>
    <w:rsid w:val="00B06DCC"/>
    <w:rsid w:val="00B06EB6"/>
    <w:rsid w:val="00B105DB"/>
    <w:rsid w:val="00B10EB6"/>
    <w:rsid w:val="00B11D77"/>
    <w:rsid w:val="00B12A64"/>
    <w:rsid w:val="00B12C0D"/>
    <w:rsid w:val="00B13277"/>
    <w:rsid w:val="00B13815"/>
    <w:rsid w:val="00B13AE1"/>
    <w:rsid w:val="00B14261"/>
    <w:rsid w:val="00B142BA"/>
    <w:rsid w:val="00B14E1D"/>
    <w:rsid w:val="00B15FD8"/>
    <w:rsid w:val="00B15FFE"/>
    <w:rsid w:val="00B16AC6"/>
    <w:rsid w:val="00B171D5"/>
    <w:rsid w:val="00B175F3"/>
    <w:rsid w:val="00B17C56"/>
    <w:rsid w:val="00B20057"/>
    <w:rsid w:val="00B203E9"/>
    <w:rsid w:val="00B20F39"/>
    <w:rsid w:val="00B21969"/>
    <w:rsid w:val="00B21A4F"/>
    <w:rsid w:val="00B21D66"/>
    <w:rsid w:val="00B2226F"/>
    <w:rsid w:val="00B225EA"/>
    <w:rsid w:val="00B22696"/>
    <w:rsid w:val="00B227C1"/>
    <w:rsid w:val="00B22E6A"/>
    <w:rsid w:val="00B23279"/>
    <w:rsid w:val="00B23B84"/>
    <w:rsid w:val="00B24C90"/>
    <w:rsid w:val="00B25E10"/>
    <w:rsid w:val="00B26987"/>
    <w:rsid w:val="00B26AE6"/>
    <w:rsid w:val="00B27B9A"/>
    <w:rsid w:val="00B27BD1"/>
    <w:rsid w:val="00B27D6D"/>
    <w:rsid w:val="00B30C39"/>
    <w:rsid w:val="00B30F82"/>
    <w:rsid w:val="00B30FE1"/>
    <w:rsid w:val="00B314EA"/>
    <w:rsid w:val="00B318F3"/>
    <w:rsid w:val="00B322CC"/>
    <w:rsid w:val="00B3295F"/>
    <w:rsid w:val="00B32ACF"/>
    <w:rsid w:val="00B330DE"/>
    <w:rsid w:val="00B33976"/>
    <w:rsid w:val="00B33DA1"/>
    <w:rsid w:val="00B34269"/>
    <w:rsid w:val="00B35306"/>
    <w:rsid w:val="00B3537A"/>
    <w:rsid w:val="00B35D39"/>
    <w:rsid w:val="00B36522"/>
    <w:rsid w:val="00B366BB"/>
    <w:rsid w:val="00B36A06"/>
    <w:rsid w:val="00B36BCD"/>
    <w:rsid w:val="00B36D60"/>
    <w:rsid w:val="00B40113"/>
    <w:rsid w:val="00B401FA"/>
    <w:rsid w:val="00B403A4"/>
    <w:rsid w:val="00B4045B"/>
    <w:rsid w:val="00B404FA"/>
    <w:rsid w:val="00B405FF"/>
    <w:rsid w:val="00B4097A"/>
    <w:rsid w:val="00B40BBB"/>
    <w:rsid w:val="00B4254C"/>
    <w:rsid w:val="00B429E7"/>
    <w:rsid w:val="00B43EDB"/>
    <w:rsid w:val="00B443BC"/>
    <w:rsid w:val="00B44A3F"/>
    <w:rsid w:val="00B44D5E"/>
    <w:rsid w:val="00B450DF"/>
    <w:rsid w:val="00B45539"/>
    <w:rsid w:val="00B45570"/>
    <w:rsid w:val="00B45B85"/>
    <w:rsid w:val="00B4628F"/>
    <w:rsid w:val="00B46A6B"/>
    <w:rsid w:val="00B4748E"/>
    <w:rsid w:val="00B474EE"/>
    <w:rsid w:val="00B4781F"/>
    <w:rsid w:val="00B47A2D"/>
    <w:rsid w:val="00B50240"/>
    <w:rsid w:val="00B50705"/>
    <w:rsid w:val="00B50FBC"/>
    <w:rsid w:val="00B53658"/>
    <w:rsid w:val="00B54145"/>
    <w:rsid w:val="00B547DB"/>
    <w:rsid w:val="00B5485C"/>
    <w:rsid w:val="00B5496F"/>
    <w:rsid w:val="00B5503B"/>
    <w:rsid w:val="00B56AED"/>
    <w:rsid w:val="00B56FF7"/>
    <w:rsid w:val="00B57456"/>
    <w:rsid w:val="00B57519"/>
    <w:rsid w:val="00B57B1E"/>
    <w:rsid w:val="00B60BE6"/>
    <w:rsid w:val="00B6133C"/>
    <w:rsid w:val="00B61414"/>
    <w:rsid w:val="00B61B23"/>
    <w:rsid w:val="00B62AA4"/>
    <w:rsid w:val="00B62E41"/>
    <w:rsid w:val="00B630B3"/>
    <w:rsid w:val="00B6317B"/>
    <w:rsid w:val="00B6398F"/>
    <w:rsid w:val="00B63E9D"/>
    <w:rsid w:val="00B64535"/>
    <w:rsid w:val="00B65DAB"/>
    <w:rsid w:val="00B66112"/>
    <w:rsid w:val="00B6661F"/>
    <w:rsid w:val="00B669BF"/>
    <w:rsid w:val="00B67145"/>
    <w:rsid w:val="00B67324"/>
    <w:rsid w:val="00B67728"/>
    <w:rsid w:val="00B67839"/>
    <w:rsid w:val="00B67ACB"/>
    <w:rsid w:val="00B70071"/>
    <w:rsid w:val="00B704EC"/>
    <w:rsid w:val="00B70847"/>
    <w:rsid w:val="00B708AA"/>
    <w:rsid w:val="00B70A34"/>
    <w:rsid w:val="00B70C76"/>
    <w:rsid w:val="00B70CE7"/>
    <w:rsid w:val="00B70E46"/>
    <w:rsid w:val="00B714A2"/>
    <w:rsid w:val="00B715EB"/>
    <w:rsid w:val="00B72B0C"/>
    <w:rsid w:val="00B7364C"/>
    <w:rsid w:val="00B741A4"/>
    <w:rsid w:val="00B754B1"/>
    <w:rsid w:val="00B75C72"/>
    <w:rsid w:val="00B7622C"/>
    <w:rsid w:val="00B76541"/>
    <w:rsid w:val="00B7671A"/>
    <w:rsid w:val="00B77266"/>
    <w:rsid w:val="00B77F52"/>
    <w:rsid w:val="00B802C8"/>
    <w:rsid w:val="00B805B8"/>
    <w:rsid w:val="00B80A90"/>
    <w:rsid w:val="00B814A9"/>
    <w:rsid w:val="00B81D9E"/>
    <w:rsid w:val="00B82DB8"/>
    <w:rsid w:val="00B82F4C"/>
    <w:rsid w:val="00B83397"/>
    <w:rsid w:val="00B83793"/>
    <w:rsid w:val="00B837C8"/>
    <w:rsid w:val="00B83866"/>
    <w:rsid w:val="00B83FAA"/>
    <w:rsid w:val="00B84D8C"/>
    <w:rsid w:val="00B850DC"/>
    <w:rsid w:val="00B8513C"/>
    <w:rsid w:val="00B87103"/>
    <w:rsid w:val="00B87213"/>
    <w:rsid w:val="00B87304"/>
    <w:rsid w:val="00B8761B"/>
    <w:rsid w:val="00B90AD9"/>
    <w:rsid w:val="00B913E3"/>
    <w:rsid w:val="00B9143D"/>
    <w:rsid w:val="00B916FA"/>
    <w:rsid w:val="00B91DA6"/>
    <w:rsid w:val="00B921B8"/>
    <w:rsid w:val="00B929FB"/>
    <w:rsid w:val="00B93D83"/>
    <w:rsid w:val="00B94967"/>
    <w:rsid w:val="00B94DC7"/>
    <w:rsid w:val="00B9517A"/>
    <w:rsid w:val="00B95F76"/>
    <w:rsid w:val="00B967D8"/>
    <w:rsid w:val="00B96AAD"/>
    <w:rsid w:val="00B96FAA"/>
    <w:rsid w:val="00B97D92"/>
    <w:rsid w:val="00BA0075"/>
    <w:rsid w:val="00BA017D"/>
    <w:rsid w:val="00BA0D1E"/>
    <w:rsid w:val="00BA101C"/>
    <w:rsid w:val="00BA11CE"/>
    <w:rsid w:val="00BA1527"/>
    <w:rsid w:val="00BA1B61"/>
    <w:rsid w:val="00BA1EB8"/>
    <w:rsid w:val="00BA216D"/>
    <w:rsid w:val="00BA2828"/>
    <w:rsid w:val="00BA2DFA"/>
    <w:rsid w:val="00BA36A1"/>
    <w:rsid w:val="00BA47AC"/>
    <w:rsid w:val="00BA49F0"/>
    <w:rsid w:val="00BA4BA4"/>
    <w:rsid w:val="00BA51F8"/>
    <w:rsid w:val="00BA5774"/>
    <w:rsid w:val="00BA57D5"/>
    <w:rsid w:val="00BA5B8A"/>
    <w:rsid w:val="00BA5F54"/>
    <w:rsid w:val="00BA646B"/>
    <w:rsid w:val="00BA655A"/>
    <w:rsid w:val="00BA6691"/>
    <w:rsid w:val="00BA6711"/>
    <w:rsid w:val="00BA711C"/>
    <w:rsid w:val="00BA72B2"/>
    <w:rsid w:val="00BA781D"/>
    <w:rsid w:val="00BA7A8E"/>
    <w:rsid w:val="00BA7F47"/>
    <w:rsid w:val="00BB0A7C"/>
    <w:rsid w:val="00BB0D26"/>
    <w:rsid w:val="00BB0F1C"/>
    <w:rsid w:val="00BB1407"/>
    <w:rsid w:val="00BB16F2"/>
    <w:rsid w:val="00BB1865"/>
    <w:rsid w:val="00BB1D10"/>
    <w:rsid w:val="00BB1E44"/>
    <w:rsid w:val="00BB24A9"/>
    <w:rsid w:val="00BB2D4E"/>
    <w:rsid w:val="00BB3EFE"/>
    <w:rsid w:val="00BB4712"/>
    <w:rsid w:val="00BB4B51"/>
    <w:rsid w:val="00BB4C67"/>
    <w:rsid w:val="00BB4F6F"/>
    <w:rsid w:val="00BB7595"/>
    <w:rsid w:val="00BB7B02"/>
    <w:rsid w:val="00BC0124"/>
    <w:rsid w:val="00BC09F0"/>
    <w:rsid w:val="00BC10E8"/>
    <w:rsid w:val="00BC19EC"/>
    <w:rsid w:val="00BC2230"/>
    <w:rsid w:val="00BC2479"/>
    <w:rsid w:val="00BC278A"/>
    <w:rsid w:val="00BC4B21"/>
    <w:rsid w:val="00BC4D41"/>
    <w:rsid w:val="00BC4DBB"/>
    <w:rsid w:val="00BC5620"/>
    <w:rsid w:val="00BC58AD"/>
    <w:rsid w:val="00BC5F1B"/>
    <w:rsid w:val="00BC628F"/>
    <w:rsid w:val="00BC6321"/>
    <w:rsid w:val="00BC6B17"/>
    <w:rsid w:val="00BC6D17"/>
    <w:rsid w:val="00BC70E0"/>
    <w:rsid w:val="00BC79A9"/>
    <w:rsid w:val="00BC7C3A"/>
    <w:rsid w:val="00BD02AD"/>
    <w:rsid w:val="00BD0907"/>
    <w:rsid w:val="00BD0A9E"/>
    <w:rsid w:val="00BD1468"/>
    <w:rsid w:val="00BD16F7"/>
    <w:rsid w:val="00BD2DA0"/>
    <w:rsid w:val="00BD3690"/>
    <w:rsid w:val="00BD4068"/>
    <w:rsid w:val="00BD4DAC"/>
    <w:rsid w:val="00BD4DF2"/>
    <w:rsid w:val="00BD5315"/>
    <w:rsid w:val="00BD5A28"/>
    <w:rsid w:val="00BD7B86"/>
    <w:rsid w:val="00BD7BCD"/>
    <w:rsid w:val="00BE008D"/>
    <w:rsid w:val="00BE01A7"/>
    <w:rsid w:val="00BE0909"/>
    <w:rsid w:val="00BE161B"/>
    <w:rsid w:val="00BE18D7"/>
    <w:rsid w:val="00BE1E00"/>
    <w:rsid w:val="00BE206D"/>
    <w:rsid w:val="00BE2134"/>
    <w:rsid w:val="00BE27DB"/>
    <w:rsid w:val="00BE2CBF"/>
    <w:rsid w:val="00BE38EF"/>
    <w:rsid w:val="00BE41C4"/>
    <w:rsid w:val="00BE455C"/>
    <w:rsid w:val="00BE4569"/>
    <w:rsid w:val="00BE45F3"/>
    <w:rsid w:val="00BE4D9D"/>
    <w:rsid w:val="00BE5626"/>
    <w:rsid w:val="00BE6765"/>
    <w:rsid w:val="00BE73BD"/>
    <w:rsid w:val="00BE7B11"/>
    <w:rsid w:val="00BE7CA8"/>
    <w:rsid w:val="00BE7F53"/>
    <w:rsid w:val="00BF0040"/>
    <w:rsid w:val="00BF11E7"/>
    <w:rsid w:val="00BF152F"/>
    <w:rsid w:val="00BF187F"/>
    <w:rsid w:val="00BF1A19"/>
    <w:rsid w:val="00BF1DE7"/>
    <w:rsid w:val="00BF2EFF"/>
    <w:rsid w:val="00BF2FFF"/>
    <w:rsid w:val="00BF3285"/>
    <w:rsid w:val="00BF34E2"/>
    <w:rsid w:val="00BF38D5"/>
    <w:rsid w:val="00BF3F86"/>
    <w:rsid w:val="00BF4AC5"/>
    <w:rsid w:val="00BF5471"/>
    <w:rsid w:val="00BF5CA9"/>
    <w:rsid w:val="00BF5D58"/>
    <w:rsid w:val="00BF6967"/>
    <w:rsid w:val="00BF74D6"/>
    <w:rsid w:val="00BF74EC"/>
    <w:rsid w:val="00BF788E"/>
    <w:rsid w:val="00C0085E"/>
    <w:rsid w:val="00C00B63"/>
    <w:rsid w:val="00C00F9E"/>
    <w:rsid w:val="00C01103"/>
    <w:rsid w:val="00C017B9"/>
    <w:rsid w:val="00C01C6B"/>
    <w:rsid w:val="00C01E3B"/>
    <w:rsid w:val="00C02289"/>
    <w:rsid w:val="00C0272A"/>
    <w:rsid w:val="00C02FD4"/>
    <w:rsid w:val="00C0336F"/>
    <w:rsid w:val="00C0381F"/>
    <w:rsid w:val="00C04317"/>
    <w:rsid w:val="00C046E6"/>
    <w:rsid w:val="00C0543E"/>
    <w:rsid w:val="00C05563"/>
    <w:rsid w:val="00C05D0E"/>
    <w:rsid w:val="00C05D2E"/>
    <w:rsid w:val="00C0644F"/>
    <w:rsid w:val="00C0741A"/>
    <w:rsid w:val="00C078A4"/>
    <w:rsid w:val="00C07932"/>
    <w:rsid w:val="00C1079A"/>
    <w:rsid w:val="00C1106C"/>
    <w:rsid w:val="00C110B0"/>
    <w:rsid w:val="00C11945"/>
    <w:rsid w:val="00C11B41"/>
    <w:rsid w:val="00C11E65"/>
    <w:rsid w:val="00C13560"/>
    <w:rsid w:val="00C13B8E"/>
    <w:rsid w:val="00C13FCA"/>
    <w:rsid w:val="00C14031"/>
    <w:rsid w:val="00C14156"/>
    <w:rsid w:val="00C14AEE"/>
    <w:rsid w:val="00C14F6D"/>
    <w:rsid w:val="00C152E1"/>
    <w:rsid w:val="00C15A40"/>
    <w:rsid w:val="00C15AC1"/>
    <w:rsid w:val="00C15C95"/>
    <w:rsid w:val="00C1604D"/>
    <w:rsid w:val="00C16813"/>
    <w:rsid w:val="00C16A2A"/>
    <w:rsid w:val="00C16B10"/>
    <w:rsid w:val="00C16B3C"/>
    <w:rsid w:val="00C17B3A"/>
    <w:rsid w:val="00C17BB3"/>
    <w:rsid w:val="00C20016"/>
    <w:rsid w:val="00C2014B"/>
    <w:rsid w:val="00C20C93"/>
    <w:rsid w:val="00C21030"/>
    <w:rsid w:val="00C21DEA"/>
    <w:rsid w:val="00C220C9"/>
    <w:rsid w:val="00C226B5"/>
    <w:rsid w:val="00C228B0"/>
    <w:rsid w:val="00C23A10"/>
    <w:rsid w:val="00C2462C"/>
    <w:rsid w:val="00C2499B"/>
    <w:rsid w:val="00C259C4"/>
    <w:rsid w:val="00C25DC0"/>
    <w:rsid w:val="00C2611D"/>
    <w:rsid w:val="00C2795B"/>
    <w:rsid w:val="00C27DB6"/>
    <w:rsid w:val="00C30247"/>
    <w:rsid w:val="00C303FC"/>
    <w:rsid w:val="00C31005"/>
    <w:rsid w:val="00C3103D"/>
    <w:rsid w:val="00C32B44"/>
    <w:rsid w:val="00C32B73"/>
    <w:rsid w:val="00C32CC2"/>
    <w:rsid w:val="00C33329"/>
    <w:rsid w:val="00C33378"/>
    <w:rsid w:val="00C34B7C"/>
    <w:rsid w:val="00C35199"/>
    <w:rsid w:val="00C358F1"/>
    <w:rsid w:val="00C35A5D"/>
    <w:rsid w:val="00C35E9F"/>
    <w:rsid w:val="00C362BE"/>
    <w:rsid w:val="00C415F8"/>
    <w:rsid w:val="00C42EE7"/>
    <w:rsid w:val="00C4302E"/>
    <w:rsid w:val="00C431DB"/>
    <w:rsid w:val="00C448C8"/>
    <w:rsid w:val="00C44EB3"/>
    <w:rsid w:val="00C454D2"/>
    <w:rsid w:val="00C45935"/>
    <w:rsid w:val="00C46724"/>
    <w:rsid w:val="00C47132"/>
    <w:rsid w:val="00C47F9D"/>
    <w:rsid w:val="00C503B9"/>
    <w:rsid w:val="00C50D37"/>
    <w:rsid w:val="00C50D8C"/>
    <w:rsid w:val="00C51899"/>
    <w:rsid w:val="00C51A78"/>
    <w:rsid w:val="00C51B67"/>
    <w:rsid w:val="00C51B7F"/>
    <w:rsid w:val="00C51BBB"/>
    <w:rsid w:val="00C51BC8"/>
    <w:rsid w:val="00C51E77"/>
    <w:rsid w:val="00C52609"/>
    <w:rsid w:val="00C527A4"/>
    <w:rsid w:val="00C529C0"/>
    <w:rsid w:val="00C52AF7"/>
    <w:rsid w:val="00C5309B"/>
    <w:rsid w:val="00C53ABE"/>
    <w:rsid w:val="00C541CC"/>
    <w:rsid w:val="00C54B22"/>
    <w:rsid w:val="00C5643C"/>
    <w:rsid w:val="00C5684F"/>
    <w:rsid w:val="00C5685A"/>
    <w:rsid w:val="00C56A66"/>
    <w:rsid w:val="00C56DFD"/>
    <w:rsid w:val="00C573DD"/>
    <w:rsid w:val="00C57EF8"/>
    <w:rsid w:val="00C57F0D"/>
    <w:rsid w:val="00C57F2C"/>
    <w:rsid w:val="00C6040E"/>
    <w:rsid w:val="00C60C0D"/>
    <w:rsid w:val="00C618FB"/>
    <w:rsid w:val="00C61CCC"/>
    <w:rsid w:val="00C62AD3"/>
    <w:rsid w:val="00C63273"/>
    <w:rsid w:val="00C63ACA"/>
    <w:rsid w:val="00C642ED"/>
    <w:rsid w:val="00C64337"/>
    <w:rsid w:val="00C64630"/>
    <w:rsid w:val="00C6524E"/>
    <w:rsid w:val="00C65813"/>
    <w:rsid w:val="00C66142"/>
    <w:rsid w:val="00C66AC9"/>
    <w:rsid w:val="00C66BF7"/>
    <w:rsid w:val="00C66C15"/>
    <w:rsid w:val="00C66CAA"/>
    <w:rsid w:val="00C67D4D"/>
    <w:rsid w:val="00C70192"/>
    <w:rsid w:val="00C70557"/>
    <w:rsid w:val="00C71370"/>
    <w:rsid w:val="00C72024"/>
    <w:rsid w:val="00C72E97"/>
    <w:rsid w:val="00C72F7C"/>
    <w:rsid w:val="00C732B5"/>
    <w:rsid w:val="00C747ED"/>
    <w:rsid w:val="00C74BED"/>
    <w:rsid w:val="00C7528E"/>
    <w:rsid w:val="00C75710"/>
    <w:rsid w:val="00C75D4A"/>
    <w:rsid w:val="00C7641B"/>
    <w:rsid w:val="00C7644E"/>
    <w:rsid w:val="00C76903"/>
    <w:rsid w:val="00C76CA5"/>
    <w:rsid w:val="00C76DAA"/>
    <w:rsid w:val="00C76E1B"/>
    <w:rsid w:val="00C76EFD"/>
    <w:rsid w:val="00C7723B"/>
    <w:rsid w:val="00C7746A"/>
    <w:rsid w:val="00C77A04"/>
    <w:rsid w:val="00C802E3"/>
    <w:rsid w:val="00C8056A"/>
    <w:rsid w:val="00C80C2B"/>
    <w:rsid w:val="00C80CB7"/>
    <w:rsid w:val="00C80EB1"/>
    <w:rsid w:val="00C81266"/>
    <w:rsid w:val="00C820FA"/>
    <w:rsid w:val="00C82D3E"/>
    <w:rsid w:val="00C82E37"/>
    <w:rsid w:val="00C836F8"/>
    <w:rsid w:val="00C838EF"/>
    <w:rsid w:val="00C83DE7"/>
    <w:rsid w:val="00C83F54"/>
    <w:rsid w:val="00C84EBF"/>
    <w:rsid w:val="00C8681F"/>
    <w:rsid w:val="00C86D5F"/>
    <w:rsid w:val="00C872E8"/>
    <w:rsid w:val="00C87A11"/>
    <w:rsid w:val="00C90383"/>
    <w:rsid w:val="00C907C7"/>
    <w:rsid w:val="00C90DD8"/>
    <w:rsid w:val="00C91502"/>
    <w:rsid w:val="00C9196B"/>
    <w:rsid w:val="00C91C0E"/>
    <w:rsid w:val="00C91E60"/>
    <w:rsid w:val="00C92034"/>
    <w:rsid w:val="00C9225F"/>
    <w:rsid w:val="00C93579"/>
    <w:rsid w:val="00C9413B"/>
    <w:rsid w:val="00C94714"/>
    <w:rsid w:val="00C951B2"/>
    <w:rsid w:val="00C9537E"/>
    <w:rsid w:val="00C95F04"/>
    <w:rsid w:val="00C96604"/>
    <w:rsid w:val="00C966F9"/>
    <w:rsid w:val="00C968B9"/>
    <w:rsid w:val="00C97134"/>
    <w:rsid w:val="00CA060E"/>
    <w:rsid w:val="00CA07E5"/>
    <w:rsid w:val="00CA115A"/>
    <w:rsid w:val="00CA1533"/>
    <w:rsid w:val="00CA19B2"/>
    <w:rsid w:val="00CA1BDB"/>
    <w:rsid w:val="00CA31B6"/>
    <w:rsid w:val="00CA34E7"/>
    <w:rsid w:val="00CA39D6"/>
    <w:rsid w:val="00CA3BEB"/>
    <w:rsid w:val="00CA3EA7"/>
    <w:rsid w:val="00CA4A7A"/>
    <w:rsid w:val="00CA4AF5"/>
    <w:rsid w:val="00CA59E0"/>
    <w:rsid w:val="00CA62FF"/>
    <w:rsid w:val="00CA760D"/>
    <w:rsid w:val="00CA7C93"/>
    <w:rsid w:val="00CB00A6"/>
    <w:rsid w:val="00CB09E5"/>
    <w:rsid w:val="00CB13CC"/>
    <w:rsid w:val="00CB14D1"/>
    <w:rsid w:val="00CB1C47"/>
    <w:rsid w:val="00CB1F60"/>
    <w:rsid w:val="00CB2836"/>
    <w:rsid w:val="00CB2B58"/>
    <w:rsid w:val="00CB3314"/>
    <w:rsid w:val="00CB3326"/>
    <w:rsid w:val="00CB34AF"/>
    <w:rsid w:val="00CB6CAA"/>
    <w:rsid w:val="00CB6EDE"/>
    <w:rsid w:val="00CB7B20"/>
    <w:rsid w:val="00CB7CFC"/>
    <w:rsid w:val="00CC0C39"/>
    <w:rsid w:val="00CC174F"/>
    <w:rsid w:val="00CC187B"/>
    <w:rsid w:val="00CC1B17"/>
    <w:rsid w:val="00CC1B5E"/>
    <w:rsid w:val="00CC1F94"/>
    <w:rsid w:val="00CC294F"/>
    <w:rsid w:val="00CC2983"/>
    <w:rsid w:val="00CC2B69"/>
    <w:rsid w:val="00CC5600"/>
    <w:rsid w:val="00CC6625"/>
    <w:rsid w:val="00CC739A"/>
    <w:rsid w:val="00CC7856"/>
    <w:rsid w:val="00CC7E32"/>
    <w:rsid w:val="00CD04A8"/>
    <w:rsid w:val="00CD082C"/>
    <w:rsid w:val="00CD1089"/>
    <w:rsid w:val="00CD2773"/>
    <w:rsid w:val="00CD2DF6"/>
    <w:rsid w:val="00CD3029"/>
    <w:rsid w:val="00CD33EF"/>
    <w:rsid w:val="00CD3C4C"/>
    <w:rsid w:val="00CD45F0"/>
    <w:rsid w:val="00CD4653"/>
    <w:rsid w:val="00CD48AB"/>
    <w:rsid w:val="00CD4AD7"/>
    <w:rsid w:val="00CD56C2"/>
    <w:rsid w:val="00CD5A82"/>
    <w:rsid w:val="00CD5B26"/>
    <w:rsid w:val="00CD5FDF"/>
    <w:rsid w:val="00CD615A"/>
    <w:rsid w:val="00CD6547"/>
    <w:rsid w:val="00CD6C62"/>
    <w:rsid w:val="00CD6C89"/>
    <w:rsid w:val="00CD6EEE"/>
    <w:rsid w:val="00CD7349"/>
    <w:rsid w:val="00CD743B"/>
    <w:rsid w:val="00CD7F14"/>
    <w:rsid w:val="00CE04C0"/>
    <w:rsid w:val="00CE0527"/>
    <w:rsid w:val="00CE092D"/>
    <w:rsid w:val="00CE0AEE"/>
    <w:rsid w:val="00CE0F26"/>
    <w:rsid w:val="00CE13DA"/>
    <w:rsid w:val="00CE15D4"/>
    <w:rsid w:val="00CE1BA9"/>
    <w:rsid w:val="00CE1CA0"/>
    <w:rsid w:val="00CE224C"/>
    <w:rsid w:val="00CE2EED"/>
    <w:rsid w:val="00CE31A3"/>
    <w:rsid w:val="00CE3520"/>
    <w:rsid w:val="00CE35D1"/>
    <w:rsid w:val="00CE37FF"/>
    <w:rsid w:val="00CE3E07"/>
    <w:rsid w:val="00CE40A6"/>
    <w:rsid w:val="00CE42D4"/>
    <w:rsid w:val="00CE564A"/>
    <w:rsid w:val="00CE63C2"/>
    <w:rsid w:val="00CE65AE"/>
    <w:rsid w:val="00CE7052"/>
    <w:rsid w:val="00CE76EC"/>
    <w:rsid w:val="00CE7764"/>
    <w:rsid w:val="00CE7D8F"/>
    <w:rsid w:val="00CE7F49"/>
    <w:rsid w:val="00CF0964"/>
    <w:rsid w:val="00CF098B"/>
    <w:rsid w:val="00CF09F5"/>
    <w:rsid w:val="00CF1512"/>
    <w:rsid w:val="00CF2418"/>
    <w:rsid w:val="00CF2925"/>
    <w:rsid w:val="00CF2CB9"/>
    <w:rsid w:val="00CF31A2"/>
    <w:rsid w:val="00CF3A65"/>
    <w:rsid w:val="00CF3C30"/>
    <w:rsid w:val="00CF3F19"/>
    <w:rsid w:val="00CF4B7F"/>
    <w:rsid w:val="00CF4CE0"/>
    <w:rsid w:val="00CF529A"/>
    <w:rsid w:val="00CF5498"/>
    <w:rsid w:val="00CF5B83"/>
    <w:rsid w:val="00CF5D30"/>
    <w:rsid w:val="00CF60E9"/>
    <w:rsid w:val="00CF640E"/>
    <w:rsid w:val="00CF64CD"/>
    <w:rsid w:val="00CF6C9A"/>
    <w:rsid w:val="00CF6D6B"/>
    <w:rsid w:val="00CF7418"/>
    <w:rsid w:val="00D00A60"/>
    <w:rsid w:val="00D00AB5"/>
    <w:rsid w:val="00D00F44"/>
    <w:rsid w:val="00D013E4"/>
    <w:rsid w:val="00D01585"/>
    <w:rsid w:val="00D019E3"/>
    <w:rsid w:val="00D01E2E"/>
    <w:rsid w:val="00D039AB"/>
    <w:rsid w:val="00D03CDC"/>
    <w:rsid w:val="00D0449C"/>
    <w:rsid w:val="00D044D3"/>
    <w:rsid w:val="00D046DA"/>
    <w:rsid w:val="00D04992"/>
    <w:rsid w:val="00D051EF"/>
    <w:rsid w:val="00D05512"/>
    <w:rsid w:val="00D05FF1"/>
    <w:rsid w:val="00D06515"/>
    <w:rsid w:val="00D071FE"/>
    <w:rsid w:val="00D073DC"/>
    <w:rsid w:val="00D07A7B"/>
    <w:rsid w:val="00D07BBE"/>
    <w:rsid w:val="00D10392"/>
    <w:rsid w:val="00D10712"/>
    <w:rsid w:val="00D10AE5"/>
    <w:rsid w:val="00D1138F"/>
    <w:rsid w:val="00D1192C"/>
    <w:rsid w:val="00D128EA"/>
    <w:rsid w:val="00D13409"/>
    <w:rsid w:val="00D15688"/>
    <w:rsid w:val="00D163ED"/>
    <w:rsid w:val="00D1692E"/>
    <w:rsid w:val="00D16AB8"/>
    <w:rsid w:val="00D16E27"/>
    <w:rsid w:val="00D17E05"/>
    <w:rsid w:val="00D20911"/>
    <w:rsid w:val="00D21A0D"/>
    <w:rsid w:val="00D21D30"/>
    <w:rsid w:val="00D22A93"/>
    <w:rsid w:val="00D23442"/>
    <w:rsid w:val="00D24421"/>
    <w:rsid w:val="00D24535"/>
    <w:rsid w:val="00D253EC"/>
    <w:rsid w:val="00D25492"/>
    <w:rsid w:val="00D25628"/>
    <w:rsid w:val="00D25E01"/>
    <w:rsid w:val="00D263E0"/>
    <w:rsid w:val="00D26681"/>
    <w:rsid w:val="00D273B4"/>
    <w:rsid w:val="00D27857"/>
    <w:rsid w:val="00D278BD"/>
    <w:rsid w:val="00D309FA"/>
    <w:rsid w:val="00D30FCB"/>
    <w:rsid w:val="00D31176"/>
    <w:rsid w:val="00D31310"/>
    <w:rsid w:val="00D31CBB"/>
    <w:rsid w:val="00D32874"/>
    <w:rsid w:val="00D329F7"/>
    <w:rsid w:val="00D32BD0"/>
    <w:rsid w:val="00D32C1D"/>
    <w:rsid w:val="00D338FA"/>
    <w:rsid w:val="00D33E6E"/>
    <w:rsid w:val="00D34412"/>
    <w:rsid w:val="00D344A9"/>
    <w:rsid w:val="00D34837"/>
    <w:rsid w:val="00D35099"/>
    <w:rsid w:val="00D350BA"/>
    <w:rsid w:val="00D359BD"/>
    <w:rsid w:val="00D36257"/>
    <w:rsid w:val="00D36363"/>
    <w:rsid w:val="00D36AE4"/>
    <w:rsid w:val="00D370F9"/>
    <w:rsid w:val="00D377DF"/>
    <w:rsid w:val="00D3798F"/>
    <w:rsid w:val="00D37A12"/>
    <w:rsid w:val="00D402DC"/>
    <w:rsid w:val="00D409DD"/>
    <w:rsid w:val="00D40BDD"/>
    <w:rsid w:val="00D40EEE"/>
    <w:rsid w:val="00D417CE"/>
    <w:rsid w:val="00D41B05"/>
    <w:rsid w:val="00D4209C"/>
    <w:rsid w:val="00D42736"/>
    <w:rsid w:val="00D42831"/>
    <w:rsid w:val="00D42A59"/>
    <w:rsid w:val="00D43181"/>
    <w:rsid w:val="00D43DFC"/>
    <w:rsid w:val="00D43F00"/>
    <w:rsid w:val="00D44AB2"/>
    <w:rsid w:val="00D44C42"/>
    <w:rsid w:val="00D45044"/>
    <w:rsid w:val="00D456A4"/>
    <w:rsid w:val="00D46847"/>
    <w:rsid w:val="00D476FC"/>
    <w:rsid w:val="00D500A0"/>
    <w:rsid w:val="00D50109"/>
    <w:rsid w:val="00D5093B"/>
    <w:rsid w:val="00D50BFD"/>
    <w:rsid w:val="00D50C36"/>
    <w:rsid w:val="00D50D2B"/>
    <w:rsid w:val="00D50FBC"/>
    <w:rsid w:val="00D51570"/>
    <w:rsid w:val="00D524E5"/>
    <w:rsid w:val="00D52675"/>
    <w:rsid w:val="00D52C33"/>
    <w:rsid w:val="00D53421"/>
    <w:rsid w:val="00D535A9"/>
    <w:rsid w:val="00D5367F"/>
    <w:rsid w:val="00D53CF8"/>
    <w:rsid w:val="00D543AC"/>
    <w:rsid w:val="00D54DDF"/>
    <w:rsid w:val="00D54F06"/>
    <w:rsid w:val="00D5577B"/>
    <w:rsid w:val="00D55A57"/>
    <w:rsid w:val="00D56C85"/>
    <w:rsid w:val="00D6057D"/>
    <w:rsid w:val="00D60D3F"/>
    <w:rsid w:val="00D6150F"/>
    <w:rsid w:val="00D61611"/>
    <w:rsid w:val="00D61AF8"/>
    <w:rsid w:val="00D61CD7"/>
    <w:rsid w:val="00D62681"/>
    <w:rsid w:val="00D62E98"/>
    <w:rsid w:val="00D637D4"/>
    <w:rsid w:val="00D641B9"/>
    <w:rsid w:val="00D64B12"/>
    <w:rsid w:val="00D64DCF"/>
    <w:rsid w:val="00D66168"/>
    <w:rsid w:val="00D70BF6"/>
    <w:rsid w:val="00D70E56"/>
    <w:rsid w:val="00D70FF6"/>
    <w:rsid w:val="00D7115C"/>
    <w:rsid w:val="00D713EE"/>
    <w:rsid w:val="00D72FFA"/>
    <w:rsid w:val="00D73045"/>
    <w:rsid w:val="00D7363D"/>
    <w:rsid w:val="00D73917"/>
    <w:rsid w:val="00D73967"/>
    <w:rsid w:val="00D740DB"/>
    <w:rsid w:val="00D7476A"/>
    <w:rsid w:val="00D751A7"/>
    <w:rsid w:val="00D756A2"/>
    <w:rsid w:val="00D759CA"/>
    <w:rsid w:val="00D765B9"/>
    <w:rsid w:val="00D76FD4"/>
    <w:rsid w:val="00D77E75"/>
    <w:rsid w:val="00D807E6"/>
    <w:rsid w:val="00D80BEA"/>
    <w:rsid w:val="00D80C42"/>
    <w:rsid w:val="00D80EB8"/>
    <w:rsid w:val="00D80FC9"/>
    <w:rsid w:val="00D81996"/>
    <w:rsid w:val="00D81A0D"/>
    <w:rsid w:val="00D82DA6"/>
    <w:rsid w:val="00D82F70"/>
    <w:rsid w:val="00D83486"/>
    <w:rsid w:val="00D859A3"/>
    <w:rsid w:val="00D8635D"/>
    <w:rsid w:val="00D8661C"/>
    <w:rsid w:val="00D866EF"/>
    <w:rsid w:val="00D86846"/>
    <w:rsid w:val="00D8724F"/>
    <w:rsid w:val="00D87596"/>
    <w:rsid w:val="00D87B09"/>
    <w:rsid w:val="00D90268"/>
    <w:rsid w:val="00D9096B"/>
    <w:rsid w:val="00D91994"/>
    <w:rsid w:val="00D91B81"/>
    <w:rsid w:val="00D92564"/>
    <w:rsid w:val="00D92D0C"/>
    <w:rsid w:val="00D93080"/>
    <w:rsid w:val="00D93260"/>
    <w:rsid w:val="00D93F17"/>
    <w:rsid w:val="00D95193"/>
    <w:rsid w:val="00D953B2"/>
    <w:rsid w:val="00D95D8C"/>
    <w:rsid w:val="00D95DCF"/>
    <w:rsid w:val="00D97BD3"/>
    <w:rsid w:val="00D97CA5"/>
    <w:rsid w:val="00D97E30"/>
    <w:rsid w:val="00DA0017"/>
    <w:rsid w:val="00DA0171"/>
    <w:rsid w:val="00DA10A6"/>
    <w:rsid w:val="00DA130D"/>
    <w:rsid w:val="00DA1FD9"/>
    <w:rsid w:val="00DA20EF"/>
    <w:rsid w:val="00DA2214"/>
    <w:rsid w:val="00DA28FB"/>
    <w:rsid w:val="00DA367C"/>
    <w:rsid w:val="00DA3A70"/>
    <w:rsid w:val="00DA3F06"/>
    <w:rsid w:val="00DA408B"/>
    <w:rsid w:val="00DA502F"/>
    <w:rsid w:val="00DA5AE6"/>
    <w:rsid w:val="00DA5E00"/>
    <w:rsid w:val="00DA6D00"/>
    <w:rsid w:val="00DA71AE"/>
    <w:rsid w:val="00DB0C7A"/>
    <w:rsid w:val="00DB1903"/>
    <w:rsid w:val="00DB1BEC"/>
    <w:rsid w:val="00DB208F"/>
    <w:rsid w:val="00DB211E"/>
    <w:rsid w:val="00DB231F"/>
    <w:rsid w:val="00DB2A78"/>
    <w:rsid w:val="00DB3805"/>
    <w:rsid w:val="00DB3EB5"/>
    <w:rsid w:val="00DB4C92"/>
    <w:rsid w:val="00DB5B50"/>
    <w:rsid w:val="00DB5C0F"/>
    <w:rsid w:val="00DB5E1F"/>
    <w:rsid w:val="00DB675E"/>
    <w:rsid w:val="00DB6C9E"/>
    <w:rsid w:val="00DB6E01"/>
    <w:rsid w:val="00DB7C1F"/>
    <w:rsid w:val="00DB7F0B"/>
    <w:rsid w:val="00DC077C"/>
    <w:rsid w:val="00DC1403"/>
    <w:rsid w:val="00DC1545"/>
    <w:rsid w:val="00DC2DED"/>
    <w:rsid w:val="00DC31A8"/>
    <w:rsid w:val="00DC4B7E"/>
    <w:rsid w:val="00DC5C0E"/>
    <w:rsid w:val="00DC60C4"/>
    <w:rsid w:val="00DC6B93"/>
    <w:rsid w:val="00DC6FF7"/>
    <w:rsid w:val="00DC733D"/>
    <w:rsid w:val="00DC7D40"/>
    <w:rsid w:val="00DD041B"/>
    <w:rsid w:val="00DD06B5"/>
    <w:rsid w:val="00DD09CB"/>
    <w:rsid w:val="00DD145A"/>
    <w:rsid w:val="00DD1523"/>
    <w:rsid w:val="00DD160D"/>
    <w:rsid w:val="00DD18A5"/>
    <w:rsid w:val="00DD209B"/>
    <w:rsid w:val="00DD21CD"/>
    <w:rsid w:val="00DD273E"/>
    <w:rsid w:val="00DD29F7"/>
    <w:rsid w:val="00DD2F00"/>
    <w:rsid w:val="00DD3B34"/>
    <w:rsid w:val="00DD43EC"/>
    <w:rsid w:val="00DD4D08"/>
    <w:rsid w:val="00DD4E37"/>
    <w:rsid w:val="00DD4EE1"/>
    <w:rsid w:val="00DD5486"/>
    <w:rsid w:val="00DD5875"/>
    <w:rsid w:val="00DD5F42"/>
    <w:rsid w:val="00DD6113"/>
    <w:rsid w:val="00DD63B3"/>
    <w:rsid w:val="00DD6797"/>
    <w:rsid w:val="00DD67D2"/>
    <w:rsid w:val="00DD7866"/>
    <w:rsid w:val="00DE09A1"/>
    <w:rsid w:val="00DE0AF9"/>
    <w:rsid w:val="00DE126F"/>
    <w:rsid w:val="00DE19BD"/>
    <w:rsid w:val="00DE1A4B"/>
    <w:rsid w:val="00DE1D18"/>
    <w:rsid w:val="00DE1FF0"/>
    <w:rsid w:val="00DE258F"/>
    <w:rsid w:val="00DE2D96"/>
    <w:rsid w:val="00DE2DE5"/>
    <w:rsid w:val="00DE31CB"/>
    <w:rsid w:val="00DE33C6"/>
    <w:rsid w:val="00DE3AB0"/>
    <w:rsid w:val="00DE3AD2"/>
    <w:rsid w:val="00DE782F"/>
    <w:rsid w:val="00DE789E"/>
    <w:rsid w:val="00DE7B2E"/>
    <w:rsid w:val="00DF0661"/>
    <w:rsid w:val="00DF1094"/>
    <w:rsid w:val="00DF1280"/>
    <w:rsid w:val="00DF1B63"/>
    <w:rsid w:val="00DF1EA9"/>
    <w:rsid w:val="00DF2AD4"/>
    <w:rsid w:val="00DF38C7"/>
    <w:rsid w:val="00DF46D4"/>
    <w:rsid w:val="00DF49BE"/>
    <w:rsid w:val="00DF51FD"/>
    <w:rsid w:val="00DF523F"/>
    <w:rsid w:val="00DF6B36"/>
    <w:rsid w:val="00DF717A"/>
    <w:rsid w:val="00DF7345"/>
    <w:rsid w:val="00E01136"/>
    <w:rsid w:val="00E014F6"/>
    <w:rsid w:val="00E01D39"/>
    <w:rsid w:val="00E01D9E"/>
    <w:rsid w:val="00E04EAF"/>
    <w:rsid w:val="00E053AD"/>
    <w:rsid w:val="00E05FB8"/>
    <w:rsid w:val="00E072CF"/>
    <w:rsid w:val="00E079AF"/>
    <w:rsid w:val="00E103CA"/>
    <w:rsid w:val="00E10A9A"/>
    <w:rsid w:val="00E116FB"/>
    <w:rsid w:val="00E11DFF"/>
    <w:rsid w:val="00E120E1"/>
    <w:rsid w:val="00E124DB"/>
    <w:rsid w:val="00E129D1"/>
    <w:rsid w:val="00E12E71"/>
    <w:rsid w:val="00E12E75"/>
    <w:rsid w:val="00E139BC"/>
    <w:rsid w:val="00E13D94"/>
    <w:rsid w:val="00E14C3B"/>
    <w:rsid w:val="00E14C9E"/>
    <w:rsid w:val="00E14ED7"/>
    <w:rsid w:val="00E157A1"/>
    <w:rsid w:val="00E17734"/>
    <w:rsid w:val="00E17B29"/>
    <w:rsid w:val="00E20A71"/>
    <w:rsid w:val="00E21144"/>
    <w:rsid w:val="00E21E88"/>
    <w:rsid w:val="00E2231A"/>
    <w:rsid w:val="00E22402"/>
    <w:rsid w:val="00E22BC0"/>
    <w:rsid w:val="00E22D92"/>
    <w:rsid w:val="00E22E23"/>
    <w:rsid w:val="00E2317B"/>
    <w:rsid w:val="00E24121"/>
    <w:rsid w:val="00E24230"/>
    <w:rsid w:val="00E243E6"/>
    <w:rsid w:val="00E24C12"/>
    <w:rsid w:val="00E24C7F"/>
    <w:rsid w:val="00E252C1"/>
    <w:rsid w:val="00E25BD4"/>
    <w:rsid w:val="00E25CB9"/>
    <w:rsid w:val="00E25ECE"/>
    <w:rsid w:val="00E26844"/>
    <w:rsid w:val="00E278A9"/>
    <w:rsid w:val="00E27977"/>
    <w:rsid w:val="00E27AFA"/>
    <w:rsid w:val="00E30310"/>
    <w:rsid w:val="00E30CCD"/>
    <w:rsid w:val="00E30F53"/>
    <w:rsid w:val="00E31857"/>
    <w:rsid w:val="00E31DB6"/>
    <w:rsid w:val="00E31EC4"/>
    <w:rsid w:val="00E32334"/>
    <w:rsid w:val="00E32D51"/>
    <w:rsid w:val="00E33F15"/>
    <w:rsid w:val="00E33FD0"/>
    <w:rsid w:val="00E34306"/>
    <w:rsid w:val="00E3446B"/>
    <w:rsid w:val="00E346E0"/>
    <w:rsid w:val="00E34867"/>
    <w:rsid w:val="00E349BD"/>
    <w:rsid w:val="00E349DD"/>
    <w:rsid w:val="00E35610"/>
    <w:rsid w:val="00E3574C"/>
    <w:rsid w:val="00E367F7"/>
    <w:rsid w:val="00E3740E"/>
    <w:rsid w:val="00E37494"/>
    <w:rsid w:val="00E37866"/>
    <w:rsid w:val="00E37AC0"/>
    <w:rsid w:val="00E37F4F"/>
    <w:rsid w:val="00E408E0"/>
    <w:rsid w:val="00E40FCE"/>
    <w:rsid w:val="00E419C2"/>
    <w:rsid w:val="00E429E0"/>
    <w:rsid w:val="00E43271"/>
    <w:rsid w:val="00E4350D"/>
    <w:rsid w:val="00E43AA2"/>
    <w:rsid w:val="00E43E09"/>
    <w:rsid w:val="00E455B5"/>
    <w:rsid w:val="00E45C65"/>
    <w:rsid w:val="00E46D2B"/>
    <w:rsid w:val="00E46D99"/>
    <w:rsid w:val="00E473E4"/>
    <w:rsid w:val="00E478B7"/>
    <w:rsid w:val="00E502D6"/>
    <w:rsid w:val="00E50B35"/>
    <w:rsid w:val="00E50F43"/>
    <w:rsid w:val="00E5284D"/>
    <w:rsid w:val="00E52A34"/>
    <w:rsid w:val="00E52EAD"/>
    <w:rsid w:val="00E53904"/>
    <w:rsid w:val="00E54E05"/>
    <w:rsid w:val="00E55492"/>
    <w:rsid w:val="00E56297"/>
    <w:rsid w:val="00E562E2"/>
    <w:rsid w:val="00E56C29"/>
    <w:rsid w:val="00E575A6"/>
    <w:rsid w:val="00E5774A"/>
    <w:rsid w:val="00E57807"/>
    <w:rsid w:val="00E61E2D"/>
    <w:rsid w:val="00E62C82"/>
    <w:rsid w:val="00E63719"/>
    <w:rsid w:val="00E63C2B"/>
    <w:rsid w:val="00E63F00"/>
    <w:rsid w:val="00E64FDB"/>
    <w:rsid w:val="00E6504E"/>
    <w:rsid w:val="00E65199"/>
    <w:rsid w:val="00E65F30"/>
    <w:rsid w:val="00E66A49"/>
    <w:rsid w:val="00E66EDA"/>
    <w:rsid w:val="00E67050"/>
    <w:rsid w:val="00E67283"/>
    <w:rsid w:val="00E67972"/>
    <w:rsid w:val="00E702B4"/>
    <w:rsid w:val="00E70301"/>
    <w:rsid w:val="00E704AE"/>
    <w:rsid w:val="00E710E9"/>
    <w:rsid w:val="00E711E8"/>
    <w:rsid w:val="00E72767"/>
    <w:rsid w:val="00E73209"/>
    <w:rsid w:val="00E734DA"/>
    <w:rsid w:val="00E73E0F"/>
    <w:rsid w:val="00E73F4B"/>
    <w:rsid w:val="00E73FD7"/>
    <w:rsid w:val="00E74FA3"/>
    <w:rsid w:val="00E7588C"/>
    <w:rsid w:val="00E75D43"/>
    <w:rsid w:val="00E76E08"/>
    <w:rsid w:val="00E774C8"/>
    <w:rsid w:val="00E777A9"/>
    <w:rsid w:val="00E7789D"/>
    <w:rsid w:val="00E81B1C"/>
    <w:rsid w:val="00E81B98"/>
    <w:rsid w:val="00E82A86"/>
    <w:rsid w:val="00E83244"/>
    <w:rsid w:val="00E8429B"/>
    <w:rsid w:val="00E858A8"/>
    <w:rsid w:val="00E860C6"/>
    <w:rsid w:val="00E861F4"/>
    <w:rsid w:val="00E876AA"/>
    <w:rsid w:val="00E878D0"/>
    <w:rsid w:val="00E87FCA"/>
    <w:rsid w:val="00E90B7D"/>
    <w:rsid w:val="00E918BB"/>
    <w:rsid w:val="00E91CD8"/>
    <w:rsid w:val="00E9204F"/>
    <w:rsid w:val="00E9259B"/>
    <w:rsid w:val="00E92AD7"/>
    <w:rsid w:val="00E92E76"/>
    <w:rsid w:val="00E93ED9"/>
    <w:rsid w:val="00E94201"/>
    <w:rsid w:val="00E94AA5"/>
    <w:rsid w:val="00E94C90"/>
    <w:rsid w:val="00E9531F"/>
    <w:rsid w:val="00E954C3"/>
    <w:rsid w:val="00E955B1"/>
    <w:rsid w:val="00E96AE6"/>
    <w:rsid w:val="00E96D78"/>
    <w:rsid w:val="00E971AE"/>
    <w:rsid w:val="00EA1B3C"/>
    <w:rsid w:val="00EA2C89"/>
    <w:rsid w:val="00EA3DD5"/>
    <w:rsid w:val="00EA40CC"/>
    <w:rsid w:val="00EA4AC5"/>
    <w:rsid w:val="00EA4D2A"/>
    <w:rsid w:val="00EA518C"/>
    <w:rsid w:val="00EA5662"/>
    <w:rsid w:val="00EA5BF7"/>
    <w:rsid w:val="00EA5CC5"/>
    <w:rsid w:val="00EA6105"/>
    <w:rsid w:val="00EA65EC"/>
    <w:rsid w:val="00EA6A50"/>
    <w:rsid w:val="00EA6AF1"/>
    <w:rsid w:val="00EA7322"/>
    <w:rsid w:val="00EA74E9"/>
    <w:rsid w:val="00EB04A4"/>
    <w:rsid w:val="00EB04B5"/>
    <w:rsid w:val="00EB1334"/>
    <w:rsid w:val="00EB1A50"/>
    <w:rsid w:val="00EB1DE2"/>
    <w:rsid w:val="00EB1E5E"/>
    <w:rsid w:val="00EB1FA9"/>
    <w:rsid w:val="00EB21FA"/>
    <w:rsid w:val="00EB341E"/>
    <w:rsid w:val="00EB3787"/>
    <w:rsid w:val="00EB37A3"/>
    <w:rsid w:val="00EB3FC7"/>
    <w:rsid w:val="00EB4618"/>
    <w:rsid w:val="00EB46A6"/>
    <w:rsid w:val="00EB52FB"/>
    <w:rsid w:val="00EB56F3"/>
    <w:rsid w:val="00EB5A93"/>
    <w:rsid w:val="00EB5FAE"/>
    <w:rsid w:val="00EB668F"/>
    <w:rsid w:val="00EB728F"/>
    <w:rsid w:val="00EB7F5F"/>
    <w:rsid w:val="00EC0112"/>
    <w:rsid w:val="00EC08AA"/>
    <w:rsid w:val="00EC0E95"/>
    <w:rsid w:val="00EC1564"/>
    <w:rsid w:val="00EC1952"/>
    <w:rsid w:val="00EC1CCC"/>
    <w:rsid w:val="00EC2332"/>
    <w:rsid w:val="00EC25E7"/>
    <w:rsid w:val="00EC3911"/>
    <w:rsid w:val="00EC3C51"/>
    <w:rsid w:val="00EC435E"/>
    <w:rsid w:val="00EC520F"/>
    <w:rsid w:val="00EC5437"/>
    <w:rsid w:val="00EC5779"/>
    <w:rsid w:val="00EC5C88"/>
    <w:rsid w:val="00EC6226"/>
    <w:rsid w:val="00EC6A1A"/>
    <w:rsid w:val="00EC6CD8"/>
    <w:rsid w:val="00EC6F4E"/>
    <w:rsid w:val="00EC7FF3"/>
    <w:rsid w:val="00ED016E"/>
    <w:rsid w:val="00ED0A8B"/>
    <w:rsid w:val="00ED162E"/>
    <w:rsid w:val="00ED2045"/>
    <w:rsid w:val="00ED2BC3"/>
    <w:rsid w:val="00ED3E51"/>
    <w:rsid w:val="00ED4793"/>
    <w:rsid w:val="00ED47D7"/>
    <w:rsid w:val="00ED5166"/>
    <w:rsid w:val="00ED55D7"/>
    <w:rsid w:val="00ED5C7A"/>
    <w:rsid w:val="00ED5F2A"/>
    <w:rsid w:val="00ED64DB"/>
    <w:rsid w:val="00ED6804"/>
    <w:rsid w:val="00ED69D4"/>
    <w:rsid w:val="00ED6CFD"/>
    <w:rsid w:val="00ED70A3"/>
    <w:rsid w:val="00ED78DC"/>
    <w:rsid w:val="00ED78E4"/>
    <w:rsid w:val="00ED7F58"/>
    <w:rsid w:val="00EE01C6"/>
    <w:rsid w:val="00EE0515"/>
    <w:rsid w:val="00EE0654"/>
    <w:rsid w:val="00EE0C34"/>
    <w:rsid w:val="00EE29F3"/>
    <w:rsid w:val="00EE324E"/>
    <w:rsid w:val="00EE37DA"/>
    <w:rsid w:val="00EE3C21"/>
    <w:rsid w:val="00EE5238"/>
    <w:rsid w:val="00EE5F1A"/>
    <w:rsid w:val="00EE6D09"/>
    <w:rsid w:val="00EE705D"/>
    <w:rsid w:val="00EE74F2"/>
    <w:rsid w:val="00EF0966"/>
    <w:rsid w:val="00EF10B3"/>
    <w:rsid w:val="00EF14ED"/>
    <w:rsid w:val="00EF1836"/>
    <w:rsid w:val="00EF1BE8"/>
    <w:rsid w:val="00EF327D"/>
    <w:rsid w:val="00EF4438"/>
    <w:rsid w:val="00EF47FF"/>
    <w:rsid w:val="00EF53E8"/>
    <w:rsid w:val="00EF6156"/>
    <w:rsid w:val="00EF68C5"/>
    <w:rsid w:val="00EF696F"/>
    <w:rsid w:val="00EF6B13"/>
    <w:rsid w:val="00EF73CD"/>
    <w:rsid w:val="00F00198"/>
    <w:rsid w:val="00F00D33"/>
    <w:rsid w:val="00F01DB1"/>
    <w:rsid w:val="00F02219"/>
    <w:rsid w:val="00F026F8"/>
    <w:rsid w:val="00F0311A"/>
    <w:rsid w:val="00F03479"/>
    <w:rsid w:val="00F05322"/>
    <w:rsid w:val="00F059BD"/>
    <w:rsid w:val="00F05F50"/>
    <w:rsid w:val="00F067BF"/>
    <w:rsid w:val="00F07295"/>
    <w:rsid w:val="00F075AC"/>
    <w:rsid w:val="00F10DE2"/>
    <w:rsid w:val="00F10F71"/>
    <w:rsid w:val="00F11B74"/>
    <w:rsid w:val="00F123F2"/>
    <w:rsid w:val="00F1320A"/>
    <w:rsid w:val="00F13A11"/>
    <w:rsid w:val="00F1495A"/>
    <w:rsid w:val="00F159F3"/>
    <w:rsid w:val="00F15C8D"/>
    <w:rsid w:val="00F16638"/>
    <w:rsid w:val="00F16944"/>
    <w:rsid w:val="00F171F5"/>
    <w:rsid w:val="00F205B5"/>
    <w:rsid w:val="00F209C4"/>
    <w:rsid w:val="00F21265"/>
    <w:rsid w:val="00F213BC"/>
    <w:rsid w:val="00F21E31"/>
    <w:rsid w:val="00F21E7B"/>
    <w:rsid w:val="00F228B5"/>
    <w:rsid w:val="00F263A0"/>
    <w:rsid w:val="00F267BF"/>
    <w:rsid w:val="00F30182"/>
    <w:rsid w:val="00F3047F"/>
    <w:rsid w:val="00F3055D"/>
    <w:rsid w:val="00F30B70"/>
    <w:rsid w:val="00F31380"/>
    <w:rsid w:val="00F315C3"/>
    <w:rsid w:val="00F31BFA"/>
    <w:rsid w:val="00F31DF7"/>
    <w:rsid w:val="00F320BB"/>
    <w:rsid w:val="00F32101"/>
    <w:rsid w:val="00F324A6"/>
    <w:rsid w:val="00F32695"/>
    <w:rsid w:val="00F330EE"/>
    <w:rsid w:val="00F3328C"/>
    <w:rsid w:val="00F33698"/>
    <w:rsid w:val="00F33B4E"/>
    <w:rsid w:val="00F34834"/>
    <w:rsid w:val="00F3485E"/>
    <w:rsid w:val="00F349E9"/>
    <w:rsid w:val="00F3511A"/>
    <w:rsid w:val="00F3533E"/>
    <w:rsid w:val="00F354E9"/>
    <w:rsid w:val="00F3567D"/>
    <w:rsid w:val="00F35D10"/>
    <w:rsid w:val="00F40176"/>
    <w:rsid w:val="00F40308"/>
    <w:rsid w:val="00F42143"/>
    <w:rsid w:val="00F42596"/>
    <w:rsid w:val="00F42819"/>
    <w:rsid w:val="00F428D6"/>
    <w:rsid w:val="00F42A2E"/>
    <w:rsid w:val="00F42E61"/>
    <w:rsid w:val="00F43617"/>
    <w:rsid w:val="00F4384E"/>
    <w:rsid w:val="00F43A68"/>
    <w:rsid w:val="00F43DCC"/>
    <w:rsid w:val="00F43DDE"/>
    <w:rsid w:val="00F44384"/>
    <w:rsid w:val="00F44468"/>
    <w:rsid w:val="00F445DC"/>
    <w:rsid w:val="00F44777"/>
    <w:rsid w:val="00F44936"/>
    <w:rsid w:val="00F450A7"/>
    <w:rsid w:val="00F459C6"/>
    <w:rsid w:val="00F45A10"/>
    <w:rsid w:val="00F45C99"/>
    <w:rsid w:val="00F461FF"/>
    <w:rsid w:val="00F464CE"/>
    <w:rsid w:val="00F4684E"/>
    <w:rsid w:val="00F4697A"/>
    <w:rsid w:val="00F46EB4"/>
    <w:rsid w:val="00F5045C"/>
    <w:rsid w:val="00F50811"/>
    <w:rsid w:val="00F51368"/>
    <w:rsid w:val="00F520A4"/>
    <w:rsid w:val="00F524C6"/>
    <w:rsid w:val="00F52BA3"/>
    <w:rsid w:val="00F52CCC"/>
    <w:rsid w:val="00F5305B"/>
    <w:rsid w:val="00F54F73"/>
    <w:rsid w:val="00F55800"/>
    <w:rsid w:val="00F55E78"/>
    <w:rsid w:val="00F55FC5"/>
    <w:rsid w:val="00F56487"/>
    <w:rsid w:val="00F56C69"/>
    <w:rsid w:val="00F57178"/>
    <w:rsid w:val="00F57E71"/>
    <w:rsid w:val="00F60AA7"/>
    <w:rsid w:val="00F610DE"/>
    <w:rsid w:val="00F61D9E"/>
    <w:rsid w:val="00F6277A"/>
    <w:rsid w:val="00F627AD"/>
    <w:rsid w:val="00F62840"/>
    <w:rsid w:val="00F628A7"/>
    <w:rsid w:val="00F629B2"/>
    <w:rsid w:val="00F63E08"/>
    <w:rsid w:val="00F6461C"/>
    <w:rsid w:val="00F64AEE"/>
    <w:rsid w:val="00F66090"/>
    <w:rsid w:val="00F66B91"/>
    <w:rsid w:val="00F66C5F"/>
    <w:rsid w:val="00F66FFF"/>
    <w:rsid w:val="00F672B2"/>
    <w:rsid w:val="00F701B0"/>
    <w:rsid w:val="00F7074B"/>
    <w:rsid w:val="00F71FC5"/>
    <w:rsid w:val="00F73417"/>
    <w:rsid w:val="00F74365"/>
    <w:rsid w:val="00F74447"/>
    <w:rsid w:val="00F74488"/>
    <w:rsid w:val="00F75FFC"/>
    <w:rsid w:val="00F765D8"/>
    <w:rsid w:val="00F768B5"/>
    <w:rsid w:val="00F768FF"/>
    <w:rsid w:val="00F76A5A"/>
    <w:rsid w:val="00F76A83"/>
    <w:rsid w:val="00F779C1"/>
    <w:rsid w:val="00F77C6F"/>
    <w:rsid w:val="00F8069B"/>
    <w:rsid w:val="00F8080D"/>
    <w:rsid w:val="00F8116F"/>
    <w:rsid w:val="00F81355"/>
    <w:rsid w:val="00F818F5"/>
    <w:rsid w:val="00F81A01"/>
    <w:rsid w:val="00F82817"/>
    <w:rsid w:val="00F82995"/>
    <w:rsid w:val="00F82A5D"/>
    <w:rsid w:val="00F82D2C"/>
    <w:rsid w:val="00F84229"/>
    <w:rsid w:val="00F84A9C"/>
    <w:rsid w:val="00F84DE7"/>
    <w:rsid w:val="00F8555A"/>
    <w:rsid w:val="00F857E2"/>
    <w:rsid w:val="00F85C1F"/>
    <w:rsid w:val="00F90220"/>
    <w:rsid w:val="00F90535"/>
    <w:rsid w:val="00F90649"/>
    <w:rsid w:val="00F90CAE"/>
    <w:rsid w:val="00F90FDB"/>
    <w:rsid w:val="00F92034"/>
    <w:rsid w:val="00F92E0F"/>
    <w:rsid w:val="00F92FB3"/>
    <w:rsid w:val="00F94800"/>
    <w:rsid w:val="00F95128"/>
    <w:rsid w:val="00F952B7"/>
    <w:rsid w:val="00F9593B"/>
    <w:rsid w:val="00F95C71"/>
    <w:rsid w:val="00F967EC"/>
    <w:rsid w:val="00F96869"/>
    <w:rsid w:val="00F96B5B"/>
    <w:rsid w:val="00F97208"/>
    <w:rsid w:val="00F97805"/>
    <w:rsid w:val="00FA06A3"/>
    <w:rsid w:val="00FA0829"/>
    <w:rsid w:val="00FA09D9"/>
    <w:rsid w:val="00FA134B"/>
    <w:rsid w:val="00FA13F3"/>
    <w:rsid w:val="00FA153B"/>
    <w:rsid w:val="00FA2A9D"/>
    <w:rsid w:val="00FA37D3"/>
    <w:rsid w:val="00FA39CC"/>
    <w:rsid w:val="00FA3FE2"/>
    <w:rsid w:val="00FA416E"/>
    <w:rsid w:val="00FA419B"/>
    <w:rsid w:val="00FA45DA"/>
    <w:rsid w:val="00FA47E7"/>
    <w:rsid w:val="00FA4D2E"/>
    <w:rsid w:val="00FA5146"/>
    <w:rsid w:val="00FA5456"/>
    <w:rsid w:val="00FA580C"/>
    <w:rsid w:val="00FA6472"/>
    <w:rsid w:val="00FA6620"/>
    <w:rsid w:val="00FA6933"/>
    <w:rsid w:val="00FB07CF"/>
    <w:rsid w:val="00FB0C7D"/>
    <w:rsid w:val="00FB0CD5"/>
    <w:rsid w:val="00FB1068"/>
    <w:rsid w:val="00FB126C"/>
    <w:rsid w:val="00FB15B6"/>
    <w:rsid w:val="00FB33C3"/>
    <w:rsid w:val="00FB3D31"/>
    <w:rsid w:val="00FB3DF6"/>
    <w:rsid w:val="00FB405E"/>
    <w:rsid w:val="00FB4822"/>
    <w:rsid w:val="00FB5C29"/>
    <w:rsid w:val="00FB6470"/>
    <w:rsid w:val="00FB7395"/>
    <w:rsid w:val="00FB77D8"/>
    <w:rsid w:val="00FB79D0"/>
    <w:rsid w:val="00FB7BA7"/>
    <w:rsid w:val="00FC046D"/>
    <w:rsid w:val="00FC0820"/>
    <w:rsid w:val="00FC08F2"/>
    <w:rsid w:val="00FC0F7D"/>
    <w:rsid w:val="00FC1134"/>
    <w:rsid w:val="00FC1369"/>
    <w:rsid w:val="00FC17F2"/>
    <w:rsid w:val="00FC2581"/>
    <w:rsid w:val="00FC2612"/>
    <w:rsid w:val="00FC387F"/>
    <w:rsid w:val="00FC3B2E"/>
    <w:rsid w:val="00FC433A"/>
    <w:rsid w:val="00FC4487"/>
    <w:rsid w:val="00FC4718"/>
    <w:rsid w:val="00FC48CF"/>
    <w:rsid w:val="00FC4BCF"/>
    <w:rsid w:val="00FC4BE1"/>
    <w:rsid w:val="00FC4D6B"/>
    <w:rsid w:val="00FC4E12"/>
    <w:rsid w:val="00FC7868"/>
    <w:rsid w:val="00FC78B7"/>
    <w:rsid w:val="00FC7D76"/>
    <w:rsid w:val="00FC7EAC"/>
    <w:rsid w:val="00FD15AC"/>
    <w:rsid w:val="00FD15CD"/>
    <w:rsid w:val="00FD1991"/>
    <w:rsid w:val="00FD20CE"/>
    <w:rsid w:val="00FD3874"/>
    <w:rsid w:val="00FD3F18"/>
    <w:rsid w:val="00FD43AD"/>
    <w:rsid w:val="00FD4597"/>
    <w:rsid w:val="00FD4DA2"/>
    <w:rsid w:val="00FD603C"/>
    <w:rsid w:val="00FD6144"/>
    <w:rsid w:val="00FD7395"/>
    <w:rsid w:val="00FD7562"/>
    <w:rsid w:val="00FD7568"/>
    <w:rsid w:val="00FD7AA0"/>
    <w:rsid w:val="00FD7E9B"/>
    <w:rsid w:val="00FE029E"/>
    <w:rsid w:val="00FE053F"/>
    <w:rsid w:val="00FE1848"/>
    <w:rsid w:val="00FE18DB"/>
    <w:rsid w:val="00FE1A59"/>
    <w:rsid w:val="00FE3126"/>
    <w:rsid w:val="00FE31DF"/>
    <w:rsid w:val="00FE3993"/>
    <w:rsid w:val="00FE43AE"/>
    <w:rsid w:val="00FE4957"/>
    <w:rsid w:val="00FE4BA4"/>
    <w:rsid w:val="00FE537D"/>
    <w:rsid w:val="00FE590F"/>
    <w:rsid w:val="00FE5D21"/>
    <w:rsid w:val="00FE5DA7"/>
    <w:rsid w:val="00FE609F"/>
    <w:rsid w:val="00FE66FB"/>
    <w:rsid w:val="00FE702C"/>
    <w:rsid w:val="00FE74B4"/>
    <w:rsid w:val="00FE7679"/>
    <w:rsid w:val="00FE7DAD"/>
    <w:rsid w:val="00FF0099"/>
    <w:rsid w:val="00FF0583"/>
    <w:rsid w:val="00FF0593"/>
    <w:rsid w:val="00FF05F4"/>
    <w:rsid w:val="00FF0EA6"/>
    <w:rsid w:val="00FF136E"/>
    <w:rsid w:val="00FF13E0"/>
    <w:rsid w:val="00FF2F36"/>
    <w:rsid w:val="00FF3467"/>
    <w:rsid w:val="00FF3992"/>
    <w:rsid w:val="00FF490E"/>
    <w:rsid w:val="00FF634D"/>
    <w:rsid w:val="00FF654E"/>
    <w:rsid w:val="00FF669C"/>
    <w:rsid w:val="00FF69E2"/>
    <w:rsid w:val="00FF75B5"/>
    <w:rsid w:val="00FF779D"/>
    <w:rsid w:val="00FF77C8"/>
    <w:rsid w:val="00FF7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82C76C-0E59-477E-AF1C-8CF07A9B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2B97"/>
    <w:rPr>
      <w:sz w:val="24"/>
      <w:szCs w:val="24"/>
    </w:rPr>
  </w:style>
  <w:style w:type="paragraph" w:styleId="10">
    <w:name w:val="heading 1"/>
    <w:basedOn w:val="a0"/>
    <w:link w:val="11"/>
    <w:qFormat/>
    <w:rsid w:val="00C74BED"/>
    <w:pPr>
      <w:spacing w:before="100" w:beforeAutospacing="1" w:after="100" w:afterAutospacing="1"/>
      <w:ind w:left="150"/>
      <w:jc w:val="center"/>
      <w:outlineLvl w:val="0"/>
    </w:pPr>
    <w:rPr>
      <w:b/>
      <w:bCs/>
      <w:kern w:val="36"/>
      <w:sz w:val="32"/>
    </w:rPr>
  </w:style>
  <w:style w:type="paragraph" w:styleId="20">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0"/>
    <w:link w:val="21"/>
    <w:uiPriority w:val="9"/>
    <w:qFormat/>
    <w:rsid w:val="00C74BED"/>
    <w:pPr>
      <w:spacing w:before="75" w:after="75"/>
      <w:ind w:left="150" w:right="75"/>
      <w:jc w:val="center"/>
      <w:outlineLvl w:val="1"/>
    </w:pPr>
    <w:rPr>
      <w:b/>
      <w:bCs/>
      <w:sz w:val="28"/>
      <w:szCs w:val="21"/>
    </w:rPr>
  </w:style>
  <w:style w:type="paragraph" w:styleId="31">
    <w:name w:val="heading 3"/>
    <w:aliases w:val="h3,Level 1 - 1,h31,h32,h33,h34,h35,h36,h37,h38,h39,h310,h311,h321,h331,h341,h351,h361,h371,h381,h312,h322,h332,h342,h352,h362,h372,h382,h313,h323,h333,h343,h353,h363,h373,h383,h314,h324,h334,h344,h354,h364,h374,h384,h315,h325,h335,h345,H3"/>
    <w:basedOn w:val="a0"/>
    <w:next w:val="a0"/>
    <w:link w:val="310"/>
    <w:qFormat/>
    <w:rsid w:val="00A77F6B"/>
    <w:pPr>
      <w:keepNext/>
      <w:spacing w:before="240" w:after="60"/>
      <w:jc w:val="center"/>
      <w:outlineLvl w:val="2"/>
    </w:pPr>
    <w:rPr>
      <w:rFonts w:cs="Arial"/>
      <w:b/>
      <w:bCs/>
      <w:sz w:val="28"/>
      <w:szCs w:val="26"/>
    </w:rPr>
  </w:style>
  <w:style w:type="paragraph" w:styleId="4">
    <w:name w:val="heading 4"/>
    <w:basedOn w:val="a0"/>
    <w:next w:val="a0"/>
    <w:link w:val="40"/>
    <w:qFormat/>
    <w:rsid w:val="003E1038"/>
    <w:pPr>
      <w:keepNext/>
      <w:spacing w:before="120"/>
      <w:jc w:val="both"/>
      <w:outlineLvl w:val="3"/>
    </w:pPr>
    <w:rPr>
      <w:rFonts w:ascii="Calibri" w:hAnsi="Calibri"/>
      <w:b/>
      <w:bCs/>
      <w:sz w:val="28"/>
      <w:szCs w:val="28"/>
    </w:rPr>
  </w:style>
  <w:style w:type="paragraph" w:styleId="5">
    <w:name w:val="heading 5"/>
    <w:basedOn w:val="a0"/>
    <w:next w:val="a0"/>
    <w:link w:val="50"/>
    <w:qFormat/>
    <w:rsid w:val="003E1038"/>
    <w:pPr>
      <w:keepNext/>
      <w:spacing w:before="120"/>
      <w:jc w:val="center"/>
      <w:outlineLvl w:val="4"/>
    </w:pPr>
    <w:rPr>
      <w:rFonts w:ascii="Calibri" w:hAnsi="Calibri"/>
      <w:b/>
      <w:bCs/>
      <w:i/>
      <w:iCs/>
      <w:sz w:val="26"/>
      <w:szCs w:val="26"/>
    </w:rPr>
  </w:style>
  <w:style w:type="paragraph" w:styleId="6">
    <w:name w:val="heading 6"/>
    <w:basedOn w:val="a0"/>
    <w:next w:val="a0"/>
    <w:link w:val="60"/>
    <w:qFormat/>
    <w:rsid w:val="003E1038"/>
    <w:pPr>
      <w:spacing w:before="240" w:after="60"/>
      <w:outlineLvl w:val="5"/>
    </w:pPr>
    <w:rPr>
      <w:rFonts w:ascii="Calibri" w:hAnsi="Calibri"/>
      <w:b/>
      <w:bCs/>
      <w:sz w:val="22"/>
      <w:szCs w:val="22"/>
    </w:rPr>
  </w:style>
  <w:style w:type="paragraph" w:styleId="7">
    <w:name w:val="heading 7"/>
    <w:basedOn w:val="a0"/>
    <w:next w:val="a0"/>
    <w:link w:val="70"/>
    <w:qFormat/>
    <w:rsid w:val="003E1038"/>
    <w:pPr>
      <w:spacing w:before="240" w:after="60"/>
      <w:outlineLvl w:val="6"/>
    </w:pPr>
    <w:rPr>
      <w:rFonts w:ascii="Calibri" w:hAnsi="Calibri"/>
    </w:rPr>
  </w:style>
  <w:style w:type="paragraph" w:styleId="8">
    <w:name w:val="heading 8"/>
    <w:basedOn w:val="a0"/>
    <w:next w:val="a0"/>
    <w:link w:val="80"/>
    <w:qFormat/>
    <w:rsid w:val="003E1038"/>
    <w:pPr>
      <w:keepNext/>
      <w:spacing w:before="120"/>
      <w:jc w:val="center"/>
      <w:outlineLvl w:val="7"/>
    </w:pPr>
    <w:rPr>
      <w:rFonts w:ascii="Calibri" w:hAnsi="Calibri"/>
      <w:i/>
      <w:iCs/>
    </w:rPr>
  </w:style>
  <w:style w:type="paragraph" w:styleId="9">
    <w:name w:val="heading 9"/>
    <w:basedOn w:val="a0"/>
    <w:next w:val="a0"/>
    <w:link w:val="90"/>
    <w:qFormat/>
    <w:rsid w:val="003E1038"/>
    <w:pPr>
      <w:keepNext/>
      <w:spacing w:before="120"/>
      <w:jc w:val="right"/>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locked/>
    <w:rsid w:val="00C74BED"/>
    <w:rPr>
      <w:b/>
      <w:bCs/>
      <w:kern w:val="36"/>
      <w:sz w:val="32"/>
      <w:szCs w:val="24"/>
      <w:lang w:val="ru-RU" w:eastAsia="ru-RU" w:bidi="ar-SA"/>
    </w:rPr>
  </w:style>
  <w:style w:type="character" w:customStyle="1" w:styleId="21">
    <w:name w:val="Заголовок 2 Знак"/>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H231 Знак"/>
    <w:link w:val="20"/>
    <w:locked/>
    <w:rsid w:val="00C74BED"/>
    <w:rPr>
      <w:b/>
      <w:bCs/>
      <w:sz w:val="28"/>
      <w:szCs w:val="21"/>
      <w:lang w:val="ru-RU" w:eastAsia="ru-RU" w:bidi="ar-SA"/>
    </w:rPr>
  </w:style>
  <w:style w:type="character" w:customStyle="1" w:styleId="310">
    <w:name w:val="Заголовок 3 Знак1"/>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1"/>
    <w:locked/>
    <w:rsid w:val="00A77F6B"/>
    <w:rPr>
      <w:rFonts w:cs="Arial"/>
      <w:b/>
      <w:bCs/>
      <w:sz w:val="28"/>
      <w:szCs w:val="26"/>
      <w:lang w:val="ru-RU" w:eastAsia="ru-RU" w:bidi="ar-SA"/>
    </w:rPr>
  </w:style>
  <w:style w:type="character" w:customStyle="1" w:styleId="40">
    <w:name w:val="Заголовок 4 Знак"/>
    <w:link w:val="4"/>
    <w:locked/>
    <w:rsid w:val="00F6461C"/>
    <w:rPr>
      <w:rFonts w:ascii="Calibri" w:hAnsi="Calibri" w:cs="Times New Roman"/>
      <w:b/>
      <w:bCs/>
      <w:sz w:val="28"/>
      <w:szCs w:val="28"/>
    </w:rPr>
  </w:style>
  <w:style w:type="character" w:customStyle="1" w:styleId="50">
    <w:name w:val="Заголовок 5 Знак"/>
    <w:link w:val="5"/>
    <w:locked/>
    <w:rsid w:val="00F6461C"/>
    <w:rPr>
      <w:rFonts w:ascii="Calibri" w:hAnsi="Calibri" w:cs="Times New Roman"/>
      <w:b/>
      <w:bCs/>
      <w:i/>
      <w:iCs/>
      <w:sz w:val="26"/>
      <w:szCs w:val="26"/>
    </w:rPr>
  </w:style>
  <w:style w:type="character" w:customStyle="1" w:styleId="60">
    <w:name w:val="Заголовок 6 Знак"/>
    <w:link w:val="6"/>
    <w:locked/>
    <w:rsid w:val="00F6461C"/>
    <w:rPr>
      <w:rFonts w:ascii="Calibri" w:hAnsi="Calibri" w:cs="Times New Roman"/>
      <w:b/>
      <w:bCs/>
      <w:sz w:val="22"/>
      <w:szCs w:val="22"/>
    </w:rPr>
  </w:style>
  <w:style w:type="character" w:customStyle="1" w:styleId="70">
    <w:name w:val="Заголовок 7 Знак"/>
    <w:link w:val="7"/>
    <w:locked/>
    <w:rsid w:val="00F6461C"/>
    <w:rPr>
      <w:rFonts w:ascii="Calibri" w:hAnsi="Calibri" w:cs="Times New Roman"/>
      <w:sz w:val="24"/>
      <w:szCs w:val="24"/>
    </w:rPr>
  </w:style>
  <w:style w:type="character" w:customStyle="1" w:styleId="80">
    <w:name w:val="Заголовок 8 Знак"/>
    <w:link w:val="8"/>
    <w:locked/>
    <w:rsid w:val="00F6461C"/>
    <w:rPr>
      <w:rFonts w:ascii="Calibri" w:hAnsi="Calibri" w:cs="Times New Roman"/>
      <w:i/>
      <w:iCs/>
      <w:sz w:val="24"/>
      <w:szCs w:val="24"/>
    </w:rPr>
  </w:style>
  <w:style w:type="character" w:customStyle="1" w:styleId="90">
    <w:name w:val="Заголовок 9 Знак"/>
    <w:link w:val="9"/>
    <w:locked/>
    <w:rsid w:val="00F6461C"/>
    <w:rPr>
      <w:rFonts w:ascii="Cambria" w:hAnsi="Cambria" w:cs="Times New Roman"/>
      <w:sz w:val="22"/>
      <w:szCs w:val="22"/>
    </w:rPr>
  </w:style>
  <w:style w:type="paragraph" w:customStyle="1" w:styleId="03zagalovok1">
    <w:name w:val="03zagalovok1"/>
    <w:basedOn w:val="a0"/>
    <w:rsid w:val="003E1038"/>
    <w:pPr>
      <w:spacing w:line="288" w:lineRule="auto"/>
    </w:pPr>
    <w:rPr>
      <w:color w:val="000000"/>
    </w:rPr>
  </w:style>
  <w:style w:type="paragraph" w:customStyle="1" w:styleId="03osnovnoytext">
    <w:name w:val="03osnovnoytext"/>
    <w:basedOn w:val="a0"/>
    <w:rsid w:val="003E1038"/>
    <w:pPr>
      <w:spacing w:before="320" w:line="320" w:lineRule="atLeast"/>
      <w:ind w:left="1191"/>
      <w:jc w:val="both"/>
    </w:pPr>
    <w:rPr>
      <w:rFonts w:ascii="GaramondC" w:hAnsi="GaramondC"/>
      <w:color w:val="000000"/>
      <w:sz w:val="20"/>
      <w:szCs w:val="20"/>
    </w:rPr>
  </w:style>
  <w:style w:type="paragraph" w:customStyle="1" w:styleId="03zagolovok2">
    <w:name w:val="03zagolovok2"/>
    <w:basedOn w:val="a0"/>
    <w:rsid w:val="003E1038"/>
    <w:pPr>
      <w:keepNext/>
      <w:spacing w:before="360" w:after="120" w:line="360" w:lineRule="atLeast"/>
      <w:outlineLvl w:val="1"/>
    </w:pPr>
    <w:rPr>
      <w:rFonts w:ascii="GaramondC" w:hAnsi="GaramondC"/>
      <w:b/>
      <w:color w:val="000000"/>
      <w:sz w:val="28"/>
      <w:szCs w:val="28"/>
    </w:rPr>
  </w:style>
  <w:style w:type="paragraph" w:customStyle="1" w:styleId="03bulliti">
    <w:name w:val="03bulliti"/>
    <w:basedOn w:val="a0"/>
    <w:rsid w:val="003E1038"/>
    <w:pPr>
      <w:spacing w:before="170" w:line="320" w:lineRule="atLeast"/>
      <w:ind w:left="1640" w:hanging="440"/>
      <w:jc w:val="both"/>
    </w:pPr>
    <w:rPr>
      <w:rFonts w:ascii="GaramondC" w:hAnsi="GaramondC"/>
      <w:color w:val="000000"/>
      <w:sz w:val="20"/>
      <w:szCs w:val="20"/>
    </w:rPr>
  </w:style>
  <w:style w:type="paragraph" w:customStyle="1" w:styleId="03vajno">
    <w:name w:val="03vajno"/>
    <w:basedOn w:val="a0"/>
    <w:rsid w:val="003E1038"/>
    <w:pPr>
      <w:spacing w:before="640" w:line="320" w:lineRule="atLeast"/>
      <w:ind w:left="1191"/>
      <w:jc w:val="both"/>
    </w:pPr>
    <w:rPr>
      <w:rFonts w:ascii="GaramondC" w:hAnsi="GaramondC"/>
      <w:color w:val="000000"/>
      <w:sz w:val="20"/>
      <w:szCs w:val="20"/>
    </w:rPr>
  </w:style>
  <w:style w:type="paragraph" w:customStyle="1" w:styleId="03textnum">
    <w:name w:val="03textnum"/>
    <w:basedOn w:val="a0"/>
    <w:rsid w:val="003E1038"/>
    <w:pPr>
      <w:spacing w:before="320" w:line="320" w:lineRule="atLeast"/>
      <w:ind w:left="1580" w:hanging="380"/>
      <w:jc w:val="both"/>
    </w:pPr>
    <w:rPr>
      <w:rFonts w:ascii="GaramondC" w:hAnsi="GaramondC"/>
      <w:color w:val="000000"/>
      <w:sz w:val="20"/>
      <w:szCs w:val="20"/>
    </w:rPr>
  </w:style>
  <w:style w:type="paragraph" w:customStyle="1" w:styleId="01zagolovok">
    <w:name w:val="01_zagolovok"/>
    <w:basedOn w:val="a0"/>
    <w:rsid w:val="003E1038"/>
    <w:pPr>
      <w:keepNext/>
      <w:pageBreakBefore/>
      <w:spacing w:before="360" w:after="120"/>
      <w:outlineLvl w:val="0"/>
    </w:pPr>
    <w:rPr>
      <w:rFonts w:ascii="GaramondC" w:hAnsi="GaramondC"/>
      <w:b/>
      <w:color w:val="000000"/>
      <w:sz w:val="40"/>
      <w:szCs w:val="62"/>
    </w:rPr>
  </w:style>
  <w:style w:type="paragraph" w:customStyle="1" w:styleId="01">
    <w:name w:val="01"/>
    <w:basedOn w:val="a0"/>
    <w:rsid w:val="003E1038"/>
    <w:pPr>
      <w:spacing w:before="60" w:line="340" w:lineRule="atLeast"/>
      <w:ind w:left="567" w:right="850"/>
    </w:pPr>
    <w:rPr>
      <w:rFonts w:ascii="GaramondC" w:hAnsi="GaramondC"/>
      <w:b/>
      <w:bCs/>
      <w:color w:val="000000"/>
      <w:sz w:val="28"/>
      <w:szCs w:val="28"/>
    </w:rPr>
  </w:style>
  <w:style w:type="paragraph" w:customStyle="1" w:styleId="03zagolovok3">
    <w:name w:val="03zagolovok3"/>
    <w:basedOn w:val="a0"/>
    <w:rsid w:val="003E1038"/>
    <w:pPr>
      <w:spacing w:before="500" w:line="320" w:lineRule="atLeast"/>
      <w:ind w:left="1120" w:hanging="580"/>
    </w:pPr>
    <w:rPr>
      <w:rFonts w:ascii="GaramondC" w:hAnsi="GaramondC"/>
      <w:caps/>
      <w:color w:val="000000"/>
    </w:rPr>
  </w:style>
  <w:style w:type="paragraph" w:customStyle="1" w:styleId="02statia1">
    <w:name w:val="02statia1"/>
    <w:basedOn w:val="a0"/>
    <w:rsid w:val="003E1038"/>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0"/>
    <w:rsid w:val="003E1038"/>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0"/>
    <w:rsid w:val="003E1038"/>
    <w:pPr>
      <w:spacing w:before="120" w:line="320" w:lineRule="atLeast"/>
      <w:ind w:left="2900" w:hanging="880"/>
      <w:jc w:val="both"/>
    </w:pPr>
    <w:rPr>
      <w:rFonts w:ascii="GaramondNarrowC" w:hAnsi="GaramondNarrowC"/>
      <w:color w:val="000000"/>
      <w:sz w:val="21"/>
      <w:szCs w:val="21"/>
    </w:rPr>
  </w:style>
  <w:style w:type="paragraph" w:customStyle="1" w:styleId="03closecomment">
    <w:name w:val="03closecomment"/>
    <w:basedOn w:val="a0"/>
    <w:rsid w:val="003E1038"/>
    <w:pPr>
      <w:spacing w:line="240" w:lineRule="atLeast"/>
      <w:jc w:val="right"/>
    </w:pPr>
    <w:rPr>
      <w:rFonts w:ascii="GaramondC" w:hAnsi="GaramondC"/>
      <w:color w:val="000000"/>
      <w:sz w:val="20"/>
      <w:szCs w:val="20"/>
    </w:rPr>
  </w:style>
  <w:style w:type="paragraph" w:customStyle="1" w:styleId="03osnovnoytexttabl">
    <w:name w:val="03osnovnoytexttabl"/>
    <w:basedOn w:val="a0"/>
    <w:rsid w:val="003E1038"/>
    <w:pPr>
      <w:spacing w:before="120" w:line="320" w:lineRule="atLeast"/>
    </w:pPr>
    <w:rPr>
      <w:rFonts w:ascii="GaramondC" w:hAnsi="GaramondC"/>
      <w:color w:val="000000"/>
      <w:sz w:val="20"/>
      <w:szCs w:val="20"/>
    </w:rPr>
  </w:style>
  <w:style w:type="paragraph" w:customStyle="1" w:styleId="noparagraphstyle">
    <w:name w:val="noparagraphstyle"/>
    <w:basedOn w:val="a0"/>
    <w:rsid w:val="003E1038"/>
    <w:pPr>
      <w:spacing w:line="288" w:lineRule="auto"/>
    </w:pPr>
    <w:rPr>
      <w:color w:val="000000"/>
    </w:rPr>
  </w:style>
  <w:style w:type="character" w:customStyle="1" w:styleId="italic">
    <w:name w:val="italic"/>
    <w:rsid w:val="003E1038"/>
    <w:rPr>
      <w:rFonts w:ascii="GaramondC" w:hAnsi="GaramondC" w:cs="Times New Roman"/>
      <w:i/>
      <w:iCs/>
    </w:rPr>
  </w:style>
  <w:style w:type="paragraph" w:customStyle="1" w:styleId="03tablznak">
    <w:name w:val="03tablznak"/>
    <w:basedOn w:val="a0"/>
    <w:rsid w:val="003E1038"/>
    <w:pPr>
      <w:spacing w:before="500" w:line="320" w:lineRule="atLeast"/>
      <w:ind w:left="680"/>
    </w:pPr>
    <w:rPr>
      <w:rFonts w:ascii="GaramondC" w:hAnsi="GaramondC"/>
      <w:color w:val="000000"/>
      <w:sz w:val="20"/>
      <w:szCs w:val="20"/>
    </w:rPr>
  </w:style>
  <w:style w:type="paragraph" w:customStyle="1" w:styleId="03closeznak">
    <w:name w:val="03closeznak"/>
    <w:basedOn w:val="a0"/>
    <w:rsid w:val="003E1038"/>
    <w:pPr>
      <w:spacing w:line="240" w:lineRule="atLeast"/>
      <w:jc w:val="right"/>
    </w:pPr>
    <w:rPr>
      <w:rFonts w:ascii="GaramondC" w:hAnsi="GaramondC"/>
      <w:color w:val="000000"/>
      <w:sz w:val="20"/>
      <w:szCs w:val="20"/>
    </w:rPr>
  </w:style>
  <w:style w:type="paragraph" w:customStyle="1" w:styleId="03osnovnoytexttablbullit">
    <w:name w:val="03osnovnoytexttablbullit"/>
    <w:basedOn w:val="a0"/>
    <w:rsid w:val="003E1038"/>
    <w:pPr>
      <w:spacing w:before="120" w:line="320" w:lineRule="atLeast"/>
      <w:ind w:left="300" w:hanging="300"/>
    </w:pPr>
    <w:rPr>
      <w:rFonts w:ascii="GaramondC" w:hAnsi="GaramondC"/>
      <w:color w:val="000000"/>
      <w:sz w:val="20"/>
      <w:szCs w:val="20"/>
    </w:rPr>
  </w:style>
  <w:style w:type="paragraph" w:customStyle="1" w:styleId="03osnovnoytexttablbullit2">
    <w:name w:val="03osnovnoytexttablbullit2"/>
    <w:basedOn w:val="a0"/>
    <w:rsid w:val="003E1038"/>
    <w:pPr>
      <w:spacing w:before="120" w:line="320" w:lineRule="atLeast"/>
      <w:ind w:left="780" w:hanging="460"/>
    </w:pPr>
    <w:rPr>
      <w:rFonts w:ascii="GaramondC" w:hAnsi="GaramondC"/>
      <w:color w:val="000000"/>
      <w:sz w:val="20"/>
      <w:szCs w:val="20"/>
    </w:rPr>
  </w:style>
  <w:style w:type="paragraph" w:customStyle="1" w:styleId="03osnovnoytexttablbullit3">
    <w:name w:val="03osnovnoytexttablbullit3"/>
    <w:basedOn w:val="a0"/>
    <w:rsid w:val="003E1038"/>
    <w:pPr>
      <w:spacing w:before="120" w:line="320" w:lineRule="atLeast"/>
      <w:ind w:left="1240" w:hanging="460"/>
    </w:pPr>
    <w:rPr>
      <w:rFonts w:ascii="GaramondC" w:hAnsi="GaramondC"/>
      <w:color w:val="000000"/>
      <w:sz w:val="20"/>
      <w:szCs w:val="20"/>
    </w:rPr>
  </w:style>
  <w:style w:type="character" w:styleId="a4">
    <w:name w:val="Hyperlink"/>
    <w:uiPriority w:val="99"/>
    <w:rsid w:val="003E1038"/>
    <w:rPr>
      <w:rFonts w:cs="Times New Roman"/>
      <w:color w:val="0000FF"/>
      <w:u w:val="single"/>
    </w:rPr>
  </w:style>
  <w:style w:type="character" w:customStyle="1" w:styleId="a5">
    <w:name w:val="внимание"/>
    <w:rsid w:val="003E1038"/>
    <w:rPr>
      <w:rFonts w:ascii="Times New Roman" w:hAnsi="Times New Roman" w:cs="Times New Roman"/>
      <w:i/>
      <w:color w:val="auto"/>
      <w:shd w:val="clear" w:color="auto" w:fill="FF0000"/>
    </w:rPr>
  </w:style>
  <w:style w:type="paragraph" w:customStyle="1" w:styleId="110">
    <w:name w:val="11"/>
    <w:basedOn w:val="a0"/>
    <w:rsid w:val="003E1038"/>
    <w:pPr>
      <w:spacing w:before="150" w:after="150"/>
      <w:ind w:left="150" w:right="150"/>
    </w:pPr>
  </w:style>
  <w:style w:type="paragraph" w:styleId="32">
    <w:name w:val="Body Text 3"/>
    <w:basedOn w:val="a0"/>
    <w:link w:val="33"/>
    <w:rsid w:val="003E1038"/>
    <w:pPr>
      <w:spacing w:before="150" w:after="150"/>
      <w:ind w:left="150" w:right="150"/>
    </w:pPr>
    <w:rPr>
      <w:sz w:val="16"/>
      <w:szCs w:val="16"/>
    </w:rPr>
  </w:style>
  <w:style w:type="character" w:customStyle="1" w:styleId="33">
    <w:name w:val="Основной текст 3 Знак"/>
    <w:link w:val="32"/>
    <w:locked/>
    <w:rsid w:val="00F6461C"/>
    <w:rPr>
      <w:rFonts w:cs="Times New Roman"/>
      <w:sz w:val="16"/>
      <w:szCs w:val="16"/>
    </w:rPr>
  </w:style>
  <w:style w:type="paragraph" w:styleId="a6">
    <w:name w:val="Body Text Indent"/>
    <w:basedOn w:val="a0"/>
    <w:link w:val="a7"/>
    <w:rsid w:val="003E1038"/>
    <w:pPr>
      <w:spacing w:before="150" w:after="150"/>
      <w:ind w:left="150" w:right="150"/>
    </w:pPr>
  </w:style>
  <w:style w:type="character" w:customStyle="1" w:styleId="a7">
    <w:name w:val="Основной текст с отступом Знак"/>
    <w:link w:val="a6"/>
    <w:locked/>
    <w:rsid w:val="00F6461C"/>
    <w:rPr>
      <w:rFonts w:cs="Times New Roman"/>
      <w:sz w:val="24"/>
      <w:szCs w:val="24"/>
    </w:rPr>
  </w:style>
  <w:style w:type="paragraph" w:styleId="a8">
    <w:name w:val="Body Text"/>
    <w:aliases w:val="Основной текст Знак Знак,Основной текст Знак"/>
    <w:basedOn w:val="a0"/>
    <w:link w:val="12"/>
    <w:rsid w:val="003E1038"/>
    <w:pPr>
      <w:spacing w:before="150" w:after="150"/>
      <w:ind w:left="150" w:right="150"/>
    </w:pPr>
  </w:style>
  <w:style w:type="character" w:customStyle="1" w:styleId="12">
    <w:name w:val="Основной текст Знак1"/>
    <w:aliases w:val="Основной текст Знак Знак Знак,Основной текст Знак Знак1"/>
    <w:link w:val="a8"/>
    <w:locked/>
    <w:rsid w:val="00F6461C"/>
    <w:rPr>
      <w:rFonts w:cs="Times New Roman"/>
      <w:sz w:val="24"/>
      <w:szCs w:val="24"/>
    </w:rPr>
  </w:style>
  <w:style w:type="character" w:customStyle="1" w:styleId="af9">
    <w:name w:val="af9"/>
    <w:rsid w:val="003E1038"/>
    <w:rPr>
      <w:rFonts w:cs="Times New Roman"/>
    </w:rPr>
  </w:style>
  <w:style w:type="paragraph" w:styleId="22">
    <w:name w:val="Body Text 2"/>
    <w:aliases w:val="Договор"/>
    <w:basedOn w:val="a0"/>
    <w:link w:val="23"/>
    <w:rsid w:val="003E1038"/>
    <w:pPr>
      <w:spacing w:before="150" w:after="150"/>
      <w:ind w:left="150" w:right="150"/>
    </w:pPr>
  </w:style>
  <w:style w:type="character" w:customStyle="1" w:styleId="23">
    <w:name w:val="Основной текст 2 Знак"/>
    <w:aliases w:val="Договор Знак"/>
    <w:link w:val="22"/>
    <w:locked/>
    <w:rsid w:val="00F6461C"/>
    <w:rPr>
      <w:rFonts w:cs="Times New Roman"/>
      <w:sz w:val="24"/>
      <w:szCs w:val="24"/>
    </w:rPr>
  </w:style>
  <w:style w:type="paragraph" w:customStyle="1" w:styleId="af">
    <w:name w:val="af"/>
    <w:basedOn w:val="a0"/>
    <w:rsid w:val="003E1038"/>
    <w:pPr>
      <w:spacing w:before="150" w:after="150"/>
      <w:ind w:left="150" w:right="150"/>
    </w:pPr>
  </w:style>
  <w:style w:type="paragraph" w:customStyle="1" w:styleId="34">
    <w:name w:val="3"/>
    <w:basedOn w:val="a0"/>
    <w:rsid w:val="003E1038"/>
    <w:pPr>
      <w:spacing w:before="150" w:after="150"/>
      <w:ind w:left="150" w:right="150"/>
    </w:pPr>
  </w:style>
  <w:style w:type="paragraph" w:customStyle="1" w:styleId="a9">
    <w:name w:val="Таблица шапка"/>
    <w:basedOn w:val="a0"/>
    <w:rsid w:val="003E1038"/>
    <w:pPr>
      <w:keepNext/>
      <w:spacing w:before="40" w:after="40"/>
      <w:ind w:left="57" w:right="57"/>
    </w:pPr>
    <w:rPr>
      <w:sz w:val="18"/>
      <w:szCs w:val="18"/>
    </w:rPr>
  </w:style>
  <w:style w:type="character" w:customStyle="1" w:styleId="aa">
    <w:name w:val="коммент"/>
    <w:rsid w:val="003E1038"/>
    <w:rPr>
      <w:rFonts w:cs="Times New Roman"/>
      <w:i/>
      <w:u w:val="single"/>
      <w:shd w:val="clear" w:color="auto" w:fill="FFFF99"/>
    </w:rPr>
  </w:style>
  <w:style w:type="paragraph" w:customStyle="1" w:styleId="ab">
    <w:name w:val="Пункт б/н"/>
    <w:basedOn w:val="a0"/>
    <w:semiHidden/>
    <w:rsid w:val="003E1038"/>
    <w:pPr>
      <w:tabs>
        <w:tab w:val="left" w:pos="1134"/>
      </w:tabs>
      <w:ind w:firstLine="567"/>
      <w:jc w:val="both"/>
    </w:pPr>
  </w:style>
  <w:style w:type="paragraph" w:customStyle="1" w:styleId="ac">
    <w:name w:val="Таблица текст"/>
    <w:basedOn w:val="a0"/>
    <w:rsid w:val="003E1038"/>
    <w:pPr>
      <w:spacing w:before="40" w:after="40"/>
      <w:ind w:left="57" w:right="57"/>
    </w:pPr>
    <w:rPr>
      <w:sz w:val="22"/>
      <w:szCs w:val="22"/>
    </w:rPr>
  </w:style>
  <w:style w:type="paragraph" w:customStyle="1" w:styleId="-">
    <w:name w:val="Контракт-раздел"/>
    <w:basedOn w:val="a0"/>
    <w:next w:val="-0"/>
    <w:rsid w:val="003E1038"/>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3E1038"/>
    <w:pPr>
      <w:numPr>
        <w:ilvl w:val="1"/>
        <w:numId w:val="1"/>
      </w:numPr>
      <w:jc w:val="both"/>
    </w:pPr>
  </w:style>
  <w:style w:type="paragraph" w:customStyle="1" w:styleId="-1">
    <w:name w:val="Контракт-подпункт"/>
    <w:basedOn w:val="a0"/>
    <w:link w:val="-3"/>
    <w:rsid w:val="003E1038"/>
    <w:pPr>
      <w:numPr>
        <w:ilvl w:val="2"/>
        <w:numId w:val="1"/>
      </w:numPr>
      <w:jc w:val="both"/>
    </w:pPr>
  </w:style>
  <w:style w:type="character" w:customStyle="1" w:styleId="-3">
    <w:name w:val="Контракт-подпункт Знак"/>
    <w:link w:val="-1"/>
    <w:locked/>
    <w:rsid w:val="003E1038"/>
    <w:rPr>
      <w:sz w:val="24"/>
      <w:szCs w:val="24"/>
    </w:rPr>
  </w:style>
  <w:style w:type="paragraph" w:customStyle="1" w:styleId="-2">
    <w:name w:val="Контракт-подподпункт"/>
    <w:basedOn w:val="a0"/>
    <w:rsid w:val="003E1038"/>
    <w:pPr>
      <w:numPr>
        <w:ilvl w:val="3"/>
        <w:numId w:val="1"/>
      </w:numPr>
      <w:jc w:val="both"/>
    </w:pPr>
  </w:style>
  <w:style w:type="paragraph" w:styleId="ad">
    <w:name w:val="header"/>
    <w:aliases w:val="Linie,header, Знак23,Знак23,Знак8,Even,*Header, Знак8"/>
    <w:basedOn w:val="a0"/>
    <w:link w:val="ae"/>
    <w:rsid w:val="003E1038"/>
    <w:pPr>
      <w:tabs>
        <w:tab w:val="center" w:pos="4677"/>
        <w:tab w:val="right" w:pos="9355"/>
      </w:tabs>
    </w:pPr>
  </w:style>
  <w:style w:type="character" w:customStyle="1" w:styleId="ae">
    <w:name w:val="Верхний колонтитул Знак"/>
    <w:aliases w:val="Linie Знак,header Знак, Знак23 Знак,Знак23 Знак,Знак8 Знак,Even Знак,*Header Знак, Знак8 Знак"/>
    <w:link w:val="ad"/>
    <w:locked/>
    <w:rsid w:val="00F6461C"/>
    <w:rPr>
      <w:rFonts w:cs="Times New Roman"/>
      <w:sz w:val="24"/>
      <w:szCs w:val="24"/>
    </w:rPr>
  </w:style>
  <w:style w:type="paragraph" w:styleId="af0">
    <w:name w:val="footer"/>
    <w:basedOn w:val="a0"/>
    <w:link w:val="af1"/>
    <w:rsid w:val="003E1038"/>
    <w:pPr>
      <w:tabs>
        <w:tab w:val="center" w:pos="4677"/>
        <w:tab w:val="right" w:pos="9355"/>
      </w:tabs>
    </w:pPr>
  </w:style>
  <w:style w:type="character" w:customStyle="1" w:styleId="af1">
    <w:name w:val="Нижний колонтитул Знак"/>
    <w:link w:val="af0"/>
    <w:locked/>
    <w:rsid w:val="00F6461C"/>
    <w:rPr>
      <w:rFonts w:cs="Times New Roman"/>
      <w:sz w:val="24"/>
      <w:szCs w:val="24"/>
    </w:rPr>
  </w:style>
  <w:style w:type="paragraph" w:styleId="13">
    <w:name w:val="toc 1"/>
    <w:basedOn w:val="a0"/>
    <w:next w:val="a0"/>
    <w:autoRedefine/>
    <w:semiHidden/>
    <w:rsid w:val="006B5489"/>
    <w:pPr>
      <w:tabs>
        <w:tab w:val="right" w:leader="dot" w:pos="10440"/>
      </w:tabs>
      <w:spacing w:before="120"/>
    </w:pPr>
    <w:rPr>
      <w:b/>
      <w:bCs/>
      <w:caps/>
      <w:noProof/>
    </w:rPr>
  </w:style>
  <w:style w:type="paragraph" w:styleId="24">
    <w:name w:val="toc 2"/>
    <w:basedOn w:val="a0"/>
    <w:next w:val="a0"/>
    <w:autoRedefine/>
    <w:semiHidden/>
    <w:rsid w:val="001D3D13"/>
    <w:pPr>
      <w:tabs>
        <w:tab w:val="left" w:pos="480"/>
        <w:tab w:val="right" w:leader="dot" w:pos="10440"/>
      </w:tabs>
      <w:spacing w:before="120"/>
      <w:ind w:right="1626" w:firstLine="240"/>
    </w:pPr>
    <w:rPr>
      <w:b/>
      <w:bCs/>
      <w:sz w:val="20"/>
      <w:szCs w:val="20"/>
    </w:rPr>
  </w:style>
  <w:style w:type="paragraph" w:styleId="35">
    <w:name w:val="toc 3"/>
    <w:basedOn w:val="a0"/>
    <w:next w:val="a0"/>
    <w:autoRedefine/>
    <w:semiHidden/>
    <w:rsid w:val="00540D3B"/>
    <w:pPr>
      <w:tabs>
        <w:tab w:val="left" w:pos="720"/>
        <w:tab w:val="right" w:leader="dot" w:pos="10440"/>
      </w:tabs>
      <w:ind w:left="240"/>
    </w:pPr>
    <w:rPr>
      <w:noProof/>
      <w:sz w:val="20"/>
      <w:szCs w:val="20"/>
    </w:rPr>
  </w:style>
  <w:style w:type="paragraph" w:customStyle="1" w:styleId="36">
    <w:name w:val="Стиль Оглавление 3 +"/>
    <w:basedOn w:val="35"/>
    <w:rsid w:val="003E1038"/>
    <w:pPr>
      <w:ind w:right="1134"/>
    </w:pPr>
  </w:style>
  <w:style w:type="paragraph" w:styleId="af2">
    <w:name w:val="Title"/>
    <w:basedOn w:val="a0"/>
    <w:link w:val="af3"/>
    <w:qFormat/>
    <w:rsid w:val="003E1038"/>
    <w:pPr>
      <w:spacing w:before="240" w:after="60"/>
      <w:jc w:val="center"/>
      <w:outlineLvl w:val="0"/>
    </w:pPr>
    <w:rPr>
      <w:rFonts w:ascii="Cambria" w:hAnsi="Cambria"/>
      <w:b/>
      <w:bCs/>
      <w:kern w:val="28"/>
      <w:sz w:val="32"/>
      <w:szCs w:val="32"/>
    </w:rPr>
  </w:style>
  <w:style w:type="character" w:customStyle="1" w:styleId="af3">
    <w:name w:val="Название Знак"/>
    <w:link w:val="af2"/>
    <w:locked/>
    <w:rsid w:val="00F6461C"/>
    <w:rPr>
      <w:rFonts w:ascii="Cambria" w:hAnsi="Cambria" w:cs="Times New Roman"/>
      <w:b/>
      <w:bCs/>
      <w:kern w:val="28"/>
      <w:sz w:val="32"/>
      <w:szCs w:val="32"/>
    </w:rPr>
  </w:style>
  <w:style w:type="character" w:styleId="af4">
    <w:name w:val="page number"/>
    <w:rsid w:val="003E1038"/>
    <w:rPr>
      <w:rFonts w:cs="Times New Roman"/>
    </w:rPr>
  </w:style>
  <w:style w:type="paragraph" w:styleId="af5">
    <w:name w:val="Plain Text"/>
    <w:basedOn w:val="a0"/>
    <w:link w:val="af6"/>
    <w:rsid w:val="003E1038"/>
    <w:pPr>
      <w:ind w:firstLine="720"/>
      <w:jc w:val="both"/>
    </w:pPr>
    <w:rPr>
      <w:rFonts w:ascii="Courier New" w:hAnsi="Courier New"/>
      <w:sz w:val="20"/>
      <w:szCs w:val="20"/>
    </w:rPr>
  </w:style>
  <w:style w:type="character" w:customStyle="1" w:styleId="af6">
    <w:name w:val="Текст Знак"/>
    <w:link w:val="af5"/>
    <w:locked/>
    <w:rsid w:val="00F6461C"/>
    <w:rPr>
      <w:rFonts w:ascii="Courier New" w:hAnsi="Courier New" w:cs="Courier New"/>
    </w:rPr>
  </w:style>
  <w:style w:type="paragraph" w:styleId="af7">
    <w:name w:val="List Number"/>
    <w:basedOn w:val="a0"/>
    <w:rsid w:val="003E1038"/>
    <w:pPr>
      <w:spacing w:before="120"/>
      <w:jc w:val="both"/>
    </w:pPr>
    <w:rPr>
      <w:rFonts w:ascii="Arial" w:hAnsi="Arial"/>
      <w:szCs w:val="20"/>
    </w:rPr>
  </w:style>
  <w:style w:type="paragraph" w:styleId="37">
    <w:name w:val="Body Text Indent 3"/>
    <w:basedOn w:val="a0"/>
    <w:link w:val="38"/>
    <w:rsid w:val="003E1038"/>
    <w:pPr>
      <w:spacing w:after="120"/>
      <w:ind w:left="283"/>
    </w:pPr>
    <w:rPr>
      <w:sz w:val="16"/>
      <w:szCs w:val="16"/>
    </w:rPr>
  </w:style>
  <w:style w:type="character" w:customStyle="1" w:styleId="38">
    <w:name w:val="Основной текст с отступом 3 Знак"/>
    <w:link w:val="37"/>
    <w:locked/>
    <w:rsid w:val="00F6461C"/>
    <w:rPr>
      <w:rFonts w:cs="Times New Roman"/>
      <w:sz w:val="16"/>
      <w:szCs w:val="16"/>
    </w:rPr>
  </w:style>
  <w:style w:type="paragraph" w:styleId="25">
    <w:name w:val="List Bullet 2"/>
    <w:basedOn w:val="a0"/>
    <w:autoRedefine/>
    <w:rsid w:val="003E1038"/>
    <w:pPr>
      <w:tabs>
        <w:tab w:val="num" w:pos="643"/>
      </w:tabs>
      <w:spacing w:after="60"/>
      <w:ind w:left="643" w:hanging="360"/>
      <w:jc w:val="both"/>
    </w:pPr>
    <w:rPr>
      <w:szCs w:val="20"/>
    </w:rPr>
  </w:style>
  <w:style w:type="paragraph" w:styleId="af8">
    <w:name w:val="annotation text"/>
    <w:basedOn w:val="a0"/>
    <w:link w:val="afa"/>
    <w:semiHidden/>
    <w:rsid w:val="003E1038"/>
    <w:rPr>
      <w:sz w:val="20"/>
      <w:szCs w:val="20"/>
    </w:rPr>
  </w:style>
  <w:style w:type="character" w:customStyle="1" w:styleId="afa">
    <w:name w:val="Текст примечания Знак"/>
    <w:link w:val="af8"/>
    <w:semiHidden/>
    <w:locked/>
    <w:rsid w:val="00F6461C"/>
    <w:rPr>
      <w:rFonts w:cs="Times New Roman"/>
    </w:rPr>
  </w:style>
  <w:style w:type="paragraph" w:customStyle="1" w:styleId="14">
    <w:name w:val="текст1"/>
    <w:rsid w:val="003E1038"/>
    <w:pPr>
      <w:autoSpaceDE w:val="0"/>
      <w:autoSpaceDN w:val="0"/>
      <w:adjustRightInd w:val="0"/>
      <w:ind w:firstLine="397"/>
      <w:jc w:val="both"/>
    </w:pPr>
    <w:rPr>
      <w:rFonts w:ascii="SchoolBookC" w:hAnsi="SchoolBookC"/>
      <w:sz w:val="24"/>
    </w:rPr>
  </w:style>
  <w:style w:type="paragraph" w:customStyle="1" w:styleId="Normal1">
    <w:name w:val="Normal1"/>
    <w:rsid w:val="003E1038"/>
    <w:pPr>
      <w:widowControl w:val="0"/>
      <w:spacing w:before="100" w:after="100"/>
    </w:pPr>
    <w:rPr>
      <w:sz w:val="24"/>
    </w:rPr>
  </w:style>
  <w:style w:type="character" w:customStyle="1" w:styleId="Normal">
    <w:name w:val="Normal Знак"/>
    <w:rsid w:val="003E1038"/>
    <w:rPr>
      <w:rFonts w:cs="Times New Roman"/>
      <w:snapToGrid w:val="0"/>
      <w:sz w:val="24"/>
      <w:lang w:val="ru-RU" w:eastAsia="ru-RU" w:bidi="ar-SA"/>
    </w:rPr>
  </w:style>
  <w:style w:type="paragraph" w:customStyle="1" w:styleId="ConsNormal">
    <w:name w:val="ConsNormal"/>
    <w:link w:val="ConsNormal0"/>
    <w:rsid w:val="003E1038"/>
    <w:pPr>
      <w:widowControl w:val="0"/>
      <w:autoSpaceDE w:val="0"/>
      <w:autoSpaceDN w:val="0"/>
      <w:adjustRightInd w:val="0"/>
      <w:ind w:right="19772" w:firstLine="720"/>
    </w:pPr>
    <w:rPr>
      <w:rFonts w:ascii="Arial" w:hAnsi="Arial" w:cs="Arial"/>
    </w:rPr>
  </w:style>
  <w:style w:type="paragraph" w:customStyle="1" w:styleId="15">
    <w:name w:val="Обычный1"/>
    <w:basedOn w:val="a0"/>
    <w:rsid w:val="003E1038"/>
    <w:pPr>
      <w:spacing w:before="100" w:beforeAutospacing="1" w:after="100" w:afterAutospacing="1"/>
    </w:pPr>
  </w:style>
  <w:style w:type="paragraph" w:customStyle="1" w:styleId="BodyText21">
    <w:name w:val="Body Text 21"/>
    <w:basedOn w:val="a0"/>
    <w:rsid w:val="003E1038"/>
    <w:pPr>
      <w:widowControl w:val="0"/>
      <w:spacing w:line="360" w:lineRule="auto"/>
      <w:ind w:firstLine="720"/>
      <w:jc w:val="both"/>
    </w:pPr>
    <w:rPr>
      <w:sz w:val="26"/>
      <w:szCs w:val="20"/>
    </w:rPr>
  </w:style>
  <w:style w:type="paragraph" w:customStyle="1" w:styleId="afb">
    <w:name w:val="Подподпункт"/>
    <w:basedOn w:val="a0"/>
    <w:rsid w:val="003E1038"/>
    <w:pPr>
      <w:tabs>
        <w:tab w:val="num" w:pos="1701"/>
      </w:tabs>
      <w:ind w:left="1701" w:hanging="567"/>
      <w:jc w:val="both"/>
    </w:pPr>
  </w:style>
  <w:style w:type="character" w:customStyle="1" w:styleId="afc">
    <w:name w:val="комментарий"/>
    <w:semiHidden/>
    <w:rsid w:val="003E1038"/>
    <w:rPr>
      <w:rFonts w:cs="Times New Roman"/>
      <w:i/>
      <w:u w:val="single"/>
      <w:shd w:val="clear" w:color="auto" w:fill="FFFF99"/>
    </w:rPr>
  </w:style>
  <w:style w:type="paragraph" w:styleId="afd">
    <w:name w:val="Normal (Web)"/>
    <w:aliases w:val="Обычный (Web),Знак Знак21,Обычный (веб) Знак Знак,Обычный (веб) Знак Знак Знак, Знак Знак Знак1 Знак Знак,Обычный (веб) Знак1, Знак Знак Знак1, Знак Знак Знак Знак Знак Знак,Знак Знак Знак1"/>
    <w:basedOn w:val="a0"/>
    <w:link w:val="afe"/>
    <w:uiPriority w:val="99"/>
    <w:rsid w:val="003E1038"/>
    <w:pPr>
      <w:spacing w:before="100" w:beforeAutospacing="1" w:after="100" w:afterAutospacing="1"/>
    </w:pPr>
  </w:style>
  <w:style w:type="paragraph" w:styleId="26">
    <w:name w:val="Body Text Indent 2"/>
    <w:aliases w:val="Знак, Знак"/>
    <w:basedOn w:val="a0"/>
    <w:link w:val="27"/>
    <w:rsid w:val="003E1038"/>
    <w:pPr>
      <w:spacing w:after="120" w:line="480" w:lineRule="auto"/>
      <w:ind w:left="283"/>
    </w:pPr>
  </w:style>
  <w:style w:type="character" w:customStyle="1" w:styleId="27">
    <w:name w:val="Основной текст с отступом 2 Знак"/>
    <w:aliases w:val="Знак Знак2, Знак Знак"/>
    <w:link w:val="26"/>
    <w:locked/>
    <w:rsid w:val="00F6461C"/>
    <w:rPr>
      <w:rFonts w:cs="Times New Roman"/>
      <w:sz w:val="24"/>
      <w:szCs w:val="24"/>
    </w:rPr>
  </w:style>
  <w:style w:type="character" w:styleId="HTML">
    <w:name w:val="HTML Typewriter"/>
    <w:rsid w:val="003E1038"/>
    <w:rPr>
      <w:rFonts w:ascii="Courier New" w:hAnsi="Courier New" w:cs="Courier New"/>
      <w:sz w:val="20"/>
      <w:szCs w:val="20"/>
    </w:rPr>
  </w:style>
  <w:style w:type="character" w:styleId="aff">
    <w:name w:val="FollowedHyperlink"/>
    <w:uiPriority w:val="99"/>
    <w:rsid w:val="003E1038"/>
    <w:rPr>
      <w:rFonts w:cs="Times New Roman"/>
      <w:color w:val="800080"/>
      <w:u w:val="single"/>
    </w:rPr>
  </w:style>
  <w:style w:type="paragraph" w:customStyle="1" w:styleId="-20">
    <w:name w:val="Контракт-пункт2"/>
    <w:basedOn w:val="a0"/>
    <w:rsid w:val="003E1038"/>
    <w:pPr>
      <w:tabs>
        <w:tab w:val="num" w:pos="4442"/>
      </w:tabs>
      <w:ind w:left="4442" w:hanging="851"/>
      <w:jc w:val="both"/>
    </w:pPr>
  </w:style>
  <w:style w:type="paragraph" w:customStyle="1" w:styleId="-30">
    <w:name w:val="Контракт-пункт3"/>
    <w:basedOn w:val="a0"/>
    <w:rsid w:val="003E1038"/>
    <w:pPr>
      <w:tabs>
        <w:tab w:val="num" w:pos="4442"/>
      </w:tabs>
      <w:ind w:left="4442" w:hanging="851"/>
      <w:jc w:val="both"/>
    </w:pPr>
  </w:style>
  <w:style w:type="paragraph" w:customStyle="1" w:styleId="-4">
    <w:name w:val="Контракт-пункт4"/>
    <w:basedOn w:val="a0"/>
    <w:rsid w:val="003E1038"/>
    <w:pPr>
      <w:tabs>
        <w:tab w:val="num" w:pos="5009"/>
      </w:tabs>
      <w:ind w:left="5009" w:hanging="567"/>
      <w:jc w:val="both"/>
    </w:pPr>
  </w:style>
  <w:style w:type="paragraph" w:styleId="28">
    <w:name w:val="List Continue 2"/>
    <w:basedOn w:val="a0"/>
    <w:rsid w:val="003E1038"/>
    <w:pPr>
      <w:spacing w:after="120"/>
      <w:ind w:left="566" w:firstLine="567"/>
      <w:jc w:val="both"/>
    </w:pPr>
  </w:style>
  <w:style w:type="paragraph" w:customStyle="1" w:styleId="ConsPlusNormal">
    <w:name w:val="ConsPlusNormal"/>
    <w:link w:val="ConsPlusNormal0"/>
    <w:qFormat/>
    <w:rsid w:val="003E1038"/>
    <w:pPr>
      <w:widowControl w:val="0"/>
      <w:autoSpaceDE w:val="0"/>
      <w:autoSpaceDN w:val="0"/>
      <w:adjustRightInd w:val="0"/>
      <w:ind w:firstLine="720"/>
    </w:pPr>
    <w:rPr>
      <w:rFonts w:ascii="Arial" w:hAnsi="Arial" w:cs="Arial"/>
    </w:rPr>
  </w:style>
  <w:style w:type="paragraph" w:styleId="aff0">
    <w:name w:val="Balloon Text"/>
    <w:basedOn w:val="a0"/>
    <w:link w:val="aff1"/>
    <w:semiHidden/>
    <w:rsid w:val="003E1038"/>
    <w:rPr>
      <w:sz w:val="2"/>
      <w:szCs w:val="20"/>
    </w:rPr>
  </w:style>
  <w:style w:type="character" w:customStyle="1" w:styleId="aff1">
    <w:name w:val="Текст выноски Знак"/>
    <w:link w:val="aff0"/>
    <w:semiHidden/>
    <w:locked/>
    <w:rsid w:val="00F6461C"/>
    <w:rPr>
      <w:rFonts w:cs="Times New Roman"/>
      <w:sz w:val="2"/>
    </w:rPr>
  </w:style>
  <w:style w:type="paragraph" w:customStyle="1" w:styleId="095">
    <w:name w:val="Стиль Первая строка:  095 см"/>
    <w:basedOn w:val="a0"/>
    <w:rsid w:val="003E1038"/>
    <w:pPr>
      <w:ind w:firstLine="567"/>
      <w:jc w:val="both"/>
    </w:pPr>
    <w:rPr>
      <w:szCs w:val="20"/>
    </w:rPr>
  </w:style>
  <w:style w:type="paragraph" w:styleId="41">
    <w:name w:val="toc 4"/>
    <w:basedOn w:val="a0"/>
    <w:next w:val="a0"/>
    <w:autoRedefine/>
    <w:semiHidden/>
    <w:rsid w:val="003E1038"/>
    <w:pPr>
      <w:ind w:left="480"/>
    </w:pPr>
    <w:rPr>
      <w:sz w:val="20"/>
      <w:szCs w:val="20"/>
    </w:rPr>
  </w:style>
  <w:style w:type="paragraph" w:styleId="51">
    <w:name w:val="toc 5"/>
    <w:basedOn w:val="a0"/>
    <w:next w:val="a0"/>
    <w:autoRedefine/>
    <w:semiHidden/>
    <w:rsid w:val="003E1038"/>
    <w:pPr>
      <w:ind w:left="720"/>
    </w:pPr>
    <w:rPr>
      <w:sz w:val="20"/>
      <w:szCs w:val="20"/>
    </w:rPr>
  </w:style>
  <w:style w:type="paragraph" w:styleId="61">
    <w:name w:val="toc 6"/>
    <w:basedOn w:val="a0"/>
    <w:next w:val="a0"/>
    <w:autoRedefine/>
    <w:semiHidden/>
    <w:rsid w:val="003E1038"/>
    <w:pPr>
      <w:ind w:left="960"/>
    </w:pPr>
    <w:rPr>
      <w:sz w:val="20"/>
      <w:szCs w:val="20"/>
    </w:rPr>
  </w:style>
  <w:style w:type="paragraph" w:styleId="71">
    <w:name w:val="toc 7"/>
    <w:basedOn w:val="a0"/>
    <w:next w:val="a0"/>
    <w:autoRedefine/>
    <w:semiHidden/>
    <w:rsid w:val="003E1038"/>
    <w:pPr>
      <w:ind w:left="1200"/>
    </w:pPr>
    <w:rPr>
      <w:sz w:val="20"/>
      <w:szCs w:val="20"/>
    </w:rPr>
  </w:style>
  <w:style w:type="paragraph" w:styleId="81">
    <w:name w:val="toc 8"/>
    <w:basedOn w:val="a0"/>
    <w:next w:val="a0"/>
    <w:autoRedefine/>
    <w:semiHidden/>
    <w:rsid w:val="003E1038"/>
    <w:pPr>
      <w:ind w:left="1440"/>
    </w:pPr>
    <w:rPr>
      <w:sz w:val="20"/>
      <w:szCs w:val="20"/>
    </w:rPr>
  </w:style>
  <w:style w:type="paragraph" w:styleId="91">
    <w:name w:val="toc 9"/>
    <w:basedOn w:val="a0"/>
    <w:next w:val="a0"/>
    <w:autoRedefine/>
    <w:semiHidden/>
    <w:rsid w:val="003E1038"/>
    <w:pPr>
      <w:ind w:left="1680"/>
    </w:pPr>
    <w:rPr>
      <w:sz w:val="20"/>
      <w:szCs w:val="20"/>
    </w:rPr>
  </w:style>
  <w:style w:type="table" w:styleId="aff2">
    <w:name w:val="Table Grid"/>
    <w:aliases w:val="Table Grid_Table_Actions"/>
    <w:basedOn w:val="a2"/>
    <w:rsid w:val="003E1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1"/>
    <w:basedOn w:val="a0"/>
    <w:rsid w:val="003E1038"/>
    <w:pPr>
      <w:spacing w:before="100" w:beforeAutospacing="1" w:after="100" w:afterAutospacing="1"/>
    </w:pPr>
    <w:rPr>
      <w:rFonts w:ascii="Tahoma" w:hAnsi="Tahoma"/>
      <w:sz w:val="20"/>
      <w:szCs w:val="20"/>
      <w:lang w:val="en-US" w:eastAsia="en-US"/>
    </w:rPr>
  </w:style>
  <w:style w:type="paragraph" w:customStyle="1" w:styleId="aff3">
    <w:name w:val="Пункт"/>
    <w:basedOn w:val="a0"/>
    <w:link w:val="aff4"/>
    <w:rsid w:val="003E1038"/>
    <w:pPr>
      <w:tabs>
        <w:tab w:val="num" w:pos="1980"/>
      </w:tabs>
      <w:ind w:left="1404" w:hanging="504"/>
      <w:jc w:val="both"/>
    </w:pPr>
    <w:rPr>
      <w:szCs w:val="28"/>
    </w:rPr>
  </w:style>
  <w:style w:type="paragraph" w:customStyle="1" w:styleId="aff5">
    <w:name w:val="Подпункт"/>
    <w:basedOn w:val="aff3"/>
    <w:rsid w:val="003E1038"/>
    <w:pPr>
      <w:tabs>
        <w:tab w:val="clear" w:pos="1980"/>
        <w:tab w:val="num" w:pos="2520"/>
      </w:tabs>
      <w:ind w:left="1728" w:hanging="648"/>
    </w:pPr>
  </w:style>
  <w:style w:type="paragraph" w:customStyle="1" w:styleId="aff6">
    <w:name w:val="маркированный"/>
    <w:basedOn w:val="a0"/>
    <w:semiHidden/>
    <w:rsid w:val="003E1038"/>
    <w:pPr>
      <w:jc w:val="both"/>
    </w:pPr>
  </w:style>
  <w:style w:type="paragraph" w:customStyle="1" w:styleId="aff7">
    <w:name w:val="нумерованный"/>
    <w:basedOn w:val="a0"/>
    <w:semiHidden/>
    <w:rsid w:val="003E1038"/>
    <w:pPr>
      <w:tabs>
        <w:tab w:val="num" w:pos="567"/>
      </w:tabs>
      <w:ind w:left="567" w:hanging="567"/>
      <w:jc w:val="both"/>
    </w:pPr>
  </w:style>
  <w:style w:type="paragraph" w:customStyle="1" w:styleId="29">
    <w:name w:val="Знак2"/>
    <w:basedOn w:val="a0"/>
    <w:rsid w:val="003E1038"/>
    <w:pPr>
      <w:spacing w:before="100" w:beforeAutospacing="1" w:after="100" w:afterAutospacing="1"/>
    </w:pPr>
    <w:rPr>
      <w:rFonts w:ascii="Tahoma" w:hAnsi="Tahoma"/>
      <w:sz w:val="20"/>
      <w:szCs w:val="20"/>
      <w:lang w:val="en-US" w:eastAsia="en-US"/>
    </w:rPr>
  </w:style>
  <w:style w:type="paragraph" w:customStyle="1" w:styleId="Iauiue">
    <w:name w:val="Iau?iue"/>
    <w:rsid w:val="003E1038"/>
    <w:pPr>
      <w:widowControl w:val="0"/>
    </w:pPr>
    <w:rPr>
      <w:color w:val="000000"/>
      <w:sz w:val="24"/>
      <w:lang w:eastAsia="en-US"/>
    </w:rPr>
  </w:style>
  <w:style w:type="character" w:styleId="aff8">
    <w:name w:val="annotation reference"/>
    <w:semiHidden/>
    <w:rsid w:val="003E1038"/>
    <w:rPr>
      <w:rFonts w:cs="Times New Roman"/>
      <w:sz w:val="16"/>
      <w:szCs w:val="16"/>
    </w:rPr>
  </w:style>
  <w:style w:type="paragraph" w:styleId="aff9">
    <w:name w:val="endnote text"/>
    <w:basedOn w:val="a0"/>
    <w:link w:val="affa"/>
    <w:semiHidden/>
    <w:rsid w:val="003E1038"/>
    <w:pPr>
      <w:spacing w:before="120"/>
      <w:jc w:val="both"/>
    </w:pPr>
    <w:rPr>
      <w:sz w:val="20"/>
      <w:szCs w:val="20"/>
    </w:rPr>
  </w:style>
  <w:style w:type="character" w:customStyle="1" w:styleId="affa">
    <w:name w:val="Текст концевой сноски Знак"/>
    <w:link w:val="aff9"/>
    <w:semiHidden/>
    <w:locked/>
    <w:rsid w:val="00F6461C"/>
    <w:rPr>
      <w:rFonts w:cs="Times New Roman"/>
    </w:rPr>
  </w:style>
  <w:style w:type="character" w:styleId="affb">
    <w:name w:val="endnote reference"/>
    <w:semiHidden/>
    <w:rsid w:val="003E1038"/>
    <w:rPr>
      <w:rFonts w:cs="Times New Roman"/>
      <w:vertAlign w:val="superscript"/>
    </w:rPr>
  </w:style>
  <w:style w:type="paragraph" w:styleId="a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0"/>
    <w:link w:val="affd"/>
    <w:qFormat/>
    <w:rsid w:val="003E1038"/>
    <w:pPr>
      <w:spacing w:before="120"/>
      <w:jc w:val="both"/>
    </w:pPr>
    <w:rPr>
      <w:sz w:val="20"/>
      <w:szCs w:val="20"/>
    </w:rPr>
  </w:style>
  <w:style w:type="character" w:customStyle="1" w:styleId="a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fc"/>
    <w:locked/>
    <w:rsid w:val="00F6461C"/>
    <w:rPr>
      <w:rFonts w:cs="Times New Roman"/>
    </w:rPr>
  </w:style>
  <w:style w:type="character" w:styleId="affe">
    <w:name w:val="footnote reference"/>
    <w:aliases w:val="Ссылка на сноску 45,Знак сноски-FN,Ciae niinee-FN,Знак сноски 1,fr,Used by Word for Help footnote symbols,Referencia nota al pie,SUPERS,16 Point,Superscript 6 Point"/>
    <w:rsid w:val="003E1038"/>
    <w:rPr>
      <w:rFonts w:cs="Times New Roman"/>
      <w:vertAlign w:val="superscript"/>
    </w:rPr>
  </w:style>
  <w:style w:type="paragraph" w:styleId="afff">
    <w:name w:val="caption"/>
    <w:basedOn w:val="a0"/>
    <w:next w:val="a0"/>
    <w:qFormat/>
    <w:rsid w:val="003E1038"/>
    <w:pPr>
      <w:widowControl w:val="0"/>
      <w:spacing w:before="120"/>
      <w:ind w:left="360"/>
      <w:jc w:val="both"/>
    </w:pPr>
  </w:style>
  <w:style w:type="paragraph" w:customStyle="1" w:styleId="FR4">
    <w:name w:val="FR4"/>
    <w:rsid w:val="003E1038"/>
    <w:pPr>
      <w:widowControl w:val="0"/>
      <w:autoSpaceDE w:val="0"/>
      <w:autoSpaceDN w:val="0"/>
      <w:adjustRightInd w:val="0"/>
    </w:pPr>
    <w:rPr>
      <w:rFonts w:ascii="Arial" w:hAnsi="Arial" w:cs="Arial"/>
      <w:sz w:val="22"/>
      <w:szCs w:val="22"/>
    </w:rPr>
  </w:style>
  <w:style w:type="paragraph" w:customStyle="1" w:styleId="BalloonText1">
    <w:name w:val="Balloon Text1"/>
    <w:basedOn w:val="a0"/>
    <w:semiHidden/>
    <w:rsid w:val="003E1038"/>
    <w:pPr>
      <w:spacing w:before="120"/>
      <w:jc w:val="both"/>
    </w:pPr>
    <w:rPr>
      <w:rFonts w:ascii="Tahoma" w:hAnsi="Tahoma" w:cs="Tahoma"/>
      <w:sz w:val="16"/>
      <w:szCs w:val="16"/>
    </w:rPr>
  </w:style>
  <w:style w:type="paragraph" w:customStyle="1" w:styleId="CommentSubject1">
    <w:name w:val="Comment Subject1"/>
    <w:basedOn w:val="af8"/>
    <w:next w:val="af8"/>
    <w:semiHidden/>
    <w:rsid w:val="003E1038"/>
    <w:pPr>
      <w:spacing w:before="120"/>
      <w:jc w:val="both"/>
    </w:pPr>
    <w:rPr>
      <w:b/>
      <w:bCs/>
    </w:rPr>
  </w:style>
  <w:style w:type="paragraph" w:customStyle="1" w:styleId="-21">
    <w:name w:val="Пункт-2"/>
    <w:basedOn w:val="aff3"/>
    <w:rsid w:val="003E1038"/>
    <w:pPr>
      <w:keepNext/>
      <w:numPr>
        <w:ilvl w:val="2"/>
      </w:numPr>
      <w:tabs>
        <w:tab w:val="num" w:pos="1134"/>
        <w:tab w:val="num" w:pos="1980"/>
      </w:tabs>
      <w:suppressAutoHyphens/>
      <w:spacing w:before="240" w:after="120"/>
      <w:ind w:left="1134" w:hanging="1134"/>
      <w:jc w:val="left"/>
      <w:outlineLvl w:val="2"/>
    </w:pPr>
    <w:rPr>
      <w:b/>
      <w:bCs/>
      <w:sz w:val="28"/>
    </w:rPr>
  </w:style>
  <w:style w:type="paragraph" w:styleId="afff0">
    <w:name w:val="Subtitle"/>
    <w:basedOn w:val="a0"/>
    <w:link w:val="afff1"/>
    <w:qFormat/>
    <w:rsid w:val="003E1038"/>
    <w:pPr>
      <w:jc w:val="center"/>
    </w:pPr>
    <w:rPr>
      <w:rFonts w:ascii="Cambria" w:hAnsi="Cambria"/>
    </w:rPr>
  </w:style>
  <w:style w:type="character" w:customStyle="1" w:styleId="afff1">
    <w:name w:val="Подзаголовок Знак"/>
    <w:link w:val="afff0"/>
    <w:locked/>
    <w:rsid w:val="00F6461C"/>
    <w:rPr>
      <w:rFonts w:ascii="Cambria" w:hAnsi="Cambria" w:cs="Times New Roman"/>
      <w:sz w:val="24"/>
      <w:szCs w:val="24"/>
    </w:rPr>
  </w:style>
  <w:style w:type="character" w:customStyle="1" w:styleId="spelle">
    <w:name w:val="spelle"/>
    <w:rsid w:val="003E1038"/>
    <w:rPr>
      <w:rFonts w:cs="Times New Roman"/>
    </w:rPr>
  </w:style>
  <w:style w:type="paragraph" w:customStyle="1" w:styleId="BodyText31">
    <w:name w:val="Body Text 31"/>
    <w:basedOn w:val="a0"/>
    <w:rsid w:val="003E1038"/>
    <w:pPr>
      <w:jc w:val="both"/>
    </w:pPr>
    <w:rPr>
      <w:szCs w:val="20"/>
    </w:rPr>
  </w:style>
  <w:style w:type="paragraph" w:customStyle="1" w:styleId="111">
    <w:name w:val="Знак11"/>
    <w:basedOn w:val="a0"/>
    <w:rsid w:val="003E1038"/>
    <w:pPr>
      <w:spacing w:before="100" w:beforeAutospacing="1" w:after="100" w:afterAutospacing="1"/>
    </w:pPr>
    <w:rPr>
      <w:rFonts w:ascii="Tahoma" w:hAnsi="Tahoma"/>
      <w:sz w:val="20"/>
      <w:szCs w:val="20"/>
      <w:lang w:val="en-US" w:eastAsia="en-US"/>
    </w:rPr>
  </w:style>
  <w:style w:type="paragraph" w:customStyle="1" w:styleId="210">
    <w:name w:val="Основной текст с отступом 21"/>
    <w:basedOn w:val="a0"/>
    <w:rsid w:val="003E1038"/>
    <w:pPr>
      <w:ind w:left="-852" w:firstLine="852"/>
    </w:pPr>
    <w:rPr>
      <w:sz w:val="28"/>
      <w:lang w:eastAsia="ar-SA"/>
    </w:rPr>
  </w:style>
  <w:style w:type="character" w:styleId="afff2">
    <w:name w:val="Emphasis"/>
    <w:qFormat/>
    <w:rsid w:val="003E1038"/>
    <w:rPr>
      <w:rFonts w:cs="Times New Roman"/>
      <w:i/>
      <w:iCs/>
    </w:rPr>
  </w:style>
  <w:style w:type="paragraph" w:customStyle="1" w:styleId="112">
    <w:name w:val="Обычный11"/>
    <w:rsid w:val="003E1038"/>
    <w:pPr>
      <w:widowControl w:val="0"/>
      <w:autoSpaceDE w:val="0"/>
      <w:autoSpaceDN w:val="0"/>
    </w:pPr>
  </w:style>
  <w:style w:type="paragraph" w:customStyle="1" w:styleId="afff3">
    <w:name w:val="Содержимое таблицы"/>
    <w:basedOn w:val="a0"/>
    <w:rsid w:val="003E1038"/>
    <w:pPr>
      <w:suppressLineNumbers/>
      <w:suppressAutoHyphens/>
      <w:spacing w:before="120"/>
      <w:jc w:val="both"/>
    </w:pPr>
    <w:rPr>
      <w:lang w:eastAsia="ar-SA"/>
    </w:rPr>
  </w:style>
  <w:style w:type="character" w:customStyle="1" w:styleId="tis-value1">
    <w:name w:val="tis-value1"/>
    <w:rsid w:val="003E1038"/>
    <w:rPr>
      <w:rFonts w:cs="Times New Roman"/>
    </w:rPr>
  </w:style>
  <w:style w:type="paragraph" w:customStyle="1" w:styleId="CharChar">
    <w:name w:val="Char Знак Знак Char Знак Знак Знак Знак Знак Знак Знак Знак Знак Знак Знак Знак Знак Знак Знак Знак"/>
    <w:basedOn w:val="a0"/>
    <w:rsid w:val="00DB231F"/>
    <w:rPr>
      <w:rFonts w:ascii="Verdana" w:hAnsi="Verdana" w:cs="Verdana"/>
      <w:sz w:val="20"/>
      <w:szCs w:val="20"/>
      <w:lang w:val="en-US" w:eastAsia="en-US"/>
    </w:rPr>
  </w:style>
  <w:style w:type="paragraph" w:customStyle="1" w:styleId="Default">
    <w:name w:val="Default"/>
    <w:rsid w:val="00896D61"/>
    <w:pPr>
      <w:autoSpaceDE w:val="0"/>
      <w:autoSpaceDN w:val="0"/>
      <w:adjustRightInd w:val="0"/>
    </w:pPr>
    <w:rPr>
      <w:color w:val="000000"/>
      <w:sz w:val="24"/>
      <w:szCs w:val="24"/>
    </w:rPr>
  </w:style>
  <w:style w:type="paragraph" w:customStyle="1" w:styleId="CharChar2">
    <w:name w:val="Char Char2"/>
    <w:basedOn w:val="a0"/>
    <w:rsid w:val="00223E2D"/>
    <w:pPr>
      <w:spacing w:before="100" w:beforeAutospacing="1" w:after="100" w:afterAutospacing="1"/>
    </w:pPr>
    <w:rPr>
      <w:rFonts w:ascii="Tahoma" w:hAnsi="Tahoma"/>
      <w:sz w:val="20"/>
      <w:szCs w:val="20"/>
      <w:lang w:val="en-US" w:eastAsia="en-US"/>
    </w:rPr>
  </w:style>
  <w:style w:type="numbering" w:customStyle="1" w:styleId="1">
    <w:name w:val="Стиль1"/>
    <w:rsid w:val="00366931"/>
    <w:pPr>
      <w:numPr>
        <w:numId w:val="2"/>
      </w:numPr>
    </w:pPr>
  </w:style>
  <w:style w:type="paragraph" w:customStyle="1" w:styleId="CharChar21">
    <w:name w:val="Char Char21"/>
    <w:basedOn w:val="a0"/>
    <w:rsid w:val="00C529C0"/>
    <w:pPr>
      <w:spacing w:before="100" w:beforeAutospacing="1" w:after="100" w:afterAutospacing="1"/>
    </w:pPr>
    <w:rPr>
      <w:rFonts w:ascii="Tahoma" w:hAnsi="Tahoma"/>
      <w:sz w:val="20"/>
      <w:szCs w:val="20"/>
      <w:lang w:val="en-US" w:eastAsia="en-US"/>
    </w:rPr>
  </w:style>
  <w:style w:type="paragraph" w:customStyle="1" w:styleId="xl24">
    <w:name w:val="xl24"/>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5">
    <w:name w:val="xl25"/>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8"/>
      <w:szCs w:val="18"/>
    </w:rPr>
  </w:style>
  <w:style w:type="paragraph" w:customStyle="1" w:styleId="xl26">
    <w:name w:val="xl26"/>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0"/>
    <w:rsid w:val="00C95F04"/>
    <w:pPr>
      <w:pBdr>
        <w:bottom w:val="single" w:sz="4" w:space="0" w:color="auto"/>
        <w:right w:val="single" w:sz="4" w:space="0" w:color="auto"/>
      </w:pBdr>
      <w:spacing w:before="100" w:beforeAutospacing="1" w:after="100" w:afterAutospacing="1"/>
      <w:jc w:val="center"/>
      <w:textAlignment w:val="center"/>
    </w:pPr>
  </w:style>
  <w:style w:type="paragraph" w:customStyle="1" w:styleId="xl28">
    <w:name w:val="xl28"/>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
    <w:name w:val="xl29"/>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0">
    <w:name w:val="xl30"/>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31">
    <w:name w:val="xl31"/>
    <w:basedOn w:val="a0"/>
    <w:rsid w:val="00C95F0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2a">
    <w:name w:val="Обычный2"/>
    <w:rsid w:val="00ED162E"/>
    <w:pPr>
      <w:widowControl w:val="0"/>
      <w:spacing w:before="100" w:after="100"/>
    </w:pPr>
    <w:rPr>
      <w:snapToGrid w:val="0"/>
      <w:sz w:val="24"/>
    </w:rPr>
  </w:style>
  <w:style w:type="paragraph" w:customStyle="1" w:styleId="211">
    <w:name w:val="Основной текст 21"/>
    <w:basedOn w:val="a0"/>
    <w:rsid w:val="00ED162E"/>
    <w:pPr>
      <w:widowControl w:val="0"/>
      <w:spacing w:line="360" w:lineRule="auto"/>
      <w:ind w:firstLine="720"/>
      <w:jc w:val="both"/>
    </w:pPr>
    <w:rPr>
      <w:sz w:val="26"/>
      <w:szCs w:val="20"/>
    </w:rPr>
  </w:style>
  <w:style w:type="paragraph" w:customStyle="1" w:styleId="212">
    <w:name w:val="Знак21"/>
    <w:basedOn w:val="a0"/>
    <w:rsid w:val="00ED162E"/>
    <w:pPr>
      <w:spacing w:before="100" w:beforeAutospacing="1" w:after="100" w:afterAutospacing="1"/>
    </w:pPr>
    <w:rPr>
      <w:rFonts w:ascii="Tahoma" w:hAnsi="Tahoma"/>
      <w:sz w:val="20"/>
      <w:szCs w:val="20"/>
      <w:lang w:val="en-US" w:eastAsia="en-US"/>
    </w:rPr>
  </w:style>
  <w:style w:type="paragraph" w:customStyle="1" w:styleId="17">
    <w:name w:val="Текст выноски1"/>
    <w:basedOn w:val="a0"/>
    <w:semiHidden/>
    <w:rsid w:val="00ED162E"/>
    <w:pPr>
      <w:spacing w:before="120"/>
      <w:jc w:val="both"/>
    </w:pPr>
    <w:rPr>
      <w:rFonts w:ascii="Tahoma" w:hAnsi="Tahoma" w:cs="Tahoma"/>
      <w:sz w:val="16"/>
      <w:szCs w:val="16"/>
    </w:rPr>
  </w:style>
  <w:style w:type="paragraph" w:customStyle="1" w:styleId="CommentSubject">
    <w:name w:val="Comment Subject"/>
    <w:basedOn w:val="af8"/>
    <w:next w:val="af8"/>
    <w:semiHidden/>
    <w:rsid w:val="00ED162E"/>
    <w:pPr>
      <w:spacing w:before="120"/>
      <w:jc w:val="both"/>
    </w:pPr>
    <w:rPr>
      <w:b/>
      <w:bCs/>
    </w:rPr>
  </w:style>
  <w:style w:type="paragraph" w:customStyle="1" w:styleId="311">
    <w:name w:val="Основной текст 31"/>
    <w:basedOn w:val="a0"/>
    <w:rsid w:val="00ED162E"/>
    <w:pPr>
      <w:jc w:val="both"/>
    </w:pPr>
    <w:rPr>
      <w:szCs w:val="20"/>
    </w:rPr>
  </w:style>
  <w:style w:type="paragraph" w:customStyle="1" w:styleId="120">
    <w:name w:val="Знак12"/>
    <w:basedOn w:val="a0"/>
    <w:rsid w:val="00ED162E"/>
    <w:pPr>
      <w:spacing w:before="100" w:beforeAutospacing="1" w:after="100" w:afterAutospacing="1"/>
    </w:pPr>
    <w:rPr>
      <w:rFonts w:ascii="Tahoma" w:hAnsi="Tahoma"/>
      <w:sz w:val="20"/>
      <w:szCs w:val="20"/>
      <w:lang w:val="en-US" w:eastAsia="en-US"/>
    </w:rPr>
  </w:style>
  <w:style w:type="character" w:customStyle="1" w:styleId="tis-value">
    <w:name w:val="tis-value"/>
    <w:basedOn w:val="a1"/>
    <w:rsid w:val="00ED162E"/>
  </w:style>
  <w:style w:type="table" w:customStyle="1" w:styleId="18">
    <w:name w:val="Стиль таблицы1"/>
    <w:basedOn w:val="aff2"/>
    <w:rsid w:val="00ED162E"/>
    <w:pPr>
      <w:spacing w:line="360" w:lineRule="auto"/>
    </w:pPr>
    <w:tblPr/>
  </w:style>
  <w:style w:type="paragraph" w:customStyle="1" w:styleId="Body">
    <w:name w:val="Body"/>
    <w:rsid w:val="00ED162E"/>
    <w:rPr>
      <w:rFonts w:ascii="Helvetica" w:eastAsia="ヒラギノ角ゴ Pro W3" w:hAnsi="Helvetica"/>
      <w:color w:val="000000"/>
      <w:kern w:val="1"/>
      <w:sz w:val="24"/>
    </w:rPr>
  </w:style>
  <w:style w:type="paragraph" w:customStyle="1" w:styleId="213">
    <w:name w:val="Список 21"/>
    <w:basedOn w:val="a0"/>
    <w:rsid w:val="00ED162E"/>
    <w:pPr>
      <w:widowControl w:val="0"/>
      <w:suppressAutoHyphens/>
      <w:autoSpaceDE w:val="0"/>
      <w:ind w:left="566" w:hanging="283"/>
    </w:pPr>
    <w:rPr>
      <w:b/>
      <w:bCs/>
      <w:sz w:val="20"/>
      <w:szCs w:val="20"/>
      <w:lang w:eastAsia="ar-SA"/>
    </w:rPr>
  </w:style>
  <w:style w:type="paragraph" w:customStyle="1" w:styleId="afff4">
    <w:name w:val="Обычный + По центру"/>
    <w:basedOn w:val="a0"/>
    <w:rsid w:val="00ED162E"/>
    <w:pPr>
      <w:jc w:val="center"/>
    </w:pPr>
  </w:style>
  <w:style w:type="paragraph" w:customStyle="1" w:styleId="19">
    <w:name w:val="Знак1 Знак Знак Знак Знак Знак Знак Знак Знак Знак"/>
    <w:basedOn w:val="a0"/>
    <w:next w:val="20"/>
    <w:autoRedefine/>
    <w:rsid w:val="00C74BED"/>
    <w:pPr>
      <w:spacing w:after="160" w:line="240" w:lineRule="exact"/>
      <w:jc w:val="center"/>
    </w:pPr>
    <w:rPr>
      <w:b/>
      <w:szCs w:val="20"/>
      <w:lang w:val="en-US" w:eastAsia="en-US"/>
    </w:rPr>
  </w:style>
  <w:style w:type="paragraph" w:customStyle="1" w:styleId="2b">
    <w:name w:val="Стиль2"/>
    <w:basedOn w:val="2c"/>
    <w:rsid w:val="004419A9"/>
    <w:pPr>
      <w:keepNext/>
      <w:keepLines/>
      <w:widowControl w:val="0"/>
      <w:suppressLineNumbers/>
      <w:tabs>
        <w:tab w:val="clear" w:pos="2160"/>
        <w:tab w:val="num" w:pos="576"/>
      </w:tabs>
      <w:suppressAutoHyphens/>
      <w:spacing w:after="60"/>
      <w:ind w:left="576" w:hanging="576"/>
      <w:jc w:val="both"/>
    </w:pPr>
    <w:rPr>
      <w:b/>
      <w:szCs w:val="20"/>
    </w:rPr>
  </w:style>
  <w:style w:type="paragraph" w:customStyle="1" w:styleId="39">
    <w:name w:val="Стиль3 Знак"/>
    <w:basedOn w:val="26"/>
    <w:rsid w:val="004419A9"/>
    <w:pPr>
      <w:widowControl w:val="0"/>
      <w:tabs>
        <w:tab w:val="num" w:pos="227"/>
      </w:tabs>
      <w:adjustRightInd w:val="0"/>
      <w:spacing w:after="0" w:line="240" w:lineRule="auto"/>
      <w:ind w:left="0"/>
      <w:jc w:val="both"/>
      <w:textAlignment w:val="baseline"/>
    </w:pPr>
    <w:rPr>
      <w:szCs w:val="20"/>
    </w:rPr>
  </w:style>
  <w:style w:type="paragraph" w:styleId="30">
    <w:name w:val="List Number 3"/>
    <w:basedOn w:val="a0"/>
    <w:rsid w:val="004419A9"/>
    <w:pPr>
      <w:numPr>
        <w:numId w:val="3"/>
      </w:numPr>
      <w:tabs>
        <w:tab w:val="clear" w:pos="1209"/>
        <w:tab w:val="num" w:pos="926"/>
      </w:tabs>
      <w:spacing w:after="60"/>
      <w:ind w:left="926"/>
      <w:jc w:val="both"/>
    </w:pPr>
    <w:rPr>
      <w:szCs w:val="20"/>
    </w:rPr>
  </w:style>
  <w:style w:type="paragraph" w:styleId="52">
    <w:name w:val="List Number 5"/>
    <w:basedOn w:val="a0"/>
    <w:rsid w:val="004419A9"/>
    <w:pPr>
      <w:tabs>
        <w:tab w:val="num" w:pos="1492"/>
      </w:tabs>
      <w:spacing w:after="60"/>
      <w:ind w:left="1492" w:hanging="360"/>
      <w:jc w:val="both"/>
    </w:pPr>
    <w:rPr>
      <w:szCs w:val="20"/>
    </w:rPr>
  </w:style>
  <w:style w:type="paragraph" w:customStyle="1" w:styleId="3">
    <w:name w:val="Раздел 3"/>
    <w:basedOn w:val="a0"/>
    <w:semiHidden/>
    <w:rsid w:val="004419A9"/>
    <w:pPr>
      <w:numPr>
        <w:numId w:val="4"/>
      </w:numPr>
      <w:tabs>
        <w:tab w:val="clear" w:pos="1209"/>
        <w:tab w:val="num" w:pos="360"/>
      </w:tabs>
      <w:spacing w:before="120" w:after="120"/>
      <w:ind w:left="360"/>
      <w:jc w:val="center"/>
    </w:pPr>
    <w:rPr>
      <w:b/>
      <w:szCs w:val="20"/>
    </w:rPr>
  </w:style>
  <w:style w:type="paragraph" w:customStyle="1" w:styleId="Instruction">
    <w:name w:val="Instruction"/>
    <w:basedOn w:val="22"/>
    <w:semiHidden/>
    <w:rsid w:val="004419A9"/>
    <w:pPr>
      <w:numPr>
        <w:ilvl w:val="1"/>
        <w:numId w:val="5"/>
      </w:numPr>
      <w:tabs>
        <w:tab w:val="clear" w:pos="1440"/>
        <w:tab w:val="num" w:pos="360"/>
      </w:tabs>
      <w:spacing w:before="180" w:after="60"/>
      <w:ind w:left="360" w:right="0" w:hanging="360"/>
      <w:jc w:val="both"/>
    </w:pPr>
    <w:rPr>
      <w:b/>
      <w:szCs w:val="20"/>
    </w:rPr>
  </w:style>
  <w:style w:type="paragraph" w:customStyle="1" w:styleId="3a">
    <w:name w:val="Стиль3"/>
    <w:basedOn w:val="26"/>
    <w:rsid w:val="004419A9"/>
    <w:pPr>
      <w:widowControl w:val="0"/>
      <w:tabs>
        <w:tab w:val="num" w:pos="1307"/>
      </w:tabs>
      <w:adjustRightInd w:val="0"/>
      <w:spacing w:after="0" w:line="240" w:lineRule="auto"/>
      <w:ind w:left="1080"/>
      <w:jc w:val="both"/>
      <w:textAlignment w:val="baseline"/>
    </w:pPr>
    <w:rPr>
      <w:szCs w:val="20"/>
    </w:rPr>
  </w:style>
  <w:style w:type="paragraph" w:customStyle="1" w:styleId="3b">
    <w:name w:val="Стиль3 Знак Знак"/>
    <w:basedOn w:val="26"/>
    <w:rsid w:val="004419A9"/>
    <w:pPr>
      <w:widowControl w:val="0"/>
      <w:tabs>
        <w:tab w:val="num" w:pos="227"/>
      </w:tabs>
      <w:adjustRightInd w:val="0"/>
      <w:spacing w:after="0" w:line="240" w:lineRule="auto"/>
      <w:ind w:left="0"/>
      <w:jc w:val="both"/>
      <w:textAlignment w:val="baseline"/>
    </w:pPr>
    <w:rPr>
      <w:szCs w:val="20"/>
    </w:rPr>
  </w:style>
  <w:style w:type="character" w:customStyle="1" w:styleId="3c">
    <w:name w:val="Заголовок 3 Знак"/>
    <w:rsid w:val="004419A9"/>
    <w:rPr>
      <w:rFonts w:ascii="Arial" w:hAnsi="Arial" w:cs="Arial"/>
      <w:b/>
      <w:bCs/>
      <w:sz w:val="26"/>
      <w:szCs w:val="26"/>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419A9"/>
    <w:pPr>
      <w:spacing w:before="100" w:beforeAutospacing="1" w:after="100" w:afterAutospacing="1"/>
    </w:pPr>
    <w:rPr>
      <w:rFonts w:ascii="Tahoma" w:hAnsi="Tahoma"/>
      <w:sz w:val="20"/>
      <w:szCs w:val="20"/>
      <w:lang w:val="en-US" w:eastAsia="en-US"/>
    </w:rPr>
  </w:style>
  <w:style w:type="paragraph" w:styleId="2c">
    <w:name w:val="List Number 2"/>
    <w:basedOn w:val="a0"/>
    <w:rsid w:val="004419A9"/>
    <w:pPr>
      <w:tabs>
        <w:tab w:val="num" w:pos="2160"/>
      </w:tabs>
      <w:ind w:left="720" w:hanging="720"/>
    </w:pPr>
  </w:style>
  <w:style w:type="paragraph" w:customStyle="1" w:styleId="12pt">
    <w:name w:val="Обычный + 12 pt"/>
    <w:basedOn w:val="a0"/>
    <w:rsid w:val="009D56AA"/>
    <w:rPr>
      <w:iCs/>
    </w:rPr>
  </w:style>
  <w:style w:type="paragraph" w:customStyle="1" w:styleId="FR1">
    <w:name w:val="FR1"/>
    <w:rsid w:val="00D25628"/>
    <w:pPr>
      <w:widowControl w:val="0"/>
      <w:spacing w:before="200"/>
      <w:ind w:left="40" w:firstLine="680"/>
      <w:jc w:val="both"/>
    </w:pPr>
    <w:rPr>
      <w:rFonts w:ascii="Arial" w:hAnsi="Arial"/>
      <w:snapToGrid w:val="0"/>
    </w:rPr>
  </w:style>
  <w:style w:type="paragraph" w:customStyle="1" w:styleId="afff5">
    <w:name w:val="Знак Знак Знак Знак Знак Знак Знак"/>
    <w:basedOn w:val="a0"/>
    <w:rsid w:val="005C1EB8"/>
    <w:pPr>
      <w:spacing w:before="100" w:beforeAutospacing="1" w:after="100" w:afterAutospacing="1"/>
    </w:pPr>
    <w:rPr>
      <w:rFonts w:ascii="Tahoma" w:hAnsi="Tahoma"/>
      <w:sz w:val="20"/>
      <w:szCs w:val="20"/>
      <w:lang w:val="en-US" w:eastAsia="en-US"/>
    </w:rPr>
  </w:style>
  <w:style w:type="paragraph" w:customStyle="1" w:styleId="afff6">
    <w:name w:val="Готовый"/>
    <w:basedOn w:val="a0"/>
    <w:rsid w:val="00DF1EA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customStyle="1" w:styleId="ConsNormal0">
    <w:name w:val="ConsNormal Знак"/>
    <w:link w:val="ConsNormal"/>
    <w:rsid w:val="009C216A"/>
    <w:rPr>
      <w:rFonts w:ascii="Arial" w:hAnsi="Arial" w:cs="Arial"/>
      <w:lang w:val="ru-RU" w:eastAsia="ru-RU" w:bidi="ar-SA"/>
    </w:rPr>
  </w:style>
  <w:style w:type="paragraph" w:customStyle="1" w:styleId="xl17">
    <w:name w:val="xl17"/>
    <w:basedOn w:val="a0"/>
    <w:rsid w:val="001F6F16"/>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8">
    <w:name w:val="xl18"/>
    <w:basedOn w:val="a0"/>
    <w:rsid w:val="001F6F16"/>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9">
    <w:name w:val="xl19"/>
    <w:basedOn w:val="a0"/>
    <w:rsid w:val="001F6F16"/>
    <w:pPr>
      <w:pBdr>
        <w:left w:val="single" w:sz="4" w:space="0" w:color="auto"/>
      </w:pBdr>
      <w:spacing w:before="100" w:beforeAutospacing="1" w:after="100" w:afterAutospacing="1"/>
    </w:pPr>
  </w:style>
  <w:style w:type="paragraph" w:customStyle="1" w:styleId="xl20">
    <w:name w:val="xl20"/>
    <w:basedOn w:val="a0"/>
    <w:rsid w:val="001F6F16"/>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5">
    <w:name w:val="xl65"/>
    <w:basedOn w:val="a0"/>
    <w:rsid w:val="00C02289"/>
    <w:pPr>
      <w:pBdr>
        <w:top w:val="single" w:sz="4" w:space="0" w:color="auto"/>
        <w:left w:val="single" w:sz="8" w:space="0" w:color="auto"/>
        <w:right w:val="single" w:sz="8" w:space="0" w:color="auto"/>
      </w:pBdr>
      <w:spacing w:before="100" w:beforeAutospacing="1" w:after="100" w:afterAutospacing="1"/>
      <w:textAlignment w:val="center"/>
    </w:pPr>
  </w:style>
  <w:style w:type="paragraph" w:customStyle="1" w:styleId="xl66">
    <w:name w:val="xl66"/>
    <w:basedOn w:val="a0"/>
    <w:rsid w:val="00FE74B4"/>
    <w:pPr>
      <w:pBdr>
        <w:top w:val="single" w:sz="4" w:space="0" w:color="auto"/>
        <w:left w:val="single" w:sz="8" w:space="0" w:color="auto"/>
        <w:right w:val="single" w:sz="8" w:space="0" w:color="auto"/>
      </w:pBdr>
      <w:spacing w:before="100" w:beforeAutospacing="1" w:after="100" w:afterAutospacing="1"/>
      <w:textAlignment w:val="center"/>
    </w:pPr>
    <w:rPr>
      <w:sz w:val="22"/>
      <w:szCs w:val="22"/>
    </w:rPr>
  </w:style>
  <w:style w:type="paragraph" w:customStyle="1" w:styleId="afff7">
    <w:name w:val="Знак Знак Знак Знак"/>
    <w:basedOn w:val="a0"/>
    <w:rsid w:val="000E6B37"/>
    <w:pPr>
      <w:spacing w:before="100" w:beforeAutospacing="1" w:after="100" w:afterAutospacing="1"/>
    </w:pPr>
    <w:rPr>
      <w:rFonts w:ascii="Tahoma" w:hAnsi="Tahoma"/>
      <w:sz w:val="20"/>
      <w:szCs w:val="20"/>
      <w:lang w:val="en-US" w:eastAsia="en-US"/>
    </w:rPr>
  </w:style>
  <w:style w:type="paragraph" w:customStyle="1" w:styleId="afff8">
    <w:name w:val="Таблицы (моноширинный)"/>
    <w:basedOn w:val="a0"/>
    <w:next w:val="a0"/>
    <w:rsid w:val="000E6B37"/>
    <w:pPr>
      <w:widowControl w:val="0"/>
      <w:autoSpaceDE w:val="0"/>
      <w:autoSpaceDN w:val="0"/>
      <w:adjustRightInd w:val="0"/>
      <w:jc w:val="both"/>
    </w:pPr>
    <w:rPr>
      <w:rFonts w:ascii="Courier New" w:hAnsi="Courier New" w:cs="Courier New"/>
      <w:sz w:val="20"/>
      <w:szCs w:val="20"/>
    </w:rPr>
  </w:style>
  <w:style w:type="character" w:customStyle="1" w:styleId="190">
    <w:name w:val="Знак Знак19"/>
    <w:rsid w:val="000E6B37"/>
    <w:rPr>
      <w:rFonts w:ascii="Arial" w:hAnsi="Arial" w:cs="Arial"/>
      <w:b/>
      <w:bCs/>
      <w:sz w:val="26"/>
      <w:szCs w:val="26"/>
      <w:lang w:val="ru-RU" w:eastAsia="ru-RU" w:bidi="ar-SA"/>
    </w:rPr>
  </w:style>
  <w:style w:type="character" w:customStyle="1" w:styleId="afff9">
    <w:name w:val="Сравнение редакций. Добавленный фрагмент"/>
    <w:rsid w:val="004453FD"/>
    <w:rPr>
      <w:b/>
      <w:bCs/>
      <w:color w:val="0000FF"/>
    </w:rPr>
  </w:style>
  <w:style w:type="character" w:customStyle="1" w:styleId="afffa">
    <w:name w:val="Гипертекстовая ссылка"/>
    <w:rsid w:val="00712BE2"/>
    <w:rPr>
      <w:color w:val="008000"/>
    </w:rPr>
  </w:style>
  <w:style w:type="character" w:customStyle="1" w:styleId="42">
    <w:name w:val="Знак Знак4"/>
    <w:semiHidden/>
    <w:locked/>
    <w:rsid w:val="004F665B"/>
    <w:rPr>
      <w:sz w:val="24"/>
      <w:lang w:val="ru-RU" w:eastAsia="ru-RU" w:bidi="ar-SA"/>
    </w:rPr>
  </w:style>
  <w:style w:type="paragraph" w:customStyle="1" w:styleId="ConsNonformat">
    <w:name w:val="ConsNonformat"/>
    <w:rsid w:val="004F665B"/>
    <w:pPr>
      <w:widowControl w:val="0"/>
      <w:autoSpaceDE w:val="0"/>
      <w:autoSpaceDN w:val="0"/>
      <w:adjustRightInd w:val="0"/>
      <w:ind w:right="19772"/>
    </w:pPr>
    <w:rPr>
      <w:rFonts w:ascii="Courier New" w:hAnsi="Courier New" w:cs="Courier New"/>
      <w:sz w:val="22"/>
      <w:szCs w:val="22"/>
    </w:rPr>
  </w:style>
  <w:style w:type="paragraph" w:customStyle="1" w:styleId="2-11">
    <w:name w:val="содержание2-11"/>
    <w:basedOn w:val="a0"/>
    <w:rsid w:val="00157A16"/>
    <w:pPr>
      <w:spacing w:after="60"/>
      <w:jc w:val="both"/>
    </w:pPr>
  </w:style>
  <w:style w:type="character" w:customStyle="1" w:styleId="ConsPlusNormal0">
    <w:name w:val="ConsPlusNormal Знак"/>
    <w:link w:val="ConsPlusNormal"/>
    <w:locked/>
    <w:rsid w:val="00EC6CD8"/>
    <w:rPr>
      <w:rFonts w:ascii="Arial" w:hAnsi="Arial" w:cs="Arial"/>
      <w:lang w:val="ru-RU" w:eastAsia="ru-RU" w:bidi="ar-SA"/>
    </w:rPr>
  </w:style>
  <w:style w:type="paragraph" w:customStyle="1" w:styleId="afffb">
    <w:name w:val="Перечисление"/>
    <w:rsid w:val="009549BA"/>
    <w:pPr>
      <w:keepNext/>
      <w:tabs>
        <w:tab w:val="num" w:pos="432"/>
      </w:tabs>
      <w:spacing w:before="60" w:after="60"/>
      <w:ind w:left="432" w:hanging="432"/>
      <w:jc w:val="both"/>
    </w:pPr>
    <w:rPr>
      <w:sz w:val="26"/>
    </w:rPr>
  </w:style>
  <w:style w:type="paragraph" w:customStyle="1" w:styleId="OTRListNum">
    <w:name w:val="OTR_List_Num"/>
    <w:basedOn w:val="a0"/>
    <w:rsid w:val="009549BA"/>
    <w:pPr>
      <w:spacing w:before="60" w:after="60"/>
      <w:jc w:val="both"/>
    </w:pPr>
    <w:rPr>
      <w:szCs w:val="20"/>
    </w:rPr>
  </w:style>
  <w:style w:type="paragraph" w:customStyle="1" w:styleId="2d">
    <w:name w:val="заголовок 2"/>
    <w:basedOn w:val="a0"/>
    <w:next w:val="a0"/>
    <w:rsid w:val="009549BA"/>
    <w:pPr>
      <w:spacing w:before="240" w:after="60"/>
      <w:jc w:val="center"/>
    </w:pPr>
    <w:rPr>
      <w:b/>
      <w:snapToGrid w:val="0"/>
      <w:szCs w:val="20"/>
    </w:rPr>
  </w:style>
  <w:style w:type="paragraph" w:customStyle="1" w:styleId="consplusnonformat">
    <w:name w:val="consplusnonformat"/>
    <w:basedOn w:val="a0"/>
    <w:rsid w:val="009549BA"/>
    <w:pPr>
      <w:spacing w:before="100" w:beforeAutospacing="1" w:after="100" w:afterAutospacing="1"/>
    </w:pPr>
  </w:style>
  <w:style w:type="paragraph" w:styleId="HTML0">
    <w:name w:val="HTML Preformatted"/>
    <w:basedOn w:val="a0"/>
    <w:link w:val="HTML1"/>
    <w:rsid w:val="00954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afffc">
    <w:name w:val="Знак Знак"/>
    <w:basedOn w:val="a0"/>
    <w:rsid w:val="009549BA"/>
    <w:pPr>
      <w:spacing w:after="160" w:line="240" w:lineRule="exact"/>
    </w:pPr>
    <w:rPr>
      <w:rFonts w:ascii="Verdana" w:hAnsi="Verdana" w:cs="Verdana"/>
      <w:sz w:val="20"/>
      <w:szCs w:val="20"/>
      <w:lang w:val="en-US" w:eastAsia="en-US"/>
    </w:rPr>
  </w:style>
  <w:style w:type="paragraph" w:customStyle="1" w:styleId="ConsPlusNonformat0">
    <w:name w:val="ConsPlusNonformat"/>
    <w:uiPriority w:val="99"/>
    <w:rsid w:val="009549BA"/>
    <w:pPr>
      <w:widowControl w:val="0"/>
      <w:autoSpaceDE w:val="0"/>
      <w:autoSpaceDN w:val="0"/>
      <w:adjustRightInd w:val="0"/>
    </w:pPr>
    <w:rPr>
      <w:rFonts w:ascii="Courier New" w:hAnsi="Courier New" w:cs="Courier New"/>
    </w:rPr>
  </w:style>
  <w:style w:type="paragraph" w:styleId="afffd">
    <w:name w:val="List"/>
    <w:basedOn w:val="a0"/>
    <w:rsid w:val="00E12E71"/>
    <w:pPr>
      <w:ind w:left="283" w:hanging="283"/>
    </w:pPr>
  </w:style>
  <w:style w:type="character" w:customStyle="1" w:styleId="HTML1">
    <w:name w:val="Стандартный HTML Знак"/>
    <w:link w:val="HTML0"/>
    <w:rsid w:val="00E12E71"/>
    <w:rPr>
      <w:rFonts w:ascii="Courier New" w:eastAsia="Courier New" w:hAnsi="Courier New" w:cs="Courier New"/>
      <w:lang w:val="ru-RU" w:eastAsia="ru-RU" w:bidi="ar-SA"/>
    </w:rPr>
  </w:style>
  <w:style w:type="paragraph" w:customStyle="1" w:styleId="consnormal1">
    <w:name w:val="consnormal"/>
    <w:basedOn w:val="a0"/>
    <w:rsid w:val="00E12E71"/>
    <w:pPr>
      <w:autoSpaceDE w:val="0"/>
      <w:autoSpaceDN w:val="0"/>
      <w:ind w:firstLine="720"/>
    </w:pPr>
    <w:rPr>
      <w:rFonts w:ascii="Arial" w:hAnsi="Arial" w:cs="Arial"/>
      <w:sz w:val="20"/>
      <w:szCs w:val="20"/>
    </w:rPr>
  </w:style>
  <w:style w:type="paragraph" w:customStyle="1" w:styleId="E">
    <w:name w:val="E_основной"/>
    <w:basedOn w:val="a0"/>
    <w:rsid w:val="005067A4"/>
    <w:pPr>
      <w:spacing w:after="40"/>
      <w:ind w:firstLine="567"/>
      <w:jc w:val="both"/>
    </w:pPr>
    <w:rPr>
      <w:color w:val="000000"/>
      <w:lang w:eastAsia="en-US"/>
    </w:rPr>
  </w:style>
  <w:style w:type="paragraph" w:customStyle="1" w:styleId="11111111">
    <w:name w:val="11111111"/>
    <w:basedOn w:val="a0"/>
    <w:rsid w:val="005067A4"/>
    <w:rPr>
      <w:sz w:val="22"/>
      <w:szCs w:val="22"/>
    </w:rPr>
  </w:style>
  <w:style w:type="paragraph" w:customStyle="1" w:styleId="1a">
    <w:name w:val="Знак1 Знак Знак Знак"/>
    <w:basedOn w:val="a0"/>
    <w:rsid w:val="00F31380"/>
    <w:pPr>
      <w:spacing w:after="160" w:line="240" w:lineRule="exact"/>
    </w:pPr>
    <w:rPr>
      <w:rFonts w:ascii="Verdana" w:hAnsi="Verdana"/>
      <w:sz w:val="20"/>
      <w:szCs w:val="20"/>
      <w:lang w:val="en-US" w:eastAsia="en-US"/>
    </w:rPr>
  </w:style>
  <w:style w:type="paragraph" w:customStyle="1" w:styleId="Style3">
    <w:name w:val="Style 3"/>
    <w:basedOn w:val="a0"/>
    <w:rsid w:val="00F31380"/>
    <w:pPr>
      <w:widowControl w:val="0"/>
      <w:ind w:left="684"/>
    </w:pPr>
    <w:rPr>
      <w:noProof/>
      <w:color w:val="000000"/>
      <w:sz w:val="20"/>
      <w:szCs w:val="20"/>
    </w:rPr>
  </w:style>
  <w:style w:type="paragraph" w:customStyle="1" w:styleId="Style2">
    <w:name w:val="Style 2"/>
    <w:basedOn w:val="a0"/>
    <w:rsid w:val="00F31380"/>
    <w:pPr>
      <w:widowControl w:val="0"/>
      <w:ind w:firstLine="504"/>
      <w:jc w:val="both"/>
    </w:pPr>
    <w:rPr>
      <w:noProof/>
      <w:color w:val="000000"/>
      <w:sz w:val="20"/>
      <w:szCs w:val="20"/>
    </w:rPr>
  </w:style>
  <w:style w:type="paragraph" w:customStyle="1" w:styleId="Style4">
    <w:name w:val="Style 4"/>
    <w:basedOn w:val="a0"/>
    <w:rsid w:val="00F31380"/>
    <w:pPr>
      <w:widowControl w:val="0"/>
      <w:ind w:left="72" w:firstLine="432"/>
    </w:pPr>
    <w:rPr>
      <w:noProof/>
      <w:color w:val="000000"/>
      <w:sz w:val="20"/>
      <w:szCs w:val="20"/>
    </w:rPr>
  </w:style>
  <w:style w:type="paragraph" w:customStyle="1" w:styleId="Style5">
    <w:name w:val="Style 5"/>
    <w:basedOn w:val="a0"/>
    <w:rsid w:val="00F31380"/>
    <w:pPr>
      <w:widowControl w:val="0"/>
      <w:jc w:val="center"/>
    </w:pPr>
    <w:rPr>
      <w:noProof/>
      <w:color w:val="000000"/>
      <w:sz w:val="20"/>
      <w:szCs w:val="20"/>
    </w:rPr>
  </w:style>
  <w:style w:type="character" w:customStyle="1" w:styleId="53">
    <w:name w:val="Знак Знак5"/>
    <w:rsid w:val="002221E1"/>
    <w:rPr>
      <w:rFonts w:ascii="Times New Roman" w:hAnsi="Times New Roman"/>
      <w:sz w:val="28"/>
      <w:szCs w:val="22"/>
      <w:lang w:eastAsia="en-US"/>
    </w:rPr>
  </w:style>
  <w:style w:type="character" w:customStyle="1" w:styleId="62">
    <w:name w:val="Знак Знак6"/>
    <w:rsid w:val="002D638F"/>
    <w:rPr>
      <w:sz w:val="16"/>
      <w:szCs w:val="16"/>
      <w:lang w:val="ru-RU" w:eastAsia="ru-RU" w:bidi="ar-SA"/>
    </w:rPr>
  </w:style>
  <w:style w:type="character" w:customStyle="1" w:styleId="3d">
    <w:name w:val="Знак Знак3"/>
    <w:rsid w:val="002D638F"/>
    <w:rPr>
      <w:rFonts w:ascii="Courier New" w:eastAsia="Courier New" w:hAnsi="Courier New" w:cs="Courier New"/>
      <w:lang w:val="ru-RU" w:eastAsia="ru-RU" w:bidi="ar-SA"/>
    </w:rPr>
  </w:style>
  <w:style w:type="paragraph" w:customStyle="1" w:styleId="afffe">
    <w:name w:val="Статья"/>
    <w:basedOn w:val="a0"/>
    <w:rsid w:val="002D638F"/>
    <w:pPr>
      <w:keepNext/>
      <w:keepLines/>
      <w:widowControl w:val="0"/>
      <w:suppressLineNumbers/>
      <w:tabs>
        <w:tab w:val="num" w:pos="375"/>
      </w:tabs>
      <w:suppressAutoHyphens/>
      <w:spacing w:after="60"/>
      <w:ind w:left="375" w:hanging="375"/>
      <w:jc w:val="center"/>
    </w:pPr>
    <w:rPr>
      <w:b/>
      <w:bCs/>
      <w:caps/>
      <w:sz w:val="28"/>
      <w:szCs w:val="28"/>
    </w:rPr>
  </w:style>
  <w:style w:type="paragraph" w:customStyle="1" w:styleId="320">
    <w:name w:val="Список 32"/>
    <w:basedOn w:val="a0"/>
    <w:rsid w:val="00BA6711"/>
    <w:pPr>
      <w:widowControl w:val="0"/>
      <w:suppressAutoHyphens/>
      <w:ind w:left="849" w:hanging="283"/>
    </w:pPr>
    <w:rPr>
      <w:rFonts w:eastAsia="Lucida Sans Unicode"/>
      <w:kern w:val="2"/>
      <w:lang w:eastAsia="ar-SA"/>
    </w:rPr>
  </w:style>
  <w:style w:type="paragraph" w:customStyle="1" w:styleId="220">
    <w:name w:val="Список 22"/>
    <w:basedOn w:val="a0"/>
    <w:rsid w:val="00BA6711"/>
    <w:pPr>
      <w:widowControl w:val="0"/>
      <w:suppressAutoHyphens/>
      <w:ind w:left="566" w:hanging="283"/>
    </w:pPr>
    <w:rPr>
      <w:rFonts w:eastAsia="Lucida Sans Unicode"/>
      <w:kern w:val="2"/>
      <w:lang w:eastAsia="ar-SA"/>
    </w:rPr>
  </w:style>
  <w:style w:type="paragraph" w:customStyle="1" w:styleId="affff">
    <w:name w:val="Нормальный"/>
    <w:rsid w:val="00BA6711"/>
    <w:pPr>
      <w:widowControl w:val="0"/>
    </w:pPr>
  </w:style>
  <w:style w:type="paragraph" w:customStyle="1" w:styleId="113">
    <w:name w:val="Знак1 Знак Знак Знак1"/>
    <w:basedOn w:val="a0"/>
    <w:rsid w:val="00872C49"/>
    <w:pPr>
      <w:spacing w:after="160" w:line="240" w:lineRule="exact"/>
    </w:pPr>
    <w:rPr>
      <w:rFonts w:ascii="Verdana" w:hAnsi="Verdana"/>
      <w:sz w:val="20"/>
      <w:szCs w:val="20"/>
      <w:lang w:val="en-US" w:eastAsia="en-US"/>
    </w:rPr>
  </w:style>
  <w:style w:type="paragraph" w:customStyle="1" w:styleId="1b">
    <w:name w:val="Абзац списка1"/>
    <w:basedOn w:val="a0"/>
    <w:rsid w:val="006D18E8"/>
    <w:pPr>
      <w:ind w:left="720"/>
    </w:pPr>
    <w:rPr>
      <w:rFonts w:eastAsia="Calibri"/>
    </w:rPr>
  </w:style>
  <w:style w:type="character" w:customStyle="1" w:styleId="2e">
    <w:name w:val="Основной текст Знак Знак Знак2"/>
    <w:aliases w:val="Основной текст Знак Знак Знак3"/>
    <w:basedOn w:val="a1"/>
    <w:semiHidden/>
    <w:locked/>
    <w:rsid w:val="007429CB"/>
    <w:rPr>
      <w:rFonts w:cs="Times New Roman"/>
      <w:sz w:val="24"/>
      <w:szCs w:val="24"/>
    </w:rPr>
  </w:style>
  <w:style w:type="character" w:customStyle="1" w:styleId="HeaderChar">
    <w:name w:val="Header Char"/>
    <w:basedOn w:val="a1"/>
    <w:semiHidden/>
    <w:locked/>
    <w:rsid w:val="009A4158"/>
    <w:rPr>
      <w:rFonts w:cs="Times New Roman"/>
      <w:sz w:val="24"/>
      <w:szCs w:val="24"/>
    </w:rPr>
  </w:style>
  <w:style w:type="paragraph" w:styleId="affff0">
    <w:name w:val="No Spacing"/>
    <w:uiPriority w:val="1"/>
    <w:qFormat/>
    <w:rsid w:val="001E3C1B"/>
    <w:pPr>
      <w:suppressAutoHyphens/>
    </w:pPr>
    <w:rPr>
      <w:sz w:val="24"/>
      <w:szCs w:val="24"/>
      <w:lang w:eastAsia="ar-SA"/>
    </w:rPr>
  </w:style>
  <w:style w:type="paragraph" w:customStyle="1" w:styleId="Style1">
    <w:name w:val="Style 1"/>
    <w:rsid w:val="00763EF7"/>
    <w:pPr>
      <w:widowControl w:val="0"/>
      <w:autoSpaceDE w:val="0"/>
      <w:autoSpaceDN w:val="0"/>
      <w:adjustRightInd w:val="0"/>
    </w:pPr>
    <w:rPr>
      <w:lang w:val="en-US"/>
    </w:rPr>
  </w:style>
  <w:style w:type="character" w:customStyle="1" w:styleId="CharacterStyle1">
    <w:name w:val="Character Style 1"/>
    <w:rsid w:val="00763EF7"/>
    <w:rPr>
      <w:rFonts w:ascii="Lucida Console" w:hAnsi="Lucida Console" w:cs="Lucida Console"/>
      <w:sz w:val="20"/>
      <w:szCs w:val="20"/>
    </w:rPr>
  </w:style>
  <w:style w:type="paragraph" w:styleId="affff1">
    <w:name w:val="Document Map"/>
    <w:basedOn w:val="a0"/>
    <w:link w:val="affff2"/>
    <w:semiHidden/>
    <w:rsid w:val="00B33976"/>
    <w:pPr>
      <w:shd w:val="clear" w:color="auto" w:fill="000080"/>
    </w:pPr>
    <w:rPr>
      <w:rFonts w:ascii="Tahoma" w:hAnsi="Tahoma" w:cs="Tahoma"/>
      <w:sz w:val="20"/>
      <w:szCs w:val="20"/>
    </w:rPr>
  </w:style>
  <w:style w:type="character" w:customStyle="1" w:styleId="affff3">
    <w:name w:val="Основной текст_"/>
    <w:link w:val="1c"/>
    <w:rsid w:val="00B33976"/>
    <w:rPr>
      <w:sz w:val="22"/>
      <w:szCs w:val="22"/>
      <w:shd w:val="clear" w:color="auto" w:fill="FFFFFF"/>
      <w:lang w:bidi="ar-SA"/>
    </w:rPr>
  </w:style>
  <w:style w:type="paragraph" w:customStyle="1" w:styleId="1c">
    <w:name w:val="Основной текст1"/>
    <w:basedOn w:val="a0"/>
    <w:link w:val="affff3"/>
    <w:rsid w:val="00B33976"/>
    <w:pPr>
      <w:shd w:val="clear" w:color="auto" w:fill="FFFFFF"/>
      <w:spacing w:line="0" w:lineRule="atLeast"/>
      <w:jc w:val="right"/>
    </w:pPr>
    <w:rPr>
      <w:sz w:val="22"/>
      <w:szCs w:val="22"/>
      <w:shd w:val="clear" w:color="auto" w:fill="FFFFFF"/>
    </w:rPr>
  </w:style>
  <w:style w:type="character" w:customStyle="1" w:styleId="3e">
    <w:name w:val="Основной текст (3)_"/>
    <w:link w:val="3f"/>
    <w:rsid w:val="00B33976"/>
    <w:rPr>
      <w:sz w:val="23"/>
      <w:szCs w:val="23"/>
      <w:shd w:val="clear" w:color="auto" w:fill="FFFFFF"/>
      <w:lang w:bidi="ar-SA"/>
    </w:rPr>
  </w:style>
  <w:style w:type="paragraph" w:customStyle="1" w:styleId="3f">
    <w:name w:val="Основной текст (3)"/>
    <w:basedOn w:val="a0"/>
    <w:link w:val="3e"/>
    <w:rsid w:val="00B33976"/>
    <w:pPr>
      <w:shd w:val="clear" w:color="auto" w:fill="FFFFFF"/>
      <w:spacing w:line="104" w:lineRule="exact"/>
      <w:jc w:val="right"/>
    </w:pPr>
    <w:rPr>
      <w:sz w:val="23"/>
      <w:szCs w:val="23"/>
      <w:shd w:val="clear" w:color="auto" w:fill="FFFFFF"/>
    </w:rPr>
  </w:style>
  <w:style w:type="character" w:customStyle="1" w:styleId="43">
    <w:name w:val="Основной текст (4)_"/>
    <w:link w:val="44"/>
    <w:rsid w:val="00B33976"/>
    <w:rPr>
      <w:rFonts w:ascii="Candara" w:eastAsia="Candara" w:hAnsi="Candara"/>
      <w:sz w:val="19"/>
      <w:szCs w:val="19"/>
      <w:shd w:val="clear" w:color="auto" w:fill="FFFFFF"/>
      <w:lang w:val="en-US" w:bidi="ar-SA"/>
    </w:rPr>
  </w:style>
  <w:style w:type="character" w:customStyle="1" w:styleId="4TimesNewRoman11pt">
    <w:name w:val="Основной текст (4) + Times New Roman;11 pt"/>
    <w:rsid w:val="00B33976"/>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135pt0pt">
    <w:name w:val="Основной текст + 13;5 pt;Интервал 0 pt"/>
    <w:rsid w:val="00B33976"/>
    <w:rPr>
      <w:rFonts w:ascii="Times New Roman" w:eastAsia="Times New Roman" w:hAnsi="Times New Roman" w:cs="Times New Roman"/>
      <w:b w:val="0"/>
      <w:bCs w:val="0"/>
      <w:i w:val="0"/>
      <w:iCs w:val="0"/>
      <w:smallCaps w:val="0"/>
      <w:strike w:val="0"/>
      <w:spacing w:val="10"/>
      <w:sz w:val="27"/>
      <w:szCs w:val="27"/>
      <w:shd w:val="clear" w:color="auto" w:fill="FFFFFF"/>
      <w:lang w:val="en-US"/>
    </w:rPr>
  </w:style>
  <w:style w:type="paragraph" w:customStyle="1" w:styleId="44">
    <w:name w:val="Основной текст (4)"/>
    <w:basedOn w:val="a0"/>
    <w:link w:val="43"/>
    <w:rsid w:val="00B33976"/>
    <w:pPr>
      <w:shd w:val="clear" w:color="auto" w:fill="FFFFFF"/>
      <w:spacing w:line="0" w:lineRule="atLeast"/>
    </w:pPr>
    <w:rPr>
      <w:rFonts w:ascii="Candara" w:eastAsia="Candara" w:hAnsi="Candara"/>
      <w:sz w:val="19"/>
      <w:szCs w:val="19"/>
      <w:shd w:val="clear" w:color="auto" w:fill="FFFFFF"/>
      <w:lang w:val="en-US"/>
    </w:rPr>
  </w:style>
  <w:style w:type="character" w:customStyle="1" w:styleId="1d">
    <w:name w:val="Заголовок №1_"/>
    <w:link w:val="1e"/>
    <w:rsid w:val="00B33976"/>
    <w:rPr>
      <w:sz w:val="30"/>
      <w:szCs w:val="30"/>
      <w:shd w:val="clear" w:color="auto" w:fill="FFFFFF"/>
      <w:lang w:bidi="ar-SA"/>
    </w:rPr>
  </w:style>
  <w:style w:type="paragraph" w:customStyle="1" w:styleId="1e">
    <w:name w:val="Заголовок №1"/>
    <w:basedOn w:val="a0"/>
    <w:link w:val="1d"/>
    <w:rsid w:val="00B33976"/>
    <w:pPr>
      <w:shd w:val="clear" w:color="auto" w:fill="FFFFFF"/>
      <w:spacing w:after="360" w:line="0" w:lineRule="atLeast"/>
      <w:outlineLvl w:val="0"/>
    </w:pPr>
    <w:rPr>
      <w:sz w:val="30"/>
      <w:szCs w:val="30"/>
      <w:shd w:val="clear" w:color="auto" w:fill="FFFFFF"/>
    </w:rPr>
  </w:style>
  <w:style w:type="paragraph" w:customStyle="1" w:styleId="kith4">
    <w:name w:val="kith4"/>
    <w:basedOn w:val="a0"/>
    <w:rsid w:val="00B33976"/>
    <w:pPr>
      <w:spacing w:before="100" w:beforeAutospacing="1" w:after="100" w:afterAutospacing="1"/>
      <w:jc w:val="center"/>
    </w:pPr>
    <w:rPr>
      <w:rFonts w:ascii="Verdana" w:hAnsi="Verdana"/>
      <w:color w:val="000000"/>
      <w:sz w:val="18"/>
      <w:szCs w:val="18"/>
    </w:rPr>
  </w:style>
  <w:style w:type="paragraph" w:customStyle="1" w:styleId="kith3">
    <w:name w:val="kith3"/>
    <w:basedOn w:val="a0"/>
    <w:rsid w:val="00B33976"/>
    <w:pPr>
      <w:spacing w:before="100" w:beforeAutospacing="1" w:after="100" w:afterAutospacing="1"/>
      <w:jc w:val="center"/>
    </w:pPr>
    <w:rPr>
      <w:rFonts w:ascii="Verdana" w:hAnsi="Verdana"/>
      <w:color w:val="000000"/>
      <w:sz w:val="18"/>
      <w:szCs w:val="18"/>
    </w:rPr>
  </w:style>
  <w:style w:type="character" w:customStyle="1" w:styleId="1f">
    <w:name w:val="Название Знак1"/>
    <w:rsid w:val="00B33976"/>
    <w:rPr>
      <w:rFonts w:ascii="Cambria" w:eastAsia="Times New Roman" w:hAnsi="Cambria" w:cs="Times New Roman"/>
      <w:b/>
      <w:bCs/>
      <w:kern w:val="28"/>
      <w:sz w:val="32"/>
      <w:szCs w:val="32"/>
    </w:rPr>
  </w:style>
  <w:style w:type="character" w:customStyle="1" w:styleId="1f0">
    <w:name w:val="Верхний колонтитул Знак1"/>
    <w:rsid w:val="00B33976"/>
    <w:rPr>
      <w:sz w:val="24"/>
      <w:szCs w:val="24"/>
    </w:rPr>
  </w:style>
  <w:style w:type="character" w:customStyle="1" w:styleId="1f1">
    <w:name w:val="Нижний колонтитул Знак1"/>
    <w:rsid w:val="00B33976"/>
    <w:rPr>
      <w:sz w:val="24"/>
      <w:szCs w:val="24"/>
    </w:rPr>
  </w:style>
  <w:style w:type="character" w:customStyle="1" w:styleId="apple-converted-space">
    <w:name w:val="apple-converted-space"/>
    <w:rsid w:val="00B33976"/>
  </w:style>
  <w:style w:type="character" w:customStyle="1" w:styleId="72">
    <w:name w:val="стиль7"/>
    <w:basedOn w:val="a1"/>
    <w:rsid w:val="00B33976"/>
  </w:style>
  <w:style w:type="paragraph" w:styleId="affff4">
    <w:name w:val="List Paragraph"/>
    <w:aliases w:val="Bullet List,FooterText,numbered,Paragraphe de liste1,lp1,Ненумерованный список,Use Case List Paragraph,Список дефисный,ТЗ список,Абзац списка литеральный,Булет1,1Булет,it_List1,Bullet 1,Маркер,4.2.2,List Paragraph,Абзац,Списки,Bullet Number"/>
    <w:basedOn w:val="a0"/>
    <w:uiPriority w:val="34"/>
    <w:qFormat/>
    <w:rsid w:val="00B33976"/>
    <w:pPr>
      <w:ind w:left="720"/>
      <w:contextualSpacing/>
    </w:pPr>
    <w:rPr>
      <w:sz w:val="26"/>
      <w:szCs w:val="20"/>
    </w:rPr>
  </w:style>
  <w:style w:type="character" w:customStyle="1" w:styleId="blk">
    <w:name w:val="blk"/>
    <w:basedOn w:val="a1"/>
    <w:rsid w:val="002603F0"/>
  </w:style>
  <w:style w:type="paragraph" w:customStyle="1" w:styleId="ConsPlusCell">
    <w:name w:val="ConsPlusCell"/>
    <w:rsid w:val="00487E3B"/>
    <w:pPr>
      <w:widowControl w:val="0"/>
      <w:suppressAutoHyphens/>
      <w:autoSpaceDE w:val="0"/>
    </w:pPr>
    <w:rPr>
      <w:rFonts w:ascii="Arial" w:eastAsia="Arial" w:hAnsi="Arial" w:cs="Arial"/>
      <w:lang w:eastAsia="ar-SA"/>
    </w:rPr>
  </w:style>
  <w:style w:type="paragraph" w:customStyle="1" w:styleId="2110">
    <w:name w:val="Основной текст 211"/>
    <w:basedOn w:val="a0"/>
    <w:rsid w:val="00120CFD"/>
    <w:pPr>
      <w:suppressAutoHyphens/>
      <w:spacing w:after="120" w:line="480" w:lineRule="auto"/>
      <w:jc w:val="both"/>
    </w:pPr>
    <w:rPr>
      <w:lang w:eastAsia="ar-SA"/>
    </w:rPr>
  </w:style>
  <w:style w:type="paragraph" w:customStyle="1" w:styleId="3110">
    <w:name w:val="Основной текст 311"/>
    <w:basedOn w:val="a0"/>
    <w:rsid w:val="00120CFD"/>
    <w:pPr>
      <w:suppressAutoHyphens/>
      <w:spacing w:after="120"/>
      <w:jc w:val="both"/>
    </w:pPr>
    <w:rPr>
      <w:sz w:val="16"/>
      <w:szCs w:val="16"/>
      <w:lang w:eastAsia="ar-SA"/>
    </w:rPr>
  </w:style>
  <w:style w:type="paragraph" w:customStyle="1" w:styleId="ConsPlusTitle">
    <w:name w:val="ConsPlusTitle"/>
    <w:rsid w:val="00464CA9"/>
    <w:pPr>
      <w:widowControl w:val="0"/>
      <w:suppressAutoHyphens/>
      <w:autoSpaceDE w:val="0"/>
    </w:pPr>
    <w:rPr>
      <w:rFonts w:eastAsia="Arial"/>
      <w:b/>
      <w:bCs/>
      <w:sz w:val="24"/>
      <w:szCs w:val="24"/>
      <w:lang w:eastAsia="ar-SA"/>
    </w:rPr>
  </w:style>
  <w:style w:type="paragraph" w:styleId="3f0">
    <w:name w:val="List 3"/>
    <w:basedOn w:val="a0"/>
    <w:rsid w:val="00CD2773"/>
    <w:pPr>
      <w:ind w:left="849" w:hanging="283"/>
    </w:pPr>
  </w:style>
  <w:style w:type="character" w:customStyle="1" w:styleId="affff5">
    <w:name w:val="Основной текст Знак Знак Знак Знак"/>
    <w:basedOn w:val="a1"/>
    <w:rsid w:val="00AE6F3D"/>
    <w:rPr>
      <w:sz w:val="24"/>
      <w:szCs w:val="24"/>
      <w:lang w:val="ru-RU" w:eastAsia="ru-RU" w:bidi="ar-SA"/>
    </w:rPr>
  </w:style>
  <w:style w:type="character" w:customStyle="1" w:styleId="WW8Num9z0">
    <w:name w:val="WW8Num9z0"/>
    <w:rsid w:val="001E49CF"/>
    <w:rPr>
      <w:rFonts w:ascii="Times New Roman" w:eastAsia="Times New Roman" w:hAnsi="Times New Roman" w:cs="Times New Roman"/>
    </w:rPr>
  </w:style>
  <w:style w:type="character" w:customStyle="1" w:styleId="WW8Num11z0">
    <w:name w:val="WW8Num11z0"/>
    <w:rsid w:val="001E49CF"/>
    <w:rPr>
      <w:rFonts w:ascii="Times New Roman" w:hAnsi="Times New Roman" w:cs="Times New Roman"/>
    </w:rPr>
  </w:style>
  <w:style w:type="character" w:customStyle="1" w:styleId="WW8Num13z0">
    <w:name w:val="WW8Num13z0"/>
    <w:rsid w:val="001E49CF"/>
    <w:rPr>
      <w:b/>
    </w:rPr>
  </w:style>
  <w:style w:type="character" w:customStyle="1" w:styleId="WW8Num15z0">
    <w:name w:val="WW8Num15z0"/>
    <w:rsid w:val="001E49CF"/>
    <w:rPr>
      <w:color w:val="auto"/>
    </w:rPr>
  </w:style>
  <w:style w:type="character" w:customStyle="1" w:styleId="WW8Num17z0">
    <w:name w:val="WW8Num17z0"/>
    <w:rsid w:val="001E49CF"/>
    <w:rPr>
      <w:rFonts w:ascii="Times New Roman" w:eastAsia="Times New Roman" w:hAnsi="Times New Roman" w:cs="Times New Roman"/>
    </w:rPr>
  </w:style>
  <w:style w:type="character" w:customStyle="1" w:styleId="WW8Num22z0">
    <w:name w:val="WW8Num22z0"/>
    <w:rsid w:val="001E49CF"/>
    <w:rPr>
      <w:sz w:val="28"/>
    </w:rPr>
  </w:style>
  <w:style w:type="character" w:customStyle="1" w:styleId="WW8Num23z0">
    <w:name w:val="WW8Num23z0"/>
    <w:rsid w:val="001E49CF"/>
    <w:rPr>
      <w:rFonts w:ascii="Symbol" w:hAnsi="Symbol"/>
    </w:rPr>
  </w:style>
  <w:style w:type="character" w:customStyle="1" w:styleId="WW8Num28z0">
    <w:name w:val="WW8Num28z0"/>
    <w:rsid w:val="001E49CF"/>
    <w:rPr>
      <w:rFonts w:ascii="Times New Roman" w:hAnsi="Times New Roman" w:cs="Times New Roman"/>
    </w:rPr>
  </w:style>
  <w:style w:type="character" w:customStyle="1" w:styleId="WW8Num29z0">
    <w:name w:val="WW8Num29z0"/>
    <w:rsid w:val="001E49CF"/>
    <w:rPr>
      <w:sz w:val="28"/>
    </w:rPr>
  </w:style>
  <w:style w:type="character" w:customStyle="1" w:styleId="WW8Num30z0">
    <w:name w:val="WW8Num30z0"/>
    <w:rsid w:val="001E49CF"/>
    <w:rPr>
      <w:rFonts w:ascii="Times New Roman" w:eastAsia="Times New Roman" w:hAnsi="Times New Roman" w:cs="Times New Roman"/>
    </w:rPr>
  </w:style>
  <w:style w:type="character" w:customStyle="1" w:styleId="WW8Num33z0">
    <w:name w:val="WW8Num33z0"/>
    <w:rsid w:val="001E49CF"/>
    <w:rPr>
      <w:rFonts w:ascii="Times New Roman" w:eastAsia="Times New Roman" w:hAnsi="Times New Roman" w:cs="Times New Roman"/>
    </w:rPr>
  </w:style>
  <w:style w:type="character" w:customStyle="1" w:styleId="WW8Num33z1">
    <w:name w:val="WW8Num33z1"/>
    <w:rsid w:val="001E49CF"/>
    <w:rPr>
      <w:rFonts w:ascii="Courier New" w:hAnsi="Courier New" w:cs="Courier New"/>
    </w:rPr>
  </w:style>
  <w:style w:type="character" w:customStyle="1" w:styleId="WW8Num33z2">
    <w:name w:val="WW8Num33z2"/>
    <w:rsid w:val="001E49CF"/>
    <w:rPr>
      <w:rFonts w:ascii="Wingdings" w:hAnsi="Wingdings"/>
    </w:rPr>
  </w:style>
  <w:style w:type="character" w:customStyle="1" w:styleId="WW8Num33z3">
    <w:name w:val="WW8Num33z3"/>
    <w:rsid w:val="001E49CF"/>
    <w:rPr>
      <w:rFonts w:ascii="Symbol" w:hAnsi="Symbol"/>
    </w:rPr>
  </w:style>
  <w:style w:type="character" w:customStyle="1" w:styleId="WW8Num36z0">
    <w:name w:val="WW8Num36z0"/>
    <w:rsid w:val="001E49CF"/>
    <w:rPr>
      <w:sz w:val="28"/>
    </w:rPr>
  </w:style>
  <w:style w:type="character" w:customStyle="1" w:styleId="WW8Num37z0">
    <w:name w:val="WW8Num37z0"/>
    <w:rsid w:val="001E49CF"/>
    <w:rPr>
      <w:sz w:val="22"/>
      <w:szCs w:val="22"/>
    </w:rPr>
  </w:style>
  <w:style w:type="character" w:customStyle="1" w:styleId="WW8Num38z0">
    <w:name w:val="WW8Num38z0"/>
    <w:rsid w:val="001E49CF"/>
    <w:rPr>
      <w:rFonts w:ascii="Times New Roman" w:hAnsi="Times New Roman" w:cs="Times New Roman"/>
    </w:rPr>
  </w:style>
  <w:style w:type="character" w:customStyle="1" w:styleId="WW8Num40z0">
    <w:name w:val="WW8Num40z0"/>
    <w:rsid w:val="001E49CF"/>
    <w:rPr>
      <w:sz w:val="28"/>
    </w:rPr>
  </w:style>
  <w:style w:type="character" w:customStyle="1" w:styleId="WW8Num42z0">
    <w:name w:val="WW8Num42z0"/>
    <w:rsid w:val="001E49CF"/>
    <w:rPr>
      <w:sz w:val="28"/>
    </w:rPr>
  </w:style>
  <w:style w:type="character" w:customStyle="1" w:styleId="WW8Num43z0">
    <w:name w:val="WW8Num43z0"/>
    <w:rsid w:val="001E49CF"/>
    <w:rPr>
      <w:rFonts w:ascii="Symbol" w:hAnsi="Symbol"/>
    </w:rPr>
  </w:style>
  <w:style w:type="character" w:customStyle="1" w:styleId="WW8Num43z1">
    <w:name w:val="WW8Num43z1"/>
    <w:rsid w:val="001E49CF"/>
    <w:rPr>
      <w:rFonts w:ascii="Courier New" w:hAnsi="Courier New" w:cs="Courier New"/>
    </w:rPr>
  </w:style>
  <w:style w:type="character" w:customStyle="1" w:styleId="WW8Num43z2">
    <w:name w:val="WW8Num43z2"/>
    <w:rsid w:val="001E49CF"/>
    <w:rPr>
      <w:rFonts w:ascii="Wingdings" w:hAnsi="Wingdings"/>
    </w:rPr>
  </w:style>
  <w:style w:type="character" w:customStyle="1" w:styleId="WW8Num49z0">
    <w:name w:val="WW8Num49z0"/>
    <w:rsid w:val="001E49CF"/>
    <w:rPr>
      <w:rFonts w:ascii="Symbol" w:hAnsi="Symbol" w:cs="Times New Roman"/>
      <w:color w:val="auto"/>
    </w:rPr>
  </w:style>
  <w:style w:type="character" w:customStyle="1" w:styleId="WW8Num51z0">
    <w:name w:val="WW8Num51z0"/>
    <w:rsid w:val="001E49CF"/>
    <w:rPr>
      <w:rFonts w:ascii="Times New Roman" w:hAnsi="Times New Roman" w:cs="Times New Roman"/>
    </w:rPr>
  </w:style>
  <w:style w:type="character" w:customStyle="1" w:styleId="WW8Num53z0">
    <w:name w:val="WW8Num53z0"/>
    <w:rsid w:val="001E49CF"/>
    <w:rPr>
      <w:rFonts w:ascii="Times New Roman" w:hAnsi="Times New Roman" w:cs="Times New Roman"/>
    </w:rPr>
  </w:style>
  <w:style w:type="character" w:customStyle="1" w:styleId="WW8Num55z0">
    <w:name w:val="WW8Num55z0"/>
    <w:rsid w:val="001E49CF"/>
    <w:rPr>
      <w:rFonts w:ascii="Times New Roman" w:hAnsi="Times New Roman" w:cs="Times New Roman"/>
    </w:rPr>
  </w:style>
  <w:style w:type="character" w:customStyle="1" w:styleId="WW8Num57z0">
    <w:name w:val="WW8Num57z0"/>
    <w:rsid w:val="001E49CF"/>
    <w:rPr>
      <w:sz w:val="28"/>
    </w:rPr>
  </w:style>
  <w:style w:type="character" w:customStyle="1" w:styleId="WW8Num58z0">
    <w:name w:val="WW8Num58z0"/>
    <w:rsid w:val="001E49CF"/>
    <w:rPr>
      <w:rFonts w:ascii="Times New Roman" w:eastAsia="Times New Roman" w:hAnsi="Times New Roman" w:cs="Times New Roman"/>
    </w:rPr>
  </w:style>
  <w:style w:type="character" w:customStyle="1" w:styleId="WW8Num58z1">
    <w:name w:val="WW8Num58z1"/>
    <w:rsid w:val="001E49CF"/>
    <w:rPr>
      <w:rFonts w:ascii="Courier New" w:hAnsi="Courier New" w:cs="Courier New"/>
    </w:rPr>
  </w:style>
  <w:style w:type="character" w:customStyle="1" w:styleId="WW8Num58z2">
    <w:name w:val="WW8Num58z2"/>
    <w:rsid w:val="001E49CF"/>
    <w:rPr>
      <w:rFonts w:ascii="Wingdings" w:hAnsi="Wingdings"/>
    </w:rPr>
  </w:style>
  <w:style w:type="character" w:customStyle="1" w:styleId="WW8Num58z3">
    <w:name w:val="WW8Num58z3"/>
    <w:rsid w:val="001E49CF"/>
    <w:rPr>
      <w:rFonts w:ascii="Symbol" w:hAnsi="Symbol"/>
    </w:rPr>
  </w:style>
  <w:style w:type="character" w:customStyle="1" w:styleId="WW8Num60z0">
    <w:name w:val="WW8Num60z0"/>
    <w:rsid w:val="001E49CF"/>
    <w:rPr>
      <w:sz w:val="22"/>
      <w:szCs w:val="22"/>
    </w:rPr>
  </w:style>
  <w:style w:type="character" w:customStyle="1" w:styleId="WW8Num63z0">
    <w:name w:val="WW8Num63z0"/>
    <w:rsid w:val="001E49CF"/>
    <w:rPr>
      <w:sz w:val="28"/>
    </w:rPr>
  </w:style>
  <w:style w:type="character" w:customStyle="1" w:styleId="WW8NumSt25z0">
    <w:name w:val="WW8NumSt25z0"/>
    <w:rsid w:val="001E49CF"/>
    <w:rPr>
      <w:sz w:val="28"/>
    </w:rPr>
  </w:style>
  <w:style w:type="character" w:customStyle="1" w:styleId="2f">
    <w:name w:val="Основной шрифт абзаца2"/>
    <w:rsid w:val="001E49CF"/>
  </w:style>
  <w:style w:type="character" w:customStyle="1" w:styleId="WW8Num2z0">
    <w:name w:val="WW8Num2z0"/>
    <w:rsid w:val="001E49CF"/>
    <w:rPr>
      <w:rFonts w:ascii="Symbol" w:hAnsi="Symbol"/>
    </w:rPr>
  </w:style>
  <w:style w:type="character" w:customStyle="1" w:styleId="WW8Num6z0">
    <w:name w:val="WW8Num6z0"/>
    <w:rsid w:val="001E49CF"/>
    <w:rPr>
      <w:rFonts w:ascii="Times New Roman" w:eastAsia="Times New Roman" w:hAnsi="Times New Roman" w:cs="Times New Roman"/>
    </w:rPr>
  </w:style>
  <w:style w:type="character" w:customStyle="1" w:styleId="WW8Num6z1">
    <w:name w:val="WW8Num6z1"/>
    <w:rsid w:val="001E49CF"/>
    <w:rPr>
      <w:rFonts w:ascii="Courier New" w:hAnsi="Courier New"/>
    </w:rPr>
  </w:style>
  <w:style w:type="character" w:customStyle="1" w:styleId="WW8Num6z2">
    <w:name w:val="WW8Num6z2"/>
    <w:rsid w:val="001E49CF"/>
    <w:rPr>
      <w:rFonts w:ascii="Wingdings" w:hAnsi="Wingdings"/>
    </w:rPr>
  </w:style>
  <w:style w:type="character" w:customStyle="1" w:styleId="WW8Num6z3">
    <w:name w:val="WW8Num6z3"/>
    <w:rsid w:val="001E49CF"/>
    <w:rPr>
      <w:rFonts w:ascii="Symbol" w:hAnsi="Symbol"/>
    </w:rPr>
  </w:style>
  <w:style w:type="character" w:customStyle="1" w:styleId="WW8Num8z0">
    <w:name w:val="WW8Num8z0"/>
    <w:rsid w:val="001E49CF"/>
    <w:rPr>
      <w:rFonts w:ascii="Symbol" w:hAnsi="Symbol"/>
    </w:rPr>
  </w:style>
  <w:style w:type="character" w:customStyle="1" w:styleId="WW8Num8z1">
    <w:name w:val="WW8Num8z1"/>
    <w:rsid w:val="001E49CF"/>
    <w:rPr>
      <w:rFonts w:ascii="Courier New" w:hAnsi="Courier New"/>
    </w:rPr>
  </w:style>
  <w:style w:type="character" w:customStyle="1" w:styleId="WW8Num8z2">
    <w:name w:val="WW8Num8z2"/>
    <w:rsid w:val="001E49CF"/>
    <w:rPr>
      <w:rFonts w:ascii="Wingdings" w:hAnsi="Wingdings"/>
    </w:rPr>
  </w:style>
  <w:style w:type="character" w:customStyle="1" w:styleId="WW8Num9z1">
    <w:name w:val="WW8Num9z1"/>
    <w:rsid w:val="001E49CF"/>
    <w:rPr>
      <w:rFonts w:ascii="Courier New" w:hAnsi="Courier New"/>
    </w:rPr>
  </w:style>
  <w:style w:type="character" w:customStyle="1" w:styleId="WW8Num9z2">
    <w:name w:val="WW8Num9z2"/>
    <w:rsid w:val="001E49CF"/>
    <w:rPr>
      <w:rFonts w:ascii="Wingdings" w:hAnsi="Wingdings"/>
    </w:rPr>
  </w:style>
  <w:style w:type="character" w:customStyle="1" w:styleId="WW8Num9z3">
    <w:name w:val="WW8Num9z3"/>
    <w:rsid w:val="001E49CF"/>
    <w:rPr>
      <w:rFonts w:ascii="Symbol" w:hAnsi="Symbol"/>
    </w:rPr>
  </w:style>
  <w:style w:type="character" w:customStyle="1" w:styleId="WW8Num10z3">
    <w:name w:val="WW8Num10z3"/>
    <w:rsid w:val="001E49CF"/>
    <w:rPr>
      <w:rFonts w:ascii="Symbol" w:hAnsi="Symbol"/>
    </w:rPr>
  </w:style>
  <w:style w:type="character" w:customStyle="1" w:styleId="WW8Num17z1">
    <w:name w:val="WW8Num17z1"/>
    <w:rsid w:val="001E49CF"/>
    <w:rPr>
      <w:rFonts w:ascii="Courier New" w:hAnsi="Courier New"/>
    </w:rPr>
  </w:style>
  <w:style w:type="character" w:customStyle="1" w:styleId="WW8Num17z2">
    <w:name w:val="WW8Num17z2"/>
    <w:rsid w:val="001E49CF"/>
    <w:rPr>
      <w:rFonts w:ascii="Wingdings" w:hAnsi="Wingdings"/>
    </w:rPr>
  </w:style>
  <w:style w:type="character" w:customStyle="1" w:styleId="WW8Num17z3">
    <w:name w:val="WW8Num17z3"/>
    <w:rsid w:val="001E49CF"/>
    <w:rPr>
      <w:rFonts w:ascii="Symbol" w:hAnsi="Symbol"/>
    </w:rPr>
  </w:style>
  <w:style w:type="character" w:customStyle="1" w:styleId="WW8Num18z0">
    <w:name w:val="WW8Num18z0"/>
    <w:rsid w:val="001E49CF"/>
    <w:rPr>
      <w:rFonts w:ascii="Symbol" w:hAnsi="Symbol"/>
    </w:rPr>
  </w:style>
  <w:style w:type="character" w:customStyle="1" w:styleId="WW8Num18z1">
    <w:name w:val="WW8Num18z1"/>
    <w:rsid w:val="001E49CF"/>
    <w:rPr>
      <w:rFonts w:ascii="Courier New" w:hAnsi="Courier New"/>
    </w:rPr>
  </w:style>
  <w:style w:type="character" w:customStyle="1" w:styleId="WW8Num18z2">
    <w:name w:val="WW8Num18z2"/>
    <w:rsid w:val="001E49CF"/>
    <w:rPr>
      <w:rFonts w:ascii="Wingdings" w:hAnsi="Wingdings"/>
    </w:rPr>
  </w:style>
  <w:style w:type="character" w:customStyle="1" w:styleId="WW8Num21z0">
    <w:name w:val="WW8Num21z0"/>
    <w:rsid w:val="001E49CF"/>
    <w:rPr>
      <w:rFonts w:ascii="Times New Roman" w:eastAsia="Times New Roman" w:hAnsi="Times New Roman" w:cs="Times New Roman"/>
    </w:rPr>
  </w:style>
  <w:style w:type="character" w:customStyle="1" w:styleId="WW8Num21z1">
    <w:name w:val="WW8Num21z1"/>
    <w:rsid w:val="001E49CF"/>
    <w:rPr>
      <w:rFonts w:ascii="Courier New" w:hAnsi="Courier New"/>
    </w:rPr>
  </w:style>
  <w:style w:type="character" w:customStyle="1" w:styleId="WW8Num21z2">
    <w:name w:val="WW8Num21z2"/>
    <w:rsid w:val="001E49CF"/>
    <w:rPr>
      <w:rFonts w:ascii="Wingdings" w:hAnsi="Wingdings"/>
    </w:rPr>
  </w:style>
  <w:style w:type="character" w:customStyle="1" w:styleId="WW8Num21z3">
    <w:name w:val="WW8Num21z3"/>
    <w:rsid w:val="001E49CF"/>
    <w:rPr>
      <w:rFonts w:ascii="Symbol" w:hAnsi="Symbol"/>
    </w:rPr>
  </w:style>
  <w:style w:type="character" w:customStyle="1" w:styleId="WW8Num23z1">
    <w:name w:val="WW8Num23z1"/>
    <w:rsid w:val="001E49CF"/>
    <w:rPr>
      <w:rFonts w:ascii="Courier New" w:hAnsi="Courier New" w:cs="Courier New"/>
    </w:rPr>
  </w:style>
  <w:style w:type="character" w:customStyle="1" w:styleId="WW8Num23z2">
    <w:name w:val="WW8Num23z2"/>
    <w:rsid w:val="001E49CF"/>
    <w:rPr>
      <w:rFonts w:ascii="Wingdings" w:hAnsi="Wingdings"/>
    </w:rPr>
  </w:style>
  <w:style w:type="character" w:customStyle="1" w:styleId="WW8Num24z0">
    <w:name w:val="WW8Num24z0"/>
    <w:rsid w:val="001E49CF"/>
    <w:rPr>
      <w:b/>
    </w:rPr>
  </w:style>
  <w:style w:type="character" w:customStyle="1" w:styleId="WW8Num30z1">
    <w:name w:val="WW8Num30z1"/>
    <w:rsid w:val="001E49CF"/>
    <w:rPr>
      <w:rFonts w:ascii="Courier New" w:hAnsi="Courier New"/>
    </w:rPr>
  </w:style>
  <w:style w:type="character" w:customStyle="1" w:styleId="WW8Num30z2">
    <w:name w:val="WW8Num30z2"/>
    <w:rsid w:val="001E49CF"/>
    <w:rPr>
      <w:rFonts w:ascii="Wingdings" w:hAnsi="Wingdings"/>
    </w:rPr>
  </w:style>
  <w:style w:type="character" w:customStyle="1" w:styleId="WW8Num30z3">
    <w:name w:val="WW8Num30z3"/>
    <w:rsid w:val="001E49CF"/>
    <w:rPr>
      <w:rFonts w:ascii="Symbol" w:hAnsi="Symbol"/>
    </w:rPr>
  </w:style>
  <w:style w:type="character" w:customStyle="1" w:styleId="WW8Num31z0">
    <w:name w:val="WW8Num31z0"/>
    <w:rsid w:val="001E49CF"/>
    <w:rPr>
      <w:b/>
    </w:rPr>
  </w:style>
  <w:style w:type="character" w:customStyle="1" w:styleId="WW8Num32z0">
    <w:name w:val="WW8Num32z0"/>
    <w:rsid w:val="001E49CF"/>
    <w:rPr>
      <w:b/>
    </w:rPr>
  </w:style>
  <w:style w:type="character" w:customStyle="1" w:styleId="WW8NumSt23z0">
    <w:name w:val="WW8NumSt23z0"/>
    <w:rsid w:val="001E49CF"/>
    <w:rPr>
      <w:rFonts w:ascii="MT Symbol" w:hAnsi="MT Symbol"/>
    </w:rPr>
  </w:style>
  <w:style w:type="character" w:customStyle="1" w:styleId="1f2">
    <w:name w:val="Основной шрифт абзаца1"/>
    <w:rsid w:val="001E49CF"/>
  </w:style>
  <w:style w:type="character" w:customStyle="1" w:styleId="3f1">
    <w:name w:val="Стиль3 Знак Знак Знак"/>
    <w:rsid w:val="001E49CF"/>
    <w:rPr>
      <w:sz w:val="24"/>
      <w:lang w:val="ru-RU" w:eastAsia="ar-SA" w:bidi="ar-SA"/>
    </w:rPr>
  </w:style>
  <w:style w:type="character" w:customStyle="1" w:styleId="grame">
    <w:name w:val="grame"/>
    <w:basedOn w:val="2f"/>
    <w:rsid w:val="001E49CF"/>
  </w:style>
  <w:style w:type="character" w:customStyle="1" w:styleId="affff6">
    <w:name w:val="Символ сноски"/>
    <w:rsid w:val="001E49CF"/>
    <w:rPr>
      <w:vertAlign w:val="superscript"/>
    </w:rPr>
  </w:style>
  <w:style w:type="character" w:customStyle="1" w:styleId="affff7">
    <w:name w:val="Основной шрифт"/>
    <w:rsid w:val="001E49CF"/>
  </w:style>
  <w:style w:type="character" w:customStyle="1" w:styleId="114">
    <w:name w:val="Заголовок 1 Знак1 Знак"/>
    <w:rsid w:val="001E49CF"/>
    <w:rPr>
      <w:rFonts w:ascii="Arial" w:hAnsi="Arial" w:cs="Arial"/>
      <w:b/>
      <w:sz w:val="28"/>
      <w:szCs w:val="18"/>
      <w:lang w:val="ru-RU" w:eastAsia="ar-SA" w:bidi="ar-SA"/>
    </w:rPr>
  </w:style>
  <w:style w:type="character" w:customStyle="1" w:styleId="blu1">
    <w:name w:val="blu1"/>
    <w:rsid w:val="001E49CF"/>
    <w:rPr>
      <w:color w:val="007392"/>
    </w:rPr>
  </w:style>
  <w:style w:type="character" w:customStyle="1" w:styleId="affff8">
    <w:name w:val="Знак Знак Знак"/>
    <w:rsid w:val="001E49CF"/>
    <w:rPr>
      <w:lang w:val="ru-RU" w:eastAsia="ar-SA" w:bidi="ar-SA"/>
    </w:rPr>
  </w:style>
  <w:style w:type="character" w:customStyle="1" w:styleId="affff9">
    <w:name w:val="Стиль курсив"/>
    <w:rsid w:val="001E49CF"/>
    <w:rPr>
      <w:i/>
      <w:iCs/>
      <w:spacing w:val="0"/>
      <w:kern w:val="1"/>
    </w:rPr>
  </w:style>
  <w:style w:type="character" w:styleId="affffa">
    <w:name w:val="Strong"/>
    <w:qFormat/>
    <w:rsid w:val="001E49CF"/>
    <w:rPr>
      <w:b/>
      <w:bCs/>
    </w:rPr>
  </w:style>
  <w:style w:type="character" w:customStyle="1" w:styleId="affffb">
    <w:name w:val="Без интервала Знак"/>
    <w:rsid w:val="001E49CF"/>
    <w:rPr>
      <w:rFonts w:ascii="Calibri" w:hAnsi="Calibri"/>
      <w:sz w:val="24"/>
      <w:szCs w:val="22"/>
      <w:lang w:val="ru-RU" w:eastAsia="en-US" w:bidi="en-US"/>
    </w:rPr>
  </w:style>
  <w:style w:type="character" w:customStyle="1" w:styleId="affffc">
    <w:name w:val="Абзац списка Знак"/>
    <w:aliases w:val="Список дефисный Знак,ТЗ список Знак,Абзац списка литеральный Знак,Булет1 Знак,1Булет Знак,it_List1 Знак,Bullet 1 Знак,Use Case List Paragraph Знак,Маркер Знак,FooterText Знак,numbered Знак,4.2.2 Знак,List Paragraph Знак,Абзац Знак"/>
    <w:uiPriority w:val="34"/>
    <w:rsid w:val="001E49CF"/>
    <w:rPr>
      <w:sz w:val="22"/>
      <w:szCs w:val="22"/>
      <w:lang w:val="en-GB" w:eastAsia="ar-SA" w:bidi="ar-SA"/>
    </w:rPr>
  </w:style>
  <w:style w:type="character" w:customStyle="1" w:styleId="epm">
    <w:name w:val="epm"/>
    <w:rsid w:val="001E49CF"/>
    <w:rPr>
      <w:color w:val="000000"/>
      <w:shd w:val="clear" w:color="auto" w:fill="B4B4B4"/>
    </w:rPr>
  </w:style>
  <w:style w:type="paragraph" w:customStyle="1" w:styleId="affffd">
    <w:name w:val="Заголовок"/>
    <w:basedOn w:val="a0"/>
    <w:next w:val="a8"/>
    <w:rsid w:val="001E49CF"/>
    <w:pPr>
      <w:keepNext/>
      <w:suppressAutoHyphens/>
      <w:spacing w:before="240" w:after="120"/>
      <w:jc w:val="both"/>
    </w:pPr>
    <w:rPr>
      <w:rFonts w:ascii="Arial" w:eastAsia="Lucida Sans Unicode" w:hAnsi="Arial" w:cs="Tahoma"/>
      <w:sz w:val="28"/>
      <w:szCs w:val="28"/>
      <w:lang w:eastAsia="ar-SA"/>
    </w:rPr>
  </w:style>
  <w:style w:type="paragraph" w:customStyle="1" w:styleId="2f0">
    <w:name w:val="Название2"/>
    <w:basedOn w:val="a0"/>
    <w:rsid w:val="001E49CF"/>
    <w:pPr>
      <w:suppressLineNumbers/>
      <w:suppressAutoHyphens/>
      <w:spacing w:before="120" w:after="120"/>
      <w:jc w:val="both"/>
    </w:pPr>
    <w:rPr>
      <w:rFonts w:ascii="Arial" w:hAnsi="Arial" w:cs="Tahoma"/>
      <w:i/>
      <w:iCs/>
      <w:sz w:val="20"/>
      <w:lang w:eastAsia="ar-SA"/>
    </w:rPr>
  </w:style>
  <w:style w:type="paragraph" w:customStyle="1" w:styleId="2f1">
    <w:name w:val="Указатель2"/>
    <w:basedOn w:val="a0"/>
    <w:rsid w:val="001E49CF"/>
    <w:pPr>
      <w:suppressLineNumbers/>
      <w:suppressAutoHyphens/>
      <w:spacing w:after="60"/>
      <w:jc w:val="both"/>
    </w:pPr>
    <w:rPr>
      <w:rFonts w:ascii="Arial" w:hAnsi="Arial" w:cs="Tahoma"/>
      <w:lang w:eastAsia="ar-SA"/>
    </w:rPr>
  </w:style>
  <w:style w:type="paragraph" w:customStyle="1" w:styleId="1f3">
    <w:name w:val="Название1"/>
    <w:basedOn w:val="a0"/>
    <w:rsid w:val="001E49CF"/>
    <w:pPr>
      <w:suppressLineNumbers/>
      <w:suppressAutoHyphens/>
      <w:spacing w:before="120" w:after="120"/>
      <w:jc w:val="both"/>
    </w:pPr>
    <w:rPr>
      <w:rFonts w:ascii="Arial" w:hAnsi="Arial" w:cs="Tahoma"/>
      <w:i/>
      <w:iCs/>
      <w:sz w:val="20"/>
      <w:lang w:eastAsia="ar-SA"/>
    </w:rPr>
  </w:style>
  <w:style w:type="paragraph" w:customStyle="1" w:styleId="1f4">
    <w:name w:val="Указатель1"/>
    <w:basedOn w:val="a0"/>
    <w:rsid w:val="001E49CF"/>
    <w:pPr>
      <w:suppressLineNumbers/>
      <w:suppressAutoHyphens/>
      <w:spacing w:after="60"/>
      <w:jc w:val="both"/>
    </w:pPr>
    <w:rPr>
      <w:rFonts w:ascii="Arial" w:hAnsi="Arial" w:cs="Tahoma"/>
      <w:lang w:eastAsia="ar-SA"/>
    </w:rPr>
  </w:style>
  <w:style w:type="paragraph" w:customStyle="1" w:styleId="1f5">
    <w:name w:val="Маркированный список1"/>
    <w:basedOn w:val="a0"/>
    <w:rsid w:val="001E49CF"/>
    <w:pPr>
      <w:widowControl w:val="0"/>
      <w:suppressAutoHyphens/>
      <w:spacing w:after="60"/>
      <w:jc w:val="both"/>
    </w:pPr>
    <w:rPr>
      <w:lang w:eastAsia="ar-SA"/>
    </w:rPr>
  </w:style>
  <w:style w:type="paragraph" w:customStyle="1" w:styleId="affffe">
    <w:name w:val="Тендерные данные"/>
    <w:basedOn w:val="a0"/>
    <w:rsid w:val="001E49CF"/>
    <w:pPr>
      <w:tabs>
        <w:tab w:val="left" w:pos="1985"/>
      </w:tabs>
      <w:suppressAutoHyphens/>
      <w:spacing w:before="120" w:after="60"/>
      <w:jc w:val="both"/>
    </w:pPr>
    <w:rPr>
      <w:b/>
      <w:szCs w:val="20"/>
      <w:lang w:eastAsia="ar-SA"/>
    </w:rPr>
  </w:style>
  <w:style w:type="paragraph" w:customStyle="1" w:styleId="214">
    <w:name w:val="Нумерованный список 21"/>
    <w:basedOn w:val="a0"/>
    <w:rsid w:val="001E49CF"/>
    <w:pPr>
      <w:tabs>
        <w:tab w:val="left" w:pos="720"/>
      </w:tabs>
      <w:suppressAutoHyphens/>
      <w:spacing w:after="60"/>
      <w:jc w:val="both"/>
    </w:pPr>
    <w:rPr>
      <w:lang w:eastAsia="ar-SA"/>
    </w:rPr>
  </w:style>
  <w:style w:type="paragraph" w:customStyle="1" w:styleId="312">
    <w:name w:val="Основной текст с отступом 31"/>
    <w:basedOn w:val="a0"/>
    <w:rsid w:val="001E49CF"/>
    <w:pPr>
      <w:suppressAutoHyphens/>
      <w:spacing w:after="120"/>
      <w:ind w:left="283"/>
      <w:jc w:val="both"/>
    </w:pPr>
    <w:rPr>
      <w:sz w:val="16"/>
      <w:szCs w:val="16"/>
      <w:lang w:eastAsia="ar-SA"/>
    </w:rPr>
  </w:style>
  <w:style w:type="paragraph" w:customStyle="1" w:styleId="1f6">
    <w:name w:val="Текст1"/>
    <w:basedOn w:val="a0"/>
    <w:rsid w:val="001E49CF"/>
    <w:pPr>
      <w:suppressAutoHyphens/>
    </w:pPr>
    <w:rPr>
      <w:rFonts w:ascii="Courier New" w:hAnsi="Courier New" w:cs="Courier New"/>
      <w:sz w:val="20"/>
      <w:szCs w:val="20"/>
      <w:lang w:eastAsia="ar-SA"/>
    </w:rPr>
  </w:style>
  <w:style w:type="paragraph" w:customStyle="1" w:styleId="1f7">
    <w:name w:val="1"/>
    <w:basedOn w:val="a0"/>
    <w:next w:val="afd"/>
    <w:rsid w:val="001E49CF"/>
    <w:pPr>
      <w:suppressAutoHyphens/>
      <w:spacing w:before="280" w:after="280"/>
    </w:pPr>
    <w:rPr>
      <w:lang w:eastAsia="ar-SA"/>
    </w:rPr>
  </w:style>
  <w:style w:type="paragraph" w:styleId="HTML2">
    <w:name w:val="HTML Address"/>
    <w:basedOn w:val="a0"/>
    <w:link w:val="HTML3"/>
    <w:rsid w:val="001E49CF"/>
    <w:pPr>
      <w:suppressAutoHyphens/>
      <w:spacing w:after="60"/>
      <w:jc w:val="both"/>
    </w:pPr>
    <w:rPr>
      <w:i/>
      <w:iCs/>
      <w:lang w:eastAsia="ar-SA"/>
    </w:rPr>
  </w:style>
  <w:style w:type="paragraph" w:customStyle="1" w:styleId="afffff">
    <w:name w:val="Заголовок таблицы"/>
    <w:basedOn w:val="afff3"/>
    <w:rsid w:val="001E49CF"/>
    <w:pPr>
      <w:spacing w:before="0" w:after="60"/>
      <w:jc w:val="center"/>
    </w:pPr>
    <w:rPr>
      <w:b/>
      <w:bCs/>
    </w:rPr>
  </w:style>
  <w:style w:type="paragraph" w:customStyle="1" w:styleId="afffff0">
    <w:name w:val="Содержимое врезки"/>
    <w:basedOn w:val="a8"/>
    <w:rsid w:val="001E49CF"/>
    <w:pPr>
      <w:suppressAutoHyphens/>
      <w:spacing w:before="0" w:after="120"/>
      <w:ind w:left="0" w:right="0"/>
      <w:jc w:val="both"/>
    </w:pPr>
    <w:rPr>
      <w:lang w:eastAsia="ar-SA"/>
    </w:rPr>
  </w:style>
  <w:style w:type="paragraph" w:customStyle="1" w:styleId="221">
    <w:name w:val="Основной текст 22"/>
    <w:basedOn w:val="a0"/>
    <w:rsid w:val="001E49CF"/>
    <w:pPr>
      <w:spacing w:after="120" w:line="480" w:lineRule="auto"/>
      <w:jc w:val="both"/>
    </w:pPr>
    <w:rPr>
      <w:lang w:eastAsia="ar-SA"/>
    </w:rPr>
  </w:style>
  <w:style w:type="paragraph" w:customStyle="1" w:styleId="321">
    <w:name w:val="Основной текст с отступом 32"/>
    <w:basedOn w:val="a0"/>
    <w:rsid w:val="001E49CF"/>
    <w:pPr>
      <w:spacing w:after="120"/>
      <w:ind w:left="283"/>
      <w:jc w:val="both"/>
    </w:pPr>
    <w:rPr>
      <w:sz w:val="16"/>
      <w:szCs w:val="16"/>
      <w:lang w:eastAsia="ar-SA"/>
    </w:rPr>
  </w:style>
  <w:style w:type="paragraph" w:customStyle="1" w:styleId="2f2">
    <w:name w:val="Текст2"/>
    <w:basedOn w:val="a0"/>
    <w:rsid w:val="001E49CF"/>
    <w:rPr>
      <w:rFonts w:ascii="Courier New" w:hAnsi="Courier New" w:cs="Courier New"/>
      <w:sz w:val="20"/>
      <w:szCs w:val="20"/>
      <w:lang w:eastAsia="ar-SA"/>
    </w:rPr>
  </w:style>
  <w:style w:type="paragraph" w:customStyle="1" w:styleId="222">
    <w:name w:val="Основной текст с отступом 22"/>
    <w:basedOn w:val="a0"/>
    <w:rsid w:val="001E49CF"/>
    <w:pPr>
      <w:suppressAutoHyphens/>
      <w:spacing w:after="120" w:line="480" w:lineRule="auto"/>
      <w:ind w:left="283"/>
      <w:jc w:val="both"/>
    </w:pPr>
    <w:rPr>
      <w:lang w:eastAsia="ar-SA"/>
    </w:rPr>
  </w:style>
  <w:style w:type="paragraph" w:customStyle="1" w:styleId="1CharChar">
    <w:name w:val="1 Знак Char Знак Char Знак"/>
    <w:basedOn w:val="a0"/>
    <w:rsid w:val="001E49CF"/>
    <w:pPr>
      <w:spacing w:after="160" w:line="240" w:lineRule="exact"/>
    </w:pPr>
    <w:rPr>
      <w:rFonts w:eastAsia="Calibri"/>
      <w:sz w:val="20"/>
      <w:szCs w:val="20"/>
      <w:lang w:eastAsia="ar-SA"/>
    </w:rPr>
  </w:style>
  <w:style w:type="paragraph" w:styleId="afffff1">
    <w:name w:val="Revision"/>
    <w:rsid w:val="001E49CF"/>
    <w:pPr>
      <w:suppressAutoHyphens/>
    </w:pPr>
    <w:rPr>
      <w:rFonts w:ascii="Arial" w:eastAsia="Arial" w:hAnsi="Arial" w:cs="Arial"/>
      <w:sz w:val="18"/>
      <w:szCs w:val="18"/>
      <w:lang w:eastAsia="ar-SA"/>
    </w:rPr>
  </w:style>
  <w:style w:type="paragraph" w:customStyle="1" w:styleId="313">
    <w:name w:val="Список 31"/>
    <w:basedOn w:val="a0"/>
    <w:rsid w:val="001E49CF"/>
    <w:pPr>
      <w:widowControl w:val="0"/>
      <w:autoSpaceDE w:val="0"/>
      <w:ind w:left="849" w:hanging="283"/>
    </w:pPr>
    <w:rPr>
      <w:rFonts w:ascii="Arial" w:hAnsi="Arial" w:cs="Arial"/>
      <w:sz w:val="18"/>
      <w:szCs w:val="18"/>
      <w:lang w:eastAsia="ar-SA"/>
    </w:rPr>
  </w:style>
  <w:style w:type="paragraph" w:customStyle="1" w:styleId="H4">
    <w:name w:val="H4"/>
    <w:basedOn w:val="112"/>
    <w:next w:val="112"/>
    <w:rsid w:val="001E49CF"/>
    <w:pPr>
      <w:keepNext/>
      <w:suppressAutoHyphens/>
      <w:autoSpaceDE/>
      <w:autoSpaceDN/>
      <w:spacing w:before="100" w:after="100"/>
    </w:pPr>
    <w:rPr>
      <w:rFonts w:eastAsia="Arial"/>
      <w:b/>
      <w:sz w:val="24"/>
      <w:lang w:eastAsia="ar-SA"/>
    </w:rPr>
  </w:style>
  <w:style w:type="paragraph" w:customStyle="1" w:styleId="322">
    <w:name w:val="Основной текст 32"/>
    <w:basedOn w:val="a0"/>
    <w:rsid w:val="001E49CF"/>
    <w:pPr>
      <w:suppressAutoHyphens/>
      <w:spacing w:after="120"/>
      <w:jc w:val="both"/>
    </w:pPr>
    <w:rPr>
      <w:sz w:val="16"/>
      <w:szCs w:val="16"/>
      <w:lang w:eastAsia="ar-SA"/>
    </w:rPr>
  </w:style>
  <w:style w:type="paragraph" w:customStyle="1" w:styleId="2f3">
    <w:name w:val="Знак2 Знак Знак Знак Знак Знак Знак Знак Знак Знак Знак Знак Знак"/>
    <w:basedOn w:val="a0"/>
    <w:rsid w:val="001E49CF"/>
    <w:pPr>
      <w:spacing w:before="280" w:after="280"/>
    </w:pPr>
    <w:rPr>
      <w:rFonts w:ascii="Tahoma" w:hAnsi="Tahoma"/>
      <w:sz w:val="20"/>
      <w:szCs w:val="20"/>
      <w:lang w:val="en-US" w:eastAsia="ar-SA"/>
    </w:rPr>
  </w:style>
  <w:style w:type="paragraph" w:customStyle="1" w:styleId="ConsTitle">
    <w:name w:val="ConsTitle"/>
    <w:rsid w:val="001E49CF"/>
    <w:pPr>
      <w:widowControl w:val="0"/>
      <w:suppressAutoHyphens/>
      <w:autoSpaceDE w:val="0"/>
      <w:ind w:right="19772"/>
    </w:pPr>
    <w:rPr>
      <w:rFonts w:ascii="Arial" w:eastAsia="Arial" w:hAnsi="Arial" w:cs="Arial"/>
      <w:b/>
      <w:bCs/>
      <w:sz w:val="22"/>
      <w:szCs w:val="22"/>
      <w:lang w:eastAsia="ar-SA"/>
    </w:rPr>
  </w:style>
  <w:style w:type="paragraph" w:customStyle="1" w:styleId="1f8">
    <w:name w:val="Схема документа1"/>
    <w:basedOn w:val="a0"/>
    <w:rsid w:val="001E49CF"/>
    <w:pPr>
      <w:shd w:val="clear" w:color="auto" w:fill="000080"/>
      <w:suppressAutoHyphens/>
      <w:spacing w:after="60"/>
      <w:jc w:val="both"/>
    </w:pPr>
    <w:rPr>
      <w:rFonts w:ascii="Tahoma" w:hAnsi="Tahoma" w:cs="Tahoma"/>
      <w:sz w:val="20"/>
      <w:szCs w:val="20"/>
      <w:lang w:eastAsia="ar-SA"/>
    </w:rPr>
  </w:style>
  <w:style w:type="paragraph" w:customStyle="1" w:styleId="1f9">
    <w:name w:val="Нумерованный список1"/>
    <w:basedOn w:val="a0"/>
    <w:rsid w:val="001E49CF"/>
    <w:pPr>
      <w:autoSpaceDE w:val="0"/>
      <w:spacing w:before="60" w:line="360" w:lineRule="auto"/>
      <w:jc w:val="both"/>
    </w:pPr>
    <w:rPr>
      <w:sz w:val="28"/>
      <w:lang w:eastAsia="ar-SA"/>
    </w:rPr>
  </w:style>
  <w:style w:type="paragraph" w:customStyle="1" w:styleId="ConsCell">
    <w:name w:val="ConsCell"/>
    <w:rsid w:val="001E49CF"/>
    <w:pPr>
      <w:widowControl w:val="0"/>
      <w:suppressAutoHyphens/>
      <w:autoSpaceDE w:val="0"/>
      <w:ind w:right="19772"/>
    </w:pPr>
    <w:rPr>
      <w:rFonts w:ascii="Arial" w:eastAsia="Arial" w:hAnsi="Arial" w:cs="Arial"/>
      <w:sz w:val="22"/>
      <w:szCs w:val="22"/>
      <w:lang w:eastAsia="ar-SA"/>
    </w:rPr>
  </w:style>
  <w:style w:type="paragraph" w:customStyle="1" w:styleId="1KGK9">
    <w:name w:val="1KG=K9"/>
    <w:rsid w:val="001E49CF"/>
    <w:pPr>
      <w:suppressAutoHyphens/>
      <w:autoSpaceDE w:val="0"/>
    </w:pPr>
    <w:rPr>
      <w:rFonts w:ascii="Arial" w:eastAsia="Arial" w:hAnsi="Arial"/>
      <w:sz w:val="24"/>
      <w:lang w:eastAsia="ar-SA"/>
    </w:rPr>
  </w:style>
  <w:style w:type="paragraph" w:customStyle="1" w:styleId="115">
    <w:name w:val="заголовок 11"/>
    <w:basedOn w:val="a0"/>
    <w:next w:val="a0"/>
    <w:rsid w:val="001E49CF"/>
    <w:pPr>
      <w:keepNext/>
      <w:snapToGrid w:val="0"/>
      <w:jc w:val="center"/>
    </w:pPr>
    <w:rPr>
      <w:szCs w:val="20"/>
      <w:lang w:eastAsia="ar-SA"/>
    </w:rPr>
  </w:style>
  <w:style w:type="paragraph" w:customStyle="1" w:styleId="1fa">
    <w:name w:val="Название объекта1"/>
    <w:basedOn w:val="a0"/>
    <w:rsid w:val="001E49CF"/>
    <w:pPr>
      <w:jc w:val="center"/>
    </w:pPr>
    <w:rPr>
      <w:b/>
      <w:szCs w:val="20"/>
      <w:lang w:eastAsia="ar-SA"/>
    </w:rPr>
  </w:style>
  <w:style w:type="paragraph" w:customStyle="1" w:styleId="Iacaaiea">
    <w:name w:val="Iacaaiea"/>
    <w:basedOn w:val="a0"/>
    <w:rsid w:val="001E49CF"/>
    <w:pPr>
      <w:keepNext/>
      <w:tabs>
        <w:tab w:val="left" w:pos="426"/>
        <w:tab w:val="left" w:pos="567"/>
      </w:tabs>
      <w:spacing w:before="120" w:line="360" w:lineRule="auto"/>
      <w:ind w:firstLine="426"/>
      <w:jc w:val="center"/>
    </w:pPr>
    <w:rPr>
      <w:b/>
      <w:color w:val="000000"/>
      <w:sz w:val="22"/>
      <w:szCs w:val="20"/>
      <w:lang w:eastAsia="ar-SA"/>
    </w:rPr>
  </w:style>
  <w:style w:type="paragraph" w:customStyle="1" w:styleId="afffff2">
    <w:name w:val="Îáû÷íûé"/>
    <w:rsid w:val="001E49CF"/>
    <w:pPr>
      <w:suppressAutoHyphens/>
    </w:pPr>
    <w:rPr>
      <w:rFonts w:eastAsia="Arial"/>
      <w:lang w:val="en-US" w:eastAsia="ar-SA"/>
    </w:rPr>
  </w:style>
  <w:style w:type="paragraph" w:customStyle="1" w:styleId="Iniiaiieoaeno21">
    <w:name w:val="Iniiaiie oaeno 21"/>
    <w:basedOn w:val="Iauiue"/>
    <w:rsid w:val="001E49CF"/>
    <w:pPr>
      <w:keepNext/>
      <w:widowControl/>
      <w:tabs>
        <w:tab w:val="left" w:pos="567"/>
        <w:tab w:val="left" w:pos="1134"/>
      </w:tabs>
      <w:suppressAutoHyphens/>
      <w:spacing w:before="120" w:after="120" w:line="220" w:lineRule="exact"/>
      <w:ind w:firstLine="567"/>
      <w:jc w:val="both"/>
    </w:pPr>
    <w:rPr>
      <w:rFonts w:eastAsia="Arial"/>
      <w:spacing w:val="-4"/>
      <w:sz w:val="22"/>
      <w:lang w:eastAsia="ar-SA"/>
    </w:rPr>
  </w:style>
  <w:style w:type="paragraph" w:customStyle="1" w:styleId="fr10">
    <w:name w:val="fr1"/>
    <w:basedOn w:val="a0"/>
    <w:rsid w:val="001E49CF"/>
    <w:pPr>
      <w:spacing w:before="150" w:after="150"/>
      <w:ind w:left="150" w:right="150"/>
    </w:pPr>
    <w:rPr>
      <w:lang w:eastAsia="ar-SA"/>
    </w:rPr>
  </w:style>
  <w:style w:type="paragraph" w:customStyle="1" w:styleId="afffff3">
    <w:name w:val="Стиль"/>
    <w:rsid w:val="001E49CF"/>
    <w:pPr>
      <w:widowControl w:val="0"/>
      <w:suppressAutoHyphens/>
      <w:snapToGrid w:val="0"/>
      <w:ind w:firstLine="720"/>
      <w:jc w:val="both"/>
    </w:pPr>
    <w:rPr>
      <w:rFonts w:ascii="Arial" w:eastAsia="Arial" w:hAnsi="Arial"/>
      <w:lang w:eastAsia="ar-SA"/>
    </w:rPr>
  </w:style>
  <w:style w:type="paragraph" w:customStyle="1" w:styleId="223">
    <w:name w:val="Нумерованный список 22"/>
    <w:basedOn w:val="a0"/>
    <w:rsid w:val="001E49CF"/>
    <w:pPr>
      <w:widowControl w:val="0"/>
      <w:tabs>
        <w:tab w:val="left" w:pos="432"/>
      </w:tabs>
      <w:autoSpaceDE w:val="0"/>
      <w:ind w:left="432" w:hanging="432"/>
    </w:pPr>
    <w:rPr>
      <w:rFonts w:ascii="Arial" w:hAnsi="Arial" w:cs="Arial"/>
      <w:sz w:val="18"/>
      <w:szCs w:val="18"/>
      <w:lang w:eastAsia="ar-SA"/>
    </w:rPr>
  </w:style>
  <w:style w:type="paragraph" w:customStyle="1" w:styleId="215">
    <w:name w:val="Красная строка 21"/>
    <w:basedOn w:val="a6"/>
    <w:rsid w:val="001E49CF"/>
    <w:pPr>
      <w:widowControl w:val="0"/>
      <w:autoSpaceDE w:val="0"/>
      <w:spacing w:before="0" w:after="120"/>
      <w:ind w:left="283" w:right="0" w:firstLine="210"/>
    </w:pPr>
    <w:rPr>
      <w:rFonts w:ascii="Arial" w:hAnsi="Arial" w:cs="Arial"/>
      <w:sz w:val="18"/>
      <w:szCs w:val="18"/>
      <w:lang w:eastAsia="ar-SA"/>
    </w:rPr>
  </w:style>
  <w:style w:type="paragraph" w:customStyle="1" w:styleId="1fb">
    <w:name w:val="Текст примечания1"/>
    <w:basedOn w:val="a0"/>
    <w:rsid w:val="001E49CF"/>
    <w:pPr>
      <w:suppressAutoHyphens/>
      <w:spacing w:after="60"/>
      <w:jc w:val="both"/>
    </w:pPr>
    <w:rPr>
      <w:sz w:val="20"/>
      <w:szCs w:val="20"/>
      <w:lang w:eastAsia="ar-SA"/>
    </w:rPr>
  </w:style>
  <w:style w:type="paragraph" w:styleId="afffff4">
    <w:name w:val="annotation subject"/>
    <w:basedOn w:val="1fb"/>
    <w:next w:val="1fb"/>
    <w:link w:val="afffff5"/>
    <w:rsid w:val="001E49CF"/>
    <w:pPr>
      <w:suppressAutoHyphens w:val="0"/>
      <w:spacing w:after="0"/>
      <w:jc w:val="left"/>
    </w:pPr>
    <w:rPr>
      <w:b/>
      <w:bCs/>
    </w:rPr>
  </w:style>
  <w:style w:type="paragraph" w:customStyle="1" w:styleId="410">
    <w:name w:val="Маркированный список 41"/>
    <w:basedOn w:val="a0"/>
    <w:rsid w:val="001E49CF"/>
    <w:pPr>
      <w:ind w:firstLine="993"/>
      <w:jc w:val="both"/>
    </w:pPr>
    <w:rPr>
      <w:lang w:eastAsia="ar-SA"/>
    </w:rPr>
  </w:style>
  <w:style w:type="paragraph" w:customStyle="1" w:styleId="00">
    <w:name w:val="Стиль Нумерованный список + Перед:  0 пт После:  0 пт"/>
    <w:basedOn w:val="a0"/>
    <w:rsid w:val="001E49CF"/>
    <w:pPr>
      <w:tabs>
        <w:tab w:val="left" w:pos="680"/>
      </w:tabs>
      <w:ind w:left="680" w:hanging="340"/>
    </w:pPr>
    <w:rPr>
      <w:sz w:val="28"/>
      <w:lang w:eastAsia="ar-SA"/>
    </w:rPr>
  </w:style>
  <w:style w:type="paragraph" w:customStyle="1" w:styleId="afffff6">
    <w:name w:val="Рисунок"/>
    <w:basedOn w:val="a0"/>
    <w:next w:val="a0"/>
    <w:rsid w:val="001E49CF"/>
    <w:pPr>
      <w:widowControl w:val="0"/>
      <w:spacing w:before="60" w:after="60"/>
      <w:jc w:val="center"/>
    </w:pPr>
    <w:rPr>
      <w:rFonts w:ascii="TimesET" w:hAnsi="TimesET"/>
      <w:sz w:val="20"/>
      <w:szCs w:val="20"/>
      <w:lang w:eastAsia="ar-SA"/>
    </w:rPr>
  </w:style>
  <w:style w:type="paragraph" w:customStyle="1" w:styleId="CharCharCharChar">
    <w:name w:val="Char Char Знак Знак Char Char"/>
    <w:basedOn w:val="a0"/>
    <w:rsid w:val="001E49CF"/>
    <w:pPr>
      <w:spacing w:after="160"/>
    </w:pPr>
    <w:rPr>
      <w:rFonts w:ascii="Arial" w:hAnsi="Arial"/>
      <w:b/>
      <w:color w:val="FFFFFF"/>
      <w:sz w:val="32"/>
      <w:szCs w:val="20"/>
      <w:lang w:val="en-US" w:eastAsia="ar-SA"/>
    </w:rPr>
  </w:style>
  <w:style w:type="paragraph" w:customStyle="1" w:styleId="xl50">
    <w:name w:val="xl50"/>
    <w:basedOn w:val="a0"/>
    <w:rsid w:val="001E49CF"/>
    <w:pPr>
      <w:spacing w:before="280" w:after="280"/>
      <w:jc w:val="center"/>
      <w:textAlignment w:val="center"/>
    </w:pPr>
    <w:rPr>
      <w:lang w:eastAsia="ar-SA"/>
    </w:rPr>
  </w:style>
  <w:style w:type="paragraph" w:customStyle="1" w:styleId="411">
    <w:name w:val="Список 41"/>
    <w:basedOn w:val="a0"/>
    <w:rsid w:val="001E49CF"/>
    <w:pPr>
      <w:widowControl w:val="0"/>
      <w:spacing w:before="100" w:after="100"/>
      <w:ind w:left="1132" w:hanging="283"/>
    </w:pPr>
    <w:rPr>
      <w:lang w:eastAsia="ar-SA"/>
    </w:rPr>
  </w:style>
  <w:style w:type="paragraph" w:customStyle="1" w:styleId="1fc">
    <w:name w:val="Продолжение списка1"/>
    <w:basedOn w:val="a0"/>
    <w:rsid w:val="001E49CF"/>
    <w:pPr>
      <w:widowControl w:val="0"/>
      <w:spacing w:before="100" w:after="120"/>
      <w:ind w:left="283"/>
    </w:pPr>
    <w:rPr>
      <w:lang w:eastAsia="ar-SA"/>
    </w:rPr>
  </w:style>
  <w:style w:type="paragraph" w:customStyle="1" w:styleId="216">
    <w:name w:val="Продолжение списка 21"/>
    <w:basedOn w:val="a0"/>
    <w:rsid w:val="001E49CF"/>
    <w:pPr>
      <w:widowControl w:val="0"/>
      <w:spacing w:before="100" w:after="120"/>
      <w:ind w:left="566"/>
    </w:pPr>
    <w:rPr>
      <w:lang w:eastAsia="ar-SA"/>
    </w:rPr>
  </w:style>
  <w:style w:type="paragraph" w:customStyle="1" w:styleId="CharCharCharChar0">
    <w:name w:val="Char Char Char Char"/>
    <w:basedOn w:val="a0"/>
    <w:next w:val="a0"/>
    <w:rsid w:val="001E49CF"/>
    <w:pPr>
      <w:spacing w:after="160" w:line="240" w:lineRule="exact"/>
    </w:pPr>
    <w:rPr>
      <w:rFonts w:ascii="Arial" w:hAnsi="Arial" w:cs="Arial"/>
      <w:sz w:val="20"/>
      <w:szCs w:val="20"/>
      <w:lang w:val="en-US" w:eastAsia="ar-SA"/>
    </w:rPr>
  </w:style>
  <w:style w:type="paragraph" w:customStyle="1" w:styleId="1fd">
    <w:name w:val="Знак1 Знак Знак Знак Знак Знак Знак"/>
    <w:basedOn w:val="a0"/>
    <w:rsid w:val="001E49CF"/>
    <w:pPr>
      <w:spacing w:after="160" w:line="240" w:lineRule="exact"/>
    </w:pPr>
    <w:rPr>
      <w:rFonts w:ascii="Verdana" w:hAnsi="Verdana"/>
      <w:lang w:val="en-US" w:eastAsia="ar-SA"/>
    </w:rPr>
  </w:style>
  <w:style w:type="character" w:customStyle="1" w:styleId="bluebold1">
    <w:name w:val="bluebold1"/>
    <w:rsid w:val="001E49CF"/>
    <w:rPr>
      <w:b/>
      <w:bCs/>
      <w:color w:val="4878B2"/>
    </w:rPr>
  </w:style>
  <w:style w:type="paragraph" w:styleId="2f4">
    <w:name w:val="List 2"/>
    <w:basedOn w:val="a0"/>
    <w:rsid w:val="001E49CF"/>
    <w:pPr>
      <w:suppressAutoHyphens/>
      <w:spacing w:after="60"/>
      <w:ind w:left="566" w:hanging="283"/>
      <w:jc w:val="both"/>
    </w:pPr>
    <w:rPr>
      <w:lang w:eastAsia="ar-SA"/>
    </w:rPr>
  </w:style>
  <w:style w:type="paragraph" w:customStyle="1" w:styleId="FR2">
    <w:name w:val="FR2"/>
    <w:rsid w:val="001E49CF"/>
    <w:pPr>
      <w:widowControl w:val="0"/>
      <w:snapToGrid w:val="0"/>
      <w:spacing w:after="80" w:line="278" w:lineRule="auto"/>
      <w:ind w:firstLine="400"/>
      <w:jc w:val="both"/>
    </w:pPr>
    <w:rPr>
      <w:rFonts w:ascii="Arial" w:hAnsi="Arial"/>
    </w:rPr>
  </w:style>
  <w:style w:type="character" w:customStyle="1" w:styleId="1fe">
    <w:name w:val="Гиперссылка1"/>
    <w:rsid w:val="001E49CF"/>
    <w:rPr>
      <w:color w:val="0000FF"/>
      <w:u w:val="single"/>
    </w:rPr>
  </w:style>
  <w:style w:type="paragraph" w:customStyle="1" w:styleId="0">
    <w:name w:val="Основной текст с отступом + Слева:  0"/>
    <w:aliases w:val="5 см,Справа:  0,49 см"/>
    <w:basedOn w:val="22"/>
    <w:rsid w:val="001E49CF"/>
    <w:pPr>
      <w:spacing w:before="0" w:after="0"/>
      <w:ind w:left="0" w:right="0" w:firstLine="567"/>
      <w:jc w:val="both"/>
    </w:pPr>
    <w:rPr>
      <w:sz w:val="20"/>
      <w:szCs w:val="20"/>
    </w:rPr>
  </w:style>
  <w:style w:type="paragraph" w:customStyle="1" w:styleId="CharCharCharChar1">
    <w:name w:val="Char Char Знак Знак Char Char1"/>
    <w:basedOn w:val="a0"/>
    <w:rsid w:val="001E49CF"/>
    <w:pPr>
      <w:spacing w:after="160"/>
    </w:pPr>
    <w:rPr>
      <w:rFonts w:ascii="Arial" w:hAnsi="Arial"/>
      <w:b/>
      <w:color w:val="FFFFFF"/>
      <w:sz w:val="32"/>
      <w:szCs w:val="20"/>
      <w:lang w:val="en-US" w:eastAsia="en-US"/>
    </w:rPr>
  </w:style>
  <w:style w:type="paragraph" w:customStyle="1" w:styleId="formattext">
    <w:name w:val="formattext"/>
    <w:basedOn w:val="a0"/>
    <w:rsid w:val="001E49CF"/>
    <w:pPr>
      <w:spacing w:before="100" w:beforeAutospacing="1" w:after="100" w:afterAutospacing="1"/>
    </w:pPr>
  </w:style>
  <w:style w:type="character" w:customStyle="1" w:styleId="BodyTextChar">
    <w:name w:val="Body Text Char"/>
    <w:aliases w:val="Основной текст Знак Знак Char"/>
    <w:basedOn w:val="a1"/>
    <w:semiHidden/>
    <w:locked/>
    <w:rsid w:val="006B1F03"/>
    <w:rPr>
      <w:rFonts w:cs="Times New Roman"/>
      <w:sz w:val="24"/>
      <w:szCs w:val="24"/>
    </w:rPr>
  </w:style>
  <w:style w:type="character" w:customStyle="1" w:styleId="afe">
    <w:name w:val="Обычный (веб) Знак"/>
    <w:aliases w:val="Обычный (Web) Знак,Знак Знак21 Знак,Обычный (веб) Знак Знак Знак1,Обычный (веб) Знак Знак Знак Знак, Знак Знак Знак1 Знак Знак Знак,Обычный (веб) Знак1 Знак, Знак Знак Знак1 Знак, Знак Знак Знак Знак Знак Знак Знак"/>
    <w:basedOn w:val="a1"/>
    <w:link w:val="afd"/>
    <w:locked/>
    <w:rsid w:val="00B7622C"/>
    <w:rPr>
      <w:sz w:val="24"/>
      <w:szCs w:val="24"/>
      <w:lang w:val="ru-RU" w:eastAsia="ru-RU" w:bidi="ar-SA"/>
    </w:rPr>
  </w:style>
  <w:style w:type="character" w:customStyle="1" w:styleId="1ff">
    <w:name w:val="Основной текст Знак Знак Знак Знак1"/>
    <w:basedOn w:val="a1"/>
    <w:semiHidden/>
    <w:locked/>
    <w:rsid w:val="009D2A61"/>
    <w:rPr>
      <w:rFonts w:cs="Times New Roman"/>
      <w:sz w:val="24"/>
      <w:szCs w:val="24"/>
    </w:rPr>
  </w:style>
  <w:style w:type="character" w:customStyle="1" w:styleId="afffff7">
    <w:name w:val="Подподраздел"/>
    <w:basedOn w:val="1f2"/>
    <w:rsid w:val="00761E5F"/>
    <w:rPr>
      <w:rFonts w:ascii="Arial" w:hAnsi="Arial" w:cs="Arial"/>
      <w:b/>
      <w:bCs/>
      <w:color w:val="000000"/>
    </w:rPr>
  </w:style>
  <w:style w:type="paragraph" w:customStyle="1" w:styleId="afffff8">
    <w:name w:val="Подраздел"/>
    <w:basedOn w:val="a0"/>
    <w:rsid w:val="00761E5F"/>
    <w:pPr>
      <w:widowControl w:val="0"/>
      <w:suppressAutoHyphens/>
      <w:spacing w:before="360"/>
      <w:jc w:val="center"/>
    </w:pPr>
    <w:rPr>
      <w:rFonts w:ascii="Arial" w:eastAsia="Droid Sans Fallback" w:hAnsi="Arial" w:cs="Arial"/>
      <w:b/>
      <w:bCs/>
      <w:color w:val="000000"/>
      <w:kern w:val="1"/>
      <w:sz w:val="40"/>
      <w:szCs w:val="20"/>
      <w:lang w:eastAsia="zh-CN" w:bidi="hi-IN"/>
    </w:rPr>
  </w:style>
  <w:style w:type="character" w:customStyle="1" w:styleId="270">
    <w:name w:val="Знак Знак27"/>
    <w:locked/>
    <w:rsid w:val="008A7F5F"/>
    <w:rPr>
      <w:b/>
      <w:bCs/>
      <w:kern w:val="36"/>
      <w:sz w:val="32"/>
      <w:szCs w:val="24"/>
      <w:lang w:val="ru-RU" w:eastAsia="ru-RU" w:bidi="ar-SA"/>
    </w:rPr>
  </w:style>
  <w:style w:type="character" w:customStyle="1" w:styleId="FootnoteCharacters">
    <w:name w:val="Footnote Characters"/>
    <w:basedOn w:val="1f2"/>
    <w:rsid w:val="008A7F5F"/>
    <w:rPr>
      <w:rFonts w:cs="Times New Roman"/>
      <w:vertAlign w:val="superscript"/>
    </w:rPr>
  </w:style>
  <w:style w:type="character" w:customStyle="1" w:styleId="FootnoteTextChar">
    <w:name w:val="Footnote Text Char"/>
    <w:basedOn w:val="1f2"/>
    <w:locked/>
    <w:rsid w:val="008A7F5F"/>
    <w:rPr>
      <w:rFonts w:cs="Times New Roman"/>
      <w:lang w:val="ru-RU"/>
    </w:rPr>
  </w:style>
  <w:style w:type="paragraph" w:customStyle="1" w:styleId="afffff9">
    <w:name w:val="Обычный таблица"/>
    <w:basedOn w:val="a0"/>
    <w:rsid w:val="008A7F5F"/>
    <w:pPr>
      <w:suppressAutoHyphens/>
    </w:pPr>
    <w:rPr>
      <w:sz w:val="18"/>
      <w:szCs w:val="18"/>
      <w:lang w:eastAsia="zh-CN"/>
    </w:rPr>
  </w:style>
  <w:style w:type="paragraph" w:customStyle="1" w:styleId="1ff0">
    <w:name w:val="Знак Знак Знак Знак1"/>
    <w:basedOn w:val="a0"/>
    <w:rsid w:val="00797BBB"/>
    <w:pPr>
      <w:spacing w:after="160" w:line="240" w:lineRule="exact"/>
    </w:pPr>
    <w:rPr>
      <w:rFonts w:ascii="Verdana" w:hAnsi="Verdana" w:cs="Verdana"/>
      <w:sz w:val="20"/>
      <w:szCs w:val="20"/>
      <w:lang w:val="en-US" w:eastAsia="en-US"/>
    </w:rPr>
  </w:style>
  <w:style w:type="character" w:customStyle="1" w:styleId="WW-Absatz-Standardschriftart">
    <w:name w:val="WW-Absatz-Standardschriftart"/>
    <w:rsid w:val="00797BBB"/>
  </w:style>
  <w:style w:type="paragraph" w:customStyle="1" w:styleId="Style10">
    <w:name w:val="Style1"/>
    <w:basedOn w:val="a0"/>
    <w:rsid w:val="00301CFD"/>
    <w:pPr>
      <w:snapToGrid w:val="0"/>
    </w:pPr>
    <w:rPr>
      <w:rFonts w:eastAsia="Calibri"/>
      <w:szCs w:val="20"/>
      <w:lang w:val="en-US" w:eastAsia="en-US"/>
    </w:rPr>
  </w:style>
  <w:style w:type="character" w:customStyle="1" w:styleId="proddescr">
    <w:name w:val="proddescr"/>
    <w:rsid w:val="009B7086"/>
  </w:style>
  <w:style w:type="character" w:customStyle="1" w:styleId="1ff1">
    <w:name w:val="Знак Знак1"/>
    <w:rsid w:val="00E971AE"/>
    <w:rPr>
      <w:b/>
      <w:bCs/>
      <w:sz w:val="36"/>
      <w:szCs w:val="36"/>
      <w:lang w:val="ru-RU" w:eastAsia="ru-RU" w:bidi="ar-SA"/>
    </w:rPr>
  </w:style>
  <w:style w:type="character" w:customStyle="1" w:styleId="shorttext">
    <w:name w:val="short_text"/>
    <w:basedOn w:val="a1"/>
    <w:rsid w:val="00E971AE"/>
  </w:style>
  <w:style w:type="character" w:customStyle="1" w:styleId="hps">
    <w:name w:val="hps"/>
    <w:basedOn w:val="a1"/>
    <w:rsid w:val="00E971AE"/>
  </w:style>
  <w:style w:type="character" w:customStyle="1" w:styleId="productdesc">
    <w:name w:val="product_desc"/>
    <w:basedOn w:val="a1"/>
    <w:rsid w:val="00E971AE"/>
  </w:style>
  <w:style w:type="character" w:customStyle="1" w:styleId="st">
    <w:name w:val="st"/>
    <w:basedOn w:val="a1"/>
    <w:rsid w:val="00E971AE"/>
  </w:style>
  <w:style w:type="paragraph" w:customStyle="1" w:styleId="82">
    <w:name w:val="Обычный8"/>
    <w:uiPriority w:val="99"/>
    <w:rsid w:val="00A83586"/>
    <w:pPr>
      <w:autoSpaceDN w:val="0"/>
      <w:snapToGrid w:val="0"/>
    </w:pPr>
    <w:rPr>
      <w:rFonts w:ascii="Arial" w:hAnsi="Arial"/>
      <w:sz w:val="18"/>
    </w:rPr>
  </w:style>
  <w:style w:type="paragraph" w:customStyle="1" w:styleId="afffffa">
    <w:name w:val="Базовый"/>
    <w:uiPriority w:val="99"/>
    <w:rsid w:val="00272384"/>
    <w:pPr>
      <w:suppressAutoHyphens/>
      <w:spacing w:line="100" w:lineRule="atLeast"/>
    </w:pPr>
    <w:rPr>
      <w:color w:val="00000A"/>
      <w:sz w:val="24"/>
      <w:szCs w:val="24"/>
    </w:rPr>
  </w:style>
  <w:style w:type="paragraph" w:customStyle="1" w:styleId="msonormal0">
    <w:name w:val="msonormal"/>
    <w:basedOn w:val="a0"/>
    <w:rsid w:val="00306026"/>
    <w:pPr>
      <w:spacing w:before="100" w:beforeAutospacing="1" w:after="100" w:afterAutospacing="1"/>
    </w:pPr>
  </w:style>
  <w:style w:type="paragraph" w:customStyle="1" w:styleId="xl67">
    <w:name w:val="xl67"/>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8">
    <w:name w:val="xl68"/>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sz w:val="20"/>
      <w:szCs w:val="20"/>
    </w:rPr>
  </w:style>
  <w:style w:type="paragraph" w:customStyle="1" w:styleId="xl69">
    <w:name w:val="xl69"/>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b/>
      <w:bCs/>
      <w:sz w:val="20"/>
      <w:szCs w:val="20"/>
    </w:rPr>
  </w:style>
  <w:style w:type="paragraph" w:customStyle="1" w:styleId="xl70">
    <w:name w:val="xl70"/>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sz w:val="20"/>
      <w:szCs w:val="20"/>
    </w:rPr>
  </w:style>
  <w:style w:type="paragraph" w:customStyle="1" w:styleId="xl71">
    <w:name w:val="xl71"/>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3">
    <w:name w:val="xl73"/>
    <w:basedOn w:val="a0"/>
    <w:rsid w:val="003060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5">
    <w:name w:val="xl75"/>
    <w:basedOn w:val="a0"/>
    <w:rsid w:val="00306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6">
    <w:name w:val="xl76"/>
    <w:basedOn w:val="a0"/>
    <w:rsid w:val="00C63A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a0"/>
    <w:rsid w:val="00C63ACA"/>
    <w:pPr>
      <w:spacing w:before="100" w:beforeAutospacing="1" w:after="100" w:afterAutospacing="1"/>
    </w:pPr>
    <w:rPr>
      <w:b/>
      <w:bCs/>
    </w:rPr>
  </w:style>
  <w:style w:type="paragraph" w:customStyle="1" w:styleId="xl64">
    <w:name w:val="xl64"/>
    <w:basedOn w:val="a0"/>
    <w:rsid w:val="00C63A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character" w:styleId="afffffb">
    <w:name w:val="line number"/>
    <w:basedOn w:val="a1"/>
    <w:rsid w:val="00E94AA5"/>
  </w:style>
  <w:style w:type="paragraph" w:customStyle="1" w:styleId="WW-">
    <w:name w:val="WW-Базовый"/>
    <w:rsid w:val="000D4B30"/>
    <w:pPr>
      <w:suppressAutoHyphens/>
      <w:spacing w:line="100" w:lineRule="atLeast"/>
    </w:pPr>
    <w:rPr>
      <w:color w:val="00000A"/>
      <w:sz w:val="24"/>
      <w:szCs w:val="24"/>
      <w:lang w:eastAsia="zh-CN"/>
    </w:rPr>
  </w:style>
  <w:style w:type="paragraph" w:customStyle="1" w:styleId="LO-Normal">
    <w:name w:val="LO-Normal"/>
    <w:rsid w:val="00BF2FFF"/>
    <w:pPr>
      <w:widowControl w:val="0"/>
      <w:suppressAutoHyphens/>
      <w:spacing w:before="100" w:after="100"/>
    </w:pPr>
    <w:rPr>
      <w:sz w:val="24"/>
      <w:lang w:eastAsia="zh-CN"/>
    </w:rPr>
  </w:style>
  <w:style w:type="paragraph" w:customStyle="1" w:styleId="xl78">
    <w:name w:val="xl78"/>
    <w:basedOn w:val="a0"/>
    <w:rsid w:val="003C7CD4"/>
    <w:pPr>
      <w:pBdr>
        <w:left w:val="single" w:sz="4" w:space="0" w:color="auto"/>
        <w:bottom w:val="single" w:sz="4" w:space="0" w:color="auto"/>
        <w:right w:val="single" w:sz="4" w:space="0" w:color="auto"/>
      </w:pBdr>
      <w:shd w:val="clear" w:color="000000" w:fill="DFDFFF"/>
      <w:spacing w:before="100" w:beforeAutospacing="1" w:after="100" w:afterAutospacing="1"/>
      <w:jc w:val="center"/>
      <w:textAlignment w:val="center"/>
    </w:pPr>
    <w:rPr>
      <w:b/>
      <w:bCs/>
      <w:sz w:val="20"/>
      <w:szCs w:val="20"/>
    </w:rPr>
  </w:style>
  <w:style w:type="paragraph" w:customStyle="1" w:styleId="xl79">
    <w:name w:val="xl79"/>
    <w:basedOn w:val="a0"/>
    <w:rsid w:val="003C7CD4"/>
    <w:pPr>
      <w:pBdr>
        <w:top w:val="single" w:sz="4" w:space="0" w:color="auto"/>
        <w:left w:val="single" w:sz="4" w:space="0" w:color="auto"/>
        <w:bottom w:val="single" w:sz="4" w:space="0" w:color="auto"/>
      </w:pBdr>
      <w:shd w:val="clear" w:color="000000" w:fill="DFDFFF"/>
      <w:spacing w:before="100" w:beforeAutospacing="1" w:after="100" w:afterAutospacing="1"/>
      <w:jc w:val="center"/>
      <w:textAlignment w:val="center"/>
    </w:pPr>
    <w:rPr>
      <w:b/>
      <w:bCs/>
      <w:sz w:val="20"/>
      <w:szCs w:val="20"/>
    </w:rPr>
  </w:style>
  <w:style w:type="paragraph" w:customStyle="1" w:styleId="xl80">
    <w:name w:val="xl80"/>
    <w:basedOn w:val="a0"/>
    <w:rsid w:val="003C7CD4"/>
    <w:pPr>
      <w:pBdr>
        <w:top w:val="single" w:sz="4" w:space="0" w:color="auto"/>
        <w:bottom w:val="single" w:sz="4" w:space="0" w:color="auto"/>
        <w:right w:val="single" w:sz="4" w:space="0" w:color="auto"/>
      </w:pBdr>
      <w:shd w:val="clear" w:color="000000" w:fill="DFDFFF"/>
      <w:spacing w:before="100" w:beforeAutospacing="1" w:after="100" w:afterAutospacing="1"/>
      <w:jc w:val="center"/>
      <w:textAlignment w:val="center"/>
    </w:pPr>
    <w:rPr>
      <w:b/>
      <w:bCs/>
      <w:sz w:val="20"/>
      <w:szCs w:val="20"/>
    </w:rPr>
  </w:style>
  <w:style w:type="paragraph" w:customStyle="1" w:styleId="3f2">
    <w:name w:val="Обычный3"/>
    <w:rsid w:val="00E22E23"/>
    <w:pPr>
      <w:widowControl w:val="0"/>
      <w:spacing w:before="100" w:after="100"/>
    </w:pPr>
    <w:rPr>
      <w:snapToGrid w:val="0"/>
      <w:sz w:val="24"/>
    </w:rPr>
  </w:style>
  <w:style w:type="paragraph" w:customStyle="1" w:styleId="2f5">
    <w:name w:val="Абзац списка2"/>
    <w:basedOn w:val="a0"/>
    <w:rsid w:val="009B0993"/>
    <w:pPr>
      <w:spacing w:after="200" w:line="276" w:lineRule="auto"/>
      <w:ind w:left="720"/>
    </w:pPr>
    <w:rPr>
      <w:rFonts w:ascii="Calibri" w:hAnsi="Calibri"/>
      <w:sz w:val="22"/>
      <w:szCs w:val="22"/>
      <w:lang w:eastAsia="en-US"/>
    </w:rPr>
  </w:style>
  <w:style w:type="paragraph" w:customStyle="1" w:styleId="45">
    <w:name w:val="Обычный4"/>
    <w:rsid w:val="00683401"/>
    <w:pPr>
      <w:widowControl w:val="0"/>
      <w:spacing w:before="100" w:after="100"/>
    </w:pPr>
    <w:rPr>
      <w:snapToGrid w:val="0"/>
      <w:sz w:val="24"/>
    </w:rPr>
  </w:style>
  <w:style w:type="paragraph" w:customStyle="1" w:styleId="54">
    <w:name w:val="Обычный5"/>
    <w:rsid w:val="005B6F50"/>
    <w:pPr>
      <w:widowControl w:val="0"/>
      <w:spacing w:before="100" w:after="100"/>
    </w:pPr>
    <w:rPr>
      <w:snapToGrid w:val="0"/>
      <w:sz w:val="24"/>
    </w:rPr>
  </w:style>
  <w:style w:type="paragraph" w:customStyle="1" w:styleId="63">
    <w:name w:val="Обычный6"/>
    <w:rsid w:val="001B1F2C"/>
    <w:pPr>
      <w:widowControl w:val="0"/>
      <w:spacing w:before="100" w:after="100"/>
    </w:pPr>
    <w:rPr>
      <w:snapToGrid w:val="0"/>
      <w:sz w:val="24"/>
    </w:rPr>
  </w:style>
  <w:style w:type="paragraph" w:customStyle="1" w:styleId="73">
    <w:name w:val="Обычный7"/>
    <w:rsid w:val="005F1E8F"/>
    <w:pPr>
      <w:widowControl w:val="0"/>
      <w:spacing w:before="100" w:after="100"/>
    </w:pPr>
    <w:rPr>
      <w:snapToGrid w:val="0"/>
      <w:sz w:val="24"/>
    </w:rPr>
  </w:style>
  <w:style w:type="paragraph" w:customStyle="1" w:styleId="92">
    <w:name w:val="Обычный9"/>
    <w:rsid w:val="00797DA2"/>
    <w:pPr>
      <w:widowControl w:val="0"/>
      <w:spacing w:before="100" w:after="100"/>
    </w:pPr>
    <w:rPr>
      <w:snapToGrid w:val="0"/>
      <w:sz w:val="24"/>
    </w:rPr>
  </w:style>
  <w:style w:type="paragraph" w:customStyle="1" w:styleId="100">
    <w:name w:val="Обычный10"/>
    <w:rsid w:val="00BA5F54"/>
    <w:pPr>
      <w:widowControl w:val="0"/>
      <w:spacing w:before="100" w:after="100"/>
    </w:pPr>
    <w:rPr>
      <w:snapToGrid w:val="0"/>
      <w:sz w:val="24"/>
    </w:rPr>
  </w:style>
  <w:style w:type="character" w:customStyle="1" w:styleId="FontStyle42">
    <w:name w:val="Font Style42"/>
    <w:rsid w:val="00071D63"/>
    <w:rPr>
      <w:rFonts w:ascii="Times New Roman" w:hAnsi="Times New Roman" w:cs="Times New Roman"/>
      <w:b/>
      <w:bCs/>
      <w:sz w:val="18"/>
      <w:szCs w:val="18"/>
    </w:rPr>
  </w:style>
  <w:style w:type="paragraph" w:customStyle="1" w:styleId="s1">
    <w:name w:val="s_1"/>
    <w:basedOn w:val="a0"/>
    <w:rsid w:val="00071D63"/>
    <w:pPr>
      <w:spacing w:before="100" w:beforeAutospacing="1" w:after="100" w:afterAutospacing="1"/>
    </w:pPr>
  </w:style>
  <w:style w:type="paragraph" w:styleId="a">
    <w:name w:val="List Bullet"/>
    <w:basedOn w:val="a0"/>
    <w:rsid w:val="008A79CC"/>
    <w:pPr>
      <w:numPr>
        <w:numId w:val="6"/>
      </w:numPr>
      <w:contextualSpacing/>
    </w:pPr>
  </w:style>
  <w:style w:type="character" w:customStyle="1" w:styleId="None">
    <w:name w:val="None"/>
    <w:rsid w:val="002A5E97"/>
    <w:rPr>
      <w:lang w:val="ru-RU"/>
    </w:rPr>
  </w:style>
  <w:style w:type="paragraph" w:customStyle="1" w:styleId="afffffc">
    <w:name w:val="Вова"/>
    <w:basedOn w:val="13"/>
    <w:uiPriority w:val="99"/>
    <w:rsid w:val="00B50705"/>
    <w:pPr>
      <w:tabs>
        <w:tab w:val="clear" w:pos="10440"/>
        <w:tab w:val="right" w:leader="dot" w:pos="9345"/>
      </w:tabs>
      <w:suppressAutoHyphens/>
      <w:spacing w:before="0" w:line="276" w:lineRule="auto"/>
    </w:pPr>
    <w:rPr>
      <w:b w:val="0"/>
      <w:bCs w:val="0"/>
      <w:caps w:val="0"/>
      <w:spacing w:val="-1"/>
      <w:lang w:eastAsia="ar-SA"/>
    </w:rPr>
  </w:style>
  <w:style w:type="character" w:customStyle="1" w:styleId="2f6">
    <w:name w:val="Основной текст (2)"/>
    <w:rsid w:val="005B4B86"/>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aff4">
    <w:name w:val="Пункт Знак"/>
    <w:basedOn w:val="a1"/>
    <w:link w:val="aff3"/>
    <w:rsid w:val="006D4585"/>
    <w:rPr>
      <w:sz w:val="24"/>
      <w:szCs w:val="28"/>
    </w:rPr>
  </w:style>
  <w:style w:type="table" w:customStyle="1" w:styleId="TableGridTableActions1">
    <w:name w:val="Table Grid_Table_Actions1"/>
    <w:basedOn w:val="a2"/>
    <w:next w:val="aff2"/>
    <w:uiPriority w:val="59"/>
    <w:rsid w:val="00744C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4">
    <w:name w:val="Без интервала6"/>
    <w:qFormat/>
    <w:rsid w:val="006F5C7A"/>
    <w:rPr>
      <w:sz w:val="24"/>
      <w:szCs w:val="24"/>
    </w:rPr>
  </w:style>
  <w:style w:type="paragraph" w:customStyle="1" w:styleId="121">
    <w:name w:val="Обычный12"/>
    <w:basedOn w:val="a0"/>
    <w:rsid w:val="00684825"/>
    <w:pPr>
      <w:spacing w:before="100" w:beforeAutospacing="1" w:after="100" w:afterAutospacing="1"/>
    </w:pPr>
  </w:style>
  <w:style w:type="numbering" w:customStyle="1" w:styleId="116">
    <w:name w:val="Стиль11"/>
    <w:rsid w:val="00684825"/>
  </w:style>
  <w:style w:type="character" w:customStyle="1" w:styleId="affff2">
    <w:name w:val="Схема документа Знак"/>
    <w:link w:val="affff1"/>
    <w:semiHidden/>
    <w:rsid w:val="00684825"/>
    <w:rPr>
      <w:rFonts w:ascii="Tahoma" w:hAnsi="Tahoma" w:cs="Tahoma"/>
      <w:shd w:val="clear" w:color="auto" w:fill="000080"/>
    </w:rPr>
  </w:style>
  <w:style w:type="character" w:customStyle="1" w:styleId="HTML3">
    <w:name w:val="Адрес HTML Знак"/>
    <w:link w:val="HTML2"/>
    <w:rsid w:val="00684825"/>
    <w:rPr>
      <w:i/>
      <w:iCs/>
      <w:sz w:val="24"/>
      <w:szCs w:val="24"/>
      <w:lang w:eastAsia="ar-SA"/>
    </w:rPr>
  </w:style>
  <w:style w:type="character" w:customStyle="1" w:styleId="afffff5">
    <w:name w:val="Тема примечания Знак"/>
    <w:link w:val="afffff4"/>
    <w:rsid w:val="00684825"/>
    <w:rPr>
      <w:b/>
      <w:bCs/>
      <w:lang w:eastAsia="ar-SA"/>
    </w:rPr>
  </w:style>
  <w:style w:type="paragraph" w:customStyle="1" w:styleId="Standard">
    <w:name w:val="Standard"/>
    <w:rsid w:val="00684825"/>
    <w:pPr>
      <w:widowControl w:val="0"/>
      <w:suppressAutoHyphens/>
      <w:autoSpaceDN w:val="0"/>
      <w:spacing w:before="100" w:after="100"/>
      <w:textAlignment w:val="baseline"/>
    </w:pPr>
    <w:rPr>
      <w:kern w:val="3"/>
      <w:sz w:val="24"/>
    </w:rPr>
  </w:style>
  <w:style w:type="numbering" w:customStyle="1" w:styleId="1ff2">
    <w:name w:val="Нет списка1"/>
    <w:next w:val="a3"/>
    <w:uiPriority w:val="99"/>
    <w:semiHidden/>
    <w:unhideWhenUsed/>
    <w:rsid w:val="00684825"/>
  </w:style>
  <w:style w:type="character" w:customStyle="1" w:styleId="2f7">
    <w:name w:val="Стиль Стиль Заголовок 2 + не полужирный не курсив Красный + не полу... Знак"/>
    <w:link w:val="2"/>
    <w:semiHidden/>
    <w:locked/>
    <w:rsid w:val="00184F9C"/>
    <w:rPr>
      <w:b/>
      <w:bCs/>
      <w:i/>
      <w:sz w:val="28"/>
      <w:szCs w:val="28"/>
    </w:rPr>
  </w:style>
  <w:style w:type="paragraph" w:customStyle="1" w:styleId="2">
    <w:name w:val="Стиль Стиль Заголовок 2 + не полужирный не курсив Красный + не полу..."/>
    <w:basedOn w:val="a0"/>
    <w:link w:val="2f7"/>
    <w:semiHidden/>
    <w:rsid w:val="00184F9C"/>
    <w:pPr>
      <w:keepNext/>
      <w:numPr>
        <w:ilvl w:val="1"/>
        <w:numId w:val="7"/>
      </w:numPr>
      <w:spacing w:before="240" w:after="60"/>
      <w:outlineLvl w:val="1"/>
    </w:pPr>
    <w:rPr>
      <w:b/>
      <w:bCs/>
      <w:i/>
      <w:sz w:val="28"/>
      <w:szCs w:val="28"/>
    </w:rPr>
  </w:style>
  <w:style w:type="paragraph" w:customStyle="1" w:styleId="afffffd">
    <w:name w:val="раздел_документа"/>
    <w:basedOn w:val="10"/>
    <w:autoRedefine/>
    <w:semiHidden/>
    <w:rsid w:val="00184F9C"/>
    <w:pPr>
      <w:pageBreakBefore/>
      <w:widowControl w:val="0"/>
      <w:tabs>
        <w:tab w:val="num" w:pos="180"/>
        <w:tab w:val="left" w:pos="900"/>
      </w:tabs>
      <w:spacing w:before="0" w:beforeAutospacing="0" w:after="0" w:afterAutospacing="0"/>
      <w:ind w:left="0"/>
      <w:jc w:val="left"/>
    </w:pPr>
    <w:rPr>
      <w:caps/>
      <w:kern w:val="3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2347">
      <w:bodyDiv w:val="1"/>
      <w:marLeft w:val="0"/>
      <w:marRight w:val="0"/>
      <w:marTop w:val="0"/>
      <w:marBottom w:val="0"/>
      <w:divBdr>
        <w:top w:val="none" w:sz="0" w:space="0" w:color="auto"/>
        <w:left w:val="none" w:sz="0" w:space="0" w:color="auto"/>
        <w:bottom w:val="none" w:sz="0" w:space="0" w:color="auto"/>
        <w:right w:val="none" w:sz="0" w:space="0" w:color="auto"/>
      </w:divBdr>
      <w:divsChild>
        <w:div w:id="643851695">
          <w:marLeft w:val="0"/>
          <w:marRight w:val="0"/>
          <w:marTop w:val="120"/>
          <w:marBottom w:val="0"/>
          <w:divBdr>
            <w:top w:val="none" w:sz="0" w:space="0" w:color="auto"/>
            <w:left w:val="none" w:sz="0" w:space="0" w:color="auto"/>
            <w:bottom w:val="none" w:sz="0" w:space="0" w:color="auto"/>
            <w:right w:val="none" w:sz="0" w:space="0" w:color="auto"/>
          </w:divBdr>
        </w:div>
      </w:divsChild>
    </w:div>
    <w:div w:id="29305942">
      <w:bodyDiv w:val="1"/>
      <w:marLeft w:val="0"/>
      <w:marRight w:val="0"/>
      <w:marTop w:val="0"/>
      <w:marBottom w:val="0"/>
      <w:divBdr>
        <w:top w:val="none" w:sz="0" w:space="0" w:color="auto"/>
        <w:left w:val="none" w:sz="0" w:space="0" w:color="auto"/>
        <w:bottom w:val="none" w:sz="0" w:space="0" w:color="auto"/>
        <w:right w:val="none" w:sz="0" w:space="0" w:color="auto"/>
      </w:divBdr>
    </w:div>
    <w:div w:id="52851893">
      <w:bodyDiv w:val="1"/>
      <w:marLeft w:val="0"/>
      <w:marRight w:val="0"/>
      <w:marTop w:val="0"/>
      <w:marBottom w:val="0"/>
      <w:divBdr>
        <w:top w:val="none" w:sz="0" w:space="0" w:color="auto"/>
        <w:left w:val="none" w:sz="0" w:space="0" w:color="auto"/>
        <w:bottom w:val="none" w:sz="0" w:space="0" w:color="auto"/>
        <w:right w:val="none" w:sz="0" w:space="0" w:color="auto"/>
      </w:divBdr>
    </w:div>
    <w:div w:id="60374181">
      <w:bodyDiv w:val="1"/>
      <w:marLeft w:val="0"/>
      <w:marRight w:val="0"/>
      <w:marTop w:val="0"/>
      <w:marBottom w:val="0"/>
      <w:divBdr>
        <w:top w:val="none" w:sz="0" w:space="0" w:color="auto"/>
        <w:left w:val="none" w:sz="0" w:space="0" w:color="auto"/>
        <w:bottom w:val="none" w:sz="0" w:space="0" w:color="auto"/>
        <w:right w:val="none" w:sz="0" w:space="0" w:color="auto"/>
      </w:divBdr>
    </w:div>
    <w:div w:id="62023667">
      <w:bodyDiv w:val="1"/>
      <w:marLeft w:val="0"/>
      <w:marRight w:val="0"/>
      <w:marTop w:val="0"/>
      <w:marBottom w:val="0"/>
      <w:divBdr>
        <w:top w:val="none" w:sz="0" w:space="0" w:color="auto"/>
        <w:left w:val="none" w:sz="0" w:space="0" w:color="auto"/>
        <w:bottom w:val="none" w:sz="0" w:space="0" w:color="auto"/>
        <w:right w:val="none" w:sz="0" w:space="0" w:color="auto"/>
      </w:divBdr>
    </w:div>
    <w:div w:id="71127122">
      <w:bodyDiv w:val="1"/>
      <w:marLeft w:val="0"/>
      <w:marRight w:val="0"/>
      <w:marTop w:val="0"/>
      <w:marBottom w:val="0"/>
      <w:divBdr>
        <w:top w:val="none" w:sz="0" w:space="0" w:color="auto"/>
        <w:left w:val="none" w:sz="0" w:space="0" w:color="auto"/>
        <w:bottom w:val="none" w:sz="0" w:space="0" w:color="auto"/>
        <w:right w:val="none" w:sz="0" w:space="0" w:color="auto"/>
      </w:divBdr>
      <w:divsChild>
        <w:div w:id="1394431923">
          <w:marLeft w:val="0"/>
          <w:marRight w:val="0"/>
          <w:marTop w:val="120"/>
          <w:marBottom w:val="0"/>
          <w:divBdr>
            <w:top w:val="none" w:sz="0" w:space="0" w:color="auto"/>
            <w:left w:val="none" w:sz="0" w:space="0" w:color="auto"/>
            <w:bottom w:val="none" w:sz="0" w:space="0" w:color="auto"/>
            <w:right w:val="none" w:sz="0" w:space="0" w:color="auto"/>
          </w:divBdr>
        </w:div>
      </w:divsChild>
    </w:div>
    <w:div w:id="76827690">
      <w:bodyDiv w:val="1"/>
      <w:marLeft w:val="0"/>
      <w:marRight w:val="0"/>
      <w:marTop w:val="0"/>
      <w:marBottom w:val="0"/>
      <w:divBdr>
        <w:top w:val="none" w:sz="0" w:space="0" w:color="auto"/>
        <w:left w:val="none" w:sz="0" w:space="0" w:color="auto"/>
        <w:bottom w:val="none" w:sz="0" w:space="0" w:color="auto"/>
        <w:right w:val="none" w:sz="0" w:space="0" w:color="auto"/>
      </w:divBdr>
      <w:divsChild>
        <w:div w:id="1518230221">
          <w:marLeft w:val="0"/>
          <w:marRight w:val="0"/>
          <w:marTop w:val="120"/>
          <w:marBottom w:val="0"/>
          <w:divBdr>
            <w:top w:val="none" w:sz="0" w:space="0" w:color="auto"/>
            <w:left w:val="none" w:sz="0" w:space="0" w:color="auto"/>
            <w:bottom w:val="none" w:sz="0" w:space="0" w:color="auto"/>
            <w:right w:val="none" w:sz="0" w:space="0" w:color="auto"/>
          </w:divBdr>
        </w:div>
      </w:divsChild>
    </w:div>
    <w:div w:id="112947693">
      <w:bodyDiv w:val="1"/>
      <w:marLeft w:val="0"/>
      <w:marRight w:val="0"/>
      <w:marTop w:val="0"/>
      <w:marBottom w:val="0"/>
      <w:divBdr>
        <w:top w:val="none" w:sz="0" w:space="0" w:color="auto"/>
        <w:left w:val="none" w:sz="0" w:space="0" w:color="auto"/>
        <w:bottom w:val="none" w:sz="0" w:space="0" w:color="auto"/>
        <w:right w:val="none" w:sz="0" w:space="0" w:color="auto"/>
      </w:divBdr>
      <w:divsChild>
        <w:div w:id="961615900">
          <w:marLeft w:val="0"/>
          <w:marRight w:val="0"/>
          <w:marTop w:val="120"/>
          <w:marBottom w:val="0"/>
          <w:divBdr>
            <w:top w:val="none" w:sz="0" w:space="0" w:color="auto"/>
            <w:left w:val="none" w:sz="0" w:space="0" w:color="auto"/>
            <w:bottom w:val="none" w:sz="0" w:space="0" w:color="auto"/>
            <w:right w:val="none" w:sz="0" w:space="0" w:color="auto"/>
          </w:divBdr>
        </w:div>
      </w:divsChild>
    </w:div>
    <w:div w:id="120613302">
      <w:bodyDiv w:val="1"/>
      <w:marLeft w:val="0"/>
      <w:marRight w:val="0"/>
      <w:marTop w:val="0"/>
      <w:marBottom w:val="0"/>
      <w:divBdr>
        <w:top w:val="none" w:sz="0" w:space="0" w:color="auto"/>
        <w:left w:val="none" w:sz="0" w:space="0" w:color="auto"/>
        <w:bottom w:val="none" w:sz="0" w:space="0" w:color="auto"/>
        <w:right w:val="none" w:sz="0" w:space="0" w:color="auto"/>
      </w:divBdr>
    </w:div>
    <w:div w:id="120807987">
      <w:bodyDiv w:val="1"/>
      <w:marLeft w:val="0"/>
      <w:marRight w:val="0"/>
      <w:marTop w:val="0"/>
      <w:marBottom w:val="0"/>
      <w:divBdr>
        <w:top w:val="none" w:sz="0" w:space="0" w:color="auto"/>
        <w:left w:val="none" w:sz="0" w:space="0" w:color="auto"/>
        <w:bottom w:val="none" w:sz="0" w:space="0" w:color="auto"/>
        <w:right w:val="none" w:sz="0" w:space="0" w:color="auto"/>
      </w:divBdr>
    </w:div>
    <w:div w:id="137460854">
      <w:bodyDiv w:val="1"/>
      <w:marLeft w:val="0"/>
      <w:marRight w:val="0"/>
      <w:marTop w:val="0"/>
      <w:marBottom w:val="0"/>
      <w:divBdr>
        <w:top w:val="none" w:sz="0" w:space="0" w:color="auto"/>
        <w:left w:val="none" w:sz="0" w:space="0" w:color="auto"/>
        <w:bottom w:val="none" w:sz="0" w:space="0" w:color="auto"/>
        <w:right w:val="none" w:sz="0" w:space="0" w:color="auto"/>
      </w:divBdr>
    </w:div>
    <w:div w:id="143551625">
      <w:bodyDiv w:val="1"/>
      <w:marLeft w:val="0"/>
      <w:marRight w:val="0"/>
      <w:marTop w:val="0"/>
      <w:marBottom w:val="0"/>
      <w:divBdr>
        <w:top w:val="none" w:sz="0" w:space="0" w:color="auto"/>
        <w:left w:val="none" w:sz="0" w:space="0" w:color="auto"/>
        <w:bottom w:val="none" w:sz="0" w:space="0" w:color="auto"/>
        <w:right w:val="none" w:sz="0" w:space="0" w:color="auto"/>
      </w:divBdr>
    </w:div>
    <w:div w:id="146166340">
      <w:bodyDiv w:val="1"/>
      <w:marLeft w:val="0"/>
      <w:marRight w:val="0"/>
      <w:marTop w:val="0"/>
      <w:marBottom w:val="0"/>
      <w:divBdr>
        <w:top w:val="none" w:sz="0" w:space="0" w:color="auto"/>
        <w:left w:val="none" w:sz="0" w:space="0" w:color="auto"/>
        <w:bottom w:val="none" w:sz="0" w:space="0" w:color="auto"/>
        <w:right w:val="none" w:sz="0" w:space="0" w:color="auto"/>
      </w:divBdr>
    </w:div>
    <w:div w:id="153767468">
      <w:bodyDiv w:val="1"/>
      <w:marLeft w:val="0"/>
      <w:marRight w:val="0"/>
      <w:marTop w:val="0"/>
      <w:marBottom w:val="0"/>
      <w:divBdr>
        <w:top w:val="none" w:sz="0" w:space="0" w:color="auto"/>
        <w:left w:val="none" w:sz="0" w:space="0" w:color="auto"/>
        <w:bottom w:val="none" w:sz="0" w:space="0" w:color="auto"/>
        <w:right w:val="none" w:sz="0" w:space="0" w:color="auto"/>
      </w:divBdr>
    </w:div>
    <w:div w:id="153886551">
      <w:bodyDiv w:val="1"/>
      <w:marLeft w:val="0"/>
      <w:marRight w:val="0"/>
      <w:marTop w:val="0"/>
      <w:marBottom w:val="0"/>
      <w:divBdr>
        <w:top w:val="none" w:sz="0" w:space="0" w:color="auto"/>
        <w:left w:val="none" w:sz="0" w:space="0" w:color="auto"/>
        <w:bottom w:val="none" w:sz="0" w:space="0" w:color="auto"/>
        <w:right w:val="none" w:sz="0" w:space="0" w:color="auto"/>
      </w:divBdr>
    </w:div>
    <w:div w:id="170997461">
      <w:bodyDiv w:val="1"/>
      <w:marLeft w:val="0"/>
      <w:marRight w:val="0"/>
      <w:marTop w:val="0"/>
      <w:marBottom w:val="0"/>
      <w:divBdr>
        <w:top w:val="none" w:sz="0" w:space="0" w:color="auto"/>
        <w:left w:val="none" w:sz="0" w:space="0" w:color="auto"/>
        <w:bottom w:val="none" w:sz="0" w:space="0" w:color="auto"/>
        <w:right w:val="none" w:sz="0" w:space="0" w:color="auto"/>
      </w:divBdr>
    </w:div>
    <w:div w:id="187260769">
      <w:bodyDiv w:val="1"/>
      <w:marLeft w:val="0"/>
      <w:marRight w:val="0"/>
      <w:marTop w:val="0"/>
      <w:marBottom w:val="0"/>
      <w:divBdr>
        <w:top w:val="none" w:sz="0" w:space="0" w:color="auto"/>
        <w:left w:val="none" w:sz="0" w:space="0" w:color="auto"/>
        <w:bottom w:val="none" w:sz="0" w:space="0" w:color="auto"/>
        <w:right w:val="none" w:sz="0" w:space="0" w:color="auto"/>
      </w:divBdr>
    </w:div>
    <w:div w:id="187529417">
      <w:bodyDiv w:val="1"/>
      <w:marLeft w:val="0"/>
      <w:marRight w:val="0"/>
      <w:marTop w:val="0"/>
      <w:marBottom w:val="0"/>
      <w:divBdr>
        <w:top w:val="none" w:sz="0" w:space="0" w:color="auto"/>
        <w:left w:val="none" w:sz="0" w:space="0" w:color="auto"/>
        <w:bottom w:val="none" w:sz="0" w:space="0" w:color="auto"/>
        <w:right w:val="none" w:sz="0" w:space="0" w:color="auto"/>
      </w:divBdr>
    </w:div>
    <w:div w:id="192614564">
      <w:bodyDiv w:val="1"/>
      <w:marLeft w:val="0"/>
      <w:marRight w:val="0"/>
      <w:marTop w:val="0"/>
      <w:marBottom w:val="0"/>
      <w:divBdr>
        <w:top w:val="none" w:sz="0" w:space="0" w:color="auto"/>
        <w:left w:val="none" w:sz="0" w:space="0" w:color="auto"/>
        <w:bottom w:val="none" w:sz="0" w:space="0" w:color="auto"/>
        <w:right w:val="none" w:sz="0" w:space="0" w:color="auto"/>
      </w:divBdr>
      <w:divsChild>
        <w:div w:id="296300998">
          <w:marLeft w:val="0"/>
          <w:marRight w:val="0"/>
          <w:marTop w:val="120"/>
          <w:marBottom w:val="0"/>
          <w:divBdr>
            <w:top w:val="none" w:sz="0" w:space="0" w:color="auto"/>
            <w:left w:val="none" w:sz="0" w:space="0" w:color="auto"/>
            <w:bottom w:val="none" w:sz="0" w:space="0" w:color="auto"/>
            <w:right w:val="none" w:sz="0" w:space="0" w:color="auto"/>
          </w:divBdr>
        </w:div>
      </w:divsChild>
    </w:div>
    <w:div w:id="204370300">
      <w:bodyDiv w:val="1"/>
      <w:marLeft w:val="0"/>
      <w:marRight w:val="0"/>
      <w:marTop w:val="0"/>
      <w:marBottom w:val="0"/>
      <w:divBdr>
        <w:top w:val="none" w:sz="0" w:space="0" w:color="auto"/>
        <w:left w:val="none" w:sz="0" w:space="0" w:color="auto"/>
        <w:bottom w:val="none" w:sz="0" w:space="0" w:color="auto"/>
        <w:right w:val="none" w:sz="0" w:space="0" w:color="auto"/>
      </w:divBdr>
    </w:div>
    <w:div w:id="205145470">
      <w:bodyDiv w:val="1"/>
      <w:marLeft w:val="0"/>
      <w:marRight w:val="0"/>
      <w:marTop w:val="0"/>
      <w:marBottom w:val="0"/>
      <w:divBdr>
        <w:top w:val="none" w:sz="0" w:space="0" w:color="auto"/>
        <w:left w:val="none" w:sz="0" w:space="0" w:color="auto"/>
        <w:bottom w:val="none" w:sz="0" w:space="0" w:color="auto"/>
        <w:right w:val="none" w:sz="0" w:space="0" w:color="auto"/>
      </w:divBdr>
    </w:div>
    <w:div w:id="208491370">
      <w:bodyDiv w:val="1"/>
      <w:marLeft w:val="0"/>
      <w:marRight w:val="0"/>
      <w:marTop w:val="0"/>
      <w:marBottom w:val="0"/>
      <w:divBdr>
        <w:top w:val="none" w:sz="0" w:space="0" w:color="auto"/>
        <w:left w:val="none" w:sz="0" w:space="0" w:color="auto"/>
        <w:bottom w:val="none" w:sz="0" w:space="0" w:color="auto"/>
        <w:right w:val="none" w:sz="0" w:space="0" w:color="auto"/>
      </w:divBdr>
      <w:divsChild>
        <w:div w:id="411699718">
          <w:marLeft w:val="0"/>
          <w:marRight w:val="0"/>
          <w:marTop w:val="120"/>
          <w:marBottom w:val="0"/>
          <w:divBdr>
            <w:top w:val="none" w:sz="0" w:space="0" w:color="auto"/>
            <w:left w:val="none" w:sz="0" w:space="0" w:color="auto"/>
            <w:bottom w:val="none" w:sz="0" w:space="0" w:color="auto"/>
            <w:right w:val="none" w:sz="0" w:space="0" w:color="auto"/>
          </w:divBdr>
        </w:div>
      </w:divsChild>
    </w:div>
    <w:div w:id="232929215">
      <w:bodyDiv w:val="1"/>
      <w:marLeft w:val="0"/>
      <w:marRight w:val="0"/>
      <w:marTop w:val="0"/>
      <w:marBottom w:val="0"/>
      <w:divBdr>
        <w:top w:val="none" w:sz="0" w:space="0" w:color="auto"/>
        <w:left w:val="none" w:sz="0" w:space="0" w:color="auto"/>
        <w:bottom w:val="none" w:sz="0" w:space="0" w:color="auto"/>
        <w:right w:val="none" w:sz="0" w:space="0" w:color="auto"/>
      </w:divBdr>
    </w:div>
    <w:div w:id="237835619">
      <w:bodyDiv w:val="1"/>
      <w:marLeft w:val="0"/>
      <w:marRight w:val="0"/>
      <w:marTop w:val="0"/>
      <w:marBottom w:val="0"/>
      <w:divBdr>
        <w:top w:val="none" w:sz="0" w:space="0" w:color="auto"/>
        <w:left w:val="none" w:sz="0" w:space="0" w:color="auto"/>
        <w:bottom w:val="none" w:sz="0" w:space="0" w:color="auto"/>
        <w:right w:val="none" w:sz="0" w:space="0" w:color="auto"/>
      </w:divBdr>
    </w:div>
    <w:div w:id="240024963">
      <w:bodyDiv w:val="1"/>
      <w:marLeft w:val="0"/>
      <w:marRight w:val="0"/>
      <w:marTop w:val="0"/>
      <w:marBottom w:val="0"/>
      <w:divBdr>
        <w:top w:val="none" w:sz="0" w:space="0" w:color="auto"/>
        <w:left w:val="none" w:sz="0" w:space="0" w:color="auto"/>
        <w:bottom w:val="none" w:sz="0" w:space="0" w:color="auto"/>
        <w:right w:val="none" w:sz="0" w:space="0" w:color="auto"/>
      </w:divBdr>
    </w:div>
    <w:div w:id="245186119">
      <w:bodyDiv w:val="1"/>
      <w:marLeft w:val="0"/>
      <w:marRight w:val="0"/>
      <w:marTop w:val="0"/>
      <w:marBottom w:val="0"/>
      <w:divBdr>
        <w:top w:val="none" w:sz="0" w:space="0" w:color="auto"/>
        <w:left w:val="none" w:sz="0" w:space="0" w:color="auto"/>
        <w:bottom w:val="none" w:sz="0" w:space="0" w:color="auto"/>
        <w:right w:val="none" w:sz="0" w:space="0" w:color="auto"/>
      </w:divBdr>
    </w:div>
    <w:div w:id="262999784">
      <w:bodyDiv w:val="1"/>
      <w:marLeft w:val="0"/>
      <w:marRight w:val="0"/>
      <w:marTop w:val="0"/>
      <w:marBottom w:val="0"/>
      <w:divBdr>
        <w:top w:val="none" w:sz="0" w:space="0" w:color="auto"/>
        <w:left w:val="none" w:sz="0" w:space="0" w:color="auto"/>
        <w:bottom w:val="none" w:sz="0" w:space="0" w:color="auto"/>
        <w:right w:val="none" w:sz="0" w:space="0" w:color="auto"/>
      </w:divBdr>
    </w:div>
    <w:div w:id="275717956">
      <w:bodyDiv w:val="1"/>
      <w:marLeft w:val="0"/>
      <w:marRight w:val="0"/>
      <w:marTop w:val="0"/>
      <w:marBottom w:val="0"/>
      <w:divBdr>
        <w:top w:val="none" w:sz="0" w:space="0" w:color="auto"/>
        <w:left w:val="none" w:sz="0" w:space="0" w:color="auto"/>
        <w:bottom w:val="none" w:sz="0" w:space="0" w:color="auto"/>
        <w:right w:val="none" w:sz="0" w:space="0" w:color="auto"/>
      </w:divBdr>
      <w:divsChild>
        <w:div w:id="119305098">
          <w:marLeft w:val="0"/>
          <w:marRight w:val="0"/>
          <w:marTop w:val="120"/>
          <w:marBottom w:val="0"/>
          <w:divBdr>
            <w:top w:val="none" w:sz="0" w:space="0" w:color="auto"/>
            <w:left w:val="none" w:sz="0" w:space="0" w:color="auto"/>
            <w:bottom w:val="none" w:sz="0" w:space="0" w:color="auto"/>
            <w:right w:val="none" w:sz="0" w:space="0" w:color="auto"/>
          </w:divBdr>
        </w:div>
      </w:divsChild>
    </w:div>
    <w:div w:id="284121590">
      <w:bodyDiv w:val="1"/>
      <w:marLeft w:val="0"/>
      <w:marRight w:val="0"/>
      <w:marTop w:val="0"/>
      <w:marBottom w:val="0"/>
      <w:divBdr>
        <w:top w:val="none" w:sz="0" w:space="0" w:color="auto"/>
        <w:left w:val="none" w:sz="0" w:space="0" w:color="auto"/>
        <w:bottom w:val="none" w:sz="0" w:space="0" w:color="auto"/>
        <w:right w:val="none" w:sz="0" w:space="0" w:color="auto"/>
      </w:divBdr>
      <w:divsChild>
        <w:div w:id="963658977">
          <w:marLeft w:val="0"/>
          <w:marRight w:val="0"/>
          <w:marTop w:val="120"/>
          <w:marBottom w:val="0"/>
          <w:divBdr>
            <w:top w:val="none" w:sz="0" w:space="0" w:color="auto"/>
            <w:left w:val="none" w:sz="0" w:space="0" w:color="auto"/>
            <w:bottom w:val="none" w:sz="0" w:space="0" w:color="auto"/>
            <w:right w:val="none" w:sz="0" w:space="0" w:color="auto"/>
          </w:divBdr>
        </w:div>
      </w:divsChild>
    </w:div>
    <w:div w:id="323704768">
      <w:bodyDiv w:val="1"/>
      <w:marLeft w:val="0"/>
      <w:marRight w:val="0"/>
      <w:marTop w:val="0"/>
      <w:marBottom w:val="0"/>
      <w:divBdr>
        <w:top w:val="none" w:sz="0" w:space="0" w:color="auto"/>
        <w:left w:val="none" w:sz="0" w:space="0" w:color="auto"/>
        <w:bottom w:val="none" w:sz="0" w:space="0" w:color="auto"/>
        <w:right w:val="none" w:sz="0" w:space="0" w:color="auto"/>
      </w:divBdr>
    </w:div>
    <w:div w:id="343942789">
      <w:bodyDiv w:val="1"/>
      <w:marLeft w:val="0"/>
      <w:marRight w:val="0"/>
      <w:marTop w:val="0"/>
      <w:marBottom w:val="0"/>
      <w:divBdr>
        <w:top w:val="none" w:sz="0" w:space="0" w:color="auto"/>
        <w:left w:val="none" w:sz="0" w:space="0" w:color="auto"/>
        <w:bottom w:val="none" w:sz="0" w:space="0" w:color="auto"/>
        <w:right w:val="none" w:sz="0" w:space="0" w:color="auto"/>
      </w:divBdr>
    </w:div>
    <w:div w:id="359402525">
      <w:bodyDiv w:val="1"/>
      <w:marLeft w:val="0"/>
      <w:marRight w:val="0"/>
      <w:marTop w:val="0"/>
      <w:marBottom w:val="0"/>
      <w:divBdr>
        <w:top w:val="none" w:sz="0" w:space="0" w:color="auto"/>
        <w:left w:val="none" w:sz="0" w:space="0" w:color="auto"/>
        <w:bottom w:val="none" w:sz="0" w:space="0" w:color="auto"/>
        <w:right w:val="none" w:sz="0" w:space="0" w:color="auto"/>
      </w:divBdr>
    </w:div>
    <w:div w:id="379133061">
      <w:bodyDiv w:val="1"/>
      <w:marLeft w:val="0"/>
      <w:marRight w:val="0"/>
      <w:marTop w:val="0"/>
      <w:marBottom w:val="0"/>
      <w:divBdr>
        <w:top w:val="none" w:sz="0" w:space="0" w:color="auto"/>
        <w:left w:val="none" w:sz="0" w:space="0" w:color="auto"/>
        <w:bottom w:val="none" w:sz="0" w:space="0" w:color="auto"/>
        <w:right w:val="none" w:sz="0" w:space="0" w:color="auto"/>
      </w:divBdr>
    </w:div>
    <w:div w:id="381831697">
      <w:bodyDiv w:val="1"/>
      <w:marLeft w:val="0"/>
      <w:marRight w:val="0"/>
      <w:marTop w:val="0"/>
      <w:marBottom w:val="0"/>
      <w:divBdr>
        <w:top w:val="none" w:sz="0" w:space="0" w:color="auto"/>
        <w:left w:val="none" w:sz="0" w:space="0" w:color="auto"/>
        <w:bottom w:val="none" w:sz="0" w:space="0" w:color="auto"/>
        <w:right w:val="none" w:sz="0" w:space="0" w:color="auto"/>
      </w:divBdr>
    </w:div>
    <w:div w:id="402265054">
      <w:bodyDiv w:val="1"/>
      <w:marLeft w:val="0"/>
      <w:marRight w:val="0"/>
      <w:marTop w:val="0"/>
      <w:marBottom w:val="0"/>
      <w:divBdr>
        <w:top w:val="none" w:sz="0" w:space="0" w:color="auto"/>
        <w:left w:val="none" w:sz="0" w:space="0" w:color="auto"/>
        <w:bottom w:val="none" w:sz="0" w:space="0" w:color="auto"/>
        <w:right w:val="none" w:sz="0" w:space="0" w:color="auto"/>
      </w:divBdr>
    </w:div>
    <w:div w:id="414130318">
      <w:bodyDiv w:val="1"/>
      <w:marLeft w:val="0"/>
      <w:marRight w:val="0"/>
      <w:marTop w:val="0"/>
      <w:marBottom w:val="0"/>
      <w:divBdr>
        <w:top w:val="none" w:sz="0" w:space="0" w:color="auto"/>
        <w:left w:val="none" w:sz="0" w:space="0" w:color="auto"/>
        <w:bottom w:val="none" w:sz="0" w:space="0" w:color="auto"/>
        <w:right w:val="none" w:sz="0" w:space="0" w:color="auto"/>
      </w:divBdr>
    </w:div>
    <w:div w:id="424225105">
      <w:bodyDiv w:val="1"/>
      <w:marLeft w:val="0"/>
      <w:marRight w:val="0"/>
      <w:marTop w:val="0"/>
      <w:marBottom w:val="0"/>
      <w:divBdr>
        <w:top w:val="none" w:sz="0" w:space="0" w:color="auto"/>
        <w:left w:val="none" w:sz="0" w:space="0" w:color="auto"/>
        <w:bottom w:val="none" w:sz="0" w:space="0" w:color="auto"/>
        <w:right w:val="none" w:sz="0" w:space="0" w:color="auto"/>
      </w:divBdr>
      <w:divsChild>
        <w:div w:id="1172531308">
          <w:marLeft w:val="0"/>
          <w:marRight w:val="0"/>
          <w:marTop w:val="120"/>
          <w:marBottom w:val="0"/>
          <w:divBdr>
            <w:top w:val="none" w:sz="0" w:space="0" w:color="auto"/>
            <w:left w:val="none" w:sz="0" w:space="0" w:color="auto"/>
            <w:bottom w:val="none" w:sz="0" w:space="0" w:color="auto"/>
            <w:right w:val="none" w:sz="0" w:space="0" w:color="auto"/>
          </w:divBdr>
        </w:div>
      </w:divsChild>
    </w:div>
    <w:div w:id="430974824">
      <w:bodyDiv w:val="1"/>
      <w:marLeft w:val="0"/>
      <w:marRight w:val="0"/>
      <w:marTop w:val="0"/>
      <w:marBottom w:val="0"/>
      <w:divBdr>
        <w:top w:val="none" w:sz="0" w:space="0" w:color="auto"/>
        <w:left w:val="none" w:sz="0" w:space="0" w:color="auto"/>
        <w:bottom w:val="none" w:sz="0" w:space="0" w:color="auto"/>
        <w:right w:val="none" w:sz="0" w:space="0" w:color="auto"/>
      </w:divBdr>
    </w:div>
    <w:div w:id="434449937">
      <w:bodyDiv w:val="1"/>
      <w:marLeft w:val="0"/>
      <w:marRight w:val="0"/>
      <w:marTop w:val="0"/>
      <w:marBottom w:val="0"/>
      <w:divBdr>
        <w:top w:val="none" w:sz="0" w:space="0" w:color="auto"/>
        <w:left w:val="none" w:sz="0" w:space="0" w:color="auto"/>
        <w:bottom w:val="none" w:sz="0" w:space="0" w:color="auto"/>
        <w:right w:val="none" w:sz="0" w:space="0" w:color="auto"/>
      </w:divBdr>
    </w:div>
    <w:div w:id="448747240">
      <w:bodyDiv w:val="1"/>
      <w:marLeft w:val="0"/>
      <w:marRight w:val="0"/>
      <w:marTop w:val="0"/>
      <w:marBottom w:val="0"/>
      <w:divBdr>
        <w:top w:val="none" w:sz="0" w:space="0" w:color="auto"/>
        <w:left w:val="none" w:sz="0" w:space="0" w:color="auto"/>
        <w:bottom w:val="none" w:sz="0" w:space="0" w:color="auto"/>
        <w:right w:val="none" w:sz="0" w:space="0" w:color="auto"/>
      </w:divBdr>
    </w:div>
    <w:div w:id="461047467">
      <w:bodyDiv w:val="1"/>
      <w:marLeft w:val="0"/>
      <w:marRight w:val="0"/>
      <w:marTop w:val="0"/>
      <w:marBottom w:val="0"/>
      <w:divBdr>
        <w:top w:val="none" w:sz="0" w:space="0" w:color="auto"/>
        <w:left w:val="none" w:sz="0" w:space="0" w:color="auto"/>
        <w:bottom w:val="none" w:sz="0" w:space="0" w:color="auto"/>
        <w:right w:val="none" w:sz="0" w:space="0" w:color="auto"/>
      </w:divBdr>
    </w:div>
    <w:div w:id="475991989">
      <w:bodyDiv w:val="1"/>
      <w:marLeft w:val="0"/>
      <w:marRight w:val="0"/>
      <w:marTop w:val="0"/>
      <w:marBottom w:val="0"/>
      <w:divBdr>
        <w:top w:val="none" w:sz="0" w:space="0" w:color="auto"/>
        <w:left w:val="none" w:sz="0" w:space="0" w:color="auto"/>
        <w:bottom w:val="none" w:sz="0" w:space="0" w:color="auto"/>
        <w:right w:val="none" w:sz="0" w:space="0" w:color="auto"/>
      </w:divBdr>
    </w:div>
    <w:div w:id="478769403">
      <w:bodyDiv w:val="1"/>
      <w:marLeft w:val="0"/>
      <w:marRight w:val="0"/>
      <w:marTop w:val="0"/>
      <w:marBottom w:val="0"/>
      <w:divBdr>
        <w:top w:val="none" w:sz="0" w:space="0" w:color="auto"/>
        <w:left w:val="none" w:sz="0" w:space="0" w:color="auto"/>
        <w:bottom w:val="none" w:sz="0" w:space="0" w:color="auto"/>
        <w:right w:val="none" w:sz="0" w:space="0" w:color="auto"/>
      </w:divBdr>
      <w:divsChild>
        <w:div w:id="1237781722">
          <w:marLeft w:val="0"/>
          <w:marRight w:val="0"/>
          <w:marTop w:val="0"/>
          <w:marBottom w:val="0"/>
          <w:divBdr>
            <w:top w:val="none" w:sz="0" w:space="0" w:color="auto"/>
            <w:left w:val="none" w:sz="0" w:space="0" w:color="auto"/>
            <w:bottom w:val="none" w:sz="0" w:space="0" w:color="auto"/>
            <w:right w:val="none" w:sz="0" w:space="0" w:color="auto"/>
          </w:divBdr>
          <w:divsChild>
            <w:div w:id="2029595970">
              <w:marLeft w:val="0"/>
              <w:marRight w:val="0"/>
              <w:marTop w:val="0"/>
              <w:marBottom w:val="0"/>
              <w:divBdr>
                <w:top w:val="none" w:sz="0" w:space="0" w:color="auto"/>
                <w:left w:val="none" w:sz="0" w:space="0" w:color="auto"/>
                <w:bottom w:val="none" w:sz="0" w:space="0" w:color="auto"/>
                <w:right w:val="none" w:sz="0" w:space="0" w:color="auto"/>
              </w:divBdr>
              <w:divsChild>
                <w:div w:id="1650594323">
                  <w:marLeft w:val="0"/>
                  <w:marRight w:val="0"/>
                  <w:marTop w:val="166"/>
                  <w:marBottom w:val="166"/>
                  <w:divBdr>
                    <w:top w:val="none" w:sz="0" w:space="0" w:color="auto"/>
                    <w:left w:val="none" w:sz="0" w:space="0" w:color="auto"/>
                    <w:bottom w:val="none" w:sz="0" w:space="0" w:color="auto"/>
                    <w:right w:val="none" w:sz="0" w:space="0" w:color="auto"/>
                  </w:divBdr>
                  <w:divsChild>
                    <w:div w:id="705912661">
                      <w:marLeft w:val="0"/>
                      <w:marRight w:val="0"/>
                      <w:marTop w:val="0"/>
                      <w:marBottom w:val="0"/>
                      <w:divBdr>
                        <w:top w:val="none" w:sz="0" w:space="0" w:color="auto"/>
                        <w:left w:val="none" w:sz="0" w:space="0" w:color="auto"/>
                        <w:bottom w:val="none" w:sz="0" w:space="0" w:color="auto"/>
                        <w:right w:val="none" w:sz="0" w:space="0" w:color="auto"/>
                      </w:divBdr>
                      <w:divsChild>
                        <w:div w:id="314575450">
                          <w:marLeft w:val="0"/>
                          <w:marRight w:val="0"/>
                          <w:marTop w:val="255"/>
                          <w:marBottom w:val="0"/>
                          <w:divBdr>
                            <w:top w:val="none" w:sz="0" w:space="0" w:color="auto"/>
                            <w:left w:val="none" w:sz="0" w:space="0" w:color="auto"/>
                            <w:bottom w:val="none" w:sz="0" w:space="0" w:color="auto"/>
                            <w:right w:val="none" w:sz="0" w:space="0" w:color="auto"/>
                          </w:divBdr>
                          <w:divsChild>
                            <w:div w:id="834223402">
                              <w:marLeft w:val="0"/>
                              <w:marRight w:val="0"/>
                              <w:marTop w:val="0"/>
                              <w:marBottom w:val="0"/>
                              <w:divBdr>
                                <w:top w:val="none" w:sz="0" w:space="0" w:color="auto"/>
                                <w:left w:val="none" w:sz="0" w:space="0" w:color="auto"/>
                                <w:bottom w:val="none" w:sz="0" w:space="0" w:color="auto"/>
                                <w:right w:val="none" w:sz="0" w:space="0" w:color="auto"/>
                              </w:divBdr>
                              <w:divsChild>
                                <w:div w:id="641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660535">
      <w:bodyDiv w:val="1"/>
      <w:marLeft w:val="0"/>
      <w:marRight w:val="0"/>
      <w:marTop w:val="0"/>
      <w:marBottom w:val="0"/>
      <w:divBdr>
        <w:top w:val="none" w:sz="0" w:space="0" w:color="auto"/>
        <w:left w:val="none" w:sz="0" w:space="0" w:color="auto"/>
        <w:bottom w:val="none" w:sz="0" w:space="0" w:color="auto"/>
        <w:right w:val="none" w:sz="0" w:space="0" w:color="auto"/>
      </w:divBdr>
    </w:div>
    <w:div w:id="485364180">
      <w:bodyDiv w:val="1"/>
      <w:marLeft w:val="0"/>
      <w:marRight w:val="0"/>
      <w:marTop w:val="0"/>
      <w:marBottom w:val="0"/>
      <w:divBdr>
        <w:top w:val="none" w:sz="0" w:space="0" w:color="auto"/>
        <w:left w:val="none" w:sz="0" w:space="0" w:color="auto"/>
        <w:bottom w:val="none" w:sz="0" w:space="0" w:color="auto"/>
        <w:right w:val="none" w:sz="0" w:space="0" w:color="auto"/>
      </w:divBdr>
    </w:div>
    <w:div w:id="512838534">
      <w:bodyDiv w:val="1"/>
      <w:marLeft w:val="0"/>
      <w:marRight w:val="0"/>
      <w:marTop w:val="0"/>
      <w:marBottom w:val="0"/>
      <w:divBdr>
        <w:top w:val="none" w:sz="0" w:space="0" w:color="auto"/>
        <w:left w:val="none" w:sz="0" w:space="0" w:color="auto"/>
        <w:bottom w:val="none" w:sz="0" w:space="0" w:color="auto"/>
        <w:right w:val="none" w:sz="0" w:space="0" w:color="auto"/>
      </w:divBdr>
      <w:divsChild>
        <w:div w:id="1886788924">
          <w:marLeft w:val="0"/>
          <w:marRight w:val="0"/>
          <w:marTop w:val="120"/>
          <w:marBottom w:val="0"/>
          <w:divBdr>
            <w:top w:val="none" w:sz="0" w:space="0" w:color="auto"/>
            <w:left w:val="none" w:sz="0" w:space="0" w:color="auto"/>
            <w:bottom w:val="none" w:sz="0" w:space="0" w:color="auto"/>
            <w:right w:val="none" w:sz="0" w:space="0" w:color="auto"/>
          </w:divBdr>
        </w:div>
      </w:divsChild>
    </w:div>
    <w:div w:id="548877220">
      <w:bodyDiv w:val="1"/>
      <w:marLeft w:val="0"/>
      <w:marRight w:val="0"/>
      <w:marTop w:val="0"/>
      <w:marBottom w:val="0"/>
      <w:divBdr>
        <w:top w:val="none" w:sz="0" w:space="0" w:color="auto"/>
        <w:left w:val="none" w:sz="0" w:space="0" w:color="auto"/>
        <w:bottom w:val="none" w:sz="0" w:space="0" w:color="auto"/>
        <w:right w:val="none" w:sz="0" w:space="0" w:color="auto"/>
      </w:divBdr>
    </w:div>
    <w:div w:id="559367149">
      <w:bodyDiv w:val="1"/>
      <w:marLeft w:val="0"/>
      <w:marRight w:val="0"/>
      <w:marTop w:val="0"/>
      <w:marBottom w:val="0"/>
      <w:divBdr>
        <w:top w:val="none" w:sz="0" w:space="0" w:color="auto"/>
        <w:left w:val="none" w:sz="0" w:space="0" w:color="auto"/>
        <w:bottom w:val="none" w:sz="0" w:space="0" w:color="auto"/>
        <w:right w:val="none" w:sz="0" w:space="0" w:color="auto"/>
      </w:divBdr>
      <w:divsChild>
        <w:div w:id="1547911493">
          <w:marLeft w:val="0"/>
          <w:marRight w:val="0"/>
          <w:marTop w:val="0"/>
          <w:marBottom w:val="0"/>
          <w:divBdr>
            <w:top w:val="none" w:sz="0" w:space="0" w:color="auto"/>
            <w:left w:val="none" w:sz="0" w:space="0" w:color="auto"/>
            <w:bottom w:val="none" w:sz="0" w:space="0" w:color="auto"/>
            <w:right w:val="none" w:sz="0" w:space="0" w:color="auto"/>
          </w:divBdr>
          <w:divsChild>
            <w:div w:id="47001999">
              <w:marLeft w:val="0"/>
              <w:marRight w:val="0"/>
              <w:marTop w:val="0"/>
              <w:marBottom w:val="0"/>
              <w:divBdr>
                <w:top w:val="none" w:sz="0" w:space="0" w:color="auto"/>
                <w:left w:val="none" w:sz="0" w:space="0" w:color="auto"/>
                <w:bottom w:val="none" w:sz="0" w:space="0" w:color="auto"/>
                <w:right w:val="none" w:sz="0" w:space="0" w:color="auto"/>
              </w:divBdr>
            </w:div>
            <w:div w:id="274557969">
              <w:marLeft w:val="0"/>
              <w:marRight w:val="0"/>
              <w:marTop w:val="0"/>
              <w:marBottom w:val="0"/>
              <w:divBdr>
                <w:top w:val="none" w:sz="0" w:space="0" w:color="auto"/>
                <w:left w:val="none" w:sz="0" w:space="0" w:color="auto"/>
                <w:bottom w:val="none" w:sz="0" w:space="0" w:color="auto"/>
                <w:right w:val="none" w:sz="0" w:space="0" w:color="auto"/>
              </w:divBdr>
            </w:div>
            <w:div w:id="330449964">
              <w:marLeft w:val="0"/>
              <w:marRight w:val="0"/>
              <w:marTop w:val="0"/>
              <w:marBottom w:val="0"/>
              <w:divBdr>
                <w:top w:val="none" w:sz="0" w:space="0" w:color="auto"/>
                <w:left w:val="none" w:sz="0" w:space="0" w:color="auto"/>
                <w:bottom w:val="none" w:sz="0" w:space="0" w:color="auto"/>
                <w:right w:val="none" w:sz="0" w:space="0" w:color="auto"/>
              </w:divBdr>
            </w:div>
            <w:div w:id="521170035">
              <w:marLeft w:val="0"/>
              <w:marRight w:val="0"/>
              <w:marTop w:val="0"/>
              <w:marBottom w:val="0"/>
              <w:divBdr>
                <w:top w:val="none" w:sz="0" w:space="0" w:color="auto"/>
                <w:left w:val="none" w:sz="0" w:space="0" w:color="auto"/>
                <w:bottom w:val="none" w:sz="0" w:space="0" w:color="auto"/>
                <w:right w:val="none" w:sz="0" w:space="0" w:color="auto"/>
              </w:divBdr>
            </w:div>
            <w:div w:id="557403977">
              <w:marLeft w:val="0"/>
              <w:marRight w:val="0"/>
              <w:marTop w:val="0"/>
              <w:marBottom w:val="0"/>
              <w:divBdr>
                <w:top w:val="none" w:sz="0" w:space="0" w:color="auto"/>
                <w:left w:val="none" w:sz="0" w:space="0" w:color="auto"/>
                <w:bottom w:val="none" w:sz="0" w:space="0" w:color="auto"/>
                <w:right w:val="none" w:sz="0" w:space="0" w:color="auto"/>
              </w:divBdr>
            </w:div>
            <w:div w:id="701126700">
              <w:marLeft w:val="0"/>
              <w:marRight w:val="0"/>
              <w:marTop w:val="0"/>
              <w:marBottom w:val="0"/>
              <w:divBdr>
                <w:top w:val="none" w:sz="0" w:space="0" w:color="auto"/>
                <w:left w:val="none" w:sz="0" w:space="0" w:color="auto"/>
                <w:bottom w:val="none" w:sz="0" w:space="0" w:color="auto"/>
                <w:right w:val="none" w:sz="0" w:space="0" w:color="auto"/>
              </w:divBdr>
            </w:div>
            <w:div w:id="718743855">
              <w:marLeft w:val="0"/>
              <w:marRight w:val="0"/>
              <w:marTop w:val="0"/>
              <w:marBottom w:val="0"/>
              <w:divBdr>
                <w:top w:val="none" w:sz="0" w:space="0" w:color="auto"/>
                <w:left w:val="none" w:sz="0" w:space="0" w:color="auto"/>
                <w:bottom w:val="none" w:sz="0" w:space="0" w:color="auto"/>
                <w:right w:val="none" w:sz="0" w:space="0" w:color="auto"/>
              </w:divBdr>
            </w:div>
            <w:div w:id="881593871">
              <w:marLeft w:val="0"/>
              <w:marRight w:val="0"/>
              <w:marTop w:val="0"/>
              <w:marBottom w:val="0"/>
              <w:divBdr>
                <w:top w:val="none" w:sz="0" w:space="0" w:color="auto"/>
                <w:left w:val="none" w:sz="0" w:space="0" w:color="auto"/>
                <w:bottom w:val="none" w:sz="0" w:space="0" w:color="auto"/>
                <w:right w:val="none" w:sz="0" w:space="0" w:color="auto"/>
              </w:divBdr>
            </w:div>
            <w:div w:id="909269794">
              <w:marLeft w:val="0"/>
              <w:marRight w:val="0"/>
              <w:marTop w:val="0"/>
              <w:marBottom w:val="0"/>
              <w:divBdr>
                <w:top w:val="none" w:sz="0" w:space="0" w:color="auto"/>
                <w:left w:val="none" w:sz="0" w:space="0" w:color="auto"/>
                <w:bottom w:val="none" w:sz="0" w:space="0" w:color="auto"/>
                <w:right w:val="none" w:sz="0" w:space="0" w:color="auto"/>
              </w:divBdr>
            </w:div>
            <w:div w:id="955871494">
              <w:marLeft w:val="0"/>
              <w:marRight w:val="0"/>
              <w:marTop w:val="0"/>
              <w:marBottom w:val="0"/>
              <w:divBdr>
                <w:top w:val="none" w:sz="0" w:space="0" w:color="auto"/>
                <w:left w:val="none" w:sz="0" w:space="0" w:color="auto"/>
                <w:bottom w:val="none" w:sz="0" w:space="0" w:color="auto"/>
                <w:right w:val="none" w:sz="0" w:space="0" w:color="auto"/>
              </w:divBdr>
            </w:div>
            <w:div w:id="1177690142">
              <w:marLeft w:val="0"/>
              <w:marRight w:val="0"/>
              <w:marTop w:val="0"/>
              <w:marBottom w:val="0"/>
              <w:divBdr>
                <w:top w:val="none" w:sz="0" w:space="0" w:color="auto"/>
                <w:left w:val="none" w:sz="0" w:space="0" w:color="auto"/>
                <w:bottom w:val="none" w:sz="0" w:space="0" w:color="auto"/>
                <w:right w:val="none" w:sz="0" w:space="0" w:color="auto"/>
              </w:divBdr>
            </w:div>
            <w:div w:id="1304892504">
              <w:marLeft w:val="0"/>
              <w:marRight w:val="0"/>
              <w:marTop w:val="0"/>
              <w:marBottom w:val="0"/>
              <w:divBdr>
                <w:top w:val="none" w:sz="0" w:space="0" w:color="auto"/>
                <w:left w:val="none" w:sz="0" w:space="0" w:color="auto"/>
                <w:bottom w:val="none" w:sz="0" w:space="0" w:color="auto"/>
                <w:right w:val="none" w:sz="0" w:space="0" w:color="auto"/>
              </w:divBdr>
            </w:div>
            <w:div w:id="1445466880">
              <w:marLeft w:val="0"/>
              <w:marRight w:val="0"/>
              <w:marTop w:val="0"/>
              <w:marBottom w:val="0"/>
              <w:divBdr>
                <w:top w:val="none" w:sz="0" w:space="0" w:color="auto"/>
                <w:left w:val="none" w:sz="0" w:space="0" w:color="auto"/>
                <w:bottom w:val="none" w:sz="0" w:space="0" w:color="auto"/>
                <w:right w:val="none" w:sz="0" w:space="0" w:color="auto"/>
              </w:divBdr>
            </w:div>
            <w:div w:id="1544102431">
              <w:marLeft w:val="0"/>
              <w:marRight w:val="0"/>
              <w:marTop w:val="0"/>
              <w:marBottom w:val="0"/>
              <w:divBdr>
                <w:top w:val="none" w:sz="0" w:space="0" w:color="auto"/>
                <w:left w:val="none" w:sz="0" w:space="0" w:color="auto"/>
                <w:bottom w:val="none" w:sz="0" w:space="0" w:color="auto"/>
                <w:right w:val="none" w:sz="0" w:space="0" w:color="auto"/>
              </w:divBdr>
            </w:div>
            <w:div w:id="1559047936">
              <w:marLeft w:val="0"/>
              <w:marRight w:val="0"/>
              <w:marTop w:val="0"/>
              <w:marBottom w:val="0"/>
              <w:divBdr>
                <w:top w:val="none" w:sz="0" w:space="0" w:color="auto"/>
                <w:left w:val="none" w:sz="0" w:space="0" w:color="auto"/>
                <w:bottom w:val="none" w:sz="0" w:space="0" w:color="auto"/>
                <w:right w:val="none" w:sz="0" w:space="0" w:color="auto"/>
              </w:divBdr>
            </w:div>
            <w:div w:id="1763137572">
              <w:marLeft w:val="0"/>
              <w:marRight w:val="0"/>
              <w:marTop w:val="0"/>
              <w:marBottom w:val="0"/>
              <w:divBdr>
                <w:top w:val="none" w:sz="0" w:space="0" w:color="auto"/>
                <w:left w:val="none" w:sz="0" w:space="0" w:color="auto"/>
                <w:bottom w:val="none" w:sz="0" w:space="0" w:color="auto"/>
                <w:right w:val="none" w:sz="0" w:space="0" w:color="auto"/>
              </w:divBdr>
            </w:div>
            <w:div w:id="1881354826">
              <w:marLeft w:val="0"/>
              <w:marRight w:val="0"/>
              <w:marTop w:val="0"/>
              <w:marBottom w:val="0"/>
              <w:divBdr>
                <w:top w:val="none" w:sz="0" w:space="0" w:color="auto"/>
                <w:left w:val="none" w:sz="0" w:space="0" w:color="auto"/>
                <w:bottom w:val="none" w:sz="0" w:space="0" w:color="auto"/>
                <w:right w:val="none" w:sz="0" w:space="0" w:color="auto"/>
              </w:divBdr>
            </w:div>
            <w:div w:id="1900704005">
              <w:marLeft w:val="0"/>
              <w:marRight w:val="0"/>
              <w:marTop w:val="0"/>
              <w:marBottom w:val="0"/>
              <w:divBdr>
                <w:top w:val="none" w:sz="0" w:space="0" w:color="auto"/>
                <w:left w:val="none" w:sz="0" w:space="0" w:color="auto"/>
                <w:bottom w:val="none" w:sz="0" w:space="0" w:color="auto"/>
                <w:right w:val="none" w:sz="0" w:space="0" w:color="auto"/>
              </w:divBdr>
            </w:div>
            <w:div w:id="20947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4882">
      <w:bodyDiv w:val="1"/>
      <w:marLeft w:val="0"/>
      <w:marRight w:val="0"/>
      <w:marTop w:val="0"/>
      <w:marBottom w:val="0"/>
      <w:divBdr>
        <w:top w:val="none" w:sz="0" w:space="0" w:color="auto"/>
        <w:left w:val="none" w:sz="0" w:space="0" w:color="auto"/>
        <w:bottom w:val="none" w:sz="0" w:space="0" w:color="auto"/>
        <w:right w:val="none" w:sz="0" w:space="0" w:color="auto"/>
      </w:divBdr>
    </w:div>
    <w:div w:id="566112907">
      <w:bodyDiv w:val="1"/>
      <w:marLeft w:val="0"/>
      <w:marRight w:val="0"/>
      <w:marTop w:val="0"/>
      <w:marBottom w:val="0"/>
      <w:divBdr>
        <w:top w:val="none" w:sz="0" w:space="0" w:color="auto"/>
        <w:left w:val="none" w:sz="0" w:space="0" w:color="auto"/>
        <w:bottom w:val="none" w:sz="0" w:space="0" w:color="auto"/>
        <w:right w:val="none" w:sz="0" w:space="0" w:color="auto"/>
      </w:divBdr>
    </w:div>
    <w:div w:id="580869907">
      <w:bodyDiv w:val="1"/>
      <w:marLeft w:val="0"/>
      <w:marRight w:val="0"/>
      <w:marTop w:val="0"/>
      <w:marBottom w:val="0"/>
      <w:divBdr>
        <w:top w:val="none" w:sz="0" w:space="0" w:color="auto"/>
        <w:left w:val="none" w:sz="0" w:space="0" w:color="auto"/>
        <w:bottom w:val="none" w:sz="0" w:space="0" w:color="auto"/>
        <w:right w:val="none" w:sz="0" w:space="0" w:color="auto"/>
      </w:divBdr>
    </w:div>
    <w:div w:id="594634448">
      <w:bodyDiv w:val="1"/>
      <w:marLeft w:val="0"/>
      <w:marRight w:val="0"/>
      <w:marTop w:val="0"/>
      <w:marBottom w:val="0"/>
      <w:divBdr>
        <w:top w:val="none" w:sz="0" w:space="0" w:color="auto"/>
        <w:left w:val="none" w:sz="0" w:space="0" w:color="auto"/>
        <w:bottom w:val="none" w:sz="0" w:space="0" w:color="auto"/>
        <w:right w:val="none" w:sz="0" w:space="0" w:color="auto"/>
      </w:divBdr>
    </w:div>
    <w:div w:id="596983296">
      <w:bodyDiv w:val="1"/>
      <w:marLeft w:val="0"/>
      <w:marRight w:val="0"/>
      <w:marTop w:val="0"/>
      <w:marBottom w:val="0"/>
      <w:divBdr>
        <w:top w:val="none" w:sz="0" w:space="0" w:color="auto"/>
        <w:left w:val="none" w:sz="0" w:space="0" w:color="auto"/>
        <w:bottom w:val="none" w:sz="0" w:space="0" w:color="auto"/>
        <w:right w:val="none" w:sz="0" w:space="0" w:color="auto"/>
      </w:divBdr>
    </w:div>
    <w:div w:id="640187852">
      <w:bodyDiv w:val="1"/>
      <w:marLeft w:val="0"/>
      <w:marRight w:val="0"/>
      <w:marTop w:val="0"/>
      <w:marBottom w:val="0"/>
      <w:divBdr>
        <w:top w:val="none" w:sz="0" w:space="0" w:color="auto"/>
        <w:left w:val="none" w:sz="0" w:space="0" w:color="auto"/>
        <w:bottom w:val="none" w:sz="0" w:space="0" w:color="auto"/>
        <w:right w:val="none" w:sz="0" w:space="0" w:color="auto"/>
      </w:divBdr>
    </w:div>
    <w:div w:id="640959989">
      <w:bodyDiv w:val="1"/>
      <w:marLeft w:val="0"/>
      <w:marRight w:val="0"/>
      <w:marTop w:val="0"/>
      <w:marBottom w:val="0"/>
      <w:divBdr>
        <w:top w:val="none" w:sz="0" w:space="0" w:color="auto"/>
        <w:left w:val="none" w:sz="0" w:space="0" w:color="auto"/>
        <w:bottom w:val="none" w:sz="0" w:space="0" w:color="auto"/>
        <w:right w:val="none" w:sz="0" w:space="0" w:color="auto"/>
      </w:divBdr>
    </w:div>
    <w:div w:id="650984967">
      <w:bodyDiv w:val="1"/>
      <w:marLeft w:val="0"/>
      <w:marRight w:val="0"/>
      <w:marTop w:val="0"/>
      <w:marBottom w:val="0"/>
      <w:divBdr>
        <w:top w:val="none" w:sz="0" w:space="0" w:color="auto"/>
        <w:left w:val="none" w:sz="0" w:space="0" w:color="auto"/>
        <w:bottom w:val="none" w:sz="0" w:space="0" w:color="auto"/>
        <w:right w:val="none" w:sz="0" w:space="0" w:color="auto"/>
      </w:divBdr>
      <w:divsChild>
        <w:div w:id="1347361828">
          <w:marLeft w:val="0"/>
          <w:marRight w:val="0"/>
          <w:marTop w:val="120"/>
          <w:marBottom w:val="0"/>
          <w:divBdr>
            <w:top w:val="none" w:sz="0" w:space="0" w:color="auto"/>
            <w:left w:val="none" w:sz="0" w:space="0" w:color="auto"/>
            <w:bottom w:val="none" w:sz="0" w:space="0" w:color="auto"/>
            <w:right w:val="none" w:sz="0" w:space="0" w:color="auto"/>
          </w:divBdr>
        </w:div>
      </w:divsChild>
    </w:div>
    <w:div w:id="666445016">
      <w:bodyDiv w:val="1"/>
      <w:marLeft w:val="0"/>
      <w:marRight w:val="0"/>
      <w:marTop w:val="0"/>
      <w:marBottom w:val="0"/>
      <w:divBdr>
        <w:top w:val="none" w:sz="0" w:space="0" w:color="auto"/>
        <w:left w:val="none" w:sz="0" w:space="0" w:color="auto"/>
        <w:bottom w:val="none" w:sz="0" w:space="0" w:color="auto"/>
        <w:right w:val="none" w:sz="0" w:space="0" w:color="auto"/>
      </w:divBdr>
      <w:divsChild>
        <w:div w:id="2001888708">
          <w:marLeft w:val="0"/>
          <w:marRight w:val="0"/>
          <w:marTop w:val="120"/>
          <w:marBottom w:val="0"/>
          <w:divBdr>
            <w:top w:val="none" w:sz="0" w:space="0" w:color="auto"/>
            <w:left w:val="none" w:sz="0" w:space="0" w:color="auto"/>
            <w:bottom w:val="none" w:sz="0" w:space="0" w:color="auto"/>
            <w:right w:val="none" w:sz="0" w:space="0" w:color="auto"/>
          </w:divBdr>
        </w:div>
      </w:divsChild>
    </w:div>
    <w:div w:id="679241559">
      <w:bodyDiv w:val="1"/>
      <w:marLeft w:val="0"/>
      <w:marRight w:val="0"/>
      <w:marTop w:val="0"/>
      <w:marBottom w:val="0"/>
      <w:divBdr>
        <w:top w:val="none" w:sz="0" w:space="0" w:color="auto"/>
        <w:left w:val="none" w:sz="0" w:space="0" w:color="auto"/>
        <w:bottom w:val="none" w:sz="0" w:space="0" w:color="auto"/>
        <w:right w:val="none" w:sz="0" w:space="0" w:color="auto"/>
      </w:divBdr>
    </w:div>
    <w:div w:id="695807800">
      <w:bodyDiv w:val="1"/>
      <w:marLeft w:val="0"/>
      <w:marRight w:val="0"/>
      <w:marTop w:val="0"/>
      <w:marBottom w:val="0"/>
      <w:divBdr>
        <w:top w:val="none" w:sz="0" w:space="0" w:color="auto"/>
        <w:left w:val="none" w:sz="0" w:space="0" w:color="auto"/>
        <w:bottom w:val="none" w:sz="0" w:space="0" w:color="auto"/>
        <w:right w:val="none" w:sz="0" w:space="0" w:color="auto"/>
      </w:divBdr>
    </w:div>
    <w:div w:id="705450221">
      <w:bodyDiv w:val="1"/>
      <w:marLeft w:val="0"/>
      <w:marRight w:val="0"/>
      <w:marTop w:val="0"/>
      <w:marBottom w:val="0"/>
      <w:divBdr>
        <w:top w:val="none" w:sz="0" w:space="0" w:color="auto"/>
        <w:left w:val="none" w:sz="0" w:space="0" w:color="auto"/>
        <w:bottom w:val="none" w:sz="0" w:space="0" w:color="auto"/>
        <w:right w:val="none" w:sz="0" w:space="0" w:color="auto"/>
      </w:divBdr>
    </w:div>
    <w:div w:id="706485384">
      <w:bodyDiv w:val="1"/>
      <w:marLeft w:val="0"/>
      <w:marRight w:val="0"/>
      <w:marTop w:val="0"/>
      <w:marBottom w:val="0"/>
      <w:divBdr>
        <w:top w:val="none" w:sz="0" w:space="0" w:color="auto"/>
        <w:left w:val="none" w:sz="0" w:space="0" w:color="auto"/>
        <w:bottom w:val="none" w:sz="0" w:space="0" w:color="auto"/>
        <w:right w:val="none" w:sz="0" w:space="0" w:color="auto"/>
      </w:divBdr>
    </w:div>
    <w:div w:id="714499185">
      <w:bodyDiv w:val="1"/>
      <w:marLeft w:val="0"/>
      <w:marRight w:val="0"/>
      <w:marTop w:val="0"/>
      <w:marBottom w:val="0"/>
      <w:divBdr>
        <w:top w:val="none" w:sz="0" w:space="0" w:color="auto"/>
        <w:left w:val="none" w:sz="0" w:space="0" w:color="auto"/>
        <w:bottom w:val="none" w:sz="0" w:space="0" w:color="auto"/>
        <w:right w:val="none" w:sz="0" w:space="0" w:color="auto"/>
      </w:divBdr>
    </w:div>
    <w:div w:id="717168586">
      <w:bodyDiv w:val="1"/>
      <w:marLeft w:val="0"/>
      <w:marRight w:val="0"/>
      <w:marTop w:val="0"/>
      <w:marBottom w:val="0"/>
      <w:divBdr>
        <w:top w:val="none" w:sz="0" w:space="0" w:color="auto"/>
        <w:left w:val="none" w:sz="0" w:space="0" w:color="auto"/>
        <w:bottom w:val="none" w:sz="0" w:space="0" w:color="auto"/>
        <w:right w:val="none" w:sz="0" w:space="0" w:color="auto"/>
      </w:divBdr>
    </w:div>
    <w:div w:id="717436916">
      <w:bodyDiv w:val="1"/>
      <w:marLeft w:val="0"/>
      <w:marRight w:val="0"/>
      <w:marTop w:val="0"/>
      <w:marBottom w:val="0"/>
      <w:divBdr>
        <w:top w:val="none" w:sz="0" w:space="0" w:color="auto"/>
        <w:left w:val="none" w:sz="0" w:space="0" w:color="auto"/>
        <w:bottom w:val="none" w:sz="0" w:space="0" w:color="auto"/>
        <w:right w:val="none" w:sz="0" w:space="0" w:color="auto"/>
      </w:divBdr>
    </w:div>
    <w:div w:id="719594577">
      <w:bodyDiv w:val="1"/>
      <w:marLeft w:val="0"/>
      <w:marRight w:val="0"/>
      <w:marTop w:val="0"/>
      <w:marBottom w:val="0"/>
      <w:divBdr>
        <w:top w:val="none" w:sz="0" w:space="0" w:color="auto"/>
        <w:left w:val="none" w:sz="0" w:space="0" w:color="auto"/>
        <w:bottom w:val="none" w:sz="0" w:space="0" w:color="auto"/>
        <w:right w:val="none" w:sz="0" w:space="0" w:color="auto"/>
      </w:divBdr>
    </w:div>
    <w:div w:id="721172498">
      <w:bodyDiv w:val="1"/>
      <w:marLeft w:val="0"/>
      <w:marRight w:val="0"/>
      <w:marTop w:val="0"/>
      <w:marBottom w:val="0"/>
      <w:divBdr>
        <w:top w:val="none" w:sz="0" w:space="0" w:color="auto"/>
        <w:left w:val="none" w:sz="0" w:space="0" w:color="auto"/>
        <w:bottom w:val="none" w:sz="0" w:space="0" w:color="auto"/>
        <w:right w:val="none" w:sz="0" w:space="0" w:color="auto"/>
      </w:divBdr>
      <w:divsChild>
        <w:div w:id="1138839956">
          <w:marLeft w:val="0"/>
          <w:marRight w:val="0"/>
          <w:marTop w:val="120"/>
          <w:marBottom w:val="0"/>
          <w:divBdr>
            <w:top w:val="none" w:sz="0" w:space="0" w:color="auto"/>
            <w:left w:val="none" w:sz="0" w:space="0" w:color="auto"/>
            <w:bottom w:val="none" w:sz="0" w:space="0" w:color="auto"/>
            <w:right w:val="none" w:sz="0" w:space="0" w:color="auto"/>
          </w:divBdr>
        </w:div>
      </w:divsChild>
    </w:div>
    <w:div w:id="730033216">
      <w:bodyDiv w:val="1"/>
      <w:marLeft w:val="0"/>
      <w:marRight w:val="0"/>
      <w:marTop w:val="0"/>
      <w:marBottom w:val="0"/>
      <w:divBdr>
        <w:top w:val="none" w:sz="0" w:space="0" w:color="auto"/>
        <w:left w:val="none" w:sz="0" w:space="0" w:color="auto"/>
        <w:bottom w:val="none" w:sz="0" w:space="0" w:color="auto"/>
        <w:right w:val="none" w:sz="0" w:space="0" w:color="auto"/>
      </w:divBdr>
      <w:divsChild>
        <w:div w:id="1081875959">
          <w:marLeft w:val="0"/>
          <w:marRight w:val="0"/>
          <w:marTop w:val="120"/>
          <w:marBottom w:val="0"/>
          <w:divBdr>
            <w:top w:val="none" w:sz="0" w:space="0" w:color="auto"/>
            <w:left w:val="none" w:sz="0" w:space="0" w:color="auto"/>
            <w:bottom w:val="none" w:sz="0" w:space="0" w:color="auto"/>
            <w:right w:val="none" w:sz="0" w:space="0" w:color="auto"/>
          </w:divBdr>
        </w:div>
      </w:divsChild>
    </w:div>
    <w:div w:id="830675143">
      <w:bodyDiv w:val="1"/>
      <w:marLeft w:val="0"/>
      <w:marRight w:val="0"/>
      <w:marTop w:val="0"/>
      <w:marBottom w:val="0"/>
      <w:divBdr>
        <w:top w:val="none" w:sz="0" w:space="0" w:color="auto"/>
        <w:left w:val="none" w:sz="0" w:space="0" w:color="auto"/>
        <w:bottom w:val="none" w:sz="0" w:space="0" w:color="auto"/>
        <w:right w:val="none" w:sz="0" w:space="0" w:color="auto"/>
      </w:divBdr>
    </w:div>
    <w:div w:id="850800151">
      <w:bodyDiv w:val="1"/>
      <w:marLeft w:val="0"/>
      <w:marRight w:val="0"/>
      <w:marTop w:val="0"/>
      <w:marBottom w:val="0"/>
      <w:divBdr>
        <w:top w:val="none" w:sz="0" w:space="0" w:color="auto"/>
        <w:left w:val="none" w:sz="0" w:space="0" w:color="auto"/>
        <w:bottom w:val="none" w:sz="0" w:space="0" w:color="auto"/>
        <w:right w:val="none" w:sz="0" w:space="0" w:color="auto"/>
      </w:divBdr>
    </w:div>
    <w:div w:id="859898932">
      <w:bodyDiv w:val="1"/>
      <w:marLeft w:val="0"/>
      <w:marRight w:val="0"/>
      <w:marTop w:val="0"/>
      <w:marBottom w:val="0"/>
      <w:divBdr>
        <w:top w:val="none" w:sz="0" w:space="0" w:color="auto"/>
        <w:left w:val="none" w:sz="0" w:space="0" w:color="auto"/>
        <w:bottom w:val="none" w:sz="0" w:space="0" w:color="auto"/>
        <w:right w:val="none" w:sz="0" w:space="0" w:color="auto"/>
      </w:divBdr>
      <w:divsChild>
        <w:div w:id="116029590">
          <w:marLeft w:val="0"/>
          <w:marRight w:val="0"/>
          <w:marTop w:val="0"/>
          <w:marBottom w:val="0"/>
          <w:divBdr>
            <w:top w:val="none" w:sz="0" w:space="0" w:color="auto"/>
            <w:left w:val="none" w:sz="0" w:space="0" w:color="auto"/>
            <w:bottom w:val="none" w:sz="0" w:space="0" w:color="auto"/>
            <w:right w:val="none" w:sz="0" w:space="0" w:color="auto"/>
          </w:divBdr>
          <w:divsChild>
            <w:div w:id="161097">
              <w:marLeft w:val="0"/>
              <w:marRight w:val="0"/>
              <w:marTop w:val="0"/>
              <w:marBottom w:val="0"/>
              <w:divBdr>
                <w:top w:val="none" w:sz="0" w:space="0" w:color="auto"/>
                <w:left w:val="none" w:sz="0" w:space="0" w:color="auto"/>
                <w:bottom w:val="none" w:sz="0" w:space="0" w:color="auto"/>
                <w:right w:val="none" w:sz="0" w:space="0" w:color="auto"/>
              </w:divBdr>
            </w:div>
            <w:div w:id="26297622">
              <w:marLeft w:val="0"/>
              <w:marRight w:val="0"/>
              <w:marTop w:val="0"/>
              <w:marBottom w:val="0"/>
              <w:divBdr>
                <w:top w:val="none" w:sz="0" w:space="0" w:color="auto"/>
                <w:left w:val="none" w:sz="0" w:space="0" w:color="auto"/>
                <w:bottom w:val="none" w:sz="0" w:space="0" w:color="auto"/>
                <w:right w:val="none" w:sz="0" w:space="0" w:color="auto"/>
              </w:divBdr>
            </w:div>
            <w:div w:id="151727084">
              <w:marLeft w:val="0"/>
              <w:marRight w:val="0"/>
              <w:marTop w:val="0"/>
              <w:marBottom w:val="0"/>
              <w:divBdr>
                <w:top w:val="none" w:sz="0" w:space="0" w:color="auto"/>
                <w:left w:val="none" w:sz="0" w:space="0" w:color="auto"/>
                <w:bottom w:val="none" w:sz="0" w:space="0" w:color="auto"/>
                <w:right w:val="none" w:sz="0" w:space="0" w:color="auto"/>
              </w:divBdr>
            </w:div>
            <w:div w:id="156920724">
              <w:marLeft w:val="0"/>
              <w:marRight w:val="0"/>
              <w:marTop w:val="0"/>
              <w:marBottom w:val="0"/>
              <w:divBdr>
                <w:top w:val="none" w:sz="0" w:space="0" w:color="auto"/>
                <w:left w:val="none" w:sz="0" w:space="0" w:color="auto"/>
                <w:bottom w:val="none" w:sz="0" w:space="0" w:color="auto"/>
                <w:right w:val="none" w:sz="0" w:space="0" w:color="auto"/>
              </w:divBdr>
            </w:div>
            <w:div w:id="283777348">
              <w:marLeft w:val="0"/>
              <w:marRight w:val="0"/>
              <w:marTop w:val="0"/>
              <w:marBottom w:val="0"/>
              <w:divBdr>
                <w:top w:val="none" w:sz="0" w:space="0" w:color="auto"/>
                <w:left w:val="none" w:sz="0" w:space="0" w:color="auto"/>
                <w:bottom w:val="none" w:sz="0" w:space="0" w:color="auto"/>
                <w:right w:val="none" w:sz="0" w:space="0" w:color="auto"/>
              </w:divBdr>
            </w:div>
            <w:div w:id="285740326">
              <w:marLeft w:val="0"/>
              <w:marRight w:val="0"/>
              <w:marTop w:val="0"/>
              <w:marBottom w:val="0"/>
              <w:divBdr>
                <w:top w:val="none" w:sz="0" w:space="0" w:color="auto"/>
                <w:left w:val="none" w:sz="0" w:space="0" w:color="auto"/>
                <w:bottom w:val="none" w:sz="0" w:space="0" w:color="auto"/>
                <w:right w:val="none" w:sz="0" w:space="0" w:color="auto"/>
              </w:divBdr>
            </w:div>
            <w:div w:id="333146130">
              <w:marLeft w:val="0"/>
              <w:marRight w:val="0"/>
              <w:marTop w:val="0"/>
              <w:marBottom w:val="0"/>
              <w:divBdr>
                <w:top w:val="none" w:sz="0" w:space="0" w:color="auto"/>
                <w:left w:val="none" w:sz="0" w:space="0" w:color="auto"/>
                <w:bottom w:val="none" w:sz="0" w:space="0" w:color="auto"/>
                <w:right w:val="none" w:sz="0" w:space="0" w:color="auto"/>
              </w:divBdr>
            </w:div>
            <w:div w:id="395981442">
              <w:marLeft w:val="0"/>
              <w:marRight w:val="0"/>
              <w:marTop w:val="0"/>
              <w:marBottom w:val="0"/>
              <w:divBdr>
                <w:top w:val="none" w:sz="0" w:space="0" w:color="auto"/>
                <w:left w:val="none" w:sz="0" w:space="0" w:color="auto"/>
                <w:bottom w:val="none" w:sz="0" w:space="0" w:color="auto"/>
                <w:right w:val="none" w:sz="0" w:space="0" w:color="auto"/>
              </w:divBdr>
            </w:div>
            <w:div w:id="402218064">
              <w:marLeft w:val="0"/>
              <w:marRight w:val="0"/>
              <w:marTop w:val="0"/>
              <w:marBottom w:val="0"/>
              <w:divBdr>
                <w:top w:val="none" w:sz="0" w:space="0" w:color="auto"/>
                <w:left w:val="none" w:sz="0" w:space="0" w:color="auto"/>
                <w:bottom w:val="none" w:sz="0" w:space="0" w:color="auto"/>
                <w:right w:val="none" w:sz="0" w:space="0" w:color="auto"/>
              </w:divBdr>
            </w:div>
            <w:div w:id="437221489">
              <w:marLeft w:val="0"/>
              <w:marRight w:val="0"/>
              <w:marTop w:val="0"/>
              <w:marBottom w:val="0"/>
              <w:divBdr>
                <w:top w:val="none" w:sz="0" w:space="0" w:color="auto"/>
                <w:left w:val="none" w:sz="0" w:space="0" w:color="auto"/>
                <w:bottom w:val="none" w:sz="0" w:space="0" w:color="auto"/>
                <w:right w:val="none" w:sz="0" w:space="0" w:color="auto"/>
              </w:divBdr>
            </w:div>
            <w:div w:id="459110382">
              <w:marLeft w:val="0"/>
              <w:marRight w:val="0"/>
              <w:marTop w:val="0"/>
              <w:marBottom w:val="0"/>
              <w:divBdr>
                <w:top w:val="none" w:sz="0" w:space="0" w:color="auto"/>
                <w:left w:val="none" w:sz="0" w:space="0" w:color="auto"/>
                <w:bottom w:val="none" w:sz="0" w:space="0" w:color="auto"/>
                <w:right w:val="none" w:sz="0" w:space="0" w:color="auto"/>
              </w:divBdr>
            </w:div>
            <w:div w:id="462040085">
              <w:marLeft w:val="0"/>
              <w:marRight w:val="0"/>
              <w:marTop w:val="0"/>
              <w:marBottom w:val="0"/>
              <w:divBdr>
                <w:top w:val="none" w:sz="0" w:space="0" w:color="auto"/>
                <w:left w:val="none" w:sz="0" w:space="0" w:color="auto"/>
                <w:bottom w:val="none" w:sz="0" w:space="0" w:color="auto"/>
                <w:right w:val="none" w:sz="0" w:space="0" w:color="auto"/>
              </w:divBdr>
            </w:div>
            <w:div w:id="493184995">
              <w:marLeft w:val="0"/>
              <w:marRight w:val="0"/>
              <w:marTop w:val="0"/>
              <w:marBottom w:val="0"/>
              <w:divBdr>
                <w:top w:val="none" w:sz="0" w:space="0" w:color="auto"/>
                <w:left w:val="none" w:sz="0" w:space="0" w:color="auto"/>
                <w:bottom w:val="none" w:sz="0" w:space="0" w:color="auto"/>
                <w:right w:val="none" w:sz="0" w:space="0" w:color="auto"/>
              </w:divBdr>
            </w:div>
            <w:div w:id="530192515">
              <w:marLeft w:val="0"/>
              <w:marRight w:val="0"/>
              <w:marTop w:val="0"/>
              <w:marBottom w:val="0"/>
              <w:divBdr>
                <w:top w:val="none" w:sz="0" w:space="0" w:color="auto"/>
                <w:left w:val="none" w:sz="0" w:space="0" w:color="auto"/>
                <w:bottom w:val="none" w:sz="0" w:space="0" w:color="auto"/>
                <w:right w:val="none" w:sz="0" w:space="0" w:color="auto"/>
              </w:divBdr>
            </w:div>
            <w:div w:id="573122781">
              <w:marLeft w:val="0"/>
              <w:marRight w:val="0"/>
              <w:marTop w:val="0"/>
              <w:marBottom w:val="0"/>
              <w:divBdr>
                <w:top w:val="none" w:sz="0" w:space="0" w:color="auto"/>
                <w:left w:val="none" w:sz="0" w:space="0" w:color="auto"/>
                <w:bottom w:val="none" w:sz="0" w:space="0" w:color="auto"/>
                <w:right w:val="none" w:sz="0" w:space="0" w:color="auto"/>
              </w:divBdr>
            </w:div>
            <w:div w:id="602611998">
              <w:marLeft w:val="0"/>
              <w:marRight w:val="0"/>
              <w:marTop w:val="0"/>
              <w:marBottom w:val="0"/>
              <w:divBdr>
                <w:top w:val="none" w:sz="0" w:space="0" w:color="auto"/>
                <w:left w:val="none" w:sz="0" w:space="0" w:color="auto"/>
                <w:bottom w:val="none" w:sz="0" w:space="0" w:color="auto"/>
                <w:right w:val="none" w:sz="0" w:space="0" w:color="auto"/>
              </w:divBdr>
            </w:div>
            <w:div w:id="666833163">
              <w:marLeft w:val="0"/>
              <w:marRight w:val="0"/>
              <w:marTop w:val="0"/>
              <w:marBottom w:val="0"/>
              <w:divBdr>
                <w:top w:val="none" w:sz="0" w:space="0" w:color="auto"/>
                <w:left w:val="none" w:sz="0" w:space="0" w:color="auto"/>
                <w:bottom w:val="none" w:sz="0" w:space="0" w:color="auto"/>
                <w:right w:val="none" w:sz="0" w:space="0" w:color="auto"/>
              </w:divBdr>
            </w:div>
            <w:div w:id="804195697">
              <w:marLeft w:val="0"/>
              <w:marRight w:val="0"/>
              <w:marTop w:val="0"/>
              <w:marBottom w:val="0"/>
              <w:divBdr>
                <w:top w:val="none" w:sz="0" w:space="0" w:color="auto"/>
                <w:left w:val="none" w:sz="0" w:space="0" w:color="auto"/>
                <w:bottom w:val="none" w:sz="0" w:space="0" w:color="auto"/>
                <w:right w:val="none" w:sz="0" w:space="0" w:color="auto"/>
              </w:divBdr>
            </w:div>
            <w:div w:id="817310334">
              <w:marLeft w:val="0"/>
              <w:marRight w:val="0"/>
              <w:marTop w:val="0"/>
              <w:marBottom w:val="0"/>
              <w:divBdr>
                <w:top w:val="none" w:sz="0" w:space="0" w:color="auto"/>
                <w:left w:val="none" w:sz="0" w:space="0" w:color="auto"/>
                <w:bottom w:val="none" w:sz="0" w:space="0" w:color="auto"/>
                <w:right w:val="none" w:sz="0" w:space="0" w:color="auto"/>
              </w:divBdr>
            </w:div>
            <w:div w:id="820538348">
              <w:marLeft w:val="0"/>
              <w:marRight w:val="0"/>
              <w:marTop w:val="0"/>
              <w:marBottom w:val="0"/>
              <w:divBdr>
                <w:top w:val="none" w:sz="0" w:space="0" w:color="auto"/>
                <w:left w:val="none" w:sz="0" w:space="0" w:color="auto"/>
                <w:bottom w:val="none" w:sz="0" w:space="0" w:color="auto"/>
                <w:right w:val="none" w:sz="0" w:space="0" w:color="auto"/>
              </w:divBdr>
            </w:div>
            <w:div w:id="824008164">
              <w:marLeft w:val="0"/>
              <w:marRight w:val="0"/>
              <w:marTop w:val="0"/>
              <w:marBottom w:val="0"/>
              <w:divBdr>
                <w:top w:val="none" w:sz="0" w:space="0" w:color="auto"/>
                <w:left w:val="none" w:sz="0" w:space="0" w:color="auto"/>
                <w:bottom w:val="none" w:sz="0" w:space="0" w:color="auto"/>
                <w:right w:val="none" w:sz="0" w:space="0" w:color="auto"/>
              </w:divBdr>
            </w:div>
            <w:div w:id="854418250">
              <w:marLeft w:val="0"/>
              <w:marRight w:val="0"/>
              <w:marTop w:val="0"/>
              <w:marBottom w:val="0"/>
              <w:divBdr>
                <w:top w:val="none" w:sz="0" w:space="0" w:color="auto"/>
                <w:left w:val="none" w:sz="0" w:space="0" w:color="auto"/>
                <w:bottom w:val="none" w:sz="0" w:space="0" w:color="auto"/>
                <w:right w:val="none" w:sz="0" w:space="0" w:color="auto"/>
              </w:divBdr>
            </w:div>
            <w:div w:id="861095444">
              <w:marLeft w:val="0"/>
              <w:marRight w:val="0"/>
              <w:marTop w:val="0"/>
              <w:marBottom w:val="0"/>
              <w:divBdr>
                <w:top w:val="none" w:sz="0" w:space="0" w:color="auto"/>
                <w:left w:val="none" w:sz="0" w:space="0" w:color="auto"/>
                <w:bottom w:val="none" w:sz="0" w:space="0" w:color="auto"/>
                <w:right w:val="none" w:sz="0" w:space="0" w:color="auto"/>
              </w:divBdr>
            </w:div>
            <w:div w:id="920792501">
              <w:marLeft w:val="0"/>
              <w:marRight w:val="0"/>
              <w:marTop w:val="0"/>
              <w:marBottom w:val="0"/>
              <w:divBdr>
                <w:top w:val="none" w:sz="0" w:space="0" w:color="auto"/>
                <w:left w:val="none" w:sz="0" w:space="0" w:color="auto"/>
                <w:bottom w:val="none" w:sz="0" w:space="0" w:color="auto"/>
                <w:right w:val="none" w:sz="0" w:space="0" w:color="auto"/>
              </w:divBdr>
            </w:div>
            <w:div w:id="944649346">
              <w:marLeft w:val="0"/>
              <w:marRight w:val="0"/>
              <w:marTop w:val="0"/>
              <w:marBottom w:val="0"/>
              <w:divBdr>
                <w:top w:val="none" w:sz="0" w:space="0" w:color="auto"/>
                <w:left w:val="none" w:sz="0" w:space="0" w:color="auto"/>
                <w:bottom w:val="none" w:sz="0" w:space="0" w:color="auto"/>
                <w:right w:val="none" w:sz="0" w:space="0" w:color="auto"/>
              </w:divBdr>
            </w:div>
            <w:div w:id="1018626814">
              <w:marLeft w:val="0"/>
              <w:marRight w:val="0"/>
              <w:marTop w:val="0"/>
              <w:marBottom w:val="0"/>
              <w:divBdr>
                <w:top w:val="none" w:sz="0" w:space="0" w:color="auto"/>
                <w:left w:val="none" w:sz="0" w:space="0" w:color="auto"/>
                <w:bottom w:val="none" w:sz="0" w:space="0" w:color="auto"/>
                <w:right w:val="none" w:sz="0" w:space="0" w:color="auto"/>
              </w:divBdr>
            </w:div>
            <w:div w:id="1019116400">
              <w:marLeft w:val="0"/>
              <w:marRight w:val="0"/>
              <w:marTop w:val="0"/>
              <w:marBottom w:val="0"/>
              <w:divBdr>
                <w:top w:val="none" w:sz="0" w:space="0" w:color="auto"/>
                <w:left w:val="none" w:sz="0" w:space="0" w:color="auto"/>
                <w:bottom w:val="none" w:sz="0" w:space="0" w:color="auto"/>
                <w:right w:val="none" w:sz="0" w:space="0" w:color="auto"/>
              </w:divBdr>
            </w:div>
            <w:div w:id="1080370754">
              <w:marLeft w:val="0"/>
              <w:marRight w:val="0"/>
              <w:marTop w:val="0"/>
              <w:marBottom w:val="0"/>
              <w:divBdr>
                <w:top w:val="none" w:sz="0" w:space="0" w:color="auto"/>
                <w:left w:val="none" w:sz="0" w:space="0" w:color="auto"/>
                <w:bottom w:val="none" w:sz="0" w:space="0" w:color="auto"/>
                <w:right w:val="none" w:sz="0" w:space="0" w:color="auto"/>
              </w:divBdr>
            </w:div>
            <w:div w:id="1209873328">
              <w:marLeft w:val="0"/>
              <w:marRight w:val="0"/>
              <w:marTop w:val="0"/>
              <w:marBottom w:val="0"/>
              <w:divBdr>
                <w:top w:val="none" w:sz="0" w:space="0" w:color="auto"/>
                <w:left w:val="none" w:sz="0" w:space="0" w:color="auto"/>
                <w:bottom w:val="none" w:sz="0" w:space="0" w:color="auto"/>
                <w:right w:val="none" w:sz="0" w:space="0" w:color="auto"/>
              </w:divBdr>
            </w:div>
            <w:div w:id="1210260940">
              <w:marLeft w:val="0"/>
              <w:marRight w:val="0"/>
              <w:marTop w:val="0"/>
              <w:marBottom w:val="0"/>
              <w:divBdr>
                <w:top w:val="none" w:sz="0" w:space="0" w:color="auto"/>
                <w:left w:val="none" w:sz="0" w:space="0" w:color="auto"/>
                <w:bottom w:val="none" w:sz="0" w:space="0" w:color="auto"/>
                <w:right w:val="none" w:sz="0" w:space="0" w:color="auto"/>
              </w:divBdr>
            </w:div>
            <w:div w:id="1288854153">
              <w:marLeft w:val="0"/>
              <w:marRight w:val="0"/>
              <w:marTop w:val="0"/>
              <w:marBottom w:val="0"/>
              <w:divBdr>
                <w:top w:val="none" w:sz="0" w:space="0" w:color="auto"/>
                <w:left w:val="none" w:sz="0" w:space="0" w:color="auto"/>
                <w:bottom w:val="none" w:sz="0" w:space="0" w:color="auto"/>
                <w:right w:val="none" w:sz="0" w:space="0" w:color="auto"/>
              </w:divBdr>
            </w:div>
            <w:div w:id="1310791986">
              <w:marLeft w:val="0"/>
              <w:marRight w:val="0"/>
              <w:marTop w:val="0"/>
              <w:marBottom w:val="0"/>
              <w:divBdr>
                <w:top w:val="none" w:sz="0" w:space="0" w:color="auto"/>
                <w:left w:val="none" w:sz="0" w:space="0" w:color="auto"/>
                <w:bottom w:val="none" w:sz="0" w:space="0" w:color="auto"/>
                <w:right w:val="none" w:sz="0" w:space="0" w:color="auto"/>
              </w:divBdr>
            </w:div>
            <w:div w:id="1339036355">
              <w:marLeft w:val="0"/>
              <w:marRight w:val="0"/>
              <w:marTop w:val="0"/>
              <w:marBottom w:val="0"/>
              <w:divBdr>
                <w:top w:val="none" w:sz="0" w:space="0" w:color="auto"/>
                <w:left w:val="none" w:sz="0" w:space="0" w:color="auto"/>
                <w:bottom w:val="none" w:sz="0" w:space="0" w:color="auto"/>
                <w:right w:val="none" w:sz="0" w:space="0" w:color="auto"/>
              </w:divBdr>
            </w:div>
            <w:div w:id="1356494870">
              <w:marLeft w:val="0"/>
              <w:marRight w:val="0"/>
              <w:marTop w:val="0"/>
              <w:marBottom w:val="0"/>
              <w:divBdr>
                <w:top w:val="none" w:sz="0" w:space="0" w:color="auto"/>
                <w:left w:val="none" w:sz="0" w:space="0" w:color="auto"/>
                <w:bottom w:val="none" w:sz="0" w:space="0" w:color="auto"/>
                <w:right w:val="none" w:sz="0" w:space="0" w:color="auto"/>
              </w:divBdr>
            </w:div>
            <w:div w:id="1412503873">
              <w:marLeft w:val="0"/>
              <w:marRight w:val="0"/>
              <w:marTop w:val="0"/>
              <w:marBottom w:val="0"/>
              <w:divBdr>
                <w:top w:val="none" w:sz="0" w:space="0" w:color="auto"/>
                <w:left w:val="none" w:sz="0" w:space="0" w:color="auto"/>
                <w:bottom w:val="none" w:sz="0" w:space="0" w:color="auto"/>
                <w:right w:val="none" w:sz="0" w:space="0" w:color="auto"/>
              </w:divBdr>
            </w:div>
            <w:div w:id="1422094883">
              <w:marLeft w:val="0"/>
              <w:marRight w:val="0"/>
              <w:marTop w:val="0"/>
              <w:marBottom w:val="0"/>
              <w:divBdr>
                <w:top w:val="none" w:sz="0" w:space="0" w:color="auto"/>
                <w:left w:val="none" w:sz="0" w:space="0" w:color="auto"/>
                <w:bottom w:val="none" w:sz="0" w:space="0" w:color="auto"/>
                <w:right w:val="none" w:sz="0" w:space="0" w:color="auto"/>
              </w:divBdr>
            </w:div>
            <w:div w:id="1459295327">
              <w:marLeft w:val="0"/>
              <w:marRight w:val="0"/>
              <w:marTop w:val="0"/>
              <w:marBottom w:val="0"/>
              <w:divBdr>
                <w:top w:val="none" w:sz="0" w:space="0" w:color="auto"/>
                <w:left w:val="none" w:sz="0" w:space="0" w:color="auto"/>
                <w:bottom w:val="none" w:sz="0" w:space="0" w:color="auto"/>
                <w:right w:val="none" w:sz="0" w:space="0" w:color="auto"/>
              </w:divBdr>
            </w:div>
            <w:div w:id="1476218247">
              <w:marLeft w:val="0"/>
              <w:marRight w:val="0"/>
              <w:marTop w:val="0"/>
              <w:marBottom w:val="0"/>
              <w:divBdr>
                <w:top w:val="none" w:sz="0" w:space="0" w:color="auto"/>
                <w:left w:val="none" w:sz="0" w:space="0" w:color="auto"/>
                <w:bottom w:val="none" w:sz="0" w:space="0" w:color="auto"/>
                <w:right w:val="none" w:sz="0" w:space="0" w:color="auto"/>
              </w:divBdr>
            </w:div>
            <w:div w:id="1499929214">
              <w:marLeft w:val="0"/>
              <w:marRight w:val="0"/>
              <w:marTop w:val="0"/>
              <w:marBottom w:val="0"/>
              <w:divBdr>
                <w:top w:val="none" w:sz="0" w:space="0" w:color="auto"/>
                <w:left w:val="none" w:sz="0" w:space="0" w:color="auto"/>
                <w:bottom w:val="none" w:sz="0" w:space="0" w:color="auto"/>
                <w:right w:val="none" w:sz="0" w:space="0" w:color="auto"/>
              </w:divBdr>
            </w:div>
            <w:div w:id="1504935447">
              <w:marLeft w:val="0"/>
              <w:marRight w:val="0"/>
              <w:marTop w:val="0"/>
              <w:marBottom w:val="0"/>
              <w:divBdr>
                <w:top w:val="none" w:sz="0" w:space="0" w:color="auto"/>
                <w:left w:val="none" w:sz="0" w:space="0" w:color="auto"/>
                <w:bottom w:val="none" w:sz="0" w:space="0" w:color="auto"/>
                <w:right w:val="none" w:sz="0" w:space="0" w:color="auto"/>
              </w:divBdr>
            </w:div>
            <w:div w:id="1520241367">
              <w:marLeft w:val="0"/>
              <w:marRight w:val="0"/>
              <w:marTop w:val="0"/>
              <w:marBottom w:val="0"/>
              <w:divBdr>
                <w:top w:val="none" w:sz="0" w:space="0" w:color="auto"/>
                <w:left w:val="none" w:sz="0" w:space="0" w:color="auto"/>
                <w:bottom w:val="none" w:sz="0" w:space="0" w:color="auto"/>
                <w:right w:val="none" w:sz="0" w:space="0" w:color="auto"/>
              </w:divBdr>
            </w:div>
            <w:div w:id="1544293918">
              <w:marLeft w:val="0"/>
              <w:marRight w:val="0"/>
              <w:marTop w:val="0"/>
              <w:marBottom w:val="0"/>
              <w:divBdr>
                <w:top w:val="none" w:sz="0" w:space="0" w:color="auto"/>
                <w:left w:val="none" w:sz="0" w:space="0" w:color="auto"/>
                <w:bottom w:val="none" w:sz="0" w:space="0" w:color="auto"/>
                <w:right w:val="none" w:sz="0" w:space="0" w:color="auto"/>
              </w:divBdr>
            </w:div>
            <w:div w:id="1717468782">
              <w:marLeft w:val="0"/>
              <w:marRight w:val="0"/>
              <w:marTop w:val="0"/>
              <w:marBottom w:val="0"/>
              <w:divBdr>
                <w:top w:val="none" w:sz="0" w:space="0" w:color="auto"/>
                <w:left w:val="none" w:sz="0" w:space="0" w:color="auto"/>
                <w:bottom w:val="none" w:sz="0" w:space="0" w:color="auto"/>
                <w:right w:val="none" w:sz="0" w:space="0" w:color="auto"/>
              </w:divBdr>
            </w:div>
            <w:div w:id="1748184695">
              <w:marLeft w:val="0"/>
              <w:marRight w:val="0"/>
              <w:marTop w:val="0"/>
              <w:marBottom w:val="0"/>
              <w:divBdr>
                <w:top w:val="none" w:sz="0" w:space="0" w:color="auto"/>
                <w:left w:val="none" w:sz="0" w:space="0" w:color="auto"/>
                <w:bottom w:val="none" w:sz="0" w:space="0" w:color="auto"/>
                <w:right w:val="none" w:sz="0" w:space="0" w:color="auto"/>
              </w:divBdr>
            </w:div>
            <w:div w:id="1748769789">
              <w:marLeft w:val="0"/>
              <w:marRight w:val="0"/>
              <w:marTop w:val="0"/>
              <w:marBottom w:val="0"/>
              <w:divBdr>
                <w:top w:val="none" w:sz="0" w:space="0" w:color="auto"/>
                <w:left w:val="none" w:sz="0" w:space="0" w:color="auto"/>
                <w:bottom w:val="none" w:sz="0" w:space="0" w:color="auto"/>
                <w:right w:val="none" w:sz="0" w:space="0" w:color="auto"/>
              </w:divBdr>
            </w:div>
            <w:div w:id="1776173271">
              <w:marLeft w:val="0"/>
              <w:marRight w:val="0"/>
              <w:marTop w:val="0"/>
              <w:marBottom w:val="0"/>
              <w:divBdr>
                <w:top w:val="none" w:sz="0" w:space="0" w:color="auto"/>
                <w:left w:val="none" w:sz="0" w:space="0" w:color="auto"/>
                <w:bottom w:val="none" w:sz="0" w:space="0" w:color="auto"/>
                <w:right w:val="none" w:sz="0" w:space="0" w:color="auto"/>
              </w:divBdr>
            </w:div>
            <w:div w:id="1776554653">
              <w:marLeft w:val="0"/>
              <w:marRight w:val="0"/>
              <w:marTop w:val="0"/>
              <w:marBottom w:val="0"/>
              <w:divBdr>
                <w:top w:val="none" w:sz="0" w:space="0" w:color="auto"/>
                <w:left w:val="none" w:sz="0" w:space="0" w:color="auto"/>
                <w:bottom w:val="none" w:sz="0" w:space="0" w:color="auto"/>
                <w:right w:val="none" w:sz="0" w:space="0" w:color="auto"/>
              </w:divBdr>
            </w:div>
            <w:div w:id="1795562127">
              <w:marLeft w:val="0"/>
              <w:marRight w:val="0"/>
              <w:marTop w:val="0"/>
              <w:marBottom w:val="0"/>
              <w:divBdr>
                <w:top w:val="none" w:sz="0" w:space="0" w:color="auto"/>
                <w:left w:val="none" w:sz="0" w:space="0" w:color="auto"/>
                <w:bottom w:val="none" w:sz="0" w:space="0" w:color="auto"/>
                <w:right w:val="none" w:sz="0" w:space="0" w:color="auto"/>
              </w:divBdr>
            </w:div>
            <w:div w:id="1826431154">
              <w:marLeft w:val="0"/>
              <w:marRight w:val="0"/>
              <w:marTop w:val="0"/>
              <w:marBottom w:val="0"/>
              <w:divBdr>
                <w:top w:val="none" w:sz="0" w:space="0" w:color="auto"/>
                <w:left w:val="none" w:sz="0" w:space="0" w:color="auto"/>
                <w:bottom w:val="none" w:sz="0" w:space="0" w:color="auto"/>
                <w:right w:val="none" w:sz="0" w:space="0" w:color="auto"/>
              </w:divBdr>
            </w:div>
            <w:div w:id="1917594425">
              <w:marLeft w:val="0"/>
              <w:marRight w:val="0"/>
              <w:marTop w:val="0"/>
              <w:marBottom w:val="0"/>
              <w:divBdr>
                <w:top w:val="none" w:sz="0" w:space="0" w:color="auto"/>
                <w:left w:val="none" w:sz="0" w:space="0" w:color="auto"/>
                <w:bottom w:val="none" w:sz="0" w:space="0" w:color="auto"/>
                <w:right w:val="none" w:sz="0" w:space="0" w:color="auto"/>
              </w:divBdr>
            </w:div>
            <w:div w:id="1971594505">
              <w:marLeft w:val="0"/>
              <w:marRight w:val="0"/>
              <w:marTop w:val="0"/>
              <w:marBottom w:val="0"/>
              <w:divBdr>
                <w:top w:val="none" w:sz="0" w:space="0" w:color="auto"/>
                <w:left w:val="none" w:sz="0" w:space="0" w:color="auto"/>
                <w:bottom w:val="none" w:sz="0" w:space="0" w:color="auto"/>
                <w:right w:val="none" w:sz="0" w:space="0" w:color="auto"/>
              </w:divBdr>
            </w:div>
            <w:div w:id="1999724940">
              <w:marLeft w:val="0"/>
              <w:marRight w:val="0"/>
              <w:marTop w:val="0"/>
              <w:marBottom w:val="0"/>
              <w:divBdr>
                <w:top w:val="none" w:sz="0" w:space="0" w:color="auto"/>
                <w:left w:val="none" w:sz="0" w:space="0" w:color="auto"/>
                <w:bottom w:val="none" w:sz="0" w:space="0" w:color="auto"/>
                <w:right w:val="none" w:sz="0" w:space="0" w:color="auto"/>
              </w:divBdr>
            </w:div>
            <w:div w:id="2076002110">
              <w:marLeft w:val="0"/>
              <w:marRight w:val="0"/>
              <w:marTop w:val="0"/>
              <w:marBottom w:val="0"/>
              <w:divBdr>
                <w:top w:val="none" w:sz="0" w:space="0" w:color="auto"/>
                <w:left w:val="none" w:sz="0" w:space="0" w:color="auto"/>
                <w:bottom w:val="none" w:sz="0" w:space="0" w:color="auto"/>
                <w:right w:val="none" w:sz="0" w:space="0" w:color="auto"/>
              </w:divBdr>
            </w:div>
            <w:div w:id="212619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956411">
      <w:bodyDiv w:val="1"/>
      <w:marLeft w:val="0"/>
      <w:marRight w:val="0"/>
      <w:marTop w:val="0"/>
      <w:marBottom w:val="0"/>
      <w:divBdr>
        <w:top w:val="none" w:sz="0" w:space="0" w:color="auto"/>
        <w:left w:val="none" w:sz="0" w:space="0" w:color="auto"/>
        <w:bottom w:val="none" w:sz="0" w:space="0" w:color="auto"/>
        <w:right w:val="none" w:sz="0" w:space="0" w:color="auto"/>
      </w:divBdr>
    </w:div>
    <w:div w:id="879366205">
      <w:bodyDiv w:val="1"/>
      <w:marLeft w:val="0"/>
      <w:marRight w:val="0"/>
      <w:marTop w:val="0"/>
      <w:marBottom w:val="0"/>
      <w:divBdr>
        <w:top w:val="none" w:sz="0" w:space="0" w:color="auto"/>
        <w:left w:val="none" w:sz="0" w:space="0" w:color="auto"/>
        <w:bottom w:val="none" w:sz="0" w:space="0" w:color="auto"/>
        <w:right w:val="none" w:sz="0" w:space="0" w:color="auto"/>
      </w:divBdr>
      <w:divsChild>
        <w:div w:id="1228103758">
          <w:marLeft w:val="0"/>
          <w:marRight w:val="0"/>
          <w:marTop w:val="120"/>
          <w:marBottom w:val="0"/>
          <w:divBdr>
            <w:top w:val="none" w:sz="0" w:space="0" w:color="auto"/>
            <w:left w:val="none" w:sz="0" w:space="0" w:color="auto"/>
            <w:bottom w:val="none" w:sz="0" w:space="0" w:color="auto"/>
            <w:right w:val="none" w:sz="0" w:space="0" w:color="auto"/>
          </w:divBdr>
        </w:div>
      </w:divsChild>
    </w:div>
    <w:div w:id="884366197">
      <w:bodyDiv w:val="1"/>
      <w:marLeft w:val="0"/>
      <w:marRight w:val="0"/>
      <w:marTop w:val="0"/>
      <w:marBottom w:val="0"/>
      <w:divBdr>
        <w:top w:val="none" w:sz="0" w:space="0" w:color="auto"/>
        <w:left w:val="none" w:sz="0" w:space="0" w:color="auto"/>
        <w:bottom w:val="none" w:sz="0" w:space="0" w:color="auto"/>
        <w:right w:val="none" w:sz="0" w:space="0" w:color="auto"/>
      </w:divBdr>
    </w:div>
    <w:div w:id="889918384">
      <w:bodyDiv w:val="1"/>
      <w:marLeft w:val="0"/>
      <w:marRight w:val="0"/>
      <w:marTop w:val="0"/>
      <w:marBottom w:val="0"/>
      <w:divBdr>
        <w:top w:val="none" w:sz="0" w:space="0" w:color="auto"/>
        <w:left w:val="none" w:sz="0" w:space="0" w:color="auto"/>
        <w:bottom w:val="none" w:sz="0" w:space="0" w:color="auto"/>
        <w:right w:val="none" w:sz="0" w:space="0" w:color="auto"/>
      </w:divBdr>
    </w:div>
    <w:div w:id="890263698">
      <w:bodyDiv w:val="1"/>
      <w:marLeft w:val="0"/>
      <w:marRight w:val="0"/>
      <w:marTop w:val="0"/>
      <w:marBottom w:val="0"/>
      <w:divBdr>
        <w:top w:val="none" w:sz="0" w:space="0" w:color="auto"/>
        <w:left w:val="none" w:sz="0" w:space="0" w:color="auto"/>
        <w:bottom w:val="none" w:sz="0" w:space="0" w:color="auto"/>
        <w:right w:val="none" w:sz="0" w:space="0" w:color="auto"/>
      </w:divBdr>
      <w:divsChild>
        <w:div w:id="1269703871">
          <w:marLeft w:val="0"/>
          <w:marRight w:val="0"/>
          <w:marTop w:val="120"/>
          <w:marBottom w:val="0"/>
          <w:divBdr>
            <w:top w:val="none" w:sz="0" w:space="0" w:color="auto"/>
            <w:left w:val="none" w:sz="0" w:space="0" w:color="auto"/>
            <w:bottom w:val="none" w:sz="0" w:space="0" w:color="auto"/>
            <w:right w:val="none" w:sz="0" w:space="0" w:color="auto"/>
          </w:divBdr>
        </w:div>
      </w:divsChild>
    </w:div>
    <w:div w:id="892885650">
      <w:bodyDiv w:val="1"/>
      <w:marLeft w:val="0"/>
      <w:marRight w:val="0"/>
      <w:marTop w:val="0"/>
      <w:marBottom w:val="0"/>
      <w:divBdr>
        <w:top w:val="none" w:sz="0" w:space="0" w:color="auto"/>
        <w:left w:val="none" w:sz="0" w:space="0" w:color="auto"/>
        <w:bottom w:val="none" w:sz="0" w:space="0" w:color="auto"/>
        <w:right w:val="none" w:sz="0" w:space="0" w:color="auto"/>
      </w:divBdr>
    </w:div>
    <w:div w:id="919103163">
      <w:bodyDiv w:val="1"/>
      <w:marLeft w:val="0"/>
      <w:marRight w:val="0"/>
      <w:marTop w:val="0"/>
      <w:marBottom w:val="0"/>
      <w:divBdr>
        <w:top w:val="none" w:sz="0" w:space="0" w:color="auto"/>
        <w:left w:val="none" w:sz="0" w:space="0" w:color="auto"/>
        <w:bottom w:val="none" w:sz="0" w:space="0" w:color="auto"/>
        <w:right w:val="none" w:sz="0" w:space="0" w:color="auto"/>
      </w:divBdr>
    </w:div>
    <w:div w:id="919562684">
      <w:bodyDiv w:val="1"/>
      <w:marLeft w:val="0"/>
      <w:marRight w:val="0"/>
      <w:marTop w:val="0"/>
      <w:marBottom w:val="0"/>
      <w:divBdr>
        <w:top w:val="none" w:sz="0" w:space="0" w:color="auto"/>
        <w:left w:val="none" w:sz="0" w:space="0" w:color="auto"/>
        <w:bottom w:val="none" w:sz="0" w:space="0" w:color="auto"/>
        <w:right w:val="none" w:sz="0" w:space="0" w:color="auto"/>
      </w:divBdr>
      <w:divsChild>
        <w:div w:id="261958794">
          <w:marLeft w:val="0"/>
          <w:marRight w:val="0"/>
          <w:marTop w:val="120"/>
          <w:marBottom w:val="0"/>
          <w:divBdr>
            <w:top w:val="none" w:sz="0" w:space="0" w:color="auto"/>
            <w:left w:val="none" w:sz="0" w:space="0" w:color="auto"/>
            <w:bottom w:val="none" w:sz="0" w:space="0" w:color="auto"/>
            <w:right w:val="none" w:sz="0" w:space="0" w:color="auto"/>
          </w:divBdr>
        </w:div>
      </w:divsChild>
    </w:div>
    <w:div w:id="948779694">
      <w:bodyDiv w:val="1"/>
      <w:marLeft w:val="0"/>
      <w:marRight w:val="0"/>
      <w:marTop w:val="0"/>
      <w:marBottom w:val="0"/>
      <w:divBdr>
        <w:top w:val="none" w:sz="0" w:space="0" w:color="auto"/>
        <w:left w:val="none" w:sz="0" w:space="0" w:color="auto"/>
        <w:bottom w:val="none" w:sz="0" w:space="0" w:color="auto"/>
        <w:right w:val="none" w:sz="0" w:space="0" w:color="auto"/>
      </w:divBdr>
    </w:div>
    <w:div w:id="949899039">
      <w:bodyDiv w:val="1"/>
      <w:marLeft w:val="0"/>
      <w:marRight w:val="0"/>
      <w:marTop w:val="0"/>
      <w:marBottom w:val="0"/>
      <w:divBdr>
        <w:top w:val="none" w:sz="0" w:space="0" w:color="auto"/>
        <w:left w:val="none" w:sz="0" w:space="0" w:color="auto"/>
        <w:bottom w:val="none" w:sz="0" w:space="0" w:color="auto"/>
        <w:right w:val="none" w:sz="0" w:space="0" w:color="auto"/>
      </w:divBdr>
    </w:div>
    <w:div w:id="954214074">
      <w:bodyDiv w:val="1"/>
      <w:marLeft w:val="0"/>
      <w:marRight w:val="0"/>
      <w:marTop w:val="0"/>
      <w:marBottom w:val="0"/>
      <w:divBdr>
        <w:top w:val="none" w:sz="0" w:space="0" w:color="auto"/>
        <w:left w:val="none" w:sz="0" w:space="0" w:color="auto"/>
        <w:bottom w:val="none" w:sz="0" w:space="0" w:color="auto"/>
        <w:right w:val="none" w:sz="0" w:space="0" w:color="auto"/>
      </w:divBdr>
      <w:divsChild>
        <w:div w:id="1708487429">
          <w:marLeft w:val="0"/>
          <w:marRight w:val="0"/>
          <w:marTop w:val="0"/>
          <w:marBottom w:val="0"/>
          <w:divBdr>
            <w:top w:val="none" w:sz="0" w:space="0" w:color="auto"/>
            <w:left w:val="none" w:sz="0" w:space="0" w:color="auto"/>
            <w:bottom w:val="none" w:sz="0" w:space="0" w:color="auto"/>
            <w:right w:val="none" w:sz="0" w:space="0" w:color="auto"/>
          </w:divBdr>
          <w:divsChild>
            <w:div w:id="113648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75734">
      <w:bodyDiv w:val="1"/>
      <w:marLeft w:val="0"/>
      <w:marRight w:val="0"/>
      <w:marTop w:val="0"/>
      <w:marBottom w:val="0"/>
      <w:divBdr>
        <w:top w:val="none" w:sz="0" w:space="0" w:color="auto"/>
        <w:left w:val="none" w:sz="0" w:space="0" w:color="auto"/>
        <w:bottom w:val="none" w:sz="0" w:space="0" w:color="auto"/>
        <w:right w:val="none" w:sz="0" w:space="0" w:color="auto"/>
      </w:divBdr>
    </w:div>
    <w:div w:id="962344224">
      <w:bodyDiv w:val="1"/>
      <w:marLeft w:val="0"/>
      <w:marRight w:val="0"/>
      <w:marTop w:val="0"/>
      <w:marBottom w:val="0"/>
      <w:divBdr>
        <w:top w:val="none" w:sz="0" w:space="0" w:color="auto"/>
        <w:left w:val="none" w:sz="0" w:space="0" w:color="auto"/>
        <w:bottom w:val="none" w:sz="0" w:space="0" w:color="auto"/>
        <w:right w:val="none" w:sz="0" w:space="0" w:color="auto"/>
      </w:divBdr>
      <w:divsChild>
        <w:div w:id="1990984836">
          <w:marLeft w:val="0"/>
          <w:marRight w:val="0"/>
          <w:marTop w:val="120"/>
          <w:marBottom w:val="0"/>
          <w:divBdr>
            <w:top w:val="none" w:sz="0" w:space="0" w:color="auto"/>
            <w:left w:val="none" w:sz="0" w:space="0" w:color="auto"/>
            <w:bottom w:val="none" w:sz="0" w:space="0" w:color="auto"/>
            <w:right w:val="none" w:sz="0" w:space="0" w:color="auto"/>
          </w:divBdr>
        </w:div>
      </w:divsChild>
    </w:div>
    <w:div w:id="991251553">
      <w:bodyDiv w:val="1"/>
      <w:marLeft w:val="0"/>
      <w:marRight w:val="0"/>
      <w:marTop w:val="0"/>
      <w:marBottom w:val="0"/>
      <w:divBdr>
        <w:top w:val="none" w:sz="0" w:space="0" w:color="auto"/>
        <w:left w:val="none" w:sz="0" w:space="0" w:color="auto"/>
        <w:bottom w:val="none" w:sz="0" w:space="0" w:color="auto"/>
        <w:right w:val="none" w:sz="0" w:space="0" w:color="auto"/>
      </w:divBdr>
    </w:div>
    <w:div w:id="993610545">
      <w:bodyDiv w:val="1"/>
      <w:marLeft w:val="0"/>
      <w:marRight w:val="0"/>
      <w:marTop w:val="0"/>
      <w:marBottom w:val="0"/>
      <w:divBdr>
        <w:top w:val="none" w:sz="0" w:space="0" w:color="auto"/>
        <w:left w:val="none" w:sz="0" w:space="0" w:color="auto"/>
        <w:bottom w:val="none" w:sz="0" w:space="0" w:color="auto"/>
        <w:right w:val="none" w:sz="0" w:space="0" w:color="auto"/>
      </w:divBdr>
      <w:divsChild>
        <w:div w:id="851070613">
          <w:marLeft w:val="0"/>
          <w:marRight w:val="0"/>
          <w:marTop w:val="120"/>
          <w:marBottom w:val="0"/>
          <w:divBdr>
            <w:top w:val="none" w:sz="0" w:space="0" w:color="auto"/>
            <w:left w:val="none" w:sz="0" w:space="0" w:color="auto"/>
            <w:bottom w:val="none" w:sz="0" w:space="0" w:color="auto"/>
            <w:right w:val="none" w:sz="0" w:space="0" w:color="auto"/>
          </w:divBdr>
        </w:div>
      </w:divsChild>
    </w:div>
    <w:div w:id="996762048">
      <w:bodyDiv w:val="1"/>
      <w:marLeft w:val="0"/>
      <w:marRight w:val="0"/>
      <w:marTop w:val="0"/>
      <w:marBottom w:val="0"/>
      <w:divBdr>
        <w:top w:val="none" w:sz="0" w:space="0" w:color="auto"/>
        <w:left w:val="none" w:sz="0" w:space="0" w:color="auto"/>
        <w:bottom w:val="none" w:sz="0" w:space="0" w:color="auto"/>
        <w:right w:val="none" w:sz="0" w:space="0" w:color="auto"/>
      </w:divBdr>
      <w:divsChild>
        <w:div w:id="409693917">
          <w:marLeft w:val="0"/>
          <w:marRight w:val="0"/>
          <w:marTop w:val="120"/>
          <w:marBottom w:val="0"/>
          <w:divBdr>
            <w:top w:val="none" w:sz="0" w:space="0" w:color="auto"/>
            <w:left w:val="none" w:sz="0" w:space="0" w:color="auto"/>
            <w:bottom w:val="none" w:sz="0" w:space="0" w:color="auto"/>
            <w:right w:val="none" w:sz="0" w:space="0" w:color="auto"/>
          </w:divBdr>
        </w:div>
      </w:divsChild>
    </w:div>
    <w:div w:id="1022365974">
      <w:bodyDiv w:val="1"/>
      <w:marLeft w:val="0"/>
      <w:marRight w:val="0"/>
      <w:marTop w:val="0"/>
      <w:marBottom w:val="0"/>
      <w:divBdr>
        <w:top w:val="none" w:sz="0" w:space="0" w:color="auto"/>
        <w:left w:val="none" w:sz="0" w:space="0" w:color="auto"/>
        <w:bottom w:val="none" w:sz="0" w:space="0" w:color="auto"/>
        <w:right w:val="none" w:sz="0" w:space="0" w:color="auto"/>
      </w:divBdr>
      <w:divsChild>
        <w:div w:id="622343774">
          <w:marLeft w:val="0"/>
          <w:marRight w:val="0"/>
          <w:marTop w:val="120"/>
          <w:marBottom w:val="0"/>
          <w:divBdr>
            <w:top w:val="none" w:sz="0" w:space="0" w:color="auto"/>
            <w:left w:val="none" w:sz="0" w:space="0" w:color="auto"/>
            <w:bottom w:val="none" w:sz="0" w:space="0" w:color="auto"/>
            <w:right w:val="none" w:sz="0" w:space="0" w:color="auto"/>
          </w:divBdr>
        </w:div>
      </w:divsChild>
    </w:div>
    <w:div w:id="1025983908">
      <w:bodyDiv w:val="1"/>
      <w:marLeft w:val="0"/>
      <w:marRight w:val="0"/>
      <w:marTop w:val="0"/>
      <w:marBottom w:val="0"/>
      <w:divBdr>
        <w:top w:val="none" w:sz="0" w:space="0" w:color="auto"/>
        <w:left w:val="none" w:sz="0" w:space="0" w:color="auto"/>
        <w:bottom w:val="none" w:sz="0" w:space="0" w:color="auto"/>
        <w:right w:val="none" w:sz="0" w:space="0" w:color="auto"/>
      </w:divBdr>
    </w:div>
    <w:div w:id="1029450314">
      <w:bodyDiv w:val="1"/>
      <w:marLeft w:val="0"/>
      <w:marRight w:val="0"/>
      <w:marTop w:val="0"/>
      <w:marBottom w:val="0"/>
      <w:divBdr>
        <w:top w:val="none" w:sz="0" w:space="0" w:color="auto"/>
        <w:left w:val="none" w:sz="0" w:space="0" w:color="auto"/>
        <w:bottom w:val="none" w:sz="0" w:space="0" w:color="auto"/>
        <w:right w:val="none" w:sz="0" w:space="0" w:color="auto"/>
      </w:divBdr>
    </w:div>
    <w:div w:id="1036663996">
      <w:bodyDiv w:val="1"/>
      <w:marLeft w:val="0"/>
      <w:marRight w:val="0"/>
      <w:marTop w:val="0"/>
      <w:marBottom w:val="0"/>
      <w:divBdr>
        <w:top w:val="none" w:sz="0" w:space="0" w:color="auto"/>
        <w:left w:val="none" w:sz="0" w:space="0" w:color="auto"/>
        <w:bottom w:val="none" w:sz="0" w:space="0" w:color="auto"/>
        <w:right w:val="none" w:sz="0" w:space="0" w:color="auto"/>
      </w:divBdr>
    </w:div>
    <w:div w:id="1037193821">
      <w:bodyDiv w:val="1"/>
      <w:marLeft w:val="0"/>
      <w:marRight w:val="0"/>
      <w:marTop w:val="0"/>
      <w:marBottom w:val="0"/>
      <w:divBdr>
        <w:top w:val="none" w:sz="0" w:space="0" w:color="auto"/>
        <w:left w:val="none" w:sz="0" w:space="0" w:color="auto"/>
        <w:bottom w:val="none" w:sz="0" w:space="0" w:color="auto"/>
        <w:right w:val="none" w:sz="0" w:space="0" w:color="auto"/>
      </w:divBdr>
      <w:divsChild>
        <w:div w:id="298188881">
          <w:marLeft w:val="0"/>
          <w:marRight w:val="0"/>
          <w:marTop w:val="120"/>
          <w:marBottom w:val="0"/>
          <w:divBdr>
            <w:top w:val="none" w:sz="0" w:space="0" w:color="auto"/>
            <w:left w:val="none" w:sz="0" w:space="0" w:color="auto"/>
            <w:bottom w:val="none" w:sz="0" w:space="0" w:color="auto"/>
            <w:right w:val="none" w:sz="0" w:space="0" w:color="auto"/>
          </w:divBdr>
        </w:div>
      </w:divsChild>
    </w:div>
    <w:div w:id="1038165998">
      <w:bodyDiv w:val="1"/>
      <w:marLeft w:val="0"/>
      <w:marRight w:val="0"/>
      <w:marTop w:val="0"/>
      <w:marBottom w:val="0"/>
      <w:divBdr>
        <w:top w:val="none" w:sz="0" w:space="0" w:color="auto"/>
        <w:left w:val="none" w:sz="0" w:space="0" w:color="auto"/>
        <w:bottom w:val="none" w:sz="0" w:space="0" w:color="auto"/>
        <w:right w:val="none" w:sz="0" w:space="0" w:color="auto"/>
      </w:divBdr>
      <w:divsChild>
        <w:div w:id="2113082918">
          <w:marLeft w:val="0"/>
          <w:marRight w:val="0"/>
          <w:marTop w:val="120"/>
          <w:marBottom w:val="0"/>
          <w:divBdr>
            <w:top w:val="none" w:sz="0" w:space="0" w:color="auto"/>
            <w:left w:val="none" w:sz="0" w:space="0" w:color="auto"/>
            <w:bottom w:val="none" w:sz="0" w:space="0" w:color="auto"/>
            <w:right w:val="none" w:sz="0" w:space="0" w:color="auto"/>
          </w:divBdr>
        </w:div>
      </w:divsChild>
    </w:div>
    <w:div w:id="1047145142">
      <w:bodyDiv w:val="1"/>
      <w:marLeft w:val="0"/>
      <w:marRight w:val="0"/>
      <w:marTop w:val="0"/>
      <w:marBottom w:val="0"/>
      <w:divBdr>
        <w:top w:val="none" w:sz="0" w:space="0" w:color="auto"/>
        <w:left w:val="none" w:sz="0" w:space="0" w:color="auto"/>
        <w:bottom w:val="none" w:sz="0" w:space="0" w:color="auto"/>
        <w:right w:val="none" w:sz="0" w:space="0" w:color="auto"/>
      </w:divBdr>
    </w:div>
    <w:div w:id="1060903056">
      <w:bodyDiv w:val="1"/>
      <w:marLeft w:val="0"/>
      <w:marRight w:val="0"/>
      <w:marTop w:val="0"/>
      <w:marBottom w:val="0"/>
      <w:divBdr>
        <w:top w:val="none" w:sz="0" w:space="0" w:color="auto"/>
        <w:left w:val="none" w:sz="0" w:space="0" w:color="auto"/>
        <w:bottom w:val="none" w:sz="0" w:space="0" w:color="auto"/>
        <w:right w:val="none" w:sz="0" w:space="0" w:color="auto"/>
      </w:divBdr>
      <w:divsChild>
        <w:div w:id="1408917742">
          <w:marLeft w:val="0"/>
          <w:marRight w:val="0"/>
          <w:marTop w:val="0"/>
          <w:marBottom w:val="0"/>
          <w:divBdr>
            <w:top w:val="none" w:sz="0" w:space="0" w:color="auto"/>
            <w:left w:val="none" w:sz="0" w:space="0" w:color="auto"/>
            <w:bottom w:val="none" w:sz="0" w:space="0" w:color="auto"/>
            <w:right w:val="none" w:sz="0" w:space="0" w:color="auto"/>
          </w:divBdr>
          <w:divsChild>
            <w:div w:id="36694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01798">
      <w:bodyDiv w:val="1"/>
      <w:marLeft w:val="0"/>
      <w:marRight w:val="0"/>
      <w:marTop w:val="0"/>
      <w:marBottom w:val="0"/>
      <w:divBdr>
        <w:top w:val="none" w:sz="0" w:space="0" w:color="auto"/>
        <w:left w:val="none" w:sz="0" w:space="0" w:color="auto"/>
        <w:bottom w:val="none" w:sz="0" w:space="0" w:color="auto"/>
        <w:right w:val="none" w:sz="0" w:space="0" w:color="auto"/>
      </w:divBdr>
    </w:div>
    <w:div w:id="1113793318">
      <w:bodyDiv w:val="1"/>
      <w:marLeft w:val="0"/>
      <w:marRight w:val="0"/>
      <w:marTop w:val="0"/>
      <w:marBottom w:val="0"/>
      <w:divBdr>
        <w:top w:val="none" w:sz="0" w:space="0" w:color="auto"/>
        <w:left w:val="none" w:sz="0" w:space="0" w:color="auto"/>
        <w:bottom w:val="none" w:sz="0" w:space="0" w:color="auto"/>
        <w:right w:val="none" w:sz="0" w:space="0" w:color="auto"/>
      </w:divBdr>
      <w:divsChild>
        <w:div w:id="136846696">
          <w:marLeft w:val="0"/>
          <w:marRight w:val="0"/>
          <w:marTop w:val="120"/>
          <w:marBottom w:val="0"/>
          <w:divBdr>
            <w:top w:val="none" w:sz="0" w:space="0" w:color="auto"/>
            <w:left w:val="none" w:sz="0" w:space="0" w:color="auto"/>
            <w:bottom w:val="none" w:sz="0" w:space="0" w:color="auto"/>
            <w:right w:val="none" w:sz="0" w:space="0" w:color="auto"/>
          </w:divBdr>
        </w:div>
      </w:divsChild>
    </w:div>
    <w:div w:id="1154252743">
      <w:bodyDiv w:val="1"/>
      <w:marLeft w:val="0"/>
      <w:marRight w:val="0"/>
      <w:marTop w:val="0"/>
      <w:marBottom w:val="0"/>
      <w:divBdr>
        <w:top w:val="none" w:sz="0" w:space="0" w:color="auto"/>
        <w:left w:val="none" w:sz="0" w:space="0" w:color="auto"/>
        <w:bottom w:val="none" w:sz="0" w:space="0" w:color="auto"/>
        <w:right w:val="none" w:sz="0" w:space="0" w:color="auto"/>
      </w:divBdr>
      <w:divsChild>
        <w:div w:id="33621054">
          <w:marLeft w:val="0"/>
          <w:marRight w:val="0"/>
          <w:marTop w:val="120"/>
          <w:marBottom w:val="0"/>
          <w:divBdr>
            <w:top w:val="none" w:sz="0" w:space="0" w:color="auto"/>
            <w:left w:val="none" w:sz="0" w:space="0" w:color="auto"/>
            <w:bottom w:val="none" w:sz="0" w:space="0" w:color="auto"/>
            <w:right w:val="none" w:sz="0" w:space="0" w:color="auto"/>
          </w:divBdr>
        </w:div>
      </w:divsChild>
    </w:div>
    <w:div w:id="1160459433">
      <w:bodyDiv w:val="1"/>
      <w:marLeft w:val="0"/>
      <w:marRight w:val="0"/>
      <w:marTop w:val="0"/>
      <w:marBottom w:val="0"/>
      <w:divBdr>
        <w:top w:val="none" w:sz="0" w:space="0" w:color="auto"/>
        <w:left w:val="none" w:sz="0" w:space="0" w:color="auto"/>
        <w:bottom w:val="none" w:sz="0" w:space="0" w:color="auto"/>
        <w:right w:val="none" w:sz="0" w:space="0" w:color="auto"/>
      </w:divBdr>
      <w:divsChild>
        <w:div w:id="298345475">
          <w:marLeft w:val="0"/>
          <w:marRight w:val="0"/>
          <w:marTop w:val="120"/>
          <w:marBottom w:val="0"/>
          <w:divBdr>
            <w:top w:val="none" w:sz="0" w:space="0" w:color="auto"/>
            <w:left w:val="none" w:sz="0" w:space="0" w:color="auto"/>
            <w:bottom w:val="none" w:sz="0" w:space="0" w:color="auto"/>
            <w:right w:val="none" w:sz="0" w:space="0" w:color="auto"/>
          </w:divBdr>
        </w:div>
        <w:div w:id="715853510">
          <w:marLeft w:val="0"/>
          <w:marRight w:val="0"/>
          <w:marTop w:val="120"/>
          <w:marBottom w:val="0"/>
          <w:divBdr>
            <w:top w:val="none" w:sz="0" w:space="0" w:color="auto"/>
            <w:left w:val="none" w:sz="0" w:space="0" w:color="auto"/>
            <w:bottom w:val="none" w:sz="0" w:space="0" w:color="auto"/>
            <w:right w:val="none" w:sz="0" w:space="0" w:color="auto"/>
          </w:divBdr>
        </w:div>
        <w:div w:id="1109621236">
          <w:marLeft w:val="0"/>
          <w:marRight w:val="0"/>
          <w:marTop w:val="120"/>
          <w:marBottom w:val="0"/>
          <w:divBdr>
            <w:top w:val="none" w:sz="0" w:space="0" w:color="auto"/>
            <w:left w:val="none" w:sz="0" w:space="0" w:color="auto"/>
            <w:bottom w:val="none" w:sz="0" w:space="0" w:color="auto"/>
            <w:right w:val="none" w:sz="0" w:space="0" w:color="auto"/>
          </w:divBdr>
        </w:div>
        <w:div w:id="1801612746">
          <w:marLeft w:val="0"/>
          <w:marRight w:val="0"/>
          <w:marTop w:val="120"/>
          <w:marBottom w:val="0"/>
          <w:divBdr>
            <w:top w:val="none" w:sz="0" w:space="0" w:color="auto"/>
            <w:left w:val="none" w:sz="0" w:space="0" w:color="auto"/>
            <w:bottom w:val="none" w:sz="0" w:space="0" w:color="auto"/>
            <w:right w:val="none" w:sz="0" w:space="0" w:color="auto"/>
          </w:divBdr>
        </w:div>
        <w:div w:id="1892888483">
          <w:marLeft w:val="0"/>
          <w:marRight w:val="0"/>
          <w:marTop w:val="120"/>
          <w:marBottom w:val="0"/>
          <w:divBdr>
            <w:top w:val="none" w:sz="0" w:space="0" w:color="auto"/>
            <w:left w:val="none" w:sz="0" w:space="0" w:color="auto"/>
            <w:bottom w:val="none" w:sz="0" w:space="0" w:color="auto"/>
            <w:right w:val="none" w:sz="0" w:space="0" w:color="auto"/>
          </w:divBdr>
        </w:div>
        <w:div w:id="2096708674">
          <w:marLeft w:val="0"/>
          <w:marRight w:val="0"/>
          <w:marTop w:val="120"/>
          <w:marBottom w:val="0"/>
          <w:divBdr>
            <w:top w:val="none" w:sz="0" w:space="0" w:color="auto"/>
            <w:left w:val="none" w:sz="0" w:space="0" w:color="auto"/>
            <w:bottom w:val="none" w:sz="0" w:space="0" w:color="auto"/>
            <w:right w:val="none" w:sz="0" w:space="0" w:color="auto"/>
          </w:divBdr>
        </w:div>
      </w:divsChild>
    </w:div>
    <w:div w:id="1167867661">
      <w:bodyDiv w:val="1"/>
      <w:marLeft w:val="0"/>
      <w:marRight w:val="0"/>
      <w:marTop w:val="0"/>
      <w:marBottom w:val="0"/>
      <w:divBdr>
        <w:top w:val="none" w:sz="0" w:space="0" w:color="auto"/>
        <w:left w:val="none" w:sz="0" w:space="0" w:color="auto"/>
        <w:bottom w:val="none" w:sz="0" w:space="0" w:color="auto"/>
        <w:right w:val="none" w:sz="0" w:space="0" w:color="auto"/>
      </w:divBdr>
    </w:div>
    <w:div w:id="1175267969">
      <w:bodyDiv w:val="1"/>
      <w:marLeft w:val="0"/>
      <w:marRight w:val="0"/>
      <w:marTop w:val="0"/>
      <w:marBottom w:val="0"/>
      <w:divBdr>
        <w:top w:val="none" w:sz="0" w:space="0" w:color="auto"/>
        <w:left w:val="none" w:sz="0" w:space="0" w:color="auto"/>
        <w:bottom w:val="none" w:sz="0" w:space="0" w:color="auto"/>
        <w:right w:val="none" w:sz="0" w:space="0" w:color="auto"/>
      </w:divBdr>
    </w:div>
    <w:div w:id="1187864217">
      <w:bodyDiv w:val="1"/>
      <w:marLeft w:val="0"/>
      <w:marRight w:val="0"/>
      <w:marTop w:val="0"/>
      <w:marBottom w:val="0"/>
      <w:divBdr>
        <w:top w:val="none" w:sz="0" w:space="0" w:color="auto"/>
        <w:left w:val="none" w:sz="0" w:space="0" w:color="auto"/>
        <w:bottom w:val="none" w:sz="0" w:space="0" w:color="auto"/>
        <w:right w:val="none" w:sz="0" w:space="0" w:color="auto"/>
      </w:divBdr>
    </w:div>
    <w:div w:id="1201363627">
      <w:bodyDiv w:val="1"/>
      <w:marLeft w:val="0"/>
      <w:marRight w:val="0"/>
      <w:marTop w:val="0"/>
      <w:marBottom w:val="0"/>
      <w:divBdr>
        <w:top w:val="none" w:sz="0" w:space="0" w:color="auto"/>
        <w:left w:val="none" w:sz="0" w:space="0" w:color="auto"/>
        <w:bottom w:val="none" w:sz="0" w:space="0" w:color="auto"/>
        <w:right w:val="none" w:sz="0" w:space="0" w:color="auto"/>
      </w:divBdr>
      <w:divsChild>
        <w:div w:id="198786591">
          <w:marLeft w:val="0"/>
          <w:marRight w:val="0"/>
          <w:marTop w:val="120"/>
          <w:marBottom w:val="0"/>
          <w:divBdr>
            <w:top w:val="none" w:sz="0" w:space="0" w:color="auto"/>
            <w:left w:val="none" w:sz="0" w:space="0" w:color="auto"/>
            <w:bottom w:val="none" w:sz="0" w:space="0" w:color="auto"/>
            <w:right w:val="none" w:sz="0" w:space="0" w:color="auto"/>
          </w:divBdr>
        </w:div>
      </w:divsChild>
    </w:div>
    <w:div w:id="1233353317">
      <w:bodyDiv w:val="1"/>
      <w:marLeft w:val="0"/>
      <w:marRight w:val="0"/>
      <w:marTop w:val="0"/>
      <w:marBottom w:val="0"/>
      <w:divBdr>
        <w:top w:val="none" w:sz="0" w:space="0" w:color="auto"/>
        <w:left w:val="none" w:sz="0" w:space="0" w:color="auto"/>
        <w:bottom w:val="none" w:sz="0" w:space="0" w:color="auto"/>
        <w:right w:val="none" w:sz="0" w:space="0" w:color="auto"/>
      </w:divBdr>
      <w:divsChild>
        <w:div w:id="1686134199">
          <w:marLeft w:val="0"/>
          <w:marRight w:val="0"/>
          <w:marTop w:val="120"/>
          <w:marBottom w:val="0"/>
          <w:divBdr>
            <w:top w:val="none" w:sz="0" w:space="0" w:color="auto"/>
            <w:left w:val="none" w:sz="0" w:space="0" w:color="auto"/>
            <w:bottom w:val="none" w:sz="0" w:space="0" w:color="auto"/>
            <w:right w:val="none" w:sz="0" w:space="0" w:color="auto"/>
          </w:divBdr>
        </w:div>
      </w:divsChild>
    </w:div>
    <w:div w:id="1236936771">
      <w:bodyDiv w:val="1"/>
      <w:marLeft w:val="0"/>
      <w:marRight w:val="0"/>
      <w:marTop w:val="0"/>
      <w:marBottom w:val="0"/>
      <w:divBdr>
        <w:top w:val="none" w:sz="0" w:space="0" w:color="auto"/>
        <w:left w:val="none" w:sz="0" w:space="0" w:color="auto"/>
        <w:bottom w:val="none" w:sz="0" w:space="0" w:color="auto"/>
        <w:right w:val="none" w:sz="0" w:space="0" w:color="auto"/>
      </w:divBdr>
      <w:divsChild>
        <w:div w:id="211767080">
          <w:marLeft w:val="0"/>
          <w:marRight w:val="0"/>
          <w:marTop w:val="0"/>
          <w:marBottom w:val="0"/>
          <w:divBdr>
            <w:top w:val="none" w:sz="0" w:space="0" w:color="auto"/>
            <w:left w:val="none" w:sz="0" w:space="0" w:color="auto"/>
            <w:bottom w:val="none" w:sz="0" w:space="0" w:color="auto"/>
            <w:right w:val="none" w:sz="0" w:space="0" w:color="auto"/>
          </w:divBdr>
          <w:divsChild>
            <w:div w:id="1799565092">
              <w:marLeft w:val="0"/>
              <w:marRight w:val="0"/>
              <w:marTop w:val="0"/>
              <w:marBottom w:val="0"/>
              <w:divBdr>
                <w:top w:val="none" w:sz="0" w:space="0" w:color="auto"/>
                <w:left w:val="none" w:sz="0" w:space="0" w:color="auto"/>
                <w:bottom w:val="none" w:sz="0" w:space="0" w:color="auto"/>
                <w:right w:val="none" w:sz="0" w:space="0" w:color="auto"/>
              </w:divBdr>
              <w:divsChild>
                <w:div w:id="739109">
                  <w:marLeft w:val="0"/>
                  <w:marRight w:val="0"/>
                  <w:marTop w:val="177"/>
                  <w:marBottom w:val="177"/>
                  <w:divBdr>
                    <w:top w:val="none" w:sz="0" w:space="0" w:color="auto"/>
                    <w:left w:val="none" w:sz="0" w:space="0" w:color="auto"/>
                    <w:bottom w:val="none" w:sz="0" w:space="0" w:color="auto"/>
                    <w:right w:val="none" w:sz="0" w:space="0" w:color="auto"/>
                  </w:divBdr>
                  <w:divsChild>
                    <w:div w:id="761754859">
                      <w:marLeft w:val="0"/>
                      <w:marRight w:val="0"/>
                      <w:marTop w:val="0"/>
                      <w:marBottom w:val="0"/>
                      <w:divBdr>
                        <w:top w:val="none" w:sz="0" w:space="0" w:color="auto"/>
                        <w:left w:val="none" w:sz="0" w:space="0" w:color="auto"/>
                        <w:bottom w:val="none" w:sz="0" w:space="0" w:color="auto"/>
                        <w:right w:val="none" w:sz="0" w:space="0" w:color="auto"/>
                      </w:divBdr>
                      <w:divsChild>
                        <w:div w:id="1113018001">
                          <w:marLeft w:val="0"/>
                          <w:marRight w:val="0"/>
                          <w:marTop w:val="272"/>
                          <w:marBottom w:val="0"/>
                          <w:divBdr>
                            <w:top w:val="none" w:sz="0" w:space="0" w:color="auto"/>
                            <w:left w:val="none" w:sz="0" w:space="0" w:color="auto"/>
                            <w:bottom w:val="none" w:sz="0" w:space="0" w:color="auto"/>
                            <w:right w:val="none" w:sz="0" w:space="0" w:color="auto"/>
                          </w:divBdr>
                          <w:divsChild>
                            <w:div w:id="1568766416">
                              <w:marLeft w:val="0"/>
                              <w:marRight w:val="0"/>
                              <w:marTop w:val="0"/>
                              <w:marBottom w:val="0"/>
                              <w:divBdr>
                                <w:top w:val="none" w:sz="0" w:space="0" w:color="auto"/>
                                <w:left w:val="none" w:sz="0" w:space="0" w:color="auto"/>
                                <w:bottom w:val="none" w:sz="0" w:space="0" w:color="auto"/>
                                <w:right w:val="none" w:sz="0" w:space="0" w:color="auto"/>
                              </w:divBdr>
                              <w:divsChild>
                                <w:div w:id="866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320581">
      <w:bodyDiv w:val="1"/>
      <w:marLeft w:val="0"/>
      <w:marRight w:val="0"/>
      <w:marTop w:val="0"/>
      <w:marBottom w:val="0"/>
      <w:divBdr>
        <w:top w:val="none" w:sz="0" w:space="0" w:color="auto"/>
        <w:left w:val="none" w:sz="0" w:space="0" w:color="auto"/>
        <w:bottom w:val="none" w:sz="0" w:space="0" w:color="auto"/>
        <w:right w:val="none" w:sz="0" w:space="0" w:color="auto"/>
      </w:divBdr>
    </w:div>
    <w:div w:id="1268348954">
      <w:bodyDiv w:val="1"/>
      <w:marLeft w:val="0"/>
      <w:marRight w:val="0"/>
      <w:marTop w:val="0"/>
      <w:marBottom w:val="0"/>
      <w:divBdr>
        <w:top w:val="none" w:sz="0" w:space="0" w:color="auto"/>
        <w:left w:val="none" w:sz="0" w:space="0" w:color="auto"/>
        <w:bottom w:val="none" w:sz="0" w:space="0" w:color="auto"/>
        <w:right w:val="none" w:sz="0" w:space="0" w:color="auto"/>
      </w:divBdr>
    </w:div>
    <w:div w:id="1279221897">
      <w:bodyDiv w:val="1"/>
      <w:marLeft w:val="0"/>
      <w:marRight w:val="0"/>
      <w:marTop w:val="0"/>
      <w:marBottom w:val="0"/>
      <w:divBdr>
        <w:top w:val="none" w:sz="0" w:space="0" w:color="auto"/>
        <w:left w:val="none" w:sz="0" w:space="0" w:color="auto"/>
        <w:bottom w:val="none" w:sz="0" w:space="0" w:color="auto"/>
        <w:right w:val="none" w:sz="0" w:space="0" w:color="auto"/>
      </w:divBdr>
      <w:divsChild>
        <w:div w:id="1032346749">
          <w:marLeft w:val="0"/>
          <w:marRight w:val="0"/>
          <w:marTop w:val="120"/>
          <w:marBottom w:val="0"/>
          <w:divBdr>
            <w:top w:val="none" w:sz="0" w:space="0" w:color="auto"/>
            <w:left w:val="none" w:sz="0" w:space="0" w:color="auto"/>
            <w:bottom w:val="none" w:sz="0" w:space="0" w:color="auto"/>
            <w:right w:val="none" w:sz="0" w:space="0" w:color="auto"/>
          </w:divBdr>
        </w:div>
      </w:divsChild>
    </w:div>
    <w:div w:id="1286498214">
      <w:bodyDiv w:val="1"/>
      <w:marLeft w:val="0"/>
      <w:marRight w:val="0"/>
      <w:marTop w:val="0"/>
      <w:marBottom w:val="0"/>
      <w:divBdr>
        <w:top w:val="none" w:sz="0" w:space="0" w:color="auto"/>
        <w:left w:val="none" w:sz="0" w:space="0" w:color="auto"/>
        <w:bottom w:val="none" w:sz="0" w:space="0" w:color="auto"/>
        <w:right w:val="none" w:sz="0" w:space="0" w:color="auto"/>
      </w:divBdr>
    </w:div>
    <w:div w:id="1290238776">
      <w:bodyDiv w:val="1"/>
      <w:marLeft w:val="0"/>
      <w:marRight w:val="0"/>
      <w:marTop w:val="0"/>
      <w:marBottom w:val="0"/>
      <w:divBdr>
        <w:top w:val="none" w:sz="0" w:space="0" w:color="auto"/>
        <w:left w:val="none" w:sz="0" w:space="0" w:color="auto"/>
        <w:bottom w:val="none" w:sz="0" w:space="0" w:color="auto"/>
        <w:right w:val="none" w:sz="0" w:space="0" w:color="auto"/>
      </w:divBdr>
      <w:divsChild>
        <w:div w:id="890308534">
          <w:marLeft w:val="0"/>
          <w:marRight w:val="0"/>
          <w:marTop w:val="120"/>
          <w:marBottom w:val="0"/>
          <w:divBdr>
            <w:top w:val="none" w:sz="0" w:space="0" w:color="auto"/>
            <w:left w:val="none" w:sz="0" w:space="0" w:color="auto"/>
            <w:bottom w:val="none" w:sz="0" w:space="0" w:color="auto"/>
            <w:right w:val="none" w:sz="0" w:space="0" w:color="auto"/>
          </w:divBdr>
        </w:div>
      </w:divsChild>
    </w:div>
    <w:div w:id="1302231588">
      <w:bodyDiv w:val="1"/>
      <w:marLeft w:val="0"/>
      <w:marRight w:val="0"/>
      <w:marTop w:val="0"/>
      <w:marBottom w:val="0"/>
      <w:divBdr>
        <w:top w:val="none" w:sz="0" w:space="0" w:color="auto"/>
        <w:left w:val="none" w:sz="0" w:space="0" w:color="auto"/>
        <w:bottom w:val="none" w:sz="0" w:space="0" w:color="auto"/>
        <w:right w:val="none" w:sz="0" w:space="0" w:color="auto"/>
      </w:divBdr>
    </w:div>
    <w:div w:id="1306472399">
      <w:bodyDiv w:val="1"/>
      <w:marLeft w:val="0"/>
      <w:marRight w:val="0"/>
      <w:marTop w:val="0"/>
      <w:marBottom w:val="0"/>
      <w:divBdr>
        <w:top w:val="none" w:sz="0" w:space="0" w:color="auto"/>
        <w:left w:val="none" w:sz="0" w:space="0" w:color="auto"/>
        <w:bottom w:val="none" w:sz="0" w:space="0" w:color="auto"/>
        <w:right w:val="none" w:sz="0" w:space="0" w:color="auto"/>
      </w:divBdr>
    </w:div>
    <w:div w:id="1307928226">
      <w:bodyDiv w:val="1"/>
      <w:marLeft w:val="0"/>
      <w:marRight w:val="0"/>
      <w:marTop w:val="0"/>
      <w:marBottom w:val="0"/>
      <w:divBdr>
        <w:top w:val="none" w:sz="0" w:space="0" w:color="auto"/>
        <w:left w:val="none" w:sz="0" w:space="0" w:color="auto"/>
        <w:bottom w:val="none" w:sz="0" w:space="0" w:color="auto"/>
        <w:right w:val="none" w:sz="0" w:space="0" w:color="auto"/>
      </w:divBdr>
    </w:div>
    <w:div w:id="1347825368">
      <w:bodyDiv w:val="1"/>
      <w:marLeft w:val="0"/>
      <w:marRight w:val="0"/>
      <w:marTop w:val="0"/>
      <w:marBottom w:val="0"/>
      <w:divBdr>
        <w:top w:val="none" w:sz="0" w:space="0" w:color="auto"/>
        <w:left w:val="none" w:sz="0" w:space="0" w:color="auto"/>
        <w:bottom w:val="none" w:sz="0" w:space="0" w:color="auto"/>
        <w:right w:val="none" w:sz="0" w:space="0" w:color="auto"/>
      </w:divBdr>
      <w:divsChild>
        <w:div w:id="808129076">
          <w:marLeft w:val="0"/>
          <w:marRight w:val="0"/>
          <w:marTop w:val="120"/>
          <w:marBottom w:val="0"/>
          <w:divBdr>
            <w:top w:val="none" w:sz="0" w:space="0" w:color="auto"/>
            <w:left w:val="none" w:sz="0" w:space="0" w:color="auto"/>
            <w:bottom w:val="none" w:sz="0" w:space="0" w:color="auto"/>
            <w:right w:val="none" w:sz="0" w:space="0" w:color="auto"/>
          </w:divBdr>
        </w:div>
      </w:divsChild>
    </w:div>
    <w:div w:id="1369835273">
      <w:bodyDiv w:val="1"/>
      <w:marLeft w:val="0"/>
      <w:marRight w:val="0"/>
      <w:marTop w:val="0"/>
      <w:marBottom w:val="0"/>
      <w:divBdr>
        <w:top w:val="none" w:sz="0" w:space="0" w:color="auto"/>
        <w:left w:val="none" w:sz="0" w:space="0" w:color="auto"/>
        <w:bottom w:val="none" w:sz="0" w:space="0" w:color="auto"/>
        <w:right w:val="none" w:sz="0" w:space="0" w:color="auto"/>
      </w:divBdr>
    </w:div>
    <w:div w:id="1378555004">
      <w:bodyDiv w:val="1"/>
      <w:marLeft w:val="0"/>
      <w:marRight w:val="0"/>
      <w:marTop w:val="0"/>
      <w:marBottom w:val="0"/>
      <w:divBdr>
        <w:top w:val="none" w:sz="0" w:space="0" w:color="auto"/>
        <w:left w:val="none" w:sz="0" w:space="0" w:color="auto"/>
        <w:bottom w:val="none" w:sz="0" w:space="0" w:color="auto"/>
        <w:right w:val="none" w:sz="0" w:space="0" w:color="auto"/>
      </w:divBdr>
    </w:div>
    <w:div w:id="1442534962">
      <w:bodyDiv w:val="1"/>
      <w:marLeft w:val="0"/>
      <w:marRight w:val="0"/>
      <w:marTop w:val="0"/>
      <w:marBottom w:val="0"/>
      <w:divBdr>
        <w:top w:val="none" w:sz="0" w:space="0" w:color="auto"/>
        <w:left w:val="none" w:sz="0" w:space="0" w:color="auto"/>
        <w:bottom w:val="none" w:sz="0" w:space="0" w:color="auto"/>
        <w:right w:val="none" w:sz="0" w:space="0" w:color="auto"/>
      </w:divBdr>
    </w:div>
    <w:div w:id="1448542544">
      <w:bodyDiv w:val="1"/>
      <w:marLeft w:val="0"/>
      <w:marRight w:val="0"/>
      <w:marTop w:val="0"/>
      <w:marBottom w:val="0"/>
      <w:divBdr>
        <w:top w:val="none" w:sz="0" w:space="0" w:color="auto"/>
        <w:left w:val="none" w:sz="0" w:space="0" w:color="auto"/>
        <w:bottom w:val="none" w:sz="0" w:space="0" w:color="auto"/>
        <w:right w:val="none" w:sz="0" w:space="0" w:color="auto"/>
      </w:divBdr>
    </w:div>
    <w:div w:id="1451824277">
      <w:bodyDiv w:val="1"/>
      <w:marLeft w:val="0"/>
      <w:marRight w:val="0"/>
      <w:marTop w:val="0"/>
      <w:marBottom w:val="0"/>
      <w:divBdr>
        <w:top w:val="none" w:sz="0" w:space="0" w:color="auto"/>
        <w:left w:val="none" w:sz="0" w:space="0" w:color="auto"/>
        <w:bottom w:val="none" w:sz="0" w:space="0" w:color="auto"/>
        <w:right w:val="none" w:sz="0" w:space="0" w:color="auto"/>
      </w:divBdr>
      <w:divsChild>
        <w:div w:id="1375227395">
          <w:marLeft w:val="0"/>
          <w:marRight w:val="0"/>
          <w:marTop w:val="120"/>
          <w:marBottom w:val="0"/>
          <w:divBdr>
            <w:top w:val="none" w:sz="0" w:space="0" w:color="auto"/>
            <w:left w:val="none" w:sz="0" w:space="0" w:color="auto"/>
            <w:bottom w:val="none" w:sz="0" w:space="0" w:color="auto"/>
            <w:right w:val="none" w:sz="0" w:space="0" w:color="auto"/>
          </w:divBdr>
        </w:div>
      </w:divsChild>
    </w:div>
    <w:div w:id="1452743560">
      <w:bodyDiv w:val="1"/>
      <w:marLeft w:val="0"/>
      <w:marRight w:val="0"/>
      <w:marTop w:val="0"/>
      <w:marBottom w:val="0"/>
      <w:divBdr>
        <w:top w:val="none" w:sz="0" w:space="0" w:color="auto"/>
        <w:left w:val="none" w:sz="0" w:space="0" w:color="auto"/>
        <w:bottom w:val="none" w:sz="0" w:space="0" w:color="auto"/>
        <w:right w:val="none" w:sz="0" w:space="0" w:color="auto"/>
      </w:divBdr>
    </w:div>
    <w:div w:id="1453743021">
      <w:bodyDiv w:val="1"/>
      <w:marLeft w:val="0"/>
      <w:marRight w:val="0"/>
      <w:marTop w:val="0"/>
      <w:marBottom w:val="0"/>
      <w:divBdr>
        <w:top w:val="none" w:sz="0" w:space="0" w:color="auto"/>
        <w:left w:val="none" w:sz="0" w:space="0" w:color="auto"/>
        <w:bottom w:val="none" w:sz="0" w:space="0" w:color="auto"/>
        <w:right w:val="none" w:sz="0" w:space="0" w:color="auto"/>
      </w:divBdr>
      <w:divsChild>
        <w:div w:id="871651073">
          <w:marLeft w:val="0"/>
          <w:marRight w:val="0"/>
          <w:marTop w:val="120"/>
          <w:marBottom w:val="0"/>
          <w:divBdr>
            <w:top w:val="none" w:sz="0" w:space="0" w:color="auto"/>
            <w:left w:val="none" w:sz="0" w:space="0" w:color="auto"/>
            <w:bottom w:val="none" w:sz="0" w:space="0" w:color="auto"/>
            <w:right w:val="none" w:sz="0" w:space="0" w:color="auto"/>
          </w:divBdr>
        </w:div>
      </w:divsChild>
    </w:div>
    <w:div w:id="1454324876">
      <w:bodyDiv w:val="1"/>
      <w:marLeft w:val="0"/>
      <w:marRight w:val="0"/>
      <w:marTop w:val="0"/>
      <w:marBottom w:val="0"/>
      <w:divBdr>
        <w:top w:val="none" w:sz="0" w:space="0" w:color="auto"/>
        <w:left w:val="none" w:sz="0" w:space="0" w:color="auto"/>
        <w:bottom w:val="none" w:sz="0" w:space="0" w:color="auto"/>
        <w:right w:val="none" w:sz="0" w:space="0" w:color="auto"/>
      </w:divBdr>
    </w:div>
    <w:div w:id="1455709237">
      <w:bodyDiv w:val="1"/>
      <w:marLeft w:val="0"/>
      <w:marRight w:val="0"/>
      <w:marTop w:val="0"/>
      <w:marBottom w:val="0"/>
      <w:divBdr>
        <w:top w:val="none" w:sz="0" w:space="0" w:color="auto"/>
        <w:left w:val="none" w:sz="0" w:space="0" w:color="auto"/>
        <w:bottom w:val="none" w:sz="0" w:space="0" w:color="auto"/>
        <w:right w:val="none" w:sz="0" w:space="0" w:color="auto"/>
      </w:divBdr>
    </w:div>
    <w:div w:id="1458917064">
      <w:bodyDiv w:val="1"/>
      <w:marLeft w:val="0"/>
      <w:marRight w:val="0"/>
      <w:marTop w:val="0"/>
      <w:marBottom w:val="0"/>
      <w:divBdr>
        <w:top w:val="none" w:sz="0" w:space="0" w:color="auto"/>
        <w:left w:val="none" w:sz="0" w:space="0" w:color="auto"/>
        <w:bottom w:val="none" w:sz="0" w:space="0" w:color="auto"/>
        <w:right w:val="none" w:sz="0" w:space="0" w:color="auto"/>
      </w:divBdr>
    </w:div>
    <w:div w:id="1479225723">
      <w:bodyDiv w:val="1"/>
      <w:marLeft w:val="0"/>
      <w:marRight w:val="0"/>
      <w:marTop w:val="0"/>
      <w:marBottom w:val="0"/>
      <w:divBdr>
        <w:top w:val="none" w:sz="0" w:space="0" w:color="auto"/>
        <w:left w:val="none" w:sz="0" w:space="0" w:color="auto"/>
        <w:bottom w:val="none" w:sz="0" w:space="0" w:color="auto"/>
        <w:right w:val="none" w:sz="0" w:space="0" w:color="auto"/>
      </w:divBdr>
    </w:div>
    <w:div w:id="1479541110">
      <w:bodyDiv w:val="1"/>
      <w:marLeft w:val="0"/>
      <w:marRight w:val="0"/>
      <w:marTop w:val="0"/>
      <w:marBottom w:val="0"/>
      <w:divBdr>
        <w:top w:val="none" w:sz="0" w:space="0" w:color="auto"/>
        <w:left w:val="none" w:sz="0" w:space="0" w:color="auto"/>
        <w:bottom w:val="none" w:sz="0" w:space="0" w:color="auto"/>
        <w:right w:val="none" w:sz="0" w:space="0" w:color="auto"/>
      </w:divBdr>
      <w:divsChild>
        <w:div w:id="137965704">
          <w:marLeft w:val="0"/>
          <w:marRight w:val="0"/>
          <w:marTop w:val="120"/>
          <w:marBottom w:val="0"/>
          <w:divBdr>
            <w:top w:val="none" w:sz="0" w:space="0" w:color="auto"/>
            <w:left w:val="none" w:sz="0" w:space="0" w:color="auto"/>
            <w:bottom w:val="none" w:sz="0" w:space="0" w:color="auto"/>
            <w:right w:val="none" w:sz="0" w:space="0" w:color="auto"/>
          </w:divBdr>
        </w:div>
      </w:divsChild>
    </w:div>
    <w:div w:id="1479956862">
      <w:bodyDiv w:val="1"/>
      <w:marLeft w:val="0"/>
      <w:marRight w:val="0"/>
      <w:marTop w:val="0"/>
      <w:marBottom w:val="0"/>
      <w:divBdr>
        <w:top w:val="none" w:sz="0" w:space="0" w:color="auto"/>
        <w:left w:val="none" w:sz="0" w:space="0" w:color="auto"/>
        <w:bottom w:val="none" w:sz="0" w:space="0" w:color="auto"/>
        <w:right w:val="none" w:sz="0" w:space="0" w:color="auto"/>
      </w:divBdr>
    </w:div>
    <w:div w:id="1486361179">
      <w:bodyDiv w:val="1"/>
      <w:marLeft w:val="0"/>
      <w:marRight w:val="0"/>
      <w:marTop w:val="0"/>
      <w:marBottom w:val="0"/>
      <w:divBdr>
        <w:top w:val="none" w:sz="0" w:space="0" w:color="auto"/>
        <w:left w:val="none" w:sz="0" w:space="0" w:color="auto"/>
        <w:bottom w:val="none" w:sz="0" w:space="0" w:color="auto"/>
        <w:right w:val="none" w:sz="0" w:space="0" w:color="auto"/>
      </w:divBdr>
    </w:div>
    <w:div w:id="1491677820">
      <w:bodyDiv w:val="1"/>
      <w:marLeft w:val="0"/>
      <w:marRight w:val="0"/>
      <w:marTop w:val="0"/>
      <w:marBottom w:val="0"/>
      <w:divBdr>
        <w:top w:val="none" w:sz="0" w:space="0" w:color="auto"/>
        <w:left w:val="none" w:sz="0" w:space="0" w:color="auto"/>
        <w:bottom w:val="none" w:sz="0" w:space="0" w:color="auto"/>
        <w:right w:val="none" w:sz="0" w:space="0" w:color="auto"/>
      </w:divBdr>
    </w:div>
    <w:div w:id="1504279673">
      <w:bodyDiv w:val="1"/>
      <w:marLeft w:val="0"/>
      <w:marRight w:val="0"/>
      <w:marTop w:val="0"/>
      <w:marBottom w:val="0"/>
      <w:divBdr>
        <w:top w:val="none" w:sz="0" w:space="0" w:color="auto"/>
        <w:left w:val="none" w:sz="0" w:space="0" w:color="auto"/>
        <w:bottom w:val="none" w:sz="0" w:space="0" w:color="auto"/>
        <w:right w:val="none" w:sz="0" w:space="0" w:color="auto"/>
      </w:divBdr>
      <w:divsChild>
        <w:div w:id="2003196550">
          <w:marLeft w:val="0"/>
          <w:marRight w:val="0"/>
          <w:marTop w:val="0"/>
          <w:marBottom w:val="0"/>
          <w:divBdr>
            <w:top w:val="none" w:sz="0" w:space="0" w:color="auto"/>
            <w:left w:val="none" w:sz="0" w:space="0" w:color="auto"/>
            <w:bottom w:val="none" w:sz="0" w:space="0" w:color="auto"/>
            <w:right w:val="none" w:sz="0" w:space="0" w:color="auto"/>
          </w:divBdr>
          <w:divsChild>
            <w:div w:id="593779">
              <w:marLeft w:val="0"/>
              <w:marRight w:val="0"/>
              <w:marTop w:val="0"/>
              <w:marBottom w:val="0"/>
              <w:divBdr>
                <w:top w:val="none" w:sz="0" w:space="0" w:color="auto"/>
                <w:left w:val="none" w:sz="0" w:space="0" w:color="auto"/>
                <w:bottom w:val="none" w:sz="0" w:space="0" w:color="auto"/>
                <w:right w:val="none" w:sz="0" w:space="0" w:color="auto"/>
              </w:divBdr>
            </w:div>
            <w:div w:id="58669973">
              <w:marLeft w:val="0"/>
              <w:marRight w:val="0"/>
              <w:marTop w:val="0"/>
              <w:marBottom w:val="0"/>
              <w:divBdr>
                <w:top w:val="none" w:sz="0" w:space="0" w:color="auto"/>
                <w:left w:val="none" w:sz="0" w:space="0" w:color="auto"/>
                <w:bottom w:val="none" w:sz="0" w:space="0" w:color="auto"/>
                <w:right w:val="none" w:sz="0" w:space="0" w:color="auto"/>
              </w:divBdr>
            </w:div>
            <w:div w:id="103817045">
              <w:marLeft w:val="0"/>
              <w:marRight w:val="0"/>
              <w:marTop w:val="0"/>
              <w:marBottom w:val="0"/>
              <w:divBdr>
                <w:top w:val="none" w:sz="0" w:space="0" w:color="auto"/>
                <w:left w:val="none" w:sz="0" w:space="0" w:color="auto"/>
                <w:bottom w:val="none" w:sz="0" w:space="0" w:color="auto"/>
                <w:right w:val="none" w:sz="0" w:space="0" w:color="auto"/>
              </w:divBdr>
            </w:div>
            <w:div w:id="116871290">
              <w:marLeft w:val="0"/>
              <w:marRight w:val="0"/>
              <w:marTop w:val="0"/>
              <w:marBottom w:val="0"/>
              <w:divBdr>
                <w:top w:val="none" w:sz="0" w:space="0" w:color="auto"/>
                <w:left w:val="none" w:sz="0" w:space="0" w:color="auto"/>
                <w:bottom w:val="none" w:sz="0" w:space="0" w:color="auto"/>
                <w:right w:val="none" w:sz="0" w:space="0" w:color="auto"/>
              </w:divBdr>
            </w:div>
            <w:div w:id="139350759">
              <w:marLeft w:val="0"/>
              <w:marRight w:val="0"/>
              <w:marTop w:val="0"/>
              <w:marBottom w:val="0"/>
              <w:divBdr>
                <w:top w:val="none" w:sz="0" w:space="0" w:color="auto"/>
                <w:left w:val="none" w:sz="0" w:space="0" w:color="auto"/>
                <w:bottom w:val="none" w:sz="0" w:space="0" w:color="auto"/>
                <w:right w:val="none" w:sz="0" w:space="0" w:color="auto"/>
              </w:divBdr>
            </w:div>
            <w:div w:id="149294071">
              <w:marLeft w:val="0"/>
              <w:marRight w:val="0"/>
              <w:marTop w:val="0"/>
              <w:marBottom w:val="0"/>
              <w:divBdr>
                <w:top w:val="none" w:sz="0" w:space="0" w:color="auto"/>
                <w:left w:val="none" w:sz="0" w:space="0" w:color="auto"/>
                <w:bottom w:val="none" w:sz="0" w:space="0" w:color="auto"/>
                <w:right w:val="none" w:sz="0" w:space="0" w:color="auto"/>
              </w:divBdr>
            </w:div>
            <w:div w:id="296028480">
              <w:marLeft w:val="0"/>
              <w:marRight w:val="0"/>
              <w:marTop w:val="0"/>
              <w:marBottom w:val="0"/>
              <w:divBdr>
                <w:top w:val="none" w:sz="0" w:space="0" w:color="auto"/>
                <w:left w:val="none" w:sz="0" w:space="0" w:color="auto"/>
                <w:bottom w:val="none" w:sz="0" w:space="0" w:color="auto"/>
                <w:right w:val="none" w:sz="0" w:space="0" w:color="auto"/>
              </w:divBdr>
            </w:div>
            <w:div w:id="303900092">
              <w:marLeft w:val="0"/>
              <w:marRight w:val="0"/>
              <w:marTop w:val="0"/>
              <w:marBottom w:val="0"/>
              <w:divBdr>
                <w:top w:val="none" w:sz="0" w:space="0" w:color="auto"/>
                <w:left w:val="none" w:sz="0" w:space="0" w:color="auto"/>
                <w:bottom w:val="none" w:sz="0" w:space="0" w:color="auto"/>
                <w:right w:val="none" w:sz="0" w:space="0" w:color="auto"/>
              </w:divBdr>
            </w:div>
            <w:div w:id="357630847">
              <w:marLeft w:val="0"/>
              <w:marRight w:val="0"/>
              <w:marTop w:val="0"/>
              <w:marBottom w:val="0"/>
              <w:divBdr>
                <w:top w:val="none" w:sz="0" w:space="0" w:color="auto"/>
                <w:left w:val="none" w:sz="0" w:space="0" w:color="auto"/>
                <w:bottom w:val="none" w:sz="0" w:space="0" w:color="auto"/>
                <w:right w:val="none" w:sz="0" w:space="0" w:color="auto"/>
              </w:divBdr>
            </w:div>
            <w:div w:id="438528909">
              <w:marLeft w:val="0"/>
              <w:marRight w:val="0"/>
              <w:marTop w:val="0"/>
              <w:marBottom w:val="0"/>
              <w:divBdr>
                <w:top w:val="none" w:sz="0" w:space="0" w:color="auto"/>
                <w:left w:val="none" w:sz="0" w:space="0" w:color="auto"/>
                <w:bottom w:val="none" w:sz="0" w:space="0" w:color="auto"/>
                <w:right w:val="none" w:sz="0" w:space="0" w:color="auto"/>
              </w:divBdr>
            </w:div>
            <w:div w:id="448747463">
              <w:marLeft w:val="0"/>
              <w:marRight w:val="0"/>
              <w:marTop w:val="0"/>
              <w:marBottom w:val="0"/>
              <w:divBdr>
                <w:top w:val="none" w:sz="0" w:space="0" w:color="auto"/>
                <w:left w:val="none" w:sz="0" w:space="0" w:color="auto"/>
                <w:bottom w:val="none" w:sz="0" w:space="0" w:color="auto"/>
                <w:right w:val="none" w:sz="0" w:space="0" w:color="auto"/>
              </w:divBdr>
            </w:div>
            <w:div w:id="481040171">
              <w:marLeft w:val="0"/>
              <w:marRight w:val="0"/>
              <w:marTop w:val="0"/>
              <w:marBottom w:val="0"/>
              <w:divBdr>
                <w:top w:val="none" w:sz="0" w:space="0" w:color="auto"/>
                <w:left w:val="none" w:sz="0" w:space="0" w:color="auto"/>
                <w:bottom w:val="none" w:sz="0" w:space="0" w:color="auto"/>
                <w:right w:val="none" w:sz="0" w:space="0" w:color="auto"/>
              </w:divBdr>
            </w:div>
            <w:div w:id="593124692">
              <w:marLeft w:val="0"/>
              <w:marRight w:val="0"/>
              <w:marTop w:val="0"/>
              <w:marBottom w:val="0"/>
              <w:divBdr>
                <w:top w:val="none" w:sz="0" w:space="0" w:color="auto"/>
                <w:left w:val="none" w:sz="0" w:space="0" w:color="auto"/>
                <w:bottom w:val="none" w:sz="0" w:space="0" w:color="auto"/>
                <w:right w:val="none" w:sz="0" w:space="0" w:color="auto"/>
              </w:divBdr>
            </w:div>
            <w:div w:id="594901030">
              <w:marLeft w:val="0"/>
              <w:marRight w:val="0"/>
              <w:marTop w:val="0"/>
              <w:marBottom w:val="0"/>
              <w:divBdr>
                <w:top w:val="none" w:sz="0" w:space="0" w:color="auto"/>
                <w:left w:val="none" w:sz="0" w:space="0" w:color="auto"/>
                <w:bottom w:val="none" w:sz="0" w:space="0" w:color="auto"/>
                <w:right w:val="none" w:sz="0" w:space="0" w:color="auto"/>
              </w:divBdr>
            </w:div>
            <w:div w:id="612859388">
              <w:marLeft w:val="0"/>
              <w:marRight w:val="0"/>
              <w:marTop w:val="0"/>
              <w:marBottom w:val="0"/>
              <w:divBdr>
                <w:top w:val="none" w:sz="0" w:space="0" w:color="auto"/>
                <w:left w:val="none" w:sz="0" w:space="0" w:color="auto"/>
                <w:bottom w:val="none" w:sz="0" w:space="0" w:color="auto"/>
                <w:right w:val="none" w:sz="0" w:space="0" w:color="auto"/>
              </w:divBdr>
            </w:div>
            <w:div w:id="649285874">
              <w:marLeft w:val="0"/>
              <w:marRight w:val="0"/>
              <w:marTop w:val="0"/>
              <w:marBottom w:val="0"/>
              <w:divBdr>
                <w:top w:val="none" w:sz="0" w:space="0" w:color="auto"/>
                <w:left w:val="none" w:sz="0" w:space="0" w:color="auto"/>
                <w:bottom w:val="none" w:sz="0" w:space="0" w:color="auto"/>
                <w:right w:val="none" w:sz="0" w:space="0" w:color="auto"/>
              </w:divBdr>
            </w:div>
            <w:div w:id="671883357">
              <w:marLeft w:val="0"/>
              <w:marRight w:val="0"/>
              <w:marTop w:val="0"/>
              <w:marBottom w:val="0"/>
              <w:divBdr>
                <w:top w:val="none" w:sz="0" w:space="0" w:color="auto"/>
                <w:left w:val="none" w:sz="0" w:space="0" w:color="auto"/>
                <w:bottom w:val="none" w:sz="0" w:space="0" w:color="auto"/>
                <w:right w:val="none" w:sz="0" w:space="0" w:color="auto"/>
              </w:divBdr>
            </w:div>
            <w:div w:id="686911686">
              <w:marLeft w:val="0"/>
              <w:marRight w:val="0"/>
              <w:marTop w:val="0"/>
              <w:marBottom w:val="0"/>
              <w:divBdr>
                <w:top w:val="none" w:sz="0" w:space="0" w:color="auto"/>
                <w:left w:val="none" w:sz="0" w:space="0" w:color="auto"/>
                <w:bottom w:val="none" w:sz="0" w:space="0" w:color="auto"/>
                <w:right w:val="none" w:sz="0" w:space="0" w:color="auto"/>
              </w:divBdr>
            </w:div>
            <w:div w:id="864251990">
              <w:marLeft w:val="0"/>
              <w:marRight w:val="0"/>
              <w:marTop w:val="0"/>
              <w:marBottom w:val="0"/>
              <w:divBdr>
                <w:top w:val="none" w:sz="0" w:space="0" w:color="auto"/>
                <w:left w:val="none" w:sz="0" w:space="0" w:color="auto"/>
                <w:bottom w:val="none" w:sz="0" w:space="0" w:color="auto"/>
                <w:right w:val="none" w:sz="0" w:space="0" w:color="auto"/>
              </w:divBdr>
            </w:div>
            <w:div w:id="875846190">
              <w:marLeft w:val="0"/>
              <w:marRight w:val="0"/>
              <w:marTop w:val="0"/>
              <w:marBottom w:val="0"/>
              <w:divBdr>
                <w:top w:val="none" w:sz="0" w:space="0" w:color="auto"/>
                <w:left w:val="none" w:sz="0" w:space="0" w:color="auto"/>
                <w:bottom w:val="none" w:sz="0" w:space="0" w:color="auto"/>
                <w:right w:val="none" w:sz="0" w:space="0" w:color="auto"/>
              </w:divBdr>
            </w:div>
            <w:div w:id="1021707262">
              <w:marLeft w:val="0"/>
              <w:marRight w:val="0"/>
              <w:marTop w:val="0"/>
              <w:marBottom w:val="0"/>
              <w:divBdr>
                <w:top w:val="none" w:sz="0" w:space="0" w:color="auto"/>
                <w:left w:val="none" w:sz="0" w:space="0" w:color="auto"/>
                <w:bottom w:val="none" w:sz="0" w:space="0" w:color="auto"/>
                <w:right w:val="none" w:sz="0" w:space="0" w:color="auto"/>
              </w:divBdr>
            </w:div>
            <w:div w:id="1027680137">
              <w:marLeft w:val="0"/>
              <w:marRight w:val="0"/>
              <w:marTop w:val="0"/>
              <w:marBottom w:val="0"/>
              <w:divBdr>
                <w:top w:val="none" w:sz="0" w:space="0" w:color="auto"/>
                <w:left w:val="none" w:sz="0" w:space="0" w:color="auto"/>
                <w:bottom w:val="none" w:sz="0" w:space="0" w:color="auto"/>
                <w:right w:val="none" w:sz="0" w:space="0" w:color="auto"/>
              </w:divBdr>
            </w:div>
            <w:div w:id="1086194148">
              <w:marLeft w:val="0"/>
              <w:marRight w:val="0"/>
              <w:marTop w:val="0"/>
              <w:marBottom w:val="0"/>
              <w:divBdr>
                <w:top w:val="none" w:sz="0" w:space="0" w:color="auto"/>
                <w:left w:val="none" w:sz="0" w:space="0" w:color="auto"/>
                <w:bottom w:val="none" w:sz="0" w:space="0" w:color="auto"/>
                <w:right w:val="none" w:sz="0" w:space="0" w:color="auto"/>
              </w:divBdr>
            </w:div>
            <w:div w:id="1365982206">
              <w:marLeft w:val="0"/>
              <w:marRight w:val="0"/>
              <w:marTop w:val="0"/>
              <w:marBottom w:val="0"/>
              <w:divBdr>
                <w:top w:val="none" w:sz="0" w:space="0" w:color="auto"/>
                <w:left w:val="none" w:sz="0" w:space="0" w:color="auto"/>
                <w:bottom w:val="none" w:sz="0" w:space="0" w:color="auto"/>
                <w:right w:val="none" w:sz="0" w:space="0" w:color="auto"/>
              </w:divBdr>
            </w:div>
            <w:div w:id="1416629896">
              <w:marLeft w:val="0"/>
              <w:marRight w:val="0"/>
              <w:marTop w:val="0"/>
              <w:marBottom w:val="0"/>
              <w:divBdr>
                <w:top w:val="none" w:sz="0" w:space="0" w:color="auto"/>
                <w:left w:val="none" w:sz="0" w:space="0" w:color="auto"/>
                <w:bottom w:val="none" w:sz="0" w:space="0" w:color="auto"/>
                <w:right w:val="none" w:sz="0" w:space="0" w:color="auto"/>
              </w:divBdr>
            </w:div>
            <w:div w:id="1432623659">
              <w:marLeft w:val="0"/>
              <w:marRight w:val="0"/>
              <w:marTop w:val="0"/>
              <w:marBottom w:val="0"/>
              <w:divBdr>
                <w:top w:val="none" w:sz="0" w:space="0" w:color="auto"/>
                <w:left w:val="none" w:sz="0" w:space="0" w:color="auto"/>
                <w:bottom w:val="none" w:sz="0" w:space="0" w:color="auto"/>
                <w:right w:val="none" w:sz="0" w:space="0" w:color="auto"/>
              </w:divBdr>
            </w:div>
            <w:div w:id="1469668041">
              <w:marLeft w:val="0"/>
              <w:marRight w:val="0"/>
              <w:marTop w:val="0"/>
              <w:marBottom w:val="0"/>
              <w:divBdr>
                <w:top w:val="none" w:sz="0" w:space="0" w:color="auto"/>
                <w:left w:val="none" w:sz="0" w:space="0" w:color="auto"/>
                <w:bottom w:val="none" w:sz="0" w:space="0" w:color="auto"/>
                <w:right w:val="none" w:sz="0" w:space="0" w:color="auto"/>
              </w:divBdr>
            </w:div>
            <w:div w:id="1513568740">
              <w:marLeft w:val="0"/>
              <w:marRight w:val="0"/>
              <w:marTop w:val="0"/>
              <w:marBottom w:val="0"/>
              <w:divBdr>
                <w:top w:val="none" w:sz="0" w:space="0" w:color="auto"/>
                <w:left w:val="none" w:sz="0" w:space="0" w:color="auto"/>
                <w:bottom w:val="none" w:sz="0" w:space="0" w:color="auto"/>
                <w:right w:val="none" w:sz="0" w:space="0" w:color="auto"/>
              </w:divBdr>
            </w:div>
            <w:div w:id="1625622553">
              <w:marLeft w:val="0"/>
              <w:marRight w:val="0"/>
              <w:marTop w:val="0"/>
              <w:marBottom w:val="0"/>
              <w:divBdr>
                <w:top w:val="none" w:sz="0" w:space="0" w:color="auto"/>
                <w:left w:val="none" w:sz="0" w:space="0" w:color="auto"/>
                <w:bottom w:val="none" w:sz="0" w:space="0" w:color="auto"/>
                <w:right w:val="none" w:sz="0" w:space="0" w:color="auto"/>
              </w:divBdr>
            </w:div>
            <w:div w:id="1626814088">
              <w:marLeft w:val="0"/>
              <w:marRight w:val="0"/>
              <w:marTop w:val="0"/>
              <w:marBottom w:val="0"/>
              <w:divBdr>
                <w:top w:val="none" w:sz="0" w:space="0" w:color="auto"/>
                <w:left w:val="none" w:sz="0" w:space="0" w:color="auto"/>
                <w:bottom w:val="none" w:sz="0" w:space="0" w:color="auto"/>
                <w:right w:val="none" w:sz="0" w:space="0" w:color="auto"/>
              </w:divBdr>
            </w:div>
            <w:div w:id="1810584278">
              <w:marLeft w:val="0"/>
              <w:marRight w:val="0"/>
              <w:marTop w:val="0"/>
              <w:marBottom w:val="0"/>
              <w:divBdr>
                <w:top w:val="none" w:sz="0" w:space="0" w:color="auto"/>
                <w:left w:val="none" w:sz="0" w:space="0" w:color="auto"/>
                <w:bottom w:val="none" w:sz="0" w:space="0" w:color="auto"/>
                <w:right w:val="none" w:sz="0" w:space="0" w:color="auto"/>
              </w:divBdr>
            </w:div>
            <w:div w:id="1892500519">
              <w:marLeft w:val="0"/>
              <w:marRight w:val="0"/>
              <w:marTop w:val="0"/>
              <w:marBottom w:val="0"/>
              <w:divBdr>
                <w:top w:val="none" w:sz="0" w:space="0" w:color="auto"/>
                <w:left w:val="none" w:sz="0" w:space="0" w:color="auto"/>
                <w:bottom w:val="none" w:sz="0" w:space="0" w:color="auto"/>
                <w:right w:val="none" w:sz="0" w:space="0" w:color="auto"/>
              </w:divBdr>
            </w:div>
            <w:div w:id="1894659683">
              <w:marLeft w:val="0"/>
              <w:marRight w:val="0"/>
              <w:marTop w:val="0"/>
              <w:marBottom w:val="0"/>
              <w:divBdr>
                <w:top w:val="none" w:sz="0" w:space="0" w:color="auto"/>
                <w:left w:val="none" w:sz="0" w:space="0" w:color="auto"/>
                <w:bottom w:val="none" w:sz="0" w:space="0" w:color="auto"/>
                <w:right w:val="none" w:sz="0" w:space="0" w:color="auto"/>
              </w:divBdr>
            </w:div>
            <w:div w:id="2007322608">
              <w:marLeft w:val="0"/>
              <w:marRight w:val="0"/>
              <w:marTop w:val="0"/>
              <w:marBottom w:val="0"/>
              <w:divBdr>
                <w:top w:val="none" w:sz="0" w:space="0" w:color="auto"/>
                <w:left w:val="none" w:sz="0" w:space="0" w:color="auto"/>
                <w:bottom w:val="none" w:sz="0" w:space="0" w:color="auto"/>
                <w:right w:val="none" w:sz="0" w:space="0" w:color="auto"/>
              </w:divBdr>
            </w:div>
            <w:div w:id="2009673150">
              <w:marLeft w:val="0"/>
              <w:marRight w:val="0"/>
              <w:marTop w:val="0"/>
              <w:marBottom w:val="0"/>
              <w:divBdr>
                <w:top w:val="none" w:sz="0" w:space="0" w:color="auto"/>
                <w:left w:val="none" w:sz="0" w:space="0" w:color="auto"/>
                <w:bottom w:val="none" w:sz="0" w:space="0" w:color="auto"/>
                <w:right w:val="none" w:sz="0" w:space="0" w:color="auto"/>
              </w:divBdr>
            </w:div>
            <w:div w:id="2010522645">
              <w:marLeft w:val="0"/>
              <w:marRight w:val="0"/>
              <w:marTop w:val="0"/>
              <w:marBottom w:val="0"/>
              <w:divBdr>
                <w:top w:val="none" w:sz="0" w:space="0" w:color="auto"/>
                <w:left w:val="none" w:sz="0" w:space="0" w:color="auto"/>
                <w:bottom w:val="none" w:sz="0" w:space="0" w:color="auto"/>
                <w:right w:val="none" w:sz="0" w:space="0" w:color="auto"/>
              </w:divBdr>
            </w:div>
            <w:div w:id="214534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80157">
      <w:bodyDiv w:val="1"/>
      <w:marLeft w:val="0"/>
      <w:marRight w:val="0"/>
      <w:marTop w:val="0"/>
      <w:marBottom w:val="0"/>
      <w:divBdr>
        <w:top w:val="none" w:sz="0" w:space="0" w:color="auto"/>
        <w:left w:val="none" w:sz="0" w:space="0" w:color="auto"/>
        <w:bottom w:val="none" w:sz="0" w:space="0" w:color="auto"/>
        <w:right w:val="none" w:sz="0" w:space="0" w:color="auto"/>
      </w:divBdr>
    </w:div>
    <w:div w:id="1522888185">
      <w:bodyDiv w:val="1"/>
      <w:marLeft w:val="0"/>
      <w:marRight w:val="0"/>
      <w:marTop w:val="0"/>
      <w:marBottom w:val="0"/>
      <w:divBdr>
        <w:top w:val="none" w:sz="0" w:space="0" w:color="auto"/>
        <w:left w:val="none" w:sz="0" w:space="0" w:color="auto"/>
        <w:bottom w:val="none" w:sz="0" w:space="0" w:color="auto"/>
        <w:right w:val="none" w:sz="0" w:space="0" w:color="auto"/>
      </w:divBdr>
    </w:div>
    <w:div w:id="1535728958">
      <w:bodyDiv w:val="1"/>
      <w:marLeft w:val="0"/>
      <w:marRight w:val="0"/>
      <w:marTop w:val="0"/>
      <w:marBottom w:val="0"/>
      <w:divBdr>
        <w:top w:val="none" w:sz="0" w:space="0" w:color="auto"/>
        <w:left w:val="none" w:sz="0" w:space="0" w:color="auto"/>
        <w:bottom w:val="none" w:sz="0" w:space="0" w:color="auto"/>
        <w:right w:val="none" w:sz="0" w:space="0" w:color="auto"/>
      </w:divBdr>
    </w:div>
    <w:div w:id="1548180859">
      <w:bodyDiv w:val="1"/>
      <w:marLeft w:val="0"/>
      <w:marRight w:val="0"/>
      <w:marTop w:val="0"/>
      <w:marBottom w:val="0"/>
      <w:divBdr>
        <w:top w:val="none" w:sz="0" w:space="0" w:color="auto"/>
        <w:left w:val="none" w:sz="0" w:space="0" w:color="auto"/>
        <w:bottom w:val="none" w:sz="0" w:space="0" w:color="auto"/>
        <w:right w:val="none" w:sz="0" w:space="0" w:color="auto"/>
      </w:divBdr>
      <w:divsChild>
        <w:div w:id="2135976856">
          <w:marLeft w:val="0"/>
          <w:marRight w:val="0"/>
          <w:marTop w:val="0"/>
          <w:marBottom w:val="0"/>
          <w:divBdr>
            <w:top w:val="none" w:sz="0" w:space="0" w:color="auto"/>
            <w:left w:val="none" w:sz="0" w:space="0" w:color="auto"/>
            <w:bottom w:val="none" w:sz="0" w:space="0" w:color="auto"/>
            <w:right w:val="none" w:sz="0" w:space="0" w:color="auto"/>
          </w:divBdr>
          <w:divsChild>
            <w:div w:id="63468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21398">
      <w:bodyDiv w:val="1"/>
      <w:marLeft w:val="0"/>
      <w:marRight w:val="0"/>
      <w:marTop w:val="0"/>
      <w:marBottom w:val="0"/>
      <w:divBdr>
        <w:top w:val="none" w:sz="0" w:space="0" w:color="auto"/>
        <w:left w:val="none" w:sz="0" w:space="0" w:color="auto"/>
        <w:bottom w:val="none" w:sz="0" w:space="0" w:color="auto"/>
        <w:right w:val="none" w:sz="0" w:space="0" w:color="auto"/>
      </w:divBdr>
      <w:divsChild>
        <w:div w:id="1629818356">
          <w:marLeft w:val="0"/>
          <w:marRight w:val="0"/>
          <w:marTop w:val="120"/>
          <w:marBottom w:val="0"/>
          <w:divBdr>
            <w:top w:val="none" w:sz="0" w:space="0" w:color="auto"/>
            <w:left w:val="none" w:sz="0" w:space="0" w:color="auto"/>
            <w:bottom w:val="none" w:sz="0" w:space="0" w:color="auto"/>
            <w:right w:val="none" w:sz="0" w:space="0" w:color="auto"/>
          </w:divBdr>
        </w:div>
      </w:divsChild>
    </w:div>
    <w:div w:id="1576740358">
      <w:bodyDiv w:val="1"/>
      <w:marLeft w:val="0"/>
      <w:marRight w:val="0"/>
      <w:marTop w:val="0"/>
      <w:marBottom w:val="0"/>
      <w:divBdr>
        <w:top w:val="none" w:sz="0" w:space="0" w:color="auto"/>
        <w:left w:val="none" w:sz="0" w:space="0" w:color="auto"/>
        <w:bottom w:val="none" w:sz="0" w:space="0" w:color="auto"/>
        <w:right w:val="none" w:sz="0" w:space="0" w:color="auto"/>
      </w:divBdr>
    </w:div>
    <w:div w:id="1597666746">
      <w:bodyDiv w:val="1"/>
      <w:marLeft w:val="0"/>
      <w:marRight w:val="0"/>
      <w:marTop w:val="0"/>
      <w:marBottom w:val="0"/>
      <w:divBdr>
        <w:top w:val="none" w:sz="0" w:space="0" w:color="auto"/>
        <w:left w:val="none" w:sz="0" w:space="0" w:color="auto"/>
        <w:bottom w:val="none" w:sz="0" w:space="0" w:color="auto"/>
        <w:right w:val="none" w:sz="0" w:space="0" w:color="auto"/>
      </w:divBdr>
    </w:div>
    <w:div w:id="1616212804">
      <w:bodyDiv w:val="1"/>
      <w:marLeft w:val="0"/>
      <w:marRight w:val="0"/>
      <w:marTop w:val="0"/>
      <w:marBottom w:val="0"/>
      <w:divBdr>
        <w:top w:val="none" w:sz="0" w:space="0" w:color="auto"/>
        <w:left w:val="none" w:sz="0" w:space="0" w:color="auto"/>
        <w:bottom w:val="none" w:sz="0" w:space="0" w:color="auto"/>
        <w:right w:val="none" w:sz="0" w:space="0" w:color="auto"/>
      </w:divBdr>
    </w:div>
    <w:div w:id="1657342142">
      <w:bodyDiv w:val="1"/>
      <w:marLeft w:val="0"/>
      <w:marRight w:val="0"/>
      <w:marTop w:val="0"/>
      <w:marBottom w:val="0"/>
      <w:divBdr>
        <w:top w:val="none" w:sz="0" w:space="0" w:color="auto"/>
        <w:left w:val="none" w:sz="0" w:space="0" w:color="auto"/>
        <w:bottom w:val="none" w:sz="0" w:space="0" w:color="auto"/>
        <w:right w:val="none" w:sz="0" w:space="0" w:color="auto"/>
      </w:divBdr>
      <w:divsChild>
        <w:div w:id="1559123940">
          <w:marLeft w:val="0"/>
          <w:marRight w:val="0"/>
          <w:marTop w:val="120"/>
          <w:marBottom w:val="0"/>
          <w:divBdr>
            <w:top w:val="none" w:sz="0" w:space="0" w:color="auto"/>
            <w:left w:val="none" w:sz="0" w:space="0" w:color="auto"/>
            <w:bottom w:val="none" w:sz="0" w:space="0" w:color="auto"/>
            <w:right w:val="none" w:sz="0" w:space="0" w:color="auto"/>
          </w:divBdr>
        </w:div>
      </w:divsChild>
    </w:div>
    <w:div w:id="1673607150">
      <w:bodyDiv w:val="1"/>
      <w:marLeft w:val="0"/>
      <w:marRight w:val="0"/>
      <w:marTop w:val="0"/>
      <w:marBottom w:val="0"/>
      <w:divBdr>
        <w:top w:val="none" w:sz="0" w:space="0" w:color="auto"/>
        <w:left w:val="none" w:sz="0" w:space="0" w:color="auto"/>
        <w:bottom w:val="none" w:sz="0" w:space="0" w:color="auto"/>
        <w:right w:val="none" w:sz="0" w:space="0" w:color="auto"/>
      </w:divBdr>
    </w:div>
    <w:div w:id="1688558395">
      <w:bodyDiv w:val="1"/>
      <w:marLeft w:val="0"/>
      <w:marRight w:val="0"/>
      <w:marTop w:val="0"/>
      <w:marBottom w:val="0"/>
      <w:divBdr>
        <w:top w:val="none" w:sz="0" w:space="0" w:color="auto"/>
        <w:left w:val="none" w:sz="0" w:space="0" w:color="auto"/>
        <w:bottom w:val="none" w:sz="0" w:space="0" w:color="auto"/>
        <w:right w:val="none" w:sz="0" w:space="0" w:color="auto"/>
      </w:divBdr>
      <w:divsChild>
        <w:div w:id="2022969644">
          <w:marLeft w:val="0"/>
          <w:marRight w:val="0"/>
          <w:marTop w:val="0"/>
          <w:marBottom w:val="0"/>
          <w:divBdr>
            <w:top w:val="none" w:sz="0" w:space="0" w:color="auto"/>
            <w:left w:val="none" w:sz="0" w:space="0" w:color="auto"/>
            <w:bottom w:val="none" w:sz="0" w:space="0" w:color="auto"/>
            <w:right w:val="none" w:sz="0" w:space="0" w:color="auto"/>
          </w:divBdr>
          <w:divsChild>
            <w:div w:id="1395935941">
              <w:marLeft w:val="0"/>
              <w:marRight w:val="0"/>
              <w:marTop w:val="0"/>
              <w:marBottom w:val="0"/>
              <w:divBdr>
                <w:top w:val="none" w:sz="0" w:space="0" w:color="auto"/>
                <w:left w:val="none" w:sz="0" w:space="0" w:color="auto"/>
                <w:bottom w:val="none" w:sz="0" w:space="0" w:color="auto"/>
                <w:right w:val="none" w:sz="0" w:space="0" w:color="auto"/>
              </w:divBdr>
              <w:divsChild>
                <w:div w:id="115877309">
                  <w:marLeft w:val="0"/>
                  <w:marRight w:val="0"/>
                  <w:marTop w:val="163"/>
                  <w:marBottom w:val="163"/>
                  <w:divBdr>
                    <w:top w:val="none" w:sz="0" w:space="0" w:color="auto"/>
                    <w:left w:val="none" w:sz="0" w:space="0" w:color="auto"/>
                    <w:bottom w:val="none" w:sz="0" w:space="0" w:color="auto"/>
                    <w:right w:val="none" w:sz="0" w:space="0" w:color="auto"/>
                  </w:divBdr>
                  <w:divsChild>
                    <w:div w:id="562329475">
                      <w:marLeft w:val="0"/>
                      <w:marRight w:val="0"/>
                      <w:marTop w:val="0"/>
                      <w:marBottom w:val="0"/>
                      <w:divBdr>
                        <w:top w:val="none" w:sz="0" w:space="0" w:color="auto"/>
                        <w:left w:val="none" w:sz="0" w:space="0" w:color="auto"/>
                        <w:bottom w:val="none" w:sz="0" w:space="0" w:color="auto"/>
                        <w:right w:val="none" w:sz="0" w:space="0" w:color="auto"/>
                      </w:divBdr>
                      <w:divsChild>
                        <w:div w:id="1764522397">
                          <w:marLeft w:val="0"/>
                          <w:marRight w:val="0"/>
                          <w:marTop w:val="250"/>
                          <w:marBottom w:val="0"/>
                          <w:divBdr>
                            <w:top w:val="none" w:sz="0" w:space="0" w:color="auto"/>
                            <w:left w:val="none" w:sz="0" w:space="0" w:color="auto"/>
                            <w:bottom w:val="none" w:sz="0" w:space="0" w:color="auto"/>
                            <w:right w:val="none" w:sz="0" w:space="0" w:color="auto"/>
                          </w:divBdr>
                          <w:divsChild>
                            <w:div w:id="2059933150">
                              <w:marLeft w:val="0"/>
                              <w:marRight w:val="0"/>
                              <w:marTop w:val="0"/>
                              <w:marBottom w:val="0"/>
                              <w:divBdr>
                                <w:top w:val="none" w:sz="0" w:space="0" w:color="auto"/>
                                <w:left w:val="none" w:sz="0" w:space="0" w:color="auto"/>
                                <w:bottom w:val="none" w:sz="0" w:space="0" w:color="auto"/>
                                <w:right w:val="none" w:sz="0" w:space="0" w:color="auto"/>
                              </w:divBdr>
                              <w:divsChild>
                                <w:div w:id="106286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915294">
      <w:bodyDiv w:val="1"/>
      <w:marLeft w:val="0"/>
      <w:marRight w:val="0"/>
      <w:marTop w:val="0"/>
      <w:marBottom w:val="0"/>
      <w:divBdr>
        <w:top w:val="none" w:sz="0" w:space="0" w:color="auto"/>
        <w:left w:val="none" w:sz="0" w:space="0" w:color="auto"/>
        <w:bottom w:val="none" w:sz="0" w:space="0" w:color="auto"/>
        <w:right w:val="none" w:sz="0" w:space="0" w:color="auto"/>
      </w:divBdr>
      <w:divsChild>
        <w:div w:id="1762293007">
          <w:marLeft w:val="0"/>
          <w:marRight w:val="0"/>
          <w:marTop w:val="0"/>
          <w:marBottom w:val="0"/>
          <w:divBdr>
            <w:top w:val="none" w:sz="0" w:space="0" w:color="auto"/>
            <w:left w:val="none" w:sz="0" w:space="0" w:color="auto"/>
            <w:bottom w:val="none" w:sz="0" w:space="0" w:color="auto"/>
            <w:right w:val="none" w:sz="0" w:space="0" w:color="auto"/>
          </w:divBdr>
          <w:divsChild>
            <w:div w:id="693187537">
              <w:marLeft w:val="0"/>
              <w:marRight w:val="0"/>
              <w:marTop w:val="0"/>
              <w:marBottom w:val="0"/>
              <w:divBdr>
                <w:top w:val="none" w:sz="0" w:space="0" w:color="auto"/>
                <w:left w:val="none" w:sz="0" w:space="0" w:color="auto"/>
                <w:bottom w:val="none" w:sz="0" w:space="0" w:color="auto"/>
                <w:right w:val="none" w:sz="0" w:space="0" w:color="auto"/>
              </w:divBdr>
              <w:divsChild>
                <w:div w:id="1887522679">
                  <w:marLeft w:val="0"/>
                  <w:marRight w:val="0"/>
                  <w:marTop w:val="166"/>
                  <w:marBottom w:val="166"/>
                  <w:divBdr>
                    <w:top w:val="none" w:sz="0" w:space="0" w:color="auto"/>
                    <w:left w:val="none" w:sz="0" w:space="0" w:color="auto"/>
                    <w:bottom w:val="none" w:sz="0" w:space="0" w:color="auto"/>
                    <w:right w:val="none" w:sz="0" w:space="0" w:color="auto"/>
                  </w:divBdr>
                  <w:divsChild>
                    <w:div w:id="540171343">
                      <w:marLeft w:val="0"/>
                      <w:marRight w:val="0"/>
                      <w:marTop w:val="0"/>
                      <w:marBottom w:val="0"/>
                      <w:divBdr>
                        <w:top w:val="none" w:sz="0" w:space="0" w:color="auto"/>
                        <w:left w:val="none" w:sz="0" w:space="0" w:color="auto"/>
                        <w:bottom w:val="none" w:sz="0" w:space="0" w:color="auto"/>
                        <w:right w:val="none" w:sz="0" w:space="0" w:color="auto"/>
                      </w:divBdr>
                      <w:divsChild>
                        <w:div w:id="466624718">
                          <w:marLeft w:val="0"/>
                          <w:marRight w:val="0"/>
                          <w:marTop w:val="255"/>
                          <w:marBottom w:val="0"/>
                          <w:divBdr>
                            <w:top w:val="none" w:sz="0" w:space="0" w:color="auto"/>
                            <w:left w:val="none" w:sz="0" w:space="0" w:color="auto"/>
                            <w:bottom w:val="none" w:sz="0" w:space="0" w:color="auto"/>
                            <w:right w:val="none" w:sz="0" w:space="0" w:color="auto"/>
                          </w:divBdr>
                          <w:divsChild>
                            <w:div w:id="19279429">
                              <w:marLeft w:val="0"/>
                              <w:marRight w:val="0"/>
                              <w:marTop w:val="0"/>
                              <w:marBottom w:val="0"/>
                              <w:divBdr>
                                <w:top w:val="none" w:sz="0" w:space="0" w:color="auto"/>
                                <w:left w:val="none" w:sz="0" w:space="0" w:color="auto"/>
                                <w:bottom w:val="none" w:sz="0" w:space="0" w:color="auto"/>
                                <w:right w:val="none" w:sz="0" w:space="0" w:color="auto"/>
                              </w:divBdr>
                              <w:divsChild>
                                <w:div w:id="13818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624594">
      <w:bodyDiv w:val="1"/>
      <w:marLeft w:val="0"/>
      <w:marRight w:val="0"/>
      <w:marTop w:val="0"/>
      <w:marBottom w:val="0"/>
      <w:divBdr>
        <w:top w:val="none" w:sz="0" w:space="0" w:color="auto"/>
        <w:left w:val="none" w:sz="0" w:space="0" w:color="auto"/>
        <w:bottom w:val="none" w:sz="0" w:space="0" w:color="auto"/>
        <w:right w:val="none" w:sz="0" w:space="0" w:color="auto"/>
      </w:divBdr>
      <w:divsChild>
        <w:div w:id="579144644">
          <w:marLeft w:val="0"/>
          <w:marRight w:val="0"/>
          <w:marTop w:val="120"/>
          <w:marBottom w:val="0"/>
          <w:divBdr>
            <w:top w:val="none" w:sz="0" w:space="0" w:color="auto"/>
            <w:left w:val="none" w:sz="0" w:space="0" w:color="auto"/>
            <w:bottom w:val="none" w:sz="0" w:space="0" w:color="auto"/>
            <w:right w:val="none" w:sz="0" w:space="0" w:color="auto"/>
          </w:divBdr>
        </w:div>
      </w:divsChild>
    </w:div>
    <w:div w:id="1706516973">
      <w:bodyDiv w:val="1"/>
      <w:marLeft w:val="0"/>
      <w:marRight w:val="0"/>
      <w:marTop w:val="0"/>
      <w:marBottom w:val="0"/>
      <w:divBdr>
        <w:top w:val="none" w:sz="0" w:space="0" w:color="auto"/>
        <w:left w:val="none" w:sz="0" w:space="0" w:color="auto"/>
        <w:bottom w:val="none" w:sz="0" w:space="0" w:color="auto"/>
        <w:right w:val="none" w:sz="0" w:space="0" w:color="auto"/>
      </w:divBdr>
      <w:divsChild>
        <w:div w:id="727654215">
          <w:marLeft w:val="0"/>
          <w:marRight w:val="0"/>
          <w:marTop w:val="120"/>
          <w:marBottom w:val="0"/>
          <w:divBdr>
            <w:top w:val="none" w:sz="0" w:space="0" w:color="auto"/>
            <w:left w:val="none" w:sz="0" w:space="0" w:color="auto"/>
            <w:bottom w:val="none" w:sz="0" w:space="0" w:color="auto"/>
            <w:right w:val="none" w:sz="0" w:space="0" w:color="auto"/>
          </w:divBdr>
        </w:div>
      </w:divsChild>
    </w:div>
    <w:div w:id="1720014035">
      <w:bodyDiv w:val="1"/>
      <w:marLeft w:val="0"/>
      <w:marRight w:val="0"/>
      <w:marTop w:val="0"/>
      <w:marBottom w:val="0"/>
      <w:divBdr>
        <w:top w:val="none" w:sz="0" w:space="0" w:color="auto"/>
        <w:left w:val="none" w:sz="0" w:space="0" w:color="auto"/>
        <w:bottom w:val="none" w:sz="0" w:space="0" w:color="auto"/>
        <w:right w:val="none" w:sz="0" w:space="0" w:color="auto"/>
      </w:divBdr>
    </w:div>
    <w:div w:id="1734045299">
      <w:bodyDiv w:val="1"/>
      <w:marLeft w:val="0"/>
      <w:marRight w:val="0"/>
      <w:marTop w:val="0"/>
      <w:marBottom w:val="0"/>
      <w:divBdr>
        <w:top w:val="none" w:sz="0" w:space="0" w:color="auto"/>
        <w:left w:val="none" w:sz="0" w:space="0" w:color="auto"/>
        <w:bottom w:val="none" w:sz="0" w:space="0" w:color="auto"/>
        <w:right w:val="none" w:sz="0" w:space="0" w:color="auto"/>
      </w:divBdr>
    </w:div>
    <w:div w:id="1736664965">
      <w:bodyDiv w:val="1"/>
      <w:marLeft w:val="0"/>
      <w:marRight w:val="0"/>
      <w:marTop w:val="0"/>
      <w:marBottom w:val="0"/>
      <w:divBdr>
        <w:top w:val="none" w:sz="0" w:space="0" w:color="auto"/>
        <w:left w:val="none" w:sz="0" w:space="0" w:color="auto"/>
        <w:bottom w:val="none" w:sz="0" w:space="0" w:color="auto"/>
        <w:right w:val="none" w:sz="0" w:space="0" w:color="auto"/>
      </w:divBdr>
      <w:divsChild>
        <w:div w:id="276331675">
          <w:marLeft w:val="0"/>
          <w:marRight w:val="0"/>
          <w:marTop w:val="120"/>
          <w:marBottom w:val="0"/>
          <w:divBdr>
            <w:top w:val="none" w:sz="0" w:space="0" w:color="auto"/>
            <w:left w:val="none" w:sz="0" w:space="0" w:color="auto"/>
            <w:bottom w:val="none" w:sz="0" w:space="0" w:color="auto"/>
            <w:right w:val="none" w:sz="0" w:space="0" w:color="auto"/>
          </w:divBdr>
        </w:div>
      </w:divsChild>
    </w:div>
    <w:div w:id="1742826039">
      <w:bodyDiv w:val="1"/>
      <w:marLeft w:val="0"/>
      <w:marRight w:val="0"/>
      <w:marTop w:val="0"/>
      <w:marBottom w:val="0"/>
      <w:divBdr>
        <w:top w:val="none" w:sz="0" w:space="0" w:color="auto"/>
        <w:left w:val="none" w:sz="0" w:space="0" w:color="auto"/>
        <w:bottom w:val="none" w:sz="0" w:space="0" w:color="auto"/>
        <w:right w:val="none" w:sz="0" w:space="0" w:color="auto"/>
      </w:divBdr>
    </w:div>
    <w:div w:id="1746756704">
      <w:bodyDiv w:val="1"/>
      <w:marLeft w:val="0"/>
      <w:marRight w:val="0"/>
      <w:marTop w:val="0"/>
      <w:marBottom w:val="0"/>
      <w:divBdr>
        <w:top w:val="none" w:sz="0" w:space="0" w:color="auto"/>
        <w:left w:val="none" w:sz="0" w:space="0" w:color="auto"/>
        <w:bottom w:val="none" w:sz="0" w:space="0" w:color="auto"/>
        <w:right w:val="none" w:sz="0" w:space="0" w:color="auto"/>
      </w:divBdr>
    </w:div>
    <w:div w:id="1773934386">
      <w:bodyDiv w:val="1"/>
      <w:marLeft w:val="0"/>
      <w:marRight w:val="0"/>
      <w:marTop w:val="0"/>
      <w:marBottom w:val="0"/>
      <w:divBdr>
        <w:top w:val="none" w:sz="0" w:space="0" w:color="auto"/>
        <w:left w:val="none" w:sz="0" w:space="0" w:color="auto"/>
        <w:bottom w:val="none" w:sz="0" w:space="0" w:color="auto"/>
        <w:right w:val="none" w:sz="0" w:space="0" w:color="auto"/>
      </w:divBdr>
    </w:div>
    <w:div w:id="1790247217">
      <w:bodyDiv w:val="1"/>
      <w:marLeft w:val="0"/>
      <w:marRight w:val="0"/>
      <w:marTop w:val="0"/>
      <w:marBottom w:val="0"/>
      <w:divBdr>
        <w:top w:val="none" w:sz="0" w:space="0" w:color="auto"/>
        <w:left w:val="none" w:sz="0" w:space="0" w:color="auto"/>
        <w:bottom w:val="none" w:sz="0" w:space="0" w:color="auto"/>
        <w:right w:val="none" w:sz="0" w:space="0" w:color="auto"/>
      </w:divBdr>
    </w:div>
    <w:div w:id="1790589695">
      <w:bodyDiv w:val="1"/>
      <w:marLeft w:val="0"/>
      <w:marRight w:val="0"/>
      <w:marTop w:val="0"/>
      <w:marBottom w:val="0"/>
      <w:divBdr>
        <w:top w:val="none" w:sz="0" w:space="0" w:color="auto"/>
        <w:left w:val="none" w:sz="0" w:space="0" w:color="auto"/>
        <w:bottom w:val="none" w:sz="0" w:space="0" w:color="auto"/>
        <w:right w:val="none" w:sz="0" w:space="0" w:color="auto"/>
      </w:divBdr>
      <w:divsChild>
        <w:div w:id="1240749128">
          <w:marLeft w:val="0"/>
          <w:marRight w:val="0"/>
          <w:marTop w:val="120"/>
          <w:marBottom w:val="0"/>
          <w:divBdr>
            <w:top w:val="none" w:sz="0" w:space="0" w:color="auto"/>
            <w:left w:val="none" w:sz="0" w:space="0" w:color="auto"/>
            <w:bottom w:val="none" w:sz="0" w:space="0" w:color="auto"/>
            <w:right w:val="none" w:sz="0" w:space="0" w:color="auto"/>
          </w:divBdr>
        </w:div>
      </w:divsChild>
    </w:div>
    <w:div w:id="1816024143">
      <w:bodyDiv w:val="1"/>
      <w:marLeft w:val="0"/>
      <w:marRight w:val="0"/>
      <w:marTop w:val="0"/>
      <w:marBottom w:val="0"/>
      <w:divBdr>
        <w:top w:val="none" w:sz="0" w:space="0" w:color="auto"/>
        <w:left w:val="none" w:sz="0" w:space="0" w:color="auto"/>
        <w:bottom w:val="none" w:sz="0" w:space="0" w:color="auto"/>
        <w:right w:val="none" w:sz="0" w:space="0" w:color="auto"/>
      </w:divBdr>
    </w:div>
    <w:div w:id="1819951139">
      <w:bodyDiv w:val="1"/>
      <w:marLeft w:val="0"/>
      <w:marRight w:val="0"/>
      <w:marTop w:val="0"/>
      <w:marBottom w:val="0"/>
      <w:divBdr>
        <w:top w:val="none" w:sz="0" w:space="0" w:color="auto"/>
        <w:left w:val="none" w:sz="0" w:space="0" w:color="auto"/>
        <w:bottom w:val="none" w:sz="0" w:space="0" w:color="auto"/>
        <w:right w:val="none" w:sz="0" w:space="0" w:color="auto"/>
      </w:divBdr>
    </w:div>
    <w:div w:id="1842964739">
      <w:bodyDiv w:val="1"/>
      <w:marLeft w:val="0"/>
      <w:marRight w:val="0"/>
      <w:marTop w:val="0"/>
      <w:marBottom w:val="0"/>
      <w:divBdr>
        <w:top w:val="none" w:sz="0" w:space="0" w:color="auto"/>
        <w:left w:val="none" w:sz="0" w:space="0" w:color="auto"/>
        <w:bottom w:val="none" w:sz="0" w:space="0" w:color="auto"/>
        <w:right w:val="none" w:sz="0" w:space="0" w:color="auto"/>
      </w:divBdr>
      <w:divsChild>
        <w:div w:id="264576522">
          <w:marLeft w:val="0"/>
          <w:marRight w:val="0"/>
          <w:marTop w:val="120"/>
          <w:marBottom w:val="0"/>
          <w:divBdr>
            <w:top w:val="none" w:sz="0" w:space="0" w:color="auto"/>
            <w:left w:val="none" w:sz="0" w:space="0" w:color="auto"/>
            <w:bottom w:val="none" w:sz="0" w:space="0" w:color="auto"/>
            <w:right w:val="none" w:sz="0" w:space="0" w:color="auto"/>
          </w:divBdr>
        </w:div>
      </w:divsChild>
    </w:div>
    <w:div w:id="1866211827">
      <w:bodyDiv w:val="1"/>
      <w:marLeft w:val="0"/>
      <w:marRight w:val="0"/>
      <w:marTop w:val="0"/>
      <w:marBottom w:val="0"/>
      <w:divBdr>
        <w:top w:val="none" w:sz="0" w:space="0" w:color="auto"/>
        <w:left w:val="none" w:sz="0" w:space="0" w:color="auto"/>
        <w:bottom w:val="none" w:sz="0" w:space="0" w:color="auto"/>
        <w:right w:val="none" w:sz="0" w:space="0" w:color="auto"/>
      </w:divBdr>
    </w:div>
    <w:div w:id="1871870191">
      <w:bodyDiv w:val="1"/>
      <w:marLeft w:val="0"/>
      <w:marRight w:val="0"/>
      <w:marTop w:val="0"/>
      <w:marBottom w:val="0"/>
      <w:divBdr>
        <w:top w:val="none" w:sz="0" w:space="0" w:color="auto"/>
        <w:left w:val="none" w:sz="0" w:space="0" w:color="auto"/>
        <w:bottom w:val="none" w:sz="0" w:space="0" w:color="auto"/>
        <w:right w:val="none" w:sz="0" w:space="0" w:color="auto"/>
      </w:divBdr>
    </w:div>
    <w:div w:id="1881940291">
      <w:bodyDiv w:val="1"/>
      <w:marLeft w:val="0"/>
      <w:marRight w:val="0"/>
      <w:marTop w:val="0"/>
      <w:marBottom w:val="0"/>
      <w:divBdr>
        <w:top w:val="none" w:sz="0" w:space="0" w:color="auto"/>
        <w:left w:val="none" w:sz="0" w:space="0" w:color="auto"/>
        <w:bottom w:val="none" w:sz="0" w:space="0" w:color="auto"/>
        <w:right w:val="none" w:sz="0" w:space="0" w:color="auto"/>
      </w:divBdr>
    </w:div>
    <w:div w:id="1906069188">
      <w:bodyDiv w:val="1"/>
      <w:marLeft w:val="0"/>
      <w:marRight w:val="0"/>
      <w:marTop w:val="0"/>
      <w:marBottom w:val="0"/>
      <w:divBdr>
        <w:top w:val="none" w:sz="0" w:space="0" w:color="auto"/>
        <w:left w:val="none" w:sz="0" w:space="0" w:color="auto"/>
        <w:bottom w:val="none" w:sz="0" w:space="0" w:color="auto"/>
        <w:right w:val="none" w:sz="0" w:space="0" w:color="auto"/>
      </w:divBdr>
      <w:divsChild>
        <w:div w:id="565997258">
          <w:marLeft w:val="0"/>
          <w:marRight w:val="0"/>
          <w:marTop w:val="0"/>
          <w:marBottom w:val="0"/>
          <w:divBdr>
            <w:top w:val="none" w:sz="0" w:space="0" w:color="auto"/>
            <w:left w:val="none" w:sz="0" w:space="0" w:color="auto"/>
            <w:bottom w:val="none" w:sz="0" w:space="0" w:color="auto"/>
            <w:right w:val="none" w:sz="0" w:space="0" w:color="auto"/>
          </w:divBdr>
          <w:divsChild>
            <w:div w:id="329336566">
              <w:marLeft w:val="0"/>
              <w:marRight w:val="0"/>
              <w:marTop w:val="0"/>
              <w:marBottom w:val="0"/>
              <w:divBdr>
                <w:top w:val="none" w:sz="0" w:space="0" w:color="auto"/>
                <w:left w:val="none" w:sz="0" w:space="0" w:color="auto"/>
                <w:bottom w:val="none" w:sz="0" w:space="0" w:color="auto"/>
                <w:right w:val="none" w:sz="0" w:space="0" w:color="auto"/>
              </w:divBdr>
            </w:div>
            <w:div w:id="955450497">
              <w:marLeft w:val="0"/>
              <w:marRight w:val="0"/>
              <w:marTop w:val="0"/>
              <w:marBottom w:val="0"/>
              <w:divBdr>
                <w:top w:val="none" w:sz="0" w:space="0" w:color="auto"/>
                <w:left w:val="none" w:sz="0" w:space="0" w:color="auto"/>
                <w:bottom w:val="none" w:sz="0" w:space="0" w:color="auto"/>
                <w:right w:val="none" w:sz="0" w:space="0" w:color="auto"/>
              </w:divBdr>
            </w:div>
            <w:div w:id="1136332866">
              <w:marLeft w:val="0"/>
              <w:marRight w:val="0"/>
              <w:marTop w:val="0"/>
              <w:marBottom w:val="0"/>
              <w:divBdr>
                <w:top w:val="none" w:sz="0" w:space="0" w:color="auto"/>
                <w:left w:val="none" w:sz="0" w:space="0" w:color="auto"/>
                <w:bottom w:val="none" w:sz="0" w:space="0" w:color="auto"/>
                <w:right w:val="none" w:sz="0" w:space="0" w:color="auto"/>
              </w:divBdr>
            </w:div>
            <w:div w:id="1180848138">
              <w:marLeft w:val="0"/>
              <w:marRight w:val="0"/>
              <w:marTop w:val="0"/>
              <w:marBottom w:val="0"/>
              <w:divBdr>
                <w:top w:val="none" w:sz="0" w:space="0" w:color="auto"/>
                <w:left w:val="none" w:sz="0" w:space="0" w:color="auto"/>
                <w:bottom w:val="none" w:sz="0" w:space="0" w:color="auto"/>
                <w:right w:val="none" w:sz="0" w:space="0" w:color="auto"/>
              </w:divBdr>
            </w:div>
            <w:div w:id="1387217004">
              <w:marLeft w:val="0"/>
              <w:marRight w:val="0"/>
              <w:marTop w:val="0"/>
              <w:marBottom w:val="0"/>
              <w:divBdr>
                <w:top w:val="none" w:sz="0" w:space="0" w:color="auto"/>
                <w:left w:val="none" w:sz="0" w:space="0" w:color="auto"/>
                <w:bottom w:val="none" w:sz="0" w:space="0" w:color="auto"/>
                <w:right w:val="none" w:sz="0" w:space="0" w:color="auto"/>
              </w:divBdr>
            </w:div>
            <w:div w:id="1864591320">
              <w:marLeft w:val="0"/>
              <w:marRight w:val="0"/>
              <w:marTop w:val="0"/>
              <w:marBottom w:val="0"/>
              <w:divBdr>
                <w:top w:val="none" w:sz="0" w:space="0" w:color="auto"/>
                <w:left w:val="none" w:sz="0" w:space="0" w:color="auto"/>
                <w:bottom w:val="none" w:sz="0" w:space="0" w:color="auto"/>
                <w:right w:val="none" w:sz="0" w:space="0" w:color="auto"/>
              </w:divBdr>
            </w:div>
            <w:div w:id="2047901222">
              <w:marLeft w:val="0"/>
              <w:marRight w:val="0"/>
              <w:marTop w:val="0"/>
              <w:marBottom w:val="0"/>
              <w:divBdr>
                <w:top w:val="none" w:sz="0" w:space="0" w:color="auto"/>
                <w:left w:val="none" w:sz="0" w:space="0" w:color="auto"/>
                <w:bottom w:val="none" w:sz="0" w:space="0" w:color="auto"/>
                <w:right w:val="none" w:sz="0" w:space="0" w:color="auto"/>
              </w:divBdr>
            </w:div>
            <w:div w:id="2051414851">
              <w:marLeft w:val="0"/>
              <w:marRight w:val="0"/>
              <w:marTop w:val="0"/>
              <w:marBottom w:val="0"/>
              <w:divBdr>
                <w:top w:val="none" w:sz="0" w:space="0" w:color="auto"/>
                <w:left w:val="none" w:sz="0" w:space="0" w:color="auto"/>
                <w:bottom w:val="none" w:sz="0" w:space="0" w:color="auto"/>
                <w:right w:val="none" w:sz="0" w:space="0" w:color="auto"/>
              </w:divBdr>
            </w:div>
            <w:div w:id="2110007118">
              <w:marLeft w:val="0"/>
              <w:marRight w:val="0"/>
              <w:marTop w:val="0"/>
              <w:marBottom w:val="0"/>
              <w:divBdr>
                <w:top w:val="none" w:sz="0" w:space="0" w:color="auto"/>
                <w:left w:val="none" w:sz="0" w:space="0" w:color="auto"/>
                <w:bottom w:val="none" w:sz="0" w:space="0" w:color="auto"/>
                <w:right w:val="none" w:sz="0" w:space="0" w:color="auto"/>
              </w:divBdr>
            </w:div>
            <w:div w:id="21106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49261">
      <w:bodyDiv w:val="1"/>
      <w:marLeft w:val="0"/>
      <w:marRight w:val="0"/>
      <w:marTop w:val="0"/>
      <w:marBottom w:val="0"/>
      <w:divBdr>
        <w:top w:val="none" w:sz="0" w:space="0" w:color="auto"/>
        <w:left w:val="none" w:sz="0" w:space="0" w:color="auto"/>
        <w:bottom w:val="none" w:sz="0" w:space="0" w:color="auto"/>
        <w:right w:val="none" w:sz="0" w:space="0" w:color="auto"/>
      </w:divBdr>
    </w:div>
    <w:div w:id="1921258841">
      <w:bodyDiv w:val="1"/>
      <w:marLeft w:val="0"/>
      <w:marRight w:val="0"/>
      <w:marTop w:val="0"/>
      <w:marBottom w:val="0"/>
      <w:divBdr>
        <w:top w:val="none" w:sz="0" w:space="0" w:color="auto"/>
        <w:left w:val="none" w:sz="0" w:space="0" w:color="auto"/>
        <w:bottom w:val="none" w:sz="0" w:space="0" w:color="auto"/>
        <w:right w:val="none" w:sz="0" w:space="0" w:color="auto"/>
      </w:divBdr>
    </w:div>
    <w:div w:id="1921985677">
      <w:bodyDiv w:val="1"/>
      <w:marLeft w:val="0"/>
      <w:marRight w:val="0"/>
      <w:marTop w:val="0"/>
      <w:marBottom w:val="0"/>
      <w:divBdr>
        <w:top w:val="none" w:sz="0" w:space="0" w:color="auto"/>
        <w:left w:val="none" w:sz="0" w:space="0" w:color="auto"/>
        <w:bottom w:val="none" w:sz="0" w:space="0" w:color="auto"/>
        <w:right w:val="none" w:sz="0" w:space="0" w:color="auto"/>
      </w:divBdr>
      <w:divsChild>
        <w:div w:id="533544133">
          <w:marLeft w:val="0"/>
          <w:marRight w:val="0"/>
          <w:marTop w:val="120"/>
          <w:marBottom w:val="0"/>
          <w:divBdr>
            <w:top w:val="none" w:sz="0" w:space="0" w:color="auto"/>
            <w:left w:val="none" w:sz="0" w:space="0" w:color="auto"/>
            <w:bottom w:val="none" w:sz="0" w:space="0" w:color="auto"/>
            <w:right w:val="none" w:sz="0" w:space="0" w:color="auto"/>
          </w:divBdr>
        </w:div>
      </w:divsChild>
    </w:div>
    <w:div w:id="1935745852">
      <w:bodyDiv w:val="1"/>
      <w:marLeft w:val="0"/>
      <w:marRight w:val="0"/>
      <w:marTop w:val="0"/>
      <w:marBottom w:val="0"/>
      <w:divBdr>
        <w:top w:val="none" w:sz="0" w:space="0" w:color="auto"/>
        <w:left w:val="none" w:sz="0" w:space="0" w:color="auto"/>
        <w:bottom w:val="none" w:sz="0" w:space="0" w:color="auto"/>
        <w:right w:val="none" w:sz="0" w:space="0" w:color="auto"/>
      </w:divBdr>
    </w:div>
    <w:div w:id="1940068404">
      <w:bodyDiv w:val="1"/>
      <w:marLeft w:val="0"/>
      <w:marRight w:val="0"/>
      <w:marTop w:val="0"/>
      <w:marBottom w:val="0"/>
      <w:divBdr>
        <w:top w:val="none" w:sz="0" w:space="0" w:color="auto"/>
        <w:left w:val="none" w:sz="0" w:space="0" w:color="auto"/>
        <w:bottom w:val="none" w:sz="0" w:space="0" w:color="auto"/>
        <w:right w:val="none" w:sz="0" w:space="0" w:color="auto"/>
      </w:divBdr>
      <w:divsChild>
        <w:div w:id="49036722">
          <w:marLeft w:val="0"/>
          <w:marRight w:val="0"/>
          <w:marTop w:val="120"/>
          <w:marBottom w:val="0"/>
          <w:divBdr>
            <w:top w:val="none" w:sz="0" w:space="0" w:color="auto"/>
            <w:left w:val="none" w:sz="0" w:space="0" w:color="auto"/>
            <w:bottom w:val="none" w:sz="0" w:space="0" w:color="auto"/>
            <w:right w:val="none" w:sz="0" w:space="0" w:color="auto"/>
          </w:divBdr>
        </w:div>
      </w:divsChild>
    </w:div>
    <w:div w:id="1949700563">
      <w:bodyDiv w:val="1"/>
      <w:marLeft w:val="0"/>
      <w:marRight w:val="0"/>
      <w:marTop w:val="0"/>
      <w:marBottom w:val="0"/>
      <w:divBdr>
        <w:top w:val="none" w:sz="0" w:space="0" w:color="auto"/>
        <w:left w:val="none" w:sz="0" w:space="0" w:color="auto"/>
        <w:bottom w:val="none" w:sz="0" w:space="0" w:color="auto"/>
        <w:right w:val="none" w:sz="0" w:space="0" w:color="auto"/>
      </w:divBdr>
    </w:div>
    <w:div w:id="1950776649">
      <w:bodyDiv w:val="1"/>
      <w:marLeft w:val="0"/>
      <w:marRight w:val="0"/>
      <w:marTop w:val="0"/>
      <w:marBottom w:val="0"/>
      <w:divBdr>
        <w:top w:val="none" w:sz="0" w:space="0" w:color="auto"/>
        <w:left w:val="none" w:sz="0" w:space="0" w:color="auto"/>
        <w:bottom w:val="none" w:sz="0" w:space="0" w:color="auto"/>
        <w:right w:val="none" w:sz="0" w:space="0" w:color="auto"/>
      </w:divBdr>
    </w:div>
    <w:div w:id="1952786419">
      <w:bodyDiv w:val="1"/>
      <w:marLeft w:val="0"/>
      <w:marRight w:val="0"/>
      <w:marTop w:val="0"/>
      <w:marBottom w:val="0"/>
      <w:divBdr>
        <w:top w:val="none" w:sz="0" w:space="0" w:color="auto"/>
        <w:left w:val="none" w:sz="0" w:space="0" w:color="auto"/>
        <w:bottom w:val="none" w:sz="0" w:space="0" w:color="auto"/>
        <w:right w:val="none" w:sz="0" w:space="0" w:color="auto"/>
      </w:divBdr>
    </w:div>
    <w:div w:id="1953242756">
      <w:bodyDiv w:val="1"/>
      <w:marLeft w:val="0"/>
      <w:marRight w:val="0"/>
      <w:marTop w:val="0"/>
      <w:marBottom w:val="0"/>
      <w:divBdr>
        <w:top w:val="none" w:sz="0" w:space="0" w:color="auto"/>
        <w:left w:val="none" w:sz="0" w:space="0" w:color="auto"/>
        <w:bottom w:val="none" w:sz="0" w:space="0" w:color="auto"/>
        <w:right w:val="none" w:sz="0" w:space="0" w:color="auto"/>
      </w:divBdr>
    </w:div>
    <w:div w:id="1961565322">
      <w:bodyDiv w:val="1"/>
      <w:marLeft w:val="0"/>
      <w:marRight w:val="0"/>
      <w:marTop w:val="0"/>
      <w:marBottom w:val="0"/>
      <w:divBdr>
        <w:top w:val="none" w:sz="0" w:space="0" w:color="auto"/>
        <w:left w:val="none" w:sz="0" w:space="0" w:color="auto"/>
        <w:bottom w:val="none" w:sz="0" w:space="0" w:color="auto"/>
        <w:right w:val="none" w:sz="0" w:space="0" w:color="auto"/>
      </w:divBdr>
    </w:div>
    <w:div w:id="1974210725">
      <w:bodyDiv w:val="1"/>
      <w:marLeft w:val="0"/>
      <w:marRight w:val="0"/>
      <w:marTop w:val="0"/>
      <w:marBottom w:val="0"/>
      <w:divBdr>
        <w:top w:val="none" w:sz="0" w:space="0" w:color="auto"/>
        <w:left w:val="none" w:sz="0" w:space="0" w:color="auto"/>
        <w:bottom w:val="none" w:sz="0" w:space="0" w:color="auto"/>
        <w:right w:val="none" w:sz="0" w:space="0" w:color="auto"/>
      </w:divBdr>
      <w:divsChild>
        <w:div w:id="129985587">
          <w:marLeft w:val="0"/>
          <w:marRight w:val="0"/>
          <w:marTop w:val="120"/>
          <w:marBottom w:val="0"/>
          <w:divBdr>
            <w:top w:val="none" w:sz="0" w:space="0" w:color="auto"/>
            <w:left w:val="none" w:sz="0" w:space="0" w:color="auto"/>
            <w:bottom w:val="none" w:sz="0" w:space="0" w:color="auto"/>
            <w:right w:val="none" w:sz="0" w:space="0" w:color="auto"/>
          </w:divBdr>
        </w:div>
      </w:divsChild>
    </w:div>
    <w:div w:id="2030525354">
      <w:bodyDiv w:val="1"/>
      <w:marLeft w:val="0"/>
      <w:marRight w:val="0"/>
      <w:marTop w:val="0"/>
      <w:marBottom w:val="0"/>
      <w:divBdr>
        <w:top w:val="none" w:sz="0" w:space="0" w:color="auto"/>
        <w:left w:val="none" w:sz="0" w:space="0" w:color="auto"/>
        <w:bottom w:val="none" w:sz="0" w:space="0" w:color="auto"/>
        <w:right w:val="none" w:sz="0" w:space="0" w:color="auto"/>
      </w:divBdr>
    </w:div>
    <w:div w:id="2034380217">
      <w:bodyDiv w:val="1"/>
      <w:marLeft w:val="0"/>
      <w:marRight w:val="0"/>
      <w:marTop w:val="0"/>
      <w:marBottom w:val="0"/>
      <w:divBdr>
        <w:top w:val="none" w:sz="0" w:space="0" w:color="auto"/>
        <w:left w:val="none" w:sz="0" w:space="0" w:color="auto"/>
        <w:bottom w:val="none" w:sz="0" w:space="0" w:color="auto"/>
        <w:right w:val="none" w:sz="0" w:space="0" w:color="auto"/>
      </w:divBdr>
      <w:divsChild>
        <w:div w:id="1574312778">
          <w:marLeft w:val="0"/>
          <w:marRight w:val="0"/>
          <w:marTop w:val="120"/>
          <w:marBottom w:val="0"/>
          <w:divBdr>
            <w:top w:val="none" w:sz="0" w:space="0" w:color="auto"/>
            <w:left w:val="none" w:sz="0" w:space="0" w:color="auto"/>
            <w:bottom w:val="none" w:sz="0" w:space="0" w:color="auto"/>
            <w:right w:val="none" w:sz="0" w:space="0" w:color="auto"/>
          </w:divBdr>
        </w:div>
      </w:divsChild>
    </w:div>
    <w:div w:id="2040427972">
      <w:bodyDiv w:val="1"/>
      <w:marLeft w:val="0"/>
      <w:marRight w:val="0"/>
      <w:marTop w:val="0"/>
      <w:marBottom w:val="0"/>
      <w:divBdr>
        <w:top w:val="none" w:sz="0" w:space="0" w:color="auto"/>
        <w:left w:val="none" w:sz="0" w:space="0" w:color="auto"/>
        <w:bottom w:val="none" w:sz="0" w:space="0" w:color="auto"/>
        <w:right w:val="none" w:sz="0" w:space="0" w:color="auto"/>
      </w:divBdr>
    </w:div>
    <w:div w:id="2051176716">
      <w:bodyDiv w:val="1"/>
      <w:marLeft w:val="0"/>
      <w:marRight w:val="0"/>
      <w:marTop w:val="0"/>
      <w:marBottom w:val="0"/>
      <w:divBdr>
        <w:top w:val="none" w:sz="0" w:space="0" w:color="auto"/>
        <w:left w:val="none" w:sz="0" w:space="0" w:color="auto"/>
        <w:bottom w:val="none" w:sz="0" w:space="0" w:color="auto"/>
        <w:right w:val="none" w:sz="0" w:space="0" w:color="auto"/>
      </w:divBdr>
    </w:div>
    <w:div w:id="2080786655">
      <w:bodyDiv w:val="1"/>
      <w:marLeft w:val="0"/>
      <w:marRight w:val="0"/>
      <w:marTop w:val="0"/>
      <w:marBottom w:val="0"/>
      <w:divBdr>
        <w:top w:val="none" w:sz="0" w:space="0" w:color="auto"/>
        <w:left w:val="none" w:sz="0" w:space="0" w:color="auto"/>
        <w:bottom w:val="none" w:sz="0" w:space="0" w:color="auto"/>
        <w:right w:val="none" w:sz="0" w:space="0" w:color="auto"/>
      </w:divBdr>
    </w:div>
    <w:div w:id="2086026930">
      <w:bodyDiv w:val="1"/>
      <w:marLeft w:val="0"/>
      <w:marRight w:val="0"/>
      <w:marTop w:val="0"/>
      <w:marBottom w:val="0"/>
      <w:divBdr>
        <w:top w:val="none" w:sz="0" w:space="0" w:color="auto"/>
        <w:left w:val="none" w:sz="0" w:space="0" w:color="auto"/>
        <w:bottom w:val="none" w:sz="0" w:space="0" w:color="auto"/>
        <w:right w:val="none" w:sz="0" w:space="0" w:color="auto"/>
      </w:divBdr>
      <w:divsChild>
        <w:div w:id="424350444">
          <w:marLeft w:val="0"/>
          <w:marRight w:val="0"/>
          <w:marTop w:val="0"/>
          <w:marBottom w:val="0"/>
          <w:divBdr>
            <w:top w:val="none" w:sz="0" w:space="0" w:color="auto"/>
            <w:left w:val="none" w:sz="0" w:space="0" w:color="auto"/>
            <w:bottom w:val="none" w:sz="0" w:space="0" w:color="auto"/>
            <w:right w:val="none" w:sz="0" w:space="0" w:color="auto"/>
          </w:divBdr>
          <w:divsChild>
            <w:div w:id="17009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8887">
      <w:bodyDiv w:val="1"/>
      <w:marLeft w:val="0"/>
      <w:marRight w:val="0"/>
      <w:marTop w:val="0"/>
      <w:marBottom w:val="0"/>
      <w:divBdr>
        <w:top w:val="none" w:sz="0" w:space="0" w:color="auto"/>
        <w:left w:val="none" w:sz="0" w:space="0" w:color="auto"/>
        <w:bottom w:val="none" w:sz="0" w:space="0" w:color="auto"/>
        <w:right w:val="none" w:sz="0" w:space="0" w:color="auto"/>
      </w:divBdr>
      <w:divsChild>
        <w:div w:id="2015380224">
          <w:marLeft w:val="0"/>
          <w:marRight w:val="0"/>
          <w:marTop w:val="120"/>
          <w:marBottom w:val="0"/>
          <w:divBdr>
            <w:top w:val="none" w:sz="0" w:space="0" w:color="auto"/>
            <w:left w:val="none" w:sz="0" w:space="0" w:color="auto"/>
            <w:bottom w:val="none" w:sz="0" w:space="0" w:color="auto"/>
            <w:right w:val="none" w:sz="0" w:space="0" w:color="auto"/>
          </w:divBdr>
        </w:div>
      </w:divsChild>
    </w:div>
    <w:div w:id="2140998763">
      <w:bodyDiv w:val="1"/>
      <w:marLeft w:val="0"/>
      <w:marRight w:val="0"/>
      <w:marTop w:val="0"/>
      <w:marBottom w:val="0"/>
      <w:divBdr>
        <w:top w:val="none" w:sz="0" w:space="0" w:color="auto"/>
        <w:left w:val="none" w:sz="0" w:space="0" w:color="auto"/>
        <w:bottom w:val="none" w:sz="0" w:space="0" w:color="auto"/>
        <w:right w:val="none" w:sz="0" w:space="0" w:color="auto"/>
      </w:divBdr>
      <w:divsChild>
        <w:div w:id="489952454">
          <w:marLeft w:val="0"/>
          <w:marRight w:val="0"/>
          <w:marTop w:val="0"/>
          <w:marBottom w:val="0"/>
          <w:divBdr>
            <w:top w:val="none" w:sz="0" w:space="0" w:color="auto"/>
            <w:left w:val="none" w:sz="0" w:space="0" w:color="auto"/>
            <w:bottom w:val="none" w:sz="0" w:space="0" w:color="auto"/>
            <w:right w:val="none" w:sz="0" w:space="0" w:color="auto"/>
          </w:divBdr>
          <w:divsChild>
            <w:div w:id="24526417">
              <w:marLeft w:val="0"/>
              <w:marRight w:val="0"/>
              <w:marTop w:val="0"/>
              <w:marBottom w:val="0"/>
              <w:divBdr>
                <w:top w:val="none" w:sz="0" w:space="0" w:color="auto"/>
                <w:left w:val="none" w:sz="0" w:space="0" w:color="auto"/>
                <w:bottom w:val="none" w:sz="0" w:space="0" w:color="auto"/>
                <w:right w:val="none" w:sz="0" w:space="0" w:color="auto"/>
              </w:divBdr>
            </w:div>
            <w:div w:id="81144879">
              <w:marLeft w:val="0"/>
              <w:marRight w:val="0"/>
              <w:marTop w:val="0"/>
              <w:marBottom w:val="0"/>
              <w:divBdr>
                <w:top w:val="none" w:sz="0" w:space="0" w:color="auto"/>
                <w:left w:val="none" w:sz="0" w:space="0" w:color="auto"/>
                <w:bottom w:val="none" w:sz="0" w:space="0" w:color="auto"/>
                <w:right w:val="none" w:sz="0" w:space="0" w:color="auto"/>
              </w:divBdr>
            </w:div>
            <w:div w:id="97719486">
              <w:marLeft w:val="0"/>
              <w:marRight w:val="0"/>
              <w:marTop w:val="0"/>
              <w:marBottom w:val="0"/>
              <w:divBdr>
                <w:top w:val="none" w:sz="0" w:space="0" w:color="auto"/>
                <w:left w:val="none" w:sz="0" w:space="0" w:color="auto"/>
                <w:bottom w:val="none" w:sz="0" w:space="0" w:color="auto"/>
                <w:right w:val="none" w:sz="0" w:space="0" w:color="auto"/>
              </w:divBdr>
            </w:div>
            <w:div w:id="211961327">
              <w:marLeft w:val="0"/>
              <w:marRight w:val="0"/>
              <w:marTop w:val="0"/>
              <w:marBottom w:val="0"/>
              <w:divBdr>
                <w:top w:val="none" w:sz="0" w:space="0" w:color="auto"/>
                <w:left w:val="none" w:sz="0" w:space="0" w:color="auto"/>
                <w:bottom w:val="none" w:sz="0" w:space="0" w:color="auto"/>
                <w:right w:val="none" w:sz="0" w:space="0" w:color="auto"/>
              </w:divBdr>
            </w:div>
            <w:div w:id="253638103">
              <w:marLeft w:val="0"/>
              <w:marRight w:val="0"/>
              <w:marTop w:val="0"/>
              <w:marBottom w:val="0"/>
              <w:divBdr>
                <w:top w:val="none" w:sz="0" w:space="0" w:color="auto"/>
                <w:left w:val="none" w:sz="0" w:space="0" w:color="auto"/>
                <w:bottom w:val="none" w:sz="0" w:space="0" w:color="auto"/>
                <w:right w:val="none" w:sz="0" w:space="0" w:color="auto"/>
              </w:divBdr>
            </w:div>
            <w:div w:id="259873408">
              <w:marLeft w:val="0"/>
              <w:marRight w:val="0"/>
              <w:marTop w:val="0"/>
              <w:marBottom w:val="0"/>
              <w:divBdr>
                <w:top w:val="none" w:sz="0" w:space="0" w:color="auto"/>
                <w:left w:val="none" w:sz="0" w:space="0" w:color="auto"/>
                <w:bottom w:val="none" w:sz="0" w:space="0" w:color="auto"/>
                <w:right w:val="none" w:sz="0" w:space="0" w:color="auto"/>
              </w:divBdr>
            </w:div>
            <w:div w:id="340081898">
              <w:marLeft w:val="0"/>
              <w:marRight w:val="0"/>
              <w:marTop w:val="0"/>
              <w:marBottom w:val="0"/>
              <w:divBdr>
                <w:top w:val="none" w:sz="0" w:space="0" w:color="auto"/>
                <w:left w:val="none" w:sz="0" w:space="0" w:color="auto"/>
                <w:bottom w:val="none" w:sz="0" w:space="0" w:color="auto"/>
                <w:right w:val="none" w:sz="0" w:space="0" w:color="auto"/>
              </w:divBdr>
            </w:div>
            <w:div w:id="351758989">
              <w:marLeft w:val="0"/>
              <w:marRight w:val="0"/>
              <w:marTop w:val="0"/>
              <w:marBottom w:val="0"/>
              <w:divBdr>
                <w:top w:val="none" w:sz="0" w:space="0" w:color="auto"/>
                <w:left w:val="none" w:sz="0" w:space="0" w:color="auto"/>
                <w:bottom w:val="none" w:sz="0" w:space="0" w:color="auto"/>
                <w:right w:val="none" w:sz="0" w:space="0" w:color="auto"/>
              </w:divBdr>
            </w:div>
            <w:div w:id="364914707">
              <w:marLeft w:val="0"/>
              <w:marRight w:val="0"/>
              <w:marTop w:val="0"/>
              <w:marBottom w:val="0"/>
              <w:divBdr>
                <w:top w:val="none" w:sz="0" w:space="0" w:color="auto"/>
                <w:left w:val="none" w:sz="0" w:space="0" w:color="auto"/>
                <w:bottom w:val="none" w:sz="0" w:space="0" w:color="auto"/>
                <w:right w:val="none" w:sz="0" w:space="0" w:color="auto"/>
              </w:divBdr>
            </w:div>
            <w:div w:id="408385650">
              <w:marLeft w:val="0"/>
              <w:marRight w:val="0"/>
              <w:marTop w:val="0"/>
              <w:marBottom w:val="0"/>
              <w:divBdr>
                <w:top w:val="none" w:sz="0" w:space="0" w:color="auto"/>
                <w:left w:val="none" w:sz="0" w:space="0" w:color="auto"/>
                <w:bottom w:val="none" w:sz="0" w:space="0" w:color="auto"/>
                <w:right w:val="none" w:sz="0" w:space="0" w:color="auto"/>
              </w:divBdr>
            </w:div>
            <w:div w:id="453334411">
              <w:marLeft w:val="0"/>
              <w:marRight w:val="0"/>
              <w:marTop w:val="0"/>
              <w:marBottom w:val="0"/>
              <w:divBdr>
                <w:top w:val="none" w:sz="0" w:space="0" w:color="auto"/>
                <w:left w:val="none" w:sz="0" w:space="0" w:color="auto"/>
                <w:bottom w:val="none" w:sz="0" w:space="0" w:color="auto"/>
                <w:right w:val="none" w:sz="0" w:space="0" w:color="auto"/>
              </w:divBdr>
            </w:div>
            <w:div w:id="463739497">
              <w:marLeft w:val="0"/>
              <w:marRight w:val="0"/>
              <w:marTop w:val="0"/>
              <w:marBottom w:val="0"/>
              <w:divBdr>
                <w:top w:val="none" w:sz="0" w:space="0" w:color="auto"/>
                <w:left w:val="none" w:sz="0" w:space="0" w:color="auto"/>
                <w:bottom w:val="none" w:sz="0" w:space="0" w:color="auto"/>
                <w:right w:val="none" w:sz="0" w:space="0" w:color="auto"/>
              </w:divBdr>
            </w:div>
            <w:div w:id="511336262">
              <w:marLeft w:val="0"/>
              <w:marRight w:val="0"/>
              <w:marTop w:val="0"/>
              <w:marBottom w:val="0"/>
              <w:divBdr>
                <w:top w:val="none" w:sz="0" w:space="0" w:color="auto"/>
                <w:left w:val="none" w:sz="0" w:space="0" w:color="auto"/>
                <w:bottom w:val="none" w:sz="0" w:space="0" w:color="auto"/>
                <w:right w:val="none" w:sz="0" w:space="0" w:color="auto"/>
              </w:divBdr>
            </w:div>
            <w:div w:id="516114903">
              <w:marLeft w:val="0"/>
              <w:marRight w:val="0"/>
              <w:marTop w:val="0"/>
              <w:marBottom w:val="0"/>
              <w:divBdr>
                <w:top w:val="none" w:sz="0" w:space="0" w:color="auto"/>
                <w:left w:val="none" w:sz="0" w:space="0" w:color="auto"/>
                <w:bottom w:val="none" w:sz="0" w:space="0" w:color="auto"/>
                <w:right w:val="none" w:sz="0" w:space="0" w:color="auto"/>
              </w:divBdr>
            </w:div>
            <w:div w:id="524514311">
              <w:marLeft w:val="0"/>
              <w:marRight w:val="0"/>
              <w:marTop w:val="0"/>
              <w:marBottom w:val="0"/>
              <w:divBdr>
                <w:top w:val="none" w:sz="0" w:space="0" w:color="auto"/>
                <w:left w:val="none" w:sz="0" w:space="0" w:color="auto"/>
                <w:bottom w:val="none" w:sz="0" w:space="0" w:color="auto"/>
                <w:right w:val="none" w:sz="0" w:space="0" w:color="auto"/>
              </w:divBdr>
            </w:div>
            <w:div w:id="571817699">
              <w:marLeft w:val="0"/>
              <w:marRight w:val="0"/>
              <w:marTop w:val="0"/>
              <w:marBottom w:val="0"/>
              <w:divBdr>
                <w:top w:val="none" w:sz="0" w:space="0" w:color="auto"/>
                <w:left w:val="none" w:sz="0" w:space="0" w:color="auto"/>
                <w:bottom w:val="none" w:sz="0" w:space="0" w:color="auto"/>
                <w:right w:val="none" w:sz="0" w:space="0" w:color="auto"/>
              </w:divBdr>
            </w:div>
            <w:div w:id="675302057">
              <w:marLeft w:val="0"/>
              <w:marRight w:val="0"/>
              <w:marTop w:val="0"/>
              <w:marBottom w:val="0"/>
              <w:divBdr>
                <w:top w:val="none" w:sz="0" w:space="0" w:color="auto"/>
                <w:left w:val="none" w:sz="0" w:space="0" w:color="auto"/>
                <w:bottom w:val="none" w:sz="0" w:space="0" w:color="auto"/>
                <w:right w:val="none" w:sz="0" w:space="0" w:color="auto"/>
              </w:divBdr>
            </w:div>
            <w:div w:id="682128453">
              <w:marLeft w:val="0"/>
              <w:marRight w:val="0"/>
              <w:marTop w:val="0"/>
              <w:marBottom w:val="0"/>
              <w:divBdr>
                <w:top w:val="none" w:sz="0" w:space="0" w:color="auto"/>
                <w:left w:val="none" w:sz="0" w:space="0" w:color="auto"/>
                <w:bottom w:val="none" w:sz="0" w:space="0" w:color="auto"/>
                <w:right w:val="none" w:sz="0" w:space="0" w:color="auto"/>
              </w:divBdr>
            </w:div>
            <w:div w:id="799344399">
              <w:marLeft w:val="0"/>
              <w:marRight w:val="0"/>
              <w:marTop w:val="0"/>
              <w:marBottom w:val="0"/>
              <w:divBdr>
                <w:top w:val="none" w:sz="0" w:space="0" w:color="auto"/>
                <w:left w:val="none" w:sz="0" w:space="0" w:color="auto"/>
                <w:bottom w:val="none" w:sz="0" w:space="0" w:color="auto"/>
                <w:right w:val="none" w:sz="0" w:space="0" w:color="auto"/>
              </w:divBdr>
            </w:div>
            <w:div w:id="814184862">
              <w:marLeft w:val="0"/>
              <w:marRight w:val="0"/>
              <w:marTop w:val="0"/>
              <w:marBottom w:val="0"/>
              <w:divBdr>
                <w:top w:val="none" w:sz="0" w:space="0" w:color="auto"/>
                <w:left w:val="none" w:sz="0" w:space="0" w:color="auto"/>
                <w:bottom w:val="none" w:sz="0" w:space="0" w:color="auto"/>
                <w:right w:val="none" w:sz="0" w:space="0" w:color="auto"/>
              </w:divBdr>
            </w:div>
            <w:div w:id="868376394">
              <w:marLeft w:val="0"/>
              <w:marRight w:val="0"/>
              <w:marTop w:val="0"/>
              <w:marBottom w:val="0"/>
              <w:divBdr>
                <w:top w:val="none" w:sz="0" w:space="0" w:color="auto"/>
                <w:left w:val="none" w:sz="0" w:space="0" w:color="auto"/>
                <w:bottom w:val="none" w:sz="0" w:space="0" w:color="auto"/>
                <w:right w:val="none" w:sz="0" w:space="0" w:color="auto"/>
              </w:divBdr>
            </w:div>
            <w:div w:id="901065006">
              <w:marLeft w:val="0"/>
              <w:marRight w:val="0"/>
              <w:marTop w:val="0"/>
              <w:marBottom w:val="0"/>
              <w:divBdr>
                <w:top w:val="none" w:sz="0" w:space="0" w:color="auto"/>
                <w:left w:val="none" w:sz="0" w:space="0" w:color="auto"/>
                <w:bottom w:val="none" w:sz="0" w:space="0" w:color="auto"/>
                <w:right w:val="none" w:sz="0" w:space="0" w:color="auto"/>
              </w:divBdr>
            </w:div>
            <w:div w:id="932981825">
              <w:marLeft w:val="0"/>
              <w:marRight w:val="0"/>
              <w:marTop w:val="0"/>
              <w:marBottom w:val="0"/>
              <w:divBdr>
                <w:top w:val="none" w:sz="0" w:space="0" w:color="auto"/>
                <w:left w:val="none" w:sz="0" w:space="0" w:color="auto"/>
                <w:bottom w:val="none" w:sz="0" w:space="0" w:color="auto"/>
                <w:right w:val="none" w:sz="0" w:space="0" w:color="auto"/>
              </w:divBdr>
            </w:div>
            <w:div w:id="1067873981">
              <w:marLeft w:val="0"/>
              <w:marRight w:val="0"/>
              <w:marTop w:val="0"/>
              <w:marBottom w:val="0"/>
              <w:divBdr>
                <w:top w:val="none" w:sz="0" w:space="0" w:color="auto"/>
                <w:left w:val="none" w:sz="0" w:space="0" w:color="auto"/>
                <w:bottom w:val="none" w:sz="0" w:space="0" w:color="auto"/>
                <w:right w:val="none" w:sz="0" w:space="0" w:color="auto"/>
              </w:divBdr>
            </w:div>
            <w:div w:id="1144733979">
              <w:marLeft w:val="0"/>
              <w:marRight w:val="0"/>
              <w:marTop w:val="0"/>
              <w:marBottom w:val="0"/>
              <w:divBdr>
                <w:top w:val="none" w:sz="0" w:space="0" w:color="auto"/>
                <w:left w:val="none" w:sz="0" w:space="0" w:color="auto"/>
                <w:bottom w:val="none" w:sz="0" w:space="0" w:color="auto"/>
                <w:right w:val="none" w:sz="0" w:space="0" w:color="auto"/>
              </w:divBdr>
            </w:div>
            <w:div w:id="1148129357">
              <w:marLeft w:val="0"/>
              <w:marRight w:val="0"/>
              <w:marTop w:val="0"/>
              <w:marBottom w:val="0"/>
              <w:divBdr>
                <w:top w:val="none" w:sz="0" w:space="0" w:color="auto"/>
                <w:left w:val="none" w:sz="0" w:space="0" w:color="auto"/>
                <w:bottom w:val="none" w:sz="0" w:space="0" w:color="auto"/>
                <w:right w:val="none" w:sz="0" w:space="0" w:color="auto"/>
              </w:divBdr>
            </w:div>
            <w:div w:id="1211770111">
              <w:marLeft w:val="0"/>
              <w:marRight w:val="0"/>
              <w:marTop w:val="0"/>
              <w:marBottom w:val="0"/>
              <w:divBdr>
                <w:top w:val="none" w:sz="0" w:space="0" w:color="auto"/>
                <w:left w:val="none" w:sz="0" w:space="0" w:color="auto"/>
                <w:bottom w:val="none" w:sz="0" w:space="0" w:color="auto"/>
                <w:right w:val="none" w:sz="0" w:space="0" w:color="auto"/>
              </w:divBdr>
            </w:div>
            <w:div w:id="1255213355">
              <w:marLeft w:val="0"/>
              <w:marRight w:val="0"/>
              <w:marTop w:val="0"/>
              <w:marBottom w:val="0"/>
              <w:divBdr>
                <w:top w:val="none" w:sz="0" w:space="0" w:color="auto"/>
                <w:left w:val="none" w:sz="0" w:space="0" w:color="auto"/>
                <w:bottom w:val="none" w:sz="0" w:space="0" w:color="auto"/>
                <w:right w:val="none" w:sz="0" w:space="0" w:color="auto"/>
              </w:divBdr>
            </w:div>
            <w:div w:id="1260603341">
              <w:marLeft w:val="0"/>
              <w:marRight w:val="0"/>
              <w:marTop w:val="0"/>
              <w:marBottom w:val="0"/>
              <w:divBdr>
                <w:top w:val="none" w:sz="0" w:space="0" w:color="auto"/>
                <w:left w:val="none" w:sz="0" w:space="0" w:color="auto"/>
                <w:bottom w:val="none" w:sz="0" w:space="0" w:color="auto"/>
                <w:right w:val="none" w:sz="0" w:space="0" w:color="auto"/>
              </w:divBdr>
            </w:div>
            <w:div w:id="1264458665">
              <w:marLeft w:val="0"/>
              <w:marRight w:val="0"/>
              <w:marTop w:val="0"/>
              <w:marBottom w:val="0"/>
              <w:divBdr>
                <w:top w:val="none" w:sz="0" w:space="0" w:color="auto"/>
                <w:left w:val="none" w:sz="0" w:space="0" w:color="auto"/>
                <w:bottom w:val="none" w:sz="0" w:space="0" w:color="auto"/>
                <w:right w:val="none" w:sz="0" w:space="0" w:color="auto"/>
              </w:divBdr>
            </w:div>
            <w:div w:id="1284849029">
              <w:marLeft w:val="0"/>
              <w:marRight w:val="0"/>
              <w:marTop w:val="0"/>
              <w:marBottom w:val="0"/>
              <w:divBdr>
                <w:top w:val="none" w:sz="0" w:space="0" w:color="auto"/>
                <w:left w:val="none" w:sz="0" w:space="0" w:color="auto"/>
                <w:bottom w:val="none" w:sz="0" w:space="0" w:color="auto"/>
                <w:right w:val="none" w:sz="0" w:space="0" w:color="auto"/>
              </w:divBdr>
            </w:div>
            <w:div w:id="1286498886">
              <w:marLeft w:val="0"/>
              <w:marRight w:val="0"/>
              <w:marTop w:val="0"/>
              <w:marBottom w:val="0"/>
              <w:divBdr>
                <w:top w:val="none" w:sz="0" w:space="0" w:color="auto"/>
                <w:left w:val="none" w:sz="0" w:space="0" w:color="auto"/>
                <w:bottom w:val="none" w:sz="0" w:space="0" w:color="auto"/>
                <w:right w:val="none" w:sz="0" w:space="0" w:color="auto"/>
              </w:divBdr>
            </w:div>
            <w:div w:id="1346663560">
              <w:marLeft w:val="0"/>
              <w:marRight w:val="0"/>
              <w:marTop w:val="0"/>
              <w:marBottom w:val="0"/>
              <w:divBdr>
                <w:top w:val="none" w:sz="0" w:space="0" w:color="auto"/>
                <w:left w:val="none" w:sz="0" w:space="0" w:color="auto"/>
                <w:bottom w:val="none" w:sz="0" w:space="0" w:color="auto"/>
                <w:right w:val="none" w:sz="0" w:space="0" w:color="auto"/>
              </w:divBdr>
            </w:div>
            <w:div w:id="1399552875">
              <w:marLeft w:val="0"/>
              <w:marRight w:val="0"/>
              <w:marTop w:val="0"/>
              <w:marBottom w:val="0"/>
              <w:divBdr>
                <w:top w:val="none" w:sz="0" w:space="0" w:color="auto"/>
                <w:left w:val="none" w:sz="0" w:space="0" w:color="auto"/>
                <w:bottom w:val="none" w:sz="0" w:space="0" w:color="auto"/>
                <w:right w:val="none" w:sz="0" w:space="0" w:color="auto"/>
              </w:divBdr>
            </w:div>
            <w:div w:id="1436317965">
              <w:marLeft w:val="0"/>
              <w:marRight w:val="0"/>
              <w:marTop w:val="0"/>
              <w:marBottom w:val="0"/>
              <w:divBdr>
                <w:top w:val="none" w:sz="0" w:space="0" w:color="auto"/>
                <w:left w:val="none" w:sz="0" w:space="0" w:color="auto"/>
                <w:bottom w:val="none" w:sz="0" w:space="0" w:color="auto"/>
                <w:right w:val="none" w:sz="0" w:space="0" w:color="auto"/>
              </w:divBdr>
            </w:div>
            <w:div w:id="1531524945">
              <w:marLeft w:val="0"/>
              <w:marRight w:val="0"/>
              <w:marTop w:val="0"/>
              <w:marBottom w:val="0"/>
              <w:divBdr>
                <w:top w:val="none" w:sz="0" w:space="0" w:color="auto"/>
                <w:left w:val="none" w:sz="0" w:space="0" w:color="auto"/>
                <w:bottom w:val="none" w:sz="0" w:space="0" w:color="auto"/>
                <w:right w:val="none" w:sz="0" w:space="0" w:color="auto"/>
              </w:divBdr>
            </w:div>
            <w:div w:id="1538005058">
              <w:marLeft w:val="0"/>
              <w:marRight w:val="0"/>
              <w:marTop w:val="0"/>
              <w:marBottom w:val="0"/>
              <w:divBdr>
                <w:top w:val="none" w:sz="0" w:space="0" w:color="auto"/>
                <w:left w:val="none" w:sz="0" w:space="0" w:color="auto"/>
                <w:bottom w:val="none" w:sz="0" w:space="0" w:color="auto"/>
                <w:right w:val="none" w:sz="0" w:space="0" w:color="auto"/>
              </w:divBdr>
            </w:div>
            <w:div w:id="1547790287">
              <w:marLeft w:val="0"/>
              <w:marRight w:val="0"/>
              <w:marTop w:val="0"/>
              <w:marBottom w:val="0"/>
              <w:divBdr>
                <w:top w:val="none" w:sz="0" w:space="0" w:color="auto"/>
                <w:left w:val="none" w:sz="0" w:space="0" w:color="auto"/>
                <w:bottom w:val="none" w:sz="0" w:space="0" w:color="auto"/>
                <w:right w:val="none" w:sz="0" w:space="0" w:color="auto"/>
              </w:divBdr>
            </w:div>
            <w:div w:id="1550073831">
              <w:marLeft w:val="0"/>
              <w:marRight w:val="0"/>
              <w:marTop w:val="0"/>
              <w:marBottom w:val="0"/>
              <w:divBdr>
                <w:top w:val="none" w:sz="0" w:space="0" w:color="auto"/>
                <w:left w:val="none" w:sz="0" w:space="0" w:color="auto"/>
                <w:bottom w:val="none" w:sz="0" w:space="0" w:color="auto"/>
                <w:right w:val="none" w:sz="0" w:space="0" w:color="auto"/>
              </w:divBdr>
            </w:div>
            <w:div w:id="1562323917">
              <w:marLeft w:val="0"/>
              <w:marRight w:val="0"/>
              <w:marTop w:val="0"/>
              <w:marBottom w:val="0"/>
              <w:divBdr>
                <w:top w:val="none" w:sz="0" w:space="0" w:color="auto"/>
                <w:left w:val="none" w:sz="0" w:space="0" w:color="auto"/>
                <w:bottom w:val="none" w:sz="0" w:space="0" w:color="auto"/>
                <w:right w:val="none" w:sz="0" w:space="0" w:color="auto"/>
              </w:divBdr>
            </w:div>
            <w:div w:id="1628313909">
              <w:marLeft w:val="0"/>
              <w:marRight w:val="0"/>
              <w:marTop w:val="0"/>
              <w:marBottom w:val="0"/>
              <w:divBdr>
                <w:top w:val="none" w:sz="0" w:space="0" w:color="auto"/>
                <w:left w:val="none" w:sz="0" w:space="0" w:color="auto"/>
                <w:bottom w:val="none" w:sz="0" w:space="0" w:color="auto"/>
                <w:right w:val="none" w:sz="0" w:space="0" w:color="auto"/>
              </w:divBdr>
            </w:div>
            <w:div w:id="1709986387">
              <w:marLeft w:val="0"/>
              <w:marRight w:val="0"/>
              <w:marTop w:val="0"/>
              <w:marBottom w:val="0"/>
              <w:divBdr>
                <w:top w:val="none" w:sz="0" w:space="0" w:color="auto"/>
                <w:left w:val="none" w:sz="0" w:space="0" w:color="auto"/>
                <w:bottom w:val="none" w:sz="0" w:space="0" w:color="auto"/>
                <w:right w:val="none" w:sz="0" w:space="0" w:color="auto"/>
              </w:divBdr>
            </w:div>
            <w:div w:id="1725828437">
              <w:marLeft w:val="0"/>
              <w:marRight w:val="0"/>
              <w:marTop w:val="0"/>
              <w:marBottom w:val="0"/>
              <w:divBdr>
                <w:top w:val="none" w:sz="0" w:space="0" w:color="auto"/>
                <w:left w:val="none" w:sz="0" w:space="0" w:color="auto"/>
                <w:bottom w:val="none" w:sz="0" w:space="0" w:color="auto"/>
                <w:right w:val="none" w:sz="0" w:space="0" w:color="auto"/>
              </w:divBdr>
            </w:div>
            <w:div w:id="1799183305">
              <w:marLeft w:val="0"/>
              <w:marRight w:val="0"/>
              <w:marTop w:val="0"/>
              <w:marBottom w:val="0"/>
              <w:divBdr>
                <w:top w:val="none" w:sz="0" w:space="0" w:color="auto"/>
                <w:left w:val="none" w:sz="0" w:space="0" w:color="auto"/>
                <w:bottom w:val="none" w:sz="0" w:space="0" w:color="auto"/>
                <w:right w:val="none" w:sz="0" w:space="0" w:color="auto"/>
              </w:divBdr>
            </w:div>
            <w:div w:id="1836722656">
              <w:marLeft w:val="0"/>
              <w:marRight w:val="0"/>
              <w:marTop w:val="0"/>
              <w:marBottom w:val="0"/>
              <w:divBdr>
                <w:top w:val="none" w:sz="0" w:space="0" w:color="auto"/>
                <w:left w:val="none" w:sz="0" w:space="0" w:color="auto"/>
                <w:bottom w:val="none" w:sz="0" w:space="0" w:color="auto"/>
                <w:right w:val="none" w:sz="0" w:space="0" w:color="auto"/>
              </w:divBdr>
            </w:div>
            <w:div w:id="1844667386">
              <w:marLeft w:val="0"/>
              <w:marRight w:val="0"/>
              <w:marTop w:val="0"/>
              <w:marBottom w:val="0"/>
              <w:divBdr>
                <w:top w:val="none" w:sz="0" w:space="0" w:color="auto"/>
                <w:left w:val="none" w:sz="0" w:space="0" w:color="auto"/>
                <w:bottom w:val="none" w:sz="0" w:space="0" w:color="auto"/>
                <w:right w:val="none" w:sz="0" w:space="0" w:color="auto"/>
              </w:divBdr>
            </w:div>
            <w:div w:id="1959796988">
              <w:marLeft w:val="0"/>
              <w:marRight w:val="0"/>
              <w:marTop w:val="0"/>
              <w:marBottom w:val="0"/>
              <w:divBdr>
                <w:top w:val="none" w:sz="0" w:space="0" w:color="auto"/>
                <w:left w:val="none" w:sz="0" w:space="0" w:color="auto"/>
                <w:bottom w:val="none" w:sz="0" w:space="0" w:color="auto"/>
                <w:right w:val="none" w:sz="0" w:space="0" w:color="auto"/>
              </w:divBdr>
            </w:div>
            <w:div w:id="212573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5200">
      <w:bodyDiv w:val="1"/>
      <w:marLeft w:val="0"/>
      <w:marRight w:val="0"/>
      <w:marTop w:val="0"/>
      <w:marBottom w:val="0"/>
      <w:divBdr>
        <w:top w:val="none" w:sz="0" w:space="0" w:color="auto"/>
        <w:left w:val="none" w:sz="0" w:space="0" w:color="auto"/>
        <w:bottom w:val="none" w:sz="0" w:space="0" w:color="auto"/>
        <w:right w:val="none" w:sz="0" w:space="0" w:color="auto"/>
      </w:divBdr>
      <w:divsChild>
        <w:div w:id="75382190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zvitie.expert/okpd/33.12.29.900?is_embed=roseltorg" TargetMode="External"/><Relationship Id="rId13" Type="http://schemas.openxmlformats.org/officeDocument/2006/relationships/hyperlink" Target="consultantplus://offline/ref=782E9CC4CCC6932545801925E3B536176E50B53C1FD70BD7655CABC93DB89C271041D8CD019EE191343B294E112BD805805FEF4CF4B5672237V6P" TargetMode="External"/><Relationship Id="rId18" Type="http://schemas.openxmlformats.org/officeDocument/2006/relationships/hyperlink" Target="consultantplus://offline/ref=782E9CC4CCC6932545801925E3B536176E50B53C1FD70BD7655CABC93DB89C271041D8CD019EE29F343B294E112BD805805FEF4CF4B5672237V6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33724E817B5BC6C07DD384791F301DF7FAD048358DE77DE3E37EDD211F1ECBC938558AF049B0AA3AB2D0604FCz4C2M" TargetMode="External"/><Relationship Id="rId7" Type="http://schemas.openxmlformats.org/officeDocument/2006/relationships/endnotes" Target="endnotes.xml"/><Relationship Id="rId12" Type="http://schemas.openxmlformats.org/officeDocument/2006/relationships/hyperlink" Target="consultantplus://offline/ref=B33724E817B5BC6C07DD384791F301DF7FAC0E8E5DD177DE3E37EDD211F1ECBC818500A3059B17A3AA385055BA172DB3629DCAC19AA8AD1AzEC1M" TargetMode="External"/><Relationship Id="rId17" Type="http://schemas.openxmlformats.org/officeDocument/2006/relationships/hyperlink" Target="consultantplus://offline/ref=782E9CC4CCC6932545801925E3B536176E50B53C1FD70BD7655CABC93DB89C271041D8CD019EE696393B294E112BD805805FEF4CF4B5672237V6P" TargetMode="External"/><Relationship Id="rId25" Type="http://schemas.openxmlformats.org/officeDocument/2006/relationships/hyperlink" Target="mailto:shevchenkoiv@fgu.ru" TargetMode="External"/><Relationship Id="rId2" Type="http://schemas.openxmlformats.org/officeDocument/2006/relationships/numbering" Target="numbering.xml"/><Relationship Id="rId16" Type="http://schemas.openxmlformats.org/officeDocument/2006/relationships/hyperlink" Target="consultantplus://offline/ref=782E9CC4CCC6932545801925E3B536176E57B6381BDA0BD7655CABC93DB89C271041D8CF0ACBB4D2653D7F184B7ED2198541ED34VBP" TargetMode="External"/><Relationship Id="rId20" Type="http://schemas.openxmlformats.org/officeDocument/2006/relationships/hyperlink" Target="consultantplus://offline/ref=B33724E817B5BC6C07DD384791F301DF7FA90F895BD177DE3E37EDD211F1ECBC938558AF049B0AA3AB2D0604FCz4C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8926&amp;dst=100437&amp;field=134&amp;date=25.02.2022"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footer" Target="footer1.xml"/><Relationship Id="rId10" Type="http://schemas.openxmlformats.org/officeDocument/2006/relationships/hyperlink" Target="https://login.consultant.ru/link/?req=doc&amp;base=LAW&amp;n=388926&amp;dst=101858&amp;field=134&amp;date=25.02.2022" TargetMode="External"/><Relationship Id="rId19" Type="http://schemas.openxmlformats.org/officeDocument/2006/relationships/hyperlink" Target="consultantplus://offline/ref=782E9CC4CCC6932545801925E3B536176E50B53C1FD70BD7655CABC93DB89C271041D8CD019EE692303B294E112BD805805FEF4CF4B5672237V6P"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388926&amp;dst=100437&amp;field=134&amp;date=18.10.2021" TargetMode="External"/><Relationship Id="rId14" Type="http://schemas.openxmlformats.org/officeDocument/2006/relationships/hyperlink" Target="consultantplus://offline/ref=782E9CC4CCC6932545801925E3B536176E50B53C1FD70BD7655CABC93DB89C271041D8CD069EE39D6461394A587CD2198746F149EAB536V7P" TargetMode="External"/><Relationship Id="rId22" Type="http://schemas.openxmlformats.org/officeDocument/2006/relationships/hyperlink" Target="consultantplus://offline/ref=B33724E817B5BC6C07DD384791F301DF7DAC05835FD977DE3E37EDD211F1ECBC938558AF049B0AA3AB2D0604FCz4C2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6DD10-0011-4675-9118-9B44B7583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20</Pages>
  <Words>7695</Words>
  <Characters>43867</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МИНИСТЕРСТВО ЗДРАВООХРАНЕНИЯ И СОЦИАЛЬНОГО РАЗВИТИЯ РОССИЙСКОЙ ФЕДЕРАЦИИ</vt:lpstr>
    </vt:vector>
  </TitlesOfParts>
  <Company>Your Company Name</Company>
  <LinksUpToDate>false</LinksUpToDate>
  <CharactersWithSpaces>51460</CharactersWithSpaces>
  <SharedDoc>false</SharedDoc>
  <HLinks>
    <vt:vector size="570" baseType="variant">
      <vt:variant>
        <vt:i4>196695</vt:i4>
      </vt:variant>
      <vt:variant>
        <vt:i4>282</vt:i4>
      </vt:variant>
      <vt:variant>
        <vt:i4>0</vt:i4>
      </vt:variant>
      <vt:variant>
        <vt:i4>5</vt:i4>
      </vt:variant>
      <vt:variant>
        <vt:lpwstr>consultantplus://offline/main?base=LAW;n=116659;fld=134;dst=1027</vt:lpwstr>
      </vt:variant>
      <vt:variant>
        <vt:lpwstr/>
      </vt:variant>
      <vt:variant>
        <vt:i4>327729</vt:i4>
      </vt:variant>
      <vt:variant>
        <vt:i4>279</vt:i4>
      </vt:variant>
      <vt:variant>
        <vt:i4>0</vt:i4>
      </vt:variant>
      <vt:variant>
        <vt:i4>5</vt:i4>
      </vt:variant>
      <vt:variant>
        <vt:lpwstr>mailto:iro@fgu.ru</vt:lpwstr>
      </vt:variant>
      <vt:variant>
        <vt:lpwstr/>
      </vt:variant>
      <vt:variant>
        <vt:i4>6946926</vt:i4>
      </vt:variant>
      <vt:variant>
        <vt:i4>276</vt:i4>
      </vt:variant>
      <vt:variant>
        <vt:i4>0</vt:i4>
      </vt:variant>
      <vt:variant>
        <vt:i4>5</vt:i4>
      </vt:variant>
      <vt:variant>
        <vt:lpwstr>consultantplus://offline/ref=CFBF1FF9462D5EC3C1DA8E7D6C01E3AD34AF83FA95CEE194123176ABEABE0584849DF03291BE4192c3z1H</vt:lpwstr>
      </vt:variant>
      <vt:variant>
        <vt:lpwstr/>
      </vt:variant>
      <vt:variant>
        <vt:i4>6946925</vt:i4>
      </vt:variant>
      <vt:variant>
        <vt:i4>273</vt:i4>
      </vt:variant>
      <vt:variant>
        <vt:i4>0</vt:i4>
      </vt:variant>
      <vt:variant>
        <vt:i4>5</vt:i4>
      </vt:variant>
      <vt:variant>
        <vt:lpwstr>consultantplus://offline/ref=CFBF1FF9462D5EC3C1DA8E7D6C01E3AD34AF83FA95CEE194123176ABEABE0584849DF03291BE4191c3z1H</vt:lpwstr>
      </vt:variant>
      <vt:variant>
        <vt:lpwstr/>
      </vt:variant>
      <vt:variant>
        <vt:i4>6946925</vt:i4>
      </vt:variant>
      <vt:variant>
        <vt:i4>270</vt:i4>
      </vt:variant>
      <vt:variant>
        <vt:i4>0</vt:i4>
      </vt:variant>
      <vt:variant>
        <vt:i4>5</vt:i4>
      </vt:variant>
      <vt:variant>
        <vt:lpwstr>consultantplus://offline/ref=CFBF1FF9462D5EC3C1DA8E7D6C01E3AD34AF83FA95CEE194123176ABEABE0584849DF03291BE4197c3z7H</vt:lpwstr>
      </vt:variant>
      <vt:variant>
        <vt:lpwstr/>
      </vt:variant>
      <vt:variant>
        <vt:i4>6946925</vt:i4>
      </vt:variant>
      <vt:variant>
        <vt:i4>267</vt:i4>
      </vt:variant>
      <vt:variant>
        <vt:i4>0</vt:i4>
      </vt:variant>
      <vt:variant>
        <vt:i4>5</vt:i4>
      </vt:variant>
      <vt:variant>
        <vt:lpwstr>consultantplus://offline/ref=CFBF1FF9462D5EC3C1DA8E7D6C01E3AD34AF83FA95CEE194123176ABEABE0584849DF03291BE4194c3z4H</vt:lpwstr>
      </vt:variant>
      <vt:variant>
        <vt:lpwstr/>
      </vt:variant>
      <vt:variant>
        <vt:i4>6946878</vt:i4>
      </vt:variant>
      <vt:variant>
        <vt:i4>264</vt:i4>
      </vt:variant>
      <vt:variant>
        <vt:i4>0</vt:i4>
      </vt:variant>
      <vt:variant>
        <vt:i4>5</vt:i4>
      </vt:variant>
      <vt:variant>
        <vt:lpwstr>consultantplus://offline/ref=CFBF1FF9462D5EC3C1DA8E7D6C01E3AD34AF83FA95CEE194123176ABEABE0584849DF03291BE4090c3zBH</vt:lpwstr>
      </vt:variant>
      <vt:variant>
        <vt:lpwstr/>
      </vt:variant>
      <vt:variant>
        <vt:i4>1704020</vt:i4>
      </vt:variant>
      <vt:variant>
        <vt:i4>261</vt:i4>
      </vt:variant>
      <vt:variant>
        <vt:i4>0</vt:i4>
      </vt:variant>
      <vt:variant>
        <vt:i4>5</vt:i4>
      </vt:variant>
      <vt:variant>
        <vt:lpwstr>https://login.consultant.ru/link/?req=doc&amp;base=LAW&amp;n=221388&amp;rnd=286724.374916782</vt:lpwstr>
      </vt:variant>
      <vt:variant>
        <vt:lpwstr/>
      </vt:variant>
      <vt:variant>
        <vt:i4>3473513</vt:i4>
      </vt:variant>
      <vt:variant>
        <vt:i4>258</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255</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252</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249</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246</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243</vt:i4>
      </vt:variant>
      <vt:variant>
        <vt:i4>0</vt:i4>
      </vt:variant>
      <vt:variant>
        <vt:i4>5</vt:i4>
      </vt:variant>
      <vt:variant>
        <vt:lpwstr>consultantplus://offline/ref=0F666F19B37D99A354E6F43AD7E1C55A904AE9995839F3F51E553808405E1231A691FD20E8E5802FOBYEL</vt:lpwstr>
      </vt:variant>
      <vt:variant>
        <vt:lpwstr/>
      </vt:variant>
      <vt:variant>
        <vt:i4>1245191</vt:i4>
      </vt:variant>
      <vt:variant>
        <vt:i4>240</vt:i4>
      </vt:variant>
      <vt:variant>
        <vt:i4>0</vt:i4>
      </vt:variant>
      <vt:variant>
        <vt:i4>5</vt:i4>
      </vt:variant>
      <vt:variant>
        <vt:lpwstr>http://www.roseltorg.ru/</vt:lpwstr>
      </vt:variant>
      <vt:variant>
        <vt:lpwstr/>
      </vt:variant>
      <vt:variant>
        <vt:i4>7274549</vt:i4>
      </vt:variant>
      <vt:variant>
        <vt:i4>237</vt:i4>
      </vt:variant>
      <vt:variant>
        <vt:i4>0</vt:i4>
      </vt:variant>
      <vt:variant>
        <vt:i4>5</vt:i4>
      </vt:variant>
      <vt:variant>
        <vt:lpwstr>http://www.zakupki.gov.ru/</vt:lpwstr>
      </vt:variant>
      <vt:variant>
        <vt:lpwstr/>
      </vt:variant>
      <vt:variant>
        <vt:i4>5701714</vt:i4>
      </vt:variant>
      <vt:variant>
        <vt:i4>234</vt:i4>
      </vt:variant>
      <vt:variant>
        <vt:i4>0</vt:i4>
      </vt:variant>
      <vt:variant>
        <vt:i4>5</vt:i4>
      </vt:variant>
      <vt:variant>
        <vt:lpwstr>https://login.consultant.ru/link/?rnd=F1BC8E509922C00B37E5AE2FC5595CE1&amp;req=doc&amp;base=LAW&amp;n=315347&amp;dst=1109&amp;fld=134&amp;date=27.06.2019</vt:lpwstr>
      </vt:variant>
      <vt:variant>
        <vt:lpwstr/>
      </vt:variant>
      <vt:variant>
        <vt:i4>5570648</vt:i4>
      </vt:variant>
      <vt:variant>
        <vt:i4>231</vt:i4>
      </vt:variant>
      <vt:variant>
        <vt:i4>0</vt:i4>
      </vt:variant>
      <vt:variant>
        <vt:i4>5</vt:i4>
      </vt:variant>
      <vt:variant>
        <vt:lpwstr>https://login.consultant.ru/link/?rnd=F1BC8E509922C00B37E5AE2FC5595CE1&amp;req=doc&amp;base=LAW&amp;n=315347&amp;dst=1321&amp;fld=134&amp;date=27.06.2019</vt:lpwstr>
      </vt:variant>
      <vt:variant>
        <vt:lpwstr/>
      </vt:variant>
      <vt:variant>
        <vt:i4>5701725</vt:i4>
      </vt:variant>
      <vt:variant>
        <vt:i4>228</vt:i4>
      </vt:variant>
      <vt:variant>
        <vt:i4>0</vt:i4>
      </vt:variant>
      <vt:variant>
        <vt:i4>5</vt:i4>
      </vt:variant>
      <vt:variant>
        <vt:lpwstr>https://login.consultant.ru/link/?rnd=F1BC8E509922C00B37E5AE2FC5595CE1&amp;req=doc&amp;base=LAW&amp;n=315347&amp;dst=1106&amp;fld=134&amp;date=27.06.2019</vt:lpwstr>
      </vt:variant>
      <vt:variant>
        <vt:lpwstr/>
      </vt:variant>
      <vt:variant>
        <vt:i4>4456479</vt:i4>
      </vt:variant>
      <vt:variant>
        <vt:i4>225</vt:i4>
      </vt:variant>
      <vt:variant>
        <vt:i4>0</vt:i4>
      </vt:variant>
      <vt:variant>
        <vt:i4>5</vt:i4>
      </vt:variant>
      <vt:variant>
        <vt:lpwstr>https://login.consultant.ru/link/?rnd=F1BC8E509922C00B37E5AE2FC5595CE1&amp;req=doc&amp;base=LAW&amp;n=93980&amp;dst=100003&amp;fld=134&amp;REFFIELD=134&amp;REFDST=1229&amp;REFDOC=315347&amp;REFBASE=LAW&amp;stat=refcode%3D16610%3Bdstident%3D100003%3Bindex%3D1409&amp;date=27.06.2019</vt:lpwstr>
      </vt:variant>
      <vt:variant>
        <vt:lpwstr/>
      </vt:variant>
      <vt:variant>
        <vt:i4>2621556</vt:i4>
      </vt:variant>
      <vt:variant>
        <vt:i4>222</vt:i4>
      </vt:variant>
      <vt:variant>
        <vt:i4>0</vt:i4>
      </vt:variant>
      <vt:variant>
        <vt:i4>5</vt:i4>
      </vt:variant>
      <vt:variant>
        <vt:lpwstr>https://login.consultant.ru/link/?rnd=F1BC8E509922C00B37E5AE2FC5595CE1&amp;req=doc&amp;base=LAW&amp;n=322655&amp;dst=100032&amp;fld=134&amp;REFFIELD=134&amp;REFDST=1229&amp;REFDOC=315347&amp;REFBASE=LAW&amp;stat=refcode%3D16610%3Bdstident%3D100032%3Bindex%3D1409&amp;date=27.06.2019</vt:lpwstr>
      </vt:variant>
      <vt:variant>
        <vt:lpwstr/>
      </vt:variant>
      <vt:variant>
        <vt:i4>6291563</vt:i4>
      </vt:variant>
      <vt:variant>
        <vt:i4>219</vt:i4>
      </vt:variant>
      <vt:variant>
        <vt:i4>0</vt:i4>
      </vt:variant>
      <vt:variant>
        <vt:i4>5</vt:i4>
      </vt:variant>
      <vt:variant>
        <vt:lpwstr>https://login.consultant.ru/link/?rnd=F1BC8E509922C00B37E5AE2FC5595CE1&amp;req=doc&amp;base=LAW&amp;n=315347&amp;dst=61&amp;fld=134&amp;date=27.06.2019</vt:lpwstr>
      </vt:variant>
      <vt:variant>
        <vt:lpwstr/>
      </vt:variant>
      <vt:variant>
        <vt:i4>6488163</vt:i4>
      </vt:variant>
      <vt:variant>
        <vt:i4>216</vt:i4>
      </vt:variant>
      <vt:variant>
        <vt:i4>0</vt:i4>
      </vt:variant>
      <vt:variant>
        <vt:i4>5</vt:i4>
      </vt:variant>
      <vt:variant>
        <vt:lpwstr>https://login.consultant.ru/link/?rnd=F1BC8E509922C00B37E5AE2FC5595CE1&amp;req=doc&amp;base=LAW&amp;n=315347&amp;dst=59&amp;fld=134&amp;date=27.06.2019</vt:lpwstr>
      </vt:variant>
      <vt:variant>
        <vt:lpwstr/>
      </vt:variant>
      <vt:variant>
        <vt:i4>6291563</vt:i4>
      </vt:variant>
      <vt:variant>
        <vt:i4>213</vt:i4>
      </vt:variant>
      <vt:variant>
        <vt:i4>0</vt:i4>
      </vt:variant>
      <vt:variant>
        <vt:i4>5</vt:i4>
      </vt:variant>
      <vt:variant>
        <vt:lpwstr>https://login.consultant.ru/link/?rnd=F1BC8E509922C00B37E5AE2FC5595CE1&amp;req=doc&amp;base=LAW&amp;n=315347&amp;dst=61&amp;fld=134&amp;date=27.06.2019</vt:lpwstr>
      </vt:variant>
      <vt:variant>
        <vt:lpwstr/>
      </vt:variant>
      <vt:variant>
        <vt:i4>6357098</vt:i4>
      </vt:variant>
      <vt:variant>
        <vt:i4>210</vt:i4>
      </vt:variant>
      <vt:variant>
        <vt:i4>0</vt:i4>
      </vt:variant>
      <vt:variant>
        <vt:i4>5</vt:i4>
      </vt:variant>
      <vt:variant>
        <vt:lpwstr>https://login.consultant.ru/link/?rnd=F1BC8E509922C00B37E5AE2FC5595CE1&amp;req=doc&amp;base=LAW&amp;n=315347&amp;dst=101474&amp;fld=134&amp;date=27.06.2019</vt:lpwstr>
      </vt:variant>
      <vt:variant>
        <vt:lpwstr/>
      </vt:variant>
      <vt:variant>
        <vt:i4>5636186</vt:i4>
      </vt:variant>
      <vt:variant>
        <vt:i4>207</vt:i4>
      </vt:variant>
      <vt:variant>
        <vt:i4>0</vt:i4>
      </vt:variant>
      <vt:variant>
        <vt:i4>5</vt:i4>
      </vt:variant>
      <vt:variant>
        <vt:lpwstr>https://login.consultant.ru/link/?rnd=F1BC8E509922C00B37E5AE2FC5595CE1&amp;req=doc&amp;base=LAW&amp;n=315347&amp;dst=1111&amp;fld=134&amp;date=27.06.2019</vt:lpwstr>
      </vt:variant>
      <vt:variant>
        <vt:lpwstr/>
      </vt:variant>
      <vt:variant>
        <vt:i4>5636187</vt:i4>
      </vt:variant>
      <vt:variant>
        <vt:i4>204</vt:i4>
      </vt:variant>
      <vt:variant>
        <vt:i4>0</vt:i4>
      </vt:variant>
      <vt:variant>
        <vt:i4>5</vt:i4>
      </vt:variant>
      <vt:variant>
        <vt:lpwstr>https://login.consultant.ru/link/?rnd=F1BC8E509922C00B37E5AE2FC5595CE1&amp;req=doc&amp;base=LAW&amp;n=315347&amp;dst=1110&amp;fld=134&amp;date=27.06.2019</vt:lpwstr>
      </vt:variant>
      <vt:variant>
        <vt:lpwstr/>
      </vt:variant>
      <vt:variant>
        <vt:i4>5701714</vt:i4>
      </vt:variant>
      <vt:variant>
        <vt:i4>201</vt:i4>
      </vt:variant>
      <vt:variant>
        <vt:i4>0</vt:i4>
      </vt:variant>
      <vt:variant>
        <vt:i4>5</vt:i4>
      </vt:variant>
      <vt:variant>
        <vt:lpwstr>https://login.consultant.ru/link/?rnd=F1BC8E509922C00B37E5AE2FC5595CE1&amp;req=doc&amp;base=LAW&amp;n=315347&amp;dst=1109&amp;fld=134&amp;date=27.06.2019</vt:lpwstr>
      </vt:variant>
      <vt:variant>
        <vt:lpwstr/>
      </vt:variant>
      <vt:variant>
        <vt:i4>2556017</vt:i4>
      </vt:variant>
      <vt:variant>
        <vt:i4>198</vt:i4>
      </vt:variant>
      <vt:variant>
        <vt:i4>0</vt:i4>
      </vt:variant>
      <vt:variant>
        <vt:i4>5</vt:i4>
      </vt:variant>
      <vt:variant>
        <vt:lpwstr>https://login.consultant.ru/link/?rnd=F1BC8E509922C00B37E5AE2FC5595CE1&amp;req=doc&amp;base=LAW&amp;n=295809&amp;dst=100005&amp;fld=134&amp;REFFIELD=134&amp;REFDST=1226&amp;REFDOC=315347&amp;REFBASE=LAW&amp;stat=refcode%3D16610%3Bdstident%3D100005%3Bindex%3D1367&amp;date=27.06.2019</vt:lpwstr>
      </vt:variant>
      <vt:variant>
        <vt:lpwstr/>
      </vt:variant>
      <vt:variant>
        <vt:i4>6553705</vt:i4>
      </vt:variant>
      <vt:variant>
        <vt:i4>195</vt:i4>
      </vt:variant>
      <vt:variant>
        <vt:i4>0</vt:i4>
      </vt:variant>
      <vt:variant>
        <vt:i4>5</vt:i4>
      </vt:variant>
      <vt:variant>
        <vt:lpwstr>https://login.consultant.ru/link/?rnd=F1BC8E509922C00B37E5AE2FC5595CE1&amp;req=doc&amp;base=LAW&amp;n=315347&amp;dst=100437&amp;fld=134&amp;date=27.06.2019</vt:lpwstr>
      </vt:variant>
      <vt:variant>
        <vt:lpwstr/>
      </vt:variant>
      <vt:variant>
        <vt:i4>6488170</vt:i4>
      </vt:variant>
      <vt:variant>
        <vt:i4>192</vt:i4>
      </vt:variant>
      <vt:variant>
        <vt:i4>0</vt:i4>
      </vt:variant>
      <vt:variant>
        <vt:i4>5</vt:i4>
      </vt:variant>
      <vt:variant>
        <vt:lpwstr>https://login.consultant.ru/link/?rnd=F1BC8E509922C00B37E5AE2FC5595CE1&amp;req=doc&amp;base=LAW&amp;n=315347&amp;dst=101858&amp;fld=134&amp;date=27.06.2019</vt:lpwstr>
      </vt:variant>
      <vt:variant>
        <vt:lpwstr/>
      </vt:variant>
      <vt:variant>
        <vt:i4>6553705</vt:i4>
      </vt:variant>
      <vt:variant>
        <vt:i4>189</vt:i4>
      </vt:variant>
      <vt:variant>
        <vt:i4>0</vt:i4>
      </vt:variant>
      <vt:variant>
        <vt:i4>5</vt:i4>
      </vt:variant>
      <vt:variant>
        <vt:lpwstr>https://login.consultant.ru/link/?rnd=F1BC8E509922C00B37E5AE2FC5595CE1&amp;req=doc&amp;base=LAW&amp;n=315347&amp;dst=100437&amp;fld=134&amp;date=27.06.2019</vt:lpwstr>
      </vt:variant>
      <vt:variant>
        <vt:lpwstr/>
      </vt:variant>
      <vt:variant>
        <vt:i4>5636187</vt:i4>
      </vt:variant>
      <vt:variant>
        <vt:i4>186</vt:i4>
      </vt:variant>
      <vt:variant>
        <vt:i4>0</vt:i4>
      </vt:variant>
      <vt:variant>
        <vt:i4>5</vt:i4>
      </vt:variant>
      <vt:variant>
        <vt:lpwstr>https://login.consultant.ru/link/?rnd=F1BC8E509922C00B37E5AE2FC5595CE1&amp;req=doc&amp;base=LAW&amp;n=315347&amp;dst=1110&amp;fld=134&amp;date=27.06.2019</vt:lpwstr>
      </vt:variant>
      <vt:variant>
        <vt:lpwstr/>
      </vt:variant>
      <vt:variant>
        <vt:i4>5701714</vt:i4>
      </vt:variant>
      <vt:variant>
        <vt:i4>183</vt:i4>
      </vt:variant>
      <vt:variant>
        <vt:i4>0</vt:i4>
      </vt:variant>
      <vt:variant>
        <vt:i4>5</vt:i4>
      </vt:variant>
      <vt:variant>
        <vt:lpwstr>https://login.consultant.ru/link/?rnd=F1BC8E509922C00B37E5AE2FC5595CE1&amp;req=doc&amp;base=LAW&amp;n=315347&amp;dst=1109&amp;fld=134&amp;date=27.06.2019</vt:lpwstr>
      </vt:variant>
      <vt:variant>
        <vt:lpwstr/>
      </vt:variant>
      <vt:variant>
        <vt:i4>5701726</vt:i4>
      </vt:variant>
      <vt:variant>
        <vt:i4>180</vt:i4>
      </vt:variant>
      <vt:variant>
        <vt:i4>0</vt:i4>
      </vt:variant>
      <vt:variant>
        <vt:i4>5</vt:i4>
      </vt:variant>
      <vt:variant>
        <vt:lpwstr>https://login.consultant.ru/link/?rnd=F1BC8E509922C00B37E5AE2FC5595CE1&amp;req=doc&amp;base=LAW&amp;n=315347&amp;dst=1105&amp;fld=134&amp;date=27.06.2019</vt:lpwstr>
      </vt:variant>
      <vt:variant>
        <vt:lpwstr/>
      </vt:variant>
      <vt:variant>
        <vt:i4>6357098</vt:i4>
      </vt:variant>
      <vt:variant>
        <vt:i4>177</vt:i4>
      </vt:variant>
      <vt:variant>
        <vt:i4>0</vt:i4>
      </vt:variant>
      <vt:variant>
        <vt:i4>5</vt:i4>
      </vt:variant>
      <vt:variant>
        <vt:lpwstr>https://login.consultant.ru/link/?rnd=F1BC8E509922C00B37E5AE2FC5595CE1&amp;req=doc&amp;base=LAW&amp;n=315347&amp;dst=101474&amp;fld=134&amp;date=27.06.2019</vt:lpwstr>
      </vt:variant>
      <vt:variant>
        <vt:lpwstr/>
      </vt:variant>
      <vt:variant>
        <vt:i4>5636185</vt:i4>
      </vt:variant>
      <vt:variant>
        <vt:i4>174</vt:i4>
      </vt:variant>
      <vt:variant>
        <vt:i4>0</vt:i4>
      </vt:variant>
      <vt:variant>
        <vt:i4>5</vt:i4>
      </vt:variant>
      <vt:variant>
        <vt:lpwstr>https://login.consultant.ru/link/?rnd=F1BC8E509922C00B37E5AE2FC5595CE1&amp;req=doc&amp;base=LAW&amp;n=315347&amp;dst=1112&amp;fld=134&amp;date=27.06.2019</vt:lpwstr>
      </vt:variant>
      <vt:variant>
        <vt:lpwstr/>
      </vt:variant>
      <vt:variant>
        <vt:i4>5636186</vt:i4>
      </vt:variant>
      <vt:variant>
        <vt:i4>171</vt:i4>
      </vt:variant>
      <vt:variant>
        <vt:i4>0</vt:i4>
      </vt:variant>
      <vt:variant>
        <vt:i4>5</vt:i4>
      </vt:variant>
      <vt:variant>
        <vt:lpwstr>https://login.consultant.ru/link/?rnd=F1BC8E509922C00B37E5AE2FC5595CE1&amp;req=doc&amp;base=LAW&amp;n=315347&amp;dst=1111&amp;fld=134&amp;date=27.06.2019</vt:lpwstr>
      </vt:variant>
      <vt:variant>
        <vt:lpwstr/>
      </vt:variant>
      <vt:variant>
        <vt:i4>5636185</vt:i4>
      </vt:variant>
      <vt:variant>
        <vt:i4>168</vt:i4>
      </vt:variant>
      <vt:variant>
        <vt:i4>0</vt:i4>
      </vt:variant>
      <vt:variant>
        <vt:i4>5</vt:i4>
      </vt:variant>
      <vt:variant>
        <vt:lpwstr>https://login.consultant.ru/link/?rnd=F1BC8E509922C00B37E5AE2FC5595CE1&amp;req=doc&amp;base=LAW&amp;n=315347&amp;dst=1112&amp;fld=134&amp;date=27.06.2019</vt:lpwstr>
      </vt:variant>
      <vt:variant>
        <vt:lpwstr/>
      </vt:variant>
      <vt:variant>
        <vt:i4>5636186</vt:i4>
      </vt:variant>
      <vt:variant>
        <vt:i4>165</vt:i4>
      </vt:variant>
      <vt:variant>
        <vt:i4>0</vt:i4>
      </vt:variant>
      <vt:variant>
        <vt:i4>5</vt:i4>
      </vt:variant>
      <vt:variant>
        <vt:lpwstr>https://login.consultant.ru/link/?rnd=F1BC8E509922C00B37E5AE2FC5595CE1&amp;req=doc&amp;base=LAW&amp;n=315347&amp;dst=1111&amp;fld=134&amp;date=27.06.2019</vt:lpwstr>
      </vt:variant>
      <vt:variant>
        <vt:lpwstr/>
      </vt:variant>
      <vt:variant>
        <vt:i4>6553705</vt:i4>
      </vt:variant>
      <vt:variant>
        <vt:i4>162</vt:i4>
      </vt:variant>
      <vt:variant>
        <vt:i4>0</vt:i4>
      </vt:variant>
      <vt:variant>
        <vt:i4>5</vt:i4>
      </vt:variant>
      <vt:variant>
        <vt:lpwstr>https://login.consultant.ru/link/?rnd=F1BC8E509922C00B37E5AE2FC5595CE1&amp;req=doc&amp;base=LAW&amp;n=315347&amp;dst=100437&amp;fld=134&amp;date=27.06.2019</vt:lpwstr>
      </vt:variant>
      <vt:variant>
        <vt:lpwstr/>
      </vt:variant>
      <vt:variant>
        <vt:i4>4390938</vt:i4>
      </vt:variant>
      <vt:variant>
        <vt:i4>159</vt:i4>
      </vt:variant>
      <vt:variant>
        <vt:i4>0</vt:i4>
      </vt:variant>
      <vt:variant>
        <vt:i4>5</vt:i4>
      </vt:variant>
      <vt:variant>
        <vt:lpwstr>https://login.consultant.ru/link/?rnd=F1BC8E509922C00B37E5AE2FC5595CE1&amp;req=doc&amp;base=LAW&amp;n=300845&amp;dst=124&amp;fld=134&amp;REFFIELD=134&amp;REFDST=101857&amp;REFDOC=315347&amp;REFBASE=LAW&amp;stat=refcode%3D16610%3Bdstident%3D124%3Bindex%3D814&amp;date=27.06.2019</vt:lpwstr>
      </vt:variant>
      <vt:variant>
        <vt:lpwstr/>
      </vt:variant>
      <vt:variant>
        <vt:i4>2883696</vt:i4>
      </vt:variant>
      <vt:variant>
        <vt:i4>156</vt:i4>
      </vt:variant>
      <vt:variant>
        <vt:i4>0</vt:i4>
      </vt:variant>
      <vt:variant>
        <vt:i4>5</vt:i4>
      </vt:variant>
      <vt:variant>
        <vt:lpwstr>https://login.consultant.ru/link/?rnd=F1BC8E509922C00B37E5AE2FC5595CE1&amp;req=doc&amp;base=LAW&amp;n=314832&amp;dst=62&amp;fld=134&amp;REFFIELD=134&amp;REFDST=101857&amp;REFDOC=315347&amp;REFBASE=LAW&amp;stat=refcode%3D16610%3Bdstident%3D62%3Bindex%3D814&amp;date=27.06.2019</vt:lpwstr>
      </vt:variant>
      <vt:variant>
        <vt:lpwstr/>
      </vt:variant>
      <vt:variant>
        <vt:i4>6553705</vt:i4>
      </vt:variant>
      <vt:variant>
        <vt:i4>153</vt:i4>
      </vt:variant>
      <vt:variant>
        <vt:i4>0</vt:i4>
      </vt:variant>
      <vt:variant>
        <vt:i4>5</vt:i4>
      </vt:variant>
      <vt:variant>
        <vt:lpwstr>https://login.consultant.ru/link/?rnd=F1BC8E509922C00B37E5AE2FC5595CE1&amp;req=doc&amp;base=LAW&amp;n=315347&amp;dst=100437&amp;fld=134&amp;date=27.06.2019</vt:lpwstr>
      </vt:variant>
      <vt:variant>
        <vt:lpwstr/>
      </vt:variant>
      <vt:variant>
        <vt:i4>6684768</vt:i4>
      </vt:variant>
      <vt:variant>
        <vt:i4>150</vt:i4>
      </vt:variant>
      <vt:variant>
        <vt:i4>0</vt:i4>
      </vt:variant>
      <vt:variant>
        <vt:i4>5</vt:i4>
      </vt:variant>
      <vt:variant>
        <vt:lpwstr>https://login.consultant.ru/link/?rnd=F1BC8E509922C00B37E5AE2FC5595CE1&amp;req=doc&amp;base=LAW&amp;n=315347&amp;dst=101309&amp;fld=134&amp;date=27.06.2019</vt:lpwstr>
      </vt:variant>
      <vt:variant>
        <vt:lpwstr/>
      </vt:variant>
      <vt:variant>
        <vt:i4>6488172</vt:i4>
      </vt:variant>
      <vt:variant>
        <vt:i4>147</vt:i4>
      </vt:variant>
      <vt:variant>
        <vt:i4>0</vt:i4>
      </vt:variant>
      <vt:variant>
        <vt:i4>5</vt:i4>
      </vt:variant>
      <vt:variant>
        <vt:lpwstr>https://login.consultant.ru/link/?rnd=F1BC8E509922C00B37E5AE2FC5595CE1&amp;req=doc&amp;base=LAW&amp;n=315347&amp;dst=56&amp;fld=134&amp;date=27.06.2019</vt:lpwstr>
      </vt:variant>
      <vt:variant>
        <vt:lpwstr/>
      </vt:variant>
      <vt:variant>
        <vt:i4>3473513</vt:i4>
      </vt:variant>
      <vt:variant>
        <vt:i4>144</vt:i4>
      </vt:variant>
      <vt:variant>
        <vt:i4>0</vt:i4>
      </vt:variant>
      <vt:variant>
        <vt:i4>5</vt:i4>
      </vt:variant>
      <vt:variant>
        <vt:lpwstr>consultantplus://offline/ref=0F666F19B37D99A354E6F43AD7E1C55A904AE9995839F3F51E553808405E1231A691FD20E8E5802FOBYEL</vt:lpwstr>
      </vt:variant>
      <vt:variant>
        <vt:lpwstr/>
      </vt:variant>
      <vt:variant>
        <vt:i4>5308505</vt:i4>
      </vt:variant>
      <vt:variant>
        <vt:i4>141</vt:i4>
      </vt:variant>
      <vt:variant>
        <vt:i4>0</vt:i4>
      </vt:variant>
      <vt:variant>
        <vt:i4>5</vt:i4>
      </vt:variant>
      <vt:variant>
        <vt:lpwstr>https://login.consultant.ru/link/?rnd=F1BC8E509922C00B37E5AE2FC5595CE1&amp;req=doc&amp;base=LAW&amp;n=315347&amp;dst=1162&amp;fld=134&amp;date=27.06.2019</vt:lpwstr>
      </vt:variant>
      <vt:variant>
        <vt:lpwstr/>
      </vt:variant>
      <vt:variant>
        <vt:i4>5636189</vt:i4>
      </vt:variant>
      <vt:variant>
        <vt:i4>138</vt:i4>
      </vt:variant>
      <vt:variant>
        <vt:i4>0</vt:i4>
      </vt:variant>
      <vt:variant>
        <vt:i4>5</vt:i4>
      </vt:variant>
      <vt:variant>
        <vt:lpwstr>https://login.consultant.ru/link/?rnd=F1BC8E509922C00B37E5AE2FC5595CE1&amp;req=doc&amp;base=LAW&amp;n=315347&amp;dst=1215&amp;fld=134&amp;date=27.06.2019</vt:lpwstr>
      </vt:variant>
      <vt:variant>
        <vt:lpwstr/>
      </vt:variant>
      <vt:variant>
        <vt:i4>6619244</vt:i4>
      </vt:variant>
      <vt:variant>
        <vt:i4>135</vt:i4>
      </vt:variant>
      <vt:variant>
        <vt:i4>0</vt:i4>
      </vt:variant>
      <vt:variant>
        <vt:i4>5</vt:i4>
      </vt:variant>
      <vt:variant>
        <vt:lpwstr>https://login.consultant.ru/link/?rnd=F1BC8E509922C00B37E5AE2FC5595CE1&amp;req=doc&amp;base=LAW&amp;n=315347&amp;dst=101335&amp;fld=134&amp;date=27.06.2019</vt:lpwstr>
      </vt:variant>
      <vt:variant>
        <vt:lpwstr/>
      </vt:variant>
      <vt:variant>
        <vt:i4>5701727</vt:i4>
      </vt:variant>
      <vt:variant>
        <vt:i4>132</vt:i4>
      </vt:variant>
      <vt:variant>
        <vt:i4>0</vt:i4>
      </vt:variant>
      <vt:variant>
        <vt:i4>5</vt:i4>
      </vt:variant>
      <vt:variant>
        <vt:lpwstr>https://login.consultant.ru/link/?rnd=F1BC8E509922C00B37E5AE2FC5595CE1&amp;req=doc&amp;base=LAW&amp;n=315347&amp;dst=1207&amp;fld=134&amp;date=27.06.2019</vt:lpwstr>
      </vt:variant>
      <vt:variant>
        <vt:lpwstr/>
      </vt:variant>
      <vt:variant>
        <vt:i4>1769489</vt:i4>
      </vt:variant>
      <vt:variant>
        <vt:i4>129</vt:i4>
      </vt:variant>
      <vt:variant>
        <vt:i4>0</vt:i4>
      </vt:variant>
      <vt:variant>
        <vt:i4>5</vt:i4>
      </vt:variant>
      <vt:variant>
        <vt:lpwstr>https://login.consultant.ru/link/?rnd=F1BC8E509922C00B37E5AE2FC5595CE1&amp;req=doc&amp;base=LAW&amp;n=315347&amp;dst=971&amp;fld=134&amp;date=27.06.2019</vt:lpwstr>
      </vt:variant>
      <vt:variant>
        <vt:lpwstr/>
      </vt:variant>
      <vt:variant>
        <vt:i4>6357103</vt:i4>
      </vt:variant>
      <vt:variant>
        <vt:i4>126</vt:i4>
      </vt:variant>
      <vt:variant>
        <vt:i4>0</vt:i4>
      </vt:variant>
      <vt:variant>
        <vt:i4>5</vt:i4>
      </vt:variant>
      <vt:variant>
        <vt:lpwstr>https://login.consultant.ru/link/?rnd=F1BC8E509922C00B37E5AE2FC5595CE1&amp;req=doc&amp;base=LAW&amp;n=315347&amp;dst=101772&amp;fld=134&amp;date=27.06.2019</vt:lpwstr>
      </vt:variant>
      <vt:variant>
        <vt:lpwstr/>
      </vt:variant>
      <vt:variant>
        <vt:i4>5242960</vt:i4>
      </vt:variant>
      <vt:variant>
        <vt:i4>123</vt:i4>
      </vt:variant>
      <vt:variant>
        <vt:i4>0</vt:i4>
      </vt:variant>
      <vt:variant>
        <vt:i4>5</vt:i4>
      </vt:variant>
      <vt:variant>
        <vt:lpwstr>https://login.consultant.ru/link/?rnd=F1BC8E509922C00B37E5AE2FC5595CE1&amp;req=doc&amp;base=LAW&amp;n=315347&amp;dst=1278&amp;fld=134&amp;date=27.06.2019</vt:lpwstr>
      </vt:variant>
      <vt:variant>
        <vt:lpwstr/>
      </vt:variant>
      <vt:variant>
        <vt:i4>6422635</vt:i4>
      </vt:variant>
      <vt:variant>
        <vt:i4>120</vt:i4>
      </vt:variant>
      <vt:variant>
        <vt:i4>0</vt:i4>
      </vt:variant>
      <vt:variant>
        <vt:i4>5</vt:i4>
      </vt:variant>
      <vt:variant>
        <vt:lpwstr>https://login.consultant.ru/link/?rnd=F1BC8E509922C00B37E5AE2FC5595CE1&amp;req=doc&amp;base=LAW&amp;n=315347&amp;dst=101746&amp;fld=134&amp;date=27.06.2019</vt:lpwstr>
      </vt:variant>
      <vt:variant>
        <vt:lpwstr/>
      </vt:variant>
      <vt:variant>
        <vt:i4>6553708</vt:i4>
      </vt:variant>
      <vt:variant>
        <vt:i4>117</vt:i4>
      </vt:variant>
      <vt:variant>
        <vt:i4>0</vt:i4>
      </vt:variant>
      <vt:variant>
        <vt:i4>5</vt:i4>
      </vt:variant>
      <vt:variant>
        <vt:lpwstr>https://login.consultant.ru/link/?rnd=F1BC8E509922C00B37E5AE2FC5595CE1&amp;req=doc&amp;base=LAW&amp;n=315347&amp;dst=101325&amp;fld=134&amp;date=27.06.2019</vt:lpwstr>
      </vt:variant>
      <vt:variant>
        <vt:lpwstr/>
      </vt:variant>
      <vt:variant>
        <vt:i4>3473513</vt:i4>
      </vt:variant>
      <vt:variant>
        <vt:i4>114</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111</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108</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105</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102</vt:i4>
      </vt:variant>
      <vt:variant>
        <vt:i4>0</vt:i4>
      </vt:variant>
      <vt:variant>
        <vt:i4>5</vt:i4>
      </vt:variant>
      <vt:variant>
        <vt:lpwstr>consultantplus://offline/ref=0F666F19B37D99A354E6F43AD7E1C55A904AE9995839F3F51E553808405E1231A691FD20E8E5802FOBYEL</vt:lpwstr>
      </vt:variant>
      <vt:variant>
        <vt:lpwstr/>
      </vt:variant>
      <vt:variant>
        <vt:i4>6488172</vt:i4>
      </vt:variant>
      <vt:variant>
        <vt:i4>99</vt:i4>
      </vt:variant>
      <vt:variant>
        <vt:i4>0</vt:i4>
      </vt:variant>
      <vt:variant>
        <vt:i4>5</vt:i4>
      </vt:variant>
      <vt:variant>
        <vt:lpwstr>https://login.consultant.ru/link/?rnd=F1BC8E509922C00B37E5AE2FC5595CE1&amp;req=doc&amp;base=LAW&amp;n=315347&amp;dst=56&amp;fld=134&amp;date=27.06.2019</vt:lpwstr>
      </vt:variant>
      <vt:variant>
        <vt:lpwstr/>
      </vt:variant>
      <vt:variant>
        <vt:i4>2555963</vt:i4>
      </vt:variant>
      <vt:variant>
        <vt:i4>96</vt:i4>
      </vt:variant>
      <vt:variant>
        <vt:i4>0</vt:i4>
      </vt:variant>
      <vt:variant>
        <vt:i4>5</vt:i4>
      </vt:variant>
      <vt:variant>
        <vt:lpwstr>consultantplus://offline/ref=198891910CB5922C721069FB5E7828EA0261B1987E7A00AD97DDE9F0822401E0EFCDFFE5E2337F25aDYAS</vt:lpwstr>
      </vt:variant>
      <vt:variant>
        <vt:lpwstr/>
      </vt:variant>
      <vt:variant>
        <vt:i4>2555966</vt:i4>
      </vt:variant>
      <vt:variant>
        <vt:i4>93</vt:i4>
      </vt:variant>
      <vt:variant>
        <vt:i4>0</vt:i4>
      </vt:variant>
      <vt:variant>
        <vt:i4>5</vt:i4>
      </vt:variant>
      <vt:variant>
        <vt:lpwstr>consultantplus://offline/ref=198891910CB5922C721069FB5E7828EA0261B1987E7A00AD97DDE9F0822401E0EFCDFFE5E2327B26aDYBS</vt:lpwstr>
      </vt:variant>
      <vt:variant>
        <vt:lpwstr/>
      </vt:variant>
      <vt:variant>
        <vt:i4>3014769</vt:i4>
      </vt:variant>
      <vt:variant>
        <vt:i4>90</vt:i4>
      </vt:variant>
      <vt:variant>
        <vt:i4>0</vt:i4>
      </vt:variant>
      <vt:variant>
        <vt:i4>5</vt:i4>
      </vt:variant>
      <vt:variant>
        <vt:lpwstr>https://login.consultant.ru/link/?rnd=F1BC8E509922C00B37E5AE2FC5595CE1&amp;req=doc&amp;base=LAW&amp;n=326361&amp;dst=5032&amp;fld=134&amp;REFFIELD=134&amp;REFDST=1260&amp;REFDOC=315347&amp;REFBASE=LAW&amp;stat=refcode%3D16610%3Bdstident%3D5032%3Bindex%3D2251&amp;date=27.06.2019</vt:lpwstr>
      </vt:variant>
      <vt:variant>
        <vt:lpwstr/>
      </vt:variant>
      <vt:variant>
        <vt:i4>5374032</vt:i4>
      </vt:variant>
      <vt:variant>
        <vt:i4>87</vt:i4>
      </vt:variant>
      <vt:variant>
        <vt:i4>0</vt:i4>
      </vt:variant>
      <vt:variant>
        <vt:i4>5</vt:i4>
      </vt:variant>
      <vt:variant>
        <vt:lpwstr>https://login.consultant.ru/link/?rnd=F1BC8E509922C00B37E5AE2FC5595CE1&amp;req=doc&amp;base=LAW&amp;n=315347&amp;dst=1258&amp;fld=134&amp;date=27.06.2019</vt:lpwstr>
      </vt:variant>
      <vt:variant>
        <vt:lpwstr/>
      </vt:variant>
      <vt:variant>
        <vt:i4>6422628</vt:i4>
      </vt:variant>
      <vt:variant>
        <vt:i4>84</vt:i4>
      </vt:variant>
      <vt:variant>
        <vt:i4>0</vt:i4>
      </vt:variant>
      <vt:variant>
        <vt:i4>5</vt:i4>
      </vt:variant>
      <vt:variant>
        <vt:lpwstr>https://login.consultant.ru/link/?rnd=F1BC8E509922C00B37E5AE2FC5595CE1&amp;req=doc&amp;base=LAW&amp;n=315347&amp;dst=100856&amp;fld=134&amp;date=27.06.2019</vt:lpwstr>
      </vt:variant>
      <vt:variant>
        <vt:lpwstr/>
      </vt:variant>
      <vt:variant>
        <vt:i4>6488165</vt:i4>
      </vt:variant>
      <vt:variant>
        <vt:i4>81</vt:i4>
      </vt:variant>
      <vt:variant>
        <vt:i4>0</vt:i4>
      </vt:variant>
      <vt:variant>
        <vt:i4>5</vt:i4>
      </vt:variant>
      <vt:variant>
        <vt:lpwstr>https://login.consultant.ru/link/?rnd=F1BC8E509922C00B37E5AE2FC5595CE1&amp;req=doc&amp;base=LAW&amp;n=315347&amp;dst=100847&amp;fld=134&amp;date=27.06.2019</vt:lpwstr>
      </vt:variant>
      <vt:variant>
        <vt:lpwstr/>
      </vt:variant>
      <vt:variant>
        <vt:i4>6357102</vt:i4>
      </vt:variant>
      <vt:variant>
        <vt:i4>78</vt:i4>
      </vt:variant>
      <vt:variant>
        <vt:i4>0</vt:i4>
      </vt:variant>
      <vt:variant>
        <vt:i4>5</vt:i4>
      </vt:variant>
      <vt:variant>
        <vt:lpwstr>https://login.consultant.ru/link/?rnd=F1BC8E509922C00B37E5AE2FC5595CE1&amp;req=doc&amp;base=LAW&amp;n=315347&amp;dst=74&amp;fld=134&amp;date=27.06.2019</vt:lpwstr>
      </vt:variant>
      <vt:variant>
        <vt:lpwstr/>
      </vt:variant>
      <vt:variant>
        <vt:i4>6488173</vt:i4>
      </vt:variant>
      <vt:variant>
        <vt:i4>75</vt:i4>
      </vt:variant>
      <vt:variant>
        <vt:i4>0</vt:i4>
      </vt:variant>
      <vt:variant>
        <vt:i4>5</vt:i4>
      </vt:variant>
      <vt:variant>
        <vt:lpwstr>https://login.consultant.ru/link/?rnd=F1BC8E509922C00B37E5AE2FC5595CE1&amp;req=doc&amp;base=LAW&amp;n=315347&amp;dst=100344&amp;fld=134&amp;date=27.06.2019</vt:lpwstr>
      </vt:variant>
      <vt:variant>
        <vt:lpwstr/>
      </vt:variant>
      <vt:variant>
        <vt:i4>7209066</vt:i4>
      </vt:variant>
      <vt:variant>
        <vt:i4>72</vt:i4>
      </vt:variant>
      <vt:variant>
        <vt:i4>0</vt:i4>
      </vt:variant>
      <vt:variant>
        <vt:i4>5</vt:i4>
      </vt:variant>
      <vt:variant>
        <vt:lpwstr>https://login.consultant.ru/link/?rnd=F1BC8E509922C00B37E5AE2FC5595CE1&amp;req=doc&amp;base=LAW&amp;n=315347&amp;dst=80&amp;fld=134&amp;date=27.06.2019</vt:lpwstr>
      </vt:variant>
      <vt:variant>
        <vt:lpwstr/>
      </vt:variant>
      <vt:variant>
        <vt:i4>6357103</vt:i4>
      </vt:variant>
      <vt:variant>
        <vt:i4>69</vt:i4>
      </vt:variant>
      <vt:variant>
        <vt:i4>0</vt:i4>
      </vt:variant>
      <vt:variant>
        <vt:i4>5</vt:i4>
      </vt:variant>
      <vt:variant>
        <vt:lpwstr>https://login.consultant.ru/link/?rnd=F1BC8E509922C00B37E5AE2FC5595CE1&amp;req=doc&amp;base=LAW&amp;n=315347&amp;dst=75&amp;fld=134&amp;date=27.06.2019</vt:lpwstr>
      </vt:variant>
      <vt:variant>
        <vt:lpwstr/>
      </vt:variant>
      <vt:variant>
        <vt:i4>8060990</vt:i4>
      </vt:variant>
      <vt:variant>
        <vt:i4>66</vt:i4>
      </vt:variant>
      <vt:variant>
        <vt:i4>0</vt:i4>
      </vt:variant>
      <vt:variant>
        <vt:i4>5</vt:i4>
      </vt:variant>
      <vt:variant>
        <vt:lpwstr>consultantplus://offline/ref=105152E790B2E76EA0B145E0B2AAA3F5B3CF6CDB47B069BD8DC5A57928626E3EEEB9166ADBBEFEEBO0o8M</vt:lpwstr>
      </vt:variant>
      <vt:variant>
        <vt:lpwstr/>
      </vt:variant>
      <vt:variant>
        <vt:i4>6160473</vt:i4>
      </vt:variant>
      <vt:variant>
        <vt:i4>63</vt:i4>
      </vt:variant>
      <vt:variant>
        <vt:i4>0</vt:i4>
      </vt:variant>
      <vt:variant>
        <vt:i4>5</vt:i4>
      </vt:variant>
      <vt:variant>
        <vt:lpwstr>https://login.consultant.ru/link/?rnd=F1BC8E509922C00B37E5AE2FC5595CE1&amp;req=doc&amp;base=LAW&amp;n=315347&amp;dst=1192&amp;fld=134&amp;date=27.06.2019</vt:lpwstr>
      </vt:variant>
      <vt:variant>
        <vt:lpwstr/>
      </vt:variant>
      <vt:variant>
        <vt:i4>5308510</vt:i4>
      </vt:variant>
      <vt:variant>
        <vt:i4>60</vt:i4>
      </vt:variant>
      <vt:variant>
        <vt:i4>0</vt:i4>
      </vt:variant>
      <vt:variant>
        <vt:i4>5</vt:i4>
      </vt:variant>
      <vt:variant>
        <vt:lpwstr>https://login.consultant.ru/link/?rnd=F1BC8E509922C00B37E5AE2FC5595CE1&amp;req=doc&amp;base=LAW&amp;n=315347&amp;dst=1266&amp;fld=134&amp;date=27.06.2019</vt:lpwstr>
      </vt:variant>
      <vt:variant>
        <vt:lpwstr/>
      </vt:variant>
      <vt:variant>
        <vt:i4>6357102</vt:i4>
      </vt:variant>
      <vt:variant>
        <vt:i4>57</vt:i4>
      </vt:variant>
      <vt:variant>
        <vt:i4>0</vt:i4>
      </vt:variant>
      <vt:variant>
        <vt:i4>5</vt:i4>
      </vt:variant>
      <vt:variant>
        <vt:lpwstr>https://login.consultant.ru/link/?rnd=F1BC8E509922C00B37E5AE2FC5595CE1&amp;req=doc&amp;base=LAW&amp;n=315347&amp;dst=74&amp;fld=134&amp;date=27.06.2019</vt:lpwstr>
      </vt:variant>
      <vt:variant>
        <vt:lpwstr/>
      </vt:variant>
      <vt:variant>
        <vt:i4>6488173</vt:i4>
      </vt:variant>
      <vt:variant>
        <vt:i4>54</vt:i4>
      </vt:variant>
      <vt:variant>
        <vt:i4>0</vt:i4>
      </vt:variant>
      <vt:variant>
        <vt:i4>5</vt:i4>
      </vt:variant>
      <vt:variant>
        <vt:lpwstr>https://login.consultant.ru/link/?rnd=F1BC8E509922C00B37E5AE2FC5595CE1&amp;req=doc&amp;base=LAW&amp;n=315347&amp;dst=100344&amp;fld=134&amp;date=27.06.2019</vt:lpwstr>
      </vt:variant>
      <vt:variant>
        <vt:lpwstr/>
      </vt:variant>
      <vt:variant>
        <vt:i4>6422628</vt:i4>
      </vt:variant>
      <vt:variant>
        <vt:i4>51</vt:i4>
      </vt:variant>
      <vt:variant>
        <vt:i4>0</vt:i4>
      </vt:variant>
      <vt:variant>
        <vt:i4>5</vt:i4>
      </vt:variant>
      <vt:variant>
        <vt:lpwstr>https://login.consultant.ru/link/?rnd=F1BC8E509922C00B37E5AE2FC5595CE1&amp;req=doc&amp;base=LAW&amp;n=315347&amp;dst=100856&amp;fld=134&amp;date=27.06.2019</vt:lpwstr>
      </vt:variant>
      <vt:variant>
        <vt:lpwstr/>
      </vt:variant>
      <vt:variant>
        <vt:i4>5374042</vt:i4>
      </vt:variant>
      <vt:variant>
        <vt:i4>48</vt:i4>
      </vt:variant>
      <vt:variant>
        <vt:i4>0</vt:i4>
      </vt:variant>
      <vt:variant>
        <vt:i4>5</vt:i4>
      </vt:variant>
      <vt:variant>
        <vt:lpwstr>https://login.consultant.ru/link/?rnd=F1BC8E509922C00B37E5AE2FC5595CE1&amp;req=doc&amp;base=LAW&amp;n=315347&amp;dst=1252&amp;fld=134&amp;date=27.06.2019</vt:lpwstr>
      </vt:variant>
      <vt:variant>
        <vt:lpwstr/>
      </vt:variant>
      <vt:variant>
        <vt:i4>5701725</vt:i4>
      </vt:variant>
      <vt:variant>
        <vt:i4>45</vt:i4>
      </vt:variant>
      <vt:variant>
        <vt:i4>0</vt:i4>
      </vt:variant>
      <vt:variant>
        <vt:i4>5</vt:i4>
      </vt:variant>
      <vt:variant>
        <vt:lpwstr>https://login.consultant.ru/link/?rnd=F1BC8E509922C00B37E5AE2FC5595CE1&amp;req=doc&amp;base=LAW&amp;n=315347&amp;dst=1205&amp;fld=134&amp;date=27.06.2019</vt:lpwstr>
      </vt:variant>
      <vt:variant>
        <vt:lpwstr/>
      </vt:variant>
      <vt:variant>
        <vt:i4>6422628</vt:i4>
      </vt:variant>
      <vt:variant>
        <vt:i4>42</vt:i4>
      </vt:variant>
      <vt:variant>
        <vt:i4>0</vt:i4>
      </vt:variant>
      <vt:variant>
        <vt:i4>5</vt:i4>
      </vt:variant>
      <vt:variant>
        <vt:lpwstr>https://login.consultant.ru/link/?rnd=F1BC8E509922C00B37E5AE2FC5595CE1&amp;req=doc&amp;base=LAW&amp;n=315347&amp;dst=100856&amp;fld=134&amp;date=27.06.2019</vt:lpwstr>
      </vt:variant>
      <vt:variant>
        <vt:lpwstr/>
      </vt:variant>
      <vt:variant>
        <vt:i4>6488165</vt:i4>
      </vt:variant>
      <vt:variant>
        <vt:i4>39</vt:i4>
      </vt:variant>
      <vt:variant>
        <vt:i4>0</vt:i4>
      </vt:variant>
      <vt:variant>
        <vt:i4>5</vt:i4>
      </vt:variant>
      <vt:variant>
        <vt:lpwstr>https://login.consultant.ru/link/?rnd=F1BC8E509922C00B37E5AE2FC5595CE1&amp;req=doc&amp;base=LAW&amp;n=315347&amp;dst=100847&amp;fld=134&amp;date=27.06.2019</vt:lpwstr>
      </vt:variant>
      <vt:variant>
        <vt:lpwstr/>
      </vt:variant>
      <vt:variant>
        <vt:i4>5374047</vt:i4>
      </vt:variant>
      <vt:variant>
        <vt:i4>36</vt:i4>
      </vt:variant>
      <vt:variant>
        <vt:i4>0</vt:i4>
      </vt:variant>
      <vt:variant>
        <vt:i4>5</vt:i4>
      </vt:variant>
      <vt:variant>
        <vt:lpwstr>https://login.consultant.ru/link/?rnd=F1BC8E509922C00B37E5AE2FC5595CE1&amp;req=doc&amp;base=LAW&amp;n=315347&amp;dst=1257&amp;fld=134&amp;date=27.06.2019</vt:lpwstr>
      </vt:variant>
      <vt:variant>
        <vt:lpwstr/>
      </vt:variant>
      <vt:variant>
        <vt:i4>5374032</vt:i4>
      </vt:variant>
      <vt:variant>
        <vt:i4>33</vt:i4>
      </vt:variant>
      <vt:variant>
        <vt:i4>0</vt:i4>
      </vt:variant>
      <vt:variant>
        <vt:i4>5</vt:i4>
      </vt:variant>
      <vt:variant>
        <vt:lpwstr>https://login.consultant.ru/link/?rnd=F1BC8E509922C00B37E5AE2FC5595CE1&amp;req=doc&amp;base=LAW&amp;n=315347&amp;dst=1258&amp;fld=134&amp;date=27.06.2019</vt:lpwstr>
      </vt:variant>
      <vt:variant>
        <vt:lpwstr/>
      </vt:variant>
      <vt:variant>
        <vt:i4>6422628</vt:i4>
      </vt:variant>
      <vt:variant>
        <vt:i4>30</vt:i4>
      </vt:variant>
      <vt:variant>
        <vt:i4>0</vt:i4>
      </vt:variant>
      <vt:variant>
        <vt:i4>5</vt:i4>
      </vt:variant>
      <vt:variant>
        <vt:lpwstr>https://login.consultant.ru/link/?rnd=F1BC8E509922C00B37E5AE2FC5595CE1&amp;req=doc&amp;base=LAW&amp;n=315347&amp;dst=100856&amp;fld=134&amp;date=27.06.2019</vt:lpwstr>
      </vt:variant>
      <vt:variant>
        <vt:lpwstr/>
      </vt:variant>
      <vt:variant>
        <vt:i4>6488165</vt:i4>
      </vt:variant>
      <vt:variant>
        <vt:i4>27</vt:i4>
      </vt:variant>
      <vt:variant>
        <vt:i4>0</vt:i4>
      </vt:variant>
      <vt:variant>
        <vt:i4>5</vt:i4>
      </vt:variant>
      <vt:variant>
        <vt:lpwstr>https://login.consultant.ru/link/?rnd=F1BC8E509922C00B37E5AE2FC5595CE1&amp;req=doc&amp;base=LAW&amp;n=315347&amp;dst=100847&amp;fld=134&amp;date=27.06.2019</vt:lpwstr>
      </vt:variant>
      <vt:variant>
        <vt:lpwstr/>
      </vt:variant>
      <vt:variant>
        <vt:i4>8060990</vt:i4>
      </vt:variant>
      <vt:variant>
        <vt:i4>24</vt:i4>
      </vt:variant>
      <vt:variant>
        <vt:i4>0</vt:i4>
      </vt:variant>
      <vt:variant>
        <vt:i4>5</vt:i4>
      </vt:variant>
      <vt:variant>
        <vt:lpwstr>consultantplus://offline/ref=105152E790B2E76EA0B145E0B2AAA3F5B3CF6CDB47B069BD8DC5A57928626E3EEEB9166ADBBEFEEBO0o8M</vt:lpwstr>
      </vt:variant>
      <vt:variant>
        <vt:lpwstr/>
      </vt:variant>
      <vt:variant>
        <vt:i4>8060990</vt:i4>
      </vt:variant>
      <vt:variant>
        <vt:i4>21</vt:i4>
      </vt:variant>
      <vt:variant>
        <vt:i4>0</vt:i4>
      </vt:variant>
      <vt:variant>
        <vt:i4>5</vt:i4>
      </vt:variant>
      <vt:variant>
        <vt:lpwstr>consultantplus://offline/ref=105152E790B2E76EA0B145E0B2AAA3F5B3CF6CDB47B069BD8DC5A57928626E3EEEB9166ADBBEFEEBO0o8M</vt:lpwstr>
      </vt:variant>
      <vt:variant>
        <vt:lpwstr/>
      </vt:variant>
      <vt:variant>
        <vt:i4>8060990</vt:i4>
      </vt:variant>
      <vt:variant>
        <vt:i4>18</vt:i4>
      </vt:variant>
      <vt:variant>
        <vt:i4>0</vt:i4>
      </vt:variant>
      <vt:variant>
        <vt:i4>5</vt:i4>
      </vt:variant>
      <vt:variant>
        <vt:lpwstr>consultantplus://offline/ref=105152E790B2E76EA0B145E0B2AAA3F5B3CF6CDB47B069BD8DC5A57928626E3EEEB9166ADBBEFEEBO0o8M</vt:lpwstr>
      </vt:variant>
      <vt:variant>
        <vt:lpwstr/>
      </vt:variant>
      <vt:variant>
        <vt:i4>8060990</vt:i4>
      </vt:variant>
      <vt:variant>
        <vt:i4>15</vt:i4>
      </vt:variant>
      <vt:variant>
        <vt:i4>0</vt:i4>
      </vt:variant>
      <vt:variant>
        <vt:i4>5</vt:i4>
      </vt:variant>
      <vt:variant>
        <vt:lpwstr>consultantplus://offline/ref=105152E790B2E76EA0B145E0B2AAA3F5B3CF6CDB47B069BD8DC5A57928626E3EEEB9166ADBBEFEEBO0o8M</vt:lpwstr>
      </vt:variant>
      <vt:variant>
        <vt:lpwstr/>
      </vt:variant>
      <vt:variant>
        <vt:i4>5701725</vt:i4>
      </vt:variant>
      <vt:variant>
        <vt:i4>12</vt:i4>
      </vt:variant>
      <vt:variant>
        <vt:i4>0</vt:i4>
      </vt:variant>
      <vt:variant>
        <vt:i4>5</vt:i4>
      </vt:variant>
      <vt:variant>
        <vt:lpwstr>https://login.consultant.ru/link/?rnd=F1BC8E509922C00B37E5AE2FC5595CE1&amp;req=doc&amp;base=LAW&amp;n=315347&amp;dst=1205&amp;fld=134&amp;date=27.06.2019</vt:lpwstr>
      </vt:variant>
      <vt:variant>
        <vt:lpwstr/>
      </vt:variant>
      <vt:variant>
        <vt:i4>3473513</vt:i4>
      </vt:variant>
      <vt:variant>
        <vt:i4>9</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6</vt:i4>
      </vt:variant>
      <vt:variant>
        <vt:i4>0</vt:i4>
      </vt:variant>
      <vt:variant>
        <vt:i4>5</vt:i4>
      </vt:variant>
      <vt:variant>
        <vt:lpwstr>consultantplus://offline/ref=0F666F19B37D99A354E6F43AD7E1C55A904AE9995839F3F51E553808405E1231A691FD20E8E5802FOBYEL</vt:lpwstr>
      </vt:variant>
      <vt:variant>
        <vt:lpwstr/>
      </vt:variant>
      <vt:variant>
        <vt:i4>3473513</vt:i4>
      </vt:variant>
      <vt:variant>
        <vt:i4>3</vt:i4>
      </vt:variant>
      <vt:variant>
        <vt:i4>0</vt:i4>
      </vt:variant>
      <vt:variant>
        <vt:i4>5</vt:i4>
      </vt:variant>
      <vt:variant>
        <vt:lpwstr>consultantplus://offline/ref=0F666F19B37D99A354E6F43AD7E1C55A904AE9995839F3F51E553808405E1231A691FD20E8E5802FOBYEL</vt:lpwstr>
      </vt:variant>
      <vt:variant>
        <vt:lpwstr/>
      </vt:variant>
      <vt:variant>
        <vt:i4>6291560</vt:i4>
      </vt:variant>
      <vt:variant>
        <vt:i4>0</vt:i4>
      </vt:variant>
      <vt:variant>
        <vt:i4>0</vt:i4>
      </vt:variant>
      <vt:variant>
        <vt:i4>5</vt:i4>
      </vt:variant>
      <vt:variant>
        <vt:lpwstr>https://login.consultant.ru/link/?rnd=F1BC8E509922C00B37E5AE2FC5595CE1&amp;req=doc&amp;base=LAW&amp;n=315347&amp;dst=100173&amp;fld=134&amp;date=27.06.2019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И СОЦИАЛЬНОГО РАЗВИТИЯ РОССИЙСКОЙ ФЕДЕРАЦИИ</dc:title>
  <dc:creator>ReshetnikovaSS</dc:creator>
  <cp:lastModifiedBy>Сакаева Виктория Маирбековна</cp:lastModifiedBy>
  <cp:revision>151</cp:revision>
  <cp:lastPrinted>2022-02-15T06:41:00Z</cp:lastPrinted>
  <dcterms:created xsi:type="dcterms:W3CDTF">2022-02-03T08:17:00Z</dcterms:created>
  <dcterms:modified xsi:type="dcterms:W3CDTF">2026-10-12T11:40:00Z</dcterms:modified>
</cp:coreProperties>
</file>