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3E7B9A" w14:textId="77777777" w:rsidR="009275F0" w:rsidRPr="00572923" w:rsidRDefault="009275F0" w:rsidP="009275F0">
      <w:pPr>
        <w:jc w:val="right"/>
        <w:rPr>
          <w:rFonts w:ascii="Times New Roman" w:hAnsi="Times New Roman" w:cs="Times New Roman"/>
          <w:bCs/>
          <w:sz w:val="24"/>
          <w:szCs w:val="24"/>
        </w:rPr>
      </w:pPr>
      <w:r w:rsidRPr="00572923">
        <w:rPr>
          <w:rFonts w:ascii="Times New Roman" w:hAnsi="Times New Roman" w:cs="Times New Roman"/>
          <w:bCs/>
          <w:sz w:val="24"/>
          <w:szCs w:val="24"/>
        </w:rPr>
        <w:t>Приложение № 4 к Извещению</w:t>
      </w:r>
    </w:p>
    <w:p w14:paraId="5F390598" w14:textId="21B130FB" w:rsidR="0055465A" w:rsidRDefault="009275F0" w:rsidP="009275F0">
      <w:pPr>
        <w:suppressAutoHyphens/>
        <w:spacing w:after="0" w:line="240" w:lineRule="auto"/>
        <w:ind w:firstLine="567"/>
        <w:jc w:val="center"/>
        <w:rPr>
          <w:rFonts w:ascii="Times New Roman" w:hAnsi="Times New Roman" w:cs="Times New Roman"/>
          <w:b/>
          <w:sz w:val="24"/>
          <w:szCs w:val="24"/>
        </w:rPr>
      </w:pPr>
      <w:bookmarkStart w:id="0" w:name="_GoBack"/>
      <w:bookmarkEnd w:id="0"/>
      <w:r w:rsidRPr="007310D6">
        <w:rPr>
          <w:rFonts w:ascii="Times New Roman" w:hAnsi="Times New Roman" w:cs="Times New Roman"/>
          <w:b/>
          <w:sz w:val="24"/>
          <w:szCs w:val="24"/>
        </w:rPr>
        <w:t>ТРЕБОВАНИЯ К СОДЕРЖАНИЮ, СОСТАВУ ЗАЯВКИ НА УЧАСТИЕ В ЭЛЕКТРОННОМ КОНКУРСЕ И ИНСТРУКЦИЯ ПО ЕЕ ЗАПОЛНЕНИЮ</w:t>
      </w:r>
      <w:r>
        <w:rPr>
          <w:rFonts w:ascii="Times New Roman" w:hAnsi="Times New Roman" w:cs="Times New Roman"/>
          <w:b/>
          <w:sz w:val="24"/>
          <w:szCs w:val="24"/>
        </w:rPr>
        <w:t>.</w:t>
      </w:r>
    </w:p>
    <w:p w14:paraId="25B0E2C1" w14:textId="0DF7CA3A" w:rsidR="009275F0" w:rsidRDefault="009275F0" w:rsidP="009275F0">
      <w:pPr>
        <w:suppressAutoHyphens/>
        <w:spacing w:after="0" w:line="240" w:lineRule="auto"/>
        <w:ind w:firstLine="567"/>
        <w:jc w:val="both"/>
        <w:rPr>
          <w:rFonts w:ascii="Times New Roman" w:hAnsi="Times New Roman" w:cs="Times New Roman"/>
          <w:b/>
          <w:sz w:val="24"/>
          <w:szCs w:val="24"/>
        </w:rPr>
      </w:pPr>
    </w:p>
    <w:p w14:paraId="7615CAD0" w14:textId="3D129329" w:rsidR="009275F0" w:rsidRDefault="009275F0" w:rsidP="009275F0">
      <w:pPr>
        <w:suppressAutoHyphens/>
        <w:spacing w:after="0" w:line="240" w:lineRule="auto"/>
        <w:ind w:firstLine="567"/>
        <w:jc w:val="both"/>
        <w:rPr>
          <w:rFonts w:ascii="Times New Roman" w:hAnsi="Times New Roman" w:cs="Times New Roman"/>
          <w:b/>
          <w:sz w:val="24"/>
          <w:szCs w:val="24"/>
        </w:rPr>
      </w:pPr>
    </w:p>
    <w:p w14:paraId="0CA460A4" w14:textId="77777777" w:rsidR="009275F0" w:rsidRPr="00DB7C34" w:rsidRDefault="009275F0" w:rsidP="009275F0">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p>
    <w:p w14:paraId="299878E1"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№44-ФЗ оператору электронной площадки, оператору специализированной электронной площадки.</w:t>
      </w:r>
    </w:p>
    <w:p w14:paraId="59620F5A"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2.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№44-ФЗ срока подачи заявок на участие в закупке.</w:t>
      </w:r>
    </w:p>
    <w:p w14:paraId="21F3D1B4"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3.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21C0B059" w14:textId="77777777" w:rsidR="0055465A" w:rsidRPr="00DB7C34" w:rsidRDefault="0055465A" w:rsidP="0055465A">
      <w:pPr>
        <w:autoSpaceDE w:val="0"/>
        <w:autoSpaceDN w:val="0"/>
        <w:adjustRightInd w:val="0"/>
        <w:spacing w:after="0" w:line="240" w:lineRule="auto"/>
        <w:ind w:firstLine="567"/>
        <w:jc w:val="both"/>
        <w:rPr>
          <w:rFonts w:ascii="Calibri" w:eastAsia="Calibri" w:hAnsi="Calibri" w:cs="Calibri"/>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4. Во второй части заявки на участие в открытом конкурсе в электронной форме не допускается указания информации о предложении участника закупки, предусмотренном ч. 1.3  Требования к содержанию, составу заявки на участие в закупке в соответствии с Законом №44-ФЗ и инструкция по ее заполнению.</w:t>
      </w:r>
    </w:p>
    <w:p w14:paraId="783A0485" w14:textId="77777777" w:rsidR="0055465A" w:rsidRPr="00DB7C34" w:rsidRDefault="0055465A" w:rsidP="0055465A">
      <w:pPr>
        <w:suppressAutoHyphens/>
        <w:spacing w:after="0" w:line="240" w:lineRule="auto"/>
        <w:ind w:left="142"/>
        <w:jc w:val="center"/>
        <w:rPr>
          <w:rFonts w:ascii="Times New Roman" w:eastAsia="Calibri" w:hAnsi="Times New Roman" w:cs="Times New Roman"/>
          <w:b/>
          <w:bCs/>
          <w:kern w:val="0"/>
          <w:sz w:val="20"/>
          <w:szCs w:val="20"/>
          <w:lang w:eastAsia="zh-CN"/>
          <w14:ligatures w14:val="none"/>
        </w:rPr>
      </w:pPr>
    </w:p>
    <w:p w14:paraId="46AA415A" w14:textId="77777777" w:rsidR="0055465A" w:rsidRPr="00DB7C34" w:rsidRDefault="0055465A" w:rsidP="00DB7C34">
      <w:pPr>
        <w:suppressAutoHyphens/>
        <w:spacing w:after="0" w:line="240" w:lineRule="auto"/>
        <w:rPr>
          <w:rFonts w:ascii="Times New Roman" w:eastAsia="Calibri" w:hAnsi="Times New Roman" w:cs="Times New Roman"/>
          <w:b/>
          <w:bCs/>
          <w:kern w:val="0"/>
          <w:sz w:val="20"/>
          <w:szCs w:val="20"/>
          <w:lang w:eastAsia="zh-CN"/>
          <w14:ligatures w14:val="none"/>
        </w:rPr>
      </w:pPr>
    </w:p>
    <w:p w14:paraId="0C99ED8B" w14:textId="77777777" w:rsidR="0055465A" w:rsidRPr="00DB7C34" w:rsidRDefault="0055465A" w:rsidP="0055465A">
      <w:pPr>
        <w:suppressAutoHyphens/>
        <w:spacing w:after="0" w:line="240" w:lineRule="auto"/>
        <w:ind w:left="142"/>
        <w:jc w:val="center"/>
        <w:rPr>
          <w:rFonts w:ascii="Times New Roman" w:eastAsia="Calibri" w:hAnsi="Times New Roman" w:cs="Times New Roman"/>
          <w:b/>
          <w:bCs/>
          <w:kern w:val="0"/>
          <w:sz w:val="20"/>
          <w:szCs w:val="20"/>
          <w:lang w:eastAsia="zh-CN"/>
          <w14:ligatures w14:val="none"/>
        </w:rPr>
      </w:pPr>
      <w:r w:rsidRPr="00DB7C34">
        <w:rPr>
          <w:rFonts w:ascii="Times New Roman" w:eastAsia="Calibri" w:hAnsi="Times New Roman" w:cs="Times New Roman"/>
          <w:b/>
          <w:bCs/>
          <w:kern w:val="0"/>
          <w:sz w:val="20"/>
          <w:szCs w:val="20"/>
          <w:lang w:eastAsia="zh-CN"/>
          <w14:ligatures w14:val="none"/>
        </w:rPr>
        <w:t xml:space="preserve">Требования к содержанию, составу заявки на участие в закупке в соответствии с </w:t>
      </w:r>
      <w:r w:rsidRPr="00DB7C34">
        <w:rPr>
          <w:rFonts w:ascii="Times New Roman" w:eastAsia="Calibri" w:hAnsi="Times New Roman" w:cs="Times New Roman"/>
          <w:b/>
          <w:kern w:val="0"/>
          <w:sz w:val="20"/>
          <w:szCs w:val="20"/>
          <w:lang w:eastAsia="zh-CN"/>
          <w14:ligatures w14:val="none"/>
        </w:rPr>
        <w:t>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№44-ФЗ)</w:t>
      </w:r>
      <w:r w:rsidRPr="00DB7C34">
        <w:rPr>
          <w:rFonts w:ascii="Times New Roman" w:eastAsia="Calibri" w:hAnsi="Times New Roman" w:cs="Times New Roman"/>
          <w:b/>
          <w:bCs/>
          <w:kern w:val="0"/>
          <w:sz w:val="20"/>
          <w:szCs w:val="20"/>
          <w:lang w:eastAsia="zh-CN"/>
          <w14:ligatures w14:val="none"/>
        </w:rPr>
        <w:t xml:space="preserve"> и инструкция по ее заполнению.</w:t>
      </w:r>
    </w:p>
    <w:p w14:paraId="083AAACB" w14:textId="77777777" w:rsidR="0055465A" w:rsidRPr="00DB7C34" w:rsidRDefault="0055465A" w:rsidP="0055465A">
      <w:pPr>
        <w:suppressAutoHyphens/>
        <w:spacing w:after="0" w:line="240" w:lineRule="auto"/>
        <w:jc w:val="both"/>
        <w:rPr>
          <w:rFonts w:ascii="Times New Roman" w:eastAsia="Calibri" w:hAnsi="Times New Roman" w:cs="Times New Roman"/>
          <w:kern w:val="0"/>
          <w:sz w:val="20"/>
          <w:szCs w:val="20"/>
          <w:lang w:eastAsia="zh-CN"/>
          <w14:ligatures w14:val="none"/>
        </w:rPr>
      </w:pPr>
    </w:p>
    <w:p w14:paraId="4DB6D130"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b/>
          <w:kern w:val="0"/>
          <w:sz w:val="20"/>
          <w:szCs w:val="20"/>
          <w:lang w:eastAsia="zh-CN"/>
          <w14:ligatures w14:val="none"/>
        </w:rPr>
        <w:t>1.</w:t>
      </w:r>
      <w:r w:rsidRPr="00DB7C34">
        <w:rPr>
          <w:rFonts w:ascii="Times New Roman" w:eastAsia="Calibri" w:hAnsi="Times New Roman" w:cs="Times New Roman"/>
          <w:kern w:val="0"/>
          <w:sz w:val="20"/>
          <w:szCs w:val="20"/>
          <w:lang w:eastAsia="zh-CN"/>
          <w14:ligatures w14:val="none"/>
        </w:rPr>
        <w:t xml:space="preserve"> В соответствии с частью 2 статьи 48 Закона №44-ФЗ заявка на участие в электронном конкурсе состоит из трех частей.</w:t>
      </w:r>
    </w:p>
    <w:p w14:paraId="7983F50D"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p>
    <w:p w14:paraId="565CF306"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b/>
          <w:kern w:val="0"/>
          <w:sz w:val="20"/>
          <w:szCs w:val="20"/>
          <w:lang w:eastAsia="zh-CN"/>
          <w14:ligatures w14:val="none"/>
        </w:rPr>
      </w:pPr>
      <w:r w:rsidRPr="00DB7C34">
        <w:rPr>
          <w:rFonts w:ascii="Times New Roman" w:eastAsia="Calibri" w:hAnsi="Times New Roman" w:cs="Times New Roman"/>
          <w:b/>
          <w:kern w:val="0"/>
          <w:sz w:val="20"/>
          <w:szCs w:val="20"/>
          <w:lang w:eastAsia="zh-CN"/>
          <w14:ligatures w14:val="none"/>
        </w:rPr>
        <w:t>1.1. Первая часть должна содержать:</w:t>
      </w:r>
    </w:p>
    <w:p w14:paraId="46E41E65"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 xml:space="preserve">предложение по критерию: качественные, функциональные и экологические характеристики объекта закупки. Отсутствие такого предложения не является основанием для отклонения заявки на участие в закупке. </w:t>
      </w:r>
    </w:p>
    <w:p w14:paraId="386EF424"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b/>
          <w:kern w:val="0"/>
          <w:sz w:val="20"/>
          <w:szCs w:val="20"/>
          <w:lang w:eastAsia="zh-CN"/>
          <w14:ligatures w14:val="none"/>
        </w:rPr>
      </w:pPr>
    </w:p>
    <w:p w14:paraId="1398CEB1"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b/>
          <w:kern w:val="0"/>
          <w:sz w:val="20"/>
          <w:szCs w:val="20"/>
          <w:lang w:eastAsia="zh-CN"/>
          <w14:ligatures w14:val="none"/>
        </w:rPr>
      </w:pPr>
    </w:p>
    <w:p w14:paraId="683E05F5"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b/>
          <w:kern w:val="0"/>
          <w:sz w:val="20"/>
          <w:szCs w:val="20"/>
          <w:lang w:eastAsia="zh-CN"/>
          <w14:ligatures w14:val="none"/>
        </w:rPr>
      </w:pPr>
      <w:r w:rsidRPr="00DB7C34">
        <w:rPr>
          <w:rFonts w:ascii="Times New Roman" w:eastAsia="Calibri" w:hAnsi="Times New Roman" w:cs="Times New Roman"/>
          <w:b/>
          <w:kern w:val="0"/>
          <w:sz w:val="20"/>
          <w:szCs w:val="20"/>
          <w:lang w:eastAsia="zh-CN"/>
          <w14:ligatures w14:val="none"/>
        </w:rPr>
        <w:t>1.2. Вторая часть должна содержать:</w:t>
      </w:r>
    </w:p>
    <w:p w14:paraId="2E7787E8"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3AA5AB72"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2) документы, подтверждающие соответствие участника закупки дополнительным требованиям, установленным в соответствии с частью 2.1 статьи 31 Закона №44-ФЗ, а именно:</w:t>
      </w:r>
    </w:p>
    <w:p w14:paraId="00AEF7EE"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 исполненный  участником закупки (с учетом правопреемства) в течение трех лет до даты подачи заявки на участие в закупке контракт или договор, заключенный в соответствии с Федеральным законом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536A0BD3"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Информацией и документами, подтверждающими соответствие участника закупки дополнительному требованию, установленному в соответствии с частью 2.1 статьи 31 Закона №44-ФЗ, являются:</w:t>
      </w:r>
    </w:p>
    <w:p w14:paraId="2654777F"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а) номер реестровой записи в предусмотренном Законом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1178F9EA"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б) выписка из предусмотренного Законом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69183104"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в) исполненный контракт, заключенный в соответствии с Законом №44-ФЗ,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601D4A55"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 xml:space="preserve">3) декларацию о соответствии участника закупки требованиям, установленным </w:t>
      </w:r>
      <w:hyperlink r:id="rId4" w:history="1">
        <w:r w:rsidRPr="00DB7C34">
          <w:rPr>
            <w:rFonts w:ascii="Times New Roman" w:eastAsia="Calibri" w:hAnsi="Times New Roman" w:cs="Times New Roman"/>
            <w:kern w:val="0"/>
            <w:sz w:val="20"/>
            <w:szCs w:val="20"/>
            <w:lang w:eastAsia="zh-CN"/>
            <w14:ligatures w14:val="none"/>
          </w:rPr>
          <w:t>пунктами 3</w:t>
        </w:r>
      </w:hyperlink>
      <w:r w:rsidRPr="00DB7C34">
        <w:rPr>
          <w:rFonts w:ascii="Times New Roman" w:eastAsia="Calibri" w:hAnsi="Times New Roman" w:cs="Times New Roman"/>
          <w:kern w:val="0"/>
          <w:sz w:val="20"/>
          <w:szCs w:val="20"/>
          <w:lang w:eastAsia="zh-CN"/>
          <w14:ligatures w14:val="none"/>
        </w:rPr>
        <w:t xml:space="preserve"> - </w:t>
      </w:r>
      <w:hyperlink r:id="rId5" w:history="1">
        <w:r w:rsidRPr="00DB7C34">
          <w:rPr>
            <w:rFonts w:ascii="Times New Roman" w:eastAsia="Calibri" w:hAnsi="Times New Roman" w:cs="Times New Roman"/>
            <w:kern w:val="0"/>
            <w:sz w:val="20"/>
            <w:szCs w:val="20"/>
            <w:lang w:eastAsia="zh-CN"/>
            <w14:ligatures w14:val="none"/>
          </w:rPr>
          <w:t>5</w:t>
        </w:r>
      </w:hyperlink>
      <w:r w:rsidRPr="00DB7C34">
        <w:rPr>
          <w:rFonts w:ascii="Times New Roman" w:eastAsia="Calibri" w:hAnsi="Times New Roman" w:cs="Times New Roman"/>
          <w:kern w:val="0"/>
          <w:sz w:val="20"/>
          <w:szCs w:val="20"/>
          <w:lang w:eastAsia="zh-CN"/>
          <w14:ligatures w14:val="none"/>
        </w:rPr>
        <w:t xml:space="preserve">, </w:t>
      </w:r>
      <w:hyperlink r:id="rId6" w:history="1">
        <w:r w:rsidRPr="00DB7C34">
          <w:rPr>
            <w:rFonts w:ascii="Times New Roman" w:eastAsia="Calibri" w:hAnsi="Times New Roman" w:cs="Times New Roman"/>
            <w:kern w:val="0"/>
            <w:sz w:val="20"/>
            <w:szCs w:val="20"/>
            <w:lang w:eastAsia="zh-CN"/>
            <w14:ligatures w14:val="none"/>
          </w:rPr>
          <w:t>7</w:t>
        </w:r>
      </w:hyperlink>
      <w:r w:rsidRPr="00DB7C34">
        <w:rPr>
          <w:rFonts w:ascii="Times New Roman" w:eastAsia="Calibri" w:hAnsi="Times New Roman" w:cs="Times New Roman"/>
          <w:kern w:val="0"/>
          <w:sz w:val="20"/>
          <w:szCs w:val="20"/>
          <w:lang w:eastAsia="zh-CN"/>
          <w14:ligatures w14:val="none"/>
        </w:rPr>
        <w:t xml:space="preserve"> - </w:t>
      </w:r>
      <w:hyperlink r:id="rId7" w:history="1">
        <w:r w:rsidRPr="00DB7C34">
          <w:rPr>
            <w:rFonts w:ascii="Times New Roman" w:eastAsia="Calibri" w:hAnsi="Times New Roman" w:cs="Times New Roman"/>
            <w:kern w:val="0"/>
            <w:sz w:val="20"/>
            <w:szCs w:val="20"/>
            <w:lang w:eastAsia="zh-CN"/>
            <w14:ligatures w14:val="none"/>
          </w:rPr>
          <w:t>11 части 1 статьи 31</w:t>
        </w:r>
      </w:hyperlink>
      <w:r w:rsidRPr="00DB7C34">
        <w:rPr>
          <w:rFonts w:ascii="Times New Roman" w:eastAsia="Calibri" w:hAnsi="Times New Roman" w:cs="Times New Roman"/>
          <w:kern w:val="0"/>
          <w:sz w:val="20"/>
          <w:szCs w:val="20"/>
          <w:lang w:eastAsia="zh-CN"/>
          <w14:ligatures w14:val="none"/>
        </w:rPr>
        <w:t xml:space="preserve"> Закона №44-ФЗ:</w:t>
      </w:r>
    </w:p>
    <w:p w14:paraId="5EB97D96"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D13D41D"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 xml:space="preserve">4. </w:t>
      </w:r>
      <w:proofErr w:type="spellStart"/>
      <w:r w:rsidRPr="00DB7C34">
        <w:rPr>
          <w:rFonts w:ascii="Times New Roman" w:eastAsia="Calibri" w:hAnsi="Times New Roman" w:cs="Times New Roman"/>
          <w:kern w:val="0"/>
          <w:sz w:val="20"/>
          <w:szCs w:val="20"/>
          <w:lang w:eastAsia="zh-CN"/>
          <w14:ligatures w14:val="none"/>
        </w:rPr>
        <w:t>неприостановление</w:t>
      </w:r>
      <w:proofErr w:type="spellEnd"/>
      <w:r w:rsidRPr="00DB7C34">
        <w:rPr>
          <w:rFonts w:ascii="Times New Roman" w:eastAsia="Calibri" w:hAnsi="Times New Roman" w:cs="Times New Roman"/>
          <w:kern w:val="0"/>
          <w:sz w:val="20"/>
          <w:szCs w:val="20"/>
          <w:lang w:eastAsia="zh-CN"/>
          <w14:ligatures w14:val="none"/>
        </w:rPr>
        <w:t xml:space="preserve"> деятельности участника закупки в порядке, установленном </w:t>
      </w:r>
      <w:hyperlink r:id="rId8" w:history="1">
        <w:r w:rsidRPr="00DB7C34">
          <w:rPr>
            <w:rFonts w:ascii="Times New Roman" w:eastAsia="Calibri" w:hAnsi="Times New Roman" w:cs="Times New Roman"/>
            <w:kern w:val="0"/>
            <w:sz w:val="20"/>
            <w:szCs w:val="20"/>
            <w:lang w:eastAsia="zh-CN"/>
            <w14:ligatures w14:val="none"/>
          </w:rPr>
          <w:t>Кодексом</w:t>
        </w:r>
      </w:hyperlink>
      <w:r w:rsidRPr="00DB7C34">
        <w:rPr>
          <w:rFonts w:ascii="Times New Roman" w:eastAsia="Calibri" w:hAnsi="Times New Roman" w:cs="Times New Roman"/>
          <w:kern w:val="0"/>
          <w:sz w:val="20"/>
          <w:szCs w:val="20"/>
          <w:lang w:eastAsia="zh-CN"/>
          <w14:ligatures w14:val="none"/>
        </w:rPr>
        <w:t xml:space="preserve"> Российской Федерации об административных правонарушениях;</w:t>
      </w:r>
    </w:p>
    <w:p w14:paraId="4CBD103C" w14:textId="77777777" w:rsidR="0055465A" w:rsidRPr="00DB7C34" w:rsidRDefault="0055465A" w:rsidP="0055465A">
      <w:pPr>
        <w:autoSpaceDE w:val="0"/>
        <w:autoSpaceDN w:val="0"/>
        <w:adjustRightInd w:val="0"/>
        <w:spacing w:after="0" w:line="240" w:lineRule="auto"/>
        <w:ind w:firstLine="567"/>
        <w:jc w:val="both"/>
        <w:rPr>
          <w:rFonts w:ascii="Times New Roman" w:eastAsia="Calibri" w:hAnsi="Times New Roman" w:cs="Times New Roman"/>
          <w:kern w:val="0"/>
          <w:sz w:val="20"/>
          <w:szCs w:val="20"/>
          <w14:ligatures w14:val="none"/>
        </w:rPr>
      </w:pPr>
      <w:r w:rsidRPr="00DB7C34">
        <w:rPr>
          <w:rFonts w:ascii="Times New Roman" w:eastAsia="Calibri" w:hAnsi="Times New Roman" w:cs="Times New Roman"/>
          <w:kern w:val="0"/>
          <w:sz w:val="20"/>
          <w:szCs w:val="20"/>
          <w14:ligatures w14:val="none"/>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DB7C34">
          <w:rPr>
            <w:rFonts w:ascii="Times New Roman" w:eastAsia="Calibri" w:hAnsi="Times New Roman" w:cs="Times New Roman"/>
            <w:kern w:val="0"/>
            <w:sz w:val="20"/>
            <w:szCs w:val="20"/>
            <w14:ligatures w14:val="none"/>
          </w:rPr>
          <w:t>законодательством</w:t>
        </w:r>
      </w:hyperlink>
      <w:r w:rsidRPr="00DB7C34">
        <w:rPr>
          <w:rFonts w:ascii="Times New Roman" w:eastAsia="Calibri" w:hAnsi="Times New Roman" w:cs="Times New Roman"/>
          <w:kern w:val="0"/>
          <w:sz w:val="20"/>
          <w:szCs w:val="20"/>
          <w14:ligatures w14:val="none"/>
        </w:rPr>
        <w:t xml:space="preserve"> Российской Федерации о налогах и сборах, которые реструктурированы в соответствии с законодательством Российской Федерации, по </w:t>
      </w:r>
      <w:r w:rsidRPr="00DB7C34">
        <w:rPr>
          <w:rFonts w:ascii="Times New Roman" w:eastAsia="Calibri" w:hAnsi="Times New Roman" w:cs="Times New Roman"/>
          <w:kern w:val="0"/>
          <w:sz w:val="20"/>
          <w:szCs w:val="20"/>
          <w14:ligatures w14:val="none"/>
        </w:rPr>
        <w:lastRenderedPageBreak/>
        <w:t xml:space="preserve">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DB7C34">
          <w:rPr>
            <w:rFonts w:ascii="Times New Roman" w:eastAsia="Calibri" w:hAnsi="Times New Roman" w:cs="Times New Roman"/>
            <w:kern w:val="0"/>
            <w:sz w:val="20"/>
            <w:szCs w:val="20"/>
            <w14:ligatures w14:val="none"/>
          </w:rPr>
          <w:t>законодательством</w:t>
        </w:r>
      </w:hyperlink>
      <w:r w:rsidRPr="00DB7C34">
        <w:rPr>
          <w:rFonts w:ascii="Times New Roman" w:eastAsia="Calibri" w:hAnsi="Times New Roman" w:cs="Times New Roman"/>
          <w:kern w:val="0"/>
          <w:sz w:val="20"/>
          <w:szCs w:val="20"/>
          <w14:ligatures w14:val="none"/>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C24B461" w14:textId="77777777" w:rsidR="0055465A" w:rsidRPr="00DB7C34" w:rsidRDefault="0055465A" w:rsidP="0055465A">
      <w:pPr>
        <w:autoSpaceDE w:val="0"/>
        <w:autoSpaceDN w:val="0"/>
        <w:adjustRightInd w:val="0"/>
        <w:spacing w:after="0" w:line="240" w:lineRule="auto"/>
        <w:ind w:firstLine="567"/>
        <w:jc w:val="both"/>
        <w:rPr>
          <w:rFonts w:ascii="Times New Roman" w:eastAsia="Calibri" w:hAnsi="Times New Roman" w:cs="Times New Roman"/>
          <w:kern w:val="0"/>
          <w:sz w:val="20"/>
          <w:szCs w:val="20"/>
          <w14:ligatures w14:val="none"/>
        </w:rPr>
      </w:pPr>
      <w:r w:rsidRPr="00DB7C34">
        <w:rPr>
          <w:rFonts w:ascii="Times New Roman" w:eastAsia="Calibri" w:hAnsi="Times New Roman" w:cs="Times New Roman"/>
          <w:kern w:val="0"/>
          <w:sz w:val="20"/>
          <w:szCs w:val="20"/>
          <w14:ligatures w14:val="none"/>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DB7C34">
          <w:rPr>
            <w:rFonts w:ascii="Times New Roman" w:eastAsia="Calibri" w:hAnsi="Times New Roman" w:cs="Times New Roman"/>
            <w:kern w:val="0"/>
            <w:sz w:val="20"/>
            <w:szCs w:val="20"/>
            <w14:ligatures w14:val="none"/>
          </w:rPr>
          <w:t>статьями 289</w:t>
        </w:r>
      </w:hyperlink>
      <w:r w:rsidRPr="00DB7C34">
        <w:rPr>
          <w:rFonts w:ascii="Times New Roman" w:eastAsia="Calibri" w:hAnsi="Times New Roman" w:cs="Times New Roman"/>
          <w:kern w:val="0"/>
          <w:sz w:val="20"/>
          <w:szCs w:val="20"/>
          <w14:ligatures w14:val="none"/>
        </w:rPr>
        <w:t xml:space="preserve">, </w:t>
      </w:r>
      <w:hyperlink r:id="rId12" w:history="1">
        <w:r w:rsidRPr="00DB7C34">
          <w:rPr>
            <w:rFonts w:ascii="Times New Roman" w:eastAsia="Calibri" w:hAnsi="Times New Roman" w:cs="Times New Roman"/>
            <w:kern w:val="0"/>
            <w:sz w:val="20"/>
            <w:szCs w:val="20"/>
            <w14:ligatures w14:val="none"/>
          </w:rPr>
          <w:t>290</w:t>
        </w:r>
      </w:hyperlink>
      <w:r w:rsidRPr="00DB7C34">
        <w:rPr>
          <w:rFonts w:ascii="Times New Roman" w:eastAsia="Calibri" w:hAnsi="Times New Roman" w:cs="Times New Roman"/>
          <w:kern w:val="0"/>
          <w:sz w:val="20"/>
          <w:szCs w:val="20"/>
          <w14:ligatures w14:val="none"/>
        </w:rPr>
        <w:t xml:space="preserve">, </w:t>
      </w:r>
      <w:hyperlink r:id="rId13" w:history="1">
        <w:r w:rsidRPr="00DB7C34">
          <w:rPr>
            <w:rFonts w:ascii="Times New Roman" w:eastAsia="Calibri" w:hAnsi="Times New Roman" w:cs="Times New Roman"/>
            <w:kern w:val="0"/>
            <w:sz w:val="20"/>
            <w:szCs w:val="20"/>
            <w14:ligatures w14:val="none"/>
          </w:rPr>
          <w:t>291</w:t>
        </w:r>
      </w:hyperlink>
      <w:r w:rsidRPr="00DB7C34">
        <w:rPr>
          <w:rFonts w:ascii="Times New Roman" w:eastAsia="Calibri" w:hAnsi="Times New Roman" w:cs="Times New Roman"/>
          <w:kern w:val="0"/>
          <w:sz w:val="20"/>
          <w:szCs w:val="20"/>
          <w14:ligatures w14:val="none"/>
        </w:rPr>
        <w:t xml:space="preserve">, </w:t>
      </w:r>
      <w:hyperlink r:id="rId14" w:history="1">
        <w:r w:rsidRPr="00DB7C34">
          <w:rPr>
            <w:rFonts w:ascii="Times New Roman" w:eastAsia="Calibri" w:hAnsi="Times New Roman" w:cs="Times New Roman"/>
            <w:kern w:val="0"/>
            <w:sz w:val="20"/>
            <w:szCs w:val="20"/>
            <w14:ligatures w14:val="none"/>
          </w:rPr>
          <w:t>291.1</w:t>
        </w:r>
      </w:hyperlink>
      <w:r w:rsidRPr="00DB7C34">
        <w:rPr>
          <w:rFonts w:ascii="Times New Roman" w:eastAsia="Calibri" w:hAnsi="Times New Roman" w:cs="Times New Roman"/>
          <w:kern w:val="0"/>
          <w:sz w:val="20"/>
          <w:szCs w:val="20"/>
          <w14:ligatures w14:val="none"/>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2893E6" w14:textId="77777777" w:rsidR="0055465A" w:rsidRPr="00DB7C34" w:rsidRDefault="0055465A" w:rsidP="0055465A">
      <w:pPr>
        <w:autoSpaceDE w:val="0"/>
        <w:autoSpaceDN w:val="0"/>
        <w:adjustRightInd w:val="0"/>
        <w:spacing w:after="0" w:line="240" w:lineRule="auto"/>
        <w:ind w:firstLine="567"/>
        <w:jc w:val="both"/>
        <w:rPr>
          <w:rFonts w:ascii="Times New Roman" w:eastAsia="Calibri" w:hAnsi="Times New Roman" w:cs="Times New Roman"/>
          <w:kern w:val="0"/>
          <w:sz w:val="20"/>
          <w:szCs w:val="20"/>
          <w14:ligatures w14:val="none"/>
        </w:rPr>
      </w:pPr>
      <w:r w:rsidRPr="00DB7C34">
        <w:rPr>
          <w:rFonts w:ascii="Times New Roman" w:eastAsia="Calibri" w:hAnsi="Times New Roman" w:cs="Times New Roman"/>
          <w:kern w:val="0"/>
          <w:sz w:val="20"/>
          <w:szCs w:val="20"/>
          <w14:ligatures w14:val="none"/>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DB7C34">
          <w:rPr>
            <w:rFonts w:ascii="Times New Roman" w:eastAsia="Calibri" w:hAnsi="Times New Roman" w:cs="Times New Roman"/>
            <w:kern w:val="0"/>
            <w:sz w:val="20"/>
            <w:szCs w:val="20"/>
            <w14:ligatures w14:val="none"/>
          </w:rPr>
          <w:t>статьей 19.28</w:t>
        </w:r>
      </w:hyperlink>
      <w:r w:rsidRPr="00DB7C34">
        <w:rPr>
          <w:rFonts w:ascii="Times New Roman" w:eastAsia="Calibri" w:hAnsi="Times New Roman" w:cs="Times New Roman"/>
          <w:kern w:val="0"/>
          <w:sz w:val="20"/>
          <w:szCs w:val="20"/>
          <w14:ligatures w14:val="none"/>
        </w:rPr>
        <w:t xml:space="preserve"> Кодекса Российской Федерации об административных правонарушениях;</w:t>
      </w:r>
    </w:p>
    <w:p w14:paraId="6ABED444" w14:textId="77777777" w:rsidR="0055465A" w:rsidRPr="00DB7C34" w:rsidRDefault="0055465A" w:rsidP="0055465A">
      <w:pPr>
        <w:autoSpaceDE w:val="0"/>
        <w:autoSpaceDN w:val="0"/>
        <w:adjustRightInd w:val="0"/>
        <w:spacing w:after="0" w:line="240" w:lineRule="auto"/>
        <w:ind w:firstLine="567"/>
        <w:jc w:val="both"/>
        <w:rPr>
          <w:rFonts w:ascii="Times New Roman" w:eastAsia="Calibri" w:hAnsi="Times New Roman" w:cs="Times New Roman"/>
          <w:kern w:val="0"/>
          <w:sz w:val="20"/>
          <w:szCs w:val="20"/>
          <w14:ligatures w14:val="none"/>
        </w:rPr>
      </w:pPr>
      <w:r w:rsidRPr="00DB7C34">
        <w:rPr>
          <w:rFonts w:ascii="Times New Roman" w:eastAsia="Calibri" w:hAnsi="Times New Roman" w:cs="Times New Roman"/>
          <w:kern w:val="0"/>
          <w:sz w:val="20"/>
          <w:szCs w:val="20"/>
          <w14:ligatures w14:val="none"/>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5E21C54" w14:textId="77777777" w:rsidR="0055465A" w:rsidRPr="00DB7C34" w:rsidRDefault="0055465A" w:rsidP="0055465A">
      <w:pPr>
        <w:autoSpaceDE w:val="0"/>
        <w:autoSpaceDN w:val="0"/>
        <w:adjustRightInd w:val="0"/>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14:ligatures w14:val="none"/>
        </w:rPr>
        <w:t xml:space="preserve">9. </w:t>
      </w:r>
      <w:r w:rsidRPr="00DB7C34">
        <w:rPr>
          <w:rFonts w:ascii="Times New Roman" w:eastAsia="Calibri" w:hAnsi="Times New Roman" w:cs="Times New Roman"/>
          <w:kern w:val="0"/>
          <w:sz w:val="20"/>
          <w:szCs w:val="20"/>
          <w:lang w:eastAsia="zh-CN"/>
          <w14:ligatures w14:val="none"/>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E65A45F" w14:textId="77777777" w:rsidR="0055465A" w:rsidRPr="00DB7C34" w:rsidRDefault="0055465A" w:rsidP="0055465A">
      <w:pPr>
        <w:autoSpaceDE w:val="0"/>
        <w:autoSpaceDN w:val="0"/>
        <w:adjustRightInd w:val="0"/>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а) физическим лицом (в том числе зарегистрированным в качестве индивидуального предпринимателя), являющимся участником закупки;</w:t>
      </w:r>
    </w:p>
    <w:p w14:paraId="5C5FB2E4" w14:textId="77777777" w:rsidR="0055465A" w:rsidRPr="00DB7C34" w:rsidRDefault="0055465A" w:rsidP="0055465A">
      <w:pPr>
        <w:autoSpaceDE w:val="0"/>
        <w:autoSpaceDN w:val="0"/>
        <w:adjustRightInd w:val="0"/>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E5EC19F" w14:textId="77777777" w:rsidR="0055465A" w:rsidRPr="00DB7C34" w:rsidRDefault="0055465A" w:rsidP="0055465A">
      <w:pPr>
        <w:autoSpaceDE w:val="0"/>
        <w:autoSpaceDN w:val="0"/>
        <w:adjustRightInd w:val="0"/>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Pr="00DB7C34">
        <w:rPr>
          <w:rFonts w:ascii="Times New Roman" w:eastAsia="Calibri" w:hAnsi="Times New Roman" w:cs="Times New Roman"/>
          <w:kern w:val="0"/>
          <w:sz w:val="20"/>
          <w:szCs w:val="20"/>
          <w14:ligatures w14:val="none"/>
        </w:rPr>
        <w:t>;</w:t>
      </w:r>
    </w:p>
    <w:p w14:paraId="7436E712" w14:textId="77777777" w:rsidR="0055465A" w:rsidRPr="00DB7C34" w:rsidRDefault="0055465A" w:rsidP="0055465A">
      <w:pPr>
        <w:autoSpaceDE w:val="0"/>
        <w:autoSpaceDN w:val="0"/>
        <w:adjustRightInd w:val="0"/>
        <w:spacing w:after="0" w:line="240" w:lineRule="auto"/>
        <w:ind w:firstLine="567"/>
        <w:jc w:val="both"/>
        <w:rPr>
          <w:rFonts w:ascii="Times New Roman" w:eastAsia="Calibri" w:hAnsi="Times New Roman" w:cs="Times New Roman"/>
          <w:kern w:val="0"/>
          <w:sz w:val="20"/>
          <w:szCs w:val="20"/>
          <w14:ligatures w14:val="none"/>
        </w:rPr>
      </w:pPr>
      <w:r w:rsidRPr="00DB7C34">
        <w:rPr>
          <w:rFonts w:ascii="Times New Roman" w:eastAsia="Calibri" w:hAnsi="Times New Roman" w:cs="Times New Roman"/>
          <w:kern w:val="0"/>
          <w:sz w:val="20"/>
          <w:szCs w:val="20"/>
          <w14:ligatures w14:val="none"/>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94B9678" w14:textId="77777777" w:rsidR="0055465A" w:rsidRPr="00DB7C34" w:rsidRDefault="0055465A" w:rsidP="0055465A">
      <w:pPr>
        <w:autoSpaceDE w:val="0"/>
        <w:autoSpaceDN w:val="0"/>
        <w:adjustRightInd w:val="0"/>
        <w:spacing w:after="0" w:line="240" w:lineRule="auto"/>
        <w:ind w:firstLine="540"/>
        <w:jc w:val="both"/>
        <w:rPr>
          <w:rFonts w:ascii="Times New Roman" w:eastAsia="Calibri" w:hAnsi="Times New Roman" w:cs="Times New Roman"/>
          <w:kern w:val="0"/>
          <w:sz w:val="20"/>
          <w:szCs w:val="20"/>
          <w14:ligatures w14:val="none"/>
        </w:rPr>
      </w:pPr>
      <w:r w:rsidRPr="00DB7C34">
        <w:rPr>
          <w:rFonts w:ascii="Times New Roman" w:eastAsia="Calibri" w:hAnsi="Times New Roman" w:cs="Times New Roman"/>
          <w:kern w:val="0"/>
          <w:sz w:val="20"/>
          <w:szCs w:val="20"/>
          <w:lang w:eastAsia="zh-CN"/>
          <w14:ligatures w14:val="none"/>
        </w:rPr>
        <w:t xml:space="preserve">10.1 </w:t>
      </w:r>
      <w:r w:rsidRPr="00DB7C34">
        <w:rPr>
          <w:rFonts w:ascii="Times New Roman" w:eastAsia="Calibri" w:hAnsi="Times New Roman" w:cs="Times New Roman"/>
          <w:kern w:val="0"/>
          <w:sz w:val="20"/>
          <w:szCs w:val="20"/>
          <w14:ligatures w14:val="none"/>
        </w:rPr>
        <w:t>участник закупки не является иностранным агентом;</w:t>
      </w:r>
    </w:p>
    <w:p w14:paraId="63D88063" w14:textId="77777777" w:rsidR="0055465A" w:rsidRPr="00DB7C34" w:rsidRDefault="0055465A" w:rsidP="0055465A">
      <w:pPr>
        <w:autoSpaceDE w:val="0"/>
        <w:autoSpaceDN w:val="0"/>
        <w:adjustRightInd w:val="0"/>
        <w:spacing w:after="0" w:line="240" w:lineRule="auto"/>
        <w:ind w:firstLine="567"/>
        <w:jc w:val="both"/>
        <w:rPr>
          <w:rFonts w:ascii="Times New Roman" w:eastAsia="Calibri" w:hAnsi="Times New Roman" w:cs="Times New Roman"/>
          <w:kern w:val="0"/>
          <w:sz w:val="20"/>
          <w:szCs w:val="20"/>
          <w14:ligatures w14:val="none"/>
        </w:rPr>
      </w:pPr>
      <w:r w:rsidRPr="00DB7C34">
        <w:rPr>
          <w:rFonts w:ascii="Times New Roman" w:eastAsia="Calibri" w:hAnsi="Times New Roman" w:cs="Times New Roman"/>
          <w:kern w:val="0"/>
          <w:sz w:val="20"/>
          <w:szCs w:val="20"/>
          <w14:ligatures w14:val="none"/>
        </w:rPr>
        <w:t>11. отсутствие у участника закупки ограничений для участия в закупках, установленных законодательством Российской Федерации.</w:t>
      </w:r>
    </w:p>
    <w:p w14:paraId="03C24D7B" w14:textId="77777777" w:rsidR="0055465A" w:rsidRPr="00DB7C34" w:rsidRDefault="0055465A" w:rsidP="0055465A">
      <w:pPr>
        <w:autoSpaceDE w:val="0"/>
        <w:autoSpaceDN w:val="0"/>
        <w:adjustRightInd w:val="0"/>
        <w:spacing w:after="0" w:line="240" w:lineRule="auto"/>
        <w:ind w:firstLine="567"/>
        <w:jc w:val="both"/>
        <w:rPr>
          <w:rFonts w:ascii="Times New Roman" w:eastAsia="Calibri" w:hAnsi="Times New Roman" w:cs="Times New Roman"/>
          <w:kern w:val="0"/>
          <w:sz w:val="20"/>
          <w:szCs w:val="20"/>
          <w14:ligatures w14:val="none"/>
        </w:rPr>
      </w:pPr>
      <w:r w:rsidRPr="00DB7C34">
        <w:rPr>
          <w:rFonts w:ascii="Times New Roman" w:eastAsia="Calibri" w:hAnsi="Times New Roman" w:cs="Times New Roman"/>
          <w:kern w:val="0"/>
          <w:sz w:val="20"/>
          <w:szCs w:val="20"/>
          <w14:ligatures w14:val="none"/>
        </w:rPr>
        <w:t>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5023104B"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b/>
          <w:kern w:val="0"/>
          <w:sz w:val="20"/>
          <w:szCs w:val="20"/>
          <w:lang w:eastAsia="zh-CN"/>
          <w14:ligatures w14:val="none"/>
        </w:rPr>
      </w:pPr>
    </w:p>
    <w:p w14:paraId="6C34F851"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b/>
          <w:kern w:val="0"/>
          <w:sz w:val="20"/>
          <w:szCs w:val="20"/>
          <w:lang w:eastAsia="zh-CN"/>
          <w14:ligatures w14:val="none"/>
        </w:rPr>
        <w:t>1.3. Третья часть должна содержать</w:t>
      </w:r>
      <w:r w:rsidRPr="00DB7C34">
        <w:rPr>
          <w:rFonts w:ascii="Times New Roman" w:eastAsia="Calibri" w:hAnsi="Times New Roman" w:cs="Times New Roman"/>
          <w:kern w:val="0"/>
          <w:sz w:val="20"/>
          <w:szCs w:val="20"/>
          <w:lang w:eastAsia="zh-CN"/>
          <w14:ligatures w14:val="none"/>
        </w:rPr>
        <w:t>:</w:t>
      </w:r>
    </w:p>
    <w:p w14:paraId="47272AEB"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предложение участника закупки о цене контракта.</w:t>
      </w:r>
    </w:p>
    <w:p w14:paraId="44A65E00"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p>
    <w:p w14:paraId="3D70FDAB"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b/>
          <w:kern w:val="0"/>
          <w:sz w:val="20"/>
          <w:szCs w:val="20"/>
          <w:lang w:eastAsia="zh-CN"/>
          <w14:ligatures w14:val="none"/>
        </w:rPr>
        <w:t>2.</w:t>
      </w:r>
      <w:r w:rsidRPr="00DB7C34">
        <w:rPr>
          <w:rFonts w:ascii="Times New Roman" w:eastAsia="Calibri" w:hAnsi="Times New Roman" w:cs="Times New Roman"/>
          <w:kern w:val="0"/>
          <w:sz w:val="20"/>
          <w:szCs w:val="20"/>
          <w:lang w:eastAsia="zh-CN"/>
          <w14:ligatures w14:val="none"/>
        </w:rPr>
        <w:t xml:space="preserve"> </w:t>
      </w:r>
      <w:bookmarkStart w:id="1" w:name="sub_431101"/>
      <w:r w:rsidRPr="00DB7C34">
        <w:rPr>
          <w:rFonts w:ascii="Times New Roman" w:eastAsia="Calibri" w:hAnsi="Times New Roman" w:cs="Times New Roman"/>
          <w:b/>
          <w:kern w:val="0"/>
          <w:sz w:val="20"/>
          <w:szCs w:val="20"/>
          <w:lang w:eastAsia="zh-CN"/>
          <w14:ligatures w14:val="none"/>
        </w:rPr>
        <w:t>Заявка участника должна содержать</w:t>
      </w:r>
      <w:r w:rsidRPr="00DB7C34">
        <w:rPr>
          <w:rFonts w:ascii="Times New Roman" w:eastAsia="Calibri" w:hAnsi="Times New Roman" w:cs="Times New Roman"/>
          <w:kern w:val="0"/>
          <w:sz w:val="20"/>
          <w:szCs w:val="20"/>
          <w:lang w:eastAsia="zh-CN"/>
          <w14:ligatures w14:val="none"/>
        </w:rPr>
        <w:t>:</w:t>
      </w:r>
    </w:p>
    <w:p w14:paraId="32C05087"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bookmarkStart w:id="2" w:name="sub_431102"/>
      <w:bookmarkEnd w:id="1"/>
    </w:p>
    <w:p w14:paraId="16DE28DB"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lastRenderedPageBreak/>
        <w:t>б) фамилию,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bookmarkStart w:id="3" w:name="sub_431103"/>
      <w:bookmarkEnd w:id="2"/>
    </w:p>
    <w:p w14:paraId="63D21CEB" w14:textId="77777777" w:rsidR="0055465A" w:rsidRPr="00DB7C34" w:rsidRDefault="0055465A" w:rsidP="0055465A">
      <w:pPr>
        <w:autoSpaceDE w:val="0"/>
        <w:autoSpaceDN w:val="0"/>
        <w:adjustRightInd w:val="0"/>
        <w:spacing w:after="0" w:line="240" w:lineRule="auto"/>
        <w:ind w:firstLine="540"/>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EAC4887"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bookmarkStart w:id="4" w:name="sub_431104"/>
      <w:bookmarkEnd w:id="3"/>
      <w:r w:rsidRPr="00DB7C34">
        <w:rPr>
          <w:rFonts w:ascii="Times New Roman" w:eastAsia="Calibri" w:hAnsi="Times New Roman" w:cs="Times New Roman"/>
          <w:kern w:val="0"/>
          <w:sz w:val="20"/>
          <w:szCs w:val="20"/>
          <w:lang w:eastAsia="zh-CN"/>
          <w14:ligatures w14:val="none"/>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bookmarkStart w:id="5" w:name="sub_431105"/>
      <w:bookmarkEnd w:id="4"/>
    </w:p>
    <w:p w14:paraId="02671EC4"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д)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bookmarkStart w:id="6" w:name="sub_431106"/>
      <w:bookmarkEnd w:id="5"/>
    </w:p>
    <w:p w14:paraId="4913EFC3"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1CE1EC47"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bookmarkStart w:id="7" w:name="sub_431107"/>
      <w:bookmarkEnd w:id="6"/>
      <w:r w:rsidRPr="00DB7C34">
        <w:rPr>
          <w:rFonts w:ascii="Times New Roman" w:eastAsia="Calibri" w:hAnsi="Times New Roman" w:cs="Times New Roman"/>
          <w:kern w:val="0"/>
          <w:sz w:val="20"/>
          <w:szCs w:val="20"/>
          <w:lang w:eastAsia="zh-CN"/>
          <w14:ligatures w14:val="none"/>
        </w:rPr>
        <w:t>ж) выписку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bookmarkStart w:id="8" w:name="sub_431108"/>
      <w:bookmarkEnd w:id="7"/>
    </w:p>
    <w:p w14:paraId="22322182"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bookmarkStart w:id="9" w:name="sub_431112"/>
      <w:bookmarkEnd w:id="8"/>
    </w:p>
    <w:p w14:paraId="783C372A"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и) декларацию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w:t>
      </w:r>
      <w:r w:rsidRPr="00DB7C34">
        <w:rPr>
          <w:rFonts w:ascii="Times New Roman" w:eastAsia="Calibri" w:hAnsi="Times New Roman" w:cs="Times New Roman"/>
          <w:i/>
          <w:kern w:val="0"/>
          <w:sz w:val="20"/>
          <w:szCs w:val="20"/>
          <w:lang w:eastAsia="zh-CN"/>
          <w14:ligatures w14:val="none"/>
        </w:rPr>
        <w:t>предоставляется в случае установления преимуществ в извещении об осуществлении закупки</w:t>
      </w:r>
      <w:r w:rsidRPr="00DB7C34">
        <w:rPr>
          <w:rFonts w:ascii="Times New Roman" w:eastAsia="Calibri" w:hAnsi="Times New Roman" w:cs="Times New Roman"/>
          <w:kern w:val="0"/>
          <w:sz w:val="20"/>
          <w:szCs w:val="20"/>
          <w:lang w:eastAsia="zh-CN"/>
          <w14:ligatures w14:val="none"/>
        </w:rPr>
        <w:t>).</w:t>
      </w:r>
    </w:p>
    <w:p w14:paraId="391D3647"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 xml:space="preserve">к) декларацию о принадлежности участника закупки к организации инвалидов, предусмотренной </w:t>
      </w:r>
      <w:hyperlink r:id="rId16" w:history="1">
        <w:r w:rsidRPr="00DB7C34">
          <w:rPr>
            <w:rFonts w:ascii="Times New Roman" w:eastAsia="Calibri" w:hAnsi="Times New Roman" w:cs="Times New Roman"/>
            <w:kern w:val="0"/>
            <w:sz w:val="20"/>
            <w:szCs w:val="20"/>
            <w:lang w:eastAsia="zh-CN"/>
            <w14:ligatures w14:val="none"/>
          </w:rPr>
          <w:t>частью 2 статьи 29</w:t>
        </w:r>
      </w:hyperlink>
      <w:r w:rsidRPr="00DB7C34">
        <w:rPr>
          <w:rFonts w:ascii="Times New Roman" w:eastAsia="Calibri" w:hAnsi="Times New Roman" w:cs="Times New Roman"/>
          <w:kern w:val="0"/>
          <w:sz w:val="20"/>
          <w:szCs w:val="20"/>
          <w:lang w:eastAsia="zh-CN"/>
          <w14:ligatures w14:val="none"/>
        </w:rPr>
        <w:t xml:space="preserve"> Закона №44-ФЗ (если участник закупки является такой организацией) (</w:t>
      </w:r>
      <w:r w:rsidRPr="00DB7C34">
        <w:rPr>
          <w:rFonts w:ascii="Times New Roman" w:eastAsia="Calibri" w:hAnsi="Times New Roman" w:cs="Times New Roman"/>
          <w:i/>
          <w:kern w:val="0"/>
          <w:sz w:val="20"/>
          <w:szCs w:val="20"/>
          <w:lang w:eastAsia="zh-CN"/>
          <w14:ligatures w14:val="none"/>
        </w:rPr>
        <w:t>предоставляется в случае установления преимуществ в извещении об осуществлении закупки</w:t>
      </w:r>
      <w:r w:rsidRPr="00DB7C34">
        <w:rPr>
          <w:rFonts w:ascii="Times New Roman" w:eastAsia="Calibri" w:hAnsi="Times New Roman" w:cs="Times New Roman"/>
          <w:kern w:val="0"/>
          <w:sz w:val="20"/>
          <w:szCs w:val="20"/>
          <w:lang w:eastAsia="zh-CN"/>
          <w14:ligatures w14:val="none"/>
        </w:rPr>
        <w:t>).</w:t>
      </w:r>
    </w:p>
    <w:p w14:paraId="30B80A8D"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r w:rsidRPr="00DB7C34">
        <w:rPr>
          <w:rFonts w:ascii="Times New Roman" w:eastAsia="Calibri" w:hAnsi="Times New Roman" w:cs="Times New Roman"/>
          <w:kern w:val="0"/>
          <w:sz w:val="20"/>
          <w:szCs w:val="20"/>
          <w:lang w:eastAsia="zh-CN"/>
          <w14:ligatures w14:val="none"/>
        </w:rPr>
        <w:t xml:space="preserve">л) декларацию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17" w:history="1">
        <w:r w:rsidRPr="00DB7C34">
          <w:rPr>
            <w:rFonts w:ascii="Times New Roman" w:eastAsia="Calibri" w:hAnsi="Times New Roman" w:cs="Times New Roman"/>
            <w:kern w:val="0"/>
            <w:sz w:val="20"/>
            <w:szCs w:val="20"/>
            <w:lang w:eastAsia="zh-CN"/>
            <w14:ligatures w14:val="none"/>
          </w:rPr>
          <w:t>частью 3 статьи 30</w:t>
        </w:r>
      </w:hyperlink>
      <w:r w:rsidRPr="00DB7C34">
        <w:rPr>
          <w:rFonts w:ascii="Times New Roman" w:eastAsia="Calibri" w:hAnsi="Times New Roman" w:cs="Times New Roman"/>
          <w:kern w:val="0"/>
          <w:sz w:val="20"/>
          <w:szCs w:val="20"/>
          <w:lang w:eastAsia="zh-CN"/>
          <w14:ligatures w14:val="none"/>
        </w:rPr>
        <w:t xml:space="preserve"> Закона №44-ФЗ (</w:t>
      </w:r>
      <w:r w:rsidRPr="00DB7C34">
        <w:rPr>
          <w:rFonts w:ascii="Times New Roman" w:eastAsia="Calibri" w:hAnsi="Times New Roman" w:cs="Times New Roman"/>
          <w:i/>
          <w:kern w:val="0"/>
          <w:sz w:val="20"/>
          <w:szCs w:val="20"/>
          <w:lang w:eastAsia="zh-CN"/>
          <w14:ligatures w14:val="none"/>
        </w:rPr>
        <w:t>предоставляется в случае установления преимуществ в извещении об осуществлении закупки</w:t>
      </w:r>
      <w:r w:rsidRPr="00DB7C34">
        <w:rPr>
          <w:rFonts w:ascii="Times New Roman" w:eastAsia="Calibri" w:hAnsi="Times New Roman" w:cs="Times New Roman"/>
          <w:kern w:val="0"/>
          <w:sz w:val="20"/>
          <w:szCs w:val="20"/>
          <w:lang w:eastAsia="zh-CN"/>
          <w14:ligatures w14:val="none"/>
        </w:rPr>
        <w:t>).</w:t>
      </w:r>
    </w:p>
    <w:p w14:paraId="1F798503"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p>
    <w:p w14:paraId="13F08A00"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kern w:val="0"/>
          <w:sz w:val="20"/>
          <w:szCs w:val="20"/>
          <w:lang w:eastAsia="zh-CN"/>
          <w14:ligatures w14:val="none"/>
        </w:rPr>
      </w:pPr>
      <w:bookmarkStart w:id="10" w:name="sub_431113"/>
      <w:bookmarkEnd w:id="9"/>
    </w:p>
    <w:p w14:paraId="0DEAE789"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i/>
          <w:kern w:val="0"/>
          <w:sz w:val="20"/>
          <w:szCs w:val="20"/>
          <w:lang w:eastAsia="zh-CN"/>
          <w14:ligatures w14:val="none"/>
        </w:rPr>
      </w:pPr>
      <w:r w:rsidRPr="00DB7C34">
        <w:rPr>
          <w:rFonts w:ascii="Times New Roman" w:eastAsia="Calibri" w:hAnsi="Times New Roman" w:cs="Times New Roman"/>
          <w:i/>
          <w:kern w:val="0"/>
          <w:sz w:val="20"/>
          <w:szCs w:val="20"/>
          <w:lang w:eastAsia="zh-CN"/>
          <w14:ligatures w14:val="none"/>
        </w:rPr>
        <w:t>Примечание:</w:t>
      </w:r>
    </w:p>
    <w:p w14:paraId="07C13BD4" w14:textId="77777777" w:rsidR="0055465A" w:rsidRPr="00DB7C34" w:rsidRDefault="0055465A" w:rsidP="0055465A">
      <w:pPr>
        <w:suppressAutoHyphens/>
        <w:spacing w:after="0" w:line="240" w:lineRule="auto"/>
        <w:ind w:firstLine="567"/>
        <w:jc w:val="both"/>
        <w:rPr>
          <w:rFonts w:ascii="Times New Roman" w:eastAsia="Calibri" w:hAnsi="Times New Roman" w:cs="Times New Roman"/>
          <w:i/>
          <w:kern w:val="0"/>
          <w:sz w:val="20"/>
          <w:szCs w:val="20"/>
          <w:lang w:eastAsia="zh-CN"/>
          <w14:ligatures w14:val="none"/>
        </w:rPr>
      </w:pPr>
      <w:r w:rsidRPr="00DB7C34">
        <w:rPr>
          <w:rFonts w:ascii="Times New Roman" w:eastAsia="Calibri" w:hAnsi="Times New Roman" w:cs="Times New Roman"/>
          <w:i/>
          <w:kern w:val="0"/>
          <w:sz w:val="20"/>
          <w:szCs w:val="20"/>
          <w:lang w:eastAsia="zh-CN"/>
          <w14:ligatures w14:val="none"/>
        </w:rPr>
        <w:t xml:space="preserve">Информация и документы, предусмотренные пунктами «а» - «л» части </w:t>
      </w:r>
      <w:hyperlink r:id="rId18" w:history="1">
        <w:r w:rsidRPr="00DB7C34">
          <w:rPr>
            <w:rFonts w:ascii="Times New Roman" w:eastAsia="Calibri" w:hAnsi="Times New Roman" w:cs="Times New Roman"/>
            <w:i/>
            <w:kern w:val="0"/>
            <w:sz w:val="20"/>
            <w:szCs w:val="20"/>
            <w:lang w:eastAsia="zh-CN"/>
            <w14:ligatures w14:val="none"/>
          </w:rPr>
          <w:t>2</w:t>
        </w:r>
      </w:hyperlink>
      <w:r w:rsidRPr="00DB7C34">
        <w:rPr>
          <w:rFonts w:ascii="Times New Roman" w:eastAsia="Calibri" w:hAnsi="Times New Roman" w:cs="Times New Roman"/>
          <w:i/>
          <w:kern w:val="0"/>
          <w:sz w:val="20"/>
          <w:szCs w:val="20"/>
          <w:lang w:eastAsia="zh-CN"/>
          <w14:ligatures w14:val="none"/>
        </w:rPr>
        <w:t xml:space="preserve"> Требования к содержанию, составу заявки на участие в закупке в соответствии с Законом №44-ФЗ и инструкция по ее заполнению, не включаются участником закупки в заявку на участие в закупке. Такие информация и документы в случаях, предусмотренных Законом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bookmarkEnd w:id="10"/>
    <w:p w14:paraId="1B20EB51" w14:textId="77777777" w:rsidR="0055465A" w:rsidRPr="0055465A" w:rsidRDefault="0055465A" w:rsidP="0055465A">
      <w:pPr>
        <w:suppressAutoHyphens/>
        <w:spacing w:after="0" w:line="240" w:lineRule="auto"/>
        <w:ind w:firstLine="567"/>
        <w:jc w:val="both"/>
        <w:rPr>
          <w:rFonts w:ascii="Times New Roman" w:eastAsia="Calibri" w:hAnsi="Times New Roman" w:cs="Times New Roman"/>
          <w:kern w:val="0"/>
          <w:szCs w:val="24"/>
          <w:lang w:eastAsia="zh-CN"/>
          <w14:ligatures w14:val="none"/>
        </w:rPr>
      </w:pPr>
    </w:p>
    <w:p w14:paraId="17B81DDC" w14:textId="77777777" w:rsidR="00DB7C34" w:rsidRDefault="00DB7C34">
      <w:pPr>
        <w:rPr>
          <w:rFonts w:ascii="Times New Roman" w:eastAsia="Calibri" w:hAnsi="Times New Roman" w:cs="Times New Roman"/>
          <w:kern w:val="0"/>
          <w:szCs w:val="24"/>
          <w:lang w:eastAsia="zh-CN"/>
          <w14:ligatures w14:val="none"/>
        </w:rPr>
        <w:sectPr w:rsidR="00DB7C34" w:rsidSect="0055465A">
          <w:pgSz w:w="11906" w:h="16838"/>
          <w:pgMar w:top="426" w:right="849" w:bottom="568" w:left="1134" w:header="708" w:footer="708" w:gutter="0"/>
          <w:cols w:space="708"/>
          <w:docGrid w:linePitch="360"/>
        </w:sectPr>
      </w:pPr>
      <w:r>
        <w:rPr>
          <w:rFonts w:ascii="Times New Roman" w:eastAsia="Calibri" w:hAnsi="Times New Roman" w:cs="Times New Roman"/>
          <w:kern w:val="0"/>
          <w:szCs w:val="24"/>
          <w:lang w:eastAsia="zh-CN"/>
          <w14:ligatures w14:val="none"/>
        </w:rPr>
        <w:br w:type="page"/>
      </w:r>
    </w:p>
    <w:p w14:paraId="0D5E2E2F" w14:textId="77777777" w:rsidR="00DB7C34" w:rsidRPr="00971F4C" w:rsidRDefault="00DB7C34" w:rsidP="00DB7C34">
      <w:pPr>
        <w:tabs>
          <w:tab w:val="left" w:pos="3637"/>
        </w:tabs>
        <w:jc w:val="right"/>
        <w:rPr>
          <w:rFonts w:ascii="Times New Roman" w:hAnsi="Times New Roman" w:cs="Times New Roman"/>
          <w:i/>
          <w:sz w:val="24"/>
          <w:szCs w:val="24"/>
        </w:rPr>
      </w:pPr>
      <w:r w:rsidRPr="00971F4C">
        <w:rPr>
          <w:rFonts w:ascii="Times New Roman" w:hAnsi="Times New Roman" w:cs="Times New Roman"/>
          <w:i/>
          <w:sz w:val="24"/>
          <w:szCs w:val="24"/>
        </w:rPr>
        <w:lastRenderedPageBreak/>
        <w:t>Рекомендуемая форма № 1</w:t>
      </w:r>
    </w:p>
    <w:p w14:paraId="711E6975" w14:textId="77777777" w:rsidR="00DB7C34" w:rsidRPr="00971F4C" w:rsidRDefault="00DB7C34" w:rsidP="00DB7C34">
      <w:pPr>
        <w:spacing w:after="120"/>
        <w:jc w:val="center"/>
        <w:rPr>
          <w:rFonts w:ascii="Times New Roman" w:hAnsi="Times New Roman" w:cs="Times New Roman"/>
          <w:b/>
          <w:sz w:val="24"/>
          <w:szCs w:val="24"/>
        </w:rPr>
      </w:pPr>
      <w:r w:rsidRPr="00971F4C">
        <w:rPr>
          <w:rFonts w:ascii="Times New Roman" w:hAnsi="Times New Roman" w:cs="Times New Roman"/>
          <w:b/>
          <w:sz w:val="24"/>
          <w:szCs w:val="24"/>
        </w:rPr>
        <w:t>Наличие у участников закупки опыта работы, связанного с предметом контракта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
        <w:gridCol w:w="2437"/>
        <w:gridCol w:w="1828"/>
        <w:gridCol w:w="1828"/>
        <w:gridCol w:w="1980"/>
        <w:gridCol w:w="1828"/>
        <w:gridCol w:w="2590"/>
        <w:gridCol w:w="2589"/>
      </w:tblGrid>
      <w:tr w:rsidR="00DB7C34" w:rsidRPr="00971F4C" w14:paraId="652A6C36" w14:textId="77777777" w:rsidTr="00E06B84">
        <w:trPr>
          <w:trHeight w:val="2091"/>
          <w:jc w:val="center"/>
        </w:trPr>
        <w:tc>
          <w:tcPr>
            <w:tcW w:w="704" w:type="dxa"/>
            <w:tcBorders>
              <w:top w:val="single" w:sz="4" w:space="0" w:color="auto"/>
              <w:left w:val="single" w:sz="4" w:space="0" w:color="auto"/>
              <w:bottom w:val="single" w:sz="4" w:space="0" w:color="auto"/>
              <w:right w:val="single" w:sz="4" w:space="0" w:color="auto"/>
            </w:tcBorders>
            <w:hideMark/>
          </w:tcPr>
          <w:p w14:paraId="36C0AA09" w14:textId="77777777" w:rsidR="00DB7C34" w:rsidRPr="00971F4C" w:rsidRDefault="00DB7C34" w:rsidP="00E06B84">
            <w:pPr>
              <w:rPr>
                <w:rFonts w:ascii="Times New Roman" w:hAnsi="Times New Roman" w:cs="Times New Roman"/>
                <w:sz w:val="20"/>
                <w:szCs w:val="20"/>
              </w:rPr>
            </w:pPr>
            <w:r w:rsidRPr="00971F4C">
              <w:rPr>
                <w:rFonts w:ascii="Times New Roman" w:hAnsi="Times New Roman" w:cs="Times New Roman"/>
                <w:sz w:val="20"/>
                <w:szCs w:val="20"/>
              </w:rPr>
              <w:t>№№ п/п</w:t>
            </w:r>
          </w:p>
        </w:tc>
        <w:tc>
          <w:tcPr>
            <w:tcW w:w="2268" w:type="dxa"/>
            <w:tcBorders>
              <w:top w:val="single" w:sz="4" w:space="0" w:color="auto"/>
              <w:left w:val="single" w:sz="4" w:space="0" w:color="auto"/>
              <w:bottom w:val="single" w:sz="4" w:space="0" w:color="auto"/>
              <w:right w:val="single" w:sz="4" w:space="0" w:color="auto"/>
            </w:tcBorders>
          </w:tcPr>
          <w:p w14:paraId="1AF20C17" w14:textId="5576C52D" w:rsidR="00DB7C34" w:rsidRPr="00971F4C" w:rsidRDefault="00B70B16" w:rsidP="00B70B16">
            <w:pPr>
              <w:jc w:val="center"/>
              <w:rPr>
                <w:rFonts w:ascii="Times New Roman" w:hAnsi="Times New Roman" w:cs="Times New Roman"/>
                <w:i/>
                <w:sz w:val="20"/>
                <w:szCs w:val="20"/>
              </w:rPr>
            </w:pPr>
            <w:r>
              <w:rPr>
                <w:rFonts w:ascii="Times New Roman" w:hAnsi="Times New Roman" w:cs="Times New Roman"/>
                <w:sz w:val="20"/>
                <w:szCs w:val="20"/>
              </w:rPr>
              <w:t>Предмет Контракта(Договора)</w:t>
            </w:r>
          </w:p>
        </w:tc>
        <w:tc>
          <w:tcPr>
            <w:tcW w:w="1701" w:type="dxa"/>
            <w:tcBorders>
              <w:top w:val="single" w:sz="4" w:space="0" w:color="auto"/>
              <w:left w:val="single" w:sz="4" w:space="0" w:color="auto"/>
              <w:bottom w:val="single" w:sz="4" w:space="0" w:color="auto"/>
              <w:right w:val="single" w:sz="4" w:space="0" w:color="auto"/>
            </w:tcBorders>
          </w:tcPr>
          <w:p w14:paraId="52C681FB" w14:textId="1E3A6AB3" w:rsidR="00DB7C34" w:rsidRPr="00971F4C" w:rsidRDefault="00DB7C34" w:rsidP="00E06B84">
            <w:pPr>
              <w:jc w:val="center"/>
              <w:rPr>
                <w:rFonts w:ascii="Times New Roman" w:hAnsi="Times New Roman" w:cs="Times New Roman"/>
                <w:sz w:val="20"/>
                <w:szCs w:val="20"/>
              </w:rPr>
            </w:pPr>
            <w:r w:rsidRPr="00971F4C">
              <w:rPr>
                <w:rFonts w:ascii="Times New Roman" w:hAnsi="Times New Roman" w:cs="Times New Roman"/>
                <w:sz w:val="20"/>
                <w:szCs w:val="20"/>
              </w:rPr>
              <w:t xml:space="preserve">Заказчик </w:t>
            </w:r>
          </w:p>
          <w:p w14:paraId="247559CB" w14:textId="77777777" w:rsidR="00DB7C34" w:rsidRPr="00971F4C" w:rsidRDefault="00DB7C34" w:rsidP="00E06B84">
            <w:pPr>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50291E5" w14:textId="77777777" w:rsidR="00DB7C34" w:rsidRPr="00971F4C" w:rsidRDefault="00DB7C34" w:rsidP="00E06B84">
            <w:pPr>
              <w:jc w:val="center"/>
              <w:rPr>
                <w:rFonts w:ascii="Times New Roman" w:hAnsi="Times New Roman" w:cs="Times New Roman"/>
                <w:sz w:val="20"/>
                <w:szCs w:val="20"/>
              </w:rPr>
            </w:pPr>
            <w:r w:rsidRPr="00971F4C">
              <w:rPr>
                <w:rFonts w:ascii="Times New Roman" w:hAnsi="Times New Roman" w:cs="Times New Roman"/>
                <w:sz w:val="20"/>
                <w:szCs w:val="20"/>
              </w:rPr>
              <w:t>Стоимость контракта/договора, руб.</w:t>
            </w:r>
          </w:p>
        </w:tc>
        <w:tc>
          <w:tcPr>
            <w:tcW w:w="1843" w:type="dxa"/>
            <w:tcBorders>
              <w:top w:val="single" w:sz="4" w:space="0" w:color="auto"/>
              <w:left w:val="single" w:sz="4" w:space="0" w:color="auto"/>
              <w:bottom w:val="single" w:sz="4" w:space="0" w:color="auto"/>
              <w:right w:val="single" w:sz="4" w:space="0" w:color="auto"/>
            </w:tcBorders>
          </w:tcPr>
          <w:p w14:paraId="0EA3CD2B" w14:textId="77777777" w:rsidR="00DB7C34" w:rsidRPr="00971F4C" w:rsidRDefault="00DB7C34" w:rsidP="00E06B84">
            <w:pPr>
              <w:jc w:val="center"/>
              <w:rPr>
                <w:rFonts w:ascii="Times New Roman" w:hAnsi="Times New Roman" w:cs="Times New Roman"/>
                <w:sz w:val="20"/>
                <w:szCs w:val="20"/>
              </w:rPr>
            </w:pPr>
            <w:r w:rsidRPr="00971F4C">
              <w:rPr>
                <w:rFonts w:ascii="Times New Roman" w:hAnsi="Times New Roman" w:cs="Times New Roman"/>
                <w:sz w:val="20"/>
                <w:szCs w:val="20"/>
              </w:rPr>
              <w:t>Номер и дата контракта/договора</w:t>
            </w:r>
          </w:p>
        </w:tc>
        <w:tc>
          <w:tcPr>
            <w:tcW w:w="1701" w:type="dxa"/>
            <w:tcBorders>
              <w:top w:val="single" w:sz="4" w:space="0" w:color="auto"/>
              <w:left w:val="single" w:sz="4" w:space="0" w:color="auto"/>
              <w:bottom w:val="single" w:sz="4" w:space="0" w:color="auto"/>
              <w:right w:val="single" w:sz="4" w:space="0" w:color="auto"/>
            </w:tcBorders>
            <w:hideMark/>
          </w:tcPr>
          <w:p w14:paraId="3D02AF55" w14:textId="77777777" w:rsidR="00DB7C34" w:rsidRPr="00971F4C" w:rsidRDefault="00DB7C34" w:rsidP="00E06B84">
            <w:pPr>
              <w:jc w:val="center"/>
              <w:rPr>
                <w:rFonts w:ascii="Times New Roman" w:hAnsi="Times New Roman" w:cs="Times New Roman"/>
                <w:sz w:val="20"/>
                <w:szCs w:val="20"/>
              </w:rPr>
            </w:pPr>
            <w:r w:rsidRPr="00971F4C">
              <w:rPr>
                <w:rFonts w:ascii="Times New Roman" w:hAnsi="Times New Roman" w:cs="Times New Roman"/>
                <w:sz w:val="20"/>
                <w:szCs w:val="20"/>
              </w:rPr>
              <w:t xml:space="preserve">Номер извещения в ЕИС* </w:t>
            </w:r>
          </w:p>
          <w:p w14:paraId="2B0D1903" w14:textId="77777777" w:rsidR="00DB7C34" w:rsidRPr="00971F4C" w:rsidRDefault="00DB7C34" w:rsidP="00E06B84">
            <w:pPr>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3085465B" w14:textId="34DBC042" w:rsidR="00DB7C34" w:rsidRPr="00971F4C" w:rsidRDefault="00DB7C34" w:rsidP="00E06B84">
            <w:pPr>
              <w:jc w:val="center"/>
              <w:rPr>
                <w:rFonts w:ascii="Times New Roman" w:hAnsi="Times New Roman" w:cs="Times New Roman"/>
                <w:sz w:val="20"/>
                <w:szCs w:val="20"/>
              </w:rPr>
            </w:pPr>
            <w:r w:rsidRPr="00971F4C">
              <w:rPr>
                <w:rFonts w:ascii="Times New Roman" w:hAnsi="Times New Roman" w:cs="Times New Roman"/>
                <w:sz w:val="20"/>
                <w:szCs w:val="20"/>
              </w:rPr>
              <w:t xml:space="preserve">Сведения о контракте/договоре, на основании которого заключен договор </w:t>
            </w:r>
            <w:proofErr w:type="spellStart"/>
            <w:r w:rsidRPr="00971F4C">
              <w:rPr>
                <w:rFonts w:ascii="Times New Roman" w:hAnsi="Times New Roman" w:cs="Times New Roman"/>
                <w:sz w:val="20"/>
                <w:szCs w:val="20"/>
              </w:rPr>
              <w:t>суб</w:t>
            </w:r>
            <w:proofErr w:type="spellEnd"/>
            <w:r w:rsidRPr="00971F4C">
              <w:rPr>
                <w:rFonts w:ascii="Times New Roman" w:hAnsi="Times New Roman" w:cs="Times New Roman"/>
                <w:sz w:val="20"/>
                <w:szCs w:val="20"/>
              </w:rPr>
              <w:t xml:space="preserve">. подряда, </w:t>
            </w:r>
            <w:proofErr w:type="spellStart"/>
            <w:proofErr w:type="gramStart"/>
            <w:r w:rsidR="00B70B16">
              <w:rPr>
                <w:rFonts w:ascii="Times New Roman" w:hAnsi="Times New Roman" w:cs="Times New Roman"/>
                <w:sz w:val="20"/>
                <w:szCs w:val="20"/>
              </w:rPr>
              <w:t>суб</w:t>
            </w:r>
            <w:proofErr w:type="spellEnd"/>
            <w:r w:rsidR="00B70B16">
              <w:rPr>
                <w:rFonts w:ascii="Times New Roman" w:hAnsi="Times New Roman" w:cs="Times New Roman"/>
                <w:sz w:val="20"/>
                <w:szCs w:val="20"/>
              </w:rPr>
              <w:t xml:space="preserve"> исполнителя</w:t>
            </w:r>
            <w:proofErr w:type="gramEnd"/>
            <w:r w:rsidR="00B70B16">
              <w:rPr>
                <w:rFonts w:ascii="Times New Roman" w:hAnsi="Times New Roman" w:cs="Times New Roman"/>
                <w:sz w:val="20"/>
                <w:szCs w:val="20"/>
              </w:rPr>
              <w:t xml:space="preserve"> </w:t>
            </w:r>
            <w:r w:rsidRPr="00971F4C">
              <w:rPr>
                <w:rFonts w:ascii="Times New Roman" w:hAnsi="Times New Roman" w:cs="Times New Roman"/>
                <w:sz w:val="20"/>
                <w:szCs w:val="20"/>
              </w:rPr>
              <w:t>(</w:t>
            </w:r>
            <w:r w:rsidRPr="00971F4C">
              <w:rPr>
                <w:rFonts w:ascii="Times New Roman" w:hAnsi="Times New Roman" w:cs="Times New Roman"/>
                <w:i/>
                <w:sz w:val="20"/>
                <w:szCs w:val="20"/>
              </w:rPr>
              <w:t>номер, дата, номер извещения в ЕИС</w:t>
            </w:r>
            <w:r w:rsidRPr="00971F4C">
              <w:rPr>
                <w:rFonts w:ascii="Times New Roman" w:hAnsi="Times New Roman" w:cs="Times New Roman"/>
                <w:sz w:val="20"/>
                <w:szCs w:val="20"/>
              </w:rPr>
              <w:t>) **</w:t>
            </w:r>
          </w:p>
          <w:p w14:paraId="03E8E8BB" w14:textId="77777777" w:rsidR="00DB7C34" w:rsidRPr="00971F4C" w:rsidRDefault="00DB7C34" w:rsidP="00E06B84">
            <w:pPr>
              <w:jc w:val="center"/>
              <w:rPr>
                <w:rFonts w:ascii="Times New Roman" w:hAnsi="Times New Roman" w:cs="Times New Roman"/>
                <w:sz w:val="20"/>
                <w:szCs w:val="20"/>
              </w:rPr>
            </w:pPr>
          </w:p>
        </w:tc>
        <w:tc>
          <w:tcPr>
            <w:tcW w:w="2409" w:type="dxa"/>
            <w:tcBorders>
              <w:top w:val="single" w:sz="4" w:space="0" w:color="auto"/>
              <w:left w:val="single" w:sz="4" w:space="0" w:color="auto"/>
              <w:bottom w:val="single" w:sz="4" w:space="0" w:color="auto"/>
              <w:right w:val="single" w:sz="4" w:space="0" w:color="auto"/>
            </w:tcBorders>
          </w:tcPr>
          <w:p w14:paraId="1934EEFB" w14:textId="6D6B68FC" w:rsidR="00DB7C34" w:rsidRPr="00971F4C" w:rsidRDefault="00DB7C34" w:rsidP="00E06B84">
            <w:pPr>
              <w:jc w:val="center"/>
              <w:rPr>
                <w:rFonts w:ascii="Times New Roman" w:hAnsi="Times New Roman" w:cs="Times New Roman"/>
                <w:sz w:val="20"/>
                <w:szCs w:val="20"/>
              </w:rPr>
            </w:pPr>
            <w:r w:rsidRPr="00971F4C">
              <w:rPr>
                <w:rFonts w:ascii="Times New Roman" w:hAnsi="Times New Roman" w:cs="Times New Roman"/>
                <w:sz w:val="20"/>
                <w:szCs w:val="20"/>
              </w:rPr>
              <w:t xml:space="preserve">№ и дата Акта приемки выполненных работ </w:t>
            </w:r>
          </w:p>
          <w:p w14:paraId="1EC0CAA2" w14:textId="77777777" w:rsidR="00DB7C34" w:rsidRPr="00971F4C" w:rsidRDefault="00DB7C34" w:rsidP="00E06B84">
            <w:pPr>
              <w:jc w:val="center"/>
              <w:rPr>
                <w:rFonts w:ascii="Times New Roman" w:hAnsi="Times New Roman" w:cs="Times New Roman"/>
                <w:sz w:val="20"/>
                <w:szCs w:val="20"/>
              </w:rPr>
            </w:pPr>
          </w:p>
        </w:tc>
      </w:tr>
      <w:tr w:rsidR="00DB7C34" w:rsidRPr="00971F4C" w14:paraId="57409E8D" w14:textId="77777777" w:rsidTr="00E06B84">
        <w:trPr>
          <w:trHeight w:val="96"/>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78638C6" w14:textId="77777777" w:rsidR="00DB7C34" w:rsidRPr="00971F4C" w:rsidRDefault="00DB7C34" w:rsidP="00E06B84">
            <w:pPr>
              <w:jc w:val="center"/>
              <w:rPr>
                <w:rFonts w:ascii="Times New Roman" w:hAnsi="Times New Roman" w:cs="Times New Roman"/>
                <w:b/>
              </w:rPr>
            </w:pPr>
            <w:r w:rsidRPr="00971F4C">
              <w:rPr>
                <w:rFonts w:ascii="Times New Roman" w:hAnsi="Times New Roman" w:cs="Times New Roman"/>
                <w:b/>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33CBFA5" w14:textId="77777777" w:rsidR="00DB7C34" w:rsidRPr="00971F4C" w:rsidRDefault="00DB7C34" w:rsidP="00E06B84">
            <w:pPr>
              <w:jc w:val="center"/>
              <w:rPr>
                <w:rFonts w:ascii="Times New Roman" w:hAnsi="Times New Roman" w:cs="Times New Roman"/>
                <w:b/>
              </w:rPr>
            </w:pPr>
            <w:r w:rsidRPr="00971F4C">
              <w:rPr>
                <w:rFonts w:ascii="Times New Roman" w:hAnsi="Times New Roman" w:cs="Times New Roman"/>
                <w:b/>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91143B" w14:textId="77777777" w:rsidR="00DB7C34" w:rsidRPr="00971F4C" w:rsidRDefault="00DB7C34" w:rsidP="00E06B84">
            <w:pPr>
              <w:jc w:val="center"/>
              <w:rPr>
                <w:rFonts w:ascii="Times New Roman" w:hAnsi="Times New Roman" w:cs="Times New Roman"/>
                <w:b/>
              </w:rPr>
            </w:pPr>
            <w:r w:rsidRPr="00971F4C">
              <w:rPr>
                <w:rFonts w:ascii="Times New Roman" w:hAnsi="Times New Roman" w:cs="Times New Roman"/>
                <w:b/>
              </w:rPr>
              <w:t>3</w:t>
            </w:r>
          </w:p>
        </w:tc>
        <w:tc>
          <w:tcPr>
            <w:tcW w:w="1701" w:type="dxa"/>
            <w:tcBorders>
              <w:top w:val="single" w:sz="4" w:space="0" w:color="auto"/>
              <w:left w:val="single" w:sz="4" w:space="0" w:color="auto"/>
              <w:bottom w:val="single" w:sz="4" w:space="0" w:color="auto"/>
              <w:right w:val="single" w:sz="4" w:space="0" w:color="auto"/>
            </w:tcBorders>
            <w:vAlign w:val="center"/>
          </w:tcPr>
          <w:p w14:paraId="54C1D581" w14:textId="77777777" w:rsidR="00DB7C34" w:rsidRPr="00971F4C" w:rsidRDefault="00DB7C34" w:rsidP="00E06B84">
            <w:pPr>
              <w:jc w:val="center"/>
              <w:rPr>
                <w:rFonts w:ascii="Times New Roman" w:hAnsi="Times New Roman" w:cs="Times New Roman"/>
                <w:b/>
              </w:rPr>
            </w:pPr>
            <w:r w:rsidRPr="00971F4C">
              <w:rPr>
                <w:rFonts w:ascii="Times New Roman" w:hAnsi="Times New Roman" w:cs="Times New Roman"/>
                <w:b/>
              </w:rPr>
              <w:t>4</w:t>
            </w:r>
          </w:p>
        </w:tc>
        <w:tc>
          <w:tcPr>
            <w:tcW w:w="1843" w:type="dxa"/>
            <w:tcBorders>
              <w:top w:val="single" w:sz="4" w:space="0" w:color="auto"/>
              <w:left w:val="single" w:sz="4" w:space="0" w:color="auto"/>
              <w:bottom w:val="single" w:sz="4" w:space="0" w:color="auto"/>
              <w:right w:val="single" w:sz="4" w:space="0" w:color="auto"/>
            </w:tcBorders>
            <w:vAlign w:val="center"/>
          </w:tcPr>
          <w:p w14:paraId="2B2886F0" w14:textId="77777777" w:rsidR="00DB7C34" w:rsidRPr="00971F4C" w:rsidRDefault="00DB7C34" w:rsidP="00E06B84">
            <w:pPr>
              <w:jc w:val="center"/>
              <w:rPr>
                <w:rFonts w:ascii="Times New Roman" w:hAnsi="Times New Roman" w:cs="Times New Roman"/>
                <w:b/>
              </w:rPr>
            </w:pPr>
            <w:r w:rsidRPr="00971F4C">
              <w:rPr>
                <w:rFonts w:ascii="Times New Roman" w:hAnsi="Times New Roman" w:cs="Times New Roman"/>
                <w:b/>
              </w:rPr>
              <w:t>5</w:t>
            </w:r>
          </w:p>
        </w:tc>
        <w:tc>
          <w:tcPr>
            <w:tcW w:w="1701" w:type="dxa"/>
            <w:tcBorders>
              <w:top w:val="single" w:sz="4" w:space="0" w:color="auto"/>
              <w:left w:val="single" w:sz="4" w:space="0" w:color="auto"/>
              <w:bottom w:val="single" w:sz="4" w:space="0" w:color="auto"/>
              <w:right w:val="single" w:sz="4" w:space="0" w:color="auto"/>
            </w:tcBorders>
          </w:tcPr>
          <w:p w14:paraId="4CCD6D31" w14:textId="77777777" w:rsidR="00DB7C34" w:rsidRPr="00971F4C" w:rsidRDefault="00DB7C34" w:rsidP="00E06B84">
            <w:pPr>
              <w:jc w:val="center"/>
              <w:rPr>
                <w:rFonts w:ascii="Times New Roman" w:hAnsi="Times New Roman" w:cs="Times New Roman"/>
                <w:b/>
              </w:rPr>
            </w:pPr>
            <w:r w:rsidRPr="00971F4C">
              <w:rPr>
                <w:rFonts w:ascii="Times New Roman" w:hAnsi="Times New Roman" w:cs="Times New Roman"/>
                <w:b/>
              </w:rPr>
              <w:t>6</w:t>
            </w:r>
          </w:p>
        </w:tc>
        <w:tc>
          <w:tcPr>
            <w:tcW w:w="2410" w:type="dxa"/>
            <w:tcBorders>
              <w:top w:val="single" w:sz="4" w:space="0" w:color="auto"/>
              <w:left w:val="single" w:sz="4" w:space="0" w:color="auto"/>
              <w:bottom w:val="single" w:sz="4" w:space="0" w:color="auto"/>
              <w:right w:val="single" w:sz="4" w:space="0" w:color="auto"/>
            </w:tcBorders>
          </w:tcPr>
          <w:p w14:paraId="7FE2DFFE" w14:textId="77777777" w:rsidR="00DB7C34" w:rsidRPr="00971F4C" w:rsidRDefault="00DB7C34" w:rsidP="00E06B84">
            <w:pPr>
              <w:jc w:val="center"/>
              <w:rPr>
                <w:rFonts w:ascii="Times New Roman" w:hAnsi="Times New Roman" w:cs="Times New Roman"/>
                <w:b/>
              </w:rPr>
            </w:pPr>
            <w:r w:rsidRPr="00971F4C">
              <w:rPr>
                <w:rFonts w:ascii="Times New Roman" w:hAnsi="Times New Roman" w:cs="Times New Roman"/>
                <w:b/>
              </w:rPr>
              <w:t>7</w:t>
            </w:r>
          </w:p>
        </w:tc>
        <w:tc>
          <w:tcPr>
            <w:tcW w:w="2409" w:type="dxa"/>
            <w:tcBorders>
              <w:top w:val="single" w:sz="4" w:space="0" w:color="auto"/>
              <w:left w:val="single" w:sz="4" w:space="0" w:color="auto"/>
              <w:bottom w:val="single" w:sz="4" w:space="0" w:color="auto"/>
              <w:right w:val="single" w:sz="4" w:space="0" w:color="auto"/>
            </w:tcBorders>
          </w:tcPr>
          <w:p w14:paraId="3DB80264" w14:textId="77777777" w:rsidR="00DB7C34" w:rsidRPr="00971F4C" w:rsidRDefault="00DB7C34" w:rsidP="00E06B84">
            <w:pPr>
              <w:jc w:val="center"/>
              <w:rPr>
                <w:rFonts w:ascii="Times New Roman" w:hAnsi="Times New Roman" w:cs="Times New Roman"/>
                <w:b/>
              </w:rPr>
            </w:pPr>
            <w:r w:rsidRPr="00971F4C">
              <w:rPr>
                <w:rFonts w:ascii="Times New Roman" w:hAnsi="Times New Roman" w:cs="Times New Roman"/>
                <w:b/>
              </w:rPr>
              <w:t>8</w:t>
            </w:r>
          </w:p>
        </w:tc>
      </w:tr>
      <w:tr w:rsidR="00DB7C34" w:rsidRPr="00971F4C" w14:paraId="6EC93D5B" w14:textId="77777777" w:rsidTr="00E06B84">
        <w:trPr>
          <w:trHeight w:val="70"/>
          <w:jc w:val="center"/>
        </w:trPr>
        <w:tc>
          <w:tcPr>
            <w:tcW w:w="704" w:type="dxa"/>
            <w:tcBorders>
              <w:top w:val="single" w:sz="4" w:space="0" w:color="auto"/>
              <w:left w:val="single" w:sz="4" w:space="0" w:color="auto"/>
              <w:bottom w:val="single" w:sz="4" w:space="0" w:color="auto"/>
              <w:right w:val="single" w:sz="4" w:space="0" w:color="auto"/>
            </w:tcBorders>
          </w:tcPr>
          <w:p w14:paraId="650F7A76" w14:textId="77777777" w:rsidR="00DB7C34" w:rsidRPr="00971F4C" w:rsidRDefault="00DB7C34" w:rsidP="00E06B84">
            <w:pPr>
              <w:jc w:val="center"/>
              <w:rPr>
                <w:rFonts w:ascii="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tcPr>
          <w:p w14:paraId="1DD9E8A5" w14:textId="77777777" w:rsidR="00DB7C34" w:rsidRPr="00971F4C" w:rsidRDefault="00DB7C34" w:rsidP="00E06B84">
            <w:pPr>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4BBECB5F" w14:textId="77777777" w:rsidR="00DB7C34" w:rsidRPr="00971F4C" w:rsidRDefault="00DB7C34" w:rsidP="00E06B84">
            <w:pPr>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718CD5A6" w14:textId="77777777" w:rsidR="00DB7C34" w:rsidRPr="00971F4C" w:rsidRDefault="00DB7C34" w:rsidP="00E06B84">
            <w:pPr>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14:paraId="42ED2EDA" w14:textId="77777777" w:rsidR="00DB7C34" w:rsidRPr="00971F4C" w:rsidRDefault="00DB7C34" w:rsidP="00E06B84">
            <w:pPr>
              <w:jc w:val="right"/>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202B2A41" w14:textId="77777777" w:rsidR="00DB7C34" w:rsidRPr="00971F4C" w:rsidRDefault="00DB7C34" w:rsidP="00E06B84">
            <w:pP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14:paraId="3300B6E9" w14:textId="77777777" w:rsidR="00DB7C34" w:rsidRPr="00971F4C" w:rsidRDefault="00DB7C34" w:rsidP="00E06B84">
            <w:pPr>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14:paraId="3D75E46F" w14:textId="77777777" w:rsidR="00DB7C34" w:rsidRPr="00971F4C" w:rsidRDefault="00DB7C34" w:rsidP="00E06B84">
            <w:pPr>
              <w:rPr>
                <w:rFonts w:ascii="Times New Roman" w:hAnsi="Times New Roman" w:cs="Times New Roman"/>
              </w:rPr>
            </w:pPr>
          </w:p>
        </w:tc>
      </w:tr>
      <w:tr w:rsidR="00DB7C34" w:rsidRPr="00971F4C" w14:paraId="158AD966" w14:textId="77777777" w:rsidTr="00E06B84">
        <w:trPr>
          <w:trHeight w:val="491"/>
          <w:jc w:val="center"/>
        </w:trPr>
        <w:tc>
          <w:tcPr>
            <w:tcW w:w="2972" w:type="dxa"/>
            <w:gridSpan w:val="2"/>
            <w:tcBorders>
              <w:top w:val="single" w:sz="4" w:space="0" w:color="auto"/>
              <w:left w:val="single" w:sz="4" w:space="0" w:color="auto"/>
              <w:bottom w:val="single" w:sz="4" w:space="0" w:color="auto"/>
              <w:right w:val="single" w:sz="4" w:space="0" w:color="auto"/>
            </w:tcBorders>
            <w:vAlign w:val="center"/>
          </w:tcPr>
          <w:p w14:paraId="3943AD64" w14:textId="77777777" w:rsidR="00DB7C34" w:rsidRPr="00971F4C" w:rsidRDefault="00DB7C34" w:rsidP="00E06B84">
            <w:pPr>
              <w:jc w:val="center"/>
              <w:rPr>
                <w:rFonts w:ascii="Times New Roman" w:hAnsi="Times New Roman" w:cs="Times New Roman"/>
              </w:rPr>
            </w:pPr>
            <w:r w:rsidRPr="00971F4C">
              <w:rPr>
                <w:rFonts w:ascii="Times New Roman" w:hAnsi="Times New Roman" w:cs="Times New Roman"/>
              </w:rPr>
              <w:t>ИТОГО:</w:t>
            </w:r>
          </w:p>
        </w:tc>
        <w:tc>
          <w:tcPr>
            <w:tcW w:w="11765" w:type="dxa"/>
            <w:gridSpan w:val="6"/>
            <w:tcBorders>
              <w:top w:val="single" w:sz="4" w:space="0" w:color="auto"/>
              <w:left w:val="single" w:sz="4" w:space="0" w:color="auto"/>
              <w:bottom w:val="single" w:sz="4" w:space="0" w:color="auto"/>
              <w:right w:val="single" w:sz="4" w:space="0" w:color="auto"/>
            </w:tcBorders>
          </w:tcPr>
          <w:p w14:paraId="745FAD5E" w14:textId="77777777" w:rsidR="00DB7C34" w:rsidRPr="00971F4C" w:rsidRDefault="00DB7C34" w:rsidP="00E06B84">
            <w:pPr>
              <w:rPr>
                <w:rFonts w:ascii="Times New Roman" w:hAnsi="Times New Roman" w:cs="Times New Roman"/>
                <w:i/>
                <w:u w:val="single"/>
              </w:rPr>
            </w:pPr>
            <w:r w:rsidRPr="00971F4C">
              <w:rPr>
                <w:rFonts w:ascii="Times New Roman" w:hAnsi="Times New Roman" w:cs="Times New Roman"/>
              </w:rPr>
              <w:t xml:space="preserve">            </w:t>
            </w:r>
            <w:r w:rsidRPr="00971F4C">
              <w:rPr>
                <w:rFonts w:ascii="Times New Roman" w:hAnsi="Times New Roman" w:cs="Times New Roman"/>
                <w:i/>
                <w:u w:val="single"/>
              </w:rPr>
              <w:t xml:space="preserve"> «Указать общую стоимость контрактов/договоров, руб.</w:t>
            </w:r>
          </w:p>
        </w:tc>
      </w:tr>
    </w:tbl>
    <w:p w14:paraId="0AC2E76A" w14:textId="77777777" w:rsidR="00DB7C34" w:rsidRPr="00971F4C" w:rsidRDefault="00DB7C34" w:rsidP="00DB7C34">
      <w:pPr>
        <w:spacing w:after="0"/>
        <w:ind w:left="-709" w:right="-739"/>
        <w:jc w:val="both"/>
        <w:rPr>
          <w:rFonts w:ascii="Times New Roman" w:hAnsi="Times New Roman" w:cs="Times New Roman"/>
          <w:i/>
          <w:sz w:val="20"/>
          <w:szCs w:val="20"/>
        </w:rPr>
      </w:pPr>
    </w:p>
    <w:p w14:paraId="72347A50" w14:textId="77777777" w:rsidR="00DB7C34" w:rsidRPr="00971F4C" w:rsidRDefault="00DB7C34" w:rsidP="00DB7C34">
      <w:pPr>
        <w:spacing w:after="0"/>
        <w:ind w:left="-709" w:right="-739"/>
        <w:jc w:val="both"/>
        <w:rPr>
          <w:rFonts w:ascii="Times New Roman" w:hAnsi="Times New Roman" w:cs="Times New Roman"/>
          <w:i/>
          <w:sz w:val="20"/>
          <w:szCs w:val="20"/>
        </w:rPr>
      </w:pPr>
      <w:r w:rsidRPr="00971F4C">
        <w:rPr>
          <w:rFonts w:ascii="Times New Roman" w:hAnsi="Times New Roman" w:cs="Times New Roman"/>
          <w:i/>
          <w:sz w:val="20"/>
          <w:szCs w:val="20"/>
        </w:rPr>
        <w:t>* Заполняется в случае представления контрактов/договоров, заключенных в рамках Закона 44-ФЗ или 223-ФЗ. Данные таких контрактов сравниваются также с их данными, размещенными ЕИС.</w:t>
      </w:r>
    </w:p>
    <w:p w14:paraId="624540BA" w14:textId="0C14E267" w:rsidR="00DB7C34" w:rsidRPr="00971F4C" w:rsidRDefault="00DB7C34" w:rsidP="00DB7C34">
      <w:pPr>
        <w:spacing w:after="0"/>
        <w:ind w:left="-709" w:right="-739"/>
        <w:jc w:val="both"/>
        <w:rPr>
          <w:rFonts w:ascii="Times New Roman" w:hAnsi="Times New Roman" w:cs="Times New Roman"/>
          <w:i/>
          <w:sz w:val="20"/>
          <w:szCs w:val="20"/>
        </w:rPr>
      </w:pPr>
      <w:r w:rsidRPr="00971F4C">
        <w:rPr>
          <w:rFonts w:ascii="Times New Roman" w:hAnsi="Times New Roman" w:cs="Times New Roman"/>
          <w:i/>
          <w:sz w:val="20"/>
          <w:szCs w:val="20"/>
        </w:rPr>
        <w:t>** Заполняется в случае представления договоров субподряда</w:t>
      </w:r>
      <w:r w:rsidR="00AA1046">
        <w:rPr>
          <w:rFonts w:ascii="Times New Roman" w:hAnsi="Times New Roman" w:cs="Times New Roman"/>
          <w:i/>
          <w:sz w:val="20"/>
          <w:szCs w:val="20"/>
        </w:rPr>
        <w:t>(соисполнителя)</w:t>
      </w:r>
      <w:r w:rsidRPr="00971F4C">
        <w:rPr>
          <w:rFonts w:ascii="Times New Roman" w:hAnsi="Times New Roman" w:cs="Times New Roman"/>
          <w:i/>
          <w:sz w:val="20"/>
          <w:szCs w:val="20"/>
        </w:rPr>
        <w:t>.</w:t>
      </w:r>
    </w:p>
    <w:p w14:paraId="58F037D9" w14:textId="24840D47" w:rsidR="00DB7C34" w:rsidRDefault="00DB7C34">
      <w:pPr>
        <w:rPr>
          <w:rFonts w:ascii="Times New Roman" w:eastAsia="Calibri" w:hAnsi="Times New Roman" w:cs="Times New Roman"/>
          <w:kern w:val="0"/>
          <w:szCs w:val="24"/>
          <w:lang w:eastAsia="zh-CN"/>
          <w14:ligatures w14:val="none"/>
        </w:rPr>
      </w:pPr>
    </w:p>
    <w:p w14:paraId="78FE15F6" w14:textId="77777777" w:rsidR="0055465A" w:rsidRPr="0055465A" w:rsidRDefault="0055465A" w:rsidP="0055465A">
      <w:pPr>
        <w:suppressAutoHyphens/>
        <w:spacing w:after="0" w:line="240" w:lineRule="auto"/>
        <w:ind w:firstLine="567"/>
        <w:jc w:val="both"/>
        <w:rPr>
          <w:rFonts w:ascii="Times New Roman" w:eastAsia="Calibri" w:hAnsi="Times New Roman" w:cs="Times New Roman"/>
          <w:kern w:val="0"/>
          <w:szCs w:val="24"/>
          <w:lang w:eastAsia="zh-CN"/>
          <w14:ligatures w14:val="none"/>
        </w:rPr>
      </w:pPr>
    </w:p>
    <w:p w14:paraId="16FC776D" w14:textId="77777777" w:rsidR="006308F3" w:rsidRDefault="006308F3"/>
    <w:sectPr w:rsidR="006308F3" w:rsidSect="00DB7C34">
      <w:pgSz w:w="16838" w:h="11906" w:orient="landscape"/>
      <w:pgMar w:top="1134" w:right="425"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E72"/>
    <w:rsid w:val="0055465A"/>
    <w:rsid w:val="006308F3"/>
    <w:rsid w:val="007D7E72"/>
    <w:rsid w:val="007F2488"/>
    <w:rsid w:val="00824D7B"/>
    <w:rsid w:val="009275F0"/>
    <w:rsid w:val="00AA1046"/>
    <w:rsid w:val="00B70B16"/>
    <w:rsid w:val="00DB7C34"/>
    <w:rsid w:val="00FE7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928EF"/>
  <w15:chartTrackingRefBased/>
  <w15:docId w15:val="{80C3C9B7-6A8C-465F-BA16-9B8FCEE6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B24AD62BB8894AF9D9EE9B788568D4F5EE67F95EF5F4B67D0650E58ECF8D41FEC4CA528C3EC52B948BE6BC39D3F6D4C6FBF96D5F19AAJ" TargetMode="External"/><Relationship Id="rId13" Type="http://schemas.openxmlformats.org/officeDocument/2006/relationships/hyperlink" Target="consultantplus://offline/ref=6C4787F475F6613F410A5737872ED998A603D0B23D6342DA2C90EE82C058707124487B7A1ED1254102A7891B2A39C891330E625CC47Cx6C4J" TargetMode="External"/><Relationship Id="rId18" Type="http://schemas.openxmlformats.org/officeDocument/2006/relationships/hyperlink" Target="consultantplus://offline/ref=71656EC57D7A48C3B46B1A2E6CDDBA5AEB0C7D5947BAD6631AE97EE1FA26291C55303360542A321A7F3C611EB56F070EAF1EB0F56235l9f1L" TargetMode="External"/><Relationship Id="rId3" Type="http://schemas.openxmlformats.org/officeDocument/2006/relationships/webSettings" Target="webSettings.xml"/><Relationship Id="rId7" Type="http://schemas.openxmlformats.org/officeDocument/2006/relationships/hyperlink" Target="consultantplus://offline/ref=C7F67F05882E3D92E7D449197ED5DE5B03778F6D53A19EE9BC421842A397479852C67114A0D1103CCE0603FB50A21B7791B0A5A6EBxBUAI" TargetMode="External"/><Relationship Id="rId12" Type="http://schemas.openxmlformats.org/officeDocument/2006/relationships/hyperlink" Target="consultantplus://offline/ref=6C4787F475F6613F410A5737872ED998A603D0B23D6342DA2C90EE82C058707124487B7A1ED3234102A7891B2A39C891330E625CC47Cx6C4J" TargetMode="External"/><Relationship Id="rId17" Type="http://schemas.openxmlformats.org/officeDocument/2006/relationships/hyperlink" Target="consultantplus://offline/ref=48DC8298C9F59C41079199BA1C2517EE24139B6DCF1EFE84C78F4CF1A7DE677898DC245D0D89C66F65DB02D48084D35A71A22889E8BBY3BBN" TargetMode="External"/><Relationship Id="rId2" Type="http://schemas.openxmlformats.org/officeDocument/2006/relationships/settings" Target="settings.xml"/><Relationship Id="rId16" Type="http://schemas.openxmlformats.org/officeDocument/2006/relationships/hyperlink" Target="consultantplus://offline/ref=48DC8298C9F59C41079199BA1C2517EE24139B6DCF1EFE84C78F4CF1A7DE677898DC245D0D88C26F65DB02D48084D35A71A22889E8BBY3BBN"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7F67F05882E3D92E7D449197ED5DE5B03778F6D53A19EE9BC421842A397479852C67112A8DE103CCE0603FB50A21B7791B0A5A6EBxBUAI" TargetMode="External"/><Relationship Id="rId11" Type="http://schemas.openxmlformats.org/officeDocument/2006/relationships/hyperlink" Target="consultantplus://offline/ref=6C4787F475F6613F410A5737872ED998A603D0B23D6342DA2C90EE82C058707124487B791ED72F4351FD991F636EC18D37117C5FDA7C6691xBC5J" TargetMode="External"/><Relationship Id="rId5" Type="http://schemas.openxmlformats.org/officeDocument/2006/relationships/hyperlink" Target="consultantplus://offline/ref=C7F67F05882E3D92E7D449197ED5DE5B03778F6D53A19EE9BC421842A397479852C67111A1D8186C9F4902A715FF087698B0A7A7F7BA00C7x2UEI" TargetMode="External"/><Relationship Id="rId15" Type="http://schemas.openxmlformats.org/officeDocument/2006/relationships/hyperlink" Target="consultantplus://offline/ref=6C4787F475F6613F410A5737872ED998A603D0BD3E6342DA2C90EE82C058707124487B7A18D4274102A7891B2A39C891330E625CC47Cx6C4J" TargetMode="External"/><Relationship Id="rId10" Type="http://schemas.openxmlformats.org/officeDocument/2006/relationships/hyperlink" Target="consultantplus://offline/ref=02B0250CCF5A77232D0279F61573913573103ED71F8C9547FD8DCEB75143E5B19022CC170A81FD400CA6459C02494A2122F3AB4B09C3p8B2J" TargetMode="External"/><Relationship Id="rId19" Type="http://schemas.openxmlformats.org/officeDocument/2006/relationships/fontTable" Target="fontTable.xml"/><Relationship Id="rId4" Type="http://schemas.openxmlformats.org/officeDocument/2006/relationships/hyperlink" Target="consultantplus://offline/ref=C7F67F05882E3D92E7D449197ED5DE5B03778F6D53A19EE9BC421842A397479852C67111A1D8186B974902A715FF087698B0A7A7F7BA00C7x2UEI" TargetMode="External"/><Relationship Id="rId9" Type="http://schemas.openxmlformats.org/officeDocument/2006/relationships/hyperlink" Target="consultantplus://offline/ref=02B0250CCF5A77232D0279F61573913573103ED71F8C9547FD8DCEB75143E5B19022CC170A83FA400CA6459C02494A2122F3AB4B09C3p8B2J" TargetMode="External"/><Relationship Id="rId14" Type="http://schemas.openxmlformats.org/officeDocument/2006/relationships/hyperlink" Target="consultantplus://offline/ref=6C4787F475F6613F410A5737872ED998A603D0B23D6342DA2C90EE82C058707124487B7A1EDE214102A7891B2A39C891330E625CC47Cx6C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2886</Words>
  <Characters>16456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Aq3 яя</dc:creator>
  <cp:keywords/>
  <dc:description/>
  <cp:lastModifiedBy>Барахтенко Александр Васильевич</cp:lastModifiedBy>
  <cp:revision>3</cp:revision>
  <dcterms:created xsi:type="dcterms:W3CDTF">2026-09-08T18:00:00Z</dcterms:created>
  <dcterms:modified xsi:type="dcterms:W3CDTF">2026-09-08T18:02:00Z</dcterms:modified>
</cp:coreProperties>
</file>