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53" w:rsidRPr="00F52653" w:rsidRDefault="00F52653" w:rsidP="00F52653">
      <w:pPr>
        <w:spacing w:after="0" w:line="240" w:lineRule="auto"/>
        <w:jc w:val="right"/>
        <w:rPr>
          <w:rFonts w:ascii="Times New Roman" w:hAnsi="Times New Roman" w:cs="Times New Roman"/>
          <w:shd w:val="clear" w:color="auto" w:fill="FFFFFF"/>
        </w:rPr>
      </w:pPr>
      <w:r w:rsidRPr="00F52653">
        <w:rPr>
          <w:rFonts w:ascii="Times New Roman" w:hAnsi="Times New Roman" w:cs="Times New Roman"/>
          <w:shd w:val="clear" w:color="auto" w:fill="FFFFFF"/>
        </w:rPr>
        <w:t>Приложение №2 к Протоколу НМЦК</w:t>
      </w:r>
    </w:p>
    <w:p w:rsidR="00F52653" w:rsidRDefault="00F52653" w:rsidP="00800785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0785" w:rsidRDefault="00800785" w:rsidP="00800785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Обоснование определения</w:t>
      </w:r>
    </w:p>
    <w:p w:rsidR="00800785" w:rsidRPr="00800785" w:rsidRDefault="00800785" w:rsidP="00800785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начальной (максимальной) цены контракта (цены лота)</w:t>
      </w:r>
    </w:p>
    <w:p w:rsidR="001274F7" w:rsidRPr="008112E2" w:rsidRDefault="00800785" w:rsidP="001274F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981B00" w:rsidRPr="00981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Объект закупки (лот): </w:t>
      </w:r>
      <w:r w:rsidR="008112E2" w:rsidRPr="008112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Электронный аукцион на выполнение работ по настройке лабораторной информационной системы АЛТЭЙ для нужд ГБУЗ «МНПЦЛИ ДЗМ».</w:t>
      </w:r>
    </w:p>
    <w:p w:rsidR="004E2CC5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2. Выбранные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методы определения начальной (максимальной)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цены контракта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(цены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лота)</w:t>
      </w:r>
      <w:r w:rsid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4E2CC5" w:rsidRP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сопоставимых рыночных цен (анализа рынка), согласно ст.</w:t>
      </w:r>
      <w:r w:rsidR="00F46B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E2CC5" w:rsidRP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>22.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0785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2.1. Метод</w:t>
      </w:r>
      <w:r w:rsid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анализа цен, содержащихся в реестре контрактов, заключенных по итогам осуществления закупок</w:t>
      </w:r>
      <w:r w:rsidR="001274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не применяется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0785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3. Выполненные действия в части сбора информации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(в формате: метод/выполненные действия)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F210DA" w:rsidRPr="004E2CC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сопоставимых рыночных цен (анализа рынка)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</w:t>
      </w:r>
      <w:r w:rsidR="00F210DA" w:rsidRP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запрос коммерческих предложений </w:t>
      </w:r>
      <w:r w:rsidR="00032F31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F210DA" w:rsidRP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электронной почт</w:t>
      </w:r>
      <w:r w:rsidR="00032F3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5156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анализ</w:t>
      </w:r>
      <w:r w:rsidR="005156F3"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цен, содержащихся в реестре контрактов, заключенных по итогам осуществления закупок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0785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3.1. Метод анализа цен, содержащихся в реестре контрактов, заключенных по 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итогам осуществления закупок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280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28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r w:rsidR="002D7630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применяется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0785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Сравнительный анализ начальной (максимальной) цены </w:t>
      </w:r>
      <w:r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контракта (цены лота), сформированной выбранными методами определения начальной (максимальной) цены контракта (цены лота) (в формате: метод/начальная (максимальная) цена контракта, руб.)</w:t>
      </w:r>
      <w:r w:rsidR="00F210DA"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424C17"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сопоставимых рыночных цен (анализа рынка)</w:t>
      </w:r>
      <w:r w:rsidR="00F210DA"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6D21"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F210DA" w:rsidRPr="0099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12E2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3 085 000</w:t>
      </w:r>
      <w:r w:rsidR="009A640B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 </w:t>
      </w:r>
      <w:r w:rsidR="003E1AD2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(</w:t>
      </w:r>
      <w:r w:rsidR="008112E2" w:rsidRPr="008112E2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три миллиона восемьдесят пять тысяч</w:t>
      </w:r>
      <w:bookmarkStart w:id="0" w:name="_GoBack"/>
      <w:bookmarkEnd w:id="0"/>
      <w:r w:rsidR="00476794" w:rsidRPr="00CC51FA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)</w:t>
      </w:r>
      <w:r w:rsidR="00476794" w:rsidRPr="00476794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 рубл</w:t>
      </w:r>
      <w:r w:rsidR="00CC51FA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ей</w:t>
      </w:r>
      <w:r w:rsidR="00476794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 </w:t>
      </w:r>
      <w:r w:rsidR="00981B00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00</w:t>
      </w:r>
      <w:r w:rsidR="00476794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 копеек</w:t>
      </w:r>
      <w:r w:rsidR="003E4D6E" w:rsidRPr="003E4D6E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, в </w:t>
      </w:r>
      <w:proofErr w:type="spellStart"/>
      <w:r w:rsidR="003E4D6E" w:rsidRPr="003E4D6E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т.ч</w:t>
      </w:r>
      <w:proofErr w:type="spellEnd"/>
      <w:r w:rsidR="003E4D6E" w:rsidRPr="003E4D6E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. </w:t>
      </w:r>
      <w:r w:rsidR="0049600C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>НДС</w:t>
      </w:r>
      <w:r w:rsidR="004135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210DA" w:rsidRDefault="00800785" w:rsidP="00F210D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4.1.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 анализа цен, содержащихся в реестре контрактов, заключенных по 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итогам осуществления закупок –</w:t>
      </w:r>
      <w:r w:rsidR="003E4D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577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r w:rsidR="000E6334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применяется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54DD6" w:rsidRDefault="00800785" w:rsidP="00454DD6">
      <w:pPr>
        <w:tabs>
          <w:tab w:val="left" w:pos="810"/>
        </w:tabs>
        <w:ind w:right="1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</w:pP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(максимальная)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цена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контракта,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размещения настоящей закупки (необходимо указать начальную (максимальную) цену контракта,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78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ее определения, обоснование выбора указанного метода с учетом п.1.13 Методических рекомендаций о принципе эффективности расходования бюджетных средств)</w:t>
      </w:r>
      <w:r w:rsidR="00F210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459E9" w:rsidRPr="00D45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начальная (максимальная) цена контракта </w:t>
      </w:r>
      <w:r w:rsidR="00D459E9" w:rsidRPr="00D459E9">
        <w:rPr>
          <w:rFonts w:ascii="Times New Roman" w:hAnsi="Times New Roman" w:cs="Times New Roman"/>
          <w:sz w:val="28"/>
          <w:szCs w:val="28"/>
          <w:shd w:val="clear" w:color="auto" w:fill="FFFFFF"/>
          <w:lang w:bidi="ru-RU"/>
        </w:rPr>
        <w:t xml:space="preserve">составляет </w:t>
      </w:r>
      <w:r w:rsidR="008112E2" w:rsidRPr="008112E2"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  <w:t xml:space="preserve">2 990 000 (Два миллиона девятьсот девяносто тысяч пятьсот) рублей 00 копеек, в </w:t>
      </w:r>
      <w:proofErr w:type="spellStart"/>
      <w:r w:rsidR="008112E2" w:rsidRPr="008112E2"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  <w:t>т.ч</w:t>
      </w:r>
      <w:proofErr w:type="spellEnd"/>
      <w:r w:rsidR="008112E2" w:rsidRPr="008112E2"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  <w:t>. НДС</w:t>
      </w:r>
      <w:r w:rsidR="006E3CEF" w:rsidRPr="006E3CEF"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  <w:t>.</w:t>
      </w:r>
    </w:p>
    <w:p w:rsidR="00E37AA2" w:rsidRDefault="00E37AA2" w:rsidP="00454DD6">
      <w:pPr>
        <w:tabs>
          <w:tab w:val="left" w:pos="810"/>
        </w:tabs>
        <w:ind w:right="1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bidi="ru-RU"/>
        </w:rPr>
      </w:pPr>
    </w:p>
    <w:p w:rsidR="003E1AD2" w:rsidRDefault="003E1AD2" w:rsidP="003E1AD2">
      <w:pPr>
        <w:pStyle w:val="a3"/>
        <w:tabs>
          <w:tab w:val="left" w:pos="6363"/>
        </w:tabs>
        <w:ind w:right="6"/>
        <w:rPr>
          <w:szCs w:val="22"/>
        </w:rPr>
      </w:pPr>
    </w:p>
    <w:p w:rsidR="002B21AE" w:rsidRDefault="002B21AE" w:rsidP="003E1AD2">
      <w:pPr>
        <w:pStyle w:val="a3"/>
        <w:tabs>
          <w:tab w:val="left" w:pos="6363"/>
        </w:tabs>
        <w:ind w:right="6"/>
        <w:rPr>
          <w:szCs w:val="22"/>
        </w:rPr>
      </w:pPr>
    </w:p>
    <w:sectPr w:rsidR="002B21AE" w:rsidSect="003E1AD2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85"/>
    <w:rsid w:val="00014934"/>
    <w:rsid w:val="00022B7A"/>
    <w:rsid w:val="00030BAB"/>
    <w:rsid w:val="00032F31"/>
    <w:rsid w:val="000366C6"/>
    <w:rsid w:val="000C256A"/>
    <w:rsid w:val="000D29F5"/>
    <w:rsid w:val="000E5308"/>
    <w:rsid w:val="000E6334"/>
    <w:rsid w:val="001035E5"/>
    <w:rsid w:val="001274F7"/>
    <w:rsid w:val="00143A5A"/>
    <w:rsid w:val="001547EA"/>
    <w:rsid w:val="00172E92"/>
    <w:rsid w:val="00192B96"/>
    <w:rsid w:val="001B3D93"/>
    <w:rsid w:val="001E342F"/>
    <w:rsid w:val="001E5968"/>
    <w:rsid w:val="001F708E"/>
    <w:rsid w:val="00223001"/>
    <w:rsid w:val="0024426D"/>
    <w:rsid w:val="002705EA"/>
    <w:rsid w:val="00291BFF"/>
    <w:rsid w:val="00296EBE"/>
    <w:rsid w:val="002A2F8F"/>
    <w:rsid w:val="002A766E"/>
    <w:rsid w:val="002B09D4"/>
    <w:rsid w:val="002B21AE"/>
    <w:rsid w:val="002B2BC0"/>
    <w:rsid w:val="002C267E"/>
    <w:rsid w:val="002D7630"/>
    <w:rsid w:val="002E1243"/>
    <w:rsid w:val="002E770A"/>
    <w:rsid w:val="0030756B"/>
    <w:rsid w:val="00317121"/>
    <w:rsid w:val="00360955"/>
    <w:rsid w:val="00371F79"/>
    <w:rsid w:val="0038123F"/>
    <w:rsid w:val="00381BC7"/>
    <w:rsid w:val="00384A3A"/>
    <w:rsid w:val="00391726"/>
    <w:rsid w:val="00394572"/>
    <w:rsid w:val="003A5839"/>
    <w:rsid w:val="003B4240"/>
    <w:rsid w:val="003B58D1"/>
    <w:rsid w:val="003C02AE"/>
    <w:rsid w:val="003E1AD2"/>
    <w:rsid w:val="003E4D6E"/>
    <w:rsid w:val="003F0605"/>
    <w:rsid w:val="003F0993"/>
    <w:rsid w:val="00401A6F"/>
    <w:rsid w:val="0040383F"/>
    <w:rsid w:val="00407F6F"/>
    <w:rsid w:val="00413544"/>
    <w:rsid w:val="00424C17"/>
    <w:rsid w:val="004335F0"/>
    <w:rsid w:val="0043522B"/>
    <w:rsid w:val="00447A59"/>
    <w:rsid w:val="004504D6"/>
    <w:rsid w:val="00454DD6"/>
    <w:rsid w:val="00471693"/>
    <w:rsid w:val="00476794"/>
    <w:rsid w:val="004955E3"/>
    <w:rsid w:val="0049600C"/>
    <w:rsid w:val="00496B92"/>
    <w:rsid w:val="004A4CF5"/>
    <w:rsid w:val="004E1F8E"/>
    <w:rsid w:val="004E285B"/>
    <w:rsid w:val="004E2CC5"/>
    <w:rsid w:val="004E3110"/>
    <w:rsid w:val="004F10AF"/>
    <w:rsid w:val="005156F3"/>
    <w:rsid w:val="00546E93"/>
    <w:rsid w:val="00576949"/>
    <w:rsid w:val="00576E33"/>
    <w:rsid w:val="00581921"/>
    <w:rsid w:val="0059568A"/>
    <w:rsid w:val="005A636A"/>
    <w:rsid w:val="005B50A6"/>
    <w:rsid w:val="005C4AD7"/>
    <w:rsid w:val="005D3F66"/>
    <w:rsid w:val="005D7C52"/>
    <w:rsid w:val="005E71D3"/>
    <w:rsid w:val="00613DF3"/>
    <w:rsid w:val="00627372"/>
    <w:rsid w:val="006356C0"/>
    <w:rsid w:val="0064445D"/>
    <w:rsid w:val="006735AB"/>
    <w:rsid w:val="006D11A3"/>
    <w:rsid w:val="006E3CEF"/>
    <w:rsid w:val="006F32B4"/>
    <w:rsid w:val="006F5BC8"/>
    <w:rsid w:val="00741BB8"/>
    <w:rsid w:val="007533B0"/>
    <w:rsid w:val="0076042C"/>
    <w:rsid w:val="00784273"/>
    <w:rsid w:val="007C6859"/>
    <w:rsid w:val="007E41E9"/>
    <w:rsid w:val="00800785"/>
    <w:rsid w:val="00810108"/>
    <w:rsid w:val="008112E2"/>
    <w:rsid w:val="0082102D"/>
    <w:rsid w:val="008504F3"/>
    <w:rsid w:val="0085650C"/>
    <w:rsid w:val="008578F6"/>
    <w:rsid w:val="00895D99"/>
    <w:rsid w:val="008B0C07"/>
    <w:rsid w:val="008C00E5"/>
    <w:rsid w:val="008C5DD0"/>
    <w:rsid w:val="008D60B3"/>
    <w:rsid w:val="008E3D1F"/>
    <w:rsid w:val="00901B1D"/>
    <w:rsid w:val="0094280A"/>
    <w:rsid w:val="009438A4"/>
    <w:rsid w:val="00947E9B"/>
    <w:rsid w:val="00962405"/>
    <w:rsid w:val="0096536F"/>
    <w:rsid w:val="009812A7"/>
    <w:rsid w:val="00981B00"/>
    <w:rsid w:val="00990ECD"/>
    <w:rsid w:val="00994015"/>
    <w:rsid w:val="009A5B5E"/>
    <w:rsid w:val="009A640B"/>
    <w:rsid w:val="009B3EE9"/>
    <w:rsid w:val="009D0EE3"/>
    <w:rsid w:val="009D3C19"/>
    <w:rsid w:val="009E395C"/>
    <w:rsid w:val="00A13B0E"/>
    <w:rsid w:val="00A50D90"/>
    <w:rsid w:val="00A93EB5"/>
    <w:rsid w:val="00AA6B47"/>
    <w:rsid w:val="00AE31A4"/>
    <w:rsid w:val="00AF4BFC"/>
    <w:rsid w:val="00AF73F5"/>
    <w:rsid w:val="00B70B0A"/>
    <w:rsid w:val="00BA5417"/>
    <w:rsid w:val="00BC3551"/>
    <w:rsid w:val="00BD5EA3"/>
    <w:rsid w:val="00C37D82"/>
    <w:rsid w:val="00C577F1"/>
    <w:rsid w:val="00C6184B"/>
    <w:rsid w:val="00C7497E"/>
    <w:rsid w:val="00C77223"/>
    <w:rsid w:val="00C84432"/>
    <w:rsid w:val="00C8784C"/>
    <w:rsid w:val="00CC51FA"/>
    <w:rsid w:val="00CD2808"/>
    <w:rsid w:val="00CF5E62"/>
    <w:rsid w:val="00CF6F5C"/>
    <w:rsid w:val="00D25B28"/>
    <w:rsid w:val="00D34F5B"/>
    <w:rsid w:val="00D459E9"/>
    <w:rsid w:val="00D5010E"/>
    <w:rsid w:val="00D5308F"/>
    <w:rsid w:val="00D54090"/>
    <w:rsid w:val="00D845EF"/>
    <w:rsid w:val="00D931C3"/>
    <w:rsid w:val="00DB427E"/>
    <w:rsid w:val="00DC04BA"/>
    <w:rsid w:val="00DC7B26"/>
    <w:rsid w:val="00DE1CBF"/>
    <w:rsid w:val="00DE2EBB"/>
    <w:rsid w:val="00DE44C0"/>
    <w:rsid w:val="00DE7490"/>
    <w:rsid w:val="00E06EC2"/>
    <w:rsid w:val="00E137B2"/>
    <w:rsid w:val="00E37AA2"/>
    <w:rsid w:val="00E56EBB"/>
    <w:rsid w:val="00E7608B"/>
    <w:rsid w:val="00E81D63"/>
    <w:rsid w:val="00EA4CD4"/>
    <w:rsid w:val="00EB0428"/>
    <w:rsid w:val="00EB2C4B"/>
    <w:rsid w:val="00EB67BD"/>
    <w:rsid w:val="00EC08D1"/>
    <w:rsid w:val="00EC6AE5"/>
    <w:rsid w:val="00ED2207"/>
    <w:rsid w:val="00EE59A5"/>
    <w:rsid w:val="00F03B99"/>
    <w:rsid w:val="00F11028"/>
    <w:rsid w:val="00F210DA"/>
    <w:rsid w:val="00F30579"/>
    <w:rsid w:val="00F46BDA"/>
    <w:rsid w:val="00F52653"/>
    <w:rsid w:val="00F76D21"/>
    <w:rsid w:val="00FA5540"/>
    <w:rsid w:val="00FC1D66"/>
    <w:rsid w:val="00FC539B"/>
    <w:rsid w:val="00FE1900"/>
    <w:rsid w:val="00FE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CF30"/>
  <w15:chartTrackingRefBased/>
  <w15:docId w15:val="{FFA47528-A3C0-40B0-A29A-151F6F8F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210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F210D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4E2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85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C02AE"/>
    <w:pPr>
      <w:ind w:left="720"/>
      <w:contextualSpacing/>
    </w:pPr>
  </w:style>
  <w:style w:type="paragraph" w:customStyle="1" w:styleId="ConsPlusNonformat">
    <w:name w:val="ConsPlusNonformat"/>
    <w:uiPriority w:val="99"/>
    <w:rsid w:val="001274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8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Владимир Анатольевич</dc:creator>
  <cp:keywords/>
  <dc:description/>
  <cp:lastModifiedBy>Орешкина Наталья Юрьевна</cp:lastModifiedBy>
  <cp:revision>3</cp:revision>
  <cp:lastPrinted>2025-12-01T13:21:00Z</cp:lastPrinted>
  <dcterms:created xsi:type="dcterms:W3CDTF">2026-05-27T07:40:00Z</dcterms:created>
  <dcterms:modified xsi:type="dcterms:W3CDTF">2026-10-07T13:04:00Z</dcterms:modified>
</cp:coreProperties>
</file>