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4F113" w14:textId="77777777" w:rsidR="00574B9D" w:rsidRPr="00C71831" w:rsidRDefault="00574B9D" w:rsidP="00287304">
      <w:pPr>
        <w:pStyle w:val="4"/>
        <w:numPr>
          <w:ilvl w:val="0"/>
          <w:numId w:val="0"/>
        </w:numPr>
        <w:suppressAutoHyphens/>
        <w:spacing w:before="0" w:after="0" w:line="276" w:lineRule="auto"/>
        <w:jc w:val="center"/>
        <w:rPr>
          <w:sz w:val="24"/>
          <w:szCs w:val="24"/>
          <w:lang w:val="ru-RU"/>
        </w:rPr>
      </w:pPr>
      <w:bookmarkStart w:id="0" w:name="_Toc125059292"/>
      <w:bookmarkStart w:id="1" w:name="_Toc229130508"/>
      <w:r w:rsidRPr="00C71831">
        <w:rPr>
          <w:sz w:val="24"/>
          <w:szCs w:val="24"/>
          <w:lang w:val="ru-RU"/>
        </w:rPr>
        <w:t>ОПИСАНИЕ ОБЪЕКТА ЗАКУПКИ</w:t>
      </w:r>
    </w:p>
    <w:p w14:paraId="5EC95DCC" w14:textId="079D5AA0" w:rsidR="00574B9D" w:rsidRPr="00C71831" w:rsidRDefault="00EF072E" w:rsidP="00287304">
      <w:pPr>
        <w:pStyle w:val="1f1"/>
        <w:widowControl w:val="0"/>
        <w:spacing w:line="276" w:lineRule="auto"/>
        <w:ind w:firstLine="680"/>
        <w:jc w:val="center"/>
        <w:rPr>
          <w:rFonts w:ascii="Times New Roman" w:hAnsi="Times New Roman"/>
          <w:b/>
          <w:bCs/>
          <w:lang w:val="x-none" w:eastAsia="zh-CN"/>
        </w:rPr>
      </w:pPr>
      <w:r w:rsidRPr="00C71831">
        <w:rPr>
          <w:rFonts w:ascii="Times New Roman" w:hAnsi="Times New Roman"/>
          <w:b/>
          <w:bCs/>
          <w:lang w:val="x-none" w:eastAsia="zh-CN"/>
        </w:rPr>
        <w:t xml:space="preserve">на выполнение работ по развитию информационной системы </w:t>
      </w:r>
      <w:r w:rsidR="00351273" w:rsidRPr="00C71831">
        <w:rPr>
          <w:rFonts w:ascii="Times New Roman" w:hAnsi="Times New Roman"/>
          <w:b/>
          <w:bCs/>
          <w:lang w:val="x-none" w:eastAsia="zh-CN"/>
        </w:rPr>
        <w:t>«Государственная информационная система обеспечения градостроительной деятельности на территории Республики Хакасия с функциями автоматизированной информационно-аналитической поддержки осуществления полномочий в области градостроительной деятельности»</w:t>
      </w:r>
    </w:p>
    <w:p w14:paraId="5C09DA36" w14:textId="77777777" w:rsidR="00EF072E" w:rsidRPr="00C71831" w:rsidRDefault="00EF072E" w:rsidP="00287304">
      <w:pPr>
        <w:pStyle w:val="1f1"/>
        <w:widowControl w:val="0"/>
        <w:spacing w:line="276" w:lineRule="auto"/>
        <w:ind w:firstLine="680"/>
        <w:jc w:val="center"/>
        <w:rPr>
          <w:rFonts w:ascii="Times New Roman" w:hAnsi="Times New Roman"/>
          <w:b/>
        </w:rPr>
      </w:pPr>
    </w:p>
    <w:p w14:paraId="6429251F" w14:textId="77777777" w:rsidR="00574B9D" w:rsidRPr="00C71831" w:rsidRDefault="00574B9D" w:rsidP="00287304">
      <w:pPr>
        <w:pStyle w:val="1f1"/>
        <w:widowControl w:val="0"/>
        <w:spacing w:line="276" w:lineRule="auto"/>
        <w:ind w:firstLine="680"/>
        <w:jc w:val="center"/>
        <w:rPr>
          <w:rFonts w:ascii="Times New Roman" w:hAnsi="Times New Roman"/>
          <w:b/>
        </w:rPr>
      </w:pPr>
    </w:p>
    <w:p w14:paraId="1181188E" w14:textId="74F7BAE2" w:rsidR="009200BF" w:rsidRPr="00C71831" w:rsidRDefault="00132E96" w:rsidP="00287304">
      <w:pPr>
        <w:pStyle w:val="1f1"/>
        <w:widowControl w:val="0"/>
        <w:spacing w:line="276" w:lineRule="auto"/>
        <w:ind w:firstLine="680"/>
        <w:jc w:val="left"/>
        <w:rPr>
          <w:rFonts w:ascii="Times New Roman" w:hAnsi="Times New Roman"/>
          <w:b/>
          <w:bCs/>
        </w:rPr>
      </w:pPr>
      <w:r w:rsidRPr="00C71831">
        <w:rPr>
          <w:rFonts w:ascii="Times New Roman" w:hAnsi="Times New Roman"/>
          <w:b/>
          <w:bCs/>
        </w:rPr>
        <w:t>1. ОБЩИЕ СВЕДЕНИЯ</w:t>
      </w:r>
      <w:bookmarkEnd w:id="0"/>
      <w:bookmarkEnd w:id="1"/>
    </w:p>
    <w:p w14:paraId="2097AA4C" w14:textId="77777777" w:rsidR="009200BF" w:rsidRPr="00C71831" w:rsidRDefault="009200BF" w:rsidP="00287304">
      <w:pPr>
        <w:spacing w:after="0" w:line="276" w:lineRule="auto"/>
        <w:contextualSpacing/>
        <w:jc w:val="center"/>
        <w:rPr>
          <w:rFonts w:ascii="Times New Roman" w:hAnsi="Times New Roman" w:cs="Times New Roman"/>
          <w:b/>
          <w:bCs/>
          <w:sz w:val="24"/>
        </w:rPr>
      </w:pPr>
    </w:p>
    <w:p w14:paraId="756CED9D" w14:textId="77777777" w:rsidR="009200BF" w:rsidRPr="00C71831" w:rsidRDefault="00132E96" w:rsidP="00287304">
      <w:pPr>
        <w:pStyle w:val="24"/>
        <w:numPr>
          <w:ilvl w:val="1"/>
          <w:numId w:val="3"/>
        </w:numPr>
        <w:spacing w:line="276" w:lineRule="auto"/>
        <w:ind w:left="0" w:firstLine="709"/>
      </w:pPr>
      <w:bookmarkStart w:id="2" w:name="_Toc98279025"/>
      <w:bookmarkStart w:id="3" w:name="_Toc120018967"/>
      <w:bookmarkStart w:id="4" w:name="_Toc125059293"/>
      <w:bookmarkStart w:id="5" w:name="_Toc229130509"/>
      <w:r w:rsidRPr="00C71831">
        <w:t>Описание работ</w:t>
      </w:r>
      <w:bookmarkEnd w:id="2"/>
      <w:bookmarkEnd w:id="3"/>
      <w:bookmarkEnd w:id="4"/>
      <w:bookmarkEnd w:id="5"/>
    </w:p>
    <w:p w14:paraId="6EE48F3A" w14:textId="77777777" w:rsidR="009200BF" w:rsidRPr="00C71831" w:rsidRDefault="009200BF" w:rsidP="00287304">
      <w:pPr>
        <w:pStyle w:val="aff3"/>
        <w:spacing w:line="276" w:lineRule="auto"/>
        <w:rPr>
          <w:rFonts w:cs="Times New Roman"/>
        </w:rPr>
      </w:pPr>
    </w:p>
    <w:p w14:paraId="51579330" w14:textId="2A049BFA" w:rsidR="009200BF" w:rsidRPr="00C71831" w:rsidRDefault="00132E96" w:rsidP="00287304">
      <w:pPr>
        <w:pStyle w:val="aff3"/>
        <w:spacing w:line="276" w:lineRule="auto"/>
        <w:rPr>
          <w:rFonts w:cs="Times New Roman"/>
        </w:rPr>
      </w:pPr>
      <w:r w:rsidRPr="00C71831">
        <w:rPr>
          <w:rFonts w:cs="Times New Roman"/>
        </w:rPr>
        <w:t xml:space="preserve">Выполнение работ по развитию информационной системы </w:t>
      </w:r>
      <w:r w:rsidR="00351273" w:rsidRPr="00C71831">
        <w:rPr>
          <w:rFonts w:cs="Times New Roman"/>
        </w:rPr>
        <w:t>«Государственная информационная система обеспечения градостроительной деятельности на территории Республики Хакасия с функциями автоматизированной информационно-аналитической поддержки осуществления полномочий в области градостроительной деятельности»</w:t>
      </w:r>
      <w:r w:rsidRPr="00C71831">
        <w:rPr>
          <w:rFonts w:cs="Times New Roman"/>
        </w:rPr>
        <w:t xml:space="preserve"> (далее – ГИСОГД, Система).</w:t>
      </w:r>
    </w:p>
    <w:p w14:paraId="27B680AA" w14:textId="60EFF7AB" w:rsidR="009200BF" w:rsidRPr="00C71831" w:rsidRDefault="00132E96" w:rsidP="00287304">
      <w:pPr>
        <w:pStyle w:val="aff3"/>
        <w:spacing w:line="276" w:lineRule="auto"/>
        <w:rPr>
          <w:rFonts w:cs="Times New Roman"/>
        </w:rPr>
      </w:pPr>
      <w:r w:rsidRPr="00C71831">
        <w:rPr>
          <w:rFonts w:cs="Times New Roman"/>
        </w:rPr>
        <w:t>Под развитием ГИСОГД следует понимать добавление и внедрение новых функциональных возможностей и модулей в структуре информационн</w:t>
      </w:r>
      <w:r w:rsidR="00F42B1C" w:rsidRPr="00C71831">
        <w:rPr>
          <w:rFonts w:cs="Times New Roman"/>
        </w:rPr>
        <w:t>ой</w:t>
      </w:r>
      <w:r w:rsidRPr="00C71831">
        <w:rPr>
          <w:rFonts w:cs="Times New Roman"/>
        </w:rPr>
        <w:t xml:space="preserve"> систем</w:t>
      </w:r>
      <w:r w:rsidR="00F42B1C" w:rsidRPr="00C71831">
        <w:rPr>
          <w:rFonts w:cs="Times New Roman"/>
        </w:rPr>
        <w:t xml:space="preserve">ы </w:t>
      </w:r>
      <w:r w:rsidR="00351273" w:rsidRPr="00C71831">
        <w:rPr>
          <w:rFonts w:cs="Times New Roman"/>
        </w:rPr>
        <w:t>«Государственная информационная система обеспечения градостроительной деятельности на территории Республики Хакасия с функциями автоматизированной информационно-аналитической поддержки осуществления полномочий в области градостроительной деятельности»</w:t>
      </w:r>
      <w:r w:rsidRPr="00C71831">
        <w:rPr>
          <w:rFonts w:cs="Times New Roman"/>
        </w:rPr>
        <w:t xml:space="preserve">. Указанные изменения не затрагивают базовые программные комплексы и механизмы работы функционала, ранее введенного в эксплуатацию, сохраняя его целостность и неизменность, </w:t>
      </w:r>
    </w:p>
    <w:p w14:paraId="1F72C6A3" w14:textId="7CF888FC" w:rsidR="009200BF" w:rsidRPr="00C71831" w:rsidRDefault="00132E96" w:rsidP="00287304">
      <w:pPr>
        <w:pStyle w:val="aff3"/>
        <w:spacing w:line="276" w:lineRule="auto"/>
        <w:rPr>
          <w:rFonts w:cs="Times New Roman"/>
        </w:rPr>
      </w:pPr>
      <w:r w:rsidRPr="00C71831">
        <w:rPr>
          <w:rFonts w:cs="Times New Roman"/>
        </w:rPr>
        <w:t xml:space="preserve">Реализация новых функциональных возможностей осуществляется с использованием программы для ЭВМ </w:t>
      </w:r>
      <w:r w:rsidR="003E3D0E" w:rsidRPr="00C71831">
        <w:rPr>
          <w:rFonts w:cs="Times New Roman"/>
        </w:rPr>
        <w:t>«Цифровая платформа для конструирования автоматизированных веб-систем «Акцент 2.0»</w:t>
      </w:r>
      <w:r w:rsidR="00953AFA" w:rsidRPr="00C71831">
        <w:rPr>
          <w:rFonts w:cs="Times New Roman"/>
        </w:rPr>
        <w:t xml:space="preserve"> </w:t>
      </w:r>
      <w:r w:rsidR="003E3D0E" w:rsidRPr="00C71831">
        <w:rPr>
          <w:rFonts w:cs="Times New Roman"/>
        </w:rPr>
        <w:t>(реестровая запись № 32270 от 17.02.2026 в Едином реестре российских программ для электронных вычислительных машин и баз данных</w:t>
      </w:r>
      <w:r w:rsidR="00953AFA" w:rsidRPr="00C71831">
        <w:rPr>
          <w:rFonts w:cs="Times New Roman"/>
        </w:rPr>
        <w:t>. Правообладатель программного обеспечения</w:t>
      </w:r>
      <w:r w:rsidR="00F42B1C" w:rsidRPr="00C71831">
        <w:rPr>
          <w:rFonts w:cs="Times New Roman"/>
        </w:rPr>
        <w:t>:</w:t>
      </w:r>
      <w:r w:rsidR="00953AFA" w:rsidRPr="00C71831">
        <w:rPr>
          <w:rFonts w:cs="Times New Roman"/>
        </w:rPr>
        <w:t xml:space="preserve"> Общество с ограниченной ответственностью </w:t>
      </w:r>
      <w:r w:rsidR="00417187" w:rsidRPr="00C71831">
        <w:rPr>
          <w:rFonts w:cs="Times New Roman"/>
        </w:rPr>
        <w:t>«</w:t>
      </w:r>
      <w:r w:rsidR="00953AFA" w:rsidRPr="00C71831">
        <w:rPr>
          <w:rFonts w:cs="Times New Roman"/>
        </w:rPr>
        <w:t>Бинго-софт</w:t>
      </w:r>
      <w:r w:rsidR="00417187" w:rsidRPr="00C71831">
        <w:rPr>
          <w:rFonts w:cs="Times New Roman"/>
        </w:rPr>
        <w:t>»</w:t>
      </w:r>
      <w:r w:rsidR="00953AFA" w:rsidRPr="00C71831">
        <w:rPr>
          <w:rFonts w:cs="Times New Roman"/>
        </w:rPr>
        <w:t>)</w:t>
      </w:r>
      <w:r w:rsidRPr="00C71831">
        <w:rPr>
          <w:rFonts w:cs="Times New Roman"/>
        </w:rPr>
        <w:t xml:space="preserve">, право использования которой ранее приобретено Государственным заказчиком, а также с использованием отдельных программных компонентов, библиотек, модулей и средств разработки, необходимых для реализации требований настоящего </w:t>
      </w:r>
      <w:r w:rsidR="00EC567A" w:rsidRPr="00C71831">
        <w:rPr>
          <w:rFonts w:cs="Times New Roman"/>
        </w:rPr>
        <w:t>Описания объекта закупки</w:t>
      </w:r>
      <w:r w:rsidRPr="00C71831">
        <w:rPr>
          <w:rFonts w:cs="Times New Roman"/>
        </w:rPr>
        <w:t xml:space="preserve">. Реализуемые в рамках настоящего </w:t>
      </w:r>
      <w:r w:rsidR="00EC567A" w:rsidRPr="00C71831">
        <w:rPr>
          <w:rFonts w:cs="Times New Roman"/>
        </w:rPr>
        <w:t>Описания объекта закупки</w:t>
      </w:r>
      <w:r w:rsidRPr="00C71831">
        <w:rPr>
          <w:rFonts w:cs="Times New Roman"/>
        </w:rPr>
        <w:t xml:space="preserve"> модули не </w:t>
      </w:r>
      <w:r w:rsidR="00F42B1C" w:rsidRPr="00C71831">
        <w:rPr>
          <w:rFonts w:cs="Times New Roman"/>
        </w:rPr>
        <w:t>должны заменять</w:t>
      </w:r>
      <w:r w:rsidRPr="00C71831">
        <w:rPr>
          <w:rFonts w:cs="Times New Roman"/>
        </w:rPr>
        <w:t xml:space="preserve"> и</w:t>
      </w:r>
      <w:r w:rsidR="00F42B1C" w:rsidRPr="00C71831">
        <w:rPr>
          <w:rFonts w:cs="Times New Roman"/>
        </w:rPr>
        <w:t>ли</w:t>
      </w:r>
      <w:r w:rsidRPr="00C71831">
        <w:rPr>
          <w:rFonts w:cs="Times New Roman"/>
        </w:rPr>
        <w:t xml:space="preserve"> дублир</w:t>
      </w:r>
      <w:r w:rsidR="00F42B1C" w:rsidRPr="00C71831">
        <w:rPr>
          <w:rFonts w:cs="Times New Roman"/>
        </w:rPr>
        <w:t>овать</w:t>
      </w:r>
      <w:r w:rsidRPr="00C71831">
        <w:rPr>
          <w:rFonts w:cs="Times New Roman"/>
        </w:rPr>
        <w:t xml:space="preserve"> ранее реализованный функционал, а </w:t>
      </w:r>
      <w:r w:rsidR="00F42B1C" w:rsidRPr="00C71831">
        <w:rPr>
          <w:rFonts w:cs="Times New Roman"/>
        </w:rPr>
        <w:t>должны обеспечивать</w:t>
      </w:r>
      <w:r w:rsidRPr="00C71831">
        <w:rPr>
          <w:rFonts w:cs="Times New Roman"/>
        </w:rPr>
        <w:t xml:space="preserve"> расширение возможностей ГИСОГД </w:t>
      </w:r>
      <w:r w:rsidR="00F42B1C" w:rsidRPr="00C71831">
        <w:rPr>
          <w:rFonts w:cs="Times New Roman"/>
        </w:rPr>
        <w:t>Республики Хакасия</w:t>
      </w:r>
      <w:r w:rsidRPr="00C71831">
        <w:rPr>
          <w:rFonts w:cs="Times New Roman"/>
        </w:rPr>
        <w:t xml:space="preserve"> как инфраструктуры градостроительной деятельности </w:t>
      </w:r>
      <w:r w:rsidR="00EF072E" w:rsidRPr="00C71831">
        <w:rPr>
          <w:rFonts w:cs="Times New Roman"/>
        </w:rPr>
        <w:t>Республики Хакасия</w:t>
      </w:r>
      <w:r w:rsidRPr="00C71831">
        <w:rPr>
          <w:rFonts w:cs="Times New Roman"/>
        </w:rPr>
        <w:t>.</w:t>
      </w:r>
    </w:p>
    <w:p w14:paraId="4139F1AC" w14:textId="15756613" w:rsidR="00417187" w:rsidRPr="00C71831" w:rsidRDefault="00417187" w:rsidP="00417187">
      <w:pPr>
        <w:pStyle w:val="aff3"/>
        <w:spacing w:line="276" w:lineRule="auto"/>
        <w:rPr>
          <w:rFonts w:cs="Times New Roman"/>
        </w:rPr>
      </w:pPr>
      <w:r w:rsidRPr="00C71831">
        <w:rPr>
          <w:rFonts w:cs="Times New Roman"/>
        </w:rPr>
        <w:t>Предметом настоящей закупки является развитие существующей ГИСОГД Республики Хакасия, а не приобретение новой программной платформы, не создание новой самостоятельной информационной системы и не замена ранее внедренных программных компонентов. Создаваемые в рамках настоящего Описания объекта закупки модули должны функционировать в составе ГИСОГД Республики Хакасия, обеспечивать совместимость с действующей Системой и используемой программной платформой, а также не нарушать целостность, архитектуру и штатную работу ранее введенных в эксплуатацию компонентов ГИСОГД Республики Хакасия.</w:t>
      </w:r>
    </w:p>
    <w:p w14:paraId="113B1CA1" w14:textId="77777777" w:rsidR="009200BF" w:rsidRPr="00C71831" w:rsidRDefault="009200BF" w:rsidP="00287304">
      <w:pPr>
        <w:pStyle w:val="aff3"/>
        <w:spacing w:line="276" w:lineRule="auto"/>
        <w:rPr>
          <w:rFonts w:cs="Times New Roman"/>
        </w:rPr>
      </w:pPr>
    </w:p>
    <w:p w14:paraId="23C615EC" w14:textId="77777777" w:rsidR="009200BF" w:rsidRPr="00C71831" w:rsidRDefault="00132E96" w:rsidP="00287304">
      <w:pPr>
        <w:pStyle w:val="24"/>
        <w:numPr>
          <w:ilvl w:val="1"/>
          <w:numId w:val="3"/>
        </w:numPr>
        <w:spacing w:line="276" w:lineRule="auto"/>
        <w:ind w:left="0" w:firstLine="709"/>
      </w:pPr>
      <w:bookmarkStart w:id="6" w:name="_Toc98279026"/>
      <w:bookmarkStart w:id="7" w:name="_Toc120018968"/>
      <w:bookmarkStart w:id="8" w:name="_Toc125059294"/>
      <w:bookmarkStart w:id="9" w:name="_Toc229130510"/>
      <w:r w:rsidRPr="00C71831">
        <w:t xml:space="preserve">Наименование Государственного </w:t>
      </w:r>
      <w:bookmarkEnd w:id="6"/>
      <w:r w:rsidRPr="00C71831">
        <w:t>заказчика</w:t>
      </w:r>
      <w:bookmarkEnd w:id="7"/>
      <w:bookmarkEnd w:id="8"/>
      <w:bookmarkEnd w:id="9"/>
    </w:p>
    <w:p w14:paraId="0143B284" w14:textId="77777777" w:rsidR="009200BF" w:rsidRPr="00C71831" w:rsidRDefault="009200BF" w:rsidP="00287304">
      <w:pPr>
        <w:pStyle w:val="aff3"/>
        <w:spacing w:line="276" w:lineRule="auto"/>
        <w:rPr>
          <w:rFonts w:cs="Times New Roman"/>
        </w:rPr>
      </w:pPr>
    </w:p>
    <w:p w14:paraId="1D2412C6" w14:textId="359FF619" w:rsidR="009200BF" w:rsidRPr="00C71831" w:rsidRDefault="00132E96" w:rsidP="00287304">
      <w:pPr>
        <w:pStyle w:val="aff3"/>
        <w:spacing w:line="276" w:lineRule="auto"/>
        <w:rPr>
          <w:rFonts w:cs="Times New Roman"/>
        </w:rPr>
      </w:pPr>
      <w:r w:rsidRPr="00C71831">
        <w:rPr>
          <w:rFonts w:cs="Times New Roman"/>
        </w:rPr>
        <w:t xml:space="preserve">Государственный заказчик: </w:t>
      </w:r>
      <w:bookmarkStart w:id="10" w:name="_Hlk233038826"/>
      <w:r w:rsidR="00F42B1C" w:rsidRPr="00C71831">
        <w:rPr>
          <w:rFonts w:cs="Times New Roman"/>
          <w:color w:val="000000" w:themeColor="text1"/>
        </w:rPr>
        <w:t xml:space="preserve">Министерство строительства </w:t>
      </w:r>
      <w:bookmarkEnd w:id="10"/>
      <w:r w:rsidR="00F42B1C" w:rsidRPr="00C71831">
        <w:rPr>
          <w:rFonts w:cs="Times New Roman"/>
          <w:color w:val="000000" w:themeColor="text1"/>
        </w:rPr>
        <w:t>Республики Хакасия (655017, Республики Хакасия, г. Абакан, ул. Щетинкина, 18)</w:t>
      </w:r>
      <w:r w:rsidRPr="00C71831">
        <w:rPr>
          <w:rFonts w:cs="Times New Roman"/>
        </w:rPr>
        <w:t>.</w:t>
      </w:r>
    </w:p>
    <w:p w14:paraId="0BF0FED7" w14:textId="77777777" w:rsidR="009200BF" w:rsidRPr="00C71831" w:rsidRDefault="009200BF" w:rsidP="00287304">
      <w:pPr>
        <w:pStyle w:val="aff3"/>
        <w:spacing w:line="276" w:lineRule="auto"/>
        <w:rPr>
          <w:rFonts w:cs="Times New Roman"/>
        </w:rPr>
      </w:pPr>
    </w:p>
    <w:p w14:paraId="376D32F8" w14:textId="77777777" w:rsidR="009200BF" w:rsidRPr="00C71831" w:rsidRDefault="00132E96" w:rsidP="00287304">
      <w:pPr>
        <w:pStyle w:val="24"/>
        <w:numPr>
          <w:ilvl w:val="1"/>
          <w:numId w:val="3"/>
        </w:numPr>
        <w:spacing w:line="276" w:lineRule="auto"/>
        <w:ind w:left="0" w:firstLine="709"/>
      </w:pPr>
      <w:bookmarkStart w:id="11" w:name="_Toc98279027"/>
      <w:bookmarkStart w:id="12" w:name="_Toc120018969"/>
      <w:bookmarkStart w:id="13" w:name="_Toc125059295"/>
      <w:bookmarkStart w:id="14" w:name="_Toc229130511"/>
      <w:r w:rsidRPr="00C71831">
        <w:t>Исполнител</w:t>
      </w:r>
      <w:bookmarkEnd w:id="11"/>
      <w:bookmarkEnd w:id="12"/>
      <w:r w:rsidRPr="00C71831">
        <w:t>ь</w:t>
      </w:r>
      <w:bookmarkEnd w:id="13"/>
      <w:bookmarkEnd w:id="14"/>
    </w:p>
    <w:p w14:paraId="73492068" w14:textId="77777777" w:rsidR="009200BF" w:rsidRPr="00C71831" w:rsidRDefault="009200BF" w:rsidP="00287304">
      <w:pPr>
        <w:pStyle w:val="aff3"/>
        <w:spacing w:line="276" w:lineRule="auto"/>
        <w:rPr>
          <w:rFonts w:cs="Times New Roman"/>
        </w:rPr>
      </w:pPr>
    </w:p>
    <w:p w14:paraId="576D22E0" w14:textId="1A291FDC" w:rsidR="009200BF" w:rsidRPr="00C71831" w:rsidRDefault="00132E96" w:rsidP="00287304">
      <w:pPr>
        <w:pStyle w:val="aff3"/>
        <w:spacing w:line="276" w:lineRule="auto"/>
        <w:rPr>
          <w:rFonts w:cs="Times New Roman"/>
        </w:rPr>
      </w:pPr>
      <w:r w:rsidRPr="00C71831">
        <w:rPr>
          <w:rFonts w:cs="Times New Roman"/>
        </w:rPr>
        <w:t xml:space="preserve">Исполнитель определяется в соответствии с </w:t>
      </w:r>
      <w:hyperlink r:id="rId8" w:tooltip="&quot;О контрактной системе в сфере закупок товаров, работ, услуг для обеспечения ...&quot;&#10;Федеральный закон от 05.04.2013 N 44-ФЗ&#10;Статус: Действующая редакция документа (действ. c 01.07.2026)" w:history="1">
        <w:r w:rsidRPr="00C71831">
          <w:rPr>
            <w:rStyle w:val="af8"/>
            <w:rFonts w:cs="Times New Roman"/>
            <w:color w:val="0000AA"/>
          </w:rPr>
          <w:t>Федеральным законом от 5 апреля 2013 г. № 44-ФЗ</w:t>
        </w:r>
      </w:hyperlink>
      <w:r w:rsidRPr="00C71831">
        <w:rPr>
          <w:rFonts w:cs="Times New Roman"/>
        </w:rPr>
        <w:t xml:space="preserve"> «О контрактной системе в сфере закупок товаров, работ, услуг для обеспечения государственных и муниципальных нужд».</w:t>
      </w:r>
    </w:p>
    <w:p w14:paraId="10DFD733" w14:textId="77777777" w:rsidR="009200BF" w:rsidRPr="00C71831" w:rsidRDefault="009200BF" w:rsidP="00287304">
      <w:pPr>
        <w:pStyle w:val="aff3"/>
        <w:spacing w:line="276" w:lineRule="auto"/>
        <w:rPr>
          <w:rFonts w:cs="Times New Roman"/>
        </w:rPr>
      </w:pPr>
    </w:p>
    <w:p w14:paraId="764F819C" w14:textId="5F9762A7" w:rsidR="009200BF" w:rsidRPr="00C71831" w:rsidRDefault="00132E96" w:rsidP="00287304">
      <w:pPr>
        <w:pStyle w:val="24"/>
        <w:numPr>
          <w:ilvl w:val="1"/>
          <w:numId w:val="3"/>
        </w:numPr>
        <w:spacing w:line="276" w:lineRule="auto"/>
        <w:ind w:left="0" w:firstLine="709"/>
      </w:pPr>
      <w:bookmarkStart w:id="15" w:name="_Toc98279028"/>
      <w:bookmarkStart w:id="16" w:name="_Toc120018970"/>
      <w:bookmarkStart w:id="17" w:name="_Toc125059296"/>
      <w:bookmarkStart w:id="18" w:name="_Toc229130512"/>
      <w:r w:rsidRPr="00C71831">
        <w:t xml:space="preserve">Место </w:t>
      </w:r>
      <w:r w:rsidR="000D07DD" w:rsidRPr="00C71831">
        <w:t>выполнения</w:t>
      </w:r>
      <w:r w:rsidRPr="00C71831">
        <w:t xml:space="preserve"> </w:t>
      </w:r>
      <w:bookmarkEnd w:id="15"/>
      <w:bookmarkEnd w:id="16"/>
      <w:bookmarkEnd w:id="17"/>
      <w:r w:rsidR="000D07DD" w:rsidRPr="00C71831">
        <w:t>работ</w:t>
      </w:r>
      <w:bookmarkEnd w:id="18"/>
    </w:p>
    <w:p w14:paraId="632C45D1" w14:textId="77777777" w:rsidR="009200BF" w:rsidRPr="00C71831" w:rsidRDefault="009200BF" w:rsidP="00287304">
      <w:pPr>
        <w:pStyle w:val="aff3"/>
        <w:spacing w:line="276" w:lineRule="auto"/>
        <w:rPr>
          <w:rFonts w:cs="Times New Roman"/>
        </w:rPr>
      </w:pPr>
    </w:p>
    <w:p w14:paraId="5C1994B0" w14:textId="77777777" w:rsidR="002E4403" w:rsidRPr="00C71831" w:rsidRDefault="002E4403" w:rsidP="002E4403">
      <w:pPr>
        <w:pStyle w:val="aff3"/>
        <w:spacing w:line="276" w:lineRule="auto"/>
        <w:rPr>
          <w:rFonts w:cs="Times New Roman"/>
        </w:rPr>
      </w:pPr>
      <w:r w:rsidRPr="00C71831">
        <w:rPr>
          <w:rFonts w:cs="Times New Roman"/>
        </w:rPr>
        <w:t xml:space="preserve">Место выполнения работ: </w:t>
      </w:r>
    </w:p>
    <w:p w14:paraId="153F8818" w14:textId="77777777" w:rsidR="00036E3D" w:rsidRPr="00036E3D" w:rsidRDefault="00036E3D" w:rsidP="00036E3D">
      <w:pPr>
        <w:pStyle w:val="aff3"/>
        <w:spacing w:line="276" w:lineRule="auto"/>
        <w:rPr>
          <w:rFonts w:cs="Times New Roman"/>
        </w:rPr>
      </w:pPr>
      <w:r w:rsidRPr="00036E3D">
        <w:rPr>
          <w:rFonts w:cs="Times New Roman"/>
        </w:rPr>
        <w:t>–</w:t>
      </w:r>
      <w:r w:rsidRPr="00036E3D">
        <w:rPr>
          <w:rFonts w:cs="Times New Roman"/>
        </w:rPr>
        <w:tab/>
        <w:t xml:space="preserve">по месту нахождения Исполнителя; </w:t>
      </w:r>
    </w:p>
    <w:p w14:paraId="69F64F4F" w14:textId="338B45C7" w:rsidR="00036E3D" w:rsidRPr="00036E3D" w:rsidRDefault="00036E3D" w:rsidP="00A553FB">
      <w:pPr>
        <w:pStyle w:val="aff3"/>
        <w:spacing w:line="276" w:lineRule="auto"/>
        <w:rPr>
          <w:rFonts w:cs="Times New Roman"/>
        </w:rPr>
      </w:pPr>
      <w:r w:rsidRPr="00036E3D">
        <w:rPr>
          <w:rFonts w:cs="Times New Roman"/>
        </w:rPr>
        <w:t>–</w:t>
      </w:r>
      <w:r w:rsidRPr="00036E3D">
        <w:rPr>
          <w:rFonts w:cs="Times New Roman"/>
        </w:rPr>
        <w:tab/>
        <w:t xml:space="preserve">по месту нахождения Государственного заказчика: Министерство строительства Республики Хакасия (655017, Республика Хакасия, г. Абакан, </w:t>
      </w:r>
      <w:r w:rsidR="00CD5F6C">
        <w:rPr>
          <w:rFonts w:cs="Times New Roman"/>
        </w:rPr>
        <w:t xml:space="preserve">                                         </w:t>
      </w:r>
      <w:r w:rsidRPr="00036E3D">
        <w:rPr>
          <w:rFonts w:cs="Times New Roman"/>
        </w:rPr>
        <w:t>ул. Щетинкина, 18);</w:t>
      </w:r>
    </w:p>
    <w:p w14:paraId="294D6C4E" w14:textId="77777777" w:rsidR="00036E3D" w:rsidRPr="00036E3D" w:rsidRDefault="00036E3D" w:rsidP="00036E3D">
      <w:pPr>
        <w:pStyle w:val="aff3"/>
        <w:spacing w:line="276" w:lineRule="auto"/>
        <w:rPr>
          <w:rFonts w:cs="Times New Roman"/>
        </w:rPr>
      </w:pPr>
      <w:r w:rsidRPr="00036E3D">
        <w:rPr>
          <w:rFonts w:cs="Times New Roman"/>
        </w:rPr>
        <w:t>–</w:t>
      </w:r>
      <w:r w:rsidRPr="00036E3D">
        <w:rPr>
          <w:rFonts w:cs="Times New Roman"/>
        </w:rPr>
        <w:tab/>
        <w:t>по месту нахождения серверного оборудования Государственного заказчика (655017, Республика Хакасия, г. Абакан, ул. Ленина, 67);</w:t>
      </w:r>
    </w:p>
    <w:p w14:paraId="2C119BAE" w14:textId="1AFF6434" w:rsidR="00795156" w:rsidRPr="00C71831" w:rsidRDefault="00036E3D" w:rsidP="00036E3D">
      <w:pPr>
        <w:pStyle w:val="aff3"/>
        <w:spacing w:line="276" w:lineRule="auto"/>
        <w:rPr>
          <w:rFonts w:cs="Times New Roman"/>
        </w:rPr>
      </w:pPr>
      <w:r w:rsidRPr="00036E3D">
        <w:rPr>
          <w:rFonts w:cs="Times New Roman"/>
        </w:rPr>
        <w:t>–</w:t>
      </w:r>
      <w:r w:rsidRPr="00036E3D">
        <w:rPr>
          <w:rFonts w:cs="Times New Roman"/>
        </w:rPr>
        <w:tab/>
        <w:t>по месту нахождения пользователей (представителей участников) системы.</w:t>
      </w:r>
    </w:p>
    <w:p w14:paraId="108A3A08" w14:textId="77777777" w:rsidR="009200BF" w:rsidRPr="00C71831" w:rsidRDefault="00132E96" w:rsidP="00287304">
      <w:pPr>
        <w:pStyle w:val="aff3"/>
        <w:spacing w:line="276" w:lineRule="auto"/>
        <w:rPr>
          <w:rFonts w:cs="Times New Roman"/>
        </w:rPr>
      </w:pPr>
      <w:r w:rsidRPr="00C71831">
        <w:rPr>
          <w:rFonts w:cs="Times New Roman"/>
        </w:rPr>
        <w:t>Исполнитель имеет право выполнения работ в удаленном режиме средствами информационных технологий и телекоммуникаций.</w:t>
      </w:r>
    </w:p>
    <w:p w14:paraId="21E1105C" w14:textId="49E4B76A" w:rsidR="009200BF" w:rsidRPr="00C71831" w:rsidRDefault="00132E96" w:rsidP="00287304">
      <w:pPr>
        <w:pStyle w:val="aff3"/>
        <w:spacing w:line="276" w:lineRule="auto"/>
        <w:rPr>
          <w:rFonts w:cs="Times New Roman"/>
        </w:rPr>
      </w:pPr>
      <w:r w:rsidRPr="00C71831">
        <w:rPr>
          <w:rFonts w:cs="Times New Roman"/>
        </w:rPr>
        <w:t>При необходимости доступ к серверам специалистам Исполнителя на период выполнения работ по Государственному контракту и технической поддержки обеспечивается Государственным заказчиком</w:t>
      </w:r>
      <w:r w:rsidR="00F42B1C" w:rsidRPr="00C71831">
        <w:rPr>
          <w:rFonts w:cs="Times New Roman"/>
        </w:rPr>
        <w:t xml:space="preserve"> в срок до 10 календарных дней с даты заключения контракта</w:t>
      </w:r>
      <w:r w:rsidRPr="00C71831">
        <w:rPr>
          <w:rFonts w:cs="Times New Roman"/>
        </w:rPr>
        <w:t xml:space="preserve">. </w:t>
      </w:r>
      <w:r w:rsidR="00F42B1C" w:rsidRPr="00C71831">
        <w:rPr>
          <w:rFonts w:cs="Times New Roman"/>
        </w:rPr>
        <w:t xml:space="preserve"> </w:t>
      </w:r>
    </w:p>
    <w:p w14:paraId="523D6FE3" w14:textId="77777777" w:rsidR="009200BF" w:rsidRPr="00C71831" w:rsidRDefault="009200BF" w:rsidP="00287304">
      <w:pPr>
        <w:pStyle w:val="aff3"/>
        <w:spacing w:line="276" w:lineRule="auto"/>
        <w:rPr>
          <w:rFonts w:cs="Times New Roman"/>
        </w:rPr>
      </w:pPr>
    </w:p>
    <w:p w14:paraId="19FA48D6" w14:textId="77777777" w:rsidR="009200BF" w:rsidRPr="00C71831" w:rsidRDefault="00132E96" w:rsidP="00287304">
      <w:pPr>
        <w:pStyle w:val="24"/>
        <w:numPr>
          <w:ilvl w:val="1"/>
          <w:numId w:val="3"/>
        </w:numPr>
        <w:spacing w:line="276" w:lineRule="auto"/>
        <w:ind w:left="0" w:firstLine="709"/>
      </w:pPr>
      <w:bookmarkStart w:id="19" w:name="_Toc120018971"/>
      <w:bookmarkStart w:id="20" w:name="_Toc125059297"/>
      <w:bookmarkStart w:id="21" w:name="_Toc98279029"/>
      <w:bookmarkStart w:id="22" w:name="_Toc229130513"/>
      <w:r w:rsidRPr="00C71831">
        <w:t>Сроки выполнения работ</w:t>
      </w:r>
      <w:bookmarkEnd w:id="19"/>
      <w:bookmarkEnd w:id="20"/>
      <w:bookmarkEnd w:id="21"/>
      <w:bookmarkEnd w:id="22"/>
    </w:p>
    <w:p w14:paraId="31C8E667" w14:textId="77777777" w:rsidR="009200BF" w:rsidRPr="00C71831" w:rsidRDefault="009200BF" w:rsidP="00287304">
      <w:pPr>
        <w:pStyle w:val="aff3"/>
        <w:spacing w:line="276" w:lineRule="auto"/>
        <w:rPr>
          <w:rFonts w:cs="Times New Roman"/>
        </w:rPr>
      </w:pPr>
    </w:p>
    <w:p w14:paraId="033BBACA" w14:textId="0B06B32F" w:rsidR="009200BF" w:rsidRPr="00C71831" w:rsidRDefault="00EF25BB" w:rsidP="00351273">
      <w:pPr>
        <w:pStyle w:val="aff3"/>
        <w:spacing w:line="276" w:lineRule="auto"/>
        <w:rPr>
          <w:rFonts w:cs="Times New Roman"/>
          <w:szCs w:val="24"/>
        </w:rPr>
      </w:pPr>
      <w:r w:rsidRPr="00C71831">
        <w:rPr>
          <w:rFonts w:cs="Times New Roman"/>
          <w:szCs w:val="24"/>
        </w:rPr>
        <w:t>Срок выполнения работ:</w:t>
      </w:r>
      <w:r w:rsidR="00AB6DBE" w:rsidRPr="00C71831">
        <w:rPr>
          <w:rFonts w:cs="Times New Roman"/>
          <w:szCs w:val="24"/>
        </w:rPr>
        <w:t xml:space="preserve"> с </w:t>
      </w:r>
      <w:r w:rsidRPr="00C71831">
        <w:rPr>
          <w:rFonts w:cs="Times New Roman"/>
          <w:szCs w:val="24"/>
        </w:rPr>
        <w:t xml:space="preserve">момента </w:t>
      </w:r>
      <w:r w:rsidR="00132E96" w:rsidRPr="00C71831">
        <w:rPr>
          <w:rFonts w:cs="Times New Roman"/>
          <w:szCs w:val="24"/>
        </w:rPr>
        <w:t xml:space="preserve">заключения Государственного контракта на выполнение работ по развитию информационной системы </w:t>
      </w:r>
      <w:r w:rsidR="00351273" w:rsidRPr="00C71831">
        <w:rPr>
          <w:rFonts w:cs="Times New Roman"/>
          <w:szCs w:val="24"/>
        </w:rPr>
        <w:t>«Государственная информационная система обеспечения градостроительной деятельности на территории Республики Хакасия с функциями автоматизированной информационно-аналитической поддержки осуществления полномочий в области градостроительной деятельности»</w:t>
      </w:r>
      <w:r w:rsidR="00132E96" w:rsidRPr="00C71831">
        <w:rPr>
          <w:rFonts w:cs="Times New Roman"/>
          <w:szCs w:val="24"/>
        </w:rPr>
        <w:t xml:space="preserve"> (далее – Контракт)</w:t>
      </w:r>
      <w:r w:rsidR="00AB6DBE" w:rsidRPr="00C71831">
        <w:rPr>
          <w:rFonts w:cs="Times New Roman"/>
          <w:szCs w:val="24"/>
        </w:rPr>
        <w:t xml:space="preserve"> </w:t>
      </w:r>
      <w:r w:rsidR="00BD5F7F">
        <w:rPr>
          <w:rFonts w:cs="Times New Roman"/>
          <w:szCs w:val="24"/>
        </w:rPr>
        <w:t>д</w:t>
      </w:r>
      <w:r w:rsidRPr="00C71831">
        <w:rPr>
          <w:rFonts w:cs="Times New Roman"/>
          <w:szCs w:val="24"/>
        </w:rPr>
        <w:t>о</w:t>
      </w:r>
      <w:r w:rsidR="00F42B1C" w:rsidRPr="00C71831">
        <w:rPr>
          <w:rFonts w:cs="Times New Roman"/>
          <w:szCs w:val="24"/>
        </w:rPr>
        <w:t xml:space="preserve"> </w:t>
      </w:r>
      <w:r w:rsidR="00E84C6E">
        <w:rPr>
          <w:rFonts w:cs="Times New Roman"/>
          <w:szCs w:val="24"/>
        </w:rPr>
        <w:t>15</w:t>
      </w:r>
      <w:r w:rsidR="00F42B1C" w:rsidRPr="00C71831">
        <w:rPr>
          <w:rFonts w:cs="Times New Roman"/>
          <w:szCs w:val="24"/>
        </w:rPr>
        <w:t xml:space="preserve"> декабря</w:t>
      </w:r>
      <w:r w:rsidRPr="00C71831">
        <w:rPr>
          <w:rFonts w:cs="Times New Roman"/>
          <w:szCs w:val="24"/>
        </w:rPr>
        <w:t xml:space="preserve"> 2026 года включительно</w:t>
      </w:r>
      <w:r w:rsidR="00132E96" w:rsidRPr="00C71831">
        <w:rPr>
          <w:rFonts w:cs="Times New Roman"/>
          <w:szCs w:val="24"/>
        </w:rPr>
        <w:t>.</w:t>
      </w:r>
    </w:p>
    <w:p w14:paraId="58670214" w14:textId="77777777" w:rsidR="002D43F8" w:rsidRPr="00C71831" w:rsidRDefault="002D43F8" w:rsidP="00287304">
      <w:pPr>
        <w:pStyle w:val="aff3"/>
        <w:spacing w:line="276" w:lineRule="auto"/>
        <w:rPr>
          <w:rFonts w:cs="Times New Roman"/>
          <w:szCs w:val="24"/>
        </w:rPr>
      </w:pPr>
    </w:p>
    <w:p w14:paraId="41751B3F" w14:textId="77777777" w:rsidR="009200BF" w:rsidRPr="00C71831" w:rsidRDefault="00132E96" w:rsidP="00287304">
      <w:pPr>
        <w:pStyle w:val="24"/>
        <w:numPr>
          <w:ilvl w:val="1"/>
          <w:numId w:val="3"/>
        </w:numPr>
        <w:spacing w:line="276" w:lineRule="auto"/>
        <w:ind w:left="0" w:firstLine="709"/>
      </w:pPr>
      <w:bookmarkStart w:id="23" w:name="_Toc98279030"/>
      <w:bookmarkStart w:id="24" w:name="_Toc120018972"/>
      <w:bookmarkStart w:id="25" w:name="_Toc125059298"/>
      <w:bookmarkStart w:id="26" w:name="_Toc229130514"/>
      <w:r w:rsidRPr="00C71831">
        <w:t>Основания для выполнения работ</w:t>
      </w:r>
      <w:bookmarkEnd w:id="23"/>
      <w:bookmarkEnd w:id="24"/>
      <w:bookmarkEnd w:id="25"/>
      <w:bookmarkEnd w:id="26"/>
    </w:p>
    <w:p w14:paraId="44A309D7" w14:textId="77777777" w:rsidR="009200BF" w:rsidRPr="00C71831" w:rsidRDefault="009200BF" w:rsidP="00287304">
      <w:pPr>
        <w:pStyle w:val="aff3"/>
        <w:spacing w:line="276" w:lineRule="auto"/>
        <w:ind w:firstLine="0"/>
        <w:rPr>
          <w:rFonts w:cs="Times New Roman"/>
        </w:rPr>
      </w:pPr>
    </w:p>
    <w:p w14:paraId="3DBD61A9" w14:textId="6A908A3E" w:rsidR="009200BF" w:rsidRPr="00C71831" w:rsidRDefault="00132E96" w:rsidP="00287304">
      <w:pPr>
        <w:pStyle w:val="aff3"/>
        <w:spacing w:line="276" w:lineRule="auto"/>
        <w:rPr>
          <w:rFonts w:cs="Times New Roman"/>
          <w:szCs w:val="24"/>
        </w:rPr>
      </w:pPr>
      <w:r w:rsidRPr="00C71831">
        <w:rPr>
          <w:rFonts w:cs="Times New Roman"/>
          <w:szCs w:val="24"/>
        </w:rPr>
        <w:t xml:space="preserve">Выполнение работ должно осуществляться в соответствии с настоящим </w:t>
      </w:r>
      <w:r w:rsidR="00EC567A" w:rsidRPr="00C71831">
        <w:rPr>
          <w:rFonts w:cs="Times New Roman"/>
        </w:rPr>
        <w:t>Описанием объекта закупки</w:t>
      </w:r>
      <w:r w:rsidRPr="00C71831">
        <w:rPr>
          <w:rFonts w:cs="Times New Roman"/>
          <w:szCs w:val="24"/>
        </w:rPr>
        <w:t xml:space="preserve"> на выполнение работ и соответствовать следующим нормативно-правовым актам:  </w:t>
      </w:r>
    </w:p>
    <w:p w14:paraId="1753CA0B" w14:textId="4C87331D"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9" w:tooltip="&quot;Градостроительный кодекс Российской Федерации (с изменениями на 23 марта 2026 года) (редакция, действующая с 1 июля 2026 года)&quot;&#10;Кодекс РФ от 29.12.2004 N 190-ФЗ&#10;Статус: Действующая редакция документа (действ. c 01.07.2026 по 31.08.2026)" w:history="1">
        <w:r w:rsidRPr="00C71831">
          <w:rPr>
            <w:rStyle w:val="af8"/>
            <w:rFonts w:ascii="Times New Roman" w:hAnsi="Times New Roman" w:cs="Times New Roman"/>
            <w:bCs/>
            <w:iCs/>
            <w:color w:val="0000AA"/>
            <w:sz w:val="24"/>
            <w:szCs w:val="24"/>
          </w:rPr>
          <w:t>Градостроительный кодекс РФ</w:t>
        </w:r>
      </w:hyperlink>
      <w:r w:rsidRPr="00C71831">
        <w:rPr>
          <w:rFonts w:ascii="Times New Roman" w:hAnsi="Times New Roman" w:cs="Times New Roman"/>
          <w:bCs/>
          <w:iCs/>
          <w:sz w:val="24"/>
          <w:szCs w:val="24"/>
        </w:rPr>
        <w:t xml:space="preserve"> </w:t>
      </w:r>
      <w:hyperlink r:id="rId10" w:tooltip="&quot;Градостроительный кодекс Российской Федерации (с изменениями на 23 марта 2026 года) (редакция, действующая с 1 июля 2026 года)&quot;&#10;Кодекс РФ от 29.12.2004 N 190-ФЗ&#10;Статус: Действующая редакция документа (действ. c 01.07.2026 по 31.08.2026)" w:history="1">
        <w:r w:rsidRPr="00C71831">
          <w:rPr>
            <w:rStyle w:val="af8"/>
            <w:rFonts w:ascii="Times New Roman" w:hAnsi="Times New Roman" w:cs="Times New Roman"/>
            <w:bCs/>
            <w:iCs/>
            <w:color w:val="0000AA"/>
            <w:sz w:val="24"/>
            <w:szCs w:val="24"/>
          </w:rPr>
          <w:t>от 29.12.2004 № 190-ФЗ</w:t>
        </w:r>
      </w:hyperlink>
      <w:r w:rsidRPr="00C71831">
        <w:rPr>
          <w:rFonts w:ascii="Times New Roman" w:hAnsi="Times New Roman" w:cs="Times New Roman"/>
          <w:bCs/>
          <w:iCs/>
          <w:sz w:val="24"/>
          <w:szCs w:val="24"/>
        </w:rPr>
        <w:t>;</w:t>
      </w:r>
    </w:p>
    <w:p w14:paraId="047ABC86" w14:textId="7FF75BC4" w:rsidR="00F42B1C" w:rsidRPr="00C71831" w:rsidRDefault="00F42B1C" w:rsidP="00287304">
      <w:pPr>
        <w:pStyle w:val="afff0"/>
        <w:numPr>
          <w:ilvl w:val="0"/>
          <w:numId w:val="4"/>
        </w:numPr>
        <w:tabs>
          <w:tab w:val="left" w:pos="993"/>
        </w:tabs>
        <w:spacing w:line="276" w:lineRule="auto"/>
        <w:ind w:left="0" w:firstLine="709"/>
        <w:rPr>
          <w:rFonts w:cs="Times New Roman"/>
        </w:rPr>
      </w:pPr>
      <w:hyperlink r:id="rId11" w:tooltip="&quot;Об информации, информационных технологиях и о защите информации (с изменениями на 26 июня 2026 года)&quot;&#10;Федеральный закон от 27.07.2006 N 149-ФЗ&#10;Статус: Действующая редакция документа (действ. c 26.06.2026)" w:history="1">
        <w:r w:rsidRPr="00C71831">
          <w:rPr>
            <w:rStyle w:val="af8"/>
            <w:rFonts w:cs="Times New Roman"/>
            <w:color w:val="0000AA"/>
          </w:rPr>
          <w:t>Федеральный закон от 27.07.2006 № 149-ФЗ</w:t>
        </w:r>
      </w:hyperlink>
      <w:r w:rsidRPr="00C71831">
        <w:rPr>
          <w:rFonts w:cs="Times New Roman"/>
        </w:rPr>
        <w:t xml:space="preserve"> «Об информации, информационных технологиях и о защите информации»; </w:t>
      </w:r>
    </w:p>
    <w:p w14:paraId="739F20D1" w14:textId="45CF2B16" w:rsidR="00F42B1C" w:rsidRPr="00C71831" w:rsidRDefault="00F42B1C" w:rsidP="00287304">
      <w:pPr>
        <w:pStyle w:val="afff0"/>
        <w:numPr>
          <w:ilvl w:val="0"/>
          <w:numId w:val="4"/>
        </w:numPr>
        <w:tabs>
          <w:tab w:val="left" w:pos="993"/>
        </w:tabs>
        <w:spacing w:line="276" w:lineRule="auto"/>
        <w:ind w:left="0" w:firstLine="709"/>
        <w:rPr>
          <w:rFonts w:cs="Times New Roman"/>
        </w:rPr>
      </w:pPr>
      <w:hyperlink r:id="rId12" w:tooltip="&quot;О государственной регистрации недвижимости (с изменениями на 7 июня 2025 года)&quot;&#10;Федеральный закон от 13.07.2015 N 218-ФЗ&#10;Статус: Действующая редакция документа (действ. c 01.07.2026)" w:history="1">
        <w:r w:rsidRPr="00C71831">
          <w:rPr>
            <w:rStyle w:val="af8"/>
            <w:rFonts w:cs="Times New Roman"/>
            <w:color w:val="0000AA"/>
          </w:rPr>
          <w:t>Федеральный закон от 13.07.2015 № 218-ФЗ</w:t>
        </w:r>
      </w:hyperlink>
      <w:r w:rsidRPr="00C71831">
        <w:rPr>
          <w:rFonts w:cs="Times New Roman"/>
        </w:rPr>
        <w:t xml:space="preserve"> «О государственной регистрации недвижимости»;</w:t>
      </w:r>
    </w:p>
    <w:p w14:paraId="3ABADE59" w14:textId="3C4F0BE7" w:rsidR="00F42B1C" w:rsidRPr="00C71831" w:rsidRDefault="00F42B1C" w:rsidP="00287304">
      <w:pPr>
        <w:pStyle w:val="afff0"/>
        <w:numPr>
          <w:ilvl w:val="0"/>
          <w:numId w:val="4"/>
        </w:numPr>
        <w:tabs>
          <w:tab w:val="left" w:pos="993"/>
        </w:tabs>
        <w:spacing w:line="276" w:lineRule="auto"/>
        <w:ind w:left="0" w:firstLine="709"/>
        <w:rPr>
          <w:rFonts w:cs="Times New Roman"/>
        </w:rPr>
      </w:pPr>
      <w:hyperlink r:id="rId13" w:tooltip="&quot;О геодезии, картографии и пространственных данных и о внесении изменений в отдельные ...&quot;&#10;Федеральный закон от 30.12.2015 N 431-ФЗ&#10;Статус: Действующая редакция документа (действ. c 01.03.2026)" w:history="1">
        <w:r w:rsidRPr="00C71831">
          <w:rPr>
            <w:rStyle w:val="af8"/>
            <w:rFonts w:cs="Times New Roman"/>
            <w:color w:val="0000AA"/>
          </w:rPr>
          <w:t>Федеральный закон от 30.12.2015 № 431-ФЗ</w:t>
        </w:r>
      </w:hyperlink>
      <w:r w:rsidRPr="00C71831">
        <w:rPr>
          <w:rFonts w:cs="Times New Roman"/>
        </w:rPr>
        <w:t xml:space="preserve"> «О геодезии, картографии и пространственных данных и о внесении изменений в отдельные законодательные акты Российской Федерации»;</w:t>
      </w:r>
    </w:p>
    <w:p w14:paraId="2DF0CFE1" w14:textId="355382C1" w:rsidR="00F42B1C" w:rsidRPr="00C71831" w:rsidRDefault="00F42B1C" w:rsidP="00287304">
      <w:pPr>
        <w:pStyle w:val="afff0"/>
        <w:numPr>
          <w:ilvl w:val="0"/>
          <w:numId w:val="4"/>
        </w:numPr>
        <w:tabs>
          <w:tab w:val="left" w:pos="993"/>
        </w:tabs>
        <w:spacing w:line="276" w:lineRule="auto"/>
        <w:ind w:left="0" w:firstLine="709"/>
        <w:rPr>
          <w:rFonts w:cs="Times New Roman"/>
        </w:rPr>
      </w:pPr>
      <w:hyperlink r:id="rId14" w:tooltip="&quot;О внесении изменений в отдельные законодательные акты Российской Федерации (с изменениями на 28 декабря 2025 года)&quot;&#10;Федеральный закон от 31.07.2025 N 304-ФЗ&#10;Статус: Документ вступил в силу в части (действ. c 01.03.2026)" w:history="1">
        <w:r w:rsidRPr="00C71831">
          <w:rPr>
            <w:rStyle w:val="af8"/>
            <w:rFonts w:cs="Times New Roman"/>
            <w:color w:val="E48B00"/>
          </w:rPr>
          <w:t>Федеральный закон от 31.07.2025 № 304-ФЗ</w:t>
        </w:r>
      </w:hyperlink>
      <w:r w:rsidRPr="00C71831">
        <w:rPr>
          <w:rFonts w:cs="Times New Roman"/>
        </w:rPr>
        <w:t xml:space="preserve"> «О внесении изменений в отдельные законодательные акты Российской Федерации»;</w:t>
      </w:r>
    </w:p>
    <w:p w14:paraId="0A63B286" w14:textId="435DC489" w:rsidR="00F42B1C" w:rsidRPr="00C71831" w:rsidRDefault="00F42B1C" w:rsidP="00287304">
      <w:pPr>
        <w:pStyle w:val="afff0"/>
        <w:numPr>
          <w:ilvl w:val="0"/>
          <w:numId w:val="4"/>
        </w:numPr>
        <w:tabs>
          <w:tab w:val="left" w:pos="993"/>
        </w:tabs>
        <w:spacing w:line="276" w:lineRule="auto"/>
        <w:ind w:left="0" w:firstLine="709"/>
        <w:rPr>
          <w:rFonts w:cs="Times New Roman"/>
        </w:rPr>
      </w:pPr>
      <w:hyperlink r:id="rId15" w:tooltip="&quot;Об общих принципах организации местного самоуправления в Российской Федерации (с изменениями на 20 марта 2025 года)&quot;&#10;Федеральный закон от 06.10.2003 N 131-ФЗ&#10;Статус: Действующая редакция документа (действ. c 19.06.2025 по 31.12.2026)" w:history="1">
        <w:r w:rsidRPr="00C71831">
          <w:rPr>
            <w:rStyle w:val="af8"/>
            <w:rFonts w:cs="Times New Roman"/>
            <w:color w:val="0000AA"/>
          </w:rPr>
          <w:t>Федеральный закон от 06.10.2003 № 131-ФЗ</w:t>
        </w:r>
      </w:hyperlink>
      <w:r w:rsidRPr="00C71831">
        <w:rPr>
          <w:rFonts w:cs="Times New Roman"/>
        </w:rPr>
        <w:t xml:space="preserve"> «Об общих принципах организации местного самоуправления в Российской Федерации» в части положений, действующих на момент оказания услуг;</w:t>
      </w:r>
    </w:p>
    <w:p w14:paraId="2DC4729B" w14:textId="1C74FE8A" w:rsidR="00F42B1C" w:rsidRPr="00C71831" w:rsidRDefault="00F42B1C" w:rsidP="00287304">
      <w:pPr>
        <w:pStyle w:val="afff0"/>
        <w:numPr>
          <w:ilvl w:val="0"/>
          <w:numId w:val="4"/>
        </w:numPr>
        <w:tabs>
          <w:tab w:val="left" w:pos="993"/>
        </w:tabs>
        <w:suppressAutoHyphens w:val="0"/>
        <w:spacing w:line="276" w:lineRule="auto"/>
        <w:ind w:left="0" w:firstLine="709"/>
        <w:rPr>
          <w:rFonts w:cs="Times New Roman"/>
        </w:rPr>
      </w:pPr>
      <w:hyperlink r:id="rId16" w:tooltip="&quot;Об общих принципах организации местного самоуправления в единой системе публичной власти (с изменениями на 9 апреля 2026 года)&quot;&#10;Федеральный закон от 20.03.2025 N 33-ФЗ&#10;Статус: Действующая редакция документа (действ. c 09.04.2026)" w:history="1">
        <w:r w:rsidRPr="00C71831">
          <w:rPr>
            <w:rStyle w:val="af8"/>
            <w:rFonts w:cs="Times New Roman"/>
            <w:color w:val="0000AA"/>
          </w:rPr>
          <w:t>Федеральный закон от 20.03.2025 № 33-ФЗ</w:t>
        </w:r>
      </w:hyperlink>
      <w:r w:rsidRPr="00C71831">
        <w:rPr>
          <w:rFonts w:cs="Times New Roman"/>
        </w:rPr>
        <w:t xml:space="preserve"> «Об общих принципах организации местного самоуправления в единой системе публичной власти»;</w:t>
      </w:r>
    </w:p>
    <w:p w14:paraId="646D796D" w14:textId="36C7B789" w:rsidR="00F42B1C" w:rsidRPr="00C71831" w:rsidRDefault="00F42B1C" w:rsidP="00287304">
      <w:pPr>
        <w:pStyle w:val="afff0"/>
        <w:numPr>
          <w:ilvl w:val="0"/>
          <w:numId w:val="4"/>
        </w:numPr>
        <w:tabs>
          <w:tab w:val="left" w:pos="993"/>
        </w:tabs>
        <w:spacing w:line="276" w:lineRule="auto"/>
        <w:ind w:left="0" w:firstLine="709"/>
        <w:rPr>
          <w:rFonts w:cs="Times New Roman"/>
        </w:rPr>
      </w:pPr>
      <w:hyperlink r:id="rId17" w:tooltip="&quot;Об утверждении Правил формирования и ведения единого реестра российских программ для ...&quot;&#10;Постановление Правительства РФ от 16.11.2015 N 1236&#10;Статус: Действующая редакция документа (действ. c 01.03.2026)" w:history="1">
        <w:r w:rsidRPr="00C71831">
          <w:rPr>
            <w:rStyle w:val="af8"/>
            <w:rFonts w:cs="Times New Roman"/>
            <w:color w:val="0000AA"/>
          </w:rPr>
          <w:t>Постановление Правительства РФ от 16.11.2015 № 1236</w:t>
        </w:r>
      </w:hyperlink>
      <w:r w:rsidRPr="00C71831">
        <w:rPr>
          <w:rFonts w:cs="Times New Roman"/>
        </w:rPr>
        <w:t xml:space="preserve"> «Об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14:paraId="56D8319F" w14:textId="583B8ED4"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18" w:tooltip="&quot;Об инфраструктуре, обеспечивающей информационно-технологическое взаимодействие ...&quot;&#10;Постановление Правительства РФ от 08.06.2011 N 451&#10;Статус: Действующая редакция документа (действ. c 24.04.2026)" w:history="1">
        <w:r w:rsidRPr="00C71831">
          <w:rPr>
            <w:rStyle w:val="af8"/>
            <w:rFonts w:ascii="Times New Roman" w:hAnsi="Times New Roman" w:cs="Times New Roman"/>
            <w:bCs/>
            <w:iCs/>
            <w:color w:val="0000AA"/>
            <w:sz w:val="24"/>
            <w:szCs w:val="24"/>
          </w:rPr>
          <w:t>Постановление Правительства РФ от 08.06.2011 № 451</w:t>
        </w:r>
      </w:hyperlink>
      <w:r w:rsidRPr="00C71831">
        <w:rPr>
          <w:rFonts w:ascii="Times New Roman" w:hAnsi="Times New Roman" w:cs="Times New Roman"/>
          <w:bCs/>
          <w:iCs/>
          <w:sz w:val="24"/>
          <w:szCs w:val="24"/>
        </w:rPr>
        <w:t xml:space="preserve">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14:paraId="3EF49799" w14:textId="61C9C3B3"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19" w:tooltip="&quot;О единой системе межведомственного электронного взаимодействия (с изменениями на 23 апреля 2026 года)&quot;&#10;Постановление Правительства РФ от 08.09.2010 N 697&#10;Статус: Действующая редакция документа (действ. c 01.05.2026)" w:history="1">
        <w:r w:rsidRPr="00C71831">
          <w:rPr>
            <w:rStyle w:val="af8"/>
            <w:rFonts w:ascii="Times New Roman" w:hAnsi="Times New Roman" w:cs="Times New Roman"/>
            <w:bCs/>
            <w:iCs/>
            <w:color w:val="0000AA"/>
            <w:sz w:val="24"/>
            <w:szCs w:val="24"/>
          </w:rPr>
          <w:t>Постановление Правительства РФ от 08.09.2010 № 697</w:t>
        </w:r>
      </w:hyperlink>
      <w:r w:rsidRPr="00C71831">
        <w:rPr>
          <w:rFonts w:ascii="Times New Roman" w:hAnsi="Times New Roman" w:cs="Times New Roman"/>
          <w:bCs/>
          <w:iCs/>
          <w:sz w:val="24"/>
          <w:szCs w:val="24"/>
        </w:rPr>
        <w:t xml:space="preserve"> «О единой системе межведомственного электронного взаимодействия»;</w:t>
      </w:r>
    </w:p>
    <w:p w14:paraId="4868A591" w14:textId="534E5852"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20" w:tooltip="&quot;Об информационном обеспечении градостроительной деятельности (с изменениями на 16 мая ...&quot;&#10;Постановление Правительства РФ от 13.03.2020 N 279&#10;Статус: Действующая редакция документа (действ. c 01.11.2024)" w:history="1">
        <w:r w:rsidRPr="00C71831">
          <w:rPr>
            <w:rStyle w:val="af8"/>
            <w:rFonts w:ascii="Times New Roman" w:hAnsi="Times New Roman" w:cs="Times New Roman"/>
            <w:bCs/>
            <w:iCs/>
            <w:color w:val="0000AA"/>
            <w:sz w:val="24"/>
            <w:szCs w:val="24"/>
          </w:rPr>
          <w:t>Постановление Правительства РФ от 13.03.2020 № 279</w:t>
        </w:r>
      </w:hyperlink>
      <w:r w:rsidRPr="00C71831">
        <w:rPr>
          <w:rFonts w:ascii="Times New Roman" w:hAnsi="Times New Roman" w:cs="Times New Roman"/>
          <w:bCs/>
          <w:iCs/>
          <w:sz w:val="24"/>
          <w:szCs w:val="24"/>
        </w:rPr>
        <w:t xml:space="preserve"> «Об информационном обеспечении градостроительной деятельности» (вместе с «Правилами ведения государственных информационных систем обеспечения градостроительной деятельности», «Правилами предоставления сведений, документов, материалов, содержащихся в государственных информационных системах обеспечения градостроительной деятельности»);</w:t>
      </w:r>
    </w:p>
    <w:p w14:paraId="71A49579" w14:textId="2E680D51"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Cs w:val="24"/>
        </w:rPr>
      </w:pPr>
      <w:hyperlink r:id="rId21" w:tooltip="&quot;О государственной информационной системе обеспечения градостроительной деятельности ...&quot;&#10;Постановление Правительства РФ от 28.09.2020 N 1558&#10;Статус: Действующая редакция документа (действ. c 28.08.2024)" w:history="1">
        <w:r w:rsidRPr="00C71831">
          <w:rPr>
            <w:rStyle w:val="af8"/>
            <w:rFonts w:ascii="Times New Roman" w:hAnsi="Times New Roman" w:cs="Times New Roman"/>
            <w:bCs/>
            <w:iCs/>
            <w:color w:val="0000AA"/>
            <w:sz w:val="24"/>
            <w:szCs w:val="24"/>
          </w:rPr>
          <w:t>Постановление Правительства РФ от 28.09.2020 № 1558</w:t>
        </w:r>
      </w:hyperlink>
      <w:r w:rsidRPr="00C71831">
        <w:rPr>
          <w:rFonts w:ascii="Times New Roman" w:hAnsi="Times New Roman" w:cs="Times New Roman"/>
          <w:bCs/>
          <w:iCs/>
          <w:sz w:val="24"/>
          <w:szCs w:val="24"/>
        </w:rPr>
        <w:t xml:space="preserve"> </w:t>
      </w:r>
      <w:r w:rsidRPr="00C71831">
        <w:rPr>
          <w:rFonts w:ascii="Times New Roman" w:hAnsi="Times New Roman" w:cs="Times New Roman"/>
          <w:bCs/>
          <w:iCs/>
          <w:szCs w:val="24"/>
        </w:rPr>
        <w:t>«</w:t>
      </w:r>
      <w:r w:rsidRPr="00C71831">
        <w:rPr>
          <w:rFonts w:ascii="Times New Roman" w:hAnsi="Times New Roman" w:cs="Times New Roman"/>
          <w:color w:val="151616"/>
          <w:sz w:val="24"/>
          <w:szCs w:val="28"/>
        </w:rPr>
        <w:t>О государственной информационной системе обеспечения градостроительной деятельности Российской Федерации»;</w:t>
      </w:r>
    </w:p>
    <w:p w14:paraId="52072F14" w14:textId="3F5F556E"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22" w:tooltip="&quot;О Министерстве строительства и жилищно-коммунального хозяйства Российской Федерации (с изменениями на 23 апреля 2026 года)&quot;&#10;Постановление Правительства РФ от 18.11.2013 N 1038&#10;Статус: Действующая редакция документа (действ. c 23.04.2026)" w:history="1">
        <w:r w:rsidRPr="00C71831">
          <w:rPr>
            <w:rStyle w:val="af8"/>
            <w:rFonts w:ascii="Times New Roman" w:hAnsi="Times New Roman" w:cs="Times New Roman"/>
            <w:bCs/>
            <w:iCs/>
            <w:color w:val="0000AA"/>
            <w:sz w:val="24"/>
            <w:szCs w:val="24"/>
          </w:rPr>
          <w:t>Постановление Правительства РФ от 18.11.2013 № 1038</w:t>
        </w:r>
      </w:hyperlink>
      <w:r w:rsidRPr="00C71831">
        <w:rPr>
          <w:rFonts w:ascii="Times New Roman" w:hAnsi="Times New Roman" w:cs="Times New Roman"/>
          <w:bCs/>
          <w:iCs/>
          <w:sz w:val="24"/>
          <w:szCs w:val="24"/>
        </w:rPr>
        <w:t xml:space="preserve"> «О Министерстве строительства и жилищно-коммунального хозяйства Российской Федерации» (вместе с «Положением о Министерстве строительства и жилищно-коммунального хозяйства Российской Федерации»);</w:t>
      </w:r>
    </w:p>
    <w:p w14:paraId="78A5F04C" w14:textId="4F2B6764"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23" w:tooltip="&quot;Об утверждении Правил присвоения, изменения и аннулирования адресов (с изменениями на 7 апреля 2025 года)&quot;&#10;Постановление Правительства РФ от 19.11.2014 N 1221&#10;Статус: Действующая редакция документа (действ. c 16.04.2025)" w:history="1">
        <w:r w:rsidRPr="00C71831">
          <w:rPr>
            <w:rStyle w:val="af8"/>
            <w:rFonts w:ascii="Times New Roman" w:hAnsi="Times New Roman" w:cs="Times New Roman"/>
            <w:bCs/>
            <w:iCs/>
            <w:color w:val="0000AA"/>
            <w:sz w:val="24"/>
            <w:szCs w:val="24"/>
          </w:rPr>
          <w:t>Постановление Правительства РФ от 19.11.2014 № 1221</w:t>
        </w:r>
      </w:hyperlink>
      <w:r w:rsidRPr="00C71831">
        <w:rPr>
          <w:rFonts w:ascii="Times New Roman" w:hAnsi="Times New Roman" w:cs="Times New Roman"/>
          <w:bCs/>
          <w:iCs/>
          <w:sz w:val="24"/>
          <w:szCs w:val="24"/>
        </w:rPr>
        <w:t xml:space="preserve"> «Об утверждении Правил присвоения, изменения и аннулирования адресов»;</w:t>
      </w:r>
    </w:p>
    <w:p w14:paraId="1100923E" w14:textId="21FA91DC"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24" w:tooltip="&quot;О дальнейшем развитии единой системы межведомственного электронного взаимодействия (с изменениями на 20 ноября 2018 года)&quot;&#10;Постановление Правительства РФ от 19.11.2014 N 1222&#10;Статус: Действующая редакция документа (действ. c 01.12.2018)" w:history="1">
        <w:r w:rsidRPr="00C71831">
          <w:rPr>
            <w:rStyle w:val="af8"/>
            <w:rFonts w:ascii="Times New Roman" w:hAnsi="Times New Roman" w:cs="Times New Roman"/>
            <w:bCs/>
            <w:iCs/>
            <w:color w:val="0000AA"/>
            <w:sz w:val="24"/>
            <w:szCs w:val="24"/>
          </w:rPr>
          <w:t>Постановление Правительства РФ от 19.11.2014 № 1222</w:t>
        </w:r>
      </w:hyperlink>
      <w:r w:rsidRPr="00C71831">
        <w:rPr>
          <w:rFonts w:ascii="Times New Roman" w:hAnsi="Times New Roman" w:cs="Times New Roman"/>
          <w:bCs/>
          <w:iCs/>
          <w:sz w:val="24"/>
          <w:szCs w:val="24"/>
        </w:rPr>
        <w:t xml:space="preserve"> «О дальнейшем развитии единой системы межведомственного электронного взаимодействия»;</w:t>
      </w:r>
    </w:p>
    <w:p w14:paraId="5DF70719" w14:textId="74DB2074"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25" w:tooltip="&quot;О составе материалов и результатов инженерных изысканий, подлежащих размещению в ...&quot;&#10;Постановление Правительства РФ от 22.04.2017 N 485&#10;Статус: Действующая редакция документа (действ. c 02.07.2019)" w:history="1">
        <w:r w:rsidRPr="00C71831">
          <w:rPr>
            <w:rStyle w:val="af8"/>
            <w:rFonts w:ascii="Times New Roman" w:hAnsi="Times New Roman" w:cs="Times New Roman"/>
            <w:bCs/>
            <w:iCs/>
            <w:color w:val="0000AA"/>
            <w:sz w:val="24"/>
            <w:szCs w:val="24"/>
          </w:rPr>
          <w:t>Постановление Правительства РФ от 22.04.2017 № 485</w:t>
        </w:r>
      </w:hyperlink>
      <w:r w:rsidRPr="00C71831">
        <w:rPr>
          <w:rFonts w:ascii="Times New Roman" w:hAnsi="Times New Roman" w:cs="Times New Roman"/>
          <w:bCs/>
          <w:iCs/>
          <w:sz w:val="24"/>
          <w:szCs w:val="24"/>
        </w:rPr>
        <w:t xml:space="preserve"> «О составе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а также о форме и порядке их представления»;</w:t>
      </w:r>
    </w:p>
    <w:p w14:paraId="68D83B39" w14:textId="278236D6"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26" w:tooltip="&quot;Об утверждении Правил обмена документами в электронном виде при организации ...&quot;&#10;Постановление Правительства РФ от 24.07.2021 N 1264&#10;Статус: Действующая редакция документа (действ. c 13.08.2025)" w:history="1">
        <w:r w:rsidRPr="00C71831">
          <w:rPr>
            <w:rStyle w:val="af8"/>
            <w:rFonts w:ascii="Times New Roman" w:hAnsi="Times New Roman" w:cs="Times New Roman"/>
            <w:bCs/>
            <w:iCs/>
            <w:color w:val="0000AA"/>
            <w:sz w:val="24"/>
            <w:szCs w:val="24"/>
          </w:rPr>
          <w:t>Постановление Правительства Российской Федерации от 24.07.2021 № 1264</w:t>
        </w:r>
      </w:hyperlink>
      <w:r w:rsidRPr="00C71831">
        <w:rPr>
          <w:rFonts w:ascii="Times New Roman" w:hAnsi="Times New Roman" w:cs="Times New Roman"/>
          <w:bCs/>
          <w:iCs/>
          <w:sz w:val="24"/>
          <w:szCs w:val="24"/>
        </w:rPr>
        <w:t xml:space="preserve"> «Об утверждении Правил обмена документами в электронном виде при организации информационного взаимодействия»;</w:t>
      </w:r>
    </w:p>
    <w:p w14:paraId="4A64DE30" w14:textId="6A59EB91"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27" w:tooltip="&quot;Об утверждении Правил выдачи разрешения на использование земель или земельного участка ...&quot;&#10;Постановление Правительства РФ от 27.11.2014 N 1244&#10;Статус: Действующая редакция документа (действ. c 21.03.2026)" w:history="1">
        <w:r w:rsidRPr="00C71831">
          <w:rPr>
            <w:rStyle w:val="af8"/>
            <w:rFonts w:ascii="Times New Roman" w:hAnsi="Times New Roman" w:cs="Times New Roman"/>
            <w:bCs/>
            <w:iCs/>
            <w:color w:val="0000AA"/>
            <w:sz w:val="24"/>
            <w:szCs w:val="24"/>
          </w:rPr>
          <w:t>Постановление Правительства РФ от 27.11.2014 № 1244</w:t>
        </w:r>
      </w:hyperlink>
      <w:r w:rsidRPr="00C71831">
        <w:rPr>
          <w:rFonts w:ascii="Times New Roman" w:hAnsi="Times New Roman" w:cs="Times New Roman"/>
          <w:bCs/>
          <w:iCs/>
          <w:sz w:val="24"/>
          <w:szCs w:val="24"/>
        </w:rPr>
        <w:t xml:space="preserve">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14:paraId="1AACA12B" w14:textId="009F9CAC"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28" w:tooltip="&quot;О национальном фонде алгоритмов и программ для электронных вычислительных машин (с изменениями на 18 марта 2025 года)&quot;&#10;Постановление Правительства РФ от 30.01.2013 N 62&#10;Статус: Действующая редакция документа (действ. c 21.03.2025)" w:history="1">
        <w:r w:rsidRPr="00C71831">
          <w:rPr>
            <w:rStyle w:val="af8"/>
            <w:rFonts w:ascii="Times New Roman" w:hAnsi="Times New Roman" w:cs="Times New Roman"/>
            <w:bCs/>
            <w:iCs/>
            <w:color w:val="0000AA"/>
            <w:sz w:val="24"/>
            <w:szCs w:val="24"/>
          </w:rPr>
          <w:t>Постановление Правительства РФ от 30.01.2013 № 62</w:t>
        </w:r>
      </w:hyperlink>
      <w:r w:rsidRPr="00C71831">
        <w:rPr>
          <w:rFonts w:ascii="Times New Roman" w:hAnsi="Times New Roman" w:cs="Times New Roman"/>
          <w:bCs/>
          <w:iCs/>
          <w:sz w:val="24"/>
          <w:szCs w:val="24"/>
        </w:rPr>
        <w:t xml:space="preserve"> «О национальном фонде алгоритмов и программ для электронных вычислительных машин»;</w:t>
      </w:r>
    </w:p>
    <w:p w14:paraId="6BAFBE44" w14:textId="25173245"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29" w:tooltip="&quot;О требованиях к порядку создания, развития, ввода в эксплуатацию, эксплуатации и вывода ...&quot;&#10;Постановление Правительства РФ от 06.07.2015 N 676&#10;Статус: Действующая редакция документа (действ. c 21.03.2025)" w:history="1">
        <w:r w:rsidRPr="00C71831">
          <w:rPr>
            <w:rStyle w:val="af8"/>
            <w:rFonts w:ascii="Times New Roman" w:hAnsi="Times New Roman" w:cs="Times New Roman"/>
            <w:bCs/>
            <w:iCs/>
            <w:color w:val="0000AA"/>
            <w:sz w:val="24"/>
            <w:szCs w:val="24"/>
          </w:rPr>
          <w:t>Постановление Правительства РФ от 06.07.2015 № 676</w:t>
        </w:r>
      </w:hyperlink>
      <w:r w:rsidRPr="00C71831">
        <w:rPr>
          <w:rFonts w:ascii="Times New Roman" w:hAnsi="Times New Roman" w:cs="Times New Roman"/>
          <w:bCs/>
          <w:iCs/>
          <w:sz w:val="24"/>
          <w:szCs w:val="24"/>
        </w:rPr>
        <w:t xml:space="preserve">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14:paraId="50233A20" w14:textId="3D99482C"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30" w:tooltip="&quot;О порядке информационного взаимодействия государственной информационной системы ведения ...&quot;&#10;Постановление Правительства РФ от 01.12.2016 N 1276&#10;Статус: Действующая редакция документа (действ. c 01.12.2022)" w:history="1">
        <w:r w:rsidRPr="00C71831">
          <w:rPr>
            <w:rStyle w:val="af8"/>
            <w:rFonts w:ascii="Times New Roman" w:hAnsi="Times New Roman" w:cs="Times New Roman"/>
            <w:bCs/>
            <w:iCs/>
            <w:color w:val="0000AA"/>
            <w:sz w:val="24"/>
            <w:szCs w:val="24"/>
          </w:rPr>
          <w:t>Постановление Правительства РФ от 01.12.2016 № 1276</w:t>
        </w:r>
      </w:hyperlink>
      <w:r w:rsidRPr="00C71831">
        <w:rPr>
          <w:rFonts w:ascii="Times New Roman" w:hAnsi="Times New Roman" w:cs="Times New Roman"/>
          <w:bCs/>
          <w:iCs/>
          <w:sz w:val="24"/>
          <w:szCs w:val="24"/>
        </w:rPr>
        <w:t xml:space="preserve"> «О порядке информационного взаимодействия государственной информационной системы ведения единой электронной картографической основы с государственными информационными системами обеспечения градостроительной деятельности»;</w:t>
      </w:r>
    </w:p>
    <w:p w14:paraId="7279CE8A" w14:textId="5C619F8E"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31" w:tooltip="&quot;Об установлении случаев, при которых застройщиком, техническим заказчиком, лицом ...&quot;&#10;Постановление Правительства РФ от 05.03.2021 N 331&#10;Статус: Действующая редакция документа (действ. c 01.09.2023)" w:history="1">
        <w:r w:rsidRPr="00C71831">
          <w:rPr>
            <w:rStyle w:val="af8"/>
            <w:rFonts w:ascii="Times New Roman" w:hAnsi="Times New Roman" w:cs="Times New Roman"/>
            <w:bCs/>
            <w:iCs/>
            <w:color w:val="0000AA"/>
            <w:sz w:val="24"/>
            <w:szCs w:val="24"/>
          </w:rPr>
          <w:t>Постановление Правительства Российской Федерации от 05.03.2021 № 331</w:t>
        </w:r>
      </w:hyperlink>
      <w:r w:rsidRPr="00C71831">
        <w:rPr>
          <w:rFonts w:ascii="Times New Roman" w:hAnsi="Times New Roman" w:cs="Times New Roman"/>
          <w:bCs/>
          <w:iCs/>
          <w:sz w:val="24"/>
          <w:szCs w:val="24"/>
        </w:rPr>
        <w:t xml:space="preserve"> «Об установлении случаев, при которых застройщиком, техническим заказчиком, лицом, обеспечивающим или осуществляющим подготовку обоснования инвестиций, и (или) лицом, ответственным за эксплуатацию объекта капитального строительства, обеспечиваются формирование и ведение информационной модели объекта капитального строительства»;</w:t>
      </w:r>
    </w:p>
    <w:p w14:paraId="45F57A12" w14:textId="767C15D8"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32" w:tooltip="&quot;Об утверждении Правил формирования и ведения классификатора строительной информации (с изменениями на 26 августа 2023 года)&quot;&#10;Постановление Правительства РФ от 12.09.2020 N 1416&#10;Статус: Действующая редакция документа (действ. c 28.08.2024)" w:history="1">
        <w:r w:rsidRPr="00C71831">
          <w:rPr>
            <w:rStyle w:val="af8"/>
            <w:rFonts w:ascii="Times New Roman" w:hAnsi="Times New Roman" w:cs="Times New Roman"/>
            <w:bCs/>
            <w:iCs/>
            <w:color w:val="0000AA"/>
            <w:sz w:val="24"/>
            <w:szCs w:val="24"/>
          </w:rPr>
          <w:t>Постановление Правительства Российской Федерации от 12.09.2020 № 1416</w:t>
        </w:r>
      </w:hyperlink>
      <w:r w:rsidRPr="00C71831">
        <w:rPr>
          <w:rFonts w:ascii="Times New Roman" w:hAnsi="Times New Roman" w:cs="Times New Roman"/>
          <w:bCs/>
          <w:iCs/>
          <w:sz w:val="24"/>
          <w:szCs w:val="24"/>
        </w:rPr>
        <w:t xml:space="preserve"> «Об утверждении Правил формирования и ведения классификатора строительной информации»;</w:t>
      </w:r>
    </w:p>
    <w:p w14:paraId="7558DAC7" w14:textId="35E3571C"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33" w:tooltip="&quot;Об утверждении Правил формирования и ведения информационной модели ...&quot;&#10;Постановление Правительства РФ от 17.05.2024 N 614&#10;Статус: Действующий документ. С ограниченным сроком действия (действ. c 01.09.2024 по 31.08.2030)" w:history="1">
        <w:r w:rsidRPr="00C71831">
          <w:rPr>
            <w:rStyle w:val="af8"/>
            <w:rFonts w:ascii="Times New Roman" w:hAnsi="Times New Roman" w:cs="Times New Roman"/>
            <w:bCs/>
            <w:iCs/>
            <w:color w:val="0000AA"/>
            <w:sz w:val="24"/>
            <w:szCs w:val="24"/>
          </w:rPr>
          <w:t>Постановление Правительства Российской Федерации от 17.05.2024 № 614</w:t>
        </w:r>
      </w:hyperlink>
      <w:r w:rsidRPr="00C71831">
        <w:rPr>
          <w:rFonts w:ascii="Times New Roman" w:hAnsi="Times New Roman" w:cs="Times New Roman"/>
          <w:bCs/>
          <w:iCs/>
          <w:color w:val="00B050"/>
          <w:sz w:val="24"/>
          <w:szCs w:val="24"/>
        </w:rPr>
        <w:t xml:space="preserve"> «</w:t>
      </w:r>
      <w:r w:rsidRPr="00C71831">
        <w:rPr>
          <w:rFonts w:ascii="Times New Roman" w:hAnsi="Times New Roman" w:cs="Times New Roman"/>
          <w:bCs/>
          <w:iCs/>
          <w:sz w:val="24"/>
          <w:szCs w:val="24"/>
        </w:rPr>
        <w:t>Об утверждении Правил формирования и ведения информационной модели объекта капитального строительства, состава сведений, документов и материалов, включаемых в информационную модель объекта капитального строительства и представляемых в форме электронных документов, и требований к форматам указанных электронных документов»;</w:t>
      </w:r>
    </w:p>
    <w:p w14:paraId="6CCE071E" w14:textId="7EC4C315"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34" w:tooltip="&quot;Об утверждении перечня сведений, находящихся в распоряжении государственных органов ...&quot;&#10;Распоряжение Правительства РФ от 29.06.2012 N 1123-р&#10;Статус: Действующая редакция документа (действ. c 11.08.2025)" w:history="1">
        <w:r w:rsidRPr="00C71831">
          <w:rPr>
            <w:rStyle w:val="af8"/>
            <w:rFonts w:ascii="Times New Roman" w:hAnsi="Times New Roman" w:cs="Times New Roman"/>
            <w:bCs/>
            <w:iCs/>
            <w:color w:val="0000AA"/>
            <w:sz w:val="24"/>
            <w:szCs w:val="24"/>
          </w:rPr>
          <w:t>Распоряжение Правительства РФ от 29.06.2012 № 1123-р</w:t>
        </w:r>
      </w:hyperlink>
      <w:r w:rsidRPr="00C71831">
        <w:rPr>
          <w:rFonts w:ascii="Times New Roman" w:hAnsi="Times New Roman" w:cs="Times New Roman"/>
          <w:bCs/>
          <w:iCs/>
          <w:sz w:val="24"/>
          <w:szCs w:val="24"/>
        </w:rPr>
        <w:t xml:space="preserve"> «О перечне сведений, находящихся в распоряжении государственных органов субъектов РФ, органов местного самоуправления, территориальных государственных внебюджетных фондов»;</w:t>
      </w:r>
    </w:p>
    <w:p w14:paraId="36F3E96F" w14:textId="7DF1AF79"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r w:rsidRPr="00C71831">
        <w:rPr>
          <w:rFonts w:ascii="Times New Roman" w:hAnsi="Times New Roman" w:cs="Times New Roman"/>
          <w:bCs/>
          <w:iCs/>
          <w:sz w:val="24"/>
          <w:szCs w:val="24"/>
        </w:rPr>
        <w:t xml:space="preserve">Приказ Министерства связи и массовых коммуникаций РФ </w:t>
      </w:r>
      <w:hyperlink r:id="rId35" w:tooltip="&quot;Об утверждении Технических требований к взаимодействию информационных систем в единой ...&quot;&#10;Приказ Минцифры России от 23.06.2015 N 210&#10;Статус: Действующая редакция документа (действ. c 01.08.2017)" w:history="1">
        <w:r w:rsidRPr="00C71831">
          <w:rPr>
            <w:rStyle w:val="af8"/>
            <w:rFonts w:ascii="Times New Roman" w:hAnsi="Times New Roman" w:cs="Times New Roman"/>
            <w:bCs/>
            <w:iCs/>
            <w:color w:val="0000AA"/>
            <w:sz w:val="24"/>
            <w:szCs w:val="24"/>
          </w:rPr>
          <w:t>от 23.06.2015 № 210</w:t>
        </w:r>
      </w:hyperlink>
      <w:r w:rsidRPr="00C71831">
        <w:rPr>
          <w:rFonts w:ascii="Times New Roman" w:hAnsi="Times New Roman" w:cs="Times New Roman"/>
          <w:bCs/>
          <w:iCs/>
          <w:sz w:val="24"/>
          <w:szCs w:val="24"/>
        </w:rPr>
        <w:t xml:space="preserve"> «Об утверждении Технических требований к взаимодействию информационных систем в единой системе межведомственного электронного взаимодействия»;</w:t>
      </w:r>
    </w:p>
    <w:p w14:paraId="464F1194" w14:textId="7612270E"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36" w:tooltip="&quot;Об утверждении технических требований к ведению реестров государственных информационных систем ...&quot;&#10;Приказ Министерства строительства и жилищно-коммунального хозяйства Российской Федерации от ...&#10;Статус: Действующий документ (действ. c 18.12.2020)" w:history="1">
        <w:r w:rsidRPr="00C71831">
          <w:rPr>
            <w:rStyle w:val="af8"/>
            <w:rFonts w:ascii="Times New Roman" w:hAnsi="Times New Roman" w:cs="Times New Roman"/>
            <w:bCs/>
            <w:iCs/>
            <w:color w:val="0000AA"/>
            <w:sz w:val="24"/>
            <w:szCs w:val="24"/>
          </w:rPr>
          <w:t>Приказ Минстроя России от 06.08.2020 № 433/пр</w:t>
        </w:r>
      </w:hyperlink>
      <w:r w:rsidRPr="00C71831">
        <w:rPr>
          <w:rFonts w:ascii="Times New Roman" w:hAnsi="Times New Roman" w:cs="Times New Roman"/>
          <w:bCs/>
          <w:iCs/>
          <w:sz w:val="24"/>
          <w:szCs w:val="24"/>
        </w:rPr>
        <w:t xml:space="preserve"> «Об</w:t>
      </w:r>
      <w:r w:rsidRPr="00C71831">
        <w:rPr>
          <w:rFonts w:ascii="Times New Roman" w:hAnsi="Times New Roman" w:cs="Times New Roman"/>
          <w:bCs/>
          <w:iCs/>
          <w:sz w:val="24"/>
          <w:szCs w:val="24"/>
          <w:lang w:val="en-US"/>
        </w:rPr>
        <w:t> </w:t>
      </w:r>
      <w:r w:rsidRPr="00C71831">
        <w:rPr>
          <w:rFonts w:ascii="Times New Roman" w:hAnsi="Times New Roman" w:cs="Times New Roman"/>
          <w:bCs/>
          <w:iCs/>
          <w:sz w:val="24"/>
          <w:szCs w:val="24"/>
        </w:rPr>
        <w:t>утверждении технических требований к ведению реестров государственных информационных систем обеспечения градостроительной деятельности, методики присвоения регистрационных номеров сведениям, документам, материалам, размещаемым в государственных информационных системах обеспечения градостроительной деятельности, справочников и классификаторов, необходимых для обработки указанных сведений, документов, материалов, форматов предоставления сведений, документов, материалов, содержащихся в государственных информационных системах обеспечения градостроительной деятельности»;</w:t>
      </w:r>
    </w:p>
    <w:p w14:paraId="626234D4" w14:textId="40E3DD22" w:rsidR="00F42B1C" w:rsidRPr="00C71831" w:rsidRDefault="00F42B1C" w:rsidP="00287304">
      <w:pPr>
        <w:widowControl w:val="0"/>
        <w:numPr>
          <w:ilvl w:val="0"/>
          <w:numId w:val="4"/>
        </w:numPr>
        <w:tabs>
          <w:tab w:val="left" w:pos="993"/>
        </w:tabs>
        <w:spacing w:after="0" w:line="276" w:lineRule="auto"/>
        <w:ind w:left="0" w:firstLine="709"/>
        <w:jc w:val="both"/>
        <w:rPr>
          <w:rFonts w:ascii="Times New Roman" w:hAnsi="Times New Roman" w:cs="Times New Roman"/>
          <w:bCs/>
          <w:iCs/>
          <w:sz w:val="24"/>
          <w:szCs w:val="24"/>
        </w:rPr>
      </w:pPr>
      <w:hyperlink r:id="rId37" w:tooltip="&quot;Об утверждении формы разрешения на строительство и формы разрешения на ввод объекта в ...&quot;&#10;Приказ Министерства строительства и жилищно-коммунального хозяйства Российской Федерации от ...&#10;Статус: Действующая редакция документа (действ. c 17.09.2022)" w:history="1">
        <w:r w:rsidRPr="00C71831">
          <w:rPr>
            <w:rStyle w:val="af8"/>
            <w:rFonts w:ascii="Times New Roman" w:hAnsi="Times New Roman" w:cs="Times New Roman"/>
            <w:bCs/>
            <w:iCs/>
            <w:color w:val="0000AA"/>
            <w:sz w:val="24"/>
            <w:szCs w:val="24"/>
          </w:rPr>
          <w:t xml:space="preserve">Приказ Министерства строительства и жилищно-коммунального хозяйства </w:t>
        </w:r>
        <w:r w:rsidRPr="00C71831">
          <w:rPr>
            <w:rStyle w:val="af8"/>
            <w:rFonts w:ascii="Times New Roman" w:hAnsi="Times New Roman" w:cs="Times New Roman"/>
            <w:bCs/>
            <w:iCs/>
            <w:color w:val="0000AA"/>
            <w:sz w:val="24"/>
            <w:szCs w:val="24"/>
          </w:rPr>
          <w:lastRenderedPageBreak/>
          <w:t>Российской Федерации от 03.06.2022 № 446/пр</w:t>
        </w:r>
      </w:hyperlink>
      <w:r w:rsidRPr="00C71831">
        <w:rPr>
          <w:rFonts w:ascii="Times New Roman" w:hAnsi="Times New Roman" w:cs="Times New Roman"/>
          <w:bCs/>
          <w:iCs/>
          <w:sz w:val="24"/>
          <w:szCs w:val="24"/>
        </w:rPr>
        <w:t xml:space="preserve"> «Об утверждении формы разрешения на строительство и формы разрешения на ввод объекта в эксплуатацию»;</w:t>
      </w:r>
    </w:p>
    <w:p w14:paraId="6C918F97" w14:textId="7BB5EF93"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38" w:tooltip="&quot;Об утверждении формы градостроительного плана земельного участка и порядка ее заполнения ...&quot;&#10;Приказ Министерства строительства и жилищно-коммунального хозяйства Российской Федерации от ...&#10;Статус: Действующая редакция документа (действ. c 31.05.20" w:history="1">
        <w:r w:rsidRPr="00C71831">
          <w:rPr>
            <w:rStyle w:val="af8"/>
            <w:rFonts w:ascii="Times New Roman" w:hAnsi="Times New Roman" w:cs="Times New Roman"/>
            <w:bCs/>
            <w:iCs/>
            <w:color w:val="0000AA"/>
            <w:sz w:val="24"/>
            <w:szCs w:val="24"/>
          </w:rPr>
          <w:t>Приказ Минстроя России от 25.04.2017 № 741/пр</w:t>
        </w:r>
      </w:hyperlink>
      <w:r w:rsidRPr="00C71831">
        <w:rPr>
          <w:rFonts w:ascii="Times New Roman" w:hAnsi="Times New Roman" w:cs="Times New Roman"/>
          <w:bCs/>
          <w:iCs/>
          <w:sz w:val="24"/>
          <w:szCs w:val="24"/>
        </w:rPr>
        <w:t xml:space="preserve"> «Об</w:t>
      </w:r>
      <w:r w:rsidRPr="00C71831">
        <w:rPr>
          <w:rFonts w:ascii="Times New Roman" w:hAnsi="Times New Roman" w:cs="Times New Roman"/>
          <w:bCs/>
          <w:iCs/>
          <w:sz w:val="24"/>
          <w:szCs w:val="24"/>
          <w:lang w:val="en-US"/>
        </w:rPr>
        <w:t> </w:t>
      </w:r>
      <w:r w:rsidRPr="00C71831">
        <w:rPr>
          <w:rFonts w:ascii="Times New Roman" w:hAnsi="Times New Roman" w:cs="Times New Roman"/>
          <w:bCs/>
          <w:iCs/>
          <w:sz w:val="24"/>
          <w:szCs w:val="24"/>
        </w:rPr>
        <w:t>утверждении формы градостроительного плана земельного участка и порядка ее заполнения;</w:t>
      </w:r>
    </w:p>
    <w:p w14:paraId="273E873F" w14:textId="14863801"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39" w:tooltip="&quot;Об утверждении классификатора видов разрешенного использования земельных участков (с изменениями на 18 декабря 2025 года)&quot;&#10;Приказ Росреестра от 10.11.2020 N П/0412&#10;Статус: Действующая редакция документа (действ. c 17.04.2026)" w:history="1">
        <w:r w:rsidRPr="00C71831">
          <w:rPr>
            <w:rStyle w:val="af8"/>
            <w:rFonts w:ascii="Times New Roman" w:hAnsi="Times New Roman" w:cs="Times New Roman"/>
            <w:bCs/>
            <w:iCs/>
            <w:color w:val="0000AA"/>
            <w:sz w:val="24"/>
            <w:szCs w:val="24"/>
          </w:rPr>
          <w:t>Приказ Федеральной службы государственной регистрации, кадастра и картографии от 10.11.2020 № П/0412</w:t>
        </w:r>
      </w:hyperlink>
      <w:r w:rsidRPr="00C71831">
        <w:rPr>
          <w:rFonts w:ascii="Times New Roman" w:hAnsi="Times New Roman" w:cs="Times New Roman"/>
          <w:bCs/>
          <w:iCs/>
          <w:sz w:val="24"/>
          <w:szCs w:val="24"/>
        </w:rPr>
        <w:t xml:space="preserve"> «Об утверждении классификатора видов разрешенного использования земельных участков»</w:t>
      </w:r>
    </w:p>
    <w:p w14:paraId="24D74B3D" w14:textId="5AD280C2" w:rsidR="00F42B1C" w:rsidRPr="00C71831" w:rsidRDefault="00F42B1C" w:rsidP="00287304">
      <w:pPr>
        <w:widowControl w:val="0"/>
        <w:numPr>
          <w:ilvl w:val="0"/>
          <w:numId w:val="4"/>
        </w:numPr>
        <w:tabs>
          <w:tab w:val="left" w:pos="993"/>
          <w:tab w:val="left" w:pos="1276"/>
        </w:tabs>
        <w:suppressAutoHyphens w:val="0"/>
        <w:spacing w:after="0" w:line="276" w:lineRule="auto"/>
        <w:ind w:left="0" w:firstLine="709"/>
        <w:jc w:val="both"/>
        <w:rPr>
          <w:rFonts w:ascii="Times New Roman" w:hAnsi="Times New Roman" w:cs="Times New Roman"/>
          <w:bCs/>
          <w:iCs/>
          <w:color w:val="FF0000"/>
          <w:sz w:val="24"/>
          <w:szCs w:val="24"/>
        </w:rPr>
      </w:pPr>
      <w:hyperlink r:id="rId40" w:tooltip="&quot;Об утверждении Требований к описанию и отображению в документах территориального планирования ...&quot;&#10;Приказ Минэкономразвития России от 09.01.2018 N 10&#10;Статус: Действующий документ (действ. c 12.02.2018)" w:history="1">
        <w:r w:rsidRPr="00C71831">
          <w:rPr>
            <w:rStyle w:val="af8"/>
            <w:rFonts w:ascii="Times New Roman" w:hAnsi="Times New Roman" w:cs="Times New Roman"/>
            <w:bCs/>
            <w:iCs/>
            <w:color w:val="0000AA"/>
            <w:sz w:val="24"/>
            <w:szCs w:val="24"/>
          </w:rPr>
          <w:t>Приказ Минэкономразвития России от 09.01.2018 № 10</w:t>
        </w:r>
      </w:hyperlink>
      <w:r w:rsidRPr="00C71831">
        <w:rPr>
          <w:rFonts w:ascii="Times New Roman" w:hAnsi="Times New Roman" w:cs="Times New Roman"/>
          <w:bCs/>
          <w:iCs/>
          <w:sz w:val="24"/>
          <w:szCs w:val="24"/>
        </w:rPr>
        <w:t xml:space="preserve"> </w:t>
      </w:r>
      <w:r w:rsidR="00D74386" w:rsidRPr="00C71831">
        <w:rPr>
          <w:rFonts w:ascii="Times New Roman" w:hAnsi="Times New Roman" w:cs="Times New Roman"/>
          <w:bCs/>
          <w:iCs/>
          <w:sz w:val="24"/>
          <w:szCs w:val="24"/>
        </w:rPr>
        <w:t xml:space="preserve">(ред. от 06.02.2025) </w:t>
      </w:r>
      <w:r w:rsidRPr="00C71831">
        <w:rPr>
          <w:rFonts w:ascii="Times New Roman" w:hAnsi="Times New Roman" w:cs="Times New Roman"/>
          <w:bCs/>
          <w:iCs/>
          <w:sz w:val="24"/>
          <w:szCs w:val="24"/>
        </w:rPr>
        <w:t>«Об</w:t>
      </w:r>
      <w:r w:rsidRPr="00C71831">
        <w:rPr>
          <w:rFonts w:ascii="Times New Roman" w:hAnsi="Times New Roman" w:cs="Times New Roman"/>
          <w:bCs/>
          <w:iCs/>
          <w:sz w:val="24"/>
          <w:szCs w:val="24"/>
          <w:lang w:val="en-US"/>
        </w:rPr>
        <w:t> </w:t>
      </w:r>
      <w:r w:rsidRPr="00C71831">
        <w:rPr>
          <w:rFonts w:ascii="Times New Roman" w:hAnsi="Times New Roman" w:cs="Times New Roman"/>
          <w:bCs/>
          <w:iCs/>
          <w:sz w:val="24"/>
          <w:szCs w:val="24"/>
        </w:rPr>
        <w:t xml:space="preserve">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w:t>
      </w:r>
      <w:hyperlink r:id="rId41" w:tooltip="&quot;Об утверждении Требований к описанию и отображению в документах территориального ...&quot;&#10;Приказ Минэкономразвития России от 07.12.2016 N 793&#10;Статус: Недействующий документ (действ. c 20.01.2017 по 11.02.2018)" w:history="1">
        <w:r w:rsidRPr="00C71831">
          <w:rPr>
            <w:rStyle w:val="af8"/>
            <w:rFonts w:ascii="Times New Roman" w:hAnsi="Times New Roman" w:cs="Times New Roman"/>
            <w:bCs/>
            <w:iCs/>
            <w:color w:val="BF2F1C"/>
            <w:sz w:val="24"/>
            <w:szCs w:val="24"/>
          </w:rPr>
          <w:t>приказа Минэкономразвития России от 07.12.2016 № 793</w:t>
        </w:r>
      </w:hyperlink>
      <w:r w:rsidRPr="00C71831">
        <w:rPr>
          <w:rFonts w:ascii="Times New Roman" w:hAnsi="Times New Roman" w:cs="Times New Roman"/>
          <w:bCs/>
          <w:iCs/>
          <w:sz w:val="24"/>
          <w:szCs w:val="24"/>
        </w:rPr>
        <w:t>»</w:t>
      </w:r>
    </w:p>
    <w:p w14:paraId="726E2458" w14:textId="4145607B"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hyperlink r:id="rId42" w:tooltip="&quot;Об утверждении порядка согласования проектов документов территориального планирования ...&quot; Приказ Минэкономразвития России от 26.12.2025 N 853 Статус: Действующий документ (действ. c 01.03.2026)" w:history="1">
        <w:r w:rsidRPr="00C71831">
          <w:rPr>
            <w:rStyle w:val="af8"/>
            <w:rFonts w:ascii="Times New Roman" w:hAnsi="Times New Roman" w:cs="Times New Roman"/>
            <w:bCs/>
            <w:iCs/>
            <w:color w:val="0000AA"/>
            <w:sz w:val="24"/>
            <w:szCs w:val="24"/>
          </w:rPr>
          <w:t>Приказ Министерства экономического развития Российской Федерации от 26.12.2025 № 853</w:t>
        </w:r>
      </w:hyperlink>
      <w:r w:rsidRPr="00C71831">
        <w:rPr>
          <w:rFonts w:ascii="Times New Roman" w:hAnsi="Times New Roman" w:cs="Times New Roman"/>
          <w:bCs/>
          <w:iCs/>
          <w:sz w:val="24"/>
          <w:szCs w:val="24"/>
        </w:rPr>
        <w:t xml:space="preserve">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 муниципальных образований»;</w:t>
      </w:r>
    </w:p>
    <w:p w14:paraId="06754539" w14:textId="56524D3B" w:rsidR="00F42B1C" w:rsidRPr="00C71831" w:rsidRDefault="00F42B1C" w:rsidP="00287304">
      <w:pPr>
        <w:widowControl w:val="0"/>
        <w:numPr>
          <w:ilvl w:val="0"/>
          <w:numId w:val="4"/>
        </w:numPr>
        <w:tabs>
          <w:tab w:val="left" w:pos="993"/>
          <w:tab w:val="left" w:pos="1276"/>
        </w:tabs>
        <w:spacing w:after="0" w:line="276" w:lineRule="auto"/>
        <w:ind w:left="0" w:firstLine="709"/>
        <w:jc w:val="both"/>
        <w:rPr>
          <w:rFonts w:ascii="Times New Roman" w:hAnsi="Times New Roman" w:cs="Times New Roman"/>
          <w:bCs/>
          <w:iCs/>
          <w:sz w:val="24"/>
          <w:szCs w:val="24"/>
        </w:rPr>
      </w:pPr>
      <w:r w:rsidRPr="00C71831">
        <w:rPr>
          <w:rFonts w:ascii="Times New Roman" w:hAnsi="Times New Roman" w:cs="Times New Roman"/>
          <w:bCs/>
          <w:iCs/>
          <w:sz w:val="24"/>
          <w:szCs w:val="24"/>
        </w:rPr>
        <w:t xml:space="preserve">Приказ Федеральной службы по техническому и экспортному контролю Российской Федерации </w:t>
      </w:r>
      <w:hyperlink r:id="rId43" w:tooltip="&quot;Об утверждении Требований о защите информации, содержащейся в государственных информационных ...&quot;&#10;Приказ ФСТЭК России от 11.04.2025 N 117&#10;Статус: Действующий документ (действ. c 01.03.2026)" w:history="1">
        <w:r w:rsidRPr="00C71831">
          <w:rPr>
            <w:rStyle w:val="af8"/>
            <w:rFonts w:ascii="Times New Roman" w:hAnsi="Times New Roman" w:cs="Times New Roman"/>
            <w:bCs/>
            <w:iCs/>
            <w:color w:val="0000AA"/>
            <w:sz w:val="24"/>
            <w:szCs w:val="24"/>
          </w:rPr>
          <w:t>от 11.04.2025 № 117</w:t>
        </w:r>
      </w:hyperlink>
      <w:r w:rsidRPr="00C71831">
        <w:rPr>
          <w:rFonts w:ascii="Times New Roman" w:hAnsi="Times New Roman" w:cs="Times New Roman"/>
          <w:bCs/>
          <w:iCs/>
          <w:sz w:val="24"/>
          <w:szCs w:val="24"/>
        </w:rPr>
        <w:t xml:space="preserve">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p w14:paraId="5BED5BEB" w14:textId="52351B5A" w:rsidR="00F42B1C" w:rsidRPr="00C71831" w:rsidRDefault="00F42B1C" w:rsidP="00287304">
      <w:pPr>
        <w:numPr>
          <w:ilvl w:val="0"/>
          <w:numId w:val="4"/>
        </w:numPr>
        <w:tabs>
          <w:tab w:val="left" w:pos="993"/>
        </w:tabs>
        <w:spacing w:after="0" w:line="276" w:lineRule="auto"/>
        <w:ind w:left="0" w:firstLine="709"/>
        <w:jc w:val="both"/>
        <w:rPr>
          <w:rFonts w:ascii="Times New Roman" w:hAnsi="Times New Roman" w:cs="Times New Roman"/>
          <w:sz w:val="24"/>
          <w:szCs w:val="24"/>
        </w:rPr>
      </w:pPr>
      <w:r w:rsidRPr="00C71831">
        <w:rPr>
          <w:rFonts w:ascii="Times New Roman" w:hAnsi="Times New Roman" w:cs="Times New Roman"/>
          <w:sz w:val="24"/>
          <w:szCs w:val="24"/>
        </w:rPr>
        <w:t>Закон Республики Хакасия от 05.10.2012 № 83</w:t>
      </w:r>
      <w:r w:rsidR="00F84702" w:rsidRPr="00C71831">
        <w:rPr>
          <w:rFonts w:ascii="Times New Roman" w:hAnsi="Times New Roman" w:cs="Times New Roman"/>
          <w:sz w:val="24"/>
          <w:szCs w:val="24"/>
        </w:rPr>
        <w:t>-</w:t>
      </w:r>
      <w:r w:rsidRPr="00C71831">
        <w:rPr>
          <w:rFonts w:ascii="Times New Roman" w:hAnsi="Times New Roman" w:cs="Times New Roman"/>
          <w:sz w:val="24"/>
          <w:szCs w:val="24"/>
        </w:rPr>
        <w:t>ЗРХ «О Градостроительной деятельности на территории Республики Хакасия»;</w:t>
      </w:r>
    </w:p>
    <w:p w14:paraId="3BEC39C3" w14:textId="77777777" w:rsidR="00F42B1C" w:rsidRPr="00C71831" w:rsidRDefault="00F42B1C" w:rsidP="00287304">
      <w:pPr>
        <w:numPr>
          <w:ilvl w:val="0"/>
          <w:numId w:val="4"/>
        </w:numPr>
        <w:tabs>
          <w:tab w:val="left" w:pos="993"/>
        </w:tabs>
        <w:spacing w:after="0" w:line="276" w:lineRule="auto"/>
        <w:ind w:left="0" w:firstLine="709"/>
        <w:jc w:val="both"/>
        <w:rPr>
          <w:rFonts w:ascii="Times New Roman" w:hAnsi="Times New Roman" w:cs="Times New Roman"/>
          <w:sz w:val="24"/>
          <w:szCs w:val="24"/>
        </w:rPr>
      </w:pPr>
      <w:r w:rsidRPr="00C71831">
        <w:rPr>
          <w:rFonts w:ascii="Times New Roman" w:hAnsi="Times New Roman" w:cs="Times New Roman"/>
          <w:sz w:val="24"/>
          <w:szCs w:val="24"/>
        </w:rPr>
        <w:t>Постановление Правительства Республики Хакасия от 26.03.2020 № 140 «О создании государственной информационной системы обеспечения градостроительной деятельности на территории Республики Хакасия с функциями автоматизированной информационно-аналитической поддержки осуществления полномочий в области градостроительной деятельности».</w:t>
      </w:r>
    </w:p>
    <w:p w14:paraId="65A3C5B9" w14:textId="77777777" w:rsidR="009200BF" w:rsidRPr="00C71831" w:rsidRDefault="009200BF" w:rsidP="00287304">
      <w:pPr>
        <w:pStyle w:val="afff0"/>
        <w:spacing w:line="276" w:lineRule="auto"/>
        <w:ind w:firstLine="0"/>
        <w:rPr>
          <w:rFonts w:cs="Times New Roman"/>
        </w:rPr>
      </w:pPr>
    </w:p>
    <w:p w14:paraId="56E52CD0" w14:textId="77777777" w:rsidR="009200BF" w:rsidRPr="00C71831" w:rsidRDefault="00132E96" w:rsidP="00287304">
      <w:pPr>
        <w:pStyle w:val="24"/>
        <w:numPr>
          <w:ilvl w:val="1"/>
          <w:numId w:val="3"/>
        </w:numPr>
        <w:spacing w:line="276" w:lineRule="auto"/>
        <w:ind w:left="0" w:firstLine="709"/>
      </w:pPr>
      <w:bookmarkStart w:id="27" w:name="_Toc98279031"/>
      <w:bookmarkStart w:id="28" w:name="_Toc120018973"/>
      <w:bookmarkStart w:id="29" w:name="_Toc125059299"/>
      <w:bookmarkStart w:id="30" w:name="_Toc229130515"/>
      <w:r w:rsidRPr="00C71831">
        <w:t>Источник и порядок финансирования</w:t>
      </w:r>
      <w:bookmarkEnd w:id="27"/>
      <w:bookmarkEnd w:id="28"/>
      <w:bookmarkEnd w:id="29"/>
      <w:bookmarkEnd w:id="30"/>
    </w:p>
    <w:p w14:paraId="30F502E7" w14:textId="77777777" w:rsidR="009200BF" w:rsidRPr="00C71831" w:rsidRDefault="009200BF" w:rsidP="00287304">
      <w:pPr>
        <w:pStyle w:val="aff3"/>
        <w:spacing w:line="276" w:lineRule="auto"/>
        <w:rPr>
          <w:rFonts w:cs="Times New Roman"/>
        </w:rPr>
      </w:pPr>
    </w:p>
    <w:p w14:paraId="427D1B81" w14:textId="3DCA21C1" w:rsidR="009200BF" w:rsidRPr="00C71831" w:rsidRDefault="00132E96" w:rsidP="00287304">
      <w:pPr>
        <w:pStyle w:val="aff3"/>
        <w:spacing w:line="276" w:lineRule="auto"/>
        <w:rPr>
          <w:rFonts w:cs="Times New Roman"/>
        </w:rPr>
      </w:pPr>
      <w:r w:rsidRPr="00C71831">
        <w:rPr>
          <w:rFonts w:cs="Times New Roman"/>
        </w:rPr>
        <w:t xml:space="preserve">Источником финансирования является бюджет </w:t>
      </w:r>
      <w:r w:rsidR="00EF072E" w:rsidRPr="00C71831">
        <w:rPr>
          <w:rFonts w:cs="Times New Roman"/>
        </w:rPr>
        <w:t>Республики Хакасия</w:t>
      </w:r>
      <w:r w:rsidRPr="00C71831">
        <w:rPr>
          <w:rFonts w:cs="Times New Roman"/>
        </w:rPr>
        <w:t xml:space="preserve">. </w:t>
      </w:r>
    </w:p>
    <w:p w14:paraId="5494F78F" w14:textId="77777777" w:rsidR="009200BF" w:rsidRPr="00C71831" w:rsidRDefault="00132E96" w:rsidP="00287304">
      <w:pPr>
        <w:pStyle w:val="aff3"/>
        <w:spacing w:line="276" w:lineRule="auto"/>
        <w:rPr>
          <w:rFonts w:cs="Times New Roman"/>
        </w:rPr>
      </w:pPr>
      <w:r w:rsidRPr="00C71831">
        <w:rPr>
          <w:rFonts w:cs="Times New Roman"/>
        </w:rPr>
        <w:t>Порядок финансирования определяется условиями Государственного контракта.</w:t>
      </w:r>
    </w:p>
    <w:p w14:paraId="71E9FEAA" w14:textId="77777777" w:rsidR="009200BF" w:rsidRPr="00C71831" w:rsidRDefault="009200BF" w:rsidP="00287304">
      <w:pPr>
        <w:spacing w:after="0" w:line="276" w:lineRule="auto"/>
        <w:ind w:firstLine="709"/>
        <w:jc w:val="both"/>
        <w:rPr>
          <w:rFonts w:ascii="Times New Roman" w:hAnsi="Times New Roman" w:cs="Times New Roman"/>
          <w:b/>
          <w:sz w:val="24"/>
          <w:szCs w:val="24"/>
        </w:rPr>
      </w:pPr>
    </w:p>
    <w:p w14:paraId="42DC5EBA" w14:textId="478A1527" w:rsidR="000C7306" w:rsidRPr="00C71831" w:rsidRDefault="000C7306" w:rsidP="00CA5754">
      <w:pPr>
        <w:pStyle w:val="24"/>
        <w:numPr>
          <w:ilvl w:val="1"/>
          <w:numId w:val="3"/>
        </w:numPr>
      </w:pPr>
      <w:r w:rsidRPr="00C71831">
        <w:t>Основные термины и определения</w:t>
      </w:r>
    </w:p>
    <w:p w14:paraId="1B2AD12D" w14:textId="77777777" w:rsidR="000C7306" w:rsidRPr="00C71831" w:rsidRDefault="000C7306" w:rsidP="00287304">
      <w:pPr>
        <w:spacing w:after="0" w:line="276" w:lineRule="auto"/>
        <w:ind w:firstLine="680"/>
        <w:jc w:val="both"/>
        <w:rPr>
          <w:rFonts w:ascii="Times New Roman" w:hAnsi="Times New Roman" w:cs="Times New Roman"/>
          <w:sz w:val="24"/>
          <w:szCs w:val="24"/>
        </w:rPr>
      </w:pPr>
      <w:r w:rsidRPr="00C71831">
        <w:rPr>
          <w:rFonts w:ascii="Times New Roman" w:hAnsi="Times New Roman" w:cs="Times New Roman"/>
          <w:sz w:val="24"/>
          <w:szCs w:val="24"/>
        </w:rPr>
        <w:t>В настоящем Описании объекта закупки используются следующие основные термины и определения:</w:t>
      </w:r>
    </w:p>
    <w:p w14:paraId="54A76963" w14:textId="77777777" w:rsidR="000C7306" w:rsidRPr="00C71831" w:rsidRDefault="000C7306" w:rsidP="00287304">
      <w:pPr>
        <w:pStyle w:val="aff7"/>
        <w:spacing w:line="276" w:lineRule="auto"/>
        <w:rPr>
          <w:rFonts w:cs="Times New Roman"/>
        </w:rPr>
      </w:pPr>
      <w:r w:rsidRPr="00C71831">
        <w:rPr>
          <w:rFonts w:cs="Times New Roman"/>
          <w:szCs w:val="24"/>
        </w:rPr>
        <w:t xml:space="preserve">Таблица № </w:t>
      </w:r>
      <w:r w:rsidRPr="00C71831">
        <w:rPr>
          <w:rFonts w:cs="Times New Roman"/>
          <w:szCs w:val="24"/>
        </w:rPr>
        <w:fldChar w:fldCharType="begin"/>
      </w:r>
      <w:r w:rsidRPr="00C71831">
        <w:rPr>
          <w:rFonts w:cs="Times New Roman"/>
          <w:szCs w:val="24"/>
        </w:rPr>
        <w:instrText xml:space="preserve"> SEQ Таблица \* ARABIC </w:instrText>
      </w:r>
      <w:r w:rsidRPr="00C71831">
        <w:rPr>
          <w:rFonts w:cs="Times New Roman"/>
          <w:szCs w:val="24"/>
        </w:rPr>
        <w:fldChar w:fldCharType="separate"/>
      </w:r>
      <w:r w:rsidRPr="00C71831">
        <w:rPr>
          <w:rFonts w:cs="Times New Roman"/>
          <w:noProof/>
          <w:szCs w:val="24"/>
        </w:rPr>
        <w:t>1</w:t>
      </w:r>
      <w:r w:rsidRPr="00C71831">
        <w:rPr>
          <w:rFonts w:cs="Times New Roman"/>
          <w:szCs w:val="24"/>
        </w:rPr>
        <w:fldChar w:fldCharType="end"/>
      </w:r>
      <w:r w:rsidRPr="00C71831">
        <w:rPr>
          <w:rFonts w:cs="Times New Roman"/>
          <w:szCs w:val="24"/>
        </w:rPr>
        <w:t xml:space="preserve"> – Перечень сокращений.</w:t>
      </w:r>
    </w:p>
    <w:tbl>
      <w:tblPr>
        <w:tblStyle w:val="affff7"/>
        <w:tblW w:w="9639" w:type="dxa"/>
        <w:tblLayout w:type="fixed"/>
        <w:tblCellMar>
          <w:top w:w="85" w:type="dxa"/>
        </w:tblCellMar>
        <w:tblLook w:val="04A0" w:firstRow="1" w:lastRow="0" w:firstColumn="1" w:lastColumn="0" w:noHBand="0" w:noVBand="1"/>
      </w:tblPr>
      <w:tblGrid>
        <w:gridCol w:w="2417"/>
        <w:gridCol w:w="7222"/>
      </w:tblGrid>
      <w:tr w:rsidR="000C7306" w:rsidRPr="00C71831" w14:paraId="1C781A50" w14:textId="77777777" w:rsidTr="00F42B1C">
        <w:trPr>
          <w:tblHeader/>
        </w:trPr>
        <w:tc>
          <w:tcPr>
            <w:tcW w:w="2417" w:type="dxa"/>
          </w:tcPr>
          <w:p w14:paraId="3582E417" w14:textId="77777777" w:rsidR="000C7306" w:rsidRPr="00C71831" w:rsidRDefault="000C7306" w:rsidP="00287304">
            <w:pPr>
              <w:pStyle w:val="aff6"/>
              <w:widowControl w:val="0"/>
              <w:spacing w:line="276" w:lineRule="auto"/>
              <w:rPr>
                <w:rFonts w:eastAsia="Calibri"/>
              </w:rPr>
            </w:pPr>
            <w:r w:rsidRPr="00C71831">
              <w:rPr>
                <w:rFonts w:eastAsia="Calibri"/>
              </w:rPr>
              <w:t>Термин</w:t>
            </w:r>
          </w:p>
        </w:tc>
        <w:tc>
          <w:tcPr>
            <w:tcW w:w="7222" w:type="dxa"/>
          </w:tcPr>
          <w:p w14:paraId="79751A1F" w14:textId="77777777" w:rsidR="000C7306" w:rsidRPr="00C71831" w:rsidRDefault="000C7306" w:rsidP="00287304">
            <w:pPr>
              <w:pStyle w:val="aff6"/>
              <w:widowControl w:val="0"/>
              <w:spacing w:line="276" w:lineRule="auto"/>
              <w:rPr>
                <w:rFonts w:eastAsia="Calibri"/>
              </w:rPr>
            </w:pPr>
            <w:r w:rsidRPr="00C71831">
              <w:rPr>
                <w:rFonts w:eastAsia="Calibri"/>
              </w:rPr>
              <w:t>Определение</w:t>
            </w:r>
          </w:p>
        </w:tc>
      </w:tr>
      <w:tr w:rsidR="000C7306" w:rsidRPr="00C71831" w14:paraId="0D89FA86" w14:textId="77777777" w:rsidTr="00F42B1C">
        <w:tc>
          <w:tcPr>
            <w:tcW w:w="2417" w:type="dxa"/>
          </w:tcPr>
          <w:p w14:paraId="46963D10"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WGS84</w:t>
            </w:r>
          </w:p>
        </w:tc>
        <w:tc>
          <w:tcPr>
            <w:tcW w:w="7222" w:type="dxa"/>
          </w:tcPr>
          <w:p w14:paraId="0CB16C07"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От англ.</w:t>
            </w:r>
            <w:r w:rsidRPr="00C71831">
              <w:rPr>
                <w:rFonts w:eastAsia="Calibri" w:cs="Times New Roman"/>
                <w:lang w:val="en-US"/>
              </w:rPr>
              <w:t> </w:t>
            </w:r>
            <w:r w:rsidRPr="00C71831">
              <w:rPr>
                <w:rFonts w:eastAsia="Calibri" w:cs="Times New Roman"/>
              </w:rPr>
              <w:t>World Geodetic System 1984, действующий стандарт единой трехмерной системы координат для позиционирования на Земле</w:t>
            </w:r>
          </w:p>
        </w:tc>
      </w:tr>
      <w:tr w:rsidR="000C7306" w:rsidRPr="00C71831" w14:paraId="18EBCBA5" w14:textId="77777777" w:rsidTr="00F42B1C">
        <w:tc>
          <w:tcPr>
            <w:tcW w:w="2417" w:type="dxa"/>
          </w:tcPr>
          <w:p w14:paraId="015CA014"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WMS</w:t>
            </w:r>
          </w:p>
        </w:tc>
        <w:tc>
          <w:tcPr>
            <w:tcW w:w="7222" w:type="dxa"/>
          </w:tcPr>
          <w:p w14:paraId="5975D7FC"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От англ.</w:t>
            </w:r>
            <w:r w:rsidRPr="00C71831">
              <w:rPr>
                <w:rFonts w:eastAsia="Calibri" w:cs="Times New Roman"/>
                <w:lang w:val="en-US"/>
              </w:rPr>
              <w:t> </w:t>
            </w:r>
            <w:r w:rsidRPr="00C71831">
              <w:rPr>
                <w:rFonts w:eastAsia="Calibri" w:cs="Times New Roman"/>
              </w:rPr>
              <w:t xml:space="preserve">Web Map Service, протокол для выдачи географически </w:t>
            </w:r>
            <w:r w:rsidRPr="00C71831">
              <w:rPr>
                <w:rFonts w:eastAsia="Calibri" w:cs="Times New Roman"/>
              </w:rPr>
              <w:lastRenderedPageBreak/>
              <w:t>привязанных изображений через Интернет</w:t>
            </w:r>
          </w:p>
        </w:tc>
      </w:tr>
      <w:tr w:rsidR="000C7306" w:rsidRPr="00C71831" w14:paraId="501FFAEA" w14:textId="77777777" w:rsidTr="00F42B1C">
        <w:tc>
          <w:tcPr>
            <w:tcW w:w="2417" w:type="dxa"/>
          </w:tcPr>
          <w:p w14:paraId="28F049DE"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lastRenderedPageBreak/>
              <w:t>WFS</w:t>
            </w:r>
          </w:p>
        </w:tc>
        <w:tc>
          <w:tcPr>
            <w:tcW w:w="7222" w:type="dxa"/>
          </w:tcPr>
          <w:p w14:paraId="254E83B8"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От англ.</w:t>
            </w:r>
            <w:r w:rsidRPr="00C71831">
              <w:rPr>
                <w:rFonts w:eastAsia="Calibri" w:cs="Times New Roman"/>
                <w:lang w:val="en-US"/>
              </w:rPr>
              <w:t> </w:t>
            </w:r>
            <w:r w:rsidRPr="00C71831">
              <w:rPr>
                <w:rFonts w:eastAsia="Calibri" w:cs="Times New Roman"/>
              </w:rPr>
              <w:t>Web Feature Service, протокол для передачи непосредственно пространственных данных через Интернет</w:t>
            </w:r>
          </w:p>
        </w:tc>
      </w:tr>
      <w:tr w:rsidR="000C7306" w:rsidRPr="00C71831" w14:paraId="250A5E4C" w14:textId="77777777" w:rsidTr="00F42B1C">
        <w:tc>
          <w:tcPr>
            <w:tcW w:w="2417" w:type="dxa"/>
          </w:tcPr>
          <w:p w14:paraId="75E9D160"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XML</w:t>
            </w:r>
          </w:p>
        </w:tc>
        <w:tc>
          <w:tcPr>
            <w:tcW w:w="7222" w:type="dxa"/>
          </w:tcPr>
          <w:p w14:paraId="26123F12"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От англ. eXtensibleMarkupLanguage, расширяемый язык разметки</w:t>
            </w:r>
          </w:p>
        </w:tc>
      </w:tr>
      <w:tr w:rsidR="000C7306" w:rsidRPr="00C71831" w14:paraId="1F60C244" w14:textId="77777777" w:rsidTr="00F42B1C">
        <w:tc>
          <w:tcPr>
            <w:tcW w:w="2417" w:type="dxa"/>
          </w:tcPr>
          <w:p w14:paraId="19D04B66"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БД</w:t>
            </w:r>
          </w:p>
        </w:tc>
        <w:tc>
          <w:tcPr>
            <w:tcW w:w="7222" w:type="dxa"/>
          </w:tcPr>
          <w:p w14:paraId="66E94DF6"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База данных</w:t>
            </w:r>
          </w:p>
        </w:tc>
      </w:tr>
      <w:tr w:rsidR="000C7306" w:rsidRPr="00C71831" w14:paraId="4F409580" w14:textId="77777777" w:rsidTr="00F42B1C">
        <w:tc>
          <w:tcPr>
            <w:tcW w:w="2417" w:type="dxa"/>
          </w:tcPr>
          <w:p w14:paraId="5E0973C2"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ГОСТ</w:t>
            </w:r>
          </w:p>
        </w:tc>
        <w:tc>
          <w:tcPr>
            <w:tcW w:w="7222" w:type="dxa"/>
          </w:tcPr>
          <w:p w14:paraId="2BAAB723"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Государственный стандарт</w:t>
            </w:r>
          </w:p>
        </w:tc>
      </w:tr>
      <w:tr w:rsidR="000C7306" w:rsidRPr="00C71831" w14:paraId="718132B8" w14:textId="77777777" w:rsidTr="00F42B1C">
        <w:tc>
          <w:tcPr>
            <w:tcW w:w="2417" w:type="dxa"/>
          </w:tcPr>
          <w:p w14:paraId="7BB43CE4"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ГПЗУ</w:t>
            </w:r>
          </w:p>
        </w:tc>
        <w:tc>
          <w:tcPr>
            <w:tcW w:w="7222" w:type="dxa"/>
          </w:tcPr>
          <w:p w14:paraId="4C90FE86"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Градостроительный план земельного участка</w:t>
            </w:r>
          </w:p>
        </w:tc>
      </w:tr>
      <w:tr w:rsidR="000C7306" w:rsidRPr="00C71831" w14:paraId="35386513" w14:textId="77777777" w:rsidTr="00F42B1C">
        <w:tc>
          <w:tcPr>
            <w:tcW w:w="2417" w:type="dxa"/>
          </w:tcPr>
          <w:p w14:paraId="0483A719"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ГП</w:t>
            </w:r>
          </w:p>
        </w:tc>
        <w:tc>
          <w:tcPr>
            <w:tcW w:w="7222" w:type="dxa"/>
          </w:tcPr>
          <w:p w14:paraId="49AE0D13"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Генеральный план</w:t>
            </w:r>
          </w:p>
        </w:tc>
      </w:tr>
      <w:tr w:rsidR="000C7306" w:rsidRPr="00C71831" w14:paraId="0485E445" w14:textId="77777777" w:rsidTr="00F42B1C">
        <w:tc>
          <w:tcPr>
            <w:tcW w:w="2417" w:type="dxa"/>
          </w:tcPr>
          <w:p w14:paraId="4F8A5534"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ДТП</w:t>
            </w:r>
          </w:p>
        </w:tc>
        <w:tc>
          <w:tcPr>
            <w:tcW w:w="7222" w:type="dxa"/>
          </w:tcPr>
          <w:p w14:paraId="08F39ACA"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Документы территориального планирования</w:t>
            </w:r>
          </w:p>
        </w:tc>
      </w:tr>
      <w:tr w:rsidR="000C7306" w:rsidRPr="00C71831" w14:paraId="4D5F200E" w14:textId="77777777" w:rsidTr="00F42B1C">
        <w:tc>
          <w:tcPr>
            <w:tcW w:w="2417" w:type="dxa"/>
          </w:tcPr>
          <w:p w14:paraId="1F92D6FA"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ЕГРН</w:t>
            </w:r>
          </w:p>
        </w:tc>
        <w:tc>
          <w:tcPr>
            <w:tcW w:w="7222" w:type="dxa"/>
          </w:tcPr>
          <w:p w14:paraId="5F4DF93A"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Единый государственный реестр недвижимости</w:t>
            </w:r>
          </w:p>
        </w:tc>
      </w:tr>
      <w:tr w:rsidR="000C7306" w:rsidRPr="00C71831" w14:paraId="70E3AA23" w14:textId="77777777" w:rsidTr="00F42B1C">
        <w:tc>
          <w:tcPr>
            <w:tcW w:w="2417" w:type="dxa"/>
          </w:tcPr>
          <w:p w14:paraId="555D87D6"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ЭП</w:t>
            </w:r>
          </w:p>
        </w:tc>
        <w:tc>
          <w:tcPr>
            <w:tcW w:w="7222" w:type="dxa"/>
          </w:tcPr>
          <w:p w14:paraId="0030F2EA"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Электронная подпись</w:t>
            </w:r>
          </w:p>
        </w:tc>
      </w:tr>
      <w:tr w:rsidR="000C7306" w:rsidRPr="00C71831" w14:paraId="4E023F6E" w14:textId="77777777" w:rsidTr="00F42B1C">
        <w:tc>
          <w:tcPr>
            <w:tcW w:w="2417" w:type="dxa"/>
          </w:tcPr>
          <w:p w14:paraId="6902E438"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ГИСОГД, Система, ГИСОГД Республики Хакасия</w:t>
            </w:r>
          </w:p>
        </w:tc>
        <w:tc>
          <w:tcPr>
            <w:tcW w:w="7222" w:type="dxa"/>
          </w:tcPr>
          <w:p w14:paraId="2EFA28F6" w14:textId="44BB4C0D" w:rsidR="000C7306" w:rsidRPr="00C71831" w:rsidRDefault="000C7306" w:rsidP="00287304">
            <w:pPr>
              <w:pStyle w:val="aff8"/>
              <w:widowControl w:val="0"/>
              <w:spacing w:line="276" w:lineRule="auto"/>
              <w:rPr>
                <w:rFonts w:cs="Times New Roman"/>
                <w:szCs w:val="24"/>
              </w:rPr>
            </w:pPr>
            <w:r w:rsidRPr="00C71831">
              <w:rPr>
                <w:rFonts w:eastAsia="Calibri" w:cs="Times New Roman"/>
              </w:rPr>
              <w:t xml:space="preserve">Государственная информационная система </w:t>
            </w:r>
            <w:r w:rsidR="00351273" w:rsidRPr="00C71831">
              <w:rPr>
                <w:rFonts w:eastAsia="Calibri" w:cs="Times New Roman"/>
              </w:rPr>
              <w:t>«Государственная информационная система обеспечения градостроительной деятельности на территории Республики Хакасия с функциями автоматизированной информационно-аналитической поддержки осуществления полномочий в области градостроительной деятельности»</w:t>
            </w:r>
          </w:p>
        </w:tc>
      </w:tr>
      <w:tr w:rsidR="000C7306" w:rsidRPr="00C71831" w14:paraId="3C2DD03F" w14:textId="77777777" w:rsidTr="00F42B1C">
        <w:tc>
          <w:tcPr>
            <w:tcW w:w="2417" w:type="dxa"/>
          </w:tcPr>
          <w:p w14:paraId="4748458A"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МО</w:t>
            </w:r>
          </w:p>
        </w:tc>
        <w:tc>
          <w:tcPr>
            <w:tcW w:w="7222" w:type="dxa"/>
          </w:tcPr>
          <w:p w14:paraId="3AA08C29"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 xml:space="preserve">Муниципальные образования </w:t>
            </w:r>
            <w:r w:rsidRPr="00C71831">
              <w:rPr>
                <w:rFonts w:eastAsia="Calibri" w:cs="Times New Roman"/>
                <w:szCs w:val="24"/>
              </w:rPr>
              <w:t>Республики Хакасия</w:t>
            </w:r>
          </w:p>
        </w:tc>
      </w:tr>
      <w:tr w:rsidR="000C7306" w:rsidRPr="00C71831" w14:paraId="212D84E3" w14:textId="77777777" w:rsidTr="00F42B1C">
        <w:tc>
          <w:tcPr>
            <w:tcW w:w="2417" w:type="dxa"/>
          </w:tcPr>
          <w:p w14:paraId="449AC213"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МР</w:t>
            </w:r>
          </w:p>
        </w:tc>
        <w:tc>
          <w:tcPr>
            <w:tcW w:w="7222" w:type="dxa"/>
          </w:tcPr>
          <w:p w14:paraId="00142DCB"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Муниципальный район</w:t>
            </w:r>
          </w:p>
        </w:tc>
      </w:tr>
      <w:tr w:rsidR="000C7306" w:rsidRPr="00C71831" w14:paraId="74643771" w14:textId="77777777" w:rsidTr="00F42B1C">
        <w:tc>
          <w:tcPr>
            <w:tcW w:w="2417" w:type="dxa"/>
          </w:tcPr>
          <w:p w14:paraId="6A4FBE86"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МСК</w:t>
            </w:r>
          </w:p>
        </w:tc>
        <w:tc>
          <w:tcPr>
            <w:tcW w:w="7222" w:type="dxa"/>
          </w:tcPr>
          <w:p w14:paraId="104CFBCA"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Местная система координат</w:t>
            </w:r>
          </w:p>
        </w:tc>
      </w:tr>
      <w:tr w:rsidR="000C7306" w:rsidRPr="00C71831" w14:paraId="33A0CCD1" w14:textId="77777777" w:rsidTr="00F42B1C">
        <w:tc>
          <w:tcPr>
            <w:tcW w:w="2417" w:type="dxa"/>
          </w:tcPr>
          <w:p w14:paraId="43AFD9B2"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НГП</w:t>
            </w:r>
          </w:p>
        </w:tc>
        <w:tc>
          <w:tcPr>
            <w:tcW w:w="7222" w:type="dxa"/>
          </w:tcPr>
          <w:p w14:paraId="4C3F4E04" w14:textId="77777777" w:rsidR="000C7306" w:rsidRPr="00C71831" w:rsidRDefault="000C7306" w:rsidP="00287304">
            <w:pPr>
              <w:pStyle w:val="aff8"/>
              <w:widowControl w:val="0"/>
              <w:spacing w:line="276" w:lineRule="auto"/>
              <w:rPr>
                <w:rFonts w:cs="Times New Roman"/>
                <w:szCs w:val="24"/>
              </w:rPr>
            </w:pPr>
            <w:r w:rsidRPr="00C71831">
              <w:rPr>
                <w:rFonts w:eastAsia="Calibri" w:cs="Times New Roman"/>
              </w:rPr>
              <w:t>Нормативы градостроительного проектирования</w:t>
            </w:r>
          </w:p>
        </w:tc>
      </w:tr>
      <w:tr w:rsidR="000C7306" w:rsidRPr="00C71831" w14:paraId="7D677B97" w14:textId="77777777" w:rsidTr="00F42B1C">
        <w:tc>
          <w:tcPr>
            <w:tcW w:w="2417" w:type="dxa"/>
          </w:tcPr>
          <w:p w14:paraId="3ADE2DD7"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ОМСУ</w:t>
            </w:r>
          </w:p>
        </w:tc>
        <w:tc>
          <w:tcPr>
            <w:tcW w:w="7222" w:type="dxa"/>
          </w:tcPr>
          <w:p w14:paraId="7891689E"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 xml:space="preserve">Органы местного самоуправления </w:t>
            </w:r>
            <w:r w:rsidRPr="00C71831">
              <w:rPr>
                <w:rFonts w:eastAsia="Calibri" w:cs="Times New Roman"/>
                <w:szCs w:val="24"/>
              </w:rPr>
              <w:t>Республики Хакасия</w:t>
            </w:r>
          </w:p>
        </w:tc>
      </w:tr>
      <w:tr w:rsidR="000C7306" w:rsidRPr="00C71831" w14:paraId="39233197" w14:textId="77777777" w:rsidTr="00F42B1C">
        <w:tc>
          <w:tcPr>
            <w:tcW w:w="2417" w:type="dxa"/>
          </w:tcPr>
          <w:p w14:paraId="05FD5C5A"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ОИВ</w:t>
            </w:r>
          </w:p>
        </w:tc>
        <w:tc>
          <w:tcPr>
            <w:tcW w:w="7222" w:type="dxa"/>
          </w:tcPr>
          <w:p w14:paraId="63CC8BFC"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 xml:space="preserve">Исполнительные органы </w:t>
            </w:r>
            <w:r w:rsidRPr="00C71831">
              <w:rPr>
                <w:rFonts w:eastAsia="Calibri" w:cs="Times New Roman"/>
                <w:szCs w:val="24"/>
              </w:rPr>
              <w:t>Республики Хакасия</w:t>
            </w:r>
          </w:p>
        </w:tc>
      </w:tr>
      <w:tr w:rsidR="000C7306" w:rsidRPr="00C71831" w14:paraId="10FFCAEB" w14:textId="77777777" w:rsidTr="00F42B1C">
        <w:tc>
          <w:tcPr>
            <w:tcW w:w="2417" w:type="dxa"/>
          </w:tcPr>
          <w:p w14:paraId="16324F0A"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ООПТ</w:t>
            </w:r>
          </w:p>
        </w:tc>
        <w:tc>
          <w:tcPr>
            <w:tcW w:w="7222" w:type="dxa"/>
          </w:tcPr>
          <w:p w14:paraId="230EFCAA"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Особо охраняемые природные территории</w:t>
            </w:r>
          </w:p>
        </w:tc>
      </w:tr>
      <w:tr w:rsidR="000C7306" w:rsidRPr="00C71831" w14:paraId="7AB0A99F" w14:textId="77777777" w:rsidTr="00F42B1C">
        <w:tc>
          <w:tcPr>
            <w:tcW w:w="2417" w:type="dxa"/>
          </w:tcPr>
          <w:p w14:paraId="401865F3"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ПЗЗ</w:t>
            </w:r>
          </w:p>
        </w:tc>
        <w:tc>
          <w:tcPr>
            <w:tcW w:w="7222" w:type="dxa"/>
          </w:tcPr>
          <w:p w14:paraId="030BE72F"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Правила землепользования и застройки</w:t>
            </w:r>
          </w:p>
        </w:tc>
      </w:tr>
      <w:tr w:rsidR="000C7306" w:rsidRPr="00C71831" w14:paraId="220C7BDB" w14:textId="77777777" w:rsidTr="00F42B1C">
        <w:tc>
          <w:tcPr>
            <w:tcW w:w="2417" w:type="dxa"/>
          </w:tcPr>
          <w:p w14:paraId="666837C4"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ПД</w:t>
            </w:r>
          </w:p>
        </w:tc>
        <w:tc>
          <w:tcPr>
            <w:tcW w:w="7222" w:type="dxa"/>
          </w:tcPr>
          <w:p w14:paraId="47304679"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Пространственные данные</w:t>
            </w:r>
          </w:p>
        </w:tc>
      </w:tr>
      <w:tr w:rsidR="000C7306" w:rsidRPr="00C71831" w14:paraId="110E2D74" w14:textId="77777777" w:rsidTr="00F42B1C">
        <w:tc>
          <w:tcPr>
            <w:tcW w:w="2417" w:type="dxa"/>
          </w:tcPr>
          <w:p w14:paraId="53F8499D"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ПКР</w:t>
            </w:r>
          </w:p>
        </w:tc>
        <w:tc>
          <w:tcPr>
            <w:tcW w:w="7222" w:type="dxa"/>
          </w:tcPr>
          <w:p w14:paraId="772CE9B1"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Проекты комплексного развития</w:t>
            </w:r>
          </w:p>
        </w:tc>
      </w:tr>
      <w:tr w:rsidR="000C7306" w:rsidRPr="00C71831" w14:paraId="68CA6C48" w14:textId="77777777" w:rsidTr="00F42B1C">
        <w:tc>
          <w:tcPr>
            <w:tcW w:w="2417" w:type="dxa"/>
          </w:tcPr>
          <w:p w14:paraId="67F2823F"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ПО</w:t>
            </w:r>
          </w:p>
        </w:tc>
        <w:tc>
          <w:tcPr>
            <w:tcW w:w="7222" w:type="dxa"/>
          </w:tcPr>
          <w:p w14:paraId="5D7B932F"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Программное обеспечение</w:t>
            </w:r>
          </w:p>
        </w:tc>
      </w:tr>
      <w:tr w:rsidR="000C7306" w:rsidRPr="00C71831" w14:paraId="0814DEC5" w14:textId="77777777" w:rsidTr="00F42B1C">
        <w:tc>
          <w:tcPr>
            <w:tcW w:w="2417" w:type="dxa"/>
          </w:tcPr>
          <w:p w14:paraId="38A8E9D0"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ППиМ</w:t>
            </w:r>
          </w:p>
        </w:tc>
        <w:tc>
          <w:tcPr>
            <w:tcW w:w="7222" w:type="dxa"/>
          </w:tcPr>
          <w:p w14:paraId="431E9A5E"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Проекты планировки и межевания</w:t>
            </w:r>
          </w:p>
        </w:tc>
      </w:tr>
      <w:tr w:rsidR="000C7306" w:rsidRPr="00C71831" w14:paraId="60D8D4D2" w14:textId="77777777" w:rsidTr="00F42B1C">
        <w:tc>
          <w:tcPr>
            <w:tcW w:w="2417" w:type="dxa"/>
          </w:tcPr>
          <w:p w14:paraId="23B2DE25"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Росреестр</w:t>
            </w:r>
          </w:p>
        </w:tc>
        <w:tc>
          <w:tcPr>
            <w:tcW w:w="7222" w:type="dxa"/>
          </w:tcPr>
          <w:p w14:paraId="2000FC39"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Федеральная служба государственной регистрации, кадастра и картографии</w:t>
            </w:r>
          </w:p>
        </w:tc>
      </w:tr>
      <w:tr w:rsidR="000C7306" w:rsidRPr="00C71831" w14:paraId="456F6363" w14:textId="77777777" w:rsidTr="00F42B1C">
        <w:tc>
          <w:tcPr>
            <w:tcW w:w="2417" w:type="dxa"/>
          </w:tcPr>
          <w:p w14:paraId="79696C61"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НСПД</w:t>
            </w:r>
          </w:p>
        </w:tc>
        <w:tc>
          <w:tcPr>
            <w:tcW w:w="7222" w:type="dxa"/>
          </w:tcPr>
          <w:p w14:paraId="5C6FBB40"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Единая цифровая платформа «Национальная система пространственных данных»</w:t>
            </w:r>
          </w:p>
        </w:tc>
      </w:tr>
      <w:tr w:rsidR="000C7306" w:rsidRPr="00C71831" w14:paraId="0C7EDCF9" w14:textId="77777777" w:rsidTr="00F42B1C">
        <w:tc>
          <w:tcPr>
            <w:tcW w:w="2417" w:type="dxa"/>
          </w:tcPr>
          <w:p w14:paraId="5D449E56"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ИСУП</w:t>
            </w:r>
          </w:p>
        </w:tc>
        <w:tc>
          <w:tcPr>
            <w:tcW w:w="7222" w:type="dxa"/>
          </w:tcPr>
          <w:p w14:paraId="2C7B2D20"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Информационная система управления проектами государственного заказчика в сфере строительства</w:t>
            </w:r>
          </w:p>
        </w:tc>
      </w:tr>
      <w:tr w:rsidR="000C7306" w:rsidRPr="00C71831" w14:paraId="594A2170" w14:textId="77777777" w:rsidTr="00F42B1C">
        <w:tc>
          <w:tcPr>
            <w:tcW w:w="2417" w:type="dxa"/>
          </w:tcPr>
          <w:p w14:paraId="79F006B5"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ОКС</w:t>
            </w:r>
          </w:p>
        </w:tc>
        <w:tc>
          <w:tcPr>
            <w:tcW w:w="7222" w:type="dxa"/>
          </w:tcPr>
          <w:p w14:paraId="083E4E2F"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Объект капитального строительства</w:t>
            </w:r>
          </w:p>
        </w:tc>
      </w:tr>
      <w:tr w:rsidR="000C7306" w:rsidRPr="00C71831" w14:paraId="382AAD3B" w14:textId="77777777" w:rsidTr="00F42B1C">
        <w:tc>
          <w:tcPr>
            <w:tcW w:w="2417" w:type="dxa"/>
          </w:tcPr>
          <w:p w14:paraId="0BF1A0A7"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lastRenderedPageBreak/>
              <w:t>ЗОУИТ</w:t>
            </w:r>
          </w:p>
        </w:tc>
        <w:tc>
          <w:tcPr>
            <w:tcW w:w="7222" w:type="dxa"/>
          </w:tcPr>
          <w:p w14:paraId="4FACEDC6"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Зоны с особыми условиями использования территории (охранные зоны, защитные зоны, зоны объектов, имеющих особый статус и т.д.)</w:t>
            </w:r>
          </w:p>
        </w:tc>
      </w:tr>
      <w:tr w:rsidR="000C7306" w:rsidRPr="00C71831" w14:paraId="4FF3B495" w14:textId="77777777" w:rsidTr="00F42B1C">
        <w:tc>
          <w:tcPr>
            <w:tcW w:w="2417" w:type="dxa"/>
          </w:tcPr>
          <w:p w14:paraId="58448447"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СУБД</w:t>
            </w:r>
          </w:p>
        </w:tc>
        <w:tc>
          <w:tcPr>
            <w:tcW w:w="7222" w:type="dxa"/>
          </w:tcPr>
          <w:p w14:paraId="57937B72"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Система управления базами данных</w:t>
            </w:r>
          </w:p>
        </w:tc>
      </w:tr>
      <w:tr w:rsidR="000C7306" w:rsidRPr="00C71831" w14:paraId="0BFA774C" w14:textId="77777777" w:rsidTr="00F42B1C">
        <w:tc>
          <w:tcPr>
            <w:tcW w:w="2417" w:type="dxa"/>
          </w:tcPr>
          <w:p w14:paraId="53638EBF"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СТП</w:t>
            </w:r>
          </w:p>
        </w:tc>
        <w:tc>
          <w:tcPr>
            <w:tcW w:w="7222" w:type="dxa"/>
          </w:tcPr>
          <w:p w14:paraId="2D680E54"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Схема территориального планирования</w:t>
            </w:r>
          </w:p>
        </w:tc>
      </w:tr>
      <w:tr w:rsidR="000C7306" w:rsidRPr="00C71831" w14:paraId="351EFA9F" w14:textId="77777777" w:rsidTr="00F42B1C">
        <w:tc>
          <w:tcPr>
            <w:tcW w:w="2417" w:type="dxa"/>
          </w:tcPr>
          <w:p w14:paraId="22BF5CBA"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ООЗ</w:t>
            </w:r>
          </w:p>
        </w:tc>
        <w:tc>
          <w:tcPr>
            <w:tcW w:w="7222" w:type="dxa"/>
          </w:tcPr>
          <w:p w14:paraId="2255154D"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Описание объекта закупки</w:t>
            </w:r>
          </w:p>
        </w:tc>
      </w:tr>
      <w:tr w:rsidR="000C7306" w:rsidRPr="00C71831" w14:paraId="12703817" w14:textId="77777777" w:rsidTr="00F42B1C">
        <w:tc>
          <w:tcPr>
            <w:tcW w:w="2417" w:type="dxa"/>
          </w:tcPr>
          <w:p w14:paraId="008182D4"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Пользователи</w:t>
            </w:r>
          </w:p>
        </w:tc>
        <w:tc>
          <w:tcPr>
            <w:tcW w:w="7222" w:type="dxa"/>
          </w:tcPr>
          <w:p w14:paraId="0384A30F"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Сотрудники ОИВ и ОМСУ (в части задач создания и ведения ПД), а также граждане и организации (в части задач получения ПД), как на условиях предварительной авторизации доступа, так и анонимно</w:t>
            </w:r>
          </w:p>
        </w:tc>
      </w:tr>
      <w:tr w:rsidR="000C7306" w:rsidRPr="00C71831" w14:paraId="0521B13D" w14:textId="77777777" w:rsidTr="00F42B1C">
        <w:tc>
          <w:tcPr>
            <w:tcW w:w="2417" w:type="dxa"/>
          </w:tcPr>
          <w:p w14:paraId="76248DD2"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Тонкий клиент</w:t>
            </w:r>
          </w:p>
        </w:tc>
        <w:tc>
          <w:tcPr>
            <w:tcW w:w="7222" w:type="dxa"/>
          </w:tcPr>
          <w:p w14:paraId="7361AC73" w14:textId="77777777" w:rsidR="000C7306" w:rsidRPr="00C71831" w:rsidRDefault="000C7306" w:rsidP="00287304">
            <w:pPr>
              <w:pStyle w:val="aff8"/>
              <w:widowControl w:val="0"/>
              <w:spacing w:line="276" w:lineRule="auto"/>
              <w:rPr>
                <w:rFonts w:eastAsia="Calibri" w:cs="Times New Roman"/>
              </w:rPr>
            </w:pPr>
            <w:r w:rsidRPr="00C71831">
              <w:rPr>
                <w:rFonts w:eastAsia="Calibri" w:cs="Times New Roman"/>
              </w:rPr>
              <w:t>Программа-клиент в сети с клиент-серверной архитектурой, которая переносит большую часть задач по обработке информации на сервер. В контексте данного ТЗ – веб-приложения, работающие в установленном на компьютер пользователя браузере</w:t>
            </w:r>
          </w:p>
        </w:tc>
      </w:tr>
      <w:tr w:rsidR="000C7306" w:rsidRPr="00C71831" w14:paraId="74E52324" w14:textId="77777777" w:rsidTr="00F42B1C">
        <w:tc>
          <w:tcPr>
            <w:tcW w:w="2417" w:type="dxa"/>
          </w:tcPr>
          <w:p w14:paraId="78993591" w14:textId="77777777" w:rsidR="000C7306" w:rsidRPr="00C71831" w:rsidRDefault="000C7306" w:rsidP="00287304">
            <w:pPr>
              <w:widowControl w:val="0"/>
              <w:spacing w:after="0" w:line="276" w:lineRule="auto"/>
              <w:rPr>
                <w:rFonts w:ascii="Times New Roman" w:hAnsi="Times New Roman" w:cs="Times New Roman"/>
                <w:sz w:val="24"/>
              </w:rPr>
            </w:pPr>
            <w:r w:rsidRPr="00C71831">
              <w:rPr>
                <w:rFonts w:ascii="Times New Roman" w:eastAsia="Calibri" w:hAnsi="Times New Roman" w:cs="Times New Roman"/>
                <w:sz w:val="24"/>
              </w:rPr>
              <w:t>ВКС</w:t>
            </w:r>
          </w:p>
        </w:tc>
        <w:tc>
          <w:tcPr>
            <w:tcW w:w="7222" w:type="dxa"/>
          </w:tcPr>
          <w:p w14:paraId="28A8F5A9" w14:textId="77777777" w:rsidR="000C7306" w:rsidRPr="00C71831" w:rsidRDefault="000C7306" w:rsidP="00287304">
            <w:pPr>
              <w:widowControl w:val="0"/>
              <w:spacing w:after="0" w:line="276" w:lineRule="auto"/>
              <w:rPr>
                <w:rFonts w:ascii="Times New Roman" w:hAnsi="Times New Roman" w:cs="Times New Roman"/>
                <w:sz w:val="24"/>
              </w:rPr>
            </w:pPr>
            <w:r w:rsidRPr="00C71831">
              <w:rPr>
                <w:rFonts w:ascii="Times New Roman" w:eastAsia="Calibri" w:hAnsi="Times New Roman" w:cs="Times New Roman"/>
                <w:sz w:val="24"/>
              </w:rPr>
              <w:t>Видеоконференцсвязь</w:t>
            </w:r>
          </w:p>
        </w:tc>
      </w:tr>
      <w:tr w:rsidR="000C7306" w:rsidRPr="00C71831" w14:paraId="2E216481" w14:textId="77777777" w:rsidTr="00F42B1C">
        <w:tc>
          <w:tcPr>
            <w:tcW w:w="2417" w:type="dxa"/>
          </w:tcPr>
          <w:p w14:paraId="1582189D" w14:textId="77777777" w:rsidR="000C7306" w:rsidRPr="00C71831" w:rsidRDefault="000C7306" w:rsidP="00287304">
            <w:pPr>
              <w:widowControl w:val="0"/>
              <w:spacing w:after="0" w:line="276" w:lineRule="auto"/>
              <w:rPr>
                <w:rFonts w:ascii="Times New Roman" w:eastAsia="Calibri" w:hAnsi="Times New Roman" w:cs="Times New Roman"/>
                <w:sz w:val="24"/>
              </w:rPr>
            </w:pPr>
            <w:r w:rsidRPr="00C71831">
              <w:rPr>
                <w:rFonts w:ascii="Times New Roman" w:eastAsia="Calibri" w:hAnsi="Times New Roman" w:cs="Times New Roman"/>
                <w:sz w:val="24"/>
                <w:szCs w:val="24"/>
              </w:rPr>
              <w:t xml:space="preserve">Агент </w:t>
            </w:r>
            <w:r w:rsidRPr="00C71831">
              <w:rPr>
                <w:rFonts w:ascii="Times New Roman" w:eastAsia="Calibri" w:hAnsi="Times New Roman" w:cs="Times New Roman"/>
                <w:spacing w:val="-4"/>
                <w:sz w:val="24"/>
                <w:szCs w:val="24"/>
              </w:rPr>
              <w:t>ПОДД</w:t>
            </w:r>
          </w:p>
        </w:tc>
        <w:tc>
          <w:tcPr>
            <w:tcW w:w="7222" w:type="dxa"/>
          </w:tcPr>
          <w:p w14:paraId="3AF6EE51" w14:textId="77777777" w:rsidR="000C7306" w:rsidRPr="00C71831" w:rsidRDefault="000C7306" w:rsidP="00287304">
            <w:pPr>
              <w:widowControl w:val="0"/>
              <w:spacing w:after="0" w:line="276" w:lineRule="auto"/>
              <w:rPr>
                <w:rFonts w:ascii="Times New Roman" w:eastAsia="Calibri" w:hAnsi="Times New Roman" w:cs="Times New Roman"/>
                <w:sz w:val="24"/>
              </w:rPr>
            </w:pPr>
            <w:r w:rsidRPr="00C71831">
              <w:rPr>
                <w:rFonts w:ascii="Times New Roman" w:eastAsia="Calibri" w:hAnsi="Times New Roman" w:cs="Times New Roman"/>
                <w:sz w:val="24"/>
                <w:szCs w:val="24"/>
              </w:rPr>
              <w:t xml:space="preserve">Типовое ПО, устанавливаемое на стороне участника взаимодействия и обеспечивающее сопряжение Витрины данных, хранилищ реплик, ИС участника взаимодействия с ПОДД, в частности, чтение данных из Витрины данных, запись данных в реплику, обработку промежуточных (временных) массивов данных, порождаемых в </w:t>
            </w:r>
            <w:r w:rsidRPr="00C71831">
              <w:rPr>
                <w:rFonts w:ascii="Times New Roman" w:eastAsia="Calibri" w:hAnsi="Times New Roman" w:cs="Times New Roman"/>
                <w:spacing w:val="-2"/>
                <w:sz w:val="24"/>
                <w:szCs w:val="24"/>
              </w:rPr>
              <w:t>процессе</w:t>
            </w:r>
            <w:r w:rsidRPr="00C71831">
              <w:rPr>
                <w:rFonts w:ascii="Times New Roman" w:eastAsia="Calibri" w:hAnsi="Times New Roman" w:cs="Times New Roman"/>
                <w:sz w:val="24"/>
                <w:szCs w:val="24"/>
              </w:rPr>
              <w:t xml:space="preserve"> выполнения распределенных </w:t>
            </w:r>
            <w:r w:rsidRPr="00C71831">
              <w:rPr>
                <w:rFonts w:ascii="Times New Roman" w:eastAsia="Calibri" w:hAnsi="Times New Roman" w:cs="Times New Roman"/>
                <w:spacing w:val="-2"/>
                <w:sz w:val="24"/>
                <w:szCs w:val="24"/>
              </w:rPr>
              <w:t>запросов</w:t>
            </w:r>
          </w:p>
        </w:tc>
      </w:tr>
      <w:tr w:rsidR="000C7306" w:rsidRPr="00C71831" w14:paraId="0633E3FD" w14:textId="77777777" w:rsidTr="00F42B1C">
        <w:tc>
          <w:tcPr>
            <w:tcW w:w="2417" w:type="dxa"/>
          </w:tcPr>
          <w:p w14:paraId="521982DA" w14:textId="77777777" w:rsidR="000C7306" w:rsidRPr="00C71831" w:rsidRDefault="000C7306" w:rsidP="00287304">
            <w:pPr>
              <w:widowControl w:val="0"/>
              <w:spacing w:after="0" w:line="276" w:lineRule="auto"/>
              <w:rPr>
                <w:rFonts w:ascii="Times New Roman" w:eastAsia="Calibri" w:hAnsi="Times New Roman" w:cs="Times New Roman"/>
                <w:sz w:val="24"/>
              </w:rPr>
            </w:pPr>
            <w:r w:rsidRPr="00C71831">
              <w:rPr>
                <w:rFonts w:ascii="Times New Roman" w:eastAsia="Calibri" w:hAnsi="Times New Roman" w:cs="Times New Roman"/>
                <w:sz w:val="24"/>
                <w:szCs w:val="24"/>
              </w:rPr>
              <w:t xml:space="preserve">Адаптер </w:t>
            </w:r>
            <w:r w:rsidRPr="00C71831">
              <w:rPr>
                <w:rFonts w:ascii="Times New Roman" w:eastAsia="Calibri" w:hAnsi="Times New Roman" w:cs="Times New Roman"/>
                <w:spacing w:val="-4"/>
                <w:sz w:val="24"/>
                <w:szCs w:val="24"/>
              </w:rPr>
              <w:t>ПОДД</w:t>
            </w:r>
          </w:p>
        </w:tc>
        <w:tc>
          <w:tcPr>
            <w:tcW w:w="7222" w:type="dxa"/>
          </w:tcPr>
          <w:p w14:paraId="37BDC4CE" w14:textId="77777777" w:rsidR="000C7306" w:rsidRPr="00C71831" w:rsidRDefault="000C7306" w:rsidP="00287304">
            <w:pPr>
              <w:widowControl w:val="0"/>
              <w:spacing w:after="0" w:line="276" w:lineRule="auto"/>
              <w:rPr>
                <w:rFonts w:ascii="Times New Roman" w:eastAsia="Calibri" w:hAnsi="Times New Roman" w:cs="Times New Roman"/>
                <w:sz w:val="24"/>
              </w:rPr>
            </w:pPr>
            <w:r w:rsidRPr="00C71831">
              <w:rPr>
                <w:rFonts w:ascii="Times New Roman" w:eastAsia="Calibri" w:hAnsi="Times New Roman" w:cs="Times New Roman"/>
                <w:sz w:val="24"/>
                <w:szCs w:val="24"/>
              </w:rPr>
              <w:t>Программно-технический продукт, обеспечивающий взаимодействие Витрины данных и ПОДД СМЭВ</w:t>
            </w:r>
          </w:p>
        </w:tc>
      </w:tr>
      <w:tr w:rsidR="000C7306" w:rsidRPr="00C71831" w14:paraId="361AAB76" w14:textId="77777777" w:rsidTr="00F42B1C">
        <w:tc>
          <w:tcPr>
            <w:tcW w:w="2417" w:type="dxa"/>
          </w:tcPr>
          <w:p w14:paraId="0FBE0986" w14:textId="77777777" w:rsidR="000C7306" w:rsidRPr="00C71831" w:rsidRDefault="000C7306" w:rsidP="00287304">
            <w:pPr>
              <w:widowControl w:val="0"/>
              <w:spacing w:after="0" w:line="276" w:lineRule="auto"/>
              <w:rPr>
                <w:rFonts w:ascii="Times New Roman" w:eastAsia="Calibri" w:hAnsi="Times New Roman" w:cs="Times New Roman"/>
                <w:sz w:val="24"/>
              </w:rPr>
            </w:pPr>
            <w:r w:rsidRPr="00C71831">
              <w:rPr>
                <w:rFonts w:ascii="Times New Roman" w:eastAsia="Calibri" w:hAnsi="Times New Roman" w:cs="Times New Roman"/>
                <w:sz w:val="24"/>
                <w:szCs w:val="24"/>
              </w:rPr>
              <w:t xml:space="preserve">Витрина </w:t>
            </w:r>
            <w:r w:rsidRPr="00C71831">
              <w:rPr>
                <w:rFonts w:ascii="Times New Roman" w:eastAsia="Calibri" w:hAnsi="Times New Roman" w:cs="Times New Roman"/>
                <w:spacing w:val="-2"/>
                <w:sz w:val="24"/>
                <w:szCs w:val="24"/>
              </w:rPr>
              <w:t>данных</w:t>
            </w:r>
          </w:p>
        </w:tc>
        <w:tc>
          <w:tcPr>
            <w:tcW w:w="7222" w:type="dxa"/>
          </w:tcPr>
          <w:p w14:paraId="08801E65" w14:textId="77777777" w:rsidR="000C7306" w:rsidRPr="00C71831" w:rsidRDefault="000C7306" w:rsidP="00287304">
            <w:pPr>
              <w:widowControl w:val="0"/>
              <w:spacing w:after="0" w:line="276" w:lineRule="auto"/>
              <w:rPr>
                <w:rFonts w:ascii="Times New Roman" w:eastAsia="Calibri" w:hAnsi="Times New Roman" w:cs="Times New Roman"/>
                <w:sz w:val="24"/>
              </w:rPr>
            </w:pPr>
            <w:r w:rsidRPr="00C71831">
              <w:rPr>
                <w:rFonts w:ascii="Times New Roman" w:eastAsia="Calibri" w:hAnsi="Times New Roman" w:cs="Times New Roman"/>
                <w:sz w:val="24"/>
                <w:szCs w:val="24"/>
              </w:rPr>
              <w:t>Витрина данных ГИСОГД субъекта РФ</w:t>
            </w:r>
          </w:p>
        </w:tc>
      </w:tr>
      <w:tr w:rsidR="000C7306" w:rsidRPr="00C71831" w14:paraId="03ABA33A" w14:textId="77777777" w:rsidTr="00F42B1C">
        <w:tc>
          <w:tcPr>
            <w:tcW w:w="2417" w:type="dxa"/>
          </w:tcPr>
          <w:p w14:paraId="38308C22" w14:textId="77777777" w:rsidR="000C7306" w:rsidRPr="00C71831" w:rsidRDefault="000C7306" w:rsidP="00287304">
            <w:pPr>
              <w:widowControl w:val="0"/>
              <w:spacing w:after="0" w:line="276" w:lineRule="auto"/>
              <w:rPr>
                <w:rFonts w:ascii="Times New Roman" w:hAnsi="Times New Roman" w:cs="Times New Roman"/>
                <w:sz w:val="24"/>
                <w:szCs w:val="24"/>
              </w:rPr>
            </w:pPr>
            <w:r w:rsidRPr="00C71831">
              <w:rPr>
                <w:rFonts w:ascii="Times New Roman" w:eastAsia="Calibri" w:hAnsi="Times New Roman" w:cs="Times New Roman"/>
                <w:spacing w:val="-4"/>
                <w:sz w:val="24"/>
                <w:szCs w:val="24"/>
              </w:rPr>
              <w:t>ЕФТТ</w:t>
            </w:r>
          </w:p>
        </w:tc>
        <w:tc>
          <w:tcPr>
            <w:tcW w:w="7222" w:type="dxa"/>
          </w:tcPr>
          <w:p w14:paraId="397CCC05" w14:textId="77777777" w:rsidR="000C7306" w:rsidRPr="00C71831" w:rsidRDefault="000C7306" w:rsidP="00287304">
            <w:pPr>
              <w:widowControl w:val="0"/>
              <w:spacing w:after="0" w:line="276" w:lineRule="auto"/>
              <w:rPr>
                <w:rFonts w:ascii="Times New Roman" w:hAnsi="Times New Roman" w:cs="Times New Roman"/>
                <w:sz w:val="24"/>
                <w:szCs w:val="24"/>
              </w:rPr>
            </w:pPr>
            <w:r w:rsidRPr="00C71831">
              <w:rPr>
                <w:rFonts w:ascii="Times New Roman" w:eastAsia="Calibri" w:hAnsi="Times New Roman" w:cs="Times New Roman"/>
                <w:sz w:val="24"/>
                <w:szCs w:val="24"/>
              </w:rPr>
              <w:t>Единые функционально-технические требования к витрине данных государственной информационной системы обеспечения градостроительной деятельности субъекта Российской Федерации</w:t>
            </w:r>
          </w:p>
        </w:tc>
      </w:tr>
      <w:tr w:rsidR="000C7306" w:rsidRPr="00C71831" w14:paraId="7C95F5FF" w14:textId="77777777" w:rsidTr="00F42B1C">
        <w:tc>
          <w:tcPr>
            <w:tcW w:w="2417" w:type="dxa"/>
          </w:tcPr>
          <w:p w14:paraId="6AA19F84" w14:textId="77777777" w:rsidR="000C7306" w:rsidRPr="00C71831" w:rsidRDefault="000C7306" w:rsidP="00287304">
            <w:pPr>
              <w:widowControl w:val="0"/>
              <w:spacing w:after="0" w:line="276" w:lineRule="auto"/>
              <w:rPr>
                <w:rFonts w:ascii="Times New Roman" w:hAnsi="Times New Roman" w:cs="Times New Roman"/>
                <w:sz w:val="24"/>
                <w:szCs w:val="24"/>
              </w:rPr>
            </w:pPr>
            <w:r w:rsidRPr="00C71831">
              <w:rPr>
                <w:rFonts w:ascii="Times New Roman" w:eastAsia="Calibri" w:hAnsi="Times New Roman" w:cs="Times New Roman"/>
                <w:spacing w:val="-5"/>
                <w:sz w:val="24"/>
                <w:szCs w:val="24"/>
              </w:rPr>
              <w:t xml:space="preserve">ЕИС </w:t>
            </w:r>
            <w:r w:rsidRPr="00C71831">
              <w:rPr>
                <w:rFonts w:ascii="Times New Roman" w:eastAsia="Calibri" w:hAnsi="Times New Roman" w:cs="Times New Roman"/>
                <w:spacing w:val="-2"/>
                <w:sz w:val="24"/>
                <w:szCs w:val="24"/>
              </w:rPr>
              <w:t>«Стройкомплекс.РФ»</w:t>
            </w:r>
          </w:p>
        </w:tc>
        <w:tc>
          <w:tcPr>
            <w:tcW w:w="7222" w:type="dxa"/>
          </w:tcPr>
          <w:p w14:paraId="557174AD" w14:textId="77777777" w:rsidR="000C7306" w:rsidRPr="00C71831" w:rsidRDefault="000C7306" w:rsidP="00287304">
            <w:pPr>
              <w:widowControl w:val="0"/>
              <w:spacing w:after="0" w:line="276" w:lineRule="auto"/>
              <w:rPr>
                <w:rFonts w:ascii="Times New Roman" w:hAnsi="Times New Roman" w:cs="Times New Roman"/>
                <w:sz w:val="24"/>
                <w:szCs w:val="24"/>
              </w:rPr>
            </w:pPr>
            <w:r w:rsidRPr="00C71831">
              <w:rPr>
                <w:rFonts w:ascii="Times New Roman" w:eastAsia="Calibri" w:hAnsi="Times New Roman" w:cs="Times New Roman"/>
                <w:sz w:val="24"/>
                <w:szCs w:val="24"/>
              </w:rPr>
              <w:t>Единая государственная информационная система обеспечения градостроительной деятельности «Стройкомплекс.РФ» (ранее – ГИСОГД РФ)</w:t>
            </w:r>
          </w:p>
        </w:tc>
      </w:tr>
      <w:tr w:rsidR="000C7306" w:rsidRPr="00C71831" w14:paraId="058A7F88" w14:textId="77777777" w:rsidTr="00F42B1C">
        <w:tc>
          <w:tcPr>
            <w:tcW w:w="2417" w:type="dxa"/>
          </w:tcPr>
          <w:p w14:paraId="200B4015" w14:textId="77777777" w:rsidR="000C7306" w:rsidRPr="00C71831" w:rsidRDefault="000C7306" w:rsidP="00287304">
            <w:pPr>
              <w:widowControl w:val="0"/>
              <w:spacing w:after="0" w:line="276" w:lineRule="auto"/>
              <w:rPr>
                <w:rFonts w:ascii="Times New Roman" w:hAnsi="Times New Roman" w:cs="Times New Roman"/>
                <w:spacing w:val="-5"/>
                <w:sz w:val="24"/>
                <w:szCs w:val="24"/>
              </w:rPr>
            </w:pPr>
            <w:r w:rsidRPr="00C71831">
              <w:rPr>
                <w:rFonts w:ascii="Times New Roman" w:eastAsia="Calibri" w:hAnsi="Times New Roman" w:cs="Times New Roman"/>
                <w:spacing w:val="-4"/>
                <w:sz w:val="24"/>
                <w:szCs w:val="24"/>
              </w:rPr>
              <w:t>НСУД, ЕИП НСУД</w:t>
            </w:r>
          </w:p>
        </w:tc>
        <w:tc>
          <w:tcPr>
            <w:tcW w:w="7222" w:type="dxa"/>
          </w:tcPr>
          <w:p w14:paraId="6AA636A0" w14:textId="77777777" w:rsidR="000C7306" w:rsidRPr="00C71831" w:rsidRDefault="000C7306" w:rsidP="00287304">
            <w:pPr>
              <w:widowControl w:val="0"/>
              <w:spacing w:after="0" w:line="276" w:lineRule="auto"/>
              <w:rPr>
                <w:rFonts w:ascii="Times New Roman" w:hAnsi="Times New Roman" w:cs="Times New Roman"/>
                <w:sz w:val="24"/>
                <w:szCs w:val="24"/>
              </w:rPr>
            </w:pPr>
            <w:r w:rsidRPr="00C71831">
              <w:rPr>
                <w:rFonts w:ascii="Times New Roman" w:eastAsia="Calibri" w:hAnsi="Times New Roman" w:cs="Times New Roman"/>
                <w:sz w:val="24"/>
                <w:szCs w:val="24"/>
              </w:rPr>
              <w:t>Национальная система управления данными</w:t>
            </w:r>
          </w:p>
        </w:tc>
      </w:tr>
      <w:tr w:rsidR="000C7306" w:rsidRPr="00C71831" w14:paraId="7274221F" w14:textId="77777777" w:rsidTr="00F42B1C">
        <w:tc>
          <w:tcPr>
            <w:tcW w:w="2417" w:type="dxa"/>
          </w:tcPr>
          <w:p w14:paraId="2D4B2AFF" w14:textId="77777777" w:rsidR="000C7306" w:rsidRPr="00C71831" w:rsidRDefault="000C7306" w:rsidP="00287304">
            <w:pPr>
              <w:widowControl w:val="0"/>
              <w:spacing w:after="0" w:line="276" w:lineRule="auto"/>
              <w:rPr>
                <w:rFonts w:ascii="Times New Roman" w:hAnsi="Times New Roman" w:cs="Times New Roman"/>
                <w:spacing w:val="-5"/>
                <w:sz w:val="24"/>
                <w:szCs w:val="24"/>
              </w:rPr>
            </w:pPr>
            <w:r w:rsidRPr="00C71831">
              <w:rPr>
                <w:rFonts w:ascii="Times New Roman" w:eastAsia="Calibri" w:hAnsi="Times New Roman" w:cs="Times New Roman"/>
                <w:spacing w:val="-5"/>
                <w:sz w:val="24"/>
                <w:szCs w:val="24"/>
              </w:rPr>
              <w:t>СМЭВ</w:t>
            </w:r>
          </w:p>
        </w:tc>
        <w:tc>
          <w:tcPr>
            <w:tcW w:w="7222" w:type="dxa"/>
          </w:tcPr>
          <w:p w14:paraId="37BD4105" w14:textId="77777777" w:rsidR="000C7306" w:rsidRPr="00C71831" w:rsidRDefault="000C7306" w:rsidP="00287304">
            <w:pPr>
              <w:widowControl w:val="0"/>
              <w:spacing w:after="0" w:line="276" w:lineRule="auto"/>
              <w:rPr>
                <w:rFonts w:ascii="Times New Roman" w:hAnsi="Times New Roman" w:cs="Times New Roman"/>
                <w:sz w:val="24"/>
                <w:szCs w:val="24"/>
              </w:rPr>
            </w:pPr>
            <w:r w:rsidRPr="00C71831">
              <w:rPr>
                <w:rFonts w:ascii="Times New Roman" w:eastAsia="Calibri" w:hAnsi="Times New Roman" w:cs="Times New Roman"/>
                <w:sz w:val="24"/>
                <w:szCs w:val="24"/>
              </w:rPr>
              <w:t>Единая система межведомственного электронного взаимодействия</w:t>
            </w:r>
          </w:p>
        </w:tc>
      </w:tr>
    </w:tbl>
    <w:p w14:paraId="6C4E0023" w14:textId="77777777" w:rsidR="000C7306" w:rsidRPr="00C71831" w:rsidRDefault="000C7306" w:rsidP="00287304">
      <w:pPr>
        <w:spacing w:line="276" w:lineRule="auto"/>
        <w:rPr>
          <w:rFonts w:ascii="Times New Roman" w:hAnsi="Times New Roman" w:cs="Times New Roman"/>
        </w:rPr>
      </w:pPr>
    </w:p>
    <w:p w14:paraId="076828BE" w14:textId="77777777" w:rsidR="000C7306" w:rsidRPr="00C71831" w:rsidRDefault="000C7306" w:rsidP="00287304">
      <w:pPr>
        <w:spacing w:line="276" w:lineRule="auto"/>
        <w:rPr>
          <w:rFonts w:ascii="Times New Roman" w:hAnsi="Times New Roman" w:cs="Times New Roman"/>
        </w:rPr>
      </w:pPr>
    </w:p>
    <w:p w14:paraId="41EFB566" w14:textId="77777777" w:rsidR="000C7306" w:rsidRPr="00C71831" w:rsidRDefault="000C7306" w:rsidP="00287304">
      <w:pPr>
        <w:spacing w:line="276" w:lineRule="auto"/>
        <w:rPr>
          <w:rFonts w:ascii="Times New Roman" w:hAnsi="Times New Roman" w:cs="Times New Roman"/>
        </w:rPr>
      </w:pPr>
    </w:p>
    <w:p w14:paraId="240EE29F" w14:textId="77777777" w:rsidR="000C7306" w:rsidRPr="00C71831" w:rsidRDefault="000C7306" w:rsidP="00287304">
      <w:pPr>
        <w:spacing w:line="276" w:lineRule="auto"/>
        <w:rPr>
          <w:rFonts w:ascii="Times New Roman" w:hAnsi="Times New Roman" w:cs="Times New Roman"/>
        </w:rPr>
      </w:pPr>
    </w:p>
    <w:p w14:paraId="6A18BC0F" w14:textId="77777777" w:rsidR="000C7306" w:rsidRPr="00C71831" w:rsidRDefault="000C7306" w:rsidP="00287304">
      <w:pPr>
        <w:spacing w:before="120" w:after="120" w:line="276" w:lineRule="auto"/>
        <w:rPr>
          <w:rFonts w:ascii="Times New Roman" w:hAnsi="Times New Roman" w:cs="Times New Roman"/>
        </w:rPr>
      </w:pPr>
    </w:p>
    <w:p w14:paraId="51ACD26F" w14:textId="77777777" w:rsidR="009200BF" w:rsidRPr="00C71831" w:rsidRDefault="009200BF" w:rsidP="00287304">
      <w:pPr>
        <w:spacing w:before="120" w:after="120" w:line="276" w:lineRule="auto"/>
        <w:rPr>
          <w:rFonts w:ascii="Times New Roman" w:hAnsi="Times New Roman" w:cs="Times New Roman"/>
        </w:rPr>
      </w:pPr>
    </w:p>
    <w:p w14:paraId="6E11DCCA" w14:textId="77777777" w:rsidR="009200BF" w:rsidRPr="00C71831" w:rsidRDefault="00132E96" w:rsidP="00287304">
      <w:pPr>
        <w:pStyle w:val="15"/>
        <w:numPr>
          <w:ilvl w:val="0"/>
          <w:numId w:val="3"/>
        </w:numPr>
        <w:spacing w:before="0" w:after="0" w:line="276" w:lineRule="auto"/>
        <w:ind w:left="0" w:firstLine="0"/>
        <w:contextualSpacing/>
        <w:rPr>
          <w:rFonts w:ascii="Times New Roman" w:hAnsi="Times New Roman"/>
        </w:rPr>
      </w:pPr>
      <w:bookmarkStart w:id="31" w:name="_Toc125059301"/>
      <w:bookmarkStart w:id="32" w:name="_Toc98279032"/>
      <w:bookmarkStart w:id="33" w:name="_Toc120018974"/>
      <w:bookmarkStart w:id="34" w:name="_Toc229130517"/>
      <w:r w:rsidRPr="00C71831">
        <w:rPr>
          <w:rFonts w:ascii="Times New Roman" w:hAnsi="Times New Roman"/>
        </w:rPr>
        <w:lastRenderedPageBreak/>
        <w:t>Назначение и цели развития системы</w:t>
      </w:r>
      <w:bookmarkEnd w:id="31"/>
      <w:bookmarkEnd w:id="32"/>
      <w:bookmarkEnd w:id="33"/>
      <w:bookmarkEnd w:id="34"/>
    </w:p>
    <w:p w14:paraId="3E5023E0" w14:textId="77777777" w:rsidR="009200BF" w:rsidRPr="00C71831" w:rsidRDefault="009200BF" w:rsidP="00287304">
      <w:pPr>
        <w:pStyle w:val="afff0"/>
        <w:spacing w:line="276" w:lineRule="auto"/>
        <w:ind w:left="1429" w:hanging="360"/>
        <w:rPr>
          <w:rFonts w:cs="Times New Roman"/>
        </w:rPr>
      </w:pPr>
    </w:p>
    <w:p w14:paraId="237D10D5" w14:textId="21FA11A7" w:rsidR="009200BF" w:rsidRPr="00C71831" w:rsidRDefault="00132E96" w:rsidP="00287304">
      <w:pPr>
        <w:pStyle w:val="24"/>
        <w:numPr>
          <w:ilvl w:val="1"/>
          <w:numId w:val="3"/>
        </w:numPr>
        <w:spacing w:line="276" w:lineRule="auto"/>
        <w:ind w:left="0" w:firstLine="709"/>
      </w:pPr>
      <w:bookmarkStart w:id="35" w:name="_Toc98279035"/>
      <w:bookmarkStart w:id="36" w:name="_Toc120018977"/>
      <w:bookmarkStart w:id="37" w:name="_Toc125059302"/>
      <w:bookmarkStart w:id="38" w:name="_Toc229130518"/>
      <w:r w:rsidRPr="00C71831">
        <w:t>Назначение Системы</w:t>
      </w:r>
      <w:bookmarkEnd w:id="35"/>
      <w:bookmarkEnd w:id="36"/>
      <w:bookmarkEnd w:id="37"/>
      <w:bookmarkEnd w:id="38"/>
    </w:p>
    <w:p w14:paraId="1662FBEE" w14:textId="77777777" w:rsidR="00417187" w:rsidRPr="00C71831" w:rsidRDefault="00417187" w:rsidP="00417187">
      <w:pPr>
        <w:pStyle w:val="p1"/>
        <w:spacing w:after="0" w:afterAutospacing="0"/>
        <w:ind w:firstLine="709"/>
        <w:jc w:val="both"/>
      </w:pPr>
      <w:r w:rsidRPr="00C71831">
        <w:t>ГИСОГД Республики Хакасия предназначена для автоматизации процессов ведения градостроительной деятельности, хранения, обработки, размещения и предоставления сведений, документов и материалов, необходимых для осуществления градостроительной деятельности на территории Республики Хакасия.</w:t>
      </w:r>
    </w:p>
    <w:p w14:paraId="6E67A775" w14:textId="1D464CBC" w:rsidR="00417187" w:rsidRPr="00C71831" w:rsidRDefault="00417187" w:rsidP="00417187">
      <w:pPr>
        <w:pStyle w:val="p1"/>
        <w:spacing w:before="0" w:beforeAutospacing="0" w:after="0" w:afterAutospacing="0"/>
        <w:ind w:firstLine="709"/>
        <w:jc w:val="both"/>
      </w:pPr>
      <w:r w:rsidRPr="00C71831">
        <w:t xml:space="preserve">ГИСОГД Республики Хакасия является государственной информационной системой в смысле </w:t>
      </w:r>
      <w:hyperlink r:id="rId44" w:tooltip="&quot;Об информации, информационных технологиях и о защите информации (с изменениями на 26 июня 2026 года)&quot;&#10;Федеральный закон от 27.07.2006 N 149-ФЗ&#10;Статус: Действующая редакция документа (действ. c 26.06.2026)" w:history="1">
        <w:r w:rsidRPr="00C71831">
          <w:rPr>
            <w:rStyle w:val="af8"/>
            <w:color w:val="0000AA"/>
          </w:rPr>
          <w:t>Федерального закона от 27.07.2006 № 149-ФЗ</w:t>
        </w:r>
      </w:hyperlink>
      <w:r w:rsidRPr="00C71831">
        <w:t xml:space="preserve"> «Об информации, информационных технологиях и о защите информации» и представляет собой совокупность содержащейся в базах данных информации о градостроительной деятельности, информационных технологий, программно-технических средств, организационных мер, процессов и регламентов, обеспечивающих функционирование системы и взаимодействие ее участников.</w:t>
      </w:r>
    </w:p>
    <w:p w14:paraId="607F9054" w14:textId="3203C1EA" w:rsidR="00417187" w:rsidRPr="00C71831" w:rsidRDefault="00417187" w:rsidP="00417187">
      <w:pPr>
        <w:pStyle w:val="p1"/>
        <w:spacing w:before="0" w:beforeAutospacing="0"/>
        <w:ind w:firstLine="709"/>
        <w:jc w:val="both"/>
      </w:pPr>
      <w:r w:rsidRPr="00C71831">
        <w:t>ГИСОГД Республики Хакасия не является одной единой программой для ЭВМ и может включать различные программные компоненты, модули, базы данных, средства интеграции, средства отображения пространственных данных и иные элементы, обеспечивающие выполнение задач Системы</w:t>
      </w:r>
    </w:p>
    <w:p w14:paraId="2B7AF029" w14:textId="77777777" w:rsidR="00C33200" w:rsidRPr="00C71831" w:rsidRDefault="00C33200" w:rsidP="00287304">
      <w:pPr>
        <w:pStyle w:val="24"/>
        <w:numPr>
          <w:ilvl w:val="1"/>
          <w:numId w:val="3"/>
        </w:numPr>
        <w:spacing w:line="276" w:lineRule="auto"/>
      </w:pPr>
      <w:bookmarkStart w:id="39" w:name="_Toc225929412"/>
      <w:bookmarkStart w:id="40" w:name="_Toc225770412"/>
      <w:bookmarkStart w:id="41" w:name="_Toc225513816"/>
      <w:bookmarkStart w:id="42" w:name="_Toc229130519"/>
      <w:bookmarkStart w:id="43" w:name="_Toc125059307"/>
      <w:bookmarkStart w:id="44" w:name="_Toc98279038"/>
      <w:bookmarkStart w:id="45" w:name="_Toc120018980"/>
      <w:bookmarkStart w:id="46" w:name="_Toc229130523"/>
      <w:bookmarkEnd w:id="39"/>
      <w:bookmarkEnd w:id="40"/>
      <w:bookmarkEnd w:id="41"/>
      <w:r w:rsidRPr="00C71831">
        <w:t>Цели оказания услуг</w:t>
      </w:r>
      <w:bookmarkEnd w:id="42"/>
    </w:p>
    <w:p w14:paraId="265C0E5E" w14:textId="77777777" w:rsidR="00C33200" w:rsidRPr="00C71831" w:rsidRDefault="00C33200" w:rsidP="00287304">
      <w:pPr>
        <w:pStyle w:val="aff3"/>
        <w:spacing w:line="276" w:lineRule="auto"/>
        <w:rPr>
          <w:rFonts w:cs="Times New Roman"/>
        </w:rPr>
      </w:pPr>
    </w:p>
    <w:p w14:paraId="349FEBD7" w14:textId="77777777" w:rsidR="00C33200" w:rsidRPr="00C71831" w:rsidRDefault="00C33200" w:rsidP="00287304">
      <w:pPr>
        <w:pStyle w:val="aff3"/>
        <w:spacing w:line="276" w:lineRule="auto"/>
        <w:rPr>
          <w:rFonts w:cs="Times New Roman"/>
        </w:rPr>
      </w:pPr>
      <w:r w:rsidRPr="00C71831">
        <w:rPr>
          <w:rFonts w:cs="Times New Roman"/>
        </w:rPr>
        <w:t>Основными целями оказания услуг являются:</w:t>
      </w:r>
    </w:p>
    <w:p w14:paraId="762759B7" w14:textId="01BBB28A" w:rsidR="00C33200" w:rsidRPr="00C71831" w:rsidRDefault="00C33200" w:rsidP="00A6381F">
      <w:pPr>
        <w:pStyle w:val="afff0"/>
        <w:numPr>
          <w:ilvl w:val="0"/>
          <w:numId w:val="30"/>
        </w:numPr>
        <w:tabs>
          <w:tab w:val="left" w:pos="993"/>
        </w:tabs>
        <w:spacing w:line="276" w:lineRule="auto"/>
        <w:ind w:left="0" w:firstLine="700"/>
        <w:rPr>
          <w:rFonts w:cs="Times New Roman"/>
        </w:rPr>
      </w:pPr>
      <w:r w:rsidRPr="00C71831">
        <w:rPr>
          <w:rFonts w:cs="Times New Roman"/>
        </w:rPr>
        <w:t xml:space="preserve">выполнение требований </w:t>
      </w:r>
      <w:hyperlink r:id="rId45" w:tooltip="&quot;Градостроительный кодекс Российской Федерации (с изменениями на 23 марта 2026 года) (редакция, действующая с 1 июля 2026 года)&quot;&#10;Кодекс РФ от 29.12.2004 N 190-ФЗ&#10;Статус: Действующая редакция документа (действ. c 01.07.2026 по 31.08.2026)" w:history="1">
        <w:r w:rsidRPr="00C71831">
          <w:rPr>
            <w:rStyle w:val="af8"/>
            <w:rFonts w:cs="Times New Roman"/>
            <w:color w:val="0000AA"/>
          </w:rPr>
          <w:t>Градостроительного кодекса Российской Федерации</w:t>
        </w:r>
      </w:hyperlink>
      <w:r w:rsidRPr="00C71831">
        <w:rPr>
          <w:rFonts w:cs="Times New Roman"/>
        </w:rPr>
        <w:t xml:space="preserve"> и подзаконных актов, регулирующих вопросы ведения ГИСОГД Республики Хакасия по обеспечению ведения государственной ИСОГД;</w:t>
      </w:r>
    </w:p>
    <w:p w14:paraId="5EA9ADAD" w14:textId="77777777" w:rsidR="00C33200" w:rsidRPr="00C71831" w:rsidRDefault="00C33200" w:rsidP="00A6381F">
      <w:pPr>
        <w:pStyle w:val="afff0"/>
        <w:numPr>
          <w:ilvl w:val="0"/>
          <w:numId w:val="30"/>
        </w:numPr>
        <w:tabs>
          <w:tab w:val="left" w:pos="993"/>
        </w:tabs>
        <w:spacing w:line="276" w:lineRule="auto"/>
        <w:ind w:left="0" w:firstLine="700"/>
        <w:rPr>
          <w:rFonts w:cs="Times New Roman"/>
        </w:rPr>
      </w:pPr>
      <w:r w:rsidRPr="00C71831">
        <w:rPr>
          <w:rFonts w:cs="Times New Roman"/>
        </w:rPr>
        <w:t>организация централизованного хранения сведений, документов, материалов о развитии территорий, об их застройке, о существующих и планируемых к размещению объектах капитального строительства;</w:t>
      </w:r>
    </w:p>
    <w:p w14:paraId="2E78AAC7" w14:textId="77777777" w:rsidR="00C33200" w:rsidRPr="00C71831" w:rsidRDefault="00C33200" w:rsidP="00A6381F">
      <w:pPr>
        <w:pStyle w:val="afff0"/>
        <w:numPr>
          <w:ilvl w:val="0"/>
          <w:numId w:val="30"/>
        </w:numPr>
        <w:tabs>
          <w:tab w:val="left" w:pos="993"/>
        </w:tabs>
        <w:spacing w:line="276" w:lineRule="auto"/>
        <w:ind w:left="0" w:firstLine="700"/>
        <w:rPr>
          <w:rFonts w:cs="Times New Roman"/>
        </w:rPr>
      </w:pPr>
      <w:r w:rsidRPr="00C71831">
        <w:rPr>
          <w:rFonts w:cs="Times New Roman"/>
        </w:rPr>
        <w:t>обеспечение органов государственной власти Республики Хакасия, органов местного самоуправления Республики Хакасия, их подведомственных учреждений, физических и юридических лиц достоверными сведениями, необходимыми для осуществления градостроительной деятельности;</w:t>
      </w:r>
    </w:p>
    <w:p w14:paraId="663C6178" w14:textId="77777777" w:rsidR="00C33200" w:rsidRPr="00C71831" w:rsidRDefault="00C33200" w:rsidP="00A6381F">
      <w:pPr>
        <w:pStyle w:val="afff0"/>
        <w:numPr>
          <w:ilvl w:val="0"/>
          <w:numId w:val="30"/>
        </w:numPr>
        <w:tabs>
          <w:tab w:val="left" w:pos="993"/>
        </w:tabs>
        <w:spacing w:line="276" w:lineRule="auto"/>
        <w:ind w:left="0" w:firstLine="700"/>
        <w:rPr>
          <w:rFonts w:cs="Times New Roman"/>
        </w:rPr>
      </w:pPr>
      <w:r w:rsidRPr="00C71831">
        <w:rPr>
          <w:rFonts w:cs="Times New Roman"/>
        </w:rPr>
        <w:t>обеспечение интеграции ГИСОГД с внешними государственными информационными системами Российской Федерации и Республики Хакасия для автоматизации процесса оказания государственных услуг и обеспечения взаимодействия в процессе обмена документами с внешними системами.</w:t>
      </w:r>
    </w:p>
    <w:p w14:paraId="357415E1" w14:textId="77777777" w:rsidR="00C33200" w:rsidRPr="00C71831" w:rsidRDefault="00C33200" w:rsidP="00287304">
      <w:pPr>
        <w:pStyle w:val="afff0"/>
        <w:spacing w:line="276" w:lineRule="auto"/>
        <w:ind w:left="709"/>
        <w:rPr>
          <w:rFonts w:cs="Times New Roman"/>
        </w:rPr>
      </w:pPr>
    </w:p>
    <w:p w14:paraId="4178380C" w14:textId="77777777" w:rsidR="00C33200" w:rsidRPr="00C71831" w:rsidRDefault="00C33200" w:rsidP="00287304">
      <w:pPr>
        <w:pStyle w:val="24"/>
        <w:numPr>
          <w:ilvl w:val="1"/>
          <w:numId w:val="3"/>
        </w:numPr>
        <w:spacing w:line="276" w:lineRule="auto"/>
        <w:ind w:left="0" w:firstLine="709"/>
      </w:pPr>
      <w:bookmarkStart w:id="47" w:name="_Toc98279034"/>
      <w:bookmarkStart w:id="48" w:name="_Toc120018976"/>
      <w:bookmarkStart w:id="49" w:name="_Toc125059304"/>
      <w:bookmarkStart w:id="50" w:name="_Toc229130520"/>
      <w:r w:rsidRPr="00C71831">
        <w:t>Задачи Системы</w:t>
      </w:r>
      <w:bookmarkEnd w:id="47"/>
      <w:bookmarkEnd w:id="48"/>
      <w:bookmarkEnd w:id="49"/>
      <w:bookmarkEnd w:id="50"/>
    </w:p>
    <w:p w14:paraId="3C0AFFFF" w14:textId="77777777" w:rsidR="00C33200" w:rsidRPr="00C71831" w:rsidRDefault="00C33200" w:rsidP="00287304">
      <w:pPr>
        <w:pStyle w:val="aff3"/>
        <w:spacing w:line="276" w:lineRule="auto"/>
        <w:rPr>
          <w:rFonts w:cs="Times New Roman"/>
          <w:szCs w:val="24"/>
        </w:rPr>
      </w:pPr>
    </w:p>
    <w:p w14:paraId="0D0BB919" w14:textId="49D91CC5" w:rsidR="00C33200" w:rsidRPr="00C71831" w:rsidRDefault="00392224" w:rsidP="00287304">
      <w:pPr>
        <w:pStyle w:val="aff3"/>
        <w:spacing w:line="276" w:lineRule="auto"/>
        <w:rPr>
          <w:rFonts w:cs="Times New Roman"/>
          <w:szCs w:val="24"/>
        </w:rPr>
      </w:pPr>
      <w:r w:rsidRPr="00C71831">
        <w:rPr>
          <w:rFonts w:cs="Times New Roman"/>
          <w:szCs w:val="24"/>
        </w:rPr>
        <w:t>Основные задачи системы</w:t>
      </w:r>
      <w:r w:rsidR="00C33200" w:rsidRPr="00C71831">
        <w:rPr>
          <w:rFonts w:cs="Times New Roman"/>
          <w:szCs w:val="24"/>
        </w:rPr>
        <w:t>:</w:t>
      </w:r>
    </w:p>
    <w:p w14:paraId="29319B4B" w14:textId="77777777" w:rsidR="00392224" w:rsidRPr="00C71831" w:rsidRDefault="00392224" w:rsidP="00A6381F">
      <w:pPr>
        <w:pStyle w:val="afff0"/>
        <w:numPr>
          <w:ilvl w:val="0"/>
          <w:numId w:val="31"/>
        </w:numPr>
        <w:tabs>
          <w:tab w:val="left" w:pos="993"/>
        </w:tabs>
        <w:spacing w:line="276" w:lineRule="auto"/>
        <w:ind w:left="0" w:firstLine="709"/>
        <w:rPr>
          <w:rFonts w:cs="Times New Roman"/>
        </w:rPr>
      </w:pPr>
      <w:bookmarkStart w:id="51" w:name="_Toc98279036"/>
      <w:bookmarkStart w:id="52" w:name="_Toc120018978"/>
      <w:bookmarkStart w:id="53" w:name="_Toc125059305"/>
      <w:bookmarkStart w:id="54" w:name="_Toc229130521"/>
      <w:r w:rsidRPr="00C71831">
        <w:rPr>
          <w:rFonts w:cs="Times New Roman"/>
        </w:rPr>
        <w:t>автоматизация процессов ведения сведений, документов, материалов о развитии территорий, об их застройке, о существующих и планируемых к размещению объектах капитального строительства и иных необходимых для осуществления градостроительной деятельности сведений;</w:t>
      </w:r>
    </w:p>
    <w:p w14:paraId="6F1F4B09" w14:textId="77777777" w:rsidR="00392224" w:rsidRPr="00C71831" w:rsidRDefault="00392224" w:rsidP="00A6381F">
      <w:pPr>
        <w:pStyle w:val="afff0"/>
        <w:numPr>
          <w:ilvl w:val="0"/>
          <w:numId w:val="31"/>
        </w:numPr>
        <w:tabs>
          <w:tab w:val="left" w:pos="993"/>
        </w:tabs>
        <w:spacing w:line="276" w:lineRule="auto"/>
        <w:ind w:left="0" w:firstLine="709"/>
        <w:rPr>
          <w:rFonts w:cs="Times New Roman"/>
        </w:rPr>
      </w:pPr>
      <w:r w:rsidRPr="00C71831">
        <w:rPr>
          <w:rFonts w:cs="Times New Roman"/>
        </w:rPr>
        <w:t xml:space="preserve">централизация, упорядочивание хранения и обновления информации об объектах градостроительной деятельности; повышение ее достоверности и эффективности использования; </w:t>
      </w:r>
    </w:p>
    <w:p w14:paraId="1E8E7A5A" w14:textId="79C4D21D" w:rsidR="00392224" w:rsidRPr="00C71831" w:rsidRDefault="00392224" w:rsidP="00A6381F">
      <w:pPr>
        <w:pStyle w:val="afff0"/>
        <w:numPr>
          <w:ilvl w:val="0"/>
          <w:numId w:val="31"/>
        </w:numPr>
        <w:tabs>
          <w:tab w:val="left" w:pos="993"/>
        </w:tabs>
        <w:spacing w:line="276" w:lineRule="auto"/>
        <w:ind w:left="0" w:firstLine="709"/>
        <w:rPr>
          <w:rFonts w:cs="Times New Roman"/>
        </w:rPr>
      </w:pPr>
      <w:r w:rsidRPr="00C71831">
        <w:rPr>
          <w:rFonts w:cs="Times New Roman"/>
        </w:rPr>
        <w:lastRenderedPageBreak/>
        <w:t xml:space="preserve">формирование единого информационного пространства, содержащего сведения о территории, регламентах её использования, земельных участках и объектах капитального строительства, транспортной, социальной и коммунальной инфраструктуре; </w:t>
      </w:r>
    </w:p>
    <w:p w14:paraId="5AF89FB1" w14:textId="77777777" w:rsidR="00392224" w:rsidRPr="00C71831" w:rsidRDefault="00392224" w:rsidP="00A6381F">
      <w:pPr>
        <w:pStyle w:val="afff0"/>
        <w:numPr>
          <w:ilvl w:val="0"/>
          <w:numId w:val="31"/>
        </w:numPr>
        <w:tabs>
          <w:tab w:val="left" w:pos="993"/>
        </w:tabs>
        <w:spacing w:line="276" w:lineRule="auto"/>
        <w:ind w:left="0" w:firstLine="709"/>
        <w:rPr>
          <w:rFonts w:cs="Times New Roman"/>
        </w:rPr>
      </w:pPr>
      <w:r w:rsidRPr="00C71831">
        <w:rPr>
          <w:rFonts w:cs="Times New Roman"/>
        </w:rPr>
        <w:t xml:space="preserve">автоматизация процессов предоставления государственных и муниципальных услуг в сфере градостроительства и архитектуры; </w:t>
      </w:r>
    </w:p>
    <w:p w14:paraId="0F1330B5" w14:textId="77777777" w:rsidR="00392224" w:rsidRPr="00C71831" w:rsidRDefault="00392224" w:rsidP="00A6381F">
      <w:pPr>
        <w:pStyle w:val="afff0"/>
        <w:numPr>
          <w:ilvl w:val="0"/>
          <w:numId w:val="31"/>
        </w:numPr>
        <w:tabs>
          <w:tab w:val="left" w:pos="993"/>
        </w:tabs>
        <w:spacing w:line="276" w:lineRule="auto"/>
        <w:ind w:left="0" w:firstLine="709"/>
        <w:rPr>
          <w:rFonts w:cs="Times New Roman"/>
        </w:rPr>
      </w:pPr>
      <w:r w:rsidRPr="00C71831">
        <w:rPr>
          <w:rFonts w:cs="Times New Roman"/>
        </w:rPr>
        <w:t>автоматизация подготовки, согласования и утверждение градостроительных документов;</w:t>
      </w:r>
    </w:p>
    <w:p w14:paraId="6E403657" w14:textId="7AE39FF6" w:rsidR="00392224" w:rsidRPr="00C71831" w:rsidRDefault="00392224" w:rsidP="00A6381F">
      <w:pPr>
        <w:pStyle w:val="afff0"/>
        <w:numPr>
          <w:ilvl w:val="0"/>
          <w:numId w:val="31"/>
        </w:numPr>
        <w:tabs>
          <w:tab w:val="left" w:pos="993"/>
        </w:tabs>
        <w:spacing w:line="276" w:lineRule="auto"/>
        <w:ind w:left="0" w:firstLine="709"/>
        <w:rPr>
          <w:rFonts w:cs="Times New Roman"/>
        </w:rPr>
      </w:pPr>
      <w:r w:rsidRPr="00C71831">
        <w:rPr>
          <w:rFonts w:cs="Times New Roman"/>
        </w:rPr>
        <w:t xml:space="preserve">обеспечение доступа к картографической составляющей градостроительной документации, содержащейся в ГИСОГД Республики </w:t>
      </w:r>
      <w:r w:rsidR="00CA5754" w:rsidRPr="00C71831">
        <w:rPr>
          <w:rFonts w:cs="Times New Roman"/>
        </w:rPr>
        <w:t>Хакасия</w:t>
      </w:r>
      <w:r w:rsidRPr="00C71831">
        <w:rPr>
          <w:rFonts w:cs="Times New Roman"/>
        </w:rPr>
        <w:t>;</w:t>
      </w:r>
    </w:p>
    <w:p w14:paraId="2855809F" w14:textId="77777777" w:rsidR="00392224" w:rsidRPr="00C71831" w:rsidRDefault="00392224" w:rsidP="00A6381F">
      <w:pPr>
        <w:pStyle w:val="afff0"/>
        <w:numPr>
          <w:ilvl w:val="0"/>
          <w:numId w:val="31"/>
        </w:numPr>
        <w:tabs>
          <w:tab w:val="left" w:pos="993"/>
        </w:tabs>
        <w:spacing w:line="276" w:lineRule="auto"/>
        <w:ind w:left="0" w:firstLine="709"/>
        <w:rPr>
          <w:rFonts w:cs="Times New Roman"/>
        </w:rPr>
      </w:pPr>
      <w:r w:rsidRPr="00C71831">
        <w:rPr>
          <w:rFonts w:cs="Times New Roman"/>
        </w:rPr>
        <w:t>сокращение времени поиска и предварительной обработки информации об объектах градостроительной деятельности;</w:t>
      </w:r>
    </w:p>
    <w:p w14:paraId="73340F2D" w14:textId="77777777" w:rsidR="00392224" w:rsidRPr="00C71831" w:rsidRDefault="00392224" w:rsidP="00A6381F">
      <w:pPr>
        <w:pStyle w:val="afff0"/>
        <w:numPr>
          <w:ilvl w:val="0"/>
          <w:numId w:val="31"/>
        </w:numPr>
        <w:tabs>
          <w:tab w:val="left" w:pos="993"/>
        </w:tabs>
        <w:spacing w:line="276" w:lineRule="auto"/>
        <w:ind w:left="0" w:firstLine="709"/>
        <w:rPr>
          <w:rFonts w:cs="Times New Roman"/>
        </w:rPr>
      </w:pPr>
      <w:r w:rsidRPr="00C71831">
        <w:rPr>
          <w:rFonts w:cs="Times New Roman"/>
        </w:rPr>
        <w:t xml:space="preserve">минимизация ошибок пользователей при работе с данными, руководителей при принятии управленческих решений, сокращение сроков принятия решений; </w:t>
      </w:r>
    </w:p>
    <w:p w14:paraId="73B11D2D" w14:textId="71E45002" w:rsidR="00392224" w:rsidRPr="00C71831" w:rsidRDefault="00392224" w:rsidP="00A6381F">
      <w:pPr>
        <w:pStyle w:val="afff0"/>
        <w:numPr>
          <w:ilvl w:val="0"/>
          <w:numId w:val="31"/>
        </w:numPr>
        <w:tabs>
          <w:tab w:val="left" w:pos="993"/>
        </w:tabs>
        <w:spacing w:line="276" w:lineRule="auto"/>
        <w:ind w:left="0" w:firstLine="709"/>
        <w:rPr>
          <w:rFonts w:cs="Times New Roman"/>
        </w:rPr>
      </w:pPr>
      <w:r w:rsidRPr="00C71831">
        <w:rPr>
          <w:rFonts w:cs="Times New Roman"/>
        </w:rPr>
        <w:t>сокращение сроков подготовки градостроительной документации и времени на согласование документов, в том числе межведомственного характера.</w:t>
      </w:r>
    </w:p>
    <w:p w14:paraId="58888C30" w14:textId="77777777" w:rsidR="00C33200" w:rsidRPr="00C71831" w:rsidRDefault="00C33200" w:rsidP="00287304">
      <w:pPr>
        <w:pStyle w:val="afff0"/>
        <w:tabs>
          <w:tab w:val="left" w:pos="993"/>
        </w:tabs>
        <w:spacing w:line="276" w:lineRule="auto"/>
        <w:rPr>
          <w:rFonts w:cs="Times New Roman"/>
        </w:rPr>
      </w:pPr>
    </w:p>
    <w:p w14:paraId="097703FA" w14:textId="77777777" w:rsidR="00C33200" w:rsidRPr="00C71831" w:rsidRDefault="00C33200" w:rsidP="00287304">
      <w:pPr>
        <w:pStyle w:val="afff0"/>
        <w:tabs>
          <w:tab w:val="left" w:pos="993"/>
        </w:tabs>
        <w:spacing w:line="276" w:lineRule="auto"/>
        <w:rPr>
          <w:rFonts w:cs="Times New Roman"/>
        </w:rPr>
      </w:pPr>
    </w:p>
    <w:p w14:paraId="35E04EEF" w14:textId="77777777" w:rsidR="00C33200" w:rsidRPr="00C71831" w:rsidRDefault="00C33200" w:rsidP="00287304">
      <w:pPr>
        <w:pStyle w:val="afff0"/>
        <w:numPr>
          <w:ilvl w:val="0"/>
          <w:numId w:val="3"/>
        </w:numPr>
        <w:tabs>
          <w:tab w:val="left" w:pos="993"/>
        </w:tabs>
        <w:spacing w:line="276" w:lineRule="auto"/>
        <w:rPr>
          <w:rFonts w:cs="Times New Roman"/>
          <w:b/>
          <w:bCs/>
        </w:rPr>
      </w:pPr>
      <w:r w:rsidRPr="00C71831">
        <w:rPr>
          <w:rFonts w:cs="Times New Roman"/>
          <w:b/>
          <w:bCs/>
        </w:rPr>
        <w:t>ХАРАКТЕРИСТИКА ОБЪЕКТА АВТОМАТИЗАЦИИ</w:t>
      </w:r>
      <w:bookmarkEnd w:id="51"/>
      <w:bookmarkEnd w:id="52"/>
      <w:bookmarkEnd w:id="53"/>
      <w:bookmarkEnd w:id="54"/>
    </w:p>
    <w:p w14:paraId="7940FABE" w14:textId="77777777" w:rsidR="00C33200" w:rsidRPr="00C71831" w:rsidRDefault="00C33200" w:rsidP="00287304">
      <w:pPr>
        <w:pStyle w:val="aff3"/>
        <w:spacing w:line="276" w:lineRule="auto"/>
        <w:rPr>
          <w:rFonts w:cs="Times New Roman"/>
          <w:b/>
          <w:bCs/>
        </w:rPr>
      </w:pPr>
    </w:p>
    <w:p w14:paraId="4CE035A5" w14:textId="77777777" w:rsidR="00C33200" w:rsidRPr="00C71831" w:rsidRDefault="00C33200" w:rsidP="00287304">
      <w:pPr>
        <w:pStyle w:val="24"/>
        <w:numPr>
          <w:ilvl w:val="1"/>
          <w:numId w:val="3"/>
        </w:numPr>
        <w:spacing w:line="276" w:lineRule="auto"/>
        <w:ind w:left="0" w:firstLine="709"/>
      </w:pPr>
      <w:bookmarkStart w:id="55" w:name="_Ref65499479"/>
      <w:bookmarkStart w:id="56" w:name="_Toc98279037"/>
      <w:bookmarkStart w:id="57" w:name="_Toc120018979"/>
      <w:bookmarkStart w:id="58" w:name="_Toc125059306"/>
      <w:bookmarkStart w:id="59" w:name="_Toc229130522"/>
      <w:r w:rsidRPr="00C71831">
        <w:t>Описание объекта автоматизации</w:t>
      </w:r>
      <w:bookmarkEnd w:id="55"/>
      <w:bookmarkEnd w:id="56"/>
      <w:bookmarkEnd w:id="57"/>
      <w:bookmarkEnd w:id="58"/>
      <w:bookmarkEnd w:id="59"/>
    </w:p>
    <w:p w14:paraId="5076E710" w14:textId="77777777" w:rsidR="00C33200" w:rsidRPr="00C71831" w:rsidRDefault="00C33200" w:rsidP="00287304">
      <w:pPr>
        <w:pStyle w:val="aff3"/>
        <w:spacing w:line="276" w:lineRule="auto"/>
        <w:rPr>
          <w:rFonts w:cs="Times New Roman"/>
        </w:rPr>
      </w:pPr>
    </w:p>
    <w:p w14:paraId="7C8B2EC5" w14:textId="77777777" w:rsidR="00C33200" w:rsidRPr="00C71831" w:rsidRDefault="00C33200" w:rsidP="00287304">
      <w:pPr>
        <w:pStyle w:val="aff3"/>
        <w:spacing w:line="276" w:lineRule="auto"/>
        <w:rPr>
          <w:rFonts w:cs="Times New Roman"/>
          <w:szCs w:val="24"/>
        </w:rPr>
      </w:pPr>
      <w:r w:rsidRPr="00C71831">
        <w:rPr>
          <w:rFonts w:cs="Times New Roman"/>
          <w:szCs w:val="24"/>
        </w:rPr>
        <w:t>Объектом автоматизации является деятельность Министерства строительства Республики Хакасия и органов местного самоуправления муниципальных образований Республики Хакасия, связанная с:</w:t>
      </w:r>
    </w:p>
    <w:p w14:paraId="028E333B" w14:textId="77777777" w:rsidR="00C33200" w:rsidRPr="00C71831" w:rsidRDefault="00C33200" w:rsidP="00287304">
      <w:pPr>
        <w:pStyle w:val="aff3"/>
        <w:tabs>
          <w:tab w:val="left" w:pos="993"/>
        </w:tabs>
        <w:spacing w:line="276" w:lineRule="auto"/>
        <w:rPr>
          <w:rFonts w:cs="Times New Roman"/>
          <w:szCs w:val="24"/>
        </w:rPr>
      </w:pPr>
      <w:r w:rsidRPr="00C71831">
        <w:rPr>
          <w:rFonts w:cs="Times New Roman"/>
          <w:szCs w:val="24"/>
        </w:rPr>
        <w:t>– ведением государственной информационной системы обеспечения градостроительной деятельности, в том числе с функциями автоматизированной информационно-аналитической поддержки осуществления полномочий в области градостроительной деятельности, в автоматизированном виде;</w:t>
      </w:r>
    </w:p>
    <w:p w14:paraId="2450150F" w14:textId="77777777" w:rsidR="00C33200" w:rsidRPr="00C71831" w:rsidRDefault="00C33200" w:rsidP="00287304">
      <w:pPr>
        <w:pStyle w:val="aff3"/>
        <w:tabs>
          <w:tab w:val="left" w:pos="993"/>
        </w:tabs>
        <w:spacing w:line="276" w:lineRule="auto"/>
        <w:rPr>
          <w:rFonts w:cs="Times New Roman"/>
          <w:szCs w:val="24"/>
        </w:rPr>
      </w:pPr>
      <w:r w:rsidRPr="00C71831">
        <w:rPr>
          <w:rFonts w:cs="Times New Roman"/>
          <w:szCs w:val="24"/>
        </w:rPr>
        <w:t>– предоставлением сведений из государственной информационной системы обеспечения градостроительной деятельности;</w:t>
      </w:r>
    </w:p>
    <w:p w14:paraId="2F44A3E3" w14:textId="77777777" w:rsidR="00C33200" w:rsidRPr="00C71831" w:rsidRDefault="00C33200" w:rsidP="00287304">
      <w:pPr>
        <w:pStyle w:val="aff3"/>
        <w:spacing w:line="276" w:lineRule="auto"/>
        <w:rPr>
          <w:rFonts w:cs="Times New Roman"/>
          <w:szCs w:val="24"/>
        </w:rPr>
      </w:pPr>
      <w:r w:rsidRPr="00C71831">
        <w:rPr>
          <w:rFonts w:cs="Times New Roman"/>
          <w:szCs w:val="24"/>
        </w:rPr>
        <w:t>– оказанием государственных и муниципальных услуг в сфере градостроительства, архитектуры и земельных отношений в электронном виде;</w:t>
      </w:r>
    </w:p>
    <w:p w14:paraId="77501839" w14:textId="77777777" w:rsidR="00C33200" w:rsidRPr="00C71831" w:rsidRDefault="00C33200" w:rsidP="00287304">
      <w:pPr>
        <w:pStyle w:val="aff3"/>
        <w:spacing w:line="276" w:lineRule="auto"/>
        <w:rPr>
          <w:rFonts w:cs="Times New Roman"/>
          <w:szCs w:val="24"/>
        </w:rPr>
      </w:pPr>
      <w:r w:rsidRPr="00C71831">
        <w:rPr>
          <w:rFonts w:cs="Times New Roman"/>
          <w:szCs w:val="24"/>
        </w:rPr>
        <w:t>– централизованным хранением и использованием при оказании услуг документов территориального планирования, градостроительного зонирования и планировки территорий;</w:t>
      </w:r>
    </w:p>
    <w:p w14:paraId="56BE3DF7" w14:textId="77777777" w:rsidR="00C33200" w:rsidRPr="00C71831" w:rsidRDefault="00C33200" w:rsidP="00287304">
      <w:pPr>
        <w:pStyle w:val="aff3"/>
        <w:spacing w:line="276" w:lineRule="auto"/>
        <w:rPr>
          <w:rFonts w:cs="Times New Roman"/>
          <w:szCs w:val="24"/>
        </w:rPr>
      </w:pPr>
      <w:r w:rsidRPr="00C71831">
        <w:rPr>
          <w:rFonts w:cs="Times New Roman"/>
          <w:szCs w:val="24"/>
        </w:rPr>
        <w:t>– предоставлением доступа физическим и юридическим лицам к сведениям, документами и материалам из государственной информационной системы обеспечения градостроительной деятельности.</w:t>
      </w:r>
    </w:p>
    <w:p w14:paraId="5B5BFEED" w14:textId="77777777" w:rsidR="00C33200" w:rsidRPr="00C71831" w:rsidRDefault="00C33200" w:rsidP="00287304">
      <w:pPr>
        <w:pStyle w:val="aff3"/>
        <w:spacing w:line="276" w:lineRule="auto"/>
        <w:rPr>
          <w:rFonts w:cs="Times New Roman"/>
          <w:szCs w:val="24"/>
        </w:rPr>
      </w:pPr>
      <w:r w:rsidRPr="00C71831">
        <w:rPr>
          <w:rFonts w:cs="Times New Roman"/>
          <w:szCs w:val="24"/>
        </w:rPr>
        <w:t>Объект автоматизации включает процессы, реализуемые как в действующих применяемых информационных технологиях и программно-технических средств ГИСОГД, так и в реализуемых в рамках настоящего Описания объекта закупки, обеспечивающих расширение функциональности ГИСОГД Республики Хакасия.</w:t>
      </w:r>
    </w:p>
    <w:p w14:paraId="734FADE6" w14:textId="127C9EEE" w:rsidR="00C33200" w:rsidRPr="00C71831" w:rsidRDefault="00C33200" w:rsidP="00287304">
      <w:pPr>
        <w:pStyle w:val="aff3"/>
        <w:spacing w:line="276" w:lineRule="auto"/>
        <w:rPr>
          <w:rFonts w:cs="Times New Roman"/>
        </w:rPr>
      </w:pPr>
      <w:r w:rsidRPr="00C71831">
        <w:rPr>
          <w:rFonts w:cs="Times New Roman"/>
        </w:rPr>
        <w:t xml:space="preserve">Реализация новых функциональных возможностей должна осуществляться с использованием программы для ЭВМ </w:t>
      </w:r>
      <w:r w:rsidR="003E3D0E" w:rsidRPr="00C71831">
        <w:rPr>
          <w:rFonts w:cs="Times New Roman"/>
        </w:rPr>
        <w:t>«Цифровая платформа для конструирования автоматизированных веб-систем «Акцент 2.0»</w:t>
      </w:r>
      <w:r w:rsidRPr="00C71831">
        <w:rPr>
          <w:rFonts w:cs="Times New Roman"/>
        </w:rPr>
        <w:t xml:space="preserve"> (</w:t>
      </w:r>
      <w:r w:rsidR="003E3D0E" w:rsidRPr="00C71831">
        <w:rPr>
          <w:rFonts w:cs="Times New Roman"/>
        </w:rPr>
        <w:t xml:space="preserve">реестровая запись № 32270 от 17.02.2026 в Едином реестре российских программ для электронных вычислительных машин и баз </w:t>
      </w:r>
      <w:r w:rsidR="003E3D0E" w:rsidRPr="00C71831">
        <w:rPr>
          <w:rFonts w:cs="Times New Roman"/>
        </w:rPr>
        <w:lastRenderedPageBreak/>
        <w:t>данных</w:t>
      </w:r>
      <w:r w:rsidRPr="00C71831">
        <w:rPr>
          <w:rFonts w:cs="Times New Roman"/>
        </w:rPr>
        <w:t xml:space="preserve">. Правообладатель программного обеспечения: Общество с ограниченной ответственностью </w:t>
      </w:r>
      <w:r w:rsidR="00F84702" w:rsidRPr="00C71831">
        <w:rPr>
          <w:rFonts w:cs="Times New Roman"/>
        </w:rPr>
        <w:t>«</w:t>
      </w:r>
      <w:r w:rsidRPr="00C71831">
        <w:rPr>
          <w:rFonts w:cs="Times New Roman"/>
        </w:rPr>
        <w:t>Бинго-софт</w:t>
      </w:r>
      <w:r w:rsidR="00F84702" w:rsidRPr="00C71831">
        <w:rPr>
          <w:rFonts w:cs="Times New Roman"/>
        </w:rPr>
        <w:t>»</w:t>
      </w:r>
      <w:r w:rsidRPr="00C71831">
        <w:rPr>
          <w:rFonts w:cs="Times New Roman"/>
        </w:rPr>
        <w:t>), право использования которой ранее приобретено Государственным заказчиком. Требуемые к реализации в рамках настоящего Описания объекта закупки модули не должны заменять либо дублировать ранее реализованный функционал ГИСОГД Республики Хакасия, а должны обеспечивать расширение возможностей ГИСОГД Республики Хакасия как инфраструктуры градостроительной деятельности Республики Хакасия.</w:t>
      </w:r>
    </w:p>
    <w:p w14:paraId="30176395" w14:textId="77777777" w:rsidR="009200BF" w:rsidRPr="00C71831" w:rsidRDefault="00132E96" w:rsidP="00287304">
      <w:pPr>
        <w:pStyle w:val="15"/>
        <w:numPr>
          <w:ilvl w:val="0"/>
          <w:numId w:val="3"/>
        </w:numPr>
        <w:spacing w:before="0" w:after="0" w:line="276" w:lineRule="auto"/>
        <w:ind w:left="0" w:firstLine="0"/>
        <w:contextualSpacing/>
        <w:rPr>
          <w:rFonts w:ascii="Times New Roman" w:hAnsi="Times New Roman"/>
          <w:szCs w:val="24"/>
        </w:rPr>
      </w:pPr>
      <w:r w:rsidRPr="00C71831">
        <w:rPr>
          <w:rFonts w:ascii="Times New Roman" w:hAnsi="Times New Roman"/>
          <w:szCs w:val="24"/>
        </w:rPr>
        <w:lastRenderedPageBreak/>
        <w:t>Требования к системе</w:t>
      </w:r>
      <w:bookmarkEnd w:id="43"/>
      <w:bookmarkEnd w:id="44"/>
      <w:bookmarkEnd w:id="45"/>
      <w:bookmarkEnd w:id="46"/>
    </w:p>
    <w:p w14:paraId="0C540D12" w14:textId="77777777" w:rsidR="009200BF" w:rsidRPr="00C71831" w:rsidRDefault="009200BF" w:rsidP="00287304">
      <w:pPr>
        <w:pStyle w:val="aff3"/>
        <w:spacing w:line="276" w:lineRule="auto"/>
        <w:rPr>
          <w:rFonts w:cs="Times New Roman"/>
          <w:szCs w:val="24"/>
        </w:rPr>
      </w:pPr>
    </w:p>
    <w:p w14:paraId="0F861906" w14:textId="77777777" w:rsidR="009200BF" w:rsidRPr="00C71831" w:rsidRDefault="00132E96" w:rsidP="00287304">
      <w:pPr>
        <w:pStyle w:val="24"/>
        <w:numPr>
          <w:ilvl w:val="1"/>
          <w:numId w:val="3"/>
        </w:numPr>
        <w:spacing w:after="240" w:line="276" w:lineRule="auto"/>
        <w:ind w:left="0" w:firstLine="709"/>
      </w:pPr>
      <w:bookmarkStart w:id="60" w:name="_Toc98279039"/>
      <w:bookmarkStart w:id="61" w:name="_Toc120018981"/>
      <w:bookmarkStart w:id="62" w:name="_Toc125059308"/>
      <w:bookmarkStart w:id="63" w:name="_Toc229130524"/>
      <w:r w:rsidRPr="00C71831">
        <w:t>Требования к Системе в целом</w:t>
      </w:r>
      <w:bookmarkEnd w:id="60"/>
      <w:bookmarkEnd w:id="61"/>
      <w:bookmarkEnd w:id="62"/>
      <w:bookmarkEnd w:id="63"/>
    </w:p>
    <w:p w14:paraId="267AB879" w14:textId="63D7CF5C" w:rsidR="009200BF" w:rsidRPr="00C71831" w:rsidRDefault="00132E96" w:rsidP="00287304">
      <w:pPr>
        <w:pStyle w:val="1f1"/>
        <w:spacing w:line="276" w:lineRule="auto"/>
        <w:ind w:firstLine="567"/>
        <w:rPr>
          <w:rFonts w:ascii="Times New Roman" w:hAnsi="Times New Roman"/>
        </w:rPr>
      </w:pPr>
      <w:r w:rsidRPr="00C71831">
        <w:rPr>
          <w:rFonts w:ascii="Times New Roman" w:hAnsi="Times New Roman"/>
        </w:rPr>
        <w:t xml:space="preserve">В рамках выполнения работ по настоящему </w:t>
      </w:r>
      <w:r w:rsidR="00AB4E92" w:rsidRPr="00C71831">
        <w:rPr>
          <w:rFonts w:ascii="Times New Roman" w:hAnsi="Times New Roman"/>
        </w:rPr>
        <w:t>Описанию объекта закупки</w:t>
      </w:r>
      <w:r w:rsidRPr="00C71831">
        <w:rPr>
          <w:rFonts w:ascii="Times New Roman" w:hAnsi="Times New Roman"/>
        </w:rPr>
        <w:t xml:space="preserve"> развитие ГИСОГД </w:t>
      </w:r>
      <w:r w:rsidR="00EF072E" w:rsidRPr="00C71831">
        <w:rPr>
          <w:rFonts w:ascii="Times New Roman" w:hAnsi="Times New Roman"/>
        </w:rPr>
        <w:t>Республики Хакасия</w:t>
      </w:r>
      <w:r w:rsidRPr="00C71831">
        <w:rPr>
          <w:rFonts w:ascii="Times New Roman" w:hAnsi="Times New Roman"/>
        </w:rPr>
        <w:t xml:space="preserve"> осуществляется в части реализации функциональных требований, перечисленных в пунктах 4.2.1 – 4.2.</w:t>
      </w:r>
      <w:r w:rsidR="00295790" w:rsidRPr="00C71831">
        <w:rPr>
          <w:rFonts w:ascii="Times New Roman" w:hAnsi="Times New Roman"/>
        </w:rPr>
        <w:t>5</w:t>
      </w:r>
      <w:r w:rsidRPr="00C71831">
        <w:rPr>
          <w:rFonts w:ascii="Times New Roman" w:hAnsi="Times New Roman"/>
        </w:rPr>
        <w:t xml:space="preserve"> </w:t>
      </w:r>
      <w:r w:rsidR="00AB4E92" w:rsidRPr="00C71831">
        <w:rPr>
          <w:rFonts w:ascii="Times New Roman" w:hAnsi="Times New Roman"/>
        </w:rPr>
        <w:t>Описания объекта закупки</w:t>
      </w:r>
      <w:r w:rsidRPr="00C71831">
        <w:rPr>
          <w:rFonts w:ascii="Times New Roman" w:hAnsi="Times New Roman"/>
        </w:rPr>
        <w:t xml:space="preserve"> путем внедрения дополнительных модулей и компонентов, реализующих новые функциональные возможности системы.</w:t>
      </w:r>
    </w:p>
    <w:p w14:paraId="4D03C3C3" w14:textId="597ED7E4" w:rsidR="009200BF" w:rsidRPr="00C71831" w:rsidRDefault="00132E96" w:rsidP="00287304">
      <w:pPr>
        <w:pStyle w:val="1f1"/>
        <w:spacing w:line="276" w:lineRule="auto"/>
        <w:ind w:firstLine="567"/>
        <w:rPr>
          <w:rFonts w:ascii="Times New Roman" w:hAnsi="Times New Roman"/>
        </w:rPr>
      </w:pPr>
      <w:r w:rsidRPr="00C71831">
        <w:rPr>
          <w:rFonts w:ascii="Times New Roman" w:hAnsi="Times New Roman"/>
        </w:rPr>
        <w:t xml:space="preserve">Изменению (модификации действующей ГИСОГД </w:t>
      </w:r>
      <w:r w:rsidR="00EF072E" w:rsidRPr="00C71831">
        <w:rPr>
          <w:rFonts w:ascii="Times New Roman" w:hAnsi="Times New Roman"/>
        </w:rPr>
        <w:t>Республики Хакасия</w:t>
      </w:r>
      <w:r w:rsidRPr="00C71831">
        <w:rPr>
          <w:rFonts w:ascii="Times New Roman" w:hAnsi="Times New Roman"/>
        </w:rPr>
        <w:t>) не подлежат:</w:t>
      </w:r>
    </w:p>
    <w:p w14:paraId="2479E675" w14:textId="48ABCEB7" w:rsidR="009200BF" w:rsidRPr="00C71831" w:rsidRDefault="00132E96" w:rsidP="00A6381F">
      <w:pPr>
        <w:pStyle w:val="1f1"/>
        <w:numPr>
          <w:ilvl w:val="0"/>
          <w:numId w:val="15"/>
        </w:numPr>
        <w:tabs>
          <w:tab w:val="left" w:pos="993"/>
        </w:tabs>
        <w:spacing w:line="276" w:lineRule="auto"/>
        <w:ind w:left="0" w:firstLine="567"/>
        <w:rPr>
          <w:rFonts w:ascii="Times New Roman" w:hAnsi="Times New Roman"/>
        </w:rPr>
      </w:pPr>
      <w:r w:rsidRPr="00C71831">
        <w:rPr>
          <w:rFonts w:ascii="Times New Roman" w:hAnsi="Times New Roman"/>
        </w:rPr>
        <w:t xml:space="preserve">Существующие функциональные возможности и модули ГИСОГД </w:t>
      </w:r>
      <w:r w:rsidR="00EF072E" w:rsidRPr="00C71831">
        <w:rPr>
          <w:rFonts w:ascii="Times New Roman" w:hAnsi="Times New Roman"/>
        </w:rPr>
        <w:t>Республики Хакасия</w:t>
      </w:r>
      <w:r w:rsidRPr="00C71831">
        <w:rPr>
          <w:rFonts w:ascii="Times New Roman" w:hAnsi="Times New Roman"/>
        </w:rPr>
        <w:t>, не указанные в перечне требований к развитию;</w:t>
      </w:r>
    </w:p>
    <w:p w14:paraId="738AEF71" w14:textId="113A9A04" w:rsidR="009200BF" w:rsidRPr="00C71831" w:rsidRDefault="00132E96" w:rsidP="00A6381F">
      <w:pPr>
        <w:pStyle w:val="1f1"/>
        <w:numPr>
          <w:ilvl w:val="0"/>
          <w:numId w:val="15"/>
        </w:numPr>
        <w:tabs>
          <w:tab w:val="left" w:pos="993"/>
        </w:tabs>
        <w:spacing w:line="276" w:lineRule="auto"/>
        <w:ind w:left="0" w:firstLine="567"/>
        <w:rPr>
          <w:rFonts w:ascii="Times New Roman" w:hAnsi="Times New Roman"/>
        </w:rPr>
      </w:pPr>
      <w:r w:rsidRPr="00C71831">
        <w:rPr>
          <w:rFonts w:ascii="Times New Roman" w:hAnsi="Times New Roman"/>
        </w:rPr>
        <w:t>Интерфейсы взаимодействия с внешними системами, функционирующие на момент начала работ, за</w:t>
      </w:r>
      <w:r w:rsidR="00A01549" w:rsidRPr="00C71831">
        <w:rPr>
          <w:rFonts w:ascii="Times New Roman" w:hAnsi="Times New Roman"/>
        </w:rPr>
        <w:t xml:space="preserve"> </w:t>
      </w:r>
      <w:r w:rsidRPr="00C71831">
        <w:rPr>
          <w:rFonts w:ascii="Times New Roman" w:hAnsi="Times New Roman"/>
        </w:rPr>
        <w:t>исключением</w:t>
      </w:r>
      <w:r w:rsidR="00A01549" w:rsidRPr="00C71831">
        <w:rPr>
          <w:rFonts w:ascii="Times New Roman" w:hAnsi="Times New Roman"/>
        </w:rPr>
        <w:t xml:space="preserve"> </w:t>
      </w:r>
      <w:r w:rsidRPr="00C71831">
        <w:rPr>
          <w:rFonts w:ascii="Times New Roman" w:hAnsi="Times New Roman"/>
        </w:rPr>
        <w:t>случаев</w:t>
      </w:r>
      <w:r w:rsidR="00A01549" w:rsidRPr="00C71831">
        <w:rPr>
          <w:rFonts w:ascii="Times New Roman" w:hAnsi="Times New Roman"/>
        </w:rPr>
        <w:t xml:space="preserve"> </w:t>
      </w:r>
      <w:r w:rsidRPr="00C71831">
        <w:rPr>
          <w:rFonts w:ascii="Times New Roman" w:hAnsi="Times New Roman"/>
        </w:rPr>
        <w:t>их</w:t>
      </w:r>
      <w:r w:rsidR="00A01549" w:rsidRPr="00C71831">
        <w:rPr>
          <w:rFonts w:ascii="Times New Roman" w:hAnsi="Times New Roman"/>
        </w:rPr>
        <w:t xml:space="preserve"> </w:t>
      </w:r>
      <w:r w:rsidRPr="00C71831">
        <w:rPr>
          <w:rFonts w:ascii="Times New Roman" w:hAnsi="Times New Roman"/>
        </w:rPr>
        <w:t>расширения</w:t>
      </w:r>
      <w:r w:rsidR="00A01549" w:rsidRPr="00C71831">
        <w:rPr>
          <w:rFonts w:ascii="Times New Roman" w:hAnsi="Times New Roman"/>
        </w:rPr>
        <w:t xml:space="preserve"> </w:t>
      </w:r>
      <w:r w:rsidRPr="00C71831">
        <w:rPr>
          <w:rFonts w:ascii="Times New Roman" w:hAnsi="Times New Roman"/>
        </w:rPr>
        <w:t>в</w:t>
      </w:r>
      <w:r w:rsidR="00A01549" w:rsidRPr="00C71831">
        <w:rPr>
          <w:rFonts w:ascii="Times New Roman" w:hAnsi="Times New Roman"/>
        </w:rPr>
        <w:t xml:space="preserve"> </w:t>
      </w:r>
      <w:r w:rsidRPr="00C71831">
        <w:rPr>
          <w:rFonts w:ascii="Times New Roman" w:hAnsi="Times New Roman"/>
        </w:rPr>
        <w:t>соответствии</w:t>
      </w:r>
      <w:r w:rsidR="00A01549" w:rsidRPr="00C71831">
        <w:rPr>
          <w:rFonts w:ascii="Times New Roman" w:hAnsi="Times New Roman"/>
        </w:rPr>
        <w:t xml:space="preserve"> </w:t>
      </w:r>
      <w:r w:rsidRPr="00C71831">
        <w:rPr>
          <w:rFonts w:ascii="Times New Roman" w:hAnsi="Times New Roman"/>
        </w:rPr>
        <w:t>с</w:t>
      </w:r>
      <w:r w:rsidR="00A01549" w:rsidRPr="00C71831">
        <w:rPr>
          <w:rFonts w:ascii="Times New Roman" w:hAnsi="Times New Roman"/>
        </w:rPr>
        <w:t xml:space="preserve"> </w:t>
      </w:r>
      <w:r w:rsidRPr="00C71831">
        <w:rPr>
          <w:rFonts w:ascii="Times New Roman" w:hAnsi="Times New Roman"/>
        </w:rPr>
        <w:t>требованиями</w:t>
      </w:r>
      <w:r w:rsidR="00A01549" w:rsidRPr="00C71831">
        <w:rPr>
          <w:rFonts w:ascii="Times New Roman" w:hAnsi="Times New Roman"/>
        </w:rPr>
        <w:t xml:space="preserve"> </w:t>
      </w:r>
      <w:r w:rsidR="003C3FB4" w:rsidRPr="00C71831">
        <w:rPr>
          <w:rFonts w:ascii="Times New Roman" w:hAnsi="Times New Roman"/>
        </w:rPr>
        <w:t>пунктов</w:t>
      </w:r>
      <w:r w:rsidRPr="00C71831">
        <w:rPr>
          <w:rFonts w:ascii="Times New Roman" w:hAnsi="Times New Roman"/>
        </w:rPr>
        <w:t xml:space="preserve"> 4.2.1 – 4.2.</w:t>
      </w:r>
      <w:r w:rsidR="00295790" w:rsidRPr="00C71831">
        <w:rPr>
          <w:rFonts w:ascii="Times New Roman" w:hAnsi="Times New Roman"/>
        </w:rPr>
        <w:t>5</w:t>
      </w:r>
      <w:r w:rsidRPr="00C71831">
        <w:rPr>
          <w:rFonts w:ascii="Times New Roman" w:hAnsi="Times New Roman"/>
          <w:color w:val="FF0000"/>
        </w:rPr>
        <w:t xml:space="preserve"> </w:t>
      </w:r>
      <w:r w:rsidR="00AB4E92" w:rsidRPr="00C71831">
        <w:rPr>
          <w:rFonts w:ascii="Times New Roman" w:hAnsi="Times New Roman"/>
        </w:rPr>
        <w:t>Описания объекта закупки</w:t>
      </w:r>
      <w:r w:rsidRPr="00C71831">
        <w:rPr>
          <w:rFonts w:ascii="Times New Roman" w:hAnsi="Times New Roman"/>
        </w:rPr>
        <w:t>.</w:t>
      </w:r>
    </w:p>
    <w:p w14:paraId="3410B332" w14:textId="77777777" w:rsidR="009200BF" w:rsidRPr="00C71831" w:rsidRDefault="00132E96" w:rsidP="00287304">
      <w:pPr>
        <w:pStyle w:val="1f1"/>
        <w:tabs>
          <w:tab w:val="left" w:pos="993"/>
        </w:tabs>
        <w:spacing w:line="276" w:lineRule="auto"/>
        <w:ind w:firstLine="567"/>
        <w:rPr>
          <w:rFonts w:ascii="Times New Roman" w:hAnsi="Times New Roman"/>
        </w:rPr>
      </w:pPr>
      <w:r w:rsidRPr="00C71831">
        <w:rPr>
          <w:rFonts w:ascii="Times New Roman" w:hAnsi="Times New Roman"/>
        </w:rPr>
        <w:t>Ранее реализованные функциональные возможности системы не подлежат изменению, за исключением случаев, когда такие изменения необходимы для обеспечения интеграции.</w:t>
      </w:r>
    </w:p>
    <w:p w14:paraId="5F78AA0B" w14:textId="404E2F91" w:rsidR="009200BF" w:rsidRPr="00C71831" w:rsidRDefault="00132E96" w:rsidP="00287304">
      <w:pPr>
        <w:pStyle w:val="1f1"/>
        <w:spacing w:line="276" w:lineRule="auto"/>
        <w:ind w:firstLine="567"/>
        <w:rPr>
          <w:rFonts w:ascii="Times New Roman" w:hAnsi="Times New Roman"/>
        </w:rPr>
      </w:pPr>
      <w:r w:rsidRPr="00C71831">
        <w:rPr>
          <w:rFonts w:ascii="Times New Roman" w:hAnsi="Times New Roman"/>
        </w:rPr>
        <w:t xml:space="preserve">Все работы по развитию Системы направлены на добавление новых функциональных возможностей и модулей, обеспечение интеграции с внешними информационными системами без изменения архитектуры и базовых механизмов работы ранее введенного в эксплуатацию </w:t>
      </w:r>
      <w:r w:rsidR="00CE3F71" w:rsidRPr="00C71831">
        <w:rPr>
          <w:rFonts w:ascii="Times New Roman" w:hAnsi="Times New Roman"/>
        </w:rPr>
        <w:t>программного обеспечения</w:t>
      </w:r>
      <w:r w:rsidRPr="00C71831">
        <w:rPr>
          <w:rFonts w:ascii="Times New Roman" w:hAnsi="Times New Roman"/>
        </w:rPr>
        <w:t>.</w:t>
      </w:r>
      <w:r w:rsidR="001F1F59" w:rsidRPr="00C71831">
        <w:rPr>
          <w:rFonts w:ascii="Times New Roman" w:hAnsi="Times New Roman"/>
        </w:rPr>
        <w:t xml:space="preserve"> </w:t>
      </w:r>
      <w:r w:rsidRPr="00C71831">
        <w:rPr>
          <w:rFonts w:ascii="Times New Roman" w:hAnsi="Times New Roman"/>
        </w:rPr>
        <w:t xml:space="preserve">Реализация работ не должна приводить к дублированию функциональных возможностей, ранее реализованных в ГИСОГД </w:t>
      </w:r>
      <w:r w:rsidR="00EF072E" w:rsidRPr="00C71831">
        <w:rPr>
          <w:rFonts w:ascii="Times New Roman" w:hAnsi="Times New Roman"/>
        </w:rPr>
        <w:t>Республики Хакасия</w:t>
      </w:r>
      <w:r w:rsidRPr="00C71831">
        <w:rPr>
          <w:rFonts w:ascii="Times New Roman" w:hAnsi="Times New Roman"/>
        </w:rPr>
        <w:t xml:space="preserve">. </w:t>
      </w:r>
    </w:p>
    <w:p w14:paraId="332053BE" w14:textId="2ABC3D12" w:rsidR="009200BF" w:rsidRPr="00C71831" w:rsidRDefault="00132E96" w:rsidP="00287304">
      <w:pPr>
        <w:pStyle w:val="1f1"/>
        <w:spacing w:line="276" w:lineRule="auto"/>
        <w:ind w:firstLine="567"/>
        <w:rPr>
          <w:rFonts w:ascii="Times New Roman" w:hAnsi="Times New Roman"/>
        </w:rPr>
      </w:pPr>
      <w:r w:rsidRPr="00C71831">
        <w:rPr>
          <w:rFonts w:ascii="Times New Roman" w:hAnsi="Times New Roman"/>
        </w:rPr>
        <w:t xml:space="preserve">Модификация, переработка или иное изменение ранее введенных в эксплуатацию программных компонентов действующей ГИСОГД </w:t>
      </w:r>
      <w:r w:rsidR="00EF072E" w:rsidRPr="00C71831">
        <w:rPr>
          <w:rFonts w:ascii="Times New Roman" w:hAnsi="Times New Roman"/>
        </w:rPr>
        <w:t>Республики Хакасия</w:t>
      </w:r>
      <w:r w:rsidRPr="00C71831">
        <w:rPr>
          <w:rFonts w:ascii="Times New Roman" w:hAnsi="Times New Roman"/>
        </w:rPr>
        <w:t xml:space="preserve"> не является предметом настоящего </w:t>
      </w:r>
      <w:r w:rsidR="00AB4E92" w:rsidRPr="00C71831">
        <w:rPr>
          <w:rFonts w:ascii="Times New Roman" w:hAnsi="Times New Roman"/>
        </w:rPr>
        <w:t>Описания объекта закупки</w:t>
      </w:r>
      <w:r w:rsidRPr="00C71831">
        <w:rPr>
          <w:rFonts w:ascii="Times New Roman" w:hAnsi="Times New Roman"/>
        </w:rPr>
        <w:t xml:space="preserve"> и не предполагается, в том числе с учетом необходимости соблюдения прав правообладателей ранее используемых программных решений. Развитие ГИСОГД </w:t>
      </w:r>
      <w:r w:rsidR="00EF072E" w:rsidRPr="00C71831">
        <w:rPr>
          <w:rFonts w:ascii="Times New Roman" w:hAnsi="Times New Roman"/>
        </w:rPr>
        <w:t>Республики Хакасия</w:t>
      </w:r>
      <w:r w:rsidRPr="00C71831">
        <w:rPr>
          <w:rFonts w:ascii="Times New Roman" w:hAnsi="Times New Roman"/>
        </w:rPr>
        <w:t xml:space="preserve"> осуществляется путем реализации дополнительных модулей и компонентов, интегрируемых с действующей ГИСОГД </w:t>
      </w:r>
      <w:r w:rsidR="00EF072E" w:rsidRPr="00C71831">
        <w:rPr>
          <w:rFonts w:ascii="Times New Roman" w:hAnsi="Times New Roman"/>
        </w:rPr>
        <w:t>Республики Хакасия</w:t>
      </w:r>
      <w:r w:rsidRPr="00C71831">
        <w:rPr>
          <w:rFonts w:ascii="Times New Roman" w:hAnsi="Times New Roman"/>
        </w:rPr>
        <w:t>, без изменения исходного кода, архитектуры и базовых механизмов функционирования ранее внедренных программных компонентов.</w:t>
      </w:r>
    </w:p>
    <w:p w14:paraId="7A398180" w14:textId="77777777" w:rsidR="009200BF" w:rsidRPr="00C71831" w:rsidRDefault="009200BF" w:rsidP="00287304">
      <w:pPr>
        <w:pStyle w:val="1f1"/>
        <w:spacing w:line="276" w:lineRule="auto"/>
        <w:ind w:firstLine="709"/>
        <w:rPr>
          <w:rFonts w:ascii="Times New Roman" w:hAnsi="Times New Roman"/>
        </w:rPr>
      </w:pPr>
    </w:p>
    <w:p w14:paraId="0B2A17C5" w14:textId="77777777" w:rsidR="009200BF" w:rsidRPr="00C71831" w:rsidRDefault="00132E96" w:rsidP="00287304">
      <w:pPr>
        <w:pStyle w:val="35"/>
        <w:numPr>
          <w:ilvl w:val="2"/>
          <w:numId w:val="3"/>
        </w:numPr>
        <w:spacing w:before="0" w:line="276" w:lineRule="auto"/>
        <w:ind w:left="1560" w:hanging="840"/>
      </w:pPr>
      <w:bookmarkStart w:id="64" w:name="_Toc225929419"/>
      <w:bookmarkStart w:id="65" w:name="_Toc225770419"/>
      <w:bookmarkStart w:id="66" w:name="_Toc225513823"/>
      <w:bookmarkStart w:id="67" w:name="_Toc120018982"/>
      <w:bookmarkStart w:id="68" w:name="_Toc125059309"/>
      <w:bookmarkStart w:id="69" w:name="_Toc229130525"/>
      <w:bookmarkEnd w:id="64"/>
      <w:bookmarkEnd w:id="65"/>
      <w:bookmarkEnd w:id="66"/>
      <w:r w:rsidRPr="00C71831">
        <w:t>Требования к структуре и функционированию системы</w:t>
      </w:r>
      <w:bookmarkEnd w:id="67"/>
      <w:bookmarkEnd w:id="68"/>
      <w:bookmarkEnd w:id="69"/>
    </w:p>
    <w:p w14:paraId="46FE4132"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Сведения, содержащиеся в Системе, должны состоять из материалов в текстовой форме, карт (схем) растровой и векторной формы представления и электронных баз данных. </w:t>
      </w:r>
    </w:p>
    <w:p w14:paraId="2317F827"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С целью соблюдения единых требований к содержанию, точности, системе классификации и кодирования, структуре, механизмам доступа и обмена цифровой пространственной и связанной с ней атрибутивной информацией, хранение и обмен пространственной информацией должен осуществляться в соответствии с нормативно-правовыми актами Российской Федерации.</w:t>
      </w:r>
    </w:p>
    <w:p w14:paraId="397A112A" w14:textId="77777777" w:rsidR="009200BF" w:rsidRPr="00C71831" w:rsidRDefault="009200BF" w:rsidP="00287304">
      <w:pPr>
        <w:pStyle w:val="aff3"/>
        <w:spacing w:line="276" w:lineRule="auto"/>
        <w:rPr>
          <w:rFonts w:cs="Times New Roman"/>
          <w:szCs w:val="24"/>
        </w:rPr>
      </w:pPr>
    </w:p>
    <w:p w14:paraId="1AF13CBF" w14:textId="77777777" w:rsidR="009200BF" w:rsidRPr="00C71831" w:rsidRDefault="00132E96" w:rsidP="00287304">
      <w:pPr>
        <w:pStyle w:val="aff4"/>
        <w:numPr>
          <w:ilvl w:val="2"/>
          <w:numId w:val="3"/>
        </w:numPr>
        <w:ind w:left="720" w:firstLine="205"/>
        <w:jc w:val="both"/>
        <w:rPr>
          <w:rFonts w:ascii="Times New Roman" w:hAnsi="Times New Roman" w:cs="Times New Roman"/>
          <w:b/>
          <w:bCs/>
          <w:sz w:val="24"/>
          <w:szCs w:val="24"/>
        </w:rPr>
      </w:pPr>
      <w:bookmarkStart w:id="70" w:name="_Toc225929433"/>
      <w:bookmarkStart w:id="71" w:name="_Toc225770433"/>
      <w:bookmarkStart w:id="72" w:name="_Toc225513837"/>
      <w:bookmarkStart w:id="73" w:name="_Toc225929432"/>
      <w:bookmarkStart w:id="74" w:name="_Toc225770432"/>
      <w:bookmarkStart w:id="75" w:name="_Toc225513836"/>
      <w:bookmarkStart w:id="76" w:name="_Toc225929431"/>
      <w:bookmarkStart w:id="77" w:name="_Toc225770431"/>
      <w:bookmarkStart w:id="78" w:name="_Toc225513835"/>
      <w:bookmarkStart w:id="79" w:name="_Toc225929430"/>
      <w:bookmarkStart w:id="80" w:name="_Toc225770430"/>
      <w:bookmarkStart w:id="81" w:name="_Toc225513834"/>
      <w:bookmarkStart w:id="82" w:name="_Toc225929429"/>
      <w:bookmarkStart w:id="83" w:name="_Toc225770429"/>
      <w:bookmarkStart w:id="84" w:name="_Toc225513833"/>
      <w:bookmarkStart w:id="85" w:name="_Toc225929428"/>
      <w:bookmarkStart w:id="86" w:name="_Toc225770428"/>
      <w:bookmarkStart w:id="87" w:name="_Toc225513832"/>
      <w:bookmarkStart w:id="88" w:name="_Toc225929427"/>
      <w:bookmarkStart w:id="89" w:name="_Toc225770427"/>
      <w:bookmarkStart w:id="90" w:name="_Toc225513831"/>
      <w:bookmarkStart w:id="91" w:name="_Toc225929426"/>
      <w:bookmarkStart w:id="92" w:name="_Toc225770426"/>
      <w:bookmarkStart w:id="93" w:name="_Toc225513830"/>
      <w:bookmarkStart w:id="94" w:name="_Toc225929425"/>
      <w:bookmarkStart w:id="95" w:name="_Toc225770425"/>
      <w:bookmarkStart w:id="96" w:name="_Toc225513829"/>
      <w:bookmarkStart w:id="97" w:name="_Toc225929424"/>
      <w:bookmarkStart w:id="98" w:name="_Toc225770424"/>
      <w:bookmarkStart w:id="99" w:name="_Toc225513828"/>
      <w:bookmarkStart w:id="100" w:name="_Toc225929423"/>
      <w:bookmarkStart w:id="101" w:name="_Toc225770423"/>
      <w:bookmarkStart w:id="102" w:name="_Toc225513827"/>
      <w:bookmarkStart w:id="103" w:name="_Toc225929422"/>
      <w:bookmarkStart w:id="104" w:name="_Toc225770422"/>
      <w:bookmarkStart w:id="105" w:name="_Toc225513826"/>
      <w:bookmarkStart w:id="106" w:name="_Toc225929421"/>
      <w:bookmarkStart w:id="107" w:name="_Toc225770421"/>
      <w:bookmarkStart w:id="108" w:name="_Toc225513825"/>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sidRPr="00C71831">
        <w:rPr>
          <w:rFonts w:ascii="Times New Roman" w:hAnsi="Times New Roman" w:cs="Times New Roman"/>
          <w:b/>
          <w:bCs/>
          <w:sz w:val="24"/>
          <w:szCs w:val="24"/>
        </w:rPr>
        <w:t>Требования к режимам функционирования системы</w:t>
      </w:r>
    </w:p>
    <w:p w14:paraId="33B41F9D" w14:textId="56135D4F"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lastRenderedPageBreak/>
        <w:t xml:space="preserve">ГИСОГД </w:t>
      </w:r>
      <w:r w:rsidR="00EF072E" w:rsidRPr="00C71831">
        <w:rPr>
          <w:rFonts w:ascii="Times New Roman" w:hAnsi="Times New Roman" w:cs="Times New Roman"/>
          <w:sz w:val="24"/>
          <w:szCs w:val="24"/>
        </w:rPr>
        <w:t>Республики Хакасия</w:t>
      </w:r>
      <w:r w:rsidRPr="00C71831">
        <w:rPr>
          <w:rFonts w:ascii="Times New Roman" w:hAnsi="Times New Roman" w:cs="Times New Roman"/>
          <w:sz w:val="24"/>
          <w:szCs w:val="24"/>
        </w:rPr>
        <w:t xml:space="preserve"> обеспечивает функционирование в следующих режимах: </w:t>
      </w:r>
    </w:p>
    <w:p w14:paraId="202D94AA" w14:textId="77777777" w:rsidR="009200BF" w:rsidRPr="00C71831" w:rsidRDefault="00132E96" w:rsidP="00A6381F">
      <w:pPr>
        <w:pStyle w:val="aff4"/>
        <w:numPr>
          <w:ilvl w:val="0"/>
          <w:numId w:val="9"/>
        </w:numPr>
        <w:tabs>
          <w:tab w:val="clear" w:pos="0"/>
          <w:tab w:val="num"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штатный режим эксплуатации; </w:t>
      </w:r>
    </w:p>
    <w:p w14:paraId="0FAD144E" w14:textId="77777777" w:rsidR="009200BF" w:rsidRPr="00C71831" w:rsidRDefault="00132E96" w:rsidP="00A6381F">
      <w:pPr>
        <w:pStyle w:val="aff4"/>
        <w:numPr>
          <w:ilvl w:val="0"/>
          <w:numId w:val="9"/>
        </w:numPr>
        <w:tabs>
          <w:tab w:val="clear" w:pos="0"/>
          <w:tab w:val="num"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технологический режим; </w:t>
      </w:r>
    </w:p>
    <w:p w14:paraId="7DF09FF1" w14:textId="77777777" w:rsidR="009200BF" w:rsidRPr="00C71831" w:rsidRDefault="00132E96" w:rsidP="00A6381F">
      <w:pPr>
        <w:pStyle w:val="aff4"/>
        <w:numPr>
          <w:ilvl w:val="0"/>
          <w:numId w:val="9"/>
        </w:numPr>
        <w:tabs>
          <w:tab w:val="clear" w:pos="0"/>
          <w:tab w:val="num"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аварийный режим.</w:t>
      </w:r>
    </w:p>
    <w:p w14:paraId="1334D5D1"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Функционирование Системы в перечисленных режимах определяется следующими условиями и требованиями.</w:t>
      </w:r>
    </w:p>
    <w:p w14:paraId="6CFB70BD" w14:textId="5C8580E4"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Штатный режим эксплуатации – режим нормального функционирования, характеризуемый полной готовностью всей Системы. Система должна функционировать в штатном режиме круглосуточно (24</w:t>
      </w:r>
      <w:r w:rsidR="00CE3F71" w:rsidRPr="00C71831">
        <w:rPr>
          <w:rFonts w:ascii="Times New Roman" w:hAnsi="Times New Roman" w:cs="Times New Roman"/>
          <w:sz w:val="24"/>
          <w:szCs w:val="24"/>
        </w:rPr>
        <w:t xml:space="preserve"> часа </w:t>
      </w:r>
      <w:r w:rsidRPr="00C71831">
        <w:rPr>
          <w:rFonts w:ascii="Times New Roman" w:hAnsi="Times New Roman" w:cs="Times New Roman"/>
          <w:sz w:val="24"/>
          <w:szCs w:val="24"/>
        </w:rPr>
        <w:t>7</w:t>
      </w:r>
      <w:r w:rsidR="00CE3F71" w:rsidRPr="00C71831">
        <w:rPr>
          <w:rFonts w:ascii="Times New Roman" w:hAnsi="Times New Roman" w:cs="Times New Roman"/>
          <w:sz w:val="24"/>
          <w:szCs w:val="24"/>
        </w:rPr>
        <w:t xml:space="preserve"> дней в неделю</w:t>
      </w:r>
      <w:r w:rsidRPr="00C71831">
        <w:rPr>
          <w:rFonts w:ascii="Times New Roman" w:hAnsi="Times New Roman" w:cs="Times New Roman"/>
          <w:sz w:val="24"/>
          <w:szCs w:val="24"/>
        </w:rPr>
        <w:t>), за исключением времени, отводимого на регламентное обслуживание, и допустимых перерывов для устранения сбоев, и отказов. Штатный режим должен являться основным режимом функционирования, обеспечивающим выполнение задач Системы.</w:t>
      </w:r>
    </w:p>
    <w:p w14:paraId="0520FD3F" w14:textId="7E734DB5"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Технологический режим - режим, обеспечивающий ввод и обновление данных, конфигурирование, поддержку или техническое обслуживание Системы, архивацию и резервное копирование данных с возможным частичным снижением быстродействия и блокировкой отдельных функциональных возможностей. При технологическом режиме возможно частичное снижение быстродействия и блокировка отдельных функциональных возможностей. После возникновения отказа в каком-либо компоненте Системы, режим </w:t>
      </w:r>
      <w:r w:rsidR="00CE3F71" w:rsidRPr="00C71831">
        <w:rPr>
          <w:rFonts w:ascii="Times New Roman" w:hAnsi="Times New Roman" w:cs="Times New Roman"/>
          <w:sz w:val="24"/>
          <w:szCs w:val="24"/>
        </w:rPr>
        <w:t>должен</w:t>
      </w:r>
      <w:r w:rsidRPr="00C71831">
        <w:rPr>
          <w:rFonts w:ascii="Times New Roman" w:hAnsi="Times New Roman" w:cs="Times New Roman"/>
          <w:sz w:val="24"/>
          <w:szCs w:val="24"/>
        </w:rPr>
        <w:t xml:space="preserve"> обеспечивать перевод отказавших компонентов в штатный режим функционирования после идентификации возникшего отказа и устранения его причин.</w:t>
      </w:r>
    </w:p>
    <w:p w14:paraId="5DA013A8"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Аварийный режим – режим аварийного отказа Системы или одного (нескольких) компонента Системы (программного и/или аппаратно-технического обеспечения). В этом случае резервные средства контроля и управления должны обеспечивать безопасную остановку Системы для последующего восстановления работоспособности Системы. Система должна предоставлять инструменты диагностирования основных процессов, мониторинга процесса выполнения программ. При возникновении аварийных ситуаций, либо ошибок в программном обеспечении, диагностические инструменты должны позволять сохранять набор информации, необходимой для идентификации и устранения проблемы.</w:t>
      </w:r>
    </w:p>
    <w:p w14:paraId="7ADA72B5"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Исполнитель обязан обеспечить соответствие создаваемых решений требованиям информационной безопасности, установленным законодательством Российской Федерации.</w:t>
      </w:r>
    </w:p>
    <w:p w14:paraId="296F7773" w14:textId="77777777" w:rsidR="009200BF" w:rsidRPr="00C71831" w:rsidRDefault="00132E96" w:rsidP="00287304">
      <w:pPr>
        <w:pStyle w:val="35"/>
        <w:numPr>
          <w:ilvl w:val="2"/>
          <w:numId w:val="3"/>
        </w:numPr>
        <w:spacing w:line="276" w:lineRule="auto"/>
        <w:ind w:left="1560" w:hanging="840"/>
      </w:pPr>
      <w:bookmarkStart w:id="109" w:name="_Toc125059312"/>
      <w:bookmarkStart w:id="110" w:name="_Toc229130526"/>
      <w:r w:rsidRPr="00C71831">
        <w:t>Требования по диагностированию системы</w:t>
      </w:r>
      <w:bookmarkEnd w:id="109"/>
      <w:bookmarkEnd w:id="110"/>
    </w:p>
    <w:p w14:paraId="34464D9F" w14:textId="6318FDA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ГИСОГД </w:t>
      </w:r>
      <w:r w:rsidR="00EF072E" w:rsidRPr="00C71831">
        <w:rPr>
          <w:rFonts w:ascii="Times New Roman" w:hAnsi="Times New Roman" w:cs="Times New Roman"/>
          <w:sz w:val="24"/>
          <w:szCs w:val="24"/>
        </w:rPr>
        <w:t>Республики Хакасия</w:t>
      </w:r>
      <w:r w:rsidRPr="00C71831">
        <w:rPr>
          <w:rFonts w:ascii="Times New Roman" w:hAnsi="Times New Roman" w:cs="Times New Roman"/>
          <w:sz w:val="24"/>
          <w:szCs w:val="24"/>
        </w:rPr>
        <w:t xml:space="preserve"> обеспечивает возможность диагностирования основных параметров функционирования модулей ГИСОГД и технической инфраструктуры Системы.</w:t>
      </w:r>
    </w:p>
    <w:p w14:paraId="081C943F"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Компоненты диагностирования включают возможности просмотра диагностических событий, мониторинга процесса функционирования Системы:</w:t>
      </w:r>
    </w:p>
    <w:p w14:paraId="20D5B694" w14:textId="77777777"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В процессе диагностирования Системы администратор должен иметь возможность:</w:t>
      </w:r>
    </w:p>
    <w:p w14:paraId="41CA0AEE" w14:textId="77777777" w:rsidR="009200BF" w:rsidRPr="00C71831" w:rsidRDefault="00132E96" w:rsidP="00A6381F">
      <w:pPr>
        <w:pStyle w:val="aff4"/>
        <w:numPr>
          <w:ilvl w:val="0"/>
          <w:numId w:val="10"/>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ежедневно контролировать работоспособность серверной части прикладного программного обеспечения;</w:t>
      </w:r>
    </w:p>
    <w:p w14:paraId="7F122B04" w14:textId="77777777" w:rsidR="009200BF" w:rsidRPr="00C71831" w:rsidRDefault="00132E96" w:rsidP="00A6381F">
      <w:pPr>
        <w:pStyle w:val="aff4"/>
        <w:numPr>
          <w:ilvl w:val="0"/>
          <w:numId w:val="10"/>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перед началом загрузки данных проводить контроль объема свободного места на дисках для временных файлов;</w:t>
      </w:r>
    </w:p>
    <w:p w14:paraId="7709417E" w14:textId="77777777" w:rsidR="009200BF" w:rsidRPr="00C71831" w:rsidRDefault="00132E96" w:rsidP="00A6381F">
      <w:pPr>
        <w:pStyle w:val="aff4"/>
        <w:numPr>
          <w:ilvl w:val="0"/>
          <w:numId w:val="10"/>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lastRenderedPageBreak/>
        <w:t>ежедневно проводить анализ протоколов работы Системы на наличие ошибок и предупреждений, возникающих при ее работе.</w:t>
      </w:r>
    </w:p>
    <w:p w14:paraId="39228785" w14:textId="77777777" w:rsidR="009200BF" w:rsidRPr="00C71831" w:rsidRDefault="00132E96" w:rsidP="00287304">
      <w:pPr>
        <w:pStyle w:val="35"/>
        <w:numPr>
          <w:ilvl w:val="2"/>
          <w:numId w:val="3"/>
        </w:numPr>
        <w:spacing w:line="276" w:lineRule="auto"/>
        <w:ind w:left="1560" w:hanging="840"/>
      </w:pPr>
      <w:bookmarkStart w:id="111" w:name="_Toc125059314"/>
      <w:bookmarkStart w:id="112" w:name="_Toc229130527"/>
      <w:r w:rsidRPr="00C71831">
        <w:t>Требования к численности и квалификации персонала системы</w:t>
      </w:r>
      <w:bookmarkEnd w:id="111"/>
      <w:bookmarkEnd w:id="112"/>
    </w:p>
    <w:p w14:paraId="7CB5BFD2"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Персонал Системы должен состоять из:</w:t>
      </w:r>
    </w:p>
    <w:p w14:paraId="638CD891" w14:textId="77777777" w:rsidR="009200BF" w:rsidRPr="00C71831" w:rsidRDefault="00132E96" w:rsidP="00287304">
      <w:pPr>
        <w:numPr>
          <w:ilvl w:val="0"/>
          <w:numId w:val="5"/>
        </w:numPr>
        <w:tabs>
          <w:tab w:val="clear" w:pos="0"/>
          <w:tab w:val="num" w:pos="993"/>
        </w:tabs>
        <w:spacing w:after="0" w:line="276" w:lineRule="auto"/>
        <w:ind w:left="0" w:firstLine="709"/>
        <w:jc w:val="both"/>
        <w:rPr>
          <w:rFonts w:ascii="Times New Roman" w:hAnsi="Times New Roman" w:cs="Times New Roman"/>
          <w:sz w:val="24"/>
          <w:szCs w:val="24"/>
        </w:rPr>
      </w:pPr>
      <w:r w:rsidRPr="00C71831">
        <w:rPr>
          <w:rFonts w:ascii="Times New Roman" w:hAnsi="Times New Roman" w:cs="Times New Roman"/>
          <w:sz w:val="24"/>
          <w:szCs w:val="24"/>
        </w:rPr>
        <w:t>пользователей Системы;</w:t>
      </w:r>
    </w:p>
    <w:p w14:paraId="2D5D277E" w14:textId="77777777" w:rsidR="009200BF" w:rsidRPr="00C71831" w:rsidRDefault="00132E96" w:rsidP="00287304">
      <w:pPr>
        <w:numPr>
          <w:ilvl w:val="0"/>
          <w:numId w:val="5"/>
        </w:numPr>
        <w:tabs>
          <w:tab w:val="clear" w:pos="0"/>
          <w:tab w:val="num" w:pos="993"/>
        </w:tabs>
        <w:spacing w:after="0" w:line="276" w:lineRule="auto"/>
        <w:ind w:left="0" w:firstLine="709"/>
        <w:jc w:val="both"/>
        <w:rPr>
          <w:rFonts w:ascii="Times New Roman" w:hAnsi="Times New Roman" w:cs="Times New Roman"/>
          <w:sz w:val="24"/>
          <w:szCs w:val="24"/>
        </w:rPr>
      </w:pPr>
      <w:r w:rsidRPr="00C71831">
        <w:rPr>
          <w:rFonts w:ascii="Times New Roman" w:hAnsi="Times New Roman" w:cs="Times New Roman"/>
          <w:sz w:val="24"/>
          <w:szCs w:val="24"/>
        </w:rPr>
        <w:t>персонала, осуществляющего эксплуатацию (обслуживающего персонала).</w:t>
      </w:r>
    </w:p>
    <w:p w14:paraId="69C0C711"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Общая численность пользователей Системы определяется численным составом должностных лиц, уполномоченных на доступ к данным Системы и выполнение операций над ними.</w:t>
      </w:r>
    </w:p>
    <w:p w14:paraId="23A1BD28"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Все пользователи должны быть разделены по группам (ролям) в соответствии с функциональностью, которую они используют при работе с Системой.</w:t>
      </w:r>
    </w:p>
    <w:p w14:paraId="1E037F4E"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Численный состав персонала, обслуживающего компоненты Системы, устанавливается штатным расписанием организации-оператора Системы.</w:t>
      </w:r>
    </w:p>
    <w:p w14:paraId="07379188"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Численность обслуживающего персонала Системы должна определяться с учетом следующих требований:</w:t>
      </w:r>
    </w:p>
    <w:p w14:paraId="79D6B8BD" w14:textId="77777777"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1)</w:t>
      </w:r>
      <w:r w:rsidRPr="00C71831">
        <w:rPr>
          <w:rFonts w:ascii="Times New Roman" w:hAnsi="Times New Roman" w:cs="Times New Roman"/>
          <w:sz w:val="24"/>
          <w:szCs w:val="24"/>
        </w:rPr>
        <w:tab/>
        <w:t>структура и конфигурация Системы должны быть спроектированы и реализованы с целью минимизации количественного состава обслуживающего персонала и обеспечения работоспособности Системы во всех режимах функционирования;</w:t>
      </w:r>
    </w:p>
    <w:p w14:paraId="3D7A1C8D" w14:textId="77777777"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2)</w:t>
      </w:r>
      <w:r w:rsidRPr="00C71831">
        <w:rPr>
          <w:rFonts w:ascii="Times New Roman" w:hAnsi="Times New Roman" w:cs="Times New Roman"/>
          <w:sz w:val="24"/>
          <w:szCs w:val="24"/>
        </w:rPr>
        <w:tab/>
        <w:t>аппаратно-программные средства Системы не должны требовать круглосуточного обслуживания и постоянного присутствия администраторов у консоли управления;</w:t>
      </w:r>
    </w:p>
    <w:p w14:paraId="10A62AA9" w14:textId="77777777"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3)</w:t>
      </w:r>
      <w:r w:rsidRPr="00C71831">
        <w:rPr>
          <w:rFonts w:ascii="Times New Roman" w:hAnsi="Times New Roman" w:cs="Times New Roman"/>
          <w:sz w:val="24"/>
          <w:szCs w:val="24"/>
        </w:rPr>
        <w:tab/>
        <w:t>структура Системы должна предоставлять возможность управления всем доступным функционалом Системы как одному администратору, так и предоставлять возможность разделения ответственности по администрированию между несколькими администраторами.</w:t>
      </w:r>
    </w:p>
    <w:p w14:paraId="51BF5C47" w14:textId="77777777" w:rsidR="009200BF" w:rsidRPr="00C71831" w:rsidRDefault="009200BF" w:rsidP="00287304">
      <w:pPr>
        <w:spacing w:after="0" w:line="276" w:lineRule="auto"/>
        <w:ind w:firstLine="709"/>
        <w:jc w:val="both"/>
        <w:rPr>
          <w:rFonts w:ascii="Times New Roman" w:hAnsi="Times New Roman" w:cs="Times New Roman"/>
          <w:sz w:val="24"/>
          <w:szCs w:val="24"/>
        </w:rPr>
      </w:pPr>
    </w:p>
    <w:p w14:paraId="3543E330" w14:textId="77777777" w:rsidR="009200BF" w:rsidRPr="00C71831" w:rsidRDefault="00132E96" w:rsidP="00287304">
      <w:pPr>
        <w:pStyle w:val="35"/>
        <w:numPr>
          <w:ilvl w:val="2"/>
          <w:numId w:val="3"/>
        </w:numPr>
        <w:spacing w:line="276" w:lineRule="auto"/>
        <w:ind w:left="1560" w:hanging="840"/>
      </w:pPr>
      <w:bookmarkStart w:id="113" w:name="_Toc125059316"/>
      <w:bookmarkStart w:id="114" w:name="_Toc229130528"/>
      <w:r w:rsidRPr="00C71831">
        <w:t>Требования к надежности</w:t>
      </w:r>
      <w:bookmarkEnd w:id="113"/>
      <w:bookmarkEnd w:id="114"/>
    </w:p>
    <w:p w14:paraId="086F88A6"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Компоненты программного обеспечения не должны нарушать целостности друг друга.</w:t>
      </w:r>
    </w:p>
    <w:p w14:paraId="39DA0479" w14:textId="35F5EFBC"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Система должна обеспечивать высокий уровень доступности, составляющий не менее </w:t>
      </w:r>
      <w:r w:rsidR="00F1674C" w:rsidRPr="00C71831">
        <w:rPr>
          <w:rFonts w:ascii="Times New Roman" w:hAnsi="Times New Roman" w:cs="Times New Roman"/>
          <w:sz w:val="24"/>
          <w:szCs w:val="24"/>
        </w:rPr>
        <w:t>98%</w:t>
      </w:r>
      <w:r w:rsidRPr="00C71831">
        <w:rPr>
          <w:rFonts w:ascii="Times New Roman" w:hAnsi="Times New Roman" w:cs="Times New Roman"/>
          <w:sz w:val="24"/>
          <w:szCs w:val="24"/>
        </w:rPr>
        <w:t xml:space="preserve"> Показатели надежности и доступности применяются к создаваемым в рамках настоящего </w:t>
      </w:r>
      <w:r w:rsidR="00AB4E92" w:rsidRPr="00C71831">
        <w:rPr>
          <w:rFonts w:ascii="Times New Roman" w:hAnsi="Times New Roman" w:cs="Times New Roman"/>
          <w:sz w:val="24"/>
          <w:szCs w:val="24"/>
        </w:rPr>
        <w:t>Описания объекта закупки</w:t>
      </w:r>
      <w:r w:rsidRPr="00C71831">
        <w:rPr>
          <w:rFonts w:ascii="Times New Roman" w:hAnsi="Times New Roman" w:cs="Times New Roman"/>
          <w:sz w:val="24"/>
          <w:szCs w:val="24"/>
        </w:rPr>
        <w:t xml:space="preserve"> модулям при условии штатного функционирования серверной инфраструктуры Государственного заказчика, каналов связи, действующей ГИСОГД </w:t>
      </w:r>
      <w:r w:rsidR="00EF072E" w:rsidRPr="00C71831">
        <w:rPr>
          <w:rFonts w:ascii="Times New Roman" w:hAnsi="Times New Roman" w:cs="Times New Roman"/>
          <w:sz w:val="24"/>
          <w:szCs w:val="24"/>
        </w:rPr>
        <w:t>Республики Хакасия</w:t>
      </w:r>
      <w:r w:rsidRPr="00C71831">
        <w:rPr>
          <w:rFonts w:ascii="Times New Roman" w:hAnsi="Times New Roman" w:cs="Times New Roman"/>
          <w:sz w:val="24"/>
          <w:szCs w:val="24"/>
        </w:rPr>
        <w:t xml:space="preserve"> и внешних информационных систем, не находящихся в зоне ответственности Исполнителя.</w:t>
      </w:r>
    </w:p>
    <w:p w14:paraId="7BEA6A53" w14:textId="77777777"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Система должна удовлетворять следующим требованиям к надежности:</w:t>
      </w:r>
    </w:p>
    <w:p w14:paraId="6AFDE038" w14:textId="77777777"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а) </w:t>
      </w:r>
      <w:r w:rsidRPr="00C71831">
        <w:rPr>
          <w:rFonts w:ascii="Times New Roman" w:hAnsi="Times New Roman" w:cs="Times New Roman"/>
          <w:sz w:val="24"/>
          <w:szCs w:val="24"/>
        </w:rPr>
        <w:tab/>
        <w:t>Допустимое время штатных простоев Системы при проведении технического обслуживания не должно превышать 32 часов за год.</w:t>
      </w:r>
    </w:p>
    <w:p w14:paraId="288FBE1B" w14:textId="77777777"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б) </w:t>
      </w:r>
      <w:r w:rsidRPr="00C71831">
        <w:rPr>
          <w:rFonts w:ascii="Times New Roman" w:hAnsi="Times New Roman" w:cs="Times New Roman"/>
          <w:sz w:val="24"/>
          <w:szCs w:val="24"/>
        </w:rPr>
        <w:tab/>
        <w:t>Допустимое время внештатных простоев Системы, возникающих в связи с неисправностью, не должно превышать 24 часов за год.</w:t>
      </w:r>
    </w:p>
    <w:p w14:paraId="2D7CCBBB" w14:textId="77777777"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в) </w:t>
      </w:r>
      <w:r w:rsidRPr="00C71831">
        <w:rPr>
          <w:rFonts w:ascii="Times New Roman" w:hAnsi="Times New Roman" w:cs="Times New Roman"/>
          <w:sz w:val="24"/>
          <w:szCs w:val="24"/>
        </w:rPr>
        <w:tab/>
        <w:t>Допустимое время восстановления системных данных, в случае внештатного простоя Системы не должно превышать 1 часа в рабочие дни и 2 часа в нерабочие дни.</w:t>
      </w:r>
    </w:p>
    <w:p w14:paraId="27A08812" w14:textId="77777777"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lastRenderedPageBreak/>
        <w:t xml:space="preserve">г) </w:t>
      </w:r>
      <w:r w:rsidRPr="00C71831">
        <w:rPr>
          <w:rFonts w:ascii="Times New Roman" w:hAnsi="Times New Roman" w:cs="Times New Roman"/>
          <w:sz w:val="24"/>
          <w:szCs w:val="24"/>
        </w:rPr>
        <w:tab/>
        <w:t>Допустимое время восстановления хранимых данных, в случае внештатного простоя Системы не должно превышать 4 часов в рабочие дни и 8 часов в нерабочие дни.</w:t>
      </w:r>
    </w:p>
    <w:p w14:paraId="568C0F76" w14:textId="32D6E369"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Система должна обеспечивать возможность резервирования системных и хранимых данных на внешние дисковые носители.</w:t>
      </w:r>
    </w:p>
    <w:p w14:paraId="563A1807" w14:textId="77777777" w:rsidR="009200BF" w:rsidRPr="00C71831" w:rsidRDefault="00132E96" w:rsidP="00287304">
      <w:pPr>
        <w:pStyle w:val="35"/>
        <w:numPr>
          <w:ilvl w:val="2"/>
          <w:numId w:val="3"/>
        </w:numPr>
        <w:spacing w:line="276" w:lineRule="auto"/>
        <w:ind w:left="1560" w:hanging="840"/>
      </w:pPr>
      <w:bookmarkStart w:id="115" w:name="_Toc125059317"/>
      <w:bookmarkStart w:id="116" w:name="_Toc229130529"/>
      <w:r w:rsidRPr="00C71831">
        <w:t>Требования к эргономике и технической эстетике</w:t>
      </w:r>
      <w:bookmarkEnd w:id="115"/>
      <w:bookmarkEnd w:id="116"/>
    </w:p>
    <w:p w14:paraId="0DB8AF8B"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Взаимодействие пользователей со специализированным программным обеспечением, входящим в состав Системы должно осуществляться посредством визуального графического интерфейса (GUI). Интерфейс Системы должен быть интуитивно понятным и удобным, не должен быть перегружен графическими элементами и должен обеспечивать быстрое отображение экранных форм.</w:t>
      </w:r>
    </w:p>
    <w:p w14:paraId="013329A9"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Навигационные элементы должны быть выполнены в понятной для пользователя форме, использовать общепринятые обозначения.</w:t>
      </w:r>
    </w:p>
    <w:p w14:paraId="22D1FAC8"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Средства редактирования информации должны удовлетворять принятым соглашениям в части использования функциональных клавиш, режимов работы, поиска, использования оконной системы. Ввод-вывод данных Системы, прием управляющих команд и отображение результатов их исполнения должны выполняться в интерактивном режиме. Интерфейс должен соответствовать современным эргономическим требованиям и обеспечивать удобный доступ к основным функциям и операциям Системы. </w:t>
      </w:r>
    </w:p>
    <w:p w14:paraId="6C8EA1F2"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Все надписи экранных форм, а также сообщения, выдаваемые пользователю (кроме системных сообщений), должны быть на русском языке.</w:t>
      </w:r>
    </w:p>
    <w:p w14:paraId="36E7BDB5"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Система должна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Система должна выдавать пользователю соответствующие сообщения, после чего возвращаться в рабочее состояние, предшествовавшее неверной (недопустимой) команде или некорректному вводу данных.</w:t>
      </w:r>
    </w:p>
    <w:p w14:paraId="7365A37D"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Экранные формы должны проектироваться с учетом требований унификации: для обозначения сходных операций должны использоваться сходные графические значки, кнопки и другие управляющие (навигационные) элементы.</w:t>
      </w:r>
    </w:p>
    <w:p w14:paraId="6C60650E" w14:textId="78DF0B55"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 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14:paraId="4911AABE" w14:textId="77777777" w:rsidR="009200BF" w:rsidRPr="00C71831" w:rsidRDefault="00132E96" w:rsidP="00287304">
      <w:pPr>
        <w:pStyle w:val="35"/>
        <w:numPr>
          <w:ilvl w:val="2"/>
          <w:numId w:val="3"/>
        </w:numPr>
        <w:spacing w:line="276" w:lineRule="auto"/>
        <w:ind w:left="1560" w:hanging="840"/>
      </w:pPr>
      <w:bookmarkStart w:id="117" w:name="_Toc125059318"/>
      <w:bookmarkStart w:id="118" w:name="_Toc229130530"/>
      <w:r w:rsidRPr="00C71831">
        <w:t>Требования к эксплуатации, техническому обслуживанию, ремонту и хранению компонентов системы</w:t>
      </w:r>
      <w:bookmarkEnd w:id="117"/>
      <w:bookmarkEnd w:id="118"/>
    </w:p>
    <w:p w14:paraId="45D02127"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Система должна быть рассчитана на эксплуатацию в составе программно-технического комплекса и учитывать разделение ИТ инфраструктуры на внутреннюю и внешнюю. Техническая и физическая защита аппаратных компонентов Системы, носителей данных, бесперебойное энергоснабжение, резервирование ресурсов, текущее обслуживание реализуется техническими и организационными средствами, предусмотренными в ИТ инфраструктуре Государственного заказчика.</w:t>
      </w:r>
    </w:p>
    <w:p w14:paraId="4C9AED76" w14:textId="1FC2B411"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lastRenderedPageBreak/>
        <w:t>Должно быть обеспеченно конфигурирование всех элементов Системы без необходимости осуществления прямого доступа к базам данных.</w:t>
      </w:r>
    </w:p>
    <w:p w14:paraId="6E94AD2B" w14:textId="77777777" w:rsidR="009200BF" w:rsidRPr="00C71831" w:rsidRDefault="00132E96" w:rsidP="00287304">
      <w:pPr>
        <w:pStyle w:val="35"/>
        <w:numPr>
          <w:ilvl w:val="2"/>
          <w:numId w:val="3"/>
        </w:numPr>
        <w:spacing w:line="276" w:lineRule="auto"/>
        <w:ind w:left="1560" w:hanging="840"/>
      </w:pPr>
      <w:bookmarkStart w:id="119" w:name="_Toc125059320"/>
      <w:bookmarkStart w:id="120" w:name="_Toc229130531"/>
      <w:r w:rsidRPr="00C71831">
        <w:t>Требования по целостности информации при авариях</w:t>
      </w:r>
      <w:bookmarkEnd w:id="119"/>
      <w:bookmarkEnd w:id="120"/>
    </w:p>
    <w:p w14:paraId="58C43AA3" w14:textId="77777777"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Целостность информации должна обеспечиваться при следующих аварийных ситуациях:</w:t>
      </w:r>
    </w:p>
    <w:p w14:paraId="7B0A6E55" w14:textId="77777777" w:rsidR="009200BF" w:rsidRPr="00C71831" w:rsidRDefault="00132E96" w:rsidP="00A6381F">
      <w:pPr>
        <w:pStyle w:val="aff4"/>
        <w:numPr>
          <w:ilvl w:val="0"/>
          <w:numId w:val="11"/>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сбоев в электропитании аппаратной части;</w:t>
      </w:r>
    </w:p>
    <w:p w14:paraId="5A379B07" w14:textId="77777777" w:rsidR="009200BF" w:rsidRPr="00C71831" w:rsidRDefault="00132E96" w:rsidP="00A6381F">
      <w:pPr>
        <w:pStyle w:val="aff4"/>
        <w:numPr>
          <w:ilvl w:val="0"/>
          <w:numId w:val="11"/>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спонтанной перезагрузке операционной системы;</w:t>
      </w:r>
    </w:p>
    <w:p w14:paraId="224347F7" w14:textId="77777777" w:rsidR="009200BF" w:rsidRPr="00C71831" w:rsidRDefault="00132E96" w:rsidP="00A6381F">
      <w:pPr>
        <w:pStyle w:val="aff4"/>
        <w:numPr>
          <w:ilvl w:val="0"/>
          <w:numId w:val="11"/>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нарушение или выход из строя каналов связи локальной сети;</w:t>
      </w:r>
    </w:p>
    <w:p w14:paraId="0A2CA234" w14:textId="77777777" w:rsidR="009200BF" w:rsidRPr="00C71831" w:rsidRDefault="00132E96" w:rsidP="00A6381F">
      <w:pPr>
        <w:pStyle w:val="aff4"/>
        <w:numPr>
          <w:ilvl w:val="0"/>
          <w:numId w:val="11"/>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полный или частичный отказ технических средств, включая сбои и отказы накопителей на жестких магнитных дисках;</w:t>
      </w:r>
    </w:p>
    <w:p w14:paraId="6D5765B3" w14:textId="77777777" w:rsidR="009200BF" w:rsidRPr="00C71831" w:rsidRDefault="00132E96" w:rsidP="00A6381F">
      <w:pPr>
        <w:pStyle w:val="aff4"/>
        <w:numPr>
          <w:ilvl w:val="0"/>
          <w:numId w:val="11"/>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сбой платформенного или специального программного обеспечения.</w:t>
      </w:r>
    </w:p>
    <w:p w14:paraId="4CE588CD" w14:textId="77777777" w:rsidR="009200BF" w:rsidRPr="00C71831" w:rsidRDefault="00132E96" w:rsidP="00A6381F">
      <w:pPr>
        <w:pStyle w:val="aff4"/>
        <w:numPr>
          <w:ilvl w:val="0"/>
          <w:numId w:val="11"/>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ошибок, связанных с функционированием операционной системы, драйверов, программного обеспечения и др.</w:t>
      </w:r>
    </w:p>
    <w:p w14:paraId="1CBDF538"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Аварии любого вида и характера на отдельных рабочих местах пользователей не должны приводить к утрате и/или повреждению обрабатываемой Системой информации, за исключением утраты данных, непосредственно вводившихся в момент аварии. Если в момент аварии выполнялась операция редактирования какой-либо информации, существовавшей в Системе, Система должна обеспечивать возврат БД к состоянию до редактирования (откат незавершенной транзакции).</w:t>
      </w:r>
    </w:p>
    <w:p w14:paraId="3E752987" w14:textId="309D9A04"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Целостность информации при сбоях и авариях должна быть достигнута для БД и файлов данных на файловых серверах за счет архитектуры построения технических средств и программного обеспечения ГИСОГД </w:t>
      </w:r>
      <w:r w:rsidR="00EF072E" w:rsidRPr="00C71831">
        <w:rPr>
          <w:rFonts w:ascii="Times New Roman" w:hAnsi="Times New Roman" w:cs="Times New Roman"/>
          <w:sz w:val="24"/>
          <w:szCs w:val="24"/>
        </w:rPr>
        <w:t>Республики Хакасия</w:t>
      </w:r>
      <w:r w:rsidRPr="00C71831">
        <w:rPr>
          <w:rFonts w:ascii="Times New Roman" w:hAnsi="Times New Roman" w:cs="Times New Roman"/>
          <w:sz w:val="24"/>
          <w:szCs w:val="24"/>
        </w:rPr>
        <w:t>. При этом, должно быть обеспечено восстановление данных в БД и восстановление файлов с данными на серверах по состоянию на момент времени, не превышающий более чем 10 часов от момента сбоя или аварии технических и программных средств, обеспечивающих хранение этих данных. Для обеспечения сохранности пользовательских данных архитектурой построения Системы должно быть предусмотрено хранение информации исключительно в БД и файлах, размещаемых на серверах Системы.</w:t>
      </w:r>
    </w:p>
    <w:p w14:paraId="2FC7051F"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Устойчивость функционирования Системы должна быть обеспечена путем контроля функционирования и анализа технических неисправностей в Системе.</w:t>
      </w:r>
    </w:p>
    <w:p w14:paraId="011C5161"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Должна быть предусмотрена возможность как ручного, так и автоматического резервного копирования данных, содержащихся в БД. Регламент резервного копирования Системы должен обеспечивать возможность восстановления данных по состоянию за сутки или менее до момента аварии и хранение не менее чем недельной истории резервных копий. </w:t>
      </w:r>
    </w:p>
    <w:p w14:paraId="366AA4EB"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Для обеспечения целостности информации в БД должны быть предусмотрены следующие функциональные возможности: </w:t>
      </w:r>
    </w:p>
    <w:p w14:paraId="3445AB6E" w14:textId="77777777" w:rsidR="009200BF" w:rsidRPr="00C71831" w:rsidRDefault="00132E96" w:rsidP="00A6381F">
      <w:pPr>
        <w:pStyle w:val="aff4"/>
        <w:numPr>
          <w:ilvl w:val="0"/>
          <w:numId w:val="12"/>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периодическое резервное копирование БД и файлов Системы;</w:t>
      </w:r>
    </w:p>
    <w:p w14:paraId="6FCE7B04" w14:textId="77777777" w:rsidR="009200BF" w:rsidRPr="00C71831" w:rsidRDefault="00132E96" w:rsidP="00A6381F">
      <w:pPr>
        <w:pStyle w:val="aff4"/>
        <w:numPr>
          <w:ilvl w:val="0"/>
          <w:numId w:val="12"/>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восстановление данных в непротиворечивое состояние при программно-аппаратных сбоях (отключение электрического питания, сбоях аппаратного и программного обеспечения, операционной системы и других);</w:t>
      </w:r>
    </w:p>
    <w:p w14:paraId="5F524369" w14:textId="77777777" w:rsidR="009200BF" w:rsidRPr="00C71831" w:rsidRDefault="00132E96" w:rsidP="00A6381F">
      <w:pPr>
        <w:pStyle w:val="aff4"/>
        <w:numPr>
          <w:ilvl w:val="0"/>
          <w:numId w:val="12"/>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резервное копирование/восстановление виртуальных машин, файлов и БД Системы без остановки работы;</w:t>
      </w:r>
    </w:p>
    <w:p w14:paraId="71F0EFD4" w14:textId="77777777" w:rsidR="009200BF" w:rsidRPr="00C71831" w:rsidRDefault="00132E96" w:rsidP="00A6381F">
      <w:pPr>
        <w:pStyle w:val="aff4"/>
        <w:numPr>
          <w:ilvl w:val="0"/>
          <w:numId w:val="12"/>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lastRenderedPageBreak/>
        <w:t>восстановление виртуальных машин, платформенного и специального программного обеспечения Системы на резервной площадке в случае аварии на основной площадке;</w:t>
      </w:r>
    </w:p>
    <w:p w14:paraId="432D8C4E" w14:textId="77777777" w:rsidR="009200BF" w:rsidRPr="00C71831" w:rsidRDefault="00132E96" w:rsidP="00A6381F">
      <w:pPr>
        <w:pStyle w:val="aff4"/>
        <w:numPr>
          <w:ilvl w:val="0"/>
          <w:numId w:val="12"/>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возможность использования в качестве устройств хранения резервных копий физических и виртуальных дисков ленточных накопителей;</w:t>
      </w:r>
    </w:p>
    <w:p w14:paraId="456C6294" w14:textId="77777777" w:rsidR="009200BF" w:rsidRPr="00C71831" w:rsidRDefault="00132E96" w:rsidP="00A6381F">
      <w:pPr>
        <w:pStyle w:val="aff4"/>
        <w:numPr>
          <w:ilvl w:val="0"/>
          <w:numId w:val="12"/>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возможность параллельного асинхронного выполнения нескольких операций резервного копирования/восстановления одновременно;</w:t>
      </w:r>
    </w:p>
    <w:p w14:paraId="6A0EA43A" w14:textId="77777777" w:rsidR="009200BF" w:rsidRPr="00C71831" w:rsidRDefault="00132E96" w:rsidP="00A6381F">
      <w:pPr>
        <w:pStyle w:val="aff4"/>
        <w:numPr>
          <w:ilvl w:val="0"/>
          <w:numId w:val="12"/>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возможность задания и выполнения заранее заданных сценариев резервного копирования/восстановления;</w:t>
      </w:r>
    </w:p>
    <w:p w14:paraId="4EBF2474" w14:textId="77777777" w:rsidR="009200BF" w:rsidRPr="00C71831" w:rsidRDefault="00132E96" w:rsidP="00A6381F">
      <w:pPr>
        <w:pStyle w:val="aff4"/>
        <w:numPr>
          <w:ilvl w:val="0"/>
          <w:numId w:val="12"/>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поддержка полного, инкрементного и дифференциального режимов резервного копирования;</w:t>
      </w:r>
    </w:p>
    <w:p w14:paraId="15E658C0" w14:textId="77777777" w:rsidR="009200BF" w:rsidRPr="00C71831" w:rsidRDefault="00132E96" w:rsidP="00A6381F">
      <w:pPr>
        <w:pStyle w:val="aff4"/>
        <w:numPr>
          <w:ilvl w:val="0"/>
          <w:numId w:val="12"/>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наличие единой консоли (единых инструментов) для управления процессами резервного копирования/восстановления, описания и выполнения сценариев;</w:t>
      </w:r>
    </w:p>
    <w:p w14:paraId="40E772B9" w14:textId="77777777" w:rsidR="009200BF" w:rsidRPr="00C71831" w:rsidRDefault="00132E96" w:rsidP="00A6381F">
      <w:pPr>
        <w:pStyle w:val="aff4"/>
        <w:numPr>
          <w:ilvl w:val="0"/>
          <w:numId w:val="12"/>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наличие средств автоматического формирования журналов резервного копирования/восстановления, их печати и просмотра администратором.</w:t>
      </w:r>
    </w:p>
    <w:p w14:paraId="0A290D29" w14:textId="77777777" w:rsidR="009200BF" w:rsidRPr="00C71831" w:rsidRDefault="00132E96" w:rsidP="00287304">
      <w:pPr>
        <w:pStyle w:val="35"/>
        <w:numPr>
          <w:ilvl w:val="2"/>
          <w:numId w:val="3"/>
        </w:numPr>
        <w:spacing w:line="276" w:lineRule="auto"/>
        <w:ind w:left="1560" w:hanging="840"/>
      </w:pPr>
      <w:bookmarkStart w:id="121" w:name="_Toc225929463"/>
      <w:bookmarkStart w:id="122" w:name="_Toc225770463"/>
      <w:bookmarkStart w:id="123" w:name="_Toc225513867"/>
      <w:bookmarkStart w:id="124" w:name="_Toc225411796"/>
      <w:bookmarkStart w:id="125" w:name="_Toc225929462"/>
      <w:bookmarkStart w:id="126" w:name="_Toc225770462"/>
      <w:bookmarkStart w:id="127" w:name="_Toc225513866"/>
      <w:bookmarkStart w:id="128" w:name="_Toc225411795"/>
      <w:bookmarkStart w:id="129" w:name="_Toc225929461"/>
      <w:bookmarkStart w:id="130" w:name="_Toc225770461"/>
      <w:bookmarkStart w:id="131" w:name="_Toc225513865"/>
      <w:bookmarkStart w:id="132" w:name="_Toc225411794"/>
      <w:bookmarkStart w:id="133" w:name="_Toc225929460"/>
      <w:bookmarkStart w:id="134" w:name="_Toc225770460"/>
      <w:bookmarkStart w:id="135" w:name="_Toc225513864"/>
      <w:bookmarkStart w:id="136" w:name="_Toc225411793"/>
      <w:bookmarkStart w:id="137" w:name="_Toc225929459"/>
      <w:bookmarkStart w:id="138" w:name="_Toc225770459"/>
      <w:bookmarkStart w:id="139" w:name="_Toc225513863"/>
      <w:bookmarkStart w:id="140" w:name="_Toc225411792"/>
      <w:bookmarkStart w:id="141" w:name="_Toc225929458"/>
      <w:bookmarkStart w:id="142" w:name="_Toc225770458"/>
      <w:bookmarkStart w:id="143" w:name="_Toc225513862"/>
      <w:bookmarkStart w:id="144" w:name="_Toc225411791"/>
      <w:bookmarkStart w:id="145" w:name="_Toc225929457"/>
      <w:bookmarkStart w:id="146" w:name="_Toc225770457"/>
      <w:bookmarkStart w:id="147" w:name="_Toc225513861"/>
      <w:bookmarkStart w:id="148" w:name="_Toc225411790"/>
      <w:bookmarkStart w:id="149" w:name="_Toc225929456"/>
      <w:bookmarkStart w:id="150" w:name="_Toc225770456"/>
      <w:bookmarkStart w:id="151" w:name="_Toc225513860"/>
      <w:bookmarkStart w:id="152" w:name="_Toc225411789"/>
      <w:bookmarkStart w:id="153" w:name="_Toc225929455"/>
      <w:bookmarkStart w:id="154" w:name="_Toc225770455"/>
      <w:bookmarkStart w:id="155" w:name="_Toc225513859"/>
      <w:bookmarkStart w:id="156" w:name="_Toc225411788"/>
      <w:bookmarkStart w:id="157" w:name="_Toc225929454"/>
      <w:bookmarkStart w:id="158" w:name="_Toc225770454"/>
      <w:bookmarkStart w:id="159" w:name="_Toc225513858"/>
      <w:bookmarkStart w:id="160" w:name="_Toc225411787"/>
      <w:bookmarkStart w:id="161" w:name="_Toc225929453"/>
      <w:bookmarkStart w:id="162" w:name="_Toc225770453"/>
      <w:bookmarkStart w:id="163" w:name="_Toc225513857"/>
      <w:bookmarkStart w:id="164" w:name="_Toc225411786"/>
      <w:bookmarkStart w:id="165" w:name="_Toc225929452"/>
      <w:bookmarkStart w:id="166" w:name="_Toc225770452"/>
      <w:bookmarkStart w:id="167" w:name="_Toc225513856"/>
      <w:bookmarkStart w:id="168" w:name="_Toc225411785"/>
      <w:bookmarkStart w:id="169" w:name="_Toc225929451"/>
      <w:bookmarkStart w:id="170" w:name="_Toc225770451"/>
      <w:bookmarkStart w:id="171" w:name="_Toc225513855"/>
      <w:bookmarkStart w:id="172" w:name="_Toc225411784"/>
      <w:bookmarkStart w:id="173" w:name="_Toc225929450"/>
      <w:bookmarkStart w:id="174" w:name="_Toc225770450"/>
      <w:bookmarkStart w:id="175" w:name="_Toc225513854"/>
      <w:bookmarkStart w:id="176" w:name="_Toc225411783"/>
      <w:bookmarkStart w:id="177" w:name="_Toc225929449"/>
      <w:bookmarkStart w:id="178" w:name="_Toc225770449"/>
      <w:bookmarkStart w:id="179" w:name="_Toc225513853"/>
      <w:bookmarkStart w:id="180" w:name="_Toc225411782"/>
      <w:bookmarkStart w:id="181" w:name="_Toc225929448"/>
      <w:bookmarkStart w:id="182" w:name="_Toc225770448"/>
      <w:bookmarkStart w:id="183" w:name="_Toc225513852"/>
      <w:bookmarkStart w:id="184" w:name="_Toc225411781"/>
      <w:bookmarkStart w:id="185" w:name="_Toc225929447"/>
      <w:bookmarkStart w:id="186" w:name="_Toc225770447"/>
      <w:bookmarkStart w:id="187" w:name="_Toc225513851"/>
      <w:bookmarkStart w:id="188" w:name="_Toc225411780"/>
      <w:bookmarkStart w:id="189" w:name="_Toc225929446"/>
      <w:bookmarkStart w:id="190" w:name="_Toc225770446"/>
      <w:bookmarkStart w:id="191" w:name="_Toc225513850"/>
      <w:bookmarkStart w:id="192" w:name="_Toc225411779"/>
      <w:bookmarkStart w:id="193" w:name="_Toc225929445"/>
      <w:bookmarkStart w:id="194" w:name="_Toc225770445"/>
      <w:bookmarkStart w:id="195" w:name="_Toc225513849"/>
      <w:bookmarkStart w:id="196" w:name="_Toc225411778"/>
      <w:bookmarkStart w:id="197" w:name="_Toc225929444"/>
      <w:bookmarkStart w:id="198" w:name="_Toc225770444"/>
      <w:bookmarkStart w:id="199" w:name="_Toc225513848"/>
      <w:bookmarkStart w:id="200" w:name="_Toc225411777"/>
      <w:bookmarkStart w:id="201" w:name="_Toc225929443"/>
      <w:bookmarkStart w:id="202" w:name="_Toc225770443"/>
      <w:bookmarkStart w:id="203" w:name="_Toc225513847"/>
      <w:bookmarkStart w:id="204" w:name="_Toc225411776"/>
      <w:bookmarkStart w:id="205" w:name="_Toc125059322"/>
      <w:bookmarkStart w:id="206" w:name="_Toc229130532"/>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sidRPr="00C71831">
        <w:t>Требования по стандартизации и унификации</w:t>
      </w:r>
      <w:bookmarkEnd w:id="205"/>
      <w:bookmarkEnd w:id="206"/>
    </w:p>
    <w:p w14:paraId="63EA8B39"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При реализации элементов Системы должны использоваться принятые в Российской Федерации классификаторы и справочники.</w:t>
      </w:r>
    </w:p>
    <w:p w14:paraId="37EC05CA"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При реализации элементов Системы следует руководствоваться действующими в Российской Федерации национальными стандартами и другими нормативно-техническими документами.</w:t>
      </w:r>
    </w:p>
    <w:p w14:paraId="74A6E86D" w14:textId="77777777" w:rsidR="009200BF" w:rsidRPr="00C71831" w:rsidRDefault="00132E96" w:rsidP="00287304">
      <w:pPr>
        <w:pStyle w:val="35"/>
        <w:numPr>
          <w:ilvl w:val="2"/>
          <w:numId w:val="3"/>
        </w:numPr>
        <w:spacing w:line="276" w:lineRule="auto"/>
        <w:ind w:left="0" w:firstLine="709"/>
      </w:pPr>
      <w:bookmarkStart w:id="207" w:name="_Toc229130533"/>
      <w:bookmarkStart w:id="208" w:name="_Ref65510450"/>
      <w:bookmarkStart w:id="209" w:name="_Toc98279041"/>
      <w:bookmarkStart w:id="210" w:name="_Toc120018983"/>
      <w:bookmarkStart w:id="211" w:name="_Toc125059323"/>
      <w:r w:rsidRPr="00C71831">
        <w:t>Требования к Администрированию</w:t>
      </w:r>
      <w:bookmarkEnd w:id="207"/>
    </w:p>
    <w:p w14:paraId="422F99D4" w14:textId="66951A2F" w:rsidR="009200BF" w:rsidRPr="00C71831" w:rsidRDefault="00132E96" w:rsidP="00287304">
      <w:pPr>
        <w:pStyle w:val="1f1"/>
        <w:spacing w:line="276" w:lineRule="auto"/>
        <w:ind w:firstLine="709"/>
        <w:rPr>
          <w:rFonts w:ascii="Times New Roman" w:hAnsi="Times New Roman"/>
        </w:rPr>
      </w:pPr>
      <w:r w:rsidRPr="00C71831">
        <w:rPr>
          <w:rFonts w:ascii="Times New Roman" w:hAnsi="Times New Roman"/>
        </w:rPr>
        <w:t xml:space="preserve">В Системе должна быть реализована гибкая настройка функционала. Весь набор функций администрирования должен осуществляться через пользовательский интерфейс </w:t>
      </w:r>
      <w:r w:rsidR="00E414E6" w:rsidRPr="00C71831">
        <w:rPr>
          <w:rFonts w:ascii="Times New Roman" w:hAnsi="Times New Roman"/>
        </w:rPr>
        <w:t>программного обеспечения</w:t>
      </w:r>
      <w:r w:rsidRPr="00C71831">
        <w:rPr>
          <w:rFonts w:ascii="Times New Roman" w:hAnsi="Times New Roman"/>
        </w:rPr>
        <w:t xml:space="preserve"> по протоколам http/https, без обращения к встроенным средствам управления СУБД. </w:t>
      </w:r>
    </w:p>
    <w:p w14:paraId="372D3A26" w14:textId="77777777" w:rsidR="009200BF" w:rsidRPr="00C71831" w:rsidRDefault="00132E96" w:rsidP="00287304">
      <w:pPr>
        <w:pStyle w:val="35"/>
        <w:numPr>
          <w:ilvl w:val="2"/>
          <w:numId w:val="3"/>
        </w:numPr>
        <w:spacing w:line="276" w:lineRule="auto"/>
        <w:ind w:left="0" w:firstLine="709"/>
      </w:pPr>
      <w:bookmarkStart w:id="212" w:name="_Toc229130534"/>
      <w:r w:rsidRPr="00C71831">
        <w:t>Требования к патентной чистоте</w:t>
      </w:r>
      <w:bookmarkEnd w:id="212"/>
    </w:p>
    <w:p w14:paraId="5D1C9F5E" w14:textId="5A0CA4F6" w:rsidR="009200BF" w:rsidRPr="00C71831" w:rsidRDefault="00132E96" w:rsidP="00287304">
      <w:pPr>
        <w:pStyle w:val="1f1"/>
        <w:spacing w:line="276" w:lineRule="auto"/>
        <w:ind w:firstLine="709"/>
        <w:rPr>
          <w:rFonts w:ascii="Times New Roman" w:hAnsi="Times New Roman"/>
        </w:rPr>
      </w:pPr>
      <w:r w:rsidRPr="00C71831">
        <w:rPr>
          <w:rFonts w:ascii="Times New Roman" w:hAnsi="Times New Roman"/>
        </w:rPr>
        <w:t xml:space="preserve">В рамках исполнения государственного контракта Исполнитель обязан обеспечить реализацию функциональных возможностей ГИСОГД </w:t>
      </w:r>
      <w:r w:rsidR="00EF072E" w:rsidRPr="00C71831">
        <w:rPr>
          <w:rFonts w:ascii="Times New Roman" w:hAnsi="Times New Roman"/>
        </w:rPr>
        <w:t>Республики Хакасия</w:t>
      </w:r>
      <w:r w:rsidRPr="00C71831">
        <w:rPr>
          <w:rFonts w:ascii="Times New Roman" w:hAnsi="Times New Roman"/>
        </w:rPr>
        <w:t xml:space="preserve"> в соответствии с настоящим </w:t>
      </w:r>
      <w:r w:rsidR="00AB4E92" w:rsidRPr="00C71831">
        <w:rPr>
          <w:rFonts w:ascii="Times New Roman" w:hAnsi="Times New Roman"/>
        </w:rPr>
        <w:t>Описанием объекта закупки</w:t>
      </w:r>
      <w:r w:rsidRPr="00C71831">
        <w:rPr>
          <w:rFonts w:ascii="Times New Roman" w:hAnsi="Times New Roman"/>
        </w:rPr>
        <w:t>.</w:t>
      </w:r>
    </w:p>
    <w:p w14:paraId="2E1AB1A4" w14:textId="77777777" w:rsidR="009200BF" w:rsidRPr="00C71831" w:rsidRDefault="00132E96" w:rsidP="00287304">
      <w:pPr>
        <w:pStyle w:val="1f1"/>
        <w:spacing w:line="276" w:lineRule="auto"/>
        <w:ind w:firstLine="709"/>
        <w:rPr>
          <w:rFonts w:ascii="Times New Roman" w:hAnsi="Times New Roman"/>
        </w:rPr>
      </w:pPr>
      <w:r w:rsidRPr="00C71831">
        <w:rPr>
          <w:rFonts w:ascii="Times New Roman" w:hAnsi="Times New Roman"/>
        </w:rPr>
        <w:t>К таким результатам относятся, в том числе:</w:t>
      </w:r>
    </w:p>
    <w:p w14:paraId="511DA7E9" w14:textId="77777777" w:rsidR="009200BF" w:rsidRPr="00C71831" w:rsidRDefault="00132E96" w:rsidP="00287304">
      <w:pPr>
        <w:pStyle w:val="1f1"/>
        <w:spacing w:line="276" w:lineRule="auto"/>
        <w:ind w:firstLine="709"/>
        <w:rPr>
          <w:rFonts w:ascii="Times New Roman" w:hAnsi="Times New Roman"/>
        </w:rPr>
      </w:pPr>
      <w:r w:rsidRPr="00C71831">
        <w:rPr>
          <w:rFonts w:ascii="Times New Roman" w:hAnsi="Times New Roman"/>
        </w:rPr>
        <w:t>- программные модули и компоненты, разработанные в рамках выполнения работ;</w:t>
      </w:r>
    </w:p>
    <w:p w14:paraId="79BF6C7C" w14:textId="77777777" w:rsidR="009200BF" w:rsidRPr="00C71831" w:rsidRDefault="00132E96" w:rsidP="00287304">
      <w:pPr>
        <w:pStyle w:val="1f1"/>
        <w:spacing w:line="276" w:lineRule="auto"/>
        <w:ind w:firstLine="709"/>
        <w:rPr>
          <w:rFonts w:ascii="Times New Roman" w:hAnsi="Times New Roman"/>
        </w:rPr>
      </w:pPr>
      <w:r w:rsidRPr="00C71831">
        <w:rPr>
          <w:rFonts w:ascii="Times New Roman" w:hAnsi="Times New Roman"/>
        </w:rPr>
        <w:t>- исходные коды программного обеспечения (за исключением случаев использования собственных программных продуктов Исполнителя, предоставляемых на основании лицензии);</w:t>
      </w:r>
    </w:p>
    <w:p w14:paraId="3FB1BEE4" w14:textId="77777777" w:rsidR="009200BF" w:rsidRPr="00C71831" w:rsidRDefault="00132E96" w:rsidP="00287304">
      <w:pPr>
        <w:pStyle w:val="1f1"/>
        <w:spacing w:line="276" w:lineRule="auto"/>
        <w:ind w:firstLine="709"/>
        <w:rPr>
          <w:rFonts w:ascii="Times New Roman" w:hAnsi="Times New Roman"/>
        </w:rPr>
      </w:pPr>
      <w:r w:rsidRPr="00C71831">
        <w:rPr>
          <w:rFonts w:ascii="Times New Roman" w:hAnsi="Times New Roman"/>
        </w:rPr>
        <w:t>- техническая документация, включая описание архитектуры, алгоритмов, интерфейсов и механизмов интеграции;</w:t>
      </w:r>
    </w:p>
    <w:p w14:paraId="20F515C2" w14:textId="77777777" w:rsidR="009200BF" w:rsidRPr="00C71831" w:rsidRDefault="00132E96" w:rsidP="00287304">
      <w:pPr>
        <w:pStyle w:val="1f1"/>
        <w:spacing w:line="276" w:lineRule="auto"/>
        <w:ind w:firstLine="709"/>
        <w:rPr>
          <w:rFonts w:ascii="Times New Roman" w:hAnsi="Times New Roman"/>
        </w:rPr>
      </w:pPr>
      <w:r w:rsidRPr="00C71831">
        <w:rPr>
          <w:rFonts w:ascii="Times New Roman" w:hAnsi="Times New Roman"/>
        </w:rPr>
        <w:t>- иные материалы, необходимые для эксплуатации, сопровождения и развития системы.</w:t>
      </w:r>
    </w:p>
    <w:p w14:paraId="755080A6" w14:textId="5D12478D" w:rsidR="009200BF" w:rsidRPr="00C71831" w:rsidRDefault="00132E96" w:rsidP="00287304">
      <w:pPr>
        <w:pStyle w:val="1f1"/>
        <w:spacing w:line="276" w:lineRule="auto"/>
        <w:ind w:firstLine="709"/>
        <w:rPr>
          <w:rFonts w:ascii="Times New Roman" w:hAnsi="Times New Roman"/>
        </w:rPr>
      </w:pPr>
      <w:r w:rsidRPr="00C71831">
        <w:rPr>
          <w:rFonts w:ascii="Times New Roman" w:hAnsi="Times New Roman"/>
        </w:rPr>
        <w:t xml:space="preserve">Передача прав на результаты интеллектуальной деятельности осуществляется с учетом требований законодательства Российской Федерации, в том числе нормативных </w:t>
      </w:r>
      <w:r w:rsidRPr="00C71831">
        <w:rPr>
          <w:rFonts w:ascii="Times New Roman" w:hAnsi="Times New Roman"/>
        </w:rPr>
        <w:lastRenderedPageBreak/>
        <w:t xml:space="preserve">правовых актов, регулирующих создание и развитие государственных информационных систем, в связи с чем подлежит оформлению Акт приема-передачи </w:t>
      </w:r>
      <w:r w:rsidR="00E414E6" w:rsidRPr="00C71831">
        <w:rPr>
          <w:rFonts w:ascii="Times New Roman" w:hAnsi="Times New Roman"/>
        </w:rPr>
        <w:t xml:space="preserve">прав на </w:t>
      </w:r>
      <w:r w:rsidR="00A26047" w:rsidRPr="00C71831">
        <w:rPr>
          <w:rFonts w:ascii="Times New Roman" w:hAnsi="Times New Roman"/>
        </w:rPr>
        <w:t>объекты интеллектуальной собственности</w:t>
      </w:r>
      <w:r w:rsidR="00E414E6" w:rsidRPr="00C71831">
        <w:rPr>
          <w:rFonts w:ascii="Times New Roman" w:hAnsi="Times New Roman"/>
        </w:rPr>
        <w:t xml:space="preserve"> </w:t>
      </w:r>
      <w:r w:rsidRPr="00C71831">
        <w:rPr>
          <w:rFonts w:ascii="Times New Roman" w:hAnsi="Times New Roman"/>
        </w:rPr>
        <w:t xml:space="preserve">по форме, определенной Приложением № 2 к </w:t>
      </w:r>
      <w:r w:rsidR="00AB4E92" w:rsidRPr="00C71831">
        <w:rPr>
          <w:rFonts w:ascii="Times New Roman" w:hAnsi="Times New Roman"/>
        </w:rPr>
        <w:t>Описанию объекта закупки</w:t>
      </w:r>
      <w:r w:rsidRPr="00C71831">
        <w:rPr>
          <w:rFonts w:ascii="Times New Roman" w:hAnsi="Times New Roman"/>
        </w:rPr>
        <w:t>.</w:t>
      </w:r>
    </w:p>
    <w:p w14:paraId="4E32E28E" w14:textId="208F4652" w:rsidR="00E860D9" w:rsidRPr="00C71831" w:rsidRDefault="00E860D9" w:rsidP="00287304">
      <w:pPr>
        <w:pStyle w:val="1f1"/>
        <w:spacing w:line="276" w:lineRule="auto"/>
        <w:ind w:firstLine="709"/>
        <w:rPr>
          <w:rFonts w:ascii="Times New Roman" w:hAnsi="Times New Roman"/>
        </w:rPr>
      </w:pPr>
      <w:r w:rsidRPr="00C71831">
        <w:rPr>
          <w:rFonts w:ascii="Times New Roman" w:hAnsi="Times New Roman"/>
        </w:rPr>
        <w:t>Требование о передаче исходных кодов, описания архитектуры, алгоритмов и технической документации применяются исключительно к новым результатам интеллектуальной деятельности, специально созданным Исполнителем в рамках Государственного контракта.</w:t>
      </w:r>
    </w:p>
    <w:p w14:paraId="2C6463F5" w14:textId="43549628" w:rsidR="009200BF" w:rsidRPr="00C71831" w:rsidRDefault="00132E96" w:rsidP="00287304">
      <w:pPr>
        <w:pStyle w:val="1f1"/>
        <w:spacing w:line="276" w:lineRule="auto"/>
        <w:ind w:firstLine="709"/>
        <w:rPr>
          <w:rFonts w:ascii="Times New Roman" w:hAnsi="Times New Roman"/>
        </w:rPr>
      </w:pPr>
      <w:r w:rsidRPr="00C71831">
        <w:rPr>
          <w:rFonts w:ascii="Times New Roman" w:hAnsi="Times New Roman"/>
        </w:rPr>
        <w:t xml:space="preserve">В рамках исполнения Государственного контракта Исполнитель обязан обеспечить передачу Государственному заказчику прав на результаты интеллектуальной деятельности в объеме, необходимом для эксплуатации, сопровождения и развития соответствующих модулей ГИСОГД </w:t>
      </w:r>
      <w:r w:rsidR="00EF072E" w:rsidRPr="00C71831">
        <w:rPr>
          <w:rFonts w:ascii="Times New Roman" w:hAnsi="Times New Roman"/>
        </w:rPr>
        <w:t>Республики Хакасия</w:t>
      </w:r>
      <w:r w:rsidRPr="00C71831">
        <w:rPr>
          <w:rFonts w:ascii="Times New Roman" w:hAnsi="Times New Roman"/>
        </w:rPr>
        <w:t>. Исключительные права передаются Государственному заказчику только в отношении результатов интеллектуальной деятельности, созданных Исполнителем специально в рамках исполнения Государственного контракта.</w:t>
      </w:r>
    </w:p>
    <w:p w14:paraId="225B6707" w14:textId="6A5C98D7" w:rsidR="009200BF" w:rsidRPr="00C71831" w:rsidRDefault="00132E96" w:rsidP="00287304">
      <w:pPr>
        <w:pStyle w:val="1f1"/>
        <w:spacing w:line="276" w:lineRule="auto"/>
        <w:ind w:firstLine="709"/>
        <w:rPr>
          <w:rFonts w:ascii="Times New Roman" w:hAnsi="Times New Roman"/>
        </w:rPr>
      </w:pPr>
      <w:r w:rsidRPr="00C71831">
        <w:rPr>
          <w:rFonts w:ascii="Times New Roman" w:hAnsi="Times New Roman"/>
        </w:rPr>
        <w:t xml:space="preserve">Права на ранее созданные программные продукты Исполнителя, программные продукты третьих лиц, платформенные решения, библиотеки, фреймворки, системное программное обеспечение и иные самостоятельные программные компоненты, не созданные специально в рамках исполнения Государственного контракта, Государственному заказчику не отчуждаются. Использование таких компонентов допускается на основании простой (неисключительной) лицензии в объеме, необходимом для функционирования создаваемых модулей ГИСОГД </w:t>
      </w:r>
      <w:r w:rsidR="00EF072E" w:rsidRPr="00C71831">
        <w:rPr>
          <w:rFonts w:ascii="Times New Roman" w:hAnsi="Times New Roman"/>
        </w:rPr>
        <w:t>Республики Хакасия</w:t>
      </w:r>
      <w:r w:rsidRPr="00C71831">
        <w:rPr>
          <w:rFonts w:ascii="Times New Roman" w:hAnsi="Times New Roman"/>
        </w:rPr>
        <w:t>.</w:t>
      </w:r>
    </w:p>
    <w:p w14:paraId="278C33CA" w14:textId="08C949B6" w:rsidR="009200BF" w:rsidRPr="00C71831" w:rsidRDefault="00132E96" w:rsidP="00287304">
      <w:pPr>
        <w:pStyle w:val="1f1"/>
        <w:spacing w:line="276" w:lineRule="auto"/>
        <w:ind w:firstLine="709"/>
        <w:rPr>
          <w:rFonts w:ascii="Times New Roman" w:hAnsi="Times New Roman"/>
        </w:rPr>
      </w:pPr>
      <w:r w:rsidRPr="00C71831">
        <w:rPr>
          <w:rFonts w:ascii="Times New Roman" w:hAnsi="Times New Roman"/>
        </w:rPr>
        <w:t xml:space="preserve">В отношении программных компонентов, являющихся самостоятельными программами для ЭВМ, программными продуктами Исполнителя или третьих лиц - допускается предоставление Заказчику права использования на основании простой (неисключительной) лицензии при условии, что такие права обеспечивают возможность их использования, интеграции и взаимодействия с ГИСОГД </w:t>
      </w:r>
      <w:r w:rsidR="00EF072E" w:rsidRPr="00C71831">
        <w:rPr>
          <w:rFonts w:ascii="Times New Roman" w:hAnsi="Times New Roman"/>
        </w:rPr>
        <w:t>Республики Хакасия</w:t>
      </w:r>
      <w:r w:rsidRPr="00C71831">
        <w:rPr>
          <w:rFonts w:ascii="Times New Roman" w:hAnsi="Times New Roman"/>
        </w:rPr>
        <w:t>.</w:t>
      </w:r>
    </w:p>
    <w:p w14:paraId="48AB815B" w14:textId="6C10A63F" w:rsidR="009200BF" w:rsidRPr="00C71831" w:rsidRDefault="00132E96" w:rsidP="00287304">
      <w:pPr>
        <w:pStyle w:val="1f1"/>
        <w:spacing w:line="276" w:lineRule="auto"/>
        <w:ind w:firstLine="709"/>
        <w:rPr>
          <w:rFonts w:ascii="Times New Roman" w:hAnsi="Times New Roman"/>
        </w:rPr>
      </w:pPr>
      <w:r w:rsidRPr="00C71831">
        <w:rPr>
          <w:rFonts w:ascii="Times New Roman" w:hAnsi="Times New Roman"/>
        </w:rPr>
        <w:t xml:space="preserve">При этом предоставляемые Заказчику права должны обеспечивать: (1) возможность установки и использования программного обеспечения на всей территории </w:t>
      </w:r>
      <w:r w:rsidR="00EF072E" w:rsidRPr="00C71831">
        <w:rPr>
          <w:rFonts w:ascii="Times New Roman" w:hAnsi="Times New Roman"/>
        </w:rPr>
        <w:t>Республики Хакасия</w:t>
      </w:r>
      <w:r w:rsidRPr="00C71831">
        <w:rPr>
          <w:rFonts w:ascii="Times New Roman" w:hAnsi="Times New Roman"/>
        </w:rPr>
        <w:t xml:space="preserve"> в пределах подразделений органов исполнительной власти </w:t>
      </w:r>
      <w:r w:rsidR="00EF072E" w:rsidRPr="00C71831">
        <w:rPr>
          <w:rFonts w:ascii="Times New Roman" w:hAnsi="Times New Roman"/>
        </w:rPr>
        <w:t>Республики Хакасия</w:t>
      </w:r>
      <w:r w:rsidRPr="00C71831">
        <w:rPr>
          <w:rFonts w:ascii="Times New Roman" w:hAnsi="Times New Roman"/>
        </w:rPr>
        <w:t xml:space="preserve">, органов местного самоуправления </w:t>
      </w:r>
      <w:r w:rsidR="00EF072E" w:rsidRPr="00C71831">
        <w:rPr>
          <w:rFonts w:ascii="Times New Roman" w:hAnsi="Times New Roman"/>
        </w:rPr>
        <w:t>Республики Хакасия</w:t>
      </w:r>
      <w:r w:rsidRPr="00C71831">
        <w:rPr>
          <w:rFonts w:ascii="Times New Roman" w:hAnsi="Times New Roman"/>
        </w:rPr>
        <w:t xml:space="preserve"> и в подведомственных им структурах, обеспечивающих ведение ГИСОГД </w:t>
      </w:r>
      <w:r w:rsidR="00EF072E" w:rsidRPr="00C71831">
        <w:rPr>
          <w:rFonts w:ascii="Times New Roman" w:hAnsi="Times New Roman"/>
        </w:rPr>
        <w:t>Республики Хакасия</w:t>
      </w:r>
      <w:r w:rsidRPr="00C71831">
        <w:rPr>
          <w:rFonts w:ascii="Times New Roman" w:hAnsi="Times New Roman"/>
        </w:rPr>
        <w:t>, и включает в себя права, определенные лицензионном договором (приложение №1</w:t>
      </w:r>
      <w:r w:rsidR="00E414E6" w:rsidRPr="00C71831">
        <w:rPr>
          <w:rFonts w:ascii="Times New Roman" w:hAnsi="Times New Roman"/>
        </w:rPr>
        <w:t xml:space="preserve"> к Описанию объекта закупки</w:t>
      </w:r>
      <w:r w:rsidRPr="00C71831">
        <w:rPr>
          <w:rFonts w:ascii="Times New Roman" w:hAnsi="Times New Roman"/>
        </w:rPr>
        <w:t>); (2) возможность эксплуатации реализованных и внедренных компонентов без ограничений по количеству пользователей и сроку использования; (3) отсутствие ограничений по количеству типов объектов учета; (4) отсутствие ограничений по параметрам сервера (количество слотов под процессоры, количество процессоров, количество ядер, размер оперативной памяти); (5) возможность интеграции с иными государственными информационными системами.</w:t>
      </w:r>
    </w:p>
    <w:p w14:paraId="768E6A01" w14:textId="46F1A910" w:rsidR="009200BF" w:rsidRPr="00C71831" w:rsidRDefault="00132E96" w:rsidP="00287304">
      <w:pPr>
        <w:pStyle w:val="afff0"/>
        <w:spacing w:line="276" w:lineRule="auto"/>
        <w:rPr>
          <w:rFonts w:eastAsia="Times New Roman" w:cs="Times New Roman"/>
          <w:lang w:eastAsia="ru-RU"/>
        </w:rPr>
      </w:pPr>
      <w:r w:rsidRPr="00C71831">
        <w:rPr>
          <w:rFonts w:eastAsia="Times New Roman" w:cs="Times New Roman"/>
          <w:lang w:eastAsia="ru-RU"/>
        </w:rPr>
        <w:t xml:space="preserve">Реализация функциональных возможностей, предусмотренных настоящим </w:t>
      </w:r>
      <w:r w:rsidR="00AB4E92" w:rsidRPr="00C71831">
        <w:rPr>
          <w:rFonts w:eastAsia="Times New Roman" w:cs="Times New Roman"/>
          <w:lang w:eastAsia="ru-RU"/>
        </w:rPr>
        <w:t>Описанием объекта закупки</w:t>
      </w:r>
      <w:r w:rsidRPr="00C71831">
        <w:rPr>
          <w:rFonts w:eastAsia="Times New Roman" w:cs="Times New Roman"/>
          <w:lang w:eastAsia="ru-RU"/>
        </w:rPr>
        <w:t xml:space="preserve">, осуществляется с использованием программы для ЭВМ </w:t>
      </w:r>
      <w:r w:rsidR="003E3D0E" w:rsidRPr="00C71831">
        <w:rPr>
          <w:rFonts w:eastAsia="Times New Roman" w:cs="Times New Roman"/>
          <w:lang w:eastAsia="ru-RU"/>
        </w:rPr>
        <w:t>«Цифровая платформа для конструирования автоматизированных веб-систем «Акцент 2.0»</w:t>
      </w:r>
      <w:r w:rsidRPr="00C71831">
        <w:rPr>
          <w:rFonts w:eastAsia="Times New Roman" w:cs="Times New Roman"/>
          <w:lang w:eastAsia="ru-RU"/>
        </w:rPr>
        <w:t xml:space="preserve"> (далее – Платформа), право использования которой ранее приобретено Государственным заказчиком. Применение Платформы обусловлено необходимостью использования уже приобретенного Государственным заказчиком программного обеспечения, обеспечения экономической эффективности расходования бюджетных средств, а также реализации </w:t>
      </w:r>
      <w:r w:rsidRPr="00C71831">
        <w:rPr>
          <w:rFonts w:eastAsia="Times New Roman" w:cs="Times New Roman"/>
          <w:lang w:eastAsia="ru-RU"/>
        </w:rPr>
        <w:lastRenderedPageBreak/>
        <w:t xml:space="preserve">новых функциональных возможностей ГИСОГД </w:t>
      </w:r>
      <w:r w:rsidR="00EF072E" w:rsidRPr="00C71831">
        <w:rPr>
          <w:rFonts w:eastAsia="Times New Roman" w:cs="Times New Roman"/>
          <w:lang w:eastAsia="ru-RU"/>
        </w:rPr>
        <w:t>Республики Хакасия</w:t>
      </w:r>
      <w:r w:rsidRPr="00C71831">
        <w:rPr>
          <w:rFonts w:eastAsia="Times New Roman" w:cs="Times New Roman"/>
          <w:lang w:eastAsia="ru-RU"/>
        </w:rPr>
        <w:t xml:space="preserve"> без замены и модификации ранее введенных в эксплуатацию программных компонентов действующей ГИСОГД </w:t>
      </w:r>
      <w:r w:rsidR="00EF072E" w:rsidRPr="00C71831">
        <w:rPr>
          <w:rFonts w:eastAsia="Times New Roman" w:cs="Times New Roman"/>
          <w:lang w:eastAsia="ru-RU"/>
        </w:rPr>
        <w:t>Республики Хакасия</w:t>
      </w:r>
      <w:r w:rsidRPr="00C71831">
        <w:rPr>
          <w:rFonts w:eastAsia="Times New Roman" w:cs="Times New Roman"/>
          <w:lang w:eastAsia="ru-RU"/>
        </w:rPr>
        <w:t>.</w:t>
      </w:r>
    </w:p>
    <w:p w14:paraId="5085A26C" w14:textId="12345FE3" w:rsidR="009200BF" w:rsidRPr="00C71831" w:rsidRDefault="00132E96" w:rsidP="00287304">
      <w:pPr>
        <w:pStyle w:val="1f1"/>
        <w:spacing w:line="276" w:lineRule="auto"/>
        <w:ind w:firstLine="709"/>
        <w:rPr>
          <w:rFonts w:ascii="Times New Roman" w:hAnsi="Times New Roman"/>
        </w:rPr>
      </w:pPr>
      <w:r w:rsidRPr="00C71831">
        <w:rPr>
          <w:rFonts w:ascii="Times New Roman" w:hAnsi="Times New Roman"/>
        </w:rPr>
        <w:t xml:space="preserve">Не подлежат изменению (модификации, доработке, переработке) функциональные возможности и модули Системы, не включенные в объем работ по настоящему </w:t>
      </w:r>
      <w:r w:rsidR="00AB4E92" w:rsidRPr="00C71831">
        <w:rPr>
          <w:rFonts w:ascii="Times New Roman" w:hAnsi="Times New Roman"/>
        </w:rPr>
        <w:t>Описанию объекта закупки</w:t>
      </w:r>
      <w:r w:rsidRPr="00C71831">
        <w:rPr>
          <w:rFonts w:ascii="Times New Roman" w:hAnsi="Times New Roman"/>
        </w:rPr>
        <w:t xml:space="preserve"> и существующие в действующей ГИСОГД </w:t>
      </w:r>
      <w:r w:rsidR="00EF072E" w:rsidRPr="00C71831">
        <w:rPr>
          <w:rFonts w:ascii="Times New Roman" w:hAnsi="Times New Roman"/>
        </w:rPr>
        <w:t>Республики Хакасия</w:t>
      </w:r>
      <w:r w:rsidRPr="00C71831">
        <w:rPr>
          <w:rFonts w:ascii="Times New Roman" w:hAnsi="Times New Roman"/>
        </w:rPr>
        <w:t>.</w:t>
      </w:r>
      <w:r w:rsidR="004A02A1" w:rsidRPr="00C71831">
        <w:rPr>
          <w:rFonts w:ascii="Times New Roman" w:hAnsi="Times New Roman"/>
        </w:rPr>
        <w:t xml:space="preserve"> </w:t>
      </w:r>
      <w:r w:rsidRPr="00C71831">
        <w:rPr>
          <w:rFonts w:ascii="Times New Roman" w:hAnsi="Times New Roman"/>
          <w:color w:val="000000" w:themeColor="text1"/>
        </w:rPr>
        <w:t xml:space="preserve">Любые доработки, выполняемые в рамках настоящего </w:t>
      </w:r>
      <w:r w:rsidR="001F1380" w:rsidRPr="00C71831">
        <w:rPr>
          <w:rFonts w:ascii="Times New Roman" w:hAnsi="Times New Roman"/>
          <w:color w:val="000000" w:themeColor="text1"/>
        </w:rPr>
        <w:t>Описания объекта закупки</w:t>
      </w:r>
      <w:r w:rsidRPr="00C71831">
        <w:rPr>
          <w:rFonts w:ascii="Times New Roman" w:hAnsi="Times New Roman"/>
          <w:color w:val="000000" w:themeColor="text1"/>
        </w:rPr>
        <w:t xml:space="preserve">, не должны затрагивать штатную работу, архитектуру, логику и целостность уже функционирующих компонентов ГИСОГД </w:t>
      </w:r>
      <w:r w:rsidR="00F42B1C" w:rsidRPr="00C71831">
        <w:rPr>
          <w:rFonts w:ascii="Times New Roman" w:hAnsi="Times New Roman"/>
          <w:color w:val="000000" w:themeColor="text1"/>
        </w:rPr>
        <w:t>Республики Хакасия</w:t>
      </w:r>
      <w:r w:rsidRPr="00C71831">
        <w:rPr>
          <w:rFonts w:ascii="Times New Roman" w:hAnsi="Times New Roman"/>
          <w:color w:val="000000" w:themeColor="text1"/>
        </w:rPr>
        <w:t xml:space="preserve">. </w:t>
      </w:r>
      <w:r w:rsidRPr="00C71831">
        <w:rPr>
          <w:rFonts w:ascii="Times New Roman" w:hAnsi="Times New Roman"/>
        </w:rPr>
        <w:t xml:space="preserve">Использование, настройка и конфигурирование ГИСОГД </w:t>
      </w:r>
      <w:r w:rsidR="00F42B1C" w:rsidRPr="00C71831">
        <w:rPr>
          <w:rFonts w:ascii="Times New Roman" w:hAnsi="Times New Roman"/>
        </w:rPr>
        <w:t>Республики Хакасия</w:t>
      </w:r>
      <w:r w:rsidRPr="00C71831">
        <w:rPr>
          <w:rFonts w:ascii="Times New Roman" w:hAnsi="Times New Roman"/>
        </w:rPr>
        <w:t xml:space="preserve"> осуществляется в пределах предоставленного Государственному заказчику права использования и не предполагает модификации, переработки, декомпиляции или иного вмешательства в исходный код Платформы.</w:t>
      </w:r>
    </w:p>
    <w:p w14:paraId="31B4DF07" w14:textId="1082E00A" w:rsidR="009200BF" w:rsidRPr="00C71831" w:rsidRDefault="00132E96" w:rsidP="00287304">
      <w:pPr>
        <w:pStyle w:val="1f1"/>
        <w:spacing w:line="276" w:lineRule="auto"/>
        <w:ind w:firstLine="709"/>
        <w:rPr>
          <w:rFonts w:ascii="Times New Roman" w:hAnsi="Times New Roman"/>
        </w:rPr>
      </w:pPr>
      <w:r w:rsidRPr="00C71831">
        <w:rPr>
          <w:rFonts w:ascii="Times New Roman" w:hAnsi="Times New Roman"/>
        </w:rPr>
        <w:t xml:space="preserve">Допускается использование дополнительных программных компонентов, библиотек, модулей и средств разработки, необходимых для реализации функциональных требований настоящего </w:t>
      </w:r>
      <w:r w:rsidR="001F1380" w:rsidRPr="00C71831">
        <w:rPr>
          <w:rFonts w:ascii="Times New Roman" w:hAnsi="Times New Roman"/>
        </w:rPr>
        <w:t>Описания объекта закупки</w:t>
      </w:r>
      <w:r w:rsidRPr="00C71831">
        <w:rPr>
          <w:rFonts w:ascii="Times New Roman" w:hAnsi="Times New Roman"/>
        </w:rPr>
        <w:t xml:space="preserve">, при условии их совместимости с Платформой, соответствия требованиям законодательства Российской Федерации, требованиям информационной безопасности и отсутствия дублирования ранее реализованного функционала ГИСОГД </w:t>
      </w:r>
      <w:r w:rsidR="00EF072E" w:rsidRPr="00C71831">
        <w:rPr>
          <w:rFonts w:ascii="Times New Roman" w:hAnsi="Times New Roman"/>
        </w:rPr>
        <w:t>Республики Хакасия</w:t>
      </w:r>
      <w:r w:rsidRPr="00C71831">
        <w:rPr>
          <w:rFonts w:ascii="Times New Roman" w:hAnsi="Times New Roman"/>
        </w:rPr>
        <w:t>.</w:t>
      </w:r>
    </w:p>
    <w:p w14:paraId="6FD287B2" w14:textId="0E47E905" w:rsidR="009200BF" w:rsidRPr="00C71831" w:rsidRDefault="00132E96" w:rsidP="00287304">
      <w:pPr>
        <w:pStyle w:val="1f1"/>
        <w:spacing w:line="276" w:lineRule="auto"/>
        <w:ind w:firstLine="709"/>
        <w:rPr>
          <w:rFonts w:ascii="Times New Roman" w:hAnsi="Times New Roman"/>
        </w:rPr>
      </w:pPr>
      <w:r w:rsidRPr="00C71831">
        <w:rPr>
          <w:rFonts w:ascii="Times New Roman" w:hAnsi="Times New Roman"/>
        </w:rPr>
        <w:t xml:space="preserve">В рамках исполнения </w:t>
      </w:r>
      <w:r w:rsidR="001F1380" w:rsidRPr="00C71831">
        <w:rPr>
          <w:rFonts w:ascii="Times New Roman" w:hAnsi="Times New Roman"/>
        </w:rPr>
        <w:t>Описания объекта закупки</w:t>
      </w:r>
      <w:r w:rsidRPr="00C71831">
        <w:rPr>
          <w:rFonts w:ascii="Times New Roman" w:hAnsi="Times New Roman"/>
        </w:rPr>
        <w:t xml:space="preserve"> Исполнитель обязан обеспечить реализацию функциональных возможностей, определенных настоящим </w:t>
      </w:r>
      <w:r w:rsidR="001F1380" w:rsidRPr="00C71831">
        <w:rPr>
          <w:rFonts w:ascii="Times New Roman" w:hAnsi="Times New Roman"/>
        </w:rPr>
        <w:t>Описанием объекта закупки</w:t>
      </w:r>
      <w:r w:rsidRPr="00C71831">
        <w:rPr>
          <w:rFonts w:ascii="Times New Roman" w:hAnsi="Times New Roman"/>
        </w:rPr>
        <w:t xml:space="preserve">, и передачу Государственному заказчику результатов интеллектуальной деятельности, необходимых для функционирования, эксплуатации, сопровождения и развития ГИСОГД </w:t>
      </w:r>
      <w:r w:rsidR="00F42B1C" w:rsidRPr="00C71831">
        <w:rPr>
          <w:rFonts w:ascii="Times New Roman" w:hAnsi="Times New Roman"/>
        </w:rPr>
        <w:t>Республики Хакасия</w:t>
      </w:r>
      <w:r w:rsidRPr="00C71831">
        <w:rPr>
          <w:rFonts w:ascii="Times New Roman" w:hAnsi="Times New Roman"/>
        </w:rPr>
        <w:t xml:space="preserve"> согласно настоящему </w:t>
      </w:r>
      <w:r w:rsidR="001F1380" w:rsidRPr="00C71831">
        <w:rPr>
          <w:rFonts w:ascii="Times New Roman" w:hAnsi="Times New Roman"/>
        </w:rPr>
        <w:t>Описанию объекта закупки</w:t>
      </w:r>
      <w:r w:rsidRPr="00C71831">
        <w:rPr>
          <w:rFonts w:ascii="Times New Roman" w:hAnsi="Times New Roman"/>
        </w:rPr>
        <w:t xml:space="preserve">. В случае использования Исполнителем исключительно собственных программных решений и разработок, Исполнитель обязан предоставить письменное подтверждение наличия прав на такие результаты, а также оформить предоставление Государственному заказчику прав использования на весь период действия исключительных прав в объеме, достаточном для эксплуатации и развития ГИСОГД </w:t>
      </w:r>
      <w:r w:rsidR="00F42B1C" w:rsidRPr="00C71831">
        <w:rPr>
          <w:rFonts w:ascii="Times New Roman" w:hAnsi="Times New Roman"/>
        </w:rPr>
        <w:t>Республики Хакасия</w:t>
      </w:r>
      <w:r w:rsidRPr="00C71831">
        <w:rPr>
          <w:rFonts w:ascii="Times New Roman" w:hAnsi="Times New Roman"/>
        </w:rPr>
        <w:t>. В случае, если правообладателем программных решений и разработок является третье лицо, то Исполнитель обязан обеспечить передачу Государственному заказчику всех указанных прав без внесения дополнительной платы за пользование такими результатами интеллектуальной деятельности. Перечень предоставляемых документов определяется исходя из фактически используемых решений.</w:t>
      </w:r>
    </w:p>
    <w:p w14:paraId="058314CB" w14:textId="4C533350" w:rsidR="00417187" w:rsidRPr="00C71831" w:rsidRDefault="00A553FB" w:rsidP="00417187">
      <w:pPr>
        <w:pStyle w:val="1f1"/>
        <w:spacing w:line="276" w:lineRule="auto"/>
        <w:ind w:firstLine="709"/>
        <w:rPr>
          <w:rFonts w:ascii="Times New Roman" w:hAnsi="Times New Roman"/>
        </w:rPr>
      </w:pPr>
      <w:r>
        <w:rPr>
          <w:rFonts w:ascii="Times New Roman" w:hAnsi="Times New Roman"/>
        </w:rPr>
        <w:t>В связи с</w:t>
      </w:r>
      <w:r w:rsidR="00417187" w:rsidRPr="00C71831">
        <w:rPr>
          <w:rFonts w:ascii="Times New Roman" w:hAnsi="Times New Roman"/>
        </w:rPr>
        <w:t xml:space="preserve"> реализаци</w:t>
      </w:r>
      <w:r>
        <w:rPr>
          <w:rFonts w:ascii="Times New Roman" w:hAnsi="Times New Roman"/>
        </w:rPr>
        <w:t>ей</w:t>
      </w:r>
      <w:r w:rsidR="00417187" w:rsidRPr="00C71831">
        <w:rPr>
          <w:rFonts w:ascii="Times New Roman" w:hAnsi="Times New Roman"/>
        </w:rPr>
        <w:t xml:space="preserve"> функциональных возможностей, предусмотренных настоящим Описанием объекта закупки, с использованием программы для ЭВМ </w:t>
      </w:r>
      <w:r w:rsidR="003E3D0E" w:rsidRPr="00C71831">
        <w:rPr>
          <w:rFonts w:ascii="Times New Roman" w:hAnsi="Times New Roman"/>
        </w:rPr>
        <w:t>«Цифровая платформа для конструирования автоматизированных веб-систем «Акцент 2.0»</w:t>
      </w:r>
      <w:r w:rsidR="00417187" w:rsidRPr="00C71831">
        <w:rPr>
          <w:rFonts w:ascii="Times New Roman" w:hAnsi="Times New Roman"/>
        </w:rPr>
        <w:t xml:space="preserve">, Исполнитель должен обладать правами и/или полномочиями, необходимыми для выполнения работ с использованием указанной программы для ЭВМ в объеме, достаточном для исполнения Государственного контракта. Наличие таких прав и/или полномочий должно подтверждать возможность Исполнителя правомерно выполнять работы по настройке, конфигурированию, разработке, интеграции, внедрению, гарантийному сопровождению и технической поддержке создаваемых модулей ГИСОГД Республики Хакасия с использованием программы для ЭВМ </w:t>
      </w:r>
      <w:r w:rsidR="003E3D0E" w:rsidRPr="00C71831">
        <w:rPr>
          <w:rFonts w:ascii="Times New Roman" w:hAnsi="Times New Roman"/>
        </w:rPr>
        <w:t>«Цифровая платформа для конструирования автоматизированных веб-систем «Акцент 2.0»</w:t>
      </w:r>
      <w:r>
        <w:rPr>
          <w:rFonts w:ascii="Times New Roman" w:hAnsi="Times New Roman"/>
        </w:rPr>
        <w:t>.</w:t>
      </w:r>
    </w:p>
    <w:p w14:paraId="22D4D517" w14:textId="40FCB155" w:rsidR="00417187" w:rsidRPr="00C71831" w:rsidRDefault="00417187" w:rsidP="00417187">
      <w:pPr>
        <w:pStyle w:val="1f1"/>
        <w:spacing w:line="276" w:lineRule="auto"/>
        <w:ind w:firstLine="709"/>
        <w:rPr>
          <w:rFonts w:ascii="Times New Roman" w:hAnsi="Times New Roman"/>
        </w:rPr>
      </w:pPr>
      <w:r w:rsidRPr="00C71831">
        <w:rPr>
          <w:rFonts w:ascii="Times New Roman" w:hAnsi="Times New Roman"/>
        </w:rPr>
        <w:lastRenderedPageBreak/>
        <w:t xml:space="preserve">Наличие у Государственного заказчика права использования программы для ЭВМ </w:t>
      </w:r>
      <w:r w:rsidR="003E3D0E" w:rsidRPr="00C71831">
        <w:rPr>
          <w:rFonts w:ascii="Times New Roman" w:hAnsi="Times New Roman"/>
        </w:rPr>
        <w:t>«Цифровая платформа для конструирования автоматизированных веб-систем «Акцент 2.0»</w:t>
      </w:r>
      <w:r w:rsidRPr="00C71831">
        <w:rPr>
          <w:rFonts w:ascii="Times New Roman" w:hAnsi="Times New Roman"/>
        </w:rPr>
        <w:t xml:space="preserve"> является правовым основанием для эксплуатации указанной программы в составе ГИСОГД Республики Хакасия и предоставления Исполнителю доступа к Системе в объеме, необходимом для выполнения работ по Государственному контракту. В случае если для выполнения работ Исполнителю необходимо совершение действий с программой для ЭВМ </w:t>
      </w:r>
      <w:r w:rsidR="003E3D0E" w:rsidRPr="00C71831">
        <w:rPr>
          <w:rFonts w:ascii="Times New Roman" w:hAnsi="Times New Roman"/>
        </w:rPr>
        <w:t>«Цифровая платформа для конструирования автоматизированных веб-систем «Акцент 2.0»</w:t>
      </w:r>
      <w:r w:rsidRPr="00C71831">
        <w:rPr>
          <w:rFonts w:ascii="Times New Roman" w:hAnsi="Times New Roman"/>
        </w:rPr>
        <w:t>, которые выходят за пределы прав Государственного заказчика либо требуют отдельного согласия правообладателя, Исполнитель обязан обеспечить наличие соответствующих прав, согласий или полномочий от правообладателя либо иного уполномоченного лица.</w:t>
      </w:r>
    </w:p>
    <w:p w14:paraId="52068537" w14:textId="49DDA873" w:rsidR="00F1674C" w:rsidRPr="00C71831" w:rsidRDefault="00F1674C" w:rsidP="00417187">
      <w:pPr>
        <w:pStyle w:val="1f1"/>
        <w:spacing w:line="276" w:lineRule="auto"/>
        <w:ind w:firstLine="709"/>
        <w:rPr>
          <w:rFonts w:ascii="Times New Roman" w:hAnsi="Times New Roman"/>
        </w:rPr>
      </w:pPr>
      <w:r w:rsidRPr="00C71831">
        <w:rPr>
          <w:rFonts w:ascii="Times New Roman" w:hAnsi="Times New Roman"/>
        </w:rPr>
        <w:t>Сведения, документы, материалы, пространственные данные, реестровые записи, журналы, электронные документы и иная информация, размещенная, сформированная, обработанная или накопленная в ГИСОГД Республики Хакасия в результате выполнения работ и эксплуатации Системы, принадлежат Государственному заказчику и/или соответствующим публично-правовым образованиям в соответствии с законодательством Российской Федерации. Исполнитель не приобретает прав на указанные данные, за исключением права их обработки исключительно в целях исполнения Государственного контракта.</w:t>
      </w:r>
    </w:p>
    <w:p w14:paraId="7AAC9805" w14:textId="77777777" w:rsidR="009200BF" w:rsidRPr="00C71831" w:rsidRDefault="009200BF" w:rsidP="00287304">
      <w:pPr>
        <w:pStyle w:val="1f1"/>
        <w:spacing w:line="276" w:lineRule="auto"/>
        <w:ind w:firstLine="709"/>
        <w:rPr>
          <w:rFonts w:ascii="Times New Roman" w:hAnsi="Times New Roman"/>
        </w:rPr>
      </w:pPr>
    </w:p>
    <w:p w14:paraId="4A50FF5D" w14:textId="3002BD95" w:rsidR="009200BF" w:rsidRPr="00C71831" w:rsidRDefault="00132E96" w:rsidP="00287304">
      <w:pPr>
        <w:pStyle w:val="24"/>
        <w:numPr>
          <w:ilvl w:val="1"/>
          <w:numId w:val="3"/>
        </w:numPr>
        <w:spacing w:after="240" w:line="276" w:lineRule="auto"/>
        <w:ind w:left="0" w:firstLine="709"/>
      </w:pPr>
      <w:bookmarkStart w:id="213" w:name="_Toc229130535"/>
      <w:r w:rsidRPr="00C71831">
        <w:t xml:space="preserve">Требования к </w:t>
      </w:r>
      <w:bookmarkEnd w:id="208"/>
      <w:bookmarkEnd w:id="209"/>
      <w:r w:rsidRPr="00C71831">
        <w:t xml:space="preserve">развитию ГИСОГД </w:t>
      </w:r>
      <w:bookmarkEnd w:id="210"/>
      <w:bookmarkEnd w:id="211"/>
      <w:r w:rsidR="00EF072E" w:rsidRPr="00C71831">
        <w:t>Республики Хакасия</w:t>
      </w:r>
      <w:bookmarkEnd w:id="213"/>
    </w:p>
    <w:p w14:paraId="20615CE4" w14:textId="30648677" w:rsidR="009200BF" w:rsidRPr="00C71831" w:rsidRDefault="00132E96" w:rsidP="00287304">
      <w:pPr>
        <w:pStyle w:val="1f1"/>
        <w:spacing w:line="276" w:lineRule="auto"/>
        <w:ind w:firstLine="709"/>
        <w:rPr>
          <w:rFonts w:ascii="Times New Roman" w:hAnsi="Times New Roman"/>
        </w:rPr>
      </w:pPr>
      <w:r w:rsidRPr="00C71831">
        <w:rPr>
          <w:rFonts w:ascii="Times New Roman" w:hAnsi="Times New Roman"/>
        </w:rPr>
        <w:t xml:space="preserve">Реализация функциональных возможностей, аналогичных уже реализованным в действующей системе, не допускается, если это не является базовой функциональной возможностью </w:t>
      </w:r>
      <w:r w:rsidR="00F1674C" w:rsidRPr="00C71831">
        <w:rPr>
          <w:rFonts w:ascii="Times New Roman" w:hAnsi="Times New Roman"/>
        </w:rPr>
        <w:t>п</w:t>
      </w:r>
      <w:r w:rsidRPr="00C71831">
        <w:rPr>
          <w:rFonts w:ascii="Times New Roman" w:hAnsi="Times New Roman"/>
        </w:rPr>
        <w:t>латформы.</w:t>
      </w:r>
    </w:p>
    <w:p w14:paraId="30108F7C" w14:textId="16ABBFA1" w:rsidR="00F1674C" w:rsidRPr="00C71831" w:rsidRDefault="00F1674C" w:rsidP="00287304">
      <w:pPr>
        <w:pStyle w:val="1f1"/>
        <w:spacing w:line="276" w:lineRule="auto"/>
        <w:ind w:firstLine="709"/>
        <w:rPr>
          <w:rFonts w:ascii="Times New Roman" w:hAnsi="Times New Roman"/>
        </w:rPr>
      </w:pPr>
      <w:r w:rsidRPr="00C71831">
        <w:rPr>
          <w:rFonts w:ascii="Times New Roman" w:hAnsi="Times New Roman"/>
        </w:rPr>
        <w:t>Повторная разработка и отдельная оплата функциональных возможностей</w:t>
      </w:r>
      <w:r w:rsidR="00FD0F21" w:rsidRPr="00C71831">
        <w:rPr>
          <w:rFonts w:ascii="Times New Roman" w:hAnsi="Times New Roman"/>
        </w:rPr>
        <w:t xml:space="preserve"> (указанных в Приложении 1 к настоящему </w:t>
      </w:r>
      <w:r w:rsidR="00655692">
        <w:rPr>
          <w:rFonts w:ascii="Times New Roman" w:hAnsi="Times New Roman"/>
        </w:rPr>
        <w:t>ООЗ</w:t>
      </w:r>
      <w:r w:rsidR="00FD0F21" w:rsidRPr="00C71831">
        <w:rPr>
          <w:rFonts w:ascii="Times New Roman" w:hAnsi="Times New Roman"/>
        </w:rPr>
        <w:t>)</w:t>
      </w:r>
      <w:r w:rsidRPr="00C71831">
        <w:rPr>
          <w:rFonts w:ascii="Times New Roman" w:hAnsi="Times New Roman"/>
        </w:rPr>
        <w:t>, уже реализованных в действующей ГИСОГД Республики Хакасия либо доступных в составе штатных механизмов используемой Платформы, не допускается. Указанные возможности используются Исполнителем при выполнении работ в пределах правомерного доступа к Системе, если их использование необходимо для реализации функциональных требований настоящего Описания объекта закупки.</w:t>
      </w:r>
    </w:p>
    <w:p w14:paraId="523562F4" w14:textId="79B10530" w:rsidR="009200BF" w:rsidRPr="00C71831" w:rsidRDefault="00132E96" w:rsidP="00287304">
      <w:pPr>
        <w:pStyle w:val="1f1"/>
        <w:spacing w:line="276" w:lineRule="auto"/>
        <w:ind w:firstLine="709"/>
        <w:rPr>
          <w:rFonts w:ascii="Times New Roman" w:hAnsi="Times New Roman"/>
        </w:rPr>
      </w:pPr>
      <w:r w:rsidRPr="00C71831">
        <w:rPr>
          <w:rFonts w:ascii="Times New Roman" w:hAnsi="Times New Roman"/>
        </w:rPr>
        <w:t xml:space="preserve">В рамках настоящего </w:t>
      </w:r>
      <w:r w:rsidR="001F1380" w:rsidRPr="00C71831">
        <w:rPr>
          <w:rFonts w:ascii="Times New Roman" w:hAnsi="Times New Roman"/>
        </w:rPr>
        <w:t>Описания объекта закупки</w:t>
      </w:r>
      <w:r w:rsidRPr="00C71831">
        <w:rPr>
          <w:rFonts w:ascii="Times New Roman" w:hAnsi="Times New Roman"/>
        </w:rPr>
        <w:t xml:space="preserve"> Исполнитель обеспечивает настройку</w:t>
      </w:r>
      <w:r w:rsidRPr="00C71831">
        <w:rPr>
          <w:rFonts w:ascii="Times New Roman" w:hAnsi="Times New Roman"/>
          <w:color w:val="00B050"/>
        </w:rPr>
        <w:t xml:space="preserve"> </w:t>
      </w:r>
      <w:r w:rsidRPr="00C71831">
        <w:rPr>
          <w:rFonts w:ascii="Times New Roman" w:hAnsi="Times New Roman"/>
        </w:rPr>
        <w:t>механизмов загрузки данных и демонстрацию их работоспособности на тестовом наборе данных, предоставленном Государственным заказчиком.</w:t>
      </w:r>
    </w:p>
    <w:p w14:paraId="23EFC13E" w14:textId="320A9565" w:rsidR="00320936" w:rsidRPr="00C71831" w:rsidRDefault="00320936" w:rsidP="00287304">
      <w:pPr>
        <w:pStyle w:val="1f1"/>
        <w:spacing w:line="276" w:lineRule="auto"/>
        <w:ind w:firstLine="709"/>
        <w:rPr>
          <w:rFonts w:ascii="Times New Roman" w:hAnsi="Times New Roman"/>
        </w:rPr>
      </w:pPr>
    </w:p>
    <w:p w14:paraId="65221975" w14:textId="77777777" w:rsidR="009200BF" w:rsidRPr="00C71831" w:rsidRDefault="00132E96" w:rsidP="00287304">
      <w:pPr>
        <w:pStyle w:val="35"/>
        <w:numPr>
          <w:ilvl w:val="2"/>
          <w:numId w:val="3"/>
        </w:numPr>
        <w:spacing w:before="0" w:after="0" w:line="276" w:lineRule="auto"/>
        <w:jc w:val="center"/>
        <w:rPr>
          <w:rFonts w:eastAsia="Times New Roman"/>
          <w:bCs w:val="0"/>
          <w:szCs w:val="24"/>
          <w:lang w:eastAsia="ru-RU"/>
        </w:rPr>
      </w:pPr>
      <w:bookmarkStart w:id="214" w:name="_Toc98279048"/>
      <w:bookmarkStart w:id="215" w:name="_Toc120018989"/>
      <w:bookmarkStart w:id="216" w:name="_Toc229130536"/>
      <w:bookmarkStart w:id="217" w:name="_Toc120018991"/>
      <w:bookmarkStart w:id="218" w:name="_Toc125059331"/>
      <w:bookmarkStart w:id="219" w:name="_Ref65510618"/>
      <w:bookmarkStart w:id="220" w:name="_Toc98279068"/>
      <w:bookmarkEnd w:id="214"/>
      <w:bookmarkEnd w:id="215"/>
      <w:r w:rsidRPr="00C71831">
        <w:rPr>
          <w:rFonts w:eastAsia="Times New Roman"/>
          <w:bCs w:val="0"/>
          <w:szCs w:val="24"/>
          <w:lang w:eastAsia="ru-RU"/>
        </w:rPr>
        <w:t>Требования в части реализации реестровой модели данных в ГИСОГД</w:t>
      </w:r>
      <w:bookmarkEnd w:id="216"/>
    </w:p>
    <w:p w14:paraId="132A6032" w14:textId="77777777" w:rsidR="00320936" w:rsidRPr="00C71831" w:rsidRDefault="00320936" w:rsidP="00287304">
      <w:pPr>
        <w:pStyle w:val="1f1"/>
        <w:spacing w:line="276" w:lineRule="auto"/>
        <w:ind w:firstLine="709"/>
        <w:rPr>
          <w:rFonts w:ascii="Times New Roman" w:hAnsi="Times New Roman"/>
          <w:color w:val="000000" w:themeColor="text1"/>
        </w:rPr>
      </w:pPr>
    </w:p>
    <w:p w14:paraId="1822302E" w14:textId="41155774" w:rsidR="00D60DDC" w:rsidRPr="00C71831" w:rsidRDefault="00D60DDC" w:rsidP="00287304">
      <w:pPr>
        <w:pStyle w:val="1f1"/>
        <w:spacing w:line="276" w:lineRule="auto"/>
        <w:ind w:firstLine="709"/>
        <w:rPr>
          <w:rFonts w:ascii="Times New Roman" w:hAnsi="Times New Roman"/>
          <w:color w:val="000000" w:themeColor="text1"/>
        </w:rPr>
      </w:pPr>
      <w:r w:rsidRPr="00C71831">
        <w:rPr>
          <w:rFonts w:ascii="Times New Roman" w:hAnsi="Times New Roman"/>
          <w:color w:val="000000" w:themeColor="text1"/>
        </w:rPr>
        <w:t xml:space="preserve">В рамках оказания услуг должно быть выполнено расширение функционала информационной системы в целях реализации требований </w:t>
      </w:r>
      <w:hyperlink r:id="rId46" w:tooltip="&quot;О внесении изменений в отдельные законодательные акты Российской Федерации (с изменениями на 28 декабря 2025 года)&quot;&#10;Федеральный закон от 31.07.2025 N 304-ФЗ&#10;Статус: Документ вступил в силу в части (действ. c 01.03.2026)" w:history="1">
        <w:r w:rsidRPr="00C71831">
          <w:rPr>
            <w:rStyle w:val="af8"/>
            <w:rFonts w:ascii="Times New Roman" w:hAnsi="Times New Roman"/>
            <w:color w:val="E48B00"/>
          </w:rPr>
          <w:t>Федерального закона от 31 июля 2025 года №</w:t>
        </w:r>
        <w:r w:rsidR="005011B0" w:rsidRPr="00C71831">
          <w:rPr>
            <w:rStyle w:val="af8"/>
            <w:rFonts w:ascii="Times New Roman" w:hAnsi="Times New Roman"/>
            <w:color w:val="E48B00"/>
          </w:rPr>
          <w:t xml:space="preserve"> 304-</w:t>
        </w:r>
        <w:r w:rsidRPr="00C71831">
          <w:rPr>
            <w:rStyle w:val="af8"/>
            <w:rFonts w:ascii="Times New Roman" w:hAnsi="Times New Roman"/>
            <w:color w:val="E48B00"/>
          </w:rPr>
          <w:t>ФЗ</w:t>
        </w:r>
      </w:hyperlink>
      <w:r w:rsidRPr="00C71831">
        <w:rPr>
          <w:rFonts w:ascii="Times New Roman" w:hAnsi="Times New Roman"/>
          <w:color w:val="000000" w:themeColor="text1"/>
        </w:rPr>
        <w:t xml:space="preserve">, регулирующих вопросы: </w:t>
      </w:r>
    </w:p>
    <w:p w14:paraId="254CA7D4" w14:textId="1F85FEC3" w:rsidR="00D60DDC" w:rsidRPr="00C71831" w:rsidRDefault="00D60DDC" w:rsidP="00287304">
      <w:pPr>
        <w:pStyle w:val="1f1"/>
        <w:spacing w:line="276" w:lineRule="auto"/>
        <w:ind w:firstLine="709"/>
        <w:rPr>
          <w:rFonts w:ascii="Times New Roman" w:hAnsi="Times New Roman"/>
          <w:color w:val="000000" w:themeColor="text1"/>
        </w:rPr>
      </w:pPr>
      <w:r w:rsidRPr="00C71831">
        <w:rPr>
          <w:rFonts w:ascii="Times New Roman" w:hAnsi="Times New Roman"/>
          <w:color w:val="000000" w:themeColor="text1"/>
        </w:rPr>
        <w:t>1) формирования и ведения в ГИСОГД реестров (далее - Реестры): разрешений на строительство объектов капитального строительства</w:t>
      </w:r>
      <w:r w:rsidR="00E708B5" w:rsidRPr="00C71831">
        <w:rPr>
          <w:rFonts w:ascii="Times New Roman" w:hAnsi="Times New Roman"/>
          <w:color w:val="000000" w:themeColor="text1"/>
        </w:rPr>
        <w:t xml:space="preserve"> (далее – РС)</w:t>
      </w:r>
      <w:r w:rsidRPr="00C71831">
        <w:rPr>
          <w:rFonts w:ascii="Times New Roman" w:hAnsi="Times New Roman"/>
          <w:color w:val="000000" w:themeColor="text1"/>
        </w:rPr>
        <w:t>; разрешений на ввод объектов в эксплуатацию</w:t>
      </w:r>
      <w:r w:rsidR="00E708B5" w:rsidRPr="00C71831">
        <w:rPr>
          <w:rFonts w:ascii="Times New Roman" w:hAnsi="Times New Roman"/>
          <w:color w:val="000000" w:themeColor="text1"/>
        </w:rPr>
        <w:t xml:space="preserve"> (далее –</w:t>
      </w:r>
      <w:r w:rsidR="005E1777" w:rsidRPr="00C71831">
        <w:rPr>
          <w:rFonts w:ascii="Times New Roman" w:hAnsi="Times New Roman"/>
          <w:color w:val="000000" w:themeColor="text1"/>
        </w:rPr>
        <w:t xml:space="preserve"> </w:t>
      </w:r>
      <w:r w:rsidR="00E708B5" w:rsidRPr="00C71831">
        <w:rPr>
          <w:rFonts w:ascii="Times New Roman" w:hAnsi="Times New Roman"/>
          <w:color w:val="000000" w:themeColor="text1"/>
        </w:rPr>
        <w:t>РВ)</w:t>
      </w:r>
      <w:r w:rsidRPr="00C71831">
        <w:rPr>
          <w:rFonts w:ascii="Times New Roman" w:hAnsi="Times New Roman"/>
          <w:color w:val="000000" w:themeColor="text1"/>
        </w:rPr>
        <w:t>; уведомлений о соответствии указанных в уведомлении о планируемом строительстве параметров объекта ин</w:t>
      </w:r>
      <w:r w:rsidR="00E708B5" w:rsidRPr="00C71831">
        <w:rPr>
          <w:rFonts w:ascii="Times New Roman" w:hAnsi="Times New Roman"/>
          <w:color w:val="000000" w:themeColor="text1"/>
        </w:rPr>
        <w:t>дивидуального</w:t>
      </w:r>
      <w:r w:rsidRPr="00C71831">
        <w:rPr>
          <w:rFonts w:ascii="Times New Roman" w:hAnsi="Times New Roman"/>
          <w:color w:val="000000" w:themeColor="text1"/>
        </w:rPr>
        <w:t xml:space="preserve">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w:t>
      </w:r>
      <w:r w:rsidRPr="00C71831">
        <w:rPr>
          <w:rFonts w:ascii="Times New Roman" w:hAnsi="Times New Roman"/>
          <w:color w:val="000000" w:themeColor="text1"/>
        </w:rPr>
        <w:lastRenderedPageBreak/>
        <w:t>земельном участке</w:t>
      </w:r>
      <w:r w:rsidR="00E708B5" w:rsidRPr="00C71831">
        <w:rPr>
          <w:rFonts w:ascii="Times New Roman" w:hAnsi="Times New Roman"/>
          <w:color w:val="000000" w:themeColor="text1"/>
        </w:rPr>
        <w:t xml:space="preserve"> (далее – Уведомление о планируемом строительстве)</w:t>
      </w:r>
      <w:r w:rsidRPr="00C71831">
        <w:rPr>
          <w:rFonts w:ascii="Times New Roman" w:hAnsi="Times New Roman"/>
          <w:color w:val="000000" w:themeColor="text1"/>
        </w:rPr>
        <w:t>; уведомлений о соответствии построенного или реконструированного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E708B5" w:rsidRPr="00C71831">
        <w:rPr>
          <w:rFonts w:ascii="Times New Roman" w:hAnsi="Times New Roman"/>
          <w:color w:val="000000" w:themeColor="text1"/>
        </w:rPr>
        <w:t xml:space="preserve"> (уведомление об окончании строительства)</w:t>
      </w:r>
      <w:r w:rsidRPr="00C71831">
        <w:rPr>
          <w:rFonts w:ascii="Times New Roman" w:hAnsi="Times New Roman"/>
          <w:color w:val="000000" w:themeColor="text1"/>
        </w:rPr>
        <w:t xml:space="preserve">; </w:t>
      </w:r>
    </w:p>
    <w:p w14:paraId="270DD31B" w14:textId="0041F21E" w:rsidR="00D60DDC" w:rsidRPr="00C71831" w:rsidRDefault="00D60DDC" w:rsidP="00287304">
      <w:pPr>
        <w:pStyle w:val="1f1"/>
        <w:spacing w:line="276" w:lineRule="auto"/>
        <w:ind w:firstLine="709"/>
        <w:rPr>
          <w:rFonts w:ascii="Times New Roman" w:hAnsi="Times New Roman"/>
          <w:color w:val="000000" w:themeColor="text1"/>
        </w:rPr>
      </w:pPr>
      <w:r w:rsidRPr="00C71831">
        <w:rPr>
          <w:rFonts w:ascii="Times New Roman" w:hAnsi="Times New Roman"/>
          <w:color w:val="000000" w:themeColor="text1"/>
        </w:rPr>
        <w:t>2) предоставления сведений, содержащихся в Реестре в форме выписки из реестра, в соответствии с формой, установленной Министерством строительства и жилищно-</w:t>
      </w:r>
      <w:r w:rsidR="00570A0F" w:rsidRPr="00C71831">
        <w:rPr>
          <w:rFonts w:ascii="Times New Roman" w:hAnsi="Times New Roman"/>
          <w:color w:val="000000" w:themeColor="text1"/>
        </w:rPr>
        <w:t>коммунального</w:t>
      </w:r>
      <w:r w:rsidRPr="00C71831">
        <w:rPr>
          <w:rFonts w:ascii="Times New Roman" w:hAnsi="Times New Roman"/>
          <w:color w:val="000000" w:themeColor="text1"/>
        </w:rPr>
        <w:t xml:space="preserve"> хозяйства Российской Федерации; </w:t>
      </w:r>
    </w:p>
    <w:p w14:paraId="6182A1E7" w14:textId="6E6C1F41" w:rsidR="00E708B5" w:rsidRPr="00C71831" w:rsidRDefault="002F4F7B" w:rsidP="00287304">
      <w:pPr>
        <w:pStyle w:val="1f1"/>
        <w:spacing w:line="276" w:lineRule="auto"/>
        <w:ind w:firstLine="709"/>
        <w:rPr>
          <w:rFonts w:ascii="Times New Roman" w:hAnsi="Times New Roman"/>
          <w:color w:val="000000" w:themeColor="text1"/>
        </w:rPr>
      </w:pPr>
      <w:r w:rsidRPr="00C71831">
        <w:rPr>
          <w:rFonts w:ascii="Times New Roman" w:hAnsi="Times New Roman"/>
          <w:color w:val="000000" w:themeColor="text1"/>
        </w:rPr>
        <w:t>3</w:t>
      </w:r>
      <w:r w:rsidR="00E708B5" w:rsidRPr="00C71831">
        <w:rPr>
          <w:rFonts w:ascii="Times New Roman" w:hAnsi="Times New Roman"/>
          <w:color w:val="000000" w:themeColor="text1"/>
        </w:rPr>
        <w:t>) автоматизации процессов подготовки результатов предоставления государственных и муниципальных услуг, результатом которых является внесение сведений в соответствующие Реестры.</w:t>
      </w:r>
    </w:p>
    <w:p w14:paraId="78E57E6C" w14:textId="2304B515" w:rsidR="00DF7A52"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В целях обеспечения исполнения Федерального закона </w:t>
      </w:r>
      <w:hyperlink r:id="rId47" w:tooltip="&quot;О внесении изменений в отдельные законодательные акты Российской Федерации (с изменениями на 28 декабря 2025 года)&quot;&#10;Федеральный закон от 31.07.2025 N 304-ФЗ&#10;Статус: Документ вступил в силу в части (действ. c 01.03.2026)" w:history="1">
        <w:r w:rsidRPr="00C71831">
          <w:rPr>
            <w:rStyle w:val="af8"/>
            <w:rFonts w:eastAsia="Times New Roman" w:cs="Times New Roman"/>
            <w:color w:val="E48B00"/>
            <w:lang w:eastAsia="ru-RU"/>
          </w:rPr>
          <w:t>от 31 июля 2025 года №304- ФЗ</w:t>
        </w:r>
      </w:hyperlink>
      <w:r w:rsidRPr="00C71831">
        <w:rPr>
          <w:rFonts w:eastAsia="Times New Roman" w:cs="Times New Roman"/>
          <w:color w:val="000000" w:themeColor="text1"/>
          <w:lang w:eastAsia="ru-RU"/>
        </w:rPr>
        <w:t xml:space="preserve"> Исполнителем должны быть реализованы следующие функциональные возможности, обеспечивающие: </w:t>
      </w:r>
    </w:p>
    <w:p w14:paraId="172FFE0E" w14:textId="2B211FA4" w:rsidR="00DF7A52"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1) Формирование и ведение Реестров в ГИСОГД </w:t>
      </w:r>
      <w:r w:rsidR="00F42B1C" w:rsidRPr="00C71831">
        <w:rPr>
          <w:rFonts w:eastAsia="Times New Roman" w:cs="Times New Roman"/>
          <w:color w:val="000000" w:themeColor="text1"/>
          <w:lang w:eastAsia="ru-RU"/>
        </w:rPr>
        <w:t>Республики Хакасия</w:t>
      </w:r>
      <w:r w:rsidRPr="00C71831">
        <w:rPr>
          <w:rFonts w:eastAsia="Times New Roman" w:cs="Times New Roman"/>
          <w:color w:val="000000" w:themeColor="text1"/>
          <w:lang w:eastAsia="ru-RU"/>
        </w:rPr>
        <w:t>:</w:t>
      </w:r>
    </w:p>
    <w:p w14:paraId="27322CA3" w14:textId="08833BD2" w:rsidR="00DF7A52"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 а) внесение сведений в Реестры (создание реестровых записей) на основании результатов предоставления государственных и муниципальных услуг: </w:t>
      </w:r>
      <w:r w:rsidR="00E708B5" w:rsidRPr="00C71831">
        <w:rPr>
          <w:rFonts w:eastAsia="Times New Roman" w:cs="Times New Roman"/>
          <w:color w:val="000000" w:themeColor="text1"/>
          <w:lang w:eastAsia="ru-RU"/>
        </w:rPr>
        <w:t>РС</w:t>
      </w:r>
      <w:r w:rsidRPr="00C71831">
        <w:rPr>
          <w:rFonts w:eastAsia="Times New Roman" w:cs="Times New Roman"/>
          <w:color w:val="000000" w:themeColor="text1"/>
          <w:lang w:eastAsia="ru-RU"/>
        </w:rPr>
        <w:t>, РВ, Уведомление о планируемом строительстве и Уведомл</w:t>
      </w:r>
      <w:r w:rsidR="00571672" w:rsidRPr="00C71831">
        <w:rPr>
          <w:rFonts w:eastAsia="Times New Roman" w:cs="Times New Roman"/>
          <w:color w:val="000000" w:themeColor="text1"/>
          <w:lang w:eastAsia="ru-RU"/>
        </w:rPr>
        <w:t xml:space="preserve">ение об окончании </w:t>
      </w:r>
      <w:r w:rsidRPr="00C71831">
        <w:rPr>
          <w:rFonts w:eastAsia="Times New Roman" w:cs="Times New Roman"/>
          <w:color w:val="000000" w:themeColor="text1"/>
          <w:lang w:eastAsia="ru-RU"/>
        </w:rPr>
        <w:t>строительств</w:t>
      </w:r>
      <w:r w:rsidR="00571672" w:rsidRPr="00C71831">
        <w:rPr>
          <w:rFonts w:eastAsia="Times New Roman" w:cs="Times New Roman"/>
          <w:color w:val="000000" w:themeColor="text1"/>
          <w:lang w:eastAsia="ru-RU"/>
        </w:rPr>
        <w:t>а</w:t>
      </w:r>
      <w:r w:rsidR="00E708B5" w:rsidRPr="00C71831">
        <w:rPr>
          <w:rFonts w:cs="Times New Roman"/>
          <w:color w:val="000000" w:themeColor="text1"/>
        </w:rPr>
        <w:t>;</w:t>
      </w:r>
    </w:p>
    <w:p w14:paraId="4AE742FB" w14:textId="3140190A" w:rsidR="00DF7A52"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 б) автоматическое присвоение реестровых номеров реестровым записям, созданным на основании результатов предоставления государственных и муниципальных услуг: РС, РВ, Уведомление о планируемом строительство и Уведомление о</w:t>
      </w:r>
      <w:r w:rsidR="00E708B5" w:rsidRPr="00C71831">
        <w:rPr>
          <w:rFonts w:eastAsia="Times New Roman" w:cs="Times New Roman"/>
          <w:color w:val="000000" w:themeColor="text1"/>
          <w:lang w:eastAsia="ru-RU"/>
        </w:rPr>
        <w:t>б окончании строительства</w:t>
      </w:r>
      <w:r w:rsidRPr="00C71831">
        <w:rPr>
          <w:rFonts w:eastAsia="Times New Roman" w:cs="Times New Roman"/>
          <w:color w:val="000000" w:themeColor="text1"/>
          <w:lang w:eastAsia="ru-RU"/>
        </w:rPr>
        <w:t xml:space="preserve">, подготовленных с использованием ГИСОГД; с разграничением актуальных и архивных записей в Реестрах; </w:t>
      </w:r>
    </w:p>
    <w:p w14:paraId="250161E4" w14:textId="77777777" w:rsidR="00DF7A52"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г) перенос реестровых записей в архив с указанием оснований;</w:t>
      </w:r>
    </w:p>
    <w:p w14:paraId="41151EFA" w14:textId="77777777" w:rsidR="00DF7A52"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д) внесение изменений в реестровую запись и исправление технической ошибки, допущенной при внесении сведений в Реестр путем внесения в Реестр новой записи;</w:t>
      </w:r>
    </w:p>
    <w:p w14:paraId="62522AAB" w14:textId="4616CE82" w:rsidR="00DF7A52"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е) просмотр реестровых записей в соответствующем </w:t>
      </w:r>
      <w:r w:rsidR="00E708B5" w:rsidRPr="00C71831">
        <w:rPr>
          <w:rFonts w:eastAsia="Times New Roman" w:cs="Times New Roman"/>
          <w:color w:val="000000" w:themeColor="text1"/>
          <w:lang w:eastAsia="ru-RU"/>
        </w:rPr>
        <w:t>Р</w:t>
      </w:r>
      <w:r w:rsidRPr="00C71831">
        <w:rPr>
          <w:rFonts w:eastAsia="Times New Roman" w:cs="Times New Roman"/>
          <w:color w:val="000000" w:themeColor="text1"/>
          <w:lang w:eastAsia="ru-RU"/>
        </w:rPr>
        <w:t xml:space="preserve">еестре, в том числе архивных реестровых записей; </w:t>
      </w:r>
    </w:p>
    <w:p w14:paraId="053BD7C3" w14:textId="253F3C36" w:rsidR="00DF7A52"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ж) поиск и фильтрация </w:t>
      </w:r>
      <w:r w:rsidR="00E708B5" w:rsidRPr="00C71831">
        <w:rPr>
          <w:rFonts w:eastAsia="Times New Roman" w:cs="Times New Roman"/>
          <w:color w:val="000000" w:themeColor="text1"/>
          <w:lang w:eastAsia="ru-RU"/>
        </w:rPr>
        <w:t>реестровых</w:t>
      </w:r>
      <w:r w:rsidRPr="00C71831">
        <w:rPr>
          <w:rFonts w:eastAsia="Times New Roman" w:cs="Times New Roman"/>
          <w:color w:val="000000" w:themeColor="text1"/>
          <w:lang w:eastAsia="ru-RU"/>
        </w:rPr>
        <w:t xml:space="preserve"> записей в соответствующем Реестре; </w:t>
      </w:r>
    </w:p>
    <w:p w14:paraId="507830C3" w14:textId="77777777" w:rsidR="00E708B5"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з) формирование выписки из Реестра, содержащей сведения реестровой записи, в соответствии с требованиями к форме такой выписки, установленной нормативными правовыми актами для каждого из Реестров.</w:t>
      </w:r>
    </w:p>
    <w:p w14:paraId="63D10E0F" w14:textId="4659DCD6" w:rsidR="00DF7A52"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Функциональные возможности могут быть скорректированы Заказчиком после утверждения нормативно-правовых актов, регулирующих правила создания и ведения Реестров. </w:t>
      </w:r>
    </w:p>
    <w:p w14:paraId="66153475" w14:textId="77777777" w:rsidR="00DF7A52"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2) Хранение сведений в Реестрах в соответствии с требованиями к обеспечению доступности, надежности, целостности данных: </w:t>
      </w:r>
    </w:p>
    <w:p w14:paraId="2062029E" w14:textId="5AE574AA" w:rsidR="00463FFA"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а) контроль целостности и обеспечение неизменности данных</w:t>
      </w:r>
      <w:r w:rsidR="00463FFA" w:rsidRPr="00C71831">
        <w:rPr>
          <w:rFonts w:eastAsia="Times New Roman" w:cs="Times New Roman"/>
          <w:color w:val="000000" w:themeColor="text1"/>
          <w:lang w:eastAsia="ru-RU"/>
        </w:rPr>
        <w:t>:</w:t>
      </w:r>
    </w:p>
    <w:p w14:paraId="10C51A34" w14:textId="77777777" w:rsidR="00463FFA" w:rsidRPr="00C71831" w:rsidRDefault="00463FFA" w:rsidP="00287304">
      <w:pPr>
        <w:pStyle w:val="afff0"/>
        <w:spacing w:line="276" w:lineRule="auto"/>
        <w:rPr>
          <w:rFonts w:cs="Times New Roman"/>
          <w:color w:val="000000" w:themeColor="text1"/>
        </w:rPr>
      </w:pPr>
      <w:r w:rsidRPr="00C71831">
        <w:rPr>
          <w:rFonts w:cs="Times New Roman"/>
          <w:color w:val="000000" w:themeColor="text1"/>
        </w:rPr>
        <w:t xml:space="preserve">- невозможность изменения, удаления реестровых записей с использованием интерфейса информационной системы; </w:t>
      </w:r>
    </w:p>
    <w:p w14:paraId="568A52A1" w14:textId="5B21DA29" w:rsidR="00DF7A52" w:rsidRPr="00C71831" w:rsidRDefault="00463FFA" w:rsidP="00287304">
      <w:pPr>
        <w:pStyle w:val="afff0"/>
        <w:spacing w:line="276" w:lineRule="auto"/>
        <w:rPr>
          <w:rFonts w:eastAsia="Times New Roman" w:cs="Times New Roman"/>
          <w:color w:val="000000" w:themeColor="text1"/>
          <w:lang w:eastAsia="ru-RU"/>
        </w:rPr>
      </w:pPr>
      <w:r w:rsidRPr="00C71831">
        <w:rPr>
          <w:rFonts w:cs="Times New Roman"/>
          <w:color w:val="000000" w:themeColor="text1"/>
        </w:rPr>
        <w:t>- применение УКЭП при внесении записей в Реестр и использование хеш-сумм для контроля целостности данных;</w:t>
      </w:r>
    </w:p>
    <w:p w14:paraId="4ECA4AF0" w14:textId="77777777" w:rsidR="00463FFA"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б) настройка ролевой модели доступа к Реестрам</w:t>
      </w:r>
      <w:r w:rsidR="00463FFA" w:rsidRPr="00C71831">
        <w:rPr>
          <w:rFonts w:eastAsia="Times New Roman" w:cs="Times New Roman"/>
          <w:color w:val="000000" w:themeColor="text1"/>
          <w:lang w:eastAsia="ru-RU"/>
        </w:rPr>
        <w:t>:</w:t>
      </w:r>
    </w:p>
    <w:p w14:paraId="44CB25DB" w14:textId="77777777" w:rsidR="00463FFA" w:rsidRPr="00C71831" w:rsidRDefault="00463FFA" w:rsidP="00287304">
      <w:pPr>
        <w:pStyle w:val="afff0"/>
        <w:spacing w:line="276" w:lineRule="auto"/>
        <w:rPr>
          <w:rFonts w:cs="Times New Roman"/>
          <w:color w:val="000000" w:themeColor="text1"/>
        </w:rPr>
      </w:pPr>
      <w:r w:rsidRPr="00C71831">
        <w:rPr>
          <w:rFonts w:cs="Times New Roman"/>
          <w:color w:val="000000" w:themeColor="text1"/>
        </w:rPr>
        <w:t xml:space="preserve">- чтение (просмотр) реестровых записей в Реестрах; </w:t>
      </w:r>
    </w:p>
    <w:p w14:paraId="0051E280" w14:textId="77777777" w:rsidR="00463FFA" w:rsidRPr="00C71831" w:rsidRDefault="00463FFA" w:rsidP="00287304">
      <w:pPr>
        <w:pStyle w:val="afff0"/>
        <w:spacing w:line="276" w:lineRule="auto"/>
        <w:rPr>
          <w:rFonts w:cs="Times New Roman"/>
          <w:color w:val="000000" w:themeColor="text1"/>
        </w:rPr>
      </w:pPr>
      <w:r w:rsidRPr="00C71831">
        <w:rPr>
          <w:rFonts w:cs="Times New Roman"/>
          <w:color w:val="000000" w:themeColor="text1"/>
        </w:rPr>
        <w:t xml:space="preserve">- создание проектов реестровых записей; </w:t>
      </w:r>
    </w:p>
    <w:p w14:paraId="51481230" w14:textId="77777777" w:rsidR="00463FFA" w:rsidRPr="00C71831" w:rsidRDefault="00463FFA" w:rsidP="00287304">
      <w:pPr>
        <w:pStyle w:val="afff0"/>
        <w:spacing w:line="276" w:lineRule="auto"/>
        <w:rPr>
          <w:rFonts w:cs="Times New Roman"/>
          <w:color w:val="000000" w:themeColor="text1"/>
        </w:rPr>
      </w:pPr>
      <w:r w:rsidRPr="00C71831">
        <w:rPr>
          <w:rFonts w:cs="Times New Roman"/>
          <w:color w:val="000000" w:themeColor="text1"/>
        </w:rPr>
        <w:t xml:space="preserve">- редактирование проектов реестровых записей; </w:t>
      </w:r>
    </w:p>
    <w:p w14:paraId="1B5EDEAE" w14:textId="77777777" w:rsidR="00463FFA" w:rsidRPr="00C71831" w:rsidRDefault="00463FFA" w:rsidP="00287304">
      <w:pPr>
        <w:pStyle w:val="afff0"/>
        <w:spacing w:line="276" w:lineRule="auto"/>
        <w:rPr>
          <w:rFonts w:cs="Times New Roman"/>
          <w:color w:val="000000" w:themeColor="text1"/>
        </w:rPr>
      </w:pPr>
      <w:r w:rsidRPr="00C71831">
        <w:rPr>
          <w:rFonts w:cs="Times New Roman"/>
          <w:color w:val="000000" w:themeColor="text1"/>
        </w:rPr>
        <w:lastRenderedPageBreak/>
        <w:t>- направление проектов реестровых записей на согласование и подписание уполномоченным должностным лицом;</w:t>
      </w:r>
    </w:p>
    <w:p w14:paraId="19D3D429" w14:textId="77777777" w:rsidR="00463FFA" w:rsidRPr="00C71831" w:rsidRDefault="00463FFA" w:rsidP="00287304">
      <w:pPr>
        <w:pStyle w:val="afff0"/>
        <w:spacing w:line="276" w:lineRule="auto"/>
        <w:rPr>
          <w:rFonts w:cs="Times New Roman"/>
          <w:color w:val="000000" w:themeColor="text1"/>
        </w:rPr>
      </w:pPr>
      <w:r w:rsidRPr="00C71831">
        <w:rPr>
          <w:rFonts w:cs="Times New Roman"/>
          <w:color w:val="000000" w:themeColor="text1"/>
        </w:rPr>
        <w:t>- согласование (отклонение с согласования) проекта реестровой записи;</w:t>
      </w:r>
    </w:p>
    <w:p w14:paraId="77A6BE4B" w14:textId="77777777" w:rsidR="00463FFA" w:rsidRPr="00C71831" w:rsidRDefault="00463FFA" w:rsidP="00287304">
      <w:pPr>
        <w:pStyle w:val="afff0"/>
        <w:spacing w:line="276" w:lineRule="auto"/>
        <w:rPr>
          <w:rFonts w:cs="Times New Roman"/>
          <w:color w:val="000000" w:themeColor="text1"/>
        </w:rPr>
      </w:pPr>
      <w:r w:rsidRPr="00C71831">
        <w:rPr>
          <w:rFonts w:cs="Times New Roman"/>
          <w:color w:val="000000" w:themeColor="text1"/>
        </w:rPr>
        <w:t>- подписание проекта реестровой записи с использованием УКЭП при внесении в Реестр реестровой записи;</w:t>
      </w:r>
    </w:p>
    <w:p w14:paraId="09B6534B" w14:textId="77777777" w:rsidR="00463FFA" w:rsidRPr="00C71831" w:rsidRDefault="00463FFA" w:rsidP="00287304">
      <w:pPr>
        <w:pStyle w:val="afff0"/>
        <w:spacing w:line="276" w:lineRule="auto"/>
        <w:rPr>
          <w:rFonts w:cs="Times New Roman"/>
          <w:color w:val="000000" w:themeColor="text1"/>
        </w:rPr>
      </w:pPr>
      <w:r w:rsidRPr="00C71831">
        <w:rPr>
          <w:rFonts w:cs="Times New Roman"/>
          <w:color w:val="000000" w:themeColor="text1"/>
        </w:rPr>
        <w:t>- внесение изменений в реестровую запись;</w:t>
      </w:r>
    </w:p>
    <w:p w14:paraId="46742FD2" w14:textId="77777777" w:rsidR="00463FFA" w:rsidRPr="00C71831" w:rsidRDefault="00463FFA" w:rsidP="00287304">
      <w:pPr>
        <w:pStyle w:val="afff0"/>
        <w:spacing w:line="276" w:lineRule="auto"/>
        <w:rPr>
          <w:rFonts w:cs="Times New Roman"/>
          <w:color w:val="000000" w:themeColor="text1"/>
        </w:rPr>
      </w:pPr>
      <w:r w:rsidRPr="00C71831">
        <w:rPr>
          <w:rFonts w:cs="Times New Roman"/>
          <w:color w:val="000000" w:themeColor="text1"/>
        </w:rPr>
        <w:t>- исправление технической ошибки;</w:t>
      </w:r>
    </w:p>
    <w:p w14:paraId="1390DA6F" w14:textId="51DEEA95" w:rsidR="00DF7A52" w:rsidRPr="00C71831" w:rsidRDefault="00463FFA" w:rsidP="00287304">
      <w:pPr>
        <w:pStyle w:val="afff0"/>
        <w:spacing w:line="276" w:lineRule="auto"/>
        <w:rPr>
          <w:rFonts w:eastAsia="Times New Roman" w:cs="Times New Roman"/>
          <w:color w:val="000000" w:themeColor="text1"/>
          <w:lang w:eastAsia="ru-RU"/>
        </w:rPr>
      </w:pPr>
      <w:r w:rsidRPr="00C71831">
        <w:rPr>
          <w:rFonts w:cs="Times New Roman"/>
          <w:color w:val="000000" w:themeColor="text1"/>
        </w:rPr>
        <w:t>- формирование выписки по реестровой записи</w:t>
      </w:r>
      <w:r w:rsidR="00DF7A52" w:rsidRPr="00C71831">
        <w:rPr>
          <w:rFonts w:eastAsia="Times New Roman" w:cs="Times New Roman"/>
          <w:color w:val="000000" w:themeColor="text1"/>
          <w:lang w:eastAsia="ru-RU"/>
        </w:rPr>
        <w:t>;</w:t>
      </w:r>
    </w:p>
    <w:p w14:paraId="246BAE32" w14:textId="61769E14" w:rsidR="00463FFA"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в) ведение электронного журнала</w:t>
      </w:r>
      <w:r w:rsidR="00463FFA" w:rsidRPr="00C71831">
        <w:rPr>
          <w:rFonts w:eastAsia="Times New Roman" w:cs="Times New Roman"/>
          <w:color w:val="000000" w:themeColor="text1"/>
          <w:lang w:eastAsia="ru-RU"/>
        </w:rPr>
        <w:t xml:space="preserve">, </w:t>
      </w:r>
      <w:r w:rsidR="00463FFA" w:rsidRPr="00C71831">
        <w:rPr>
          <w:rFonts w:cs="Times New Roman"/>
          <w:color w:val="000000" w:themeColor="text1"/>
        </w:rPr>
        <w:t>в котором осуществляется фиксация идентификатора пользователя, типа действия, идентификатора реестровой записи, содержания действий, даты и времени для следующих действий, осуществляемых при ведении Реестров</w:t>
      </w:r>
      <w:r w:rsidR="00463FFA" w:rsidRPr="00C71831">
        <w:rPr>
          <w:rFonts w:eastAsia="Times New Roman" w:cs="Times New Roman"/>
          <w:color w:val="000000" w:themeColor="text1"/>
          <w:lang w:eastAsia="ru-RU"/>
        </w:rPr>
        <w:t>:</w:t>
      </w:r>
    </w:p>
    <w:p w14:paraId="0FEBECCF" w14:textId="77777777" w:rsidR="00463FFA" w:rsidRPr="00C71831" w:rsidRDefault="00463FFA" w:rsidP="00287304">
      <w:pPr>
        <w:pStyle w:val="afff0"/>
        <w:spacing w:line="276" w:lineRule="auto"/>
        <w:rPr>
          <w:rFonts w:cs="Times New Roman"/>
          <w:color w:val="000000" w:themeColor="text1"/>
        </w:rPr>
      </w:pPr>
      <w:r w:rsidRPr="00C71831">
        <w:rPr>
          <w:rFonts w:cs="Times New Roman"/>
          <w:color w:val="000000" w:themeColor="text1"/>
        </w:rPr>
        <w:t>- внесение (создание) записи в Реестр;</w:t>
      </w:r>
    </w:p>
    <w:p w14:paraId="5CC2F24C" w14:textId="77777777" w:rsidR="00463FFA" w:rsidRPr="00C71831" w:rsidRDefault="00463FFA" w:rsidP="00287304">
      <w:pPr>
        <w:pStyle w:val="afff0"/>
        <w:spacing w:line="276" w:lineRule="auto"/>
        <w:rPr>
          <w:rFonts w:cs="Times New Roman"/>
          <w:color w:val="000000" w:themeColor="text1"/>
        </w:rPr>
      </w:pPr>
      <w:r w:rsidRPr="00C71831">
        <w:rPr>
          <w:rFonts w:cs="Times New Roman"/>
          <w:color w:val="000000" w:themeColor="text1"/>
        </w:rPr>
        <w:t>- внесение изменений в реестровую запись;</w:t>
      </w:r>
    </w:p>
    <w:p w14:paraId="3718960A" w14:textId="398274A9" w:rsidR="00DF7A52" w:rsidRPr="00C71831" w:rsidRDefault="00463FFA" w:rsidP="00287304">
      <w:pPr>
        <w:pStyle w:val="afff0"/>
        <w:spacing w:line="276" w:lineRule="auto"/>
        <w:rPr>
          <w:rFonts w:eastAsia="Times New Roman" w:cs="Times New Roman"/>
          <w:color w:val="000000" w:themeColor="text1"/>
          <w:lang w:eastAsia="ru-RU"/>
        </w:rPr>
      </w:pPr>
      <w:r w:rsidRPr="00C71831">
        <w:rPr>
          <w:rFonts w:cs="Times New Roman"/>
          <w:color w:val="000000" w:themeColor="text1"/>
        </w:rPr>
        <w:t>- исправление технической ошибки;</w:t>
      </w:r>
    </w:p>
    <w:p w14:paraId="4540BC93" w14:textId="77777777" w:rsidR="00DF7A52"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г) обеспечение отказоустойчивости и доступности Реестра за счет организации механизма реплицирования; </w:t>
      </w:r>
    </w:p>
    <w:p w14:paraId="104C4356" w14:textId="77777777" w:rsidR="00CE0A18"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д) обеспечение надежного хранения и целостности данных за счет встроенных в БЗ функций ограничения целостности. </w:t>
      </w:r>
    </w:p>
    <w:p w14:paraId="5F8F1D0E" w14:textId="787A8BA5" w:rsidR="00DF7A52"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Функциональные возможности могут быть скорректированы Заказчиком после утверждения нормативно-правовых актов, регулирующих правила создания и ведения Реестров. </w:t>
      </w:r>
    </w:p>
    <w:p w14:paraId="09B00022" w14:textId="77777777" w:rsidR="00CE0A18"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3) Автоматизация процесса подготовки результатов предоставления государственных и муниципальных услуг: РС, РВ, Уведомление о планируемом строительстве и Уведомление об окончании строительства для последующего внесения их на основании сведений в соответствующий Реестр: </w:t>
      </w:r>
    </w:p>
    <w:p w14:paraId="105A9122" w14:textId="2405B2FB" w:rsidR="00DF7A52"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а) создания проекта реестровой записи посредством заполнения в ГИСОГД электронной формы в соответствии с установленной для каждого из Реестров структурой реестровой записи; </w:t>
      </w:r>
    </w:p>
    <w:p w14:paraId="7D7E802B" w14:textId="77777777" w:rsidR="00DF7A52"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б) просмотра проекта реестровой записи; </w:t>
      </w:r>
    </w:p>
    <w:p w14:paraId="7907E203" w14:textId="77777777" w:rsidR="00DF7A52"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в) редактирования проекта реестровой записи до момента ее направления на согласование и подписание уполномоченным должностным лицом; </w:t>
      </w:r>
    </w:p>
    <w:p w14:paraId="3E76789D" w14:textId="77777777" w:rsidR="00DF7A52"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г) возврата проекта реестровой записи на редактирование в случае несогласования (неподписания) уполномоченным должностным лицом; </w:t>
      </w:r>
    </w:p>
    <w:p w14:paraId="10BF660E" w14:textId="6E1203E5" w:rsidR="00CE0A18"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д) формирования по преднастроенному шаблону проекта уведомления о предоставлении (отказа в предоставлении) государственных и муниципальных услуг: РС, РВ, Уведомление о планируемом строительстве и Уведомление об окончании строительств</w:t>
      </w:r>
      <w:r w:rsidR="00CA5754" w:rsidRPr="00C71831">
        <w:rPr>
          <w:rFonts w:eastAsia="Times New Roman" w:cs="Times New Roman"/>
          <w:color w:val="000000" w:themeColor="text1"/>
          <w:lang w:eastAsia="ru-RU"/>
        </w:rPr>
        <w:t>а</w:t>
      </w:r>
      <w:r w:rsidRPr="00C71831">
        <w:rPr>
          <w:rFonts w:eastAsia="Times New Roman" w:cs="Times New Roman"/>
          <w:color w:val="000000" w:themeColor="text1"/>
          <w:lang w:eastAsia="ru-RU"/>
        </w:rPr>
        <w:t xml:space="preserve">. </w:t>
      </w:r>
    </w:p>
    <w:p w14:paraId="61FDEBAF" w14:textId="2A5818E2" w:rsidR="00DF7A52"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Функциональные возможности могут быть скорректированы Заказчиком после утверждения нормативно-правовых актов, регулирующих правила создания и ведения Реестров. </w:t>
      </w:r>
    </w:p>
    <w:p w14:paraId="3E686718" w14:textId="77777777" w:rsidR="00CE0A18"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4) Автоматизация процесса согласования результатов предоставления государственных и муниципальных услуг: РС, РВ, Уведомление о планируемом строительстве и Уведомление об окончании строительства для последующего внесения их на основании сведений в соответствующий Реестр: </w:t>
      </w:r>
    </w:p>
    <w:p w14:paraId="31C4CAAA" w14:textId="77777777" w:rsidR="00CE0A18"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lastRenderedPageBreak/>
        <w:t>а) электронного согласования проекта реестровой записи в ГИСОГД лицами, участвующими в процессе внутреннего согласования результатов предоставления государственных и муниципальных услуг: РС, РВ, Уведомление о планируемом строительстве и Уведомление об окончании строительства;</w:t>
      </w:r>
    </w:p>
    <w:p w14:paraId="6C68623D" w14:textId="77777777" w:rsidR="00CE0A18"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б) подписания проекта реестровой записи уполномоченным должностным лицом при принятии решения о предоставлении государственной или муниципальной услуги путем внесения соответствующей записи в Реестр с использованием УКЭП; </w:t>
      </w:r>
    </w:p>
    <w:p w14:paraId="15B43DE1" w14:textId="77777777" w:rsidR="00CE0A18" w:rsidRPr="00C71831" w:rsidRDefault="00DF7A52"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 xml:space="preserve">в) подписания с использованием УКЭП уполномоченным должностным лицом выписки из Реестра, содержащей сведения из реестровой записи, в том числе при предоставлении сведений в режиме межведомственного взаимодействия. </w:t>
      </w:r>
    </w:p>
    <w:p w14:paraId="31373EF8" w14:textId="79E6041A" w:rsidR="0085563A" w:rsidRPr="00C71831" w:rsidRDefault="00DF7A52" w:rsidP="00795156">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Функциональные возможности могут быть скорректированы Заказчиком после утверждения нормативно-правовых актов, регулирующих правила создания и ведения реестров</w:t>
      </w:r>
      <w:r w:rsidR="00D27828" w:rsidRPr="00C71831">
        <w:rPr>
          <w:rFonts w:eastAsia="Times New Roman" w:cs="Times New Roman"/>
          <w:color w:val="000000" w:themeColor="text1"/>
          <w:lang w:eastAsia="ru-RU"/>
        </w:rPr>
        <w:t xml:space="preserve"> и выполнены Исполнителем в рамках </w:t>
      </w:r>
      <w:r w:rsidR="008855A6" w:rsidRPr="00C71831">
        <w:rPr>
          <w:rFonts w:eastAsia="Times New Roman" w:cs="Times New Roman"/>
          <w:color w:val="000000" w:themeColor="text1"/>
          <w:lang w:eastAsia="ru-RU"/>
        </w:rPr>
        <w:t>гарантийного срока</w:t>
      </w:r>
      <w:r w:rsidRPr="00C71831">
        <w:rPr>
          <w:rFonts w:eastAsia="Times New Roman" w:cs="Times New Roman"/>
          <w:color w:val="000000" w:themeColor="text1"/>
          <w:lang w:eastAsia="ru-RU"/>
        </w:rPr>
        <w:t xml:space="preserve">. </w:t>
      </w:r>
    </w:p>
    <w:p w14:paraId="171740E0" w14:textId="77777777" w:rsidR="0085563A" w:rsidRPr="00C71831" w:rsidRDefault="0085563A"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После утверждения нормативных правовых актов, регулирующих создание и ведение соответствующих реестров, Стороны осуществляют уточнение форм, наименований полей, обязательности реквизитов и иных технических параметров в пределах функционального объёма, прямо установленного настоящим Описанием объекта закупки. Уточнение не должно влечь создание новых самостоятельных модулей, изменение архитектуры Системы, существенное увеличение состава работ или изменение иных существенных условий Государственного контракта.</w:t>
      </w:r>
    </w:p>
    <w:p w14:paraId="27F44FAC" w14:textId="41A25706" w:rsidR="0085563A" w:rsidRPr="00C71831" w:rsidRDefault="0085563A" w:rsidP="00287304">
      <w:pPr>
        <w:pStyle w:val="afff0"/>
        <w:spacing w:line="276" w:lineRule="auto"/>
        <w:rPr>
          <w:rFonts w:eastAsia="Times New Roman" w:cs="Times New Roman"/>
          <w:color w:val="000000" w:themeColor="text1"/>
          <w:lang w:eastAsia="ru-RU"/>
        </w:rPr>
      </w:pPr>
      <w:r w:rsidRPr="00C71831">
        <w:rPr>
          <w:rFonts w:eastAsia="Times New Roman" w:cs="Times New Roman"/>
          <w:color w:val="000000" w:themeColor="text1"/>
          <w:lang w:eastAsia="ru-RU"/>
        </w:rPr>
        <w:t>Работы, необходимость которых обусловлена нормативными правовыми актами, принятыми после даты заключения Государственного контракта, и которые выходят за пределы первоначально предусмотренного функционального объёма – выполняются в рамках отдельной закупки либо при наличии предусмотренного законодательством основания для изменения Государственного контракта.</w:t>
      </w:r>
    </w:p>
    <w:p w14:paraId="7B92457B" w14:textId="65D07453" w:rsidR="009200BF" w:rsidRPr="00C71831" w:rsidRDefault="00132E96" w:rsidP="00287304">
      <w:pPr>
        <w:pStyle w:val="35"/>
        <w:spacing w:line="276" w:lineRule="auto"/>
      </w:pPr>
      <w:bookmarkStart w:id="221" w:name="_Toc225411815"/>
      <w:bookmarkStart w:id="222" w:name="_Toc225411814"/>
      <w:bookmarkStart w:id="223" w:name="_Toc225411813"/>
      <w:bookmarkStart w:id="224" w:name="_Toc222486590"/>
      <w:bookmarkStart w:id="225" w:name="_Toc229130540"/>
      <w:bookmarkStart w:id="226" w:name="_Toc98279077"/>
      <w:bookmarkStart w:id="227" w:name="_Toc120018998"/>
      <w:bookmarkStart w:id="228" w:name="_Toc125059338"/>
      <w:bookmarkEnd w:id="217"/>
      <w:bookmarkEnd w:id="218"/>
      <w:bookmarkEnd w:id="219"/>
      <w:bookmarkEnd w:id="220"/>
      <w:bookmarkEnd w:id="221"/>
      <w:bookmarkEnd w:id="222"/>
      <w:bookmarkEnd w:id="223"/>
      <w:r w:rsidRPr="00C71831">
        <w:rPr>
          <w:szCs w:val="28"/>
        </w:rPr>
        <w:t>4.2.</w:t>
      </w:r>
      <w:r w:rsidR="00295790" w:rsidRPr="00C71831">
        <w:rPr>
          <w:szCs w:val="28"/>
        </w:rPr>
        <w:t>2</w:t>
      </w:r>
      <w:r w:rsidRPr="00C71831">
        <w:rPr>
          <w:szCs w:val="28"/>
        </w:rPr>
        <w:t xml:space="preserve">. </w:t>
      </w:r>
      <w:r w:rsidRPr="00C71831">
        <w:t>Требования к реализации модуля «Оцифровка архива документов»</w:t>
      </w:r>
      <w:bookmarkEnd w:id="224"/>
      <w:bookmarkEnd w:id="225"/>
    </w:p>
    <w:p w14:paraId="35806C41" w14:textId="77777777" w:rsidR="009200BF" w:rsidRPr="00C71831" w:rsidRDefault="00132E96" w:rsidP="00287304">
      <w:pPr>
        <w:spacing w:after="0" w:line="276" w:lineRule="auto"/>
        <w:ind w:firstLine="851"/>
        <w:jc w:val="both"/>
        <w:rPr>
          <w:rFonts w:ascii="Times New Roman" w:hAnsi="Times New Roman" w:cs="Times New Roman"/>
          <w:sz w:val="24"/>
          <w:szCs w:val="24"/>
        </w:rPr>
      </w:pPr>
      <w:r w:rsidRPr="00C71831">
        <w:rPr>
          <w:rFonts w:ascii="Times New Roman" w:hAnsi="Times New Roman" w:cs="Times New Roman"/>
          <w:sz w:val="24"/>
          <w:szCs w:val="24"/>
        </w:rPr>
        <w:t xml:space="preserve">В результате реализации модуля «Оцифровка архива документов» должны быть выполнены следующие задачи: </w:t>
      </w:r>
    </w:p>
    <w:p w14:paraId="1AC5DB19" w14:textId="77777777" w:rsidR="009200BF" w:rsidRPr="00C71831" w:rsidRDefault="00132E96" w:rsidP="00287304">
      <w:pPr>
        <w:spacing w:after="0" w:line="276" w:lineRule="auto"/>
        <w:ind w:firstLine="851"/>
        <w:jc w:val="both"/>
        <w:rPr>
          <w:rFonts w:ascii="Times New Roman" w:hAnsi="Times New Roman" w:cs="Times New Roman"/>
          <w:sz w:val="24"/>
          <w:szCs w:val="24"/>
        </w:rPr>
      </w:pPr>
      <w:r w:rsidRPr="00C71831">
        <w:rPr>
          <w:rFonts w:ascii="Times New Roman" w:hAnsi="Times New Roman" w:cs="Times New Roman"/>
          <w:sz w:val="24"/>
          <w:szCs w:val="24"/>
        </w:rPr>
        <w:t>- возможность перевода в цифровой формат следующих документов в бумажном формате: 1. Разрешение на ввод объекта в эксплуатацию; 2. Уведомление о планируемом строительстве или реконструкции объекта индивидуального жилищного строительства или садового дома; 3. Разрешение на строительство; 4. Градостроительный план земельного участка.</w:t>
      </w:r>
    </w:p>
    <w:p w14:paraId="33730D9F" w14:textId="77777777" w:rsidR="009200BF" w:rsidRPr="00C71831" w:rsidRDefault="00132E96" w:rsidP="00287304">
      <w:pPr>
        <w:spacing w:after="0" w:line="276" w:lineRule="auto"/>
        <w:ind w:firstLine="851"/>
        <w:jc w:val="both"/>
        <w:rPr>
          <w:rFonts w:ascii="Times New Roman" w:hAnsi="Times New Roman" w:cs="Times New Roman"/>
          <w:sz w:val="24"/>
          <w:szCs w:val="24"/>
        </w:rPr>
      </w:pPr>
      <w:r w:rsidRPr="00C71831">
        <w:rPr>
          <w:rFonts w:ascii="Times New Roman" w:hAnsi="Times New Roman" w:cs="Times New Roman"/>
          <w:sz w:val="24"/>
          <w:szCs w:val="24"/>
        </w:rPr>
        <w:t>- автоматическое размещение оцифрованных документов в ГИСОГД.</w:t>
      </w:r>
    </w:p>
    <w:p w14:paraId="5FDE67CC" w14:textId="77777777"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В рамках выполнения работ по развитию Системы необходимо реализовать следующий функционал: </w:t>
      </w:r>
    </w:p>
    <w:p w14:paraId="7240F18C" w14:textId="2F9A9350" w:rsidR="009200BF" w:rsidRPr="00C71831" w:rsidRDefault="00132E96" w:rsidP="00287304">
      <w:pPr>
        <w:pStyle w:val="aff3"/>
        <w:tabs>
          <w:tab w:val="left" w:pos="-1876"/>
          <w:tab w:val="left" w:pos="0"/>
          <w:tab w:val="left" w:pos="993"/>
        </w:tabs>
        <w:spacing w:line="276" w:lineRule="auto"/>
        <w:rPr>
          <w:rFonts w:cs="Times New Roman"/>
          <w:iCs/>
          <w:szCs w:val="24"/>
        </w:rPr>
      </w:pPr>
      <w:r w:rsidRPr="00C71831">
        <w:rPr>
          <w:rFonts w:cs="Times New Roman"/>
          <w:iCs/>
          <w:szCs w:val="24"/>
        </w:rPr>
        <w:t>4.2.</w:t>
      </w:r>
      <w:r w:rsidR="0008112C" w:rsidRPr="00C71831">
        <w:rPr>
          <w:rFonts w:cs="Times New Roman"/>
          <w:iCs/>
          <w:szCs w:val="24"/>
        </w:rPr>
        <w:t>2</w:t>
      </w:r>
      <w:r w:rsidRPr="00C71831">
        <w:rPr>
          <w:rFonts w:cs="Times New Roman"/>
          <w:iCs/>
          <w:szCs w:val="24"/>
        </w:rPr>
        <w:t>.1. Создать служебные реестры и справочники модуля «Оцифровка архива документов».</w:t>
      </w:r>
    </w:p>
    <w:p w14:paraId="407F6C0A" w14:textId="77777777" w:rsidR="009200BF" w:rsidRPr="00C71831" w:rsidRDefault="00132E96" w:rsidP="00287304">
      <w:pPr>
        <w:pStyle w:val="aff3"/>
        <w:tabs>
          <w:tab w:val="left" w:pos="-1876"/>
          <w:tab w:val="left" w:pos="0"/>
          <w:tab w:val="left" w:pos="993"/>
        </w:tabs>
        <w:spacing w:line="276" w:lineRule="auto"/>
        <w:rPr>
          <w:rFonts w:cs="Times New Roman"/>
          <w:szCs w:val="24"/>
        </w:rPr>
      </w:pPr>
      <w:r w:rsidRPr="00C71831">
        <w:rPr>
          <w:rFonts w:cs="Times New Roman"/>
          <w:szCs w:val="24"/>
        </w:rPr>
        <w:t>Реестры:</w:t>
      </w:r>
    </w:p>
    <w:p w14:paraId="73608FED" w14:textId="77777777" w:rsidR="009200BF" w:rsidRPr="00C71831" w:rsidRDefault="00132E96" w:rsidP="00A6381F">
      <w:pPr>
        <w:pStyle w:val="aff3"/>
        <w:numPr>
          <w:ilvl w:val="0"/>
          <w:numId w:val="19"/>
        </w:numPr>
        <w:tabs>
          <w:tab w:val="left" w:pos="-1876"/>
          <w:tab w:val="left" w:pos="0"/>
          <w:tab w:val="left" w:pos="993"/>
        </w:tabs>
        <w:suppressAutoHyphens w:val="0"/>
        <w:spacing w:line="276" w:lineRule="auto"/>
        <w:ind w:left="0" w:firstLine="709"/>
        <w:rPr>
          <w:rFonts w:cs="Times New Roman"/>
          <w:szCs w:val="24"/>
        </w:rPr>
      </w:pPr>
      <w:r w:rsidRPr="00C71831">
        <w:rPr>
          <w:rFonts w:cs="Times New Roman"/>
          <w:szCs w:val="24"/>
        </w:rPr>
        <w:t>Загрузка документа «Разрешение на ввод объекта в эксплуатацию»;</w:t>
      </w:r>
    </w:p>
    <w:p w14:paraId="5A7E5E33" w14:textId="77777777" w:rsidR="009200BF" w:rsidRPr="00C71831" w:rsidRDefault="00132E96" w:rsidP="00A6381F">
      <w:pPr>
        <w:pStyle w:val="aff3"/>
        <w:numPr>
          <w:ilvl w:val="0"/>
          <w:numId w:val="19"/>
        </w:numPr>
        <w:tabs>
          <w:tab w:val="left" w:pos="-1876"/>
          <w:tab w:val="left" w:pos="0"/>
          <w:tab w:val="left" w:pos="993"/>
        </w:tabs>
        <w:suppressAutoHyphens w:val="0"/>
        <w:spacing w:line="276" w:lineRule="auto"/>
        <w:ind w:left="0" w:firstLine="709"/>
        <w:rPr>
          <w:rFonts w:cs="Times New Roman"/>
          <w:szCs w:val="24"/>
        </w:rPr>
      </w:pPr>
      <w:r w:rsidRPr="00C71831">
        <w:rPr>
          <w:rFonts w:cs="Times New Roman"/>
          <w:szCs w:val="24"/>
        </w:rPr>
        <w:t>Загрузка документа «Уведомление о планируемом строительстве или реконструкции объекта индивидуального жилищного строительства или садового дома»;</w:t>
      </w:r>
    </w:p>
    <w:p w14:paraId="3CF0A1F8" w14:textId="77777777" w:rsidR="009200BF" w:rsidRPr="00C71831" w:rsidRDefault="00132E96" w:rsidP="00A6381F">
      <w:pPr>
        <w:pStyle w:val="aff3"/>
        <w:numPr>
          <w:ilvl w:val="0"/>
          <w:numId w:val="19"/>
        </w:numPr>
        <w:tabs>
          <w:tab w:val="left" w:pos="-1876"/>
          <w:tab w:val="left" w:pos="0"/>
          <w:tab w:val="left" w:pos="993"/>
        </w:tabs>
        <w:suppressAutoHyphens w:val="0"/>
        <w:spacing w:line="276" w:lineRule="auto"/>
        <w:ind w:left="0" w:firstLine="709"/>
        <w:rPr>
          <w:rFonts w:cs="Times New Roman"/>
          <w:szCs w:val="24"/>
        </w:rPr>
      </w:pPr>
      <w:r w:rsidRPr="00C71831">
        <w:rPr>
          <w:rFonts w:cs="Times New Roman"/>
          <w:szCs w:val="24"/>
        </w:rPr>
        <w:t>Загрузка документа «Разрешение на строительство»;</w:t>
      </w:r>
    </w:p>
    <w:p w14:paraId="76827FF5" w14:textId="77777777" w:rsidR="009200BF" w:rsidRPr="00C71831" w:rsidRDefault="00132E96" w:rsidP="00A6381F">
      <w:pPr>
        <w:pStyle w:val="aff3"/>
        <w:numPr>
          <w:ilvl w:val="0"/>
          <w:numId w:val="19"/>
        </w:numPr>
        <w:tabs>
          <w:tab w:val="left" w:pos="-1876"/>
          <w:tab w:val="left" w:pos="0"/>
          <w:tab w:val="left" w:pos="993"/>
        </w:tabs>
        <w:suppressAutoHyphens w:val="0"/>
        <w:spacing w:line="276" w:lineRule="auto"/>
        <w:ind w:left="0" w:firstLine="709"/>
        <w:rPr>
          <w:rFonts w:cs="Times New Roman"/>
          <w:szCs w:val="24"/>
        </w:rPr>
      </w:pPr>
      <w:r w:rsidRPr="00C71831">
        <w:rPr>
          <w:rFonts w:cs="Times New Roman"/>
          <w:szCs w:val="24"/>
        </w:rPr>
        <w:t>Загрузка документа «Градостроительный план земельного участка»;</w:t>
      </w:r>
    </w:p>
    <w:p w14:paraId="0773C42E" w14:textId="77777777" w:rsidR="009200BF" w:rsidRPr="00C71831" w:rsidRDefault="00132E96" w:rsidP="00287304">
      <w:pPr>
        <w:pStyle w:val="aff3"/>
        <w:tabs>
          <w:tab w:val="left" w:pos="-1876"/>
          <w:tab w:val="left" w:pos="0"/>
          <w:tab w:val="left" w:pos="993"/>
        </w:tabs>
        <w:spacing w:line="276" w:lineRule="auto"/>
        <w:rPr>
          <w:rFonts w:cs="Times New Roman"/>
          <w:szCs w:val="24"/>
        </w:rPr>
      </w:pPr>
      <w:r w:rsidRPr="00C71831">
        <w:rPr>
          <w:rFonts w:cs="Times New Roman"/>
          <w:szCs w:val="24"/>
        </w:rPr>
        <w:lastRenderedPageBreak/>
        <w:t>Справочники:</w:t>
      </w:r>
    </w:p>
    <w:p w14:paraId="7F39DB05" w14:textId="77777777" w:rsidR="009200BF" w:rsidRPr="00C71831" w:rsidRDefault="00132E96" w:rsidP="00A6381F">
      <w:pPr>
        <w:pStyle w:val="aff3"/>
        <w:numPr>
          <w:ilvl w:val="0"/>
          <w:numId w:val="18"/>
        </w:numPr>
        <w:tabs>
          <w:tab w:val="left" w:pos="-1876"/>
          <w:tab w:val="left" w:pos="0"/>
          <w:tab w:val="left" w:pos="993"/>
        </w:tabs>
        <w:suppressAutoHyphens w:val="0"/>
        <w:spacing w:line="276" w:lineRule="auto"/>
        <w:ind w:left="0" w:firstLine="709"/>
        <w:rPr>
          <w:rFonts w:cs="Times New Roman"/>
          <w:szCs w:val="24"/>
        </w:rPr>
      </w:pPr>
      <w:r w:rsidRPr="00C71831">
        <w:rPr>
          <w:rFonts w:cs="Times New Roman"/>
          <w:szCs w:val="24"/>
        </w:rPr>
        <w:t>Методы</w:t>
      </w:r>
    </w:p>
    <w:p w14:paraId="69944580" w14:textId="77777777" w:rsidR="009200BF" w:rsidRPr="00C71831" w:rsidRDefault="00132E96" w:rsidP="00A6381F">
      <w:pPr>
        <w:pStyle w:val="aff3"/>
        <w:numPr>
          <w:ilvl w:val="0"/>
          <w:numId w:val="18"/>
        </w:numPr>
        <w:tabs>
          <w:tab w:val="left" w:pos="-1876"/>
          <w:tab w:val="left" w:pos="0"/>
          <w:tab w:val="left" w:pos="993"/>
        </w:tabs>
        <w:suppressAutoHyphens w:val="0"/>
        <w:spacing w:line="276" w:lineRule="auto"/>
        <w:ind w:left="0" w:firstLine="709"/>
        <w:rPr>
          <w:rFonts w:cs="Times New Roman"/>
          <w:szCs w:val="24"/>
        </w:rPr>
      </w:pPr>
      <w:r w:rsidRPr="00C71831">
        <w:rPr>
          <w:rFonts w:cs="Times New Roman"/>
          <w:szCs w:val="24"/>
        </w:rPr>
        <w:t>Документы</w:t>
      </w:r>
    </w:p>
    <w:p w14:paraId="783B34E9" w14:textId="77777777" w:rsidR="009200BF" w:rsidRPr="00C71831" w:rsidRDefault="00132E96" w:rsidP="00A6381F">
      <w:pPr>
        <w:pStyle w:val="aff3"/>
        <w:numPr>
          <w:ilvl w:val="0"/>
          <w:numId w:val="18"/>
        </w:numPr>
        <w:tabs>
          <w:tab w:val="left" w:pos="-1876"/>
          <w:tab w:val="left" w:pos="0"/>
          <w:tab w:val="left" w:pos="993"/>
        </w:tabs>
        <w:suppressAutoHyphens w:val="0"/>
        <w:spacing w:line="276" w:lineRule="auto"/>
        <w:ind w:left="0" w:firstLine="709"/>
        <w:rPr>
          <w:rFonts w:cs="Times New Roman"/>
          <w:szCs w:val="24"/>
        </w:rPr>
      </w:pPr>
      <w:r w:rsidRPr="00C71831">
        <w:rPr>
          <w:rFonts w:cs="Times New Roman"/>
          <w:szCs w:val="24"/>
        </w:rPr>
        <w:t>Документация по муниципалитетам</w:t>
      </w:r>
    </w:p>
    <w:p w14:paraId="1269C0B0" w14:textId="77777777" w:rsidR="009200BF" w:rsidRPr="00C71831" w:rsidRDefault="00132E96" w:rsidP="00A6381F">
      <w:pPr>
        <w:pStyle w:val="aff3"/>
        <w:numPr>
          <w:ilvl w:val="0"/>
          <w:numId w:val="18"/>
        </w:numPr>
        <w:tabs>
          <w:tab w:val="left" w:pos="-1876"/>
          <w:tab w:val="left" w:pos="0"/>
          <w:tab w:val="left" w:pos="993"/>
        </w:tabs>
        <w:suppressAutoHyphens w:val="0"/>
        <w:spacing w:line="276" w:lineRule="auto"/>
        <w:ind w:left="0" w:firstLine="709"/>
        <w:rPr>
          <w:rFonts w:cs="Times New Roman"/>
          <w:szCs w:val="24"/>
        </w:rPr>
      </w:pPr>
      <w:r w:rsidRPr="00C71831">
        <w:rPr>
          <w:rFonts w:cs="Times New Roman"/>
          <w:szCs w:val="24"/>
        </w:rPr>
        <w:t>Роль оцифровщика</w:t>
      </w:r>
    </w:p>
    <w:p w14:paraId="7E11E518" w14:textId="77777777" w:rsidR="009200BF" w:rsidRPr="00C71831" w:rsidRDefault="00132E96" w:rsidP="00A6381F">
      <w:pPr>
        <w:pStyle w:val="aff3"/>
        <w:numPr>
          <w:ilvl w:val="0"/>
          <w:numId w:val="18"/>
        </w:numPr>
        <w:tabs>
          <w:tab w:val="left" w:pos="-1876"/>
          <w:tab w:val="left" w:pos="0"/>
          <w:tab w:val="left" w:pos="993"/>
        </w:tabs>
        <w:suppressAutoHyphens w:val="0"/>
        <w:spacing w:line="276" w:lineRule="auto"/>
        <w:ind w:left="0" w:firstLine="709"/>
        <w:rPr>
          <w:rFonts w:cs="Times New Roman"/>
          <w:szCs w:val="24"/>
        </w:rPr>
      </w:pPr>
      <w:r w:rsidRPr="00C71831">
        <w:rPr>
          <w:rFonts w:cs="Times New Roman"/>
          <w:szCs w:val="24"/>
        </w:rPr>
        <w:t>Статусы документов</w:t>
      </w:r>
    </w:p>
    <w:p w14:paraId="0F8EBCA9" w14:textId="77777777" w:rsidR="009200BF" w:rsidRPr="00C71831" w:rsidRDefault="00132E96" w:rsidP="00A6381F">
      <w:pPr>
        <w:pStyle w:val="aff3"/>
        <w:numPr>
          <w:ilvl w:val="0"/>
          <w:numId w:val="18"/>
        </w:numPr>
        <w:tabs>
          <w:tab w:val="left" w:pos="-1876"/>
          <w:tab w:val="left" w:pos="0"/>
          <w:tab w:val="left" w:pos="993"/>
        </w:tabs>
        <w:suppressAutoHyphens w:val="0"/>
        <w:spacing w:line="276" w:lineRule="auto"/>
        <w:ind w:left="0" w:firstLine="709"/>
        <w:rPr>
          <w:rFonts w:cs="Times New Roman"/>
          <w:szCs w:val="24"/>
        </w:rPr>
      </w:pPr>
      <w:r w:rsidRPr="00C71831">
        <w:rPr>
          <w:rFonts w:cs="Times New Roman"/>
          <w:szCs w:val="24"/>
        </w:rPr>
        <w:t>Инвентаризованные документы</w:t>
      </w:r>
    </w:p>
    <w:p w14:paraId="71E86B72" w14:textId="77777777" w:rsidR="009200BF" w:rsidRPr="00C71831" w:rsidRDefault="00132E96" w:rsidP="00A6381F">
      <w:pPr>
        <w:pStyle w:val="aff3"/>
        <w:numPr>
          <w:ilvl w:val="0"/>
          <w:numId w:val="18"/>
        </w:numPr>
        <w:tabs>
          <w:tab w:val="left" w:pos="-1876"/>
          <w:tab w:val="left" w:pos="0"/>
          <w:tab w:val="left" w:pos="993"/>
        </w:tabs>
        <w:suppressAutoHyphens w:val="0"/>
        <w:spacing w:line="276" w:lineRule="auto"/>
        <w:ind w:left="0" w:firstLine="709"/>
        <w:rPr>
          <w:rFonts w:cs="Times New Roman"/>
          <w:szCs w:val="24"/>
        </w:rPr>
      </w:pPr>
      <w:r w:rsidRPr="00C71831">
        <w:rPr>
          <w:rFonts w:cs="Times New Roman"/>
          <w:szCs w:val="24"/>
        </w:rPr>
        <w:t>Распределение документов</w:t>
      </w:r>
    </w:p>
    <w:p w14:paraId="7C6EDC43" w14:textId="4F537349" w:rsidR="009200BF" w:rsidRPr="00C71831" w:rsidRDefault="00132E96" w:rsidP="00287304">
      <w:pPr>
        <w:pStyle w:val="aff3"/>
        <w:tabs>
          <w:tab w:val="left" w:pos="-1876"/>
          <w:tab w:val="left" w:pos="0"/>
          <w:tab w:val="left" w:pos="993"/>
        </w:tabs>
        <w:spacing w:line="276" w:lineRule="auto"/>
        <w:rPr>
          <w:rFonts w:cs="Times New Roman"/>
          <w:iCs/>
          <w:szCs w:val="24"/>
        </w:rPr>
      </w:pPr>
      <w:r w:rsidRPr="00C71831">
        <w:rPr>
          <w:rFonts w:cs="Times New Roman"/>
          <w:iCs/>
          <w:szCs w:val="24"/>
        </w:rPr>
        <w:t>4.2.</w:t>
      </w:r>
      <w:r w:rsidR="0008112C" w:rsidRPr="00C71831">
        <w:rPr>
          <w:rFonts w:cs="Times New Roman"/>
          <w:iCs/>
          <w:szCs w:val="24"/>
        </w:rPr>
        <w:t>2</w:t>
      </w:r>
      <w:r w:rsidRPr="00C71831">
        <w:rPr>
          <w:rFonts w:cs="Times New Roman"/>
          <w:iCs/>
          <w:szCs w:val="24"/>
        </w:rPr>
        <w:t>.2. Создать пользовательские дашборды:</w:t>
      </w:r>
    </w:p>
    <w:p w14:paraId="4404ED40" w14:textId="77777777" w:rsidR="009200BF" w:rsidRPr="00C71831" w:rsidRDefault="00132E96" w:rsidP="00287304">
      <w:pPr>
        <w:pStyle w:val="aff3"/>
        <w:tabs>
          <w:tab w:val="left" w:pos="-1876"/>
          <w:tab w:val="left" w:pos="0"/>
          <w:tab w:val="left" w:pos="993"/>
        </w:tabs>
        <w:spacing w:line="276" w:lineRule="auto"/>
        <w:rPr>
          <w:rFonts w:cs="Times New Roman"/>
          <w:szCs w:val="24"/>
        </w:rPr>
      </w:pPr>
      <w:r w:rsidRPr="00C71831">
        <w:rPr>
          <w:rFonts w:cs="Times New Roman"/>
          <w:szCs w:val="24"/>
        </w:rPr>
        <w:t>1. «Статистика оцифрованных документов».</w:t>
      </w:r>
    </w:p>
    <w:p w14:paraId="0C0E9448" w14:textId="77777777" w:rsidR="009200BF" w:rsidRPr="00C71831" w:rsidRDefault="00132E96" w:rsidP="00287304">
      <w:pPr>
        <w:pStyle w:val="aff3"/>
        <w:tabs>
          <w:tab w:val="left" w:pos="-1876"/>
          <w:tab w:val="left" w:pos="0"/>
          <w:tab w:val="left" w:pos="993"/>
        </w:tabs>
        <w:spacing w:line="276" w:lineRule="auto"/>
        <w:rPr>
          <w:rFonts w:cs="Times New Roman"/>
          <w:szCs w:val="24"/>
        </w:rPr>
      </w:pPr>
      <w:r w:rsidRPr="00C71831">
        <w:rPr>
          <w:rFonts w:cs="Times New Roman"/>
          <w:szCs w:val="24"/>
        </w:rPr>
        <w:t>Дашборд должен содержать следующие информативные блоки:</w:t>
      </w:r>
    </w:p>
    <w:p w14:paraId="265B5471" w14:textId="77777777" w:rsidR="009200BF" w:rsidRPr="00C71831" w:rsidRDefault="00132E96" w:rsidP="00A6381F">
      <w:pPr>
        <w:pStyle w:val="aff3"/>
        <w:numPr>
          <w:ilvl w:val="0"/>
          <w:numId w:val="20"/>
        </w:numPr>
        <w:tabs>
          <w:tab w:val="left" w:pos="-1876"/>
          <w:tab w:val="left" w:pos="0"/>
          <w:tab w:val="left" w:pos="993"/>
        </w:tabs>
        <w:suppressAutoHyphens w:val="0"/>
        <w:spacing w:line="276" w:lineRule="auto"/>
        <w:ind w:left="0" w:firstLine="709"/>
        <w:rPr>
          <w:rFonts w:cs="Times New Roman"/>
          <w:szCs w:val="24"/>
        </w:rPr>
      </w:pPr>
      <w:r w:rsidRPr="00C71831">
        <w:rPr>
          <w:rFonts w:cs="Times New Roman"/>
          <w:szCs w:val="24"/>
        </w:rPr>
        <w:t>Статистика по документам. Блок должен отражать процентное соотношение оцифрованных документов по типам документа.</w:t>
      </w:r>
    </w:p>
    <w:p w14:paraId="18C33511" w14:textId="77777777" w:rsidR="009200BF" w:rsidRPr="00C71831" w:rsidRDefault="00132E96" w:rsidP="00A6381F">
      <w:pPr>
        <w:pStyle w:val="aff3"/>
        <w:numPr>
          <w:ilvl w:val="0"/>
          <w:numId w:val="20"/>
        </w:numPr>
        <w:tabs>
          <w:tab w:val="left" w:pos="-1876"/>
          <w:tab w:val="left" w:pos="0"/>
          <w:tab w:val="left" w:pos="993"/>
        </w:tabs>
        <w:suppressAutoHyphens w:val="0"/>
        <w:spacing w:line="276" w:lineRule="auto"/>
        <w:ind w:left="0" w:firstLine="709"/>
        <w:rPr>
          <w:rFonts w:cs="Times New Roman"/>
          <w:szCs w:val="24"/>
        </w:rPr>
      </w:pPr>
      <w:r w:rsidRPr="00C71831">
        <w:rPr>
          <w:rFonts w:cs="Times New Roman"/>
          <w:szCs w:val="24"/>
        </w:rPr>
        <w:t>Статистика загрузки по дням. Блок должен отражать количество оцифрованных документов по дням.</w:t>
      </w:r>
    </w:p>
    <w:p w14:paraId="13D781A1" w14:textId="77777777" w:rsidR="009200BF" w:rsidRPr="00C71831" w:rsidRDefault="00132E96" w:rsidP="00A6381F">
      <w:pPr>
        <w:pStyle w:val="aff3"/>
        <w:numPr>
          <w:ilvl w:val="0"/>
          <w:numId w:val="20"/>
        </w:numPr>
        <w:tabs>
          <w:tab w:val="left" w:pos="-1876"/>
          <w:tab w:val="left" w:pos="0"/>
          <w:tab w:val="left" w:pos="993"/>
        </w:tabs>
        <w:suppressAutoHyphens w:val="0"/>
        <w:spacing w:line="276" w:lineRule="auto"/>
        <w:ind w:left="0" w:firstLine="709"/>
        <w:rPr>
          <w:rFonts w:cs="Times New Roman"/>
          <w:szCs w:val="24"/>
        </w:rPr>
      </w:pPr>
      <w:r w:rsidRPr="00C71831">
        <w:rPr>
          <w:rFonts w:cs="Times New Roman"/>
          <w:szCs w:val="24"/>
        </w:rPr>
        <w:t>Статистика оцифрованных документов в разрезе муниципалитетов. Блок должен отражать количество оцифрованных документов по муниципалитетам.</w:t>
      </w:r>
    </w:p>
    <w:p w14:paraId="4D94B6A8" w14:textId="77777777" w:rsidR="009200BF" w:rsidRPr="00C71831" w:rsidRDefault="00132E96" w:rsidP="00A6381F">
      <w:pPr>
        <w:pStyle w:val="aff3"/>
        <w:numPr>
          <w:ilvl w:val="0"/>
          <w:numId w:val="20"/>
        </w:numPr>
        <w:tabs>
          <w:tab w:val="left" w:pos="-1876"/>
          <w:tab w:val="left" w:pos="0"/>
          <w:tab w:val="left" w:pos="993"/>
        </w:tabs>
        <w:suppressAutoHyphens w:val="0"/>
        <w:spacing w:line="276" w:lineRule="auto"/>
        <w:ind w:left="0" w:firstLine="709"/>
        <w:rPr>
          <w:rFonts w:cs="Times New Roman"/>
          <w:szCs w:val="24"/>
        </w:rPr>
      </w:pPr>
      <w:r w:rsidRPr="00C71831">
        <w:rPr>
          <w:rFonts w:cs="Times New Roman"/>
          <w:szCs w:val="24"/>
        </w:rPr>
        <w:t>Статистика оцифрованных документов в разрезе пользователей. Блок должен отражать количество оцифрованных документов по пользователям.</w:t>
      </w:r>
    </w:p>
    <w:p w14:paraId="5D303B92" w14:textId="77777777" w:rsidR="009200BF" w:rsidRPr="00C71831" w:rsidRDefault="00132E96" w:rsidP="00A6381F">
      <w:pPr>
        <w:pStyle w:val="aff3"/>
        <w:numPr>
          <w:ilvl w:val="0"/>
          <w:numId w:val="20"/>
        </w:numPr>
        <w:tabs>
          <w:tab w:val="left" w:pos="-1876"/>
          <w:tab w:val="left" w:pos="0"/>
          <w:tab w:val="left" w:pos="993"/>
        </w:tabs>
        <w:suppressAutoHyphens w:val="0"/>
        <w:spacing w:line="276" w:lineRule="auto"/>
        <w:ind w:left="0" w:firstLine="709"/>
        <w:rPr>
          <w:rFonts w:cs="Times New Roman"/>
          <w:szCs w:val="24"/>
        </w:rPr>
      </w:pPr>
      <w:r w:rsidRPr="00C71831">
        <w:rPr>
          <w:rFonts w:cs="Times New Roman"/>
          <w:szCs w:val="24"/>
        </w:rPr>
        <w:t>Перечень оцифрованных документов. Блок должен быть выполнен в табличной форме со следующим набором полей: тип документа, дата добавления, муниципалитет.</w:t>
      </w:r>
    </w:p>
    <w:p w14:paraId="1E6A4980" w14:textId="77777777" w:rsidR="009200BF" w:rsidRPr="00C71831" w:rsidRDefault="00132E96" w:rsidP="00287304">
      <w:pPr>
        <w:tabs>
          <w:tab w:val="left" w:pos="-1876"/>
          <w:tab w:val="left" w:pos="0"/>
          <w:tab w:val="left" w:pos="993"/>
        </w:tabs>
        <w:spacing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2. «Рейтинг муниципалитетов по оцифровке документов».</w:t>
      </w:r>
    </w:p>
    <w:p w14:paraId="6E9277D5" w14:textId="77777777" w:rsidR="009200BF" w:rsidRPr="00C71831" w:rsidRDefault="00132E96" w:rsidP="00287304">
      <w:pPr>
        <w:tabs>
          <w:tab w:val="left" w:pos="-1876"/>
          <w:tab w:val="left" w:pos="0"/>
          <w:tab w:val="left" w:pos="993"/>
        </w:tabs>
        <w:spacing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Дашборд должен содержать следующие информативные блоки:</w:t>
      </w:r>
    </w:p>
    <w:p w14:paraId="040C1966" w14:textId="77777777" w:rsidR="009200BF" w:rsidRPr="00C71831" w:rsidRDefault="00132E96" w:rsidP="00A6381F">
      <w:pPr>
        <w:numPr>
          <w:ilvl w:val="0"/>
          <w:numId w:val="20"/>
        </w:numPr>
        <w:tabs>
          <w:tab w:val="left" w:pos="-1876"/>
          <w:tab w:val="left" w:pos="0"/>
          <w:tab w:val="left" w:pos="993"/>
        </w:tabs>
        <w:suppressAutoHyphens w:val="0"/>
        <w:spacing w:after="0" w:line="276" w:lineRule="auto"/>
        <w:ind w:left="0" w:firstLine="709"/>
        <w:contextualSpacing/>
        <w:jc w:val="both"/>
        <w:rPr>
          <w:rFonts w:ascii="Times New Roman" w:hAnsi="Times New Roman" w:cs="Times New Roman"/>
          <w:sz w:val="24"/>
          <w:szCs w:val="24"/>
        </w:rPr>
      </w:pPr>
      <w:r w:rsidRPr="00C71831">
        <w:rPr>
          <w:rFonts w:ascii="Times New Roman" w:hAnsi="Times New Roman" w:cs="Times New Roman"/>
          <w:sz w:val="24"/>
          <w:szCs w:val="24"/>
        </w:rPr>
        <w:t>Рейтинг муниципалитетов. Блок должен быть выполнен в табличной форме со следующим набором полей: номер, муниципалитет, процент оцифрованных документов, количество оцифрованных документов.</w:t>
      </w:r>
    </w:p>
    <w:p w14:paraId="5F370AA3" w14:textId="77777777" w:rsidR="009200BF" w:rsidRPr="00C71831" w:rsidRDefault="00132E96" w:rsidP="00A6381F">
      <w:pPr>
        <w:numPr>
          <w:ilvl w:val="0"/>
          <w:numId w:val="20"/>
        </w:numPr>
        <w:tabs>
          <w:tab w:val="left" w:pos="-1876"/>
          <w:tab w:val="left" w:pos="0"/>
          <w:tab w:val="left" w:pos="993"/>
        </w:tabs>
        <w:suppressAutoHyphens w:val="0"/>
        <w:spacing w:after="0" w:line="276" w:lineRule="auto"/>
        <w:ind w:left="0" w:firstLine="709"/>
        <w:contextualSpacing/>
        <w:jc w:val="both"/>
        <w:rPr>
          <w:rFonts w:ascii="Times New Roman" w:hAnsi="Times New Roman" w:cs="Times New Roman"/>
          <w:sz w:val="24"/>
          <w:szCs w:val="24"/>
        </w:rPr>
      </w:pPr>
      <w:r w:rsidRPr="00C71831">
        <w:rPr>
          <w:rFonts w:ascii="Times New Roman" w:hAnsi="Times New Roman" w:cs="Times New Roman"/>
          <w:sz w:val="24"/>
          <w:szCs w:val="24"/>
        </w:rPr>
        <w:t>Статистика загрузки по дням. Блок должен отражать количество оцифрованных документов по дням.</w:t>
      </w:r>
    </w:p>
    <w:p w14:paraId="5D9FEBF9" w14:textId="2F82C16D" w:rsidR="009200BF" w:rsidRPr="00C71831" w:rsidRDefault="00132E96" w:rsidP="00287304">
      <w:pPr>
        <w:tabs>
          <w:tab w:val="left" w:pos="-1876"/>
          <w:tab w:val="left" w:pos="0"/>
          <w:tab w:val="left" w:pos="993"/>
        </w:tabs>
        <w:spacing w:line="276" w:lineRule="auto"/>
        <w:ind w:firstLine="709"/>
        <w:jc w:val="both"/>
        <w:rPr>
          <w:rFonts w:ascii="Times New Roman" w:hAnsi="Times New Roman" w:cs="Times New Roman"/>
          <w:iCs/>
          <w:sz w:val="24"/>
          <w:szCs w:val="24"/>
        </w:rPr>
      </w:pPr>
      <w:r w:rsidRPr="00C71831">
        <w:rPr>
          <w:rFonts w:ascii="Times New Roman" w:hAnsi="Times New Roman" w:cs="Times New Roman"/>
          <w:iCs/>
          <w:sz w:val="24"/>
          <w:szCs w:val="24"/>
        </w:rPr>
        <w:t>4.2.</w:t>
      </w:r>
      <w:r w:rsidR="0008112C" w:rsidRPr="00C71831">
        <w:rPr>
          <w:rFonts w:ascii="Times New Roman" w:hAnsi="Times New Roman" w:cs="Times New Roman"/>
          <w:iCs/>
          <w:sz w:val="24"/>
          <w:szCs w:val="24"/>
        </w:rPr>
        <w:t>2</w:t>
      </w:r>
      <w:r w:rsidRPr="00C71831">
        <w:rPr>
          <w:rFonts w:ascii="Times New Roman" w:hAnsi="Times New Roman" w:cs="Times New Roman"/>
          <w:iCs/>
          <w:sz w:val="24"/>
          <w:szCs w:val="24"/>
        </w:rPr>
        <w:t>.3. Обеспечить преобразование отсканированного документа в текстовый формат.</w:t>
      </w:r>
    </w:p>
    <w:p w14:paraId="5B2CAAB6" w14:textId="2C879D4E" w:rsidR="009200BF" w:rsidRPr="00C71831" w:rsidRDefault="00132E96" w:rsidP="00287304">
      <w:pPr>
        <w:tabs>
          <w:tab w:val="left" w:pos="-1876"/>
          <w:tab w:val="left" w:pos="0"/>
          <w:tab w:val="left" w:pos="993"/>
        </w:tabs>
        <w:spacing w:line="276" w:lineRule="auto"/>
        <w:ind w:firstLine="709"/>
        <w:jc w:val="both"/>
        <w:rPr>
          <w:rFonts w:ascii="Times New Roman" w:hAnsi="Times New Roman" w:cs="Times New Roman"/>
          <w:iCs/>
          <w:sz w:val="24"/>
          <w:szCs w:val="24"/>
        </w:rPr>
      </w:pPr>
      <w:r w:rsidRPr="00C71831">
        <w:rPr>
          <w:rFonts w:ascii="Times New Roman" w:hAnsi="Times New Roman" w:cs="Times New Roman"/>
          <w:iCs/>
          <w:sz w:val="24"/>
          <w:szCs w:val="24"/>
        </w:rPr>
        <w:t>4.2.</w:t>
      </w:r>
      <w:r w:rsidR="00D74386" w:rsidRPr="00C71831">
        <w:rPr>
          <w:rFonts w:ascii="Times New Roman" w:hAnsi="Times New Roman" w:cs="Times New Roman"/>
          <w:iCs/>
          <w:sz w:val="24"/>
          <w:szCs w:val="24"/>
        </w:rPr>
        <w:t>2</w:t>
      </w:r>
      <w:r w:rsidR="00570A0F" w:rsidRPr="00C71831">
        <w:rPr>
          <w:rFonts w:ascii="Times New Roman" w:hAnsi="Times New Roman" w:cs="Times New Roman"/>
          <w:iCs/>
          <w:sz w:val="24"/>
          <w:szCs w:val="24"/>
        </w:rPr>
        <w:t>.</w:t>
      </w:r>
      <w:r w:rsidRPr="00C71831">
        <w:rPr>
          <w:rFonts w:ascii="Times New Roman" w:hAnsi="Times New Roman" w:cs="Times New Roman"/>
          <w:iCs/>
          <w:sz w:val="24"/>
          <w:szCs w:val="24"/>
        </w:rPr>
        <w:t>4. Обеспечить автозаполнение атрибутов цифрового документа ГИСОГД из распознанного текста отсканированного документа.</w:t>
      </w:r>
      <w:r w:rsidR="00E860D9" w:rsidRPr="00C71831">
        <w:rPr>
          <w:rFonts w:ascii="Times New Roman" w:hAnsi="Times New Roman" w:cs="Times New Roman"/>
          <w:iCs/>
          <w:sz w:val="24"/>
          <w:szCs w:val="24"/>
        </w:rPr>
        <w:t xml:space="preserve"> Рукописный текст, повреждённые документы, нестандартные печати, сложные таблицы и документы ненадлежащего качества подлежат ручной проверке пользователем и не учитываются при оценке точности автоматического распознавания.</w:t>
      </w:r>
    </w:p>
    <w:p w14:paraId="5B9E009A" w14:textId="517CEA26" w:rsidR="009200BF" w:rsidRPr="00C71831" w:rsidRDefault="00132E96" w:rsidP="00287304">
      <w:pPr>
        <w:pStyle w:val="aff3"/>
        <w:tabs>
          <w:tab w:val="left" w:pos="-1876"/>
          <w:tab w:val="left" w:pos="0"/>
          <w:tab w:val="left" w:pos="993"/>
        </w:tabs>
        <w:spacing w:line="276" w:lineRule="auto"/>
        <w:rPr>
          <w:rFonts w:cs="Times New Roman"/>
          <w:iCs/>
          <w:szCs w:val="24"/>
        </w:rPr>
      </w:pPr>
      <w:r w:rsidRPr="00C71831">
        <w:rPr>
          <w:rFonts w:cs="Times New Roman"/>
          <w:iCs/>
          <w:szCs w:val="24"/>
        </w:rPr>
        <w:t>4.2.</w:t>
      </w:r>
      <w:r w:rsidR="00D74386" w:rsidRPr="00C71831">
        <w:rPr>
          <w:rFonts w:cs="Times New Roman"/>
          <w:iCs/>
          <w:szCs w:val="24"/>
        </w:rPr>
        <w:t>2</w:t>
      </w:r>
      <w:r w:rsidRPr="00C71831">
        <w:rPr>
          <w:rFonts w:cs="Times New Roman"/>
          <w:iCs/>
          <w:szCs w:val="24"/>
        </w:rPr>
        <w:t>.5. Создать внутреннюю ролевую модель для работы в модуле «Оцифровка архива документов».</w:t>
      </w:r>
    </w:p>
    <w:p w14:paraId="5789F0C8" w14:textId="77777777" w:rsidR="009200BF" w:rsidRPr="00C71831" w:rsidRDefault="00132E96" w:rsidP="00287304">
      <w:pPr>
        <w:pStyle w:val="aff3"/>
        <w:tabs>
          <w:tab w:val="left" w:pos="-1876"/>
          <w:tab w:val="left" w:pos="0"/>
          <w:tab w:val="left" w:pos="993"/>
        </w:tabs>
        <w:spacing w:line="276" w:lineRule="auto"/>
        <w:rPr>
          <w:rFonts w:cs="Times New Roman"/>
          <w:szCs w:val="24"/>
        </w:rPr>
      </w:pPr>
      <w:r w:rsidRPr="00C71831">
        <w:rPr>
          <w:rFonts w:cs="Times New Roman"/>
          <w:szCs w:val="24"/>
        </w:rPr>
        <w:t>Необходимо реализовать следующие роли доступа:</w:t>
      </w:r>
    </w:p>
    <w:p w14:paraId="61E70484" w14:textId="77777777" w:rsidR="009200BF" w:rsidRPr="00C71831" w:rsidRDefault="00132E96" w:rsidP="00A6381F">
      <w:pPr>
        <w:numPr>
          <w:ilvl w:val="0"/>
          <w:numId w:val="21"/>
        </w:numPr>
        <w:tabs>
          <w:tab w:val="left" w:pos="993"/>
        </w:tabs>
        <w:suppressAutoHyphens w:val="0"/>
        <w:spacing w:after="0" w:line="276" w:lineRule="auto"/>
        <w:ind w:left="0"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Инвентаризатор. Права и функции роли: пользователь заполняет данные в системе о количестве необходимых к загрузке документов по муниципалитетам, с делением на типы документов. </w:t>
      </w:r>
    </w:p>
    <w:p w14:paraId="76A53050" w14:textId="77777777" w:rsidR="009200BF" w:rsidRPr="00C71831" w:rsidRDefault="00132E96" w:rsidP="00A6381F">
      <w:pPr>
        <w:numPr>
          <w:ilvl w:val="0"/>
          <w:numId w:val="21"/>
        </w:numPr>
        <w:tabs>
          <w:tab w:val="left" w:pos="993"/>
        </w:tabs>
        <w:suppressAutoHyphens w:val="0"/>
        <w:spacing w:after="0" w:line="276" w:lineRule="auto"/>
        <w:ind w:left="0" w:firstLine="709"/>
        <w:jc w:val="both"/>
        <w:rPr>
          <w:rFonts w:ascii="Times New Roman" w:hAnsi="Times New Roman" w:cs="Times New Roman"/>
          <w:sz w:val="24"/>
          <w:szCs w:val="24"/>
        </w:rPr>
      </w:pPr>
      <w:r w:rsidRPr="00C71831">
        <w:rPr>
          <w:rFonts w:ascii="Times New Roman" w:hAnsi="Times New Roman" w:cs="Times New Roman"/>
          <w:sz w:val="24"/>
          <w:szCs w:val="24"/>
        </w:rPr>
        <w:t>Сканировщик. Права и функции роли: пользователь сканирует архивные документы и вносит их в систему.</w:t>
      </w:r>
    </w:p>
    <w:p w14:paraId="3A3B70A3" w14:textId="083864D1" w:rsidR="009200BF" w:rsidRPr="00C71831" w:rsidRDefault="00132E96" w:rsidP="00A6381F">
      <w:pPr>
        <w:numPr>
          <w:ilvl w:val="0"/>
          <w:numId w:val="21"/>
        </w:numPr>
        <w:tabs>
          <w:tab w:val="left" w:pos="993"/>
        </w:tabs>
        <w:suppressAutoHyphens w:val="0"/>
        <w:spacing w:after="0" w:line="276" w:lineRule="auto"/>
        <w:ind w:left="0" w:firstLine="709"/>
        <w:jc w:val="both"/>
        <w:rPr>
          <w:rFonts w:ascii="Times New Roman" w:hAnsi="Times New Roman" w:cs="Times New Roman"/>
          <w:sz w:val="24"/>
          <w:szCs w:val="24"/>
        </w:rPr>
      </w:pPr>
      <w:r w:rsidRPr="00C71831">
        <w:rPr>
          <w:rFonts w:ascii="Times New Roman" w:hAnsi="Times New Roman" w:cs="Times New Roman"/>
          <w:sz w:val="24"/>
          <w:szCs w:val="24"/>
        </w:rPr>
        <w:lastRenderedPageBreak/>
        <w:t>Проверяющий. Права и функции роли: пользователь оценивает корректность значений атрибутов</w:t>
      </w:r>
      <w:r w:rsidR="00E56C19" w:rsidRPr="00C71831">
        <w:rPr>
          <w:rFonts w:ascii="Times New Roman" w:hAnsi="Times New Roman" w:cs="Times New Roman"/>
          <w:sz w:val="24"/>
          <w:szCs w:val="24"/>
        </w:rPr>
        <w:t>,</w:t>
      </w:r>
      <w:r w:rsidRPr="00C71831">
        <w:rPr>
          <w:rFonts w:ascii="Times New Roman" w:hAnsi="Times New Roman" w:cs="Times New Roman"/>
          <w:sz w:val="24"/>
          <w:szCs w:val="24"/>
        </w:rPr>
        <w:t xml:space="preserve"> заполненных </w:t>
      </w:r>
      <w:r w:rsidR="00E860D9" w:rsidRPr="00C71831">
        <w:rPr>
          <w:rFonts w:ascii="Times New Roman" w:hAnsi="Times New Roman" w:cs="Times New Roman"/>
          <w:sz w:val="24"/>
          <w:szCs w:val="24"/>
        </w:rPr>
        <w:t xml:space="preserve">средствами автоматизированного распознавания текста и обработки данных (например, </w:t>
      </w:r>
      <w:r w:rsidRPr="00C71831">
        <w:rPr>
          <w:rFonts w:ascii="Times New Roman" w:hAnsi="Times New Roman" w:cs="Times New Roman"/>
          <w:sz w:val="24"/>
          <w:szCs w:val="24"/>
        </w:rPr>
        <w:t>нейронной сетью</w:t>
      </w:r>
      <w:r w:rsidR="00E860D9" w:rsidRPr="00C71831">
        <w:rPr>
          <w:rFonts w:ascii="Times New Roman" w:hAnsi="Times New Roman" w:cs="Times New Roman"/>
          <w:sz w:val="24"/>
          <w:szCs w:val="24"/>
        </w:rPr>
        <w:t>)</w:t>
      </w:r>
      <w:r w:rsidRPr="00C71831">
        <w:rPr>
          <w:rFonts w:ascii="Times New Roman" w:hAnsi="Times New Roman" w:cs="Times New Roman"/>
          <w:sz w:val="24"/>
          <w:szCs w:val="24"/>
        </w:rPr>
        <w:t>, подтверждает корректность или возвращает документ сканировщику на повторное сканирование в случае ошибок.</w:t>
      </w:r>
    </w:p>
    <w:p w14:paraId="155CF58F" w14:textId="77777777" w:rsidR="009200BF" w:rsidRPr="00C71831" w:rsidRDefault="00132E96" w:rsidP="00A6381F">
      <w:pPr>
        <w:numPr>
          <w:ilvl w:val="0"/>
          <w:numId w:val="21"/>
        </w:numPr>
        <w:tabs>
          <w:tab w:val="left" w:pos="993"/>
        </w:tabs>
        <w:suppressAutoHyphens w:val="0"/>
        <w:spacing w:after="0" w:line="276" w:lineRule="auto"/>
        <w:ind w:left="0" w:firstLine="709"/>
        <w:jc w:val="both"/>
        <w:rPr>
          <w:rFonts w:ascii="Times New Roman" w:hAnsi="Times New Roman" w:cs="Times New Roman"/>
          <w:sz w:val="24"/>
          <w:szCs w:val="24"/>
        </w:rPr>
      </w:pPr>
      <w:r w:rsidRPr="00C71831">
        <w:rPr>
          <w:rFonts w:ascii="Times New Roman" w:hAnsi="Times New Roman" w:cs="Times New Roman"/>
          <w:sz w:val="24"/>
          <w:szCs w:val="24"/>
        </w:rPr>
        <w:t>Муниципальный контролер - видит статистику загрузки данных по своему муниципалитету с делением на дни и типы документов, имеет доступ ко всем функциям других ролей модуля в рамках одного муниципалитета.</w:t>
      </w:r>
    </w:p>
    <w:p w14:paraId="3A29970E" w14:textId="1FEE6E27" w:rsidR="009200BF" w:rsidRPr="00C71831" w:rsidRDefault="00132E96" w:rsidP="00A6381F">
      <w:pPr>
        <w:numPr>
          <w:ilvl w:val="0"/>
          <w:numId w:val="21"/>
        </w:numPr>
        <w:tabs>
          <w:tab w:val="left" w:pos="993"/>
        </w:tabs>
        <w:suppressAutoHyphens w:val="0"/>
        <w:spacing w:after="0" w:line="276" w:lineRule="auto"/>
        <w:ind w:left="0" w:firstLine="709"/>
        <w:jc w:val="both"/>
        <w:rPr>
          <w:rFonts w:ascii="Times New Roman" w:hAnsi="Times New Roman" w:cs="Times New Roman"/>
          <w:sz w:val="24"/>
          <w:szCs w:val="24"/>
        </w:rPr>
      </w:pPr>
      <w:r w:rsidRPr="00C71831">
        <w:rPr>
          <w:rFonts w:ascii="Times New Roman" w:hAnsi="Times New Roman" w:cs="Times New Roman"/>
          <w:sz w:val="24"/>
          <w:szCs w:val="24"/>
        </w:rPr>
        <w:t>Региональный контролер. Права и функции роли: пользователь видит статистику загрузки данных, имеет доступ ко всем функциям других ролей модуля.</w:t>
      </w:r>
    </w:p>
    <w:p w14:paraId="6894BAD1" w14:textId="1A644E76" w:rsidR="009200BF" w:rsidRPr="00C71831" w:rsidRDefault="00132E96" w:rsidP="00287304">
      <w:pPr>
        <w:pStyle w:val="35"/>
        <w:spacing w:line="276" w:lineRule="auto"/>
        <w:ind w:left="0" w:firstLine="709"/>
        <w:rPr>
          <w:szCs w:val="24"/>
        </w:rPr>
      </w:pPr>
      <w:bookmarkStart w:id="229" w:name="_Toc222486591"/>
      <w:bookmarkStart w:id="230" w:name="_Toc229130541"/>
      <w:r w:rsidRPr="00C71831">
        <w:rPr>
          <w:szCs w:val="24"/>
        </w:rPr>
        <w:t>4.2.</w:t>
      </w:r>
      <w:r w:rsidR="00295790" w:rsidRPr="00C71831">
        <w:rPr>
          <w:szCs w:val="24"/>
        </w:rPr>
        <w:t>3</w:t>
      </w:r>
      <w:r w:rsidRPr="00C71831">
        <w:rPr>
          <w:szCs w:val="24"/>
        </w:rPr>
        <w:t>. Требования к реализации сервиса «пакетной загрузки» документов территориального планирования</w:t>
      </w:r>
      <w:bookmarkEnd w:id="229"/>
      <w:bookmarkEnd w:id="230"/>
    </w:p>
    <w:p w14:paraId="2CCFCFC0" w14:textId="6AD00D05"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Необходимо создать сервис «пакетной загрузки» документов территориального планирования в формате </w:t>
      </w:r>
      <w:r w:rsidRPr="00C71831">
        <w:rPr>
          <w:rFonts w:ascii="Times New Roman" w:hAnsi="Times New Roman" w:cs="Times New Roman"/>
          <w:sz w:val="24"/>
          <w:szCs w:val="24"/>
          <w:lang w:val="en-US"/>
        </w:rPr>
        <w:t>GML</w:t>
      </w:r>
      <w:r w:rsidRPr="00C71831">
        <w:rPr>
          <w:rFonts w:ascii="Times New Roman" w:hAnsi="Times New Roman" w:cs="Times New Roman"/>
          <w:sz w:val="24"/>
          <w:szCs w:val="24"/>
        </w:rPr>
        <w:t xml:space="preserve">, позволяющий «по клику» добавлять данные проекта во все картографические слои и реестры в соответствие со структурой данных, утвержденной Приказом Минэкономразвития РФ </w:t>
      </w:r>
      <w:hyperlink r:id="rId48" w:tooltip="&quot;Об утверждении Требований к описанию и отображению в документах территориального планирования ...&quot;&#10;Приказ Минэкономразвития России от 09.01.2018 N 10&#10;Статус: Действующий документ (действ. c 12.02.2018)" w:history="1">
        <w:r w:rsidRPr="00C71831">
          <w:rPr>
            <w:rStyle w:val="af8"/>
            <w:rFonts w:ascii="Times New Roman" w:hAnsi="Times New Roman" w:cs="Times New Roman"/>
            <w:color w:val="0000AA"/>
            <w:sz w:val="24"/>
            <w:szCs w:val="24"/>
          </w:rPr>
          <w:t>от 09.01.20</w:t>
        </w:r>
        <w:r w:rsidR="00245F53" w:rsidRPr="00C71831">
          <w:rPr>
            <w:rStyle w:val="af8"/>
            <w:rFonts w:ascii="Times New Roman" w:hAnsi="Times New Roman" w:cs="Times New Roman"/>
            <w:color w:val="0000AA"/>
            <w:sz w:val="24"/>
            <w:szCs w:val="24"/>
          </w:rPr>
          <w:t>1</w:t>
        </w:r>
        <w:r w:rsidRPr="00C71831">
          <w:rPr>
            <w:rStyle w:val="af8"/>
            <w:rFonts w:ascii="Times New Roman" w:hAnsi="Times New Roman" w:cs="Times New Roman"/>
            <w:color w:val="0000AA"/>
            <w:sz w:val="24"/>
            <w:szCs w:val="24"/>
          </w:rPr>
          <w:t>8 № 10</w:t>
        </w:r>
      </w:hyperlink>
      <w:r w:rsidRPr="00C71831">
        <w:rPr>
          <w:rFonts w:ascii="Times New Roman" w:hAnsi="Times New Roman" w:cs="Times New Roman"/>
          <w:sz w:val="24"/>
          <w:szCs w:val="24"/>
        </w:rPr>
        <w:t>.</w:t>
      </w:r>
    </w:p>
    <w:p w14:paraId="3B61BAD6" w14:textId="77777777"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В рамках реализации работы сервиса необходимо реализовать следующий функционал:</w:t>
      </w:r>
    </w:p>
    <w:p w14:paraId="2F498586" w14:textId="44080854" w:rsidR="009200BF" w:rsidRPr="00C71831" w:rsidRDefault="00132E96" w:rsidP="00287304">
      <w:pPr>
        <w:pStyle w:val="aff4"/>
        <w:tabs>
          <w:tab w:val="left" w:pos="0"/>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1. Создать структуру реестров, утвержденную Приказом Минэкономразвития РФ </w:t>
      </w:r>
      <w:hyperlink r:id="rId49" w:tooltip="&quot;Об утверждении Требований к описанию и отображению в документах территориального планирования ...&quot;&#10;Приказ Минэкономразвития России от 09.01.2018 N 10&#10;Статус: Действующий документ (действ. c 12.02.2018)" w:history="1">
        <w:r w:rsidRPr="00C71831">
          <w:rPr>
            <w:rStyle w:val="af8"/>
            <w:rFonts w:ascii="Times New Roman" w:hAnsi="Times New Roman" w:cs="Times New Roman"/>
            <w:color w:val="0000AA"/>
            <w:sz w:val="24"/>
            <w:szCs w:val="24"/>
          </w:rPr>
          <w:t>от 09.01.20</w:t>
        </w:r>
        <w:r w:rsidR="00245F53" w:rsidRPr="00C71831">
          <w:rPr>
            <w:rStyle w:val="af8"/>
            <w:rFonts w:ascii="Times New Roman" w:hAnsi="Times New Roman" w:cs="Times New Roman"/>
            <w:color w:val="0000AA"/>
            <w:sz w:val="24"/>
            <w:szCs w:val="24"/>
          </w:rPr>
          <w:t>1</w:t>
        </w:r>
        <w:r w:rsidRPr="00C71831">
          <w:rPr>
            <w:rStyle w:val="af8"/>
            <w:rFonts w:ascii="Times New Roman" w:hAnsi="Times New Roman" w:cs="Times New Roman"/>
            <w:color w:val="0000AA"/>
            <w:sz w:val="24"/>
            <w:szCs w:val="24"/>
          </w:rPr>
          <w:t>8 № 10</w:t>
        </w:r>
      </w:hyperlink>
      <w:r w:rsidRPr="00C71831">
        <w:rPr>
          <w:rFonts w:ascii="Times New Roman" w:hAnsi="Times New Roman" w:cs="Times New Roman"/>
          <w:sz w:val="24"/>
          <w:szCs w:val="24"/>
        </w:rPr>
        <w:t xml:space="preserve"> в следующем составе:</w:t>
      </w:r>
    </w:p>
    <w:p w14:paraId="32944118"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границы единиц административно-территориального деления Российской Федерации</w:t>
      </w:r>
      <w:r w:rsidRPr="00C71831">
        <w:rPr>
          <w:rFonts w:ascii="Times New Roman" w:hAnsi="Times New Roman" w:cs="Times New Roman"/>
          <w:bCs/>
          <w:sz w:val="24"/>
          <w:szCs w:val="24"/>
        </w:rPr>
        <w:t>;</w:t>
      </w:r>
    </w:p>
    <w:p w14:paraId="7C920045"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территория Российской Федерации</w:t>
      </w:r>
      <w:r w:rsidRPr="00C71831">
        <w:rPr>
          <w:rFonts w:ascii="Times New Roman" w:hAnsi="Times New Roman" w:cs="Times New Roman"/>
          <w:bCs/>
          <w:sz w:val="24"/>
          <w:szCs w:val="24"/>
        </w:rPr>
        <w:t>;</w:t>
      </w:r>
    </w:p>
    <w:p w14:paraId="08214D02"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территория субъекта Российской Федерации</w:t>
      </w:r>
      <w:r w:rsidRPr="00C71831">
        <w:rPr>
          <w:rFonts w:ascii="Times New Roman" w:hAnsi="Times New Roman" w:cs="Times New Roman"/>
          <w:bCs/>
          <w:sz w:val="24"/>
          <w:szCs w:val="24"/>
        </w:rPr>
        <w:t>;</w:t>
      </w:r>
    </w:p>
    <w:p w14:paraId="0093F59C"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территория муниципального образования</w:t>
      </w:r>
      <w:r w:rsidRPr="00C71831">
        <w:rPr>
          <w:rFonts w:ascii="Times New Roman" w:hAnsi="Times New Roman" w:cs="Times New Roman"/>
          <w:bCs/>
          <w:sz w:val="24"/>
          <w:szCs w:val="24"/>
        </w:rPr>
        <w:t>;</w:t>
      </w:r>
    </w:p>
    <w:p w14:paraId="474217C5"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территория населенного пункта</w:t>
      </w:r>
      <w:r w:rsidRPr="00C71831">
        <w:rPr>
          <w:rFonts w:ascii="Times New Roman" w:hAnsi="Times New Roman" w:cs="Times New Roman"/>
          <w:bCs/>
          <w:sz w:val="24"/>
          <w:szCs w:val="24"/>
        </w:rPr>
        <w:t>;</w:t>
      </w:r>
    </w:p>
    <w:p w14:paraId="4D96BFF3"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образования и науки</w:t>
      </w:r>
      <w:r w:rsidRPr="00C71831">
        <w:rPr>
          <w:rFonts w:ascii="Times New Roman" w:hAnsi="Times New Roman" w:cs="Times New Roman"/>
          <w:bCs/>
          <w:sz w:val="24"/>
          <w:szCs w:val="24"/>
        </w:rPr>
        <w:t>;</w:t>
      </w:r>
    </w:p>
    <w:p w14:paraId="2B4EBB59"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культуры и искусства</w:t>
      </w:r>
      <w:r w:rsidRPr="00C71831">
        <w:rPr>
          <w:rFonts w:ascii="Times New Roman" w:hAnsi="Times New Roman" w:cs="Times New Roman"/>
          <w:bCs/>
          <w:sz w:val="24"/>
          <w:szCs w:val="24"/>
        </w:rPr>
        <w:t>;</w:t>
      </w:r>
    </w:p>
    <w:p w14:paraId="067618A8"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физической культуры и массового спорта</w:t>
      </w:r>
      <w:r w:rsidRPr="00C71831">
        <w:rPr>
          <w:rFonts w:ascii="Times New Roman" w:hAnsi="Times New Roman" w:cs="Times New Roman"/>
          <w:bCs/>
          <w:sz w:val="24"/>
          <w:szCs w:val="24"/>
        </w:rPr>
        <w:t>;</w:t>
      </w:r>
    </w:p>
    <w:p w14:paraId="7B9C97E7"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здравоохранения</w:t>
      </w:r>
      <w:r w:rsidRPr="00C71831">
        <w:rPr>
          <w:rFonts w:ascii="Times New Roman" w:hAnsi="Times New Roman" w:cs="Times New Roman"/>
          <w:bCs/>
          <w:sz w:val="24"/>
          <w:szCs w:val="24"/>
        </w:rPr>
        <w:t>;</w:t>
      </w:r>
    </w:p>
    <w:p w14:paraId="417C85EF"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социального обслуживания</w:t>
      </w:r>
      <w:r w:rsidRPr="00C71831">
        <w:rPr>
          <w:rFonts w:ascii="Times New Roman" w:hAnsi="Times New Roman" w:cs="Times New Roman"/>
          <w:bCs/>
          <w:sz w:val="24"/>
          <w:szCs w:val="24"/>
        </w:rPr>
        <w:t>;</w:t>
      </w:r>
    </w:p>
    <w:p w14:paraId="612AF5F8"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отдыха и туризма</w:t>
      </w:r>
      <w:r w:rsidRPr="00C71831">
        <w:rPr>
          <w:rFonts w:ascii="Times New Roman" w:hAnsi="Times New Roman" w:cs="Times New Roman"/>
          <w:bCs/>
          <w:sz w:val="24"/>
          <w:szCs w:val="24"/>
        </w:rPr>
        <w:t>;</w:t>
      </w:r>
    </w:p>
    <w:p w14:paraId="482B0442"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санаторно-курортного назначения</w:t>
      </w:r>
      <w:r w:rsidRPr="00C71831">
        <w:rPr>
          <w:rFonts w:ascii="Times New Roman" w:hAnsi="Times New Roman" w:cs="Times New Roman"/>
          <w:bCs/>
          <w:sz w:val="24"/>
          <w:szCs w:val="24"/>
        </w:rPr>
        <w:t>;</w:t>
      </w:r>
    </w:p>
    <w:p w14:paraId="354F37A9"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прочие объекты обслуживания</w:t>
      </w:r>
      <w:r w:rsidRPr="00C71831">
        <w:rPr>
          <w:rFonts w:ascii="Times New Roman" w:hAnsi="Times New Roman" w:cs="Times New Roman"/>
          <w:bCs/>
          <w:sz w:val="24"/>
          <w:szCs w:val="24"/>
        </w:rPr>
        <w:t>;</w:t>
      </w:r>
    </w:p>
    <w:p w14:paraId="3B172683"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общественные пространства</w:t>
      </w:r>
      <w:r w:rsidRPr="00C71831">
        <w:rPr>
          <w:rFonts w:ascii="Times New Roman" w:hAnsi="Times New Roman" w:cs="Times New Roman"/>
          <w:bCs/>
          <w:sz w:val="24"/>
          <w:szCs w:val="24"/>
        </w:rPr>
        <w:t>;</w:t>
      </w:r>
    </w:p>
    <w:p w14:paraId="022D3A73"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предприятия и объекты добывающей и обрабатывающей промышленности</w:t>
      </w:r>
      <w:r w:rsidRPr="00C71831">
        <w:rPr>
          <w:rFonts w:ascii="Times New Roman" w:hAnsi="Times New Roman" w:cs="Times New Roman"/>
          <w:bCs/>
          <w:sz w:val="24"/>
          <w:szCs w:val="24"/>
        </w:rPr>
        <w:t>;</w:t>
      </w:r>
    </w:p>
    <w:p w14:paraId="1C27EC80"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предприятия и объекты сельского и лесного хозяйства, рыболовства и рыбоводства</w:t>
      </w:r>
      <w:r w:rsidRPr="00C71831">
        <w:rPr>
          <w:rFonts w:ascii="Times New Roman" w:hAnsi="Times New Roman" w:cs="Times New Roman"/>
          <w:bCs/>
          <w:sz w:val="24"/>
          <w:szCs w:val="24"/>
        </w:rPr>
        <w:t>;</w:t>
      </w:r>
    </w:p>
    <w:p w14:paraId="42A8B01C"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прочие объекты, связанные с производственной деятельностью</w:t>
      </w:r>
      <w:r w:rsidRPr="00C71831">
        <w:rPr>
          <w:rFonts w:ascii="Times New Roman" w:hAnsi="Times New Roman" w:cs="Times New Roman"/>
          <w:bCs/>
          <w:sz w:val="24"/>
          <w:szCs w:val="24"/>
        </w:rPr>
        <w:t>;</w:t>
      </w:r>
    </w:p>
    <w:p w14:paraId="5C790932"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утилизации, обезвреживания, размещения отходов производства и потребления</w:t>
      </w:r>
      <w:r w:rsidRPr="00C71831">
        <w:rPr>
          <w:rFonts w:ascii="Times New Roman" w:hAnsi="Times New Roman" w:cs="Times New Roman"/>
          <w:bCs/>
          <w:sz w:val="24"/>
          <w:szCs w:val="24"/>
        </w:rPr>
        <w:t>;</w:t>
      </w:r>
    </w:p>
    <w:p w14:paraId="2A62BA01"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железнодорожные пути</w:t>
      </w:r>
      <w:r w:rsidRPr="00C71831">
        <w:rPr>
          <w:rFonts w:ascii="Times New Roman" w:hAnsi="Times New Roman" w:cs="Times New Roman"/>
          <w:bCs/>
          <w:sz w:val="24"/>
          <w:szCs w:val="24"/>
        </w:rPr>
        <w:t>;</w:t>
      </w:r>
    </w:p>
    <w:p w14:paraId="28866EFD"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железнодорожного транспорта</w:t>
      </w:r>
      <w:r w:rsidRPr="00C71831">
        <w:rPr>
          <w:rFonts w:ascii="Times New Roman" w:hAnsi="Times New Roman" w:cs="Times New Roman"/>
          <w:bCs/>
          <w:sz w:val="24"/>
          <w:szCs w:val="24"/>
        </w:rPr>
        <w:t>;</w:t>
      </w:r>
    </w:p>
    <w:p w14:paraId="485CA358"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автомобильные дороги</w:t>
      </w:r>
      <w:r w:rsidRPr="00C71831">
        <w:rPr>
          <w:rFonts w:ascii="Times New Roman" w:hAnsi="Times New Roman" w:cs="Times New Roman"/>
          <w:bCs/>
          <w:sz w:val="24"/>
          <w:szCs w:val="24"/>
        </w:rPr>
        <w:t>;</w:t>
      </w:r>
    </w:p>
    <w:p w14:paraId="24F35318"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lastRenderedPageBreak/>
        <w:t>улично-дорожная сеть городского населенного пункта</w:t>
      </w:r>
      <w:r w:rsidRPr="00C71831">
        <w:rPr>
          <w:rFonts w:ascii="Times New Roman" w:hAnsi="Times New Roman" w:cs="Times New Roman"/>
          <w:bCs/>
          <w:sz w:val="24"/>
          <w:szCs w:val="24"/>
        </w:rPr>
        <w:t>;</w:t>
      </w:r>
    </w:p>
    <w:p w14:paraId="25C77751"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улично-дорожная сеть сельского населенного пункта</w:t>
      </w:r>
      <w:r w:rsidRPr="00C71831">
        <w:rPr>
          <w:rFonts w:ascii="Times New Roman" w:hAnsi="Times New Roman" w:cs="Times New Roman"/>
          <w:bCs/>
          <w:sz w:val="24"/>
          <w:szCs w:val="24"/>
        </w:rPr>
        <w:t>;</w:t>
      </w:r>
    </w:p>
    <w:p w14:paraId="70392FB8"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комплексные объекты транспортной инфраструктуры</w:t>
      </w:r>
      <w:r w:rsidRPr="00C71831">
        <w:rPr>
          <w:rFonts w:ascii="Times New Roman" w:hAnsi="Times New Roman" w:cs="Times New Roman"/>
          <w:bCs/>
          <w:sz w:val="24"/>
          <w:szCs w:val="24"/>
        </w:rPr>
        <w:t>;</w:t>
      </w:r>
    </w:p>
    <w:p w14:paraId="5CE8A91E"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автомобильного пассажирского транспорта</w:t>
      </w:r>
      <w:r w:rsidRPr="00C71831">
        <w:rPr>
          <w:rFonts w:ascii="Times New Roman" w:hAnsi="Times New Roman" w:cs="Times New Roman"/>
          <w:bCs/>
          <w:sz w:val="24"/>
          <w:szCs w:val="24"/>
        </w:rPr>
        <w:t>;</w:t>
      </w:r>
    </w:p>
    <w:p w14:paraId="64ACC6BA"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хранения и обслуживания общественного пассажирского транспорта</w:t>
      </w:r>
      <w:r w:rsidRPr="00C71831">
        <w:rPr>
          <w:rFonts w:ascii="Times New Roman" w:hAnsi="Times New Roman" w:cs="Times New Roman"/>
          <w:bCs/>
          <w:sz w:val="24"/>
          <w:szCs w:val="24"/>
        </w:rPr>
        <w:t>;</w:t>
      </w:r>
    </w:p>
    <w:p w14:paraId="5350BDD0"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обслуживания и хранения автомобильного транспорта</w:t>
      </w:r>
      <w:r w:rsidRPr="00C71831">
        <w:rPr>
          <w:rFonts w:ascii="Times New Roman" w:hAnsi="Times New Roman" w:cs="Times New Roman"/>
          <w:bCs/>
          <w:sz w:val="24"/>
          <w:szCs w:val="24"/>
        </w:rPr>
        <w:t>;</w:t>
      </w:r>
    </w:p>
    <w:p w14:paraId="5B8EB226"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линии общественного пассажирского транспорта</w:t>
      </w:r>
      <w:r w:rsidRPr="00C71831">
        <w:rPr>
          <w:rFonts w:ascii="Times New Roman" w:hAnsi="Times New Roman" w:cs="Times New Roman"/>
          <w:bCs/>
          <w:sz w:val="24"/>
          <w:szCs w:val="24"/>
        </w:rPr>
        <w:t>;</w:t>
      </w:r>
    </w:p>
    <w:p w14:paraId="0C5530A1"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остановочные пункты общественного пассажирского транспорта</w:t>
      </w:r>
      <w:r w:rsidRPr="00C71831">
        <w:rPr>
          <w:rFonts w:ascii="Times New Roman" w:hAnsi="Times New Roman" w:cs="Times New Roman"/>
          <w:bCs/>
          <w:sz w:val="24"/>
          <w:szCs w:val="24"/>
        </w:rPr>
        <w:t>;</w:t>
      </w:r>
    </w:p>
    <w:p w14:paraId="3B373547"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воздушного транспорта</w:t>
      </w:r>
      <w:r w:rsidRPr="00C71831">
        <w:rPr>
          <w:rFonts w:ascii="Times New Roman" w:hAnsi="Times New Roman" w:cs="Times New Roman"/>
          <w:bCs/>
          <w:sz w:val="24"/>
          <w:szCs w:val="24"/>
        </w:rPr>
        <w:t>;</w:t>
      </w:r>
    </w:p>
    <w:p w14:paraId="5003C5C0"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водного транспорта</w:t>
      </w:r>
      <w:r w:rsidRPr="00C71831">
        <w:rPr>
          <w:rFonts w:ascii="Times New Roman" w:hAnsi="Times New Roman" w:cs="Times New Roman"/>
          <w:bCs/>
          <w:sz w:val="24"/>
          <w:szCs w:val="24"/>
        </w:rPr>
        <w:t>;</w:t>
      </w:r>
    </w:p>
    <w:p w14:paraId="3BC6323D"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водные пути</w:t>
      </w:r>
      <w:r w:rsidRPr="00C71831">
        <w:rPr>
          <w:rFonts w:ascii="Times New Roman" w:hAnsi="Times New Roman" w:cs="Times New Roman"/>
          <w:bCs/>
          <w:sz w:val="24"/>
          <w:szCs w:val="24"/>
        </w:rPr>
        <w:t>;</w:t>
      </w:r>
    </w:p>
    <w:p w14:paraId="3D821FAF"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пункт пропуска через Государственную границу</w:t>
      </w:r>
      <w:r w:rsidRPr="00C71831">
        <w:rPr>
          <w:rFonts w:ascii="Times New Roman" w:hAnsi="Times New Roman" w:cs="Times New Roman"/>
          <w:bCs/>
          <w:sz w:val="24"/>
          <w:szCs w:val="24"/>
        </w:rPr>
        <w:t>;</w:t>
      </w:r>
    </w:p>
    <w:p w14:paraId="44064807"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искусственные дорожные сооружения</w:t>
      </w:r>
      <w:r w:rsidRPr="00C71831">
        <w:rPr>
          <w:rFonts w:ascii="Times New Roman" w:hAnsi="Times New Roman" w:cs="Times New Roman"/>
          <w:bCs/>
          <w:sz w:val="24"/>
          <w:szCs w:val="24"/>
        </w:rPr>
        <w:t>;</w:t>
      </w:r>
    </w:p>
    <w:p w14:paraId="40060B03"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электростанции</w:t>
      </w:r>
      <w:r w:rsidRPr="00C71831">
        <w:rPr>
          <w:rFonts w:ascii="Times New Roman" w:hAnsi="Times New Roman" w:cs="Times New Roman"/>
          <w:bCs/>
          <w:sz w:val="24"/>
          <w:szCs w:val="24"/>
        </w:rPr>
        <w:t>;</w:t>
      </w:r>
    </w:p>
    <w:p w14:paraId="42E13D18"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электрические подстанции</w:t>
      </w:r>
      <w:r w:rsidRPr="00C71831">
        <w:rPr>
          <w:rFonts w:ascii="Times New Roman" w:hAnsi="Times New Roman" w:cs="Times New Roman"/>
          <w:bCs/>
          <w:sz w:val="24"/>
          <w:szCs w:val="24"/>
        </w:rPr>
        <w:t>;</w:t>
      </w:r>
    </w:p>
    <w:p w14:paraId="55F194BD"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линии электропередач (ЛЭП)</w:t>
      </w:r>
      <w:r w:rsidRPr="00C71831">
        <w:rPr>
          <w:rFonts w:ascii="Times New Roman" w:hAnsi="Times New Roman" w:cs="Times New Roman"/>
          <w:bCs/>
          <w:sz w:val="24"/>
          <w:szCs w:val="24"/>
        </w:rPr>
        <w:t>;</w:t>
      </w:r>
    </w:p>
    <w:p w14:paraId="2FE3FA64"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магистральные трубопроводы для транспортировки жидких и газообразных углеводородов</w:t>
      </w:r>
      <w:r w:rsidRPr="00C71831">
        <w:rPr>
          <w:rFonts w:ascii="Times New Roman" w:hAnsi="Times New Roman" w:cs="Times New Roman"/>
          <w:bCs/>
          <w:sz w:val="24"/>
          <w:szCs w:val="24"/>
        </w:rPr>
        <w:t>;</w:t>
      </w:r>
    </w:p>
    <w:p w14:paraId="58099F1A"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добычи и транспортировки газа</w:t>
      </w:r>
      <w:r w:rsidRPr="00C71831">
        <w:rPr>
          <w:rFonts w:ascii="Times New Roman" w:hAnsi="Times New Roman" w:cs="Times New Roman"/>
          <w:bCs/>
          <w:sz w:val="24"/>
          <w:szCs w:val="24"/>
        </w:rPr>
        <w:t>;</w:t>
      </w:r>
    </w:p>
    <w:p w14:paraId="04297AF2"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распределительные трубопроводы для транспортировки газа</w:t>
      </w:r>
      <w:r w:rsidRPr="00C71831">
        <w:rPr>
          <w:rFonts w:ascii="Times New Roman" w:hAnsi="Times New Roman" w:cs="Times New Roman"/>
          <w:bCs/>
          <w:sz w:val="24"/>
          <w:szCs w:val="24"/>
        </w:rPr>
        <w:t>;</w:t>
      </w:r>
    </w:p>
    <w:p w14:paraId="465E48DE"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добычи и транспортировки жидких углеводородов</w:t>
      </w:r>
      <w:r w:rsidRPr="00C71831">
        <w:rPr>
          <w:rFonts w:ascii="Times New Roman" w:hAnsi="Times New Roman" w:cs="Times New Roman"/>
          <w:bCs/>
          <w:sz w:val="24"/>
          <w:szCs w:val="24"/>
        </w:rPr>
        <w:t>;</w:t>
      </w:r>
    </w:p>
    <w:p w14:paraId="2A1E33E8"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трубопроводы жидких углеводородов</w:t>
      </w:r>
      <w:r w:rsidRPr="00C71831">
        <w:rPr>
          <w:rFonts w:ascii="Times New Roman" w:hAnsi="Times New Roman" w:cs="Times New Roman"/>
          <w:bCs/>
          <w:sz w:val="24"/>
          <w:szCs w:val="24"/>
        </w:rPr>
        <w:t>;</w:t>
      </w:r>
    </w:p>
    <w:p w14:paraId="63BA1B27"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теплоснабжения</w:t>
      </w:r>
      <w:r w:rsidRPr="00C71831">
        <w:rPr>
          <w:rFonts w:ascii="Times New Roman" w:hAnsi="Times New Roman" w:cs="Times New Roman"/>
          <w:bCs/>
          <w:sz w:val="24"/>
          <w:szCs w:val="24"/>
        </w:rPr>
        <w:t>;</w:t>
      </w:r>
    </w:p>
    <w:p w14:paraId="75B09922"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сети теплоснабжения</w:t>
      </w:r>
      <w:r w:rsidRPr="00C71831">
        <w:rPr>
          <w:rFonts w:ascii="Times New Roman" w:hAnsi="Times New Roman" w:cs="Times New Roman"/>
          <w:bCs/>
          <w:sz w:val="24"/>
          <w:szCs w:val="24"/>
        </w:rPr>
        <w:t>;</w:t>
      </w:r>
    </w:p>
    <w:p w14:paraId="12EF91C2"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водоснабжения</w:t>
      </w:r>
      <w:r w:rsidRPr="00C71831">
        <w:rPr>
          <w:rFonts w:ascii="Times New Roman" w:hAnsi="Times New Roman" w:cs="Times New Roman"/>
          <w:bCs/>
          <w:sz w:val="24"/>
          <w:szCs w:val="24"/>
        </w:rPr>
        <w:t>;</w:t>
      </w:r>
    </w:p>
    <w:p w14:paraId="0BB7823E"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сети водоснабжения</w:t>
      </w:r>
      <w:r w:rsidRPr="00C71831">
        <w:rPr>
          <w:rFonts w:ascii="Times New Roman" w:hAnsi="Times New Roman" w:cs="Times New Roman"/>
          <w:bCs/>
          <w:sz w:val="24"/>
          <w:szCs w:val="24"/>
        </w:rPr>
        <w:t>;</w:t>
      </w:r>
    </w:p>
    <w:p w14:paraId="1A0C31EF"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водоотведения</w:t>
      </w:r>
      <w:r w:rsidRPr="00C71831">
        <w:rPr>
          <w:rFonts w:ascii="Times New Roman" w:hAnsi="Times New Roman" w:cs="Times New Roman"/>
          <w:bCs/>
          <w:sz w:val="24"/>
          <w:szCs w:val="24"/>
        </w:rPr>
        <w:t>;</w:t>
      </w:r>
    </w:p>
    <w:p w14:paraId="60E45425"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сети водоотведения</w:t>
      </w:r>
      <w:r w:rsidRPr="00C71831">
        <w:rPr>
          <w:rFonts w:ascii="Times New Roman" w:hAnsi="Times New Roman" w:cs="Times New Roman"/>
          <w:bCs/>
          <w:sz w:val="24"/>
          <w:szCs w:val="24"/>
        </w:rPr>
        <w:t>;</w:t>
      </w:r>
    </w:p>
    <w:p w14:paraId="327D03BB"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связи</w:t>
      </w:r>
      <w:r w:rsidRPr="00C71831">
        <w:rPr>
          <w:rFonts w:ascii="Times New Roman" w:hAnsi="Times New Roman" w:cs="Times New Roman"/>
          <w:bCs/>
          <w:sz w:val="24"/>
          <w:szCs w:val="24"/>
        </w:rPr>
        <w:t>;</w:t>
      </w:r>
    </w:p>
    <w:p w14:paraId="0104F32E"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сети электросвязи</w:t>
      </w:r>
      <w:r w:rsidRPr="00C71831">
        <w:rPr>
          <w:rFonts w:ascii="Times New Roman" w:hAnsi="Times New Roman" w:cs="Times New Roman"/>
          <w:bCs/>
          <w:sz w:val="24"/>
          <w:szCs w:val="24"/>
        </w:rPr>
        <w:t>;</w:t>
      </w:r>
    </w:p>
    <w:p w14:paraId="35F1E1CF"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гидротехнические сооружения</w:t>
      </w:r>
      <w:r w:rsidRPr="00C71831">
        <w:rPr>
          <w:rFonts w:ascii="Times New Roman" w:hAnsi="Times New Roman" w:cs="Times New Roman"/>
          <w:bCs/>
          <w:sz w:val="24"/>
          <w:szCs w:val="24"/>
        </w:rPr>
        <w:t>;</w:t>
      </w:r>
    </w:p>
    <w:p w14:paraId="1B70A196"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инженерной защиты от опасных геологических процессов</w:t>
      </w:r>
      <w:r w:rsidRPr="00C71831">
        <w:rPr>
          <w:rFonts w:ascii="Times New Roman" w:hAnsi="Times New Roman" w:cs="Times New Roman"/>
          <w:bCs/>
          <w:sz w:val="24"/>
          <w:szCs w:val="24"/>
        </w:rPr>
        <w:t>;</w:t>
      </w:r>
    </w:p>
    <w:p w14:paraId="4AF3BF33"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ФСИН России</w:t>
      </w:r>
      <w:r w:rsidRPr="00C71831">
        <w:rPr>
          <w:rFonts w:ascii="Times New Roman" w:hAnsi="Times New Roman" w:cs="Times New Roman"/>
          <w:bCs/>
          <w:sz w:val="24"/>
          <w:szCs w:val="24"/>
        </w:rPr>
        <w:t>;</w:t>
      </w:r>
    </w:p>
    <w:p w14:paraId="03FADADA"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единой государственной системы предупреждения и ликвидации чрезвычайных ситуаций</w:t>
      </w:r>
      <w:r w:rsidRPr="00C71831">
        <w:rPr>
          <w:rFonts w:ascii="Times New Roman" w:hAnsi="Times New Roman" w:cs="Times New Roman"/>
          <w:bCs/>
          <w:sz w:val="24"/>
          <w:szCs w:val="24"/>
        </w:rPr>
        <w:t>;</w:t>
      </w:r>
    </w:p>
    <w:p w14:paraId="49AA9012"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места погребения</w:t>
      </w:r>
      <w:r w:rsidRPr="00C71831">
        <w:rPr>
          <w:rFonts w:ascii="Times New Roman" w:hAnsi="Times New Roman" w:cs="Times New Roman"/>
          <w:bCs/>
          <w:sz w:val="24"/>
          <w:szCs w:val="24"/>
        </w:rPr>
        <w:t>;</w:t>
      </w:r>
    </w:p>
    <w:p w14:paraId="2F65E931"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государственной системы наблюдений за состоянием окружающей среды</w:t>
      </w:r>
      <w:r w:rsidRPr="00C71831">
        <w:rPr>
          <w:rFonts w:ascii="Times New Roman" w:hAnsi="Times New Roman" w:cs="Times New Roman"/>
          <w:bCs/>
          <w:sz w:val="24"/>
          <w:szCs w:val="24"/>
        </w:rPr>
        <w:t>;</w:t>
      </w:r>
    </w:p>
    <w:p w14:paraId="73AFD0CB"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охраны животного мира</w:t>
      </w:r>
      <w:r w:rsidRPr="00C71831">
        <w:rPr>
          <w:rFonts w:ascii="Times New Roman" w:hAnsi="Times New Roman" w:cs="Times New Roman"/>
          <w:bCs/>
          <w:sz w:val="24"/>
          <w:szCs w:val="24"/>
        </w:rPr>
        <w:t>;</w:t>
      </w:r>
    </w:p>
    <w:p w14:paraId="3AE9ED57"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иные объекты федерального значения, объекты регионального значения, объекты местного значения</w:t>
      </w:r>
      <w:r w:rsidRPr="00C71831">
        <w:rPr>
          <w:rFonts w:ascii="Times New Roman" w:hAnsi="Times New Roman" w:cs="Times New Roman"/>
          <w:bCs/>
          <w:sz w:val="24"/>
          <w:szCs w:val="24"/>
        </w:rPr>
        <w:t>;</w:t>
      </w:r>
    </w:p>
    <w:p w14:paraId="3B42E42B"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санитарно-защитная зона</w:t>
      </w:r>
      <w:r w:rsidRPr="00C71831">
        <w:rPr>
          <w:rFonts w:ascii="Times New Roman" w:hAnsi="Times New Roman" w:cs="Times New Roman"/>
          <w:bCs/>
          <w:sz w:val="24"/>
          <w:szCs w:val="24"/>
        </w:rPr>
        <w:t>;</w:t>
      </w:r>
    </w:p>
    <w:p w14:paraId="10381CFE"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санитарный разрыв (санитарная полоса отчуждения) транспортных коммуникаций</w:t>
      </w:r>
      <w:r w:rsidRPr="00C71831">
        <w:rPr>
          <w:rFonts w:ascii="Times New Roman" w:hAnsi="Times New Roman" w:cs="Times New Roman"/>
          <w:bCs/>
          <w:sz w:val="24"/>
          <w:szCs w:val="24"/>
        </w:rPr>
        <w:t>;</w:t>
      </w:r>
    </w:p>
    <w:p w14:paraId="53BCE7CE"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lastRenderedPageBreak/>
        <w:t>санитарный разрыв (санитарная полоса отчуждения) инженерных коммуникаций</w:t>
      </w:r>
      <w:r w:rsidRPr="00C71831">
        <w:rPr>
          <w:rFonts w:ascii="Times New Roman" w:hAnsi="Times New Roman" w:cs="Times New Roman"/>
          <w:bCs/>
          <w:sz w:val="24"/>
          <w:szCs w:val="24"/>
        </w:rPr>
        <w:t>;</w:t>
      </w:r>
    </w:p>
    <w:p w14:paraId="1115B822"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охранная зона транспортных коммуникаций</w:t>
      </w:r>
      <w:r w:rsidRPr="00C71831">
        <w:rPr>
          <w:rFonts w:ascii="Times New Roman" w:hAnsi="Times New Roman" w:cs="Times New Roman"/>
          <w:bCs/>
          <w:sz w:val="24"/>
          <w:szCs w:val="24"/>
        </w:rPr>
        <w:t>;</w:t>
      </w:r>
    </w:p>
    <w:p w14:paraId="0945B238"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охранная зона инженерных коммуникаций</w:t>
      </w:r>
      <w:r w:rsidRPr="00C71831">
        <w:rPr>
          <w:rFonts w:ascii="Times New Roman" w:hAnsi="Times New Roman" w:cs="Times New Roman"/>
          <w:bCs/>
          <w:sz w:val="24"/>
          <w:szCs w:val="24"/>
        </w:rPr>
        <w:t>;</w:t>
      </w:r>
    </w:p>
    <w:p w14:paraId="51D2B4DB"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охранная зона особо охраняемых природных территорий</w:t>
      </w:r>
      <w:r w:rsidRPr="00C71831">
        <w:rPr>
          <w:rFonts w:ascii="Times New Roman" w:hAnsi="Times New Roman" w:cs="Times New Roman"/>
          <w:bCs/>
          <w:sz w:val="24"/>
          <w:szCs w:val="24"/>
        </w:rPr>
        <w:t>;</w:t>
      </w:r>
    </w:p>
    <w:p w14:paraId="1B711D56"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охранная зона иного назначения</w:t>
      </w:r>
      <w:r w:rsidRPr="00C71831">
        <w:rPr>
          <w:rFonts w:ascii="Times New Roman" w:hAnsi="Times New Roman" w:cs="Times New Roman"/>
          <w:bCs/>
          <w:sz w:val="24"/>
          <w:szCs w:val="24"/>
        </w:rPr>
        <w:t>;</w:t>
      </w:r>
    </w:p>
    <w:p w14:paraId="5D7F35AC"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зона санитарной охраны источников питьевого и хозяйственно-бытового водоснабжения и водопроводов питьевого назначения</w:t>
      </w:r>
      <w:r w:rsidRPr="00C71831">
        <w:rPr>
          <w:rFonts w:ascii="Times New Roman" w:hAnsi="Times New Roman" w:cs="Times New Roman"/>
          <w:bCs/>
          <w:sz w:val="24"/>
          <w:szCs w:val="24"/>
        </w:rPr>
        <w:t>;</w:t>
      </w:r>
    </w:p>
    <w:p w14:paraId="743AE19F"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зона округов санитарной (горно-санитарной) охраны</w:t>
      </w:r>
      <w:r w:rsidRPr="00C71831">
        <w:rPr>
          <w:rFonts w:ascii="Times New Roman" w:hAnsi="Times New Roman" w:cs="Times New Roman"/>
          <w:bCs/>
          <w:sz w:val="24"/>
          <w:szCs w:val="24"/>
        </w:rPr>
        <w:t>;</w:t>
      </w:r>
    </w:p>
    <w:p w14:paraId="11EE7E4F"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зоны охраны объектов культурного наследия (памятников истории и культуры) народов Российской Федерации</w:t>
      </w:r>
      <w:r w:rsidRPr="00C71831">
        <w:rPr>
          <w:rFonts w:ascii="Times New Roman" w:hAnsi="Times New Roman" w:cs="Times New Roman"/>
          <w:bCs/>
          <w:sz w:val="24"/>
          <w:szCs w:val="24"/>
        </w:rPr>
        <w:t>;</w:t>
      </w:r>
    </w:p>
    <w:p w14:paraId="057065C2"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водоохранные зоны</w:t>
      </w:r>
      <w:r w:rsidRPr="00C71831">
        <w:rPr>
          <w:rFonts w:ascii="Times New Roman" w:hAnsi="Times New Roman" w:cs="Times New Roman"/>
          <w:bCs/>
          <w:sz w:val="24"/>
          <w:szCs w:val="24"/>
        </w:rPr>
        <w:t>;</w:t>
      </w:r>
    </w:p>
    <w:p w14:paraId="43FC7AC6"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прибрежные защитные полосы</w:t>
      </w:r>
      <w:r w:rsidRPr="00C71831">
        <w:rPr>
          <w:rFonts w:ascii="Times New Roman" w:hAnsi="Times New Roman" w:cs="Times New Roman"/>
          <w:bCs/>
          <w:sz w:val="24"/>
          <w:szCs w:val="24"/>
        </w:rPr>
        <w:t>;</w:t>
      </w:r>
    </w:p>
    <w:p w14:paraId="47FED9B7"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береговые полосы</w:t>
      </w:r>
      <w:r w:rsidRPr="00C71831">
        <w:rPr>
          <w:rFonts w:ascii="Times New Roman" w:hAnsi="Times New Roman" w:cs="Times New Roman"/>
          <w:bCs/>
          <w:sz w:val="24"/>
          <w:szCs w:val="24"/>
        </w:rPr>
        <w:t>;</w:t>
      </w:r>
    </w:p>
    <w:p w14:paraId="16F32EE1"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зоны затопления и подтопления</w:t>
      </w:r>
      <w:r w:rsidRPr="00C71831">
        <w:rPr>
          <w:rFonts w:ascii="Times New Roman" w:hAnsi="Times New Roman" w:cs="Times New Roman"/>
          <w:bCs/>
          <w:sz w:val="24"/>
          <w:szCs w:val="24"/>
        </w:rPr>
        <w:t>;</w:t>
      </w:r>
    </w:p>
    <w:p w14:paraId="0A5A28B6"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рыбоохранная и рыбохозяйственная заповедная зоны</w:t>
      </w:r>
      <w:r w:rsidRPr="00C71831">
        <w:rPr>
          <w:rFonts w:ascii="Times New Roman" w:hAnsi="Times New Roman" w:cs="Times New Roman"/>
          <w:bCs/>
          <w:sz w:val="24"/>
          <w:szCs w:val="24"/>
        </w:rPr>
        <w:t>;</w:t>
      </w:r>
    </w:p>
    <w:p w14:paraId="3FD87FB8"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зоны охраняемых объектов</w:t>
      </w:r>
      <w:r w:rsidRPr="00C71831">
        <w:rPr>
          <w:rFonts w:ascii="Times New Roman" w:hAnsi="Times New Roman" w:cs="Times New Roman"/>
          <w:bCs/>
          <w:sz w:val="24"/>
          <w:szCs w:val="24"/>
        </w:rPr>
        <w:t>;</w:t>
      </w:r>
    </w:p>
    <w:p w14:paraId="6FA8991F"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иные зоны с особыми условиями использования</w:t>
      </w:r>
      <w:r w:rsidRPr="00C71831">
        <w:rPr>
          <w:rFonts w:ascii="Times New Roman" w:hAnsi="Times New Roman" w:cs="Times New Roman"/>
          <w:bCs/>
          <w:sz w:val="24"/>
          <w:szCs w:val="24"/>
        </w:rPr>
        <w:t>;</w:t>
      </w:r>
    </w:p>
    <w:p w14:paraId="32072DF4"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культурного наследия (ОКН)</w:t>
      </w:r>
      <w:r w:rsidRPr="00C71831">
        <w:rPr>
          <w:rFonts w:ascii="Times New Roman" w:hAnsi="Times New Roman" w:cs="Times New Roman"/>
          <w:bCs/>
          <w:sz w:val="24"/>
          <w:szCs w:val="24"/>
        </w:rPr>
        <w:t>;</w:t>
      </w:r>
    </w:p>
    <w:p w14:paraId="587AAE80"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границы территорий объектов культурного наследия</w:t>
      </w:r>
      <w:r w:rsidRPr="00C71831">
        <w:rPr>
          <w:rFonts w:ascii="Times New Roman" w:hAnsi="Times New Roman" w:cs="Times New Roman"/>
          <w:bCs/>
          <w:sz w:val="24"/>
          <w:szCs w:val="24"/>
        </w:rPr>
        <w:t>;</w:t>
      </w:r>
    </w:p>
    <w:p w14:paraId="75853B90"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границы территории исторического наследия</w:t>
      </w:r>
      <w:r w:rsidRPr="00C71831">
        <w:rPr>
          <w:rFonts w:ascii="Times New Roman" w:hAnsi="Times New Roman" w:cs="Times New Roman"/>
          <w:bCs/>
          <w:sz w:val="24"/>
          <w:szCs w:val="24"/>
        </w:rPr>
        <w:t>;</w:t>
      </w:r>
    </w:p>
    <w:p w14:paraId="134B0611"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особо охраняемые природные территории</w:t>
      </w:r>
      <w:r w:rsidRPr="00C71831">
        <w:rPr>
          <w:rFonts w:ascii="Times New Roman" w:hAnsi="Times New Roman" w:cs="Times New Roman"/>
          <w:bCs/>
          <w:sz w:val="24"/>
          <w:szCs w:val="24"/>
        </w:rPr>
        <w:t>;</w:t>
      </w:r>
    </w:p>
    <w:p w14:paraId="40346C4E"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территории, подверженные риску возникновения чрезвычайных ситуаций природного характера</w:t>
      </w:r>
      <w:r w:rsidRPr="00C71831">
        <w:rPr>
          <w:rFonts w:ascii="Times New Roman" w:hAnsi="Times New Roman" w:cs="Times New Roman"/>
          <w:bCs/>
          <w:sz w:val="24"/>
          <w:szCs w:val="24"/>
        </w:rPr>
        <w:t>;</w:t>
      </w:r>
    </w:p>
    <w:p w14:paraId="362BB3AB"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территории, подверженные риску возникновения чрезвычайных ситуаций техногенного характера</w:t>
      </w:r>
      <w:r w:rsidRPr="00C71831">
        <w:rPr>
          <w:rFonts w:ascii="Times New Roman" w:hAnsi="Times New Roman" w:cs="Times New Roman"/>
          <w:bCs/>
          <w:sz w:val="24"/>
          <w:szCs w:val="24"/>
        </w:rPr>
        <w:t>;</w:t>
      </w:r>
    </w:p>
    <w:p w14:paraId="45987DF7"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зона экстренного оповещения</w:t>
      </w:r>
      <w:r w:rsidRPr="00C71831">
        <w:rPr>
          <w:rFonts w:ascii="Times New Roman" w:hAnsi="Times New Roman" w:cs="Times New Roman"/>
          <w:bCs/>
          <w:sz w:val="24"/>
          <w:szCs w:val="24"/>
        </w:rPr>
        <w:t>;</w:t>
      </w:r>
    </w:p>
    <w:p w14:paraId="06253437"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особые экономические зоны</w:t>
      </w:r>
      <w:r w:rsidRPr="00C71831">
        <w:rPr>
          <w:rFonts w:ascii="Times New Roman" w:hAnsi="Times New Roman" w:cs="Times New Roman"/>
          <w:bCs/>
          <w:sz w:val="24"/>
          <w:szCs w:val="24"/>
        </w:rPr>
        <w:t>;</w:t>
      </w:r>
    </w:p>
    <w:p w14:paraId="5C50E065"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участки недр, предоставленных для добычи полезных ископаемых, а также в целях, не связанных с их добычей</w:t>
      </w:r>
      <w:r w:rsidRPr="00C71831">
        <w:rPr>
          <w:rFonts w:ascii="Times New Roman" w:hAnsi="Times New Roman" w:cs="Times New Roman"/>
          <w:bCs/>
          <w:sz w:val="24"/>
          <w:szCs w:val="24"/>
        </w:rPr>
        <w:t>;</w:t>
      </w:r>
    </w:p>
    <w:p w14:paraId="25BD684C"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месторождения и проявления полезных ископаемых</w:t>
      </w:r>
      <w:r w:rsidRPr="00C71831">
        <w:rPr>
          <w:rFonts w:ascii="Times New Roman" w:hAnsi="Times New Roman" w:cs="Times New Roman"/>
          <w:bCs/>
          <w:sz w:val="24"/>
          <w:szCs w:val="24"/>
        </w:rPr>
        <w:t>;</w:t>
      </w:r>
    </w:p>
    <w:p w14:paraId="6E56EAC5"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функциональные зоны</w:t>
      </w:r>
      <w:r w:rsidRPr="00C71831">
        <w:rPr>
          <w:rFonts w:ascii="Times New Roman" w:hAnsi="Times New Roman" w:cs="Times New Roman"/>
          <w:bCs/>
          <w:sz w:val="24"/>
          <w:szCs w:val="24"/>
        </w:rPr>
        <w:t>;</w:t>
      </w:r>
    </w:p>
    <w:p w14:paraId="17798C7E"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зоны по категориям</w:t>
      </w:r>
      <w:r w:rsidRPr="00C71831">
        <w:rPr>
          <w:rFonts w:ascii="Times New Roman" w:hAnsi="Times New Roman" w:cs="Times New Roman"/>
          <w:bCs/>
          <w:sz w:val="24"/>
          <w:szCs w:val="24"/>
        </w:rPr>
        <w:t>;</w:t>
      </w:r>
    </w:p>
    <w:p w14:paraId="2D0F7A3E"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лечебно-оздоровительные местности и курорты</w:t>
      </w:r>
      <w:r w:rsidRPr="00C71831">
        <w:rPr>
          <w:rFonts w:ascii="Times New Roman" w:hAnsi="Times New Roman" w:cs="Times New Roman"/>
          <w:bCs/>
          <w:sz w:val="24"/>
          <w:szCs w:val="24"/>
        </w:rPr>
        <w:t>;</w:t>
      </w:r>
    </w:p>
    <w:p w14:paraId="45D16667"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территории традиционного природопользования коренных малочисленных народов Севера, Сибири и Дальнего Востока РФ</w:t>
      </w:r>
      <w:r w:rsidRPr="00C71831">
        <w:rPr>
          <w:rFonts w:ascii="Times New Roman" w:hAnsi="Times New Roman" w:cs="Times New Roman"/>
          <w:bCs/>
          <w:sz w:val="24"/>
          <w:szCs w:val="24"/>
        </w:rPr>
        <w:t>;</w:t>
      </w:r>
    </w:p>
    <w:p w14:paraId="0D525B02"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комплексное развитие территорий</w:t>
      </w:r>
      <w:r w:rsidRPr="00C71831">
        <w:rPr>
          <w:rFonts w:ascii="Times New Roman" w:hAnsi="Times New Roman" w:cs="Times New Roman"/>
          <w:bCs/>
          <w:sz w:val="24"/>
          <w:szCs w:val="24"/>
        </w:rPr>
        <w:t>;</w:t>
      </w:r>
    </w:p>
    <w:p w14:paraId="2B7A0A2F"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территории зеленого фонда городских и сельских поселений</w:t>
      </w:r>
      <w:r w:rsidRPr="00C71831">
        <w:rPr>
          <w:rFonts w:ascii="Times New Roman" w:hAnsi="Times New Roman" w:cs="Times New Roman"/>
          <w:bCs/>
          <w:sz w:val="24"/>
          <w:szCs w:val="24"/>
        </w:rPr>
        <w:t>;</w:t>
      </w:r>
    </w:p>
    <w:p w14:paraId="03E5783B"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лесопарковый зеленый пояс</w:t>
      </w:r>
      <w:r w:rsidRPr="00C71831">
        <w:rPr>
          <w:rFonts w:ascii="Times New Roman" w:hAnsi="Times New Roman" w:cs="Times New Roman"/>
          <w:bCs/>
          <w:sz w:val="24"/>
          <w:szCs w:val="24"/>
        </w:rPr>
        <w:t>;</w:t>
      </w:r>
    </w:p>
    <w:p w14:paraId="15422A08"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объекты накопленного вреда окружающей среде, водные объекты, подлежащие реабилитации</w:t>
      </w:r>
      <w:r w:rsidRPr="00C71831">
        <w:rPr>
          <w:rFonts w:ascii="Times New Roman" w:hAnsi="Times New Roman" w:cs="Times New Roman"/>
          <w:bCs/>
          <w:sz w:val="24"/>
          <w:szCs w:val="24"/>
        </w:rPr>
        <w:t>;</w:t>
      </w:r>
    </w:p>
    <w:p w14:paraId="26532A08"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леса</w:t>
      </w:r>
      <w:r w:rsidRPr="00C71831">
        <w:rPr>
          <w:rFonts w:ascii="Times New Roman" w:hAnsi="Times New Roman" w:cs="Times New Roman"/>
          <w:bCs/>
          <w:sz w:val="24"/>
          <w:szCs w:val="24"/>
        </w:rPr>
        <w:t>;</w:t>
      </w:r>
    </w:p>
    <w:p w14:paraId="5F80466D" w14:textId="77777777" w:rsidR="009200BF" w:rsidRPr="00C71831" w:rsidRDefault="00132E96" w:rsidP="00A6381F">
      <w:pPr>
        <w:pStyle w:val="aff4"/>
        <w:numPr>
          <w:ilvl w:val="1"/>
          <w:numId w:val="17"/>
        </w:numPr>
        <w:tabs>
          <w:tab w:val="left" w:pos="0"/>
          <w:tab w:val="left" w:pos="993"/>
        </w:tabs>
        <w:suppressAutoHyphens w:val="0"/>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поверхностные водные объекты.</w:t>
      </w:r>
    </w:p>
    <w:p w14:paraId="571AB56A" w14:textId="77777777" w:rsidR="009200BF" w:rsidRPr="00C71831" w:rsidRDefault="00132E96" w:rsidP="00287304">
      <w:pPr>
        <w:tabs>
          <w:tab w:val="left" w:pos="0"/>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2. В редакторе импорта/экспорта создать задачу импорта под каждый созданный реестр из списка п.1.</w:t>
      </w:r>
    </w:p>
    <w:p w14:paraId="36AE79FA" w14:textId="77777777" w:rsidR="009200BF" w:rsidRPr="00C71831" w:rsidRDefault="00132E96" w:rsidP="00287304">
      <w:pPr>
        <w:tabs>
          <w:tab w:val="left" w:pos="0"/>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lastRenderedPageBreak/>
        <w:t xml:space="preserve">3. Разработать плагин, позволяющий отправлять архив с файлами в формате </w:t>
      </w:r>
      <w:r w:rsidRPr="00C71831">
        <w:rPr>
          <w:rFonts w:ascii="Times New Roman" w:hAnsi="Times New Roman" w:cs="Times New Roman"/>
          <w:sz w:val="24"/>
          <w:szCs w:val="24"/>
          <w:lang w:val="en-US"/>
        </w:rPr>
        <w:t>GML</w:t>
      </w:r>
      <w:r w:rsidRPr="00C71831">
        <w:rPr>
          <w:rFonts w:ascii="Times New Roman" w:hAnsi="Times New Roman" w:cs="Times New Roman"/>
          <w:sz w:val="24"/>
          <w:szCs w:val="24"/>
        </w:rPr>
        <w:t xml:space="preserve"> в пространственный сервис платформы.</w:t>
      </w:r>
    </w:p>
    <w:p w14:paraId="5E8A36D2" w14:textId="77777777" w:rsidR="009200BF" w:rsidRPr="00C71831" w:rsidRDefault="00132E96" w:rsidP="00287304">
      <w:pPr>
        <w:tabs>
          <w:tab w:val="left" w:pos="0"/>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4. Создать служебный реестр сопоставления </w:t>
      </w:r>
      <w:r w:rsidRPr="00C71831">
        <w:rPr>
          <w:rFonts w:ascii="Times New Roman" w:hAnsi="Times New Roman" w:cs="Times New Roman"/>
          <w:sz w:val="24"/>
          <w:szCs w:val="24"/>
          <w:lang w:val="en-US"/>
        </w:rPr>
        <w:t>CLASSID</w:t>
      </w:r>
      <w:r w:rsidRPr="00C71831">
        <w:rPr>
          <w:rFonts w:ascii="Times New Roman" w:hAnsi="Times New Roman" w:cs="Times New Roman"/>
          <w:sz w:val="24"/>
          <w:szCs w:val="24"/>
        </w:rPr>
        <w:t xml:space="preserve"> с </w:t>
      </w:r>
      <w:r w:rsidRPr="00C71831">
        <w:rPr>
          <w:rFonts w:ascii="Times New Roman" w:hAnsi="Times New Roman" w:cs="Times New Roman"/>
          <w:sz w:val="24"/>
          <w:szCs w:val="24"/>
          <w:lang w:val="en-US"/>
        </w:rPr>
        <w:t>id</w:t>
      </w:r>
      <w:r w:rsidRPr="00C71831">
        <w:rPr>
          <w:rFonts w:ascii="Times New Roman" w:hAnsi="Times New Roman" w:cs="Times New Roman"/>
          <w:sz w:val="24"/>
          <w:szCs w:val="24"/>
        </w:rPr>
        <w:t xml:space="preserve"> задач импорта для отправки данных в импорт из пространственного сервиса.</w:t>
      </w:r>
    </w:p>
    <w:p w14:paraId="77660FAB" w14:textId="77777777" w:rsidR="009200BF" w:rsidRPr="00C71831" w:rsidRDefault="00132E96" w:rsidP="00287304">
      <w:pPr>
        <w:tabs>
          <w:tab w:val="left" w:pos="0"/>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5. Вывести пользовательский интерфейс загрузки данных, состоящий из файлового поля для загрузки архива </w:t>
      </w:r>
      <w:r w:rsidRPr="00C71831">
        <w:rPr>
          <w:rFonts w:ascii="Times New Roman" w:hAnsi="Times New Roman" w:cs="Times New Roman"/>
          <w:sz w:val="24"/>
          <w:szCs w:val="24"/>
          <w:lang w:val="en-US"/>
        </w:rPr>
        <w:t>GML</w:t>
      </w:r>
      <w:r w:rsidRPr="00C71831">
        <w:rPr>
          <w:rFonts w:ascii="Times New Roman" w:hAnsi="Times New Roman" w:cs="Times New Roman"/>
          <w:sz w:val="24"/>
          <w:szCs w:val="24"/>
        </w:rPr>
        <w:t xml:space="preserve"> и кнопки загрузки данных.</w:t>
      </w:r>
    </w:p>
    <w:p w14:paraId="53640B18" w14:textId="77777777" w:rsidR="0022514C" w:rsidRPr="00C71831" w:rsidRDefault="0022514C" w:rsidP="00287304">
      <w:pPr>
        <w:tabs>
          <w:tab w:val="left" w:pos="0"/>
          <w:tab w:val="left" w:pos="993"/>
        </w:tabs>
        <w:spacing w:after="0" w:line="276" w:lineRule="auto"/>
        <w:ind w:firstLine="709"/>
        <w:jc w:val="both"/>
        <w:rPr>
          <w:rFonts w:ascii="Times New Roman" w:hAnsi="Times New Roman" w:cs="Times New Roman"/>
          <w:sz w:val="24"/>
          <w:szCs w:val="24"/>
        </w:rPr>
      </w:pPr>
    </w:p>
    <w:p w14:paraId="6F25C4EA" w14:textId="703A974F" w:rsidR="0022514C" w:rsidRPr="00C71831" w:rsidRDefault="0022514C" w:rsidP="002E7250">
      <w:pPr>
        <w:pStyle w:val="35"/>
      </w:pPr>
      <w:r w:rsidRPr="00C71831">
        <w:t>4.2.</w:t>
      </w:r>
      <w:r w:rsidR="00295790" w:rsidRPr="00C71831">
        <w:t>4</w:t>
      </w:r>
      <w:r w:rsidRPr="00C71831">
        <w:t>. Требования к реализации Витрины данных ГИСОГД</w:t>
      </w:r>
    </w:p>
    <w:p w14:paraId="4A1953AC" w14:textId="77777777" w:rsidR="0022514C" w:rsidRPr="00C71831" w:rsidRDefault="0022514C"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Реализация функциональности должна выполняться в два последовательных этапа:</w:t>
      </w:r>
    </w:p>
    <w:p w14:paraId="48ABC201" w14:textId="77777777" w:rsidR="0022514C" w:rsidRPr="00C71831" w:rsidRDefault="0022514C" w:rsidP="00287304">
      <w:pPr>
        <w:spacing w:after="0" w:line="276" w:lineRule="auto"/>
        <w:ind w:firstLine="709"/>
        <w:jc w:val="both"/>
        <w:rPr>
          <w:rFonts w:ascii="Times New Roman" w:hAnsi="Times New Roman" w:cs="Times New Roman"/>
          <w:b/>
          <w:bCs/>
          <w:sz w:val="24"/>
          <w:szCs w:val="24"/>
        </w:rPr>
      </w:pPr>
      <w:r w:rsidRPr="00C71831">
        <w:rPr>
          <w:rFonts w:ascii="Times New Roman" w:hAnsi="Times New Roman" w:cs="Times New Roman"/>
          <w:b/>
          <w:bCs/>
          <w:sz w:val="24"/>
          <w:szCs w:val="24"/>
        </w:rPr>
        <w:t>Этап 1. Развертывание и настройка витрины данных.</w:t>
      </w:r>
    </w:p>
    <w:p w14:paraId="003E7603" w14:textId="77777777" w:rsidR="0022514C" w:rsidRPr="00C71831" w:rsidRDefault="0022514C"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Требуется развертывание программного обеспечения витрины данных в требуемом окружении и настройка витрины данных и ее интеграция с НСУД (настройка подключений, прав доступа, метаданных).</w:t>
      </w:r>
    </w:p>
    <w:p w14:paraId="7741F5CD" w14:textId="77777777" w:rsidR="0022514C" w:rsidRPr="00C71831" w:rsidRDefault="0022514C"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b/>
          <w:bCs/>
          <w:sz w:val="24"/>
          <w:szCs w:val="24"/>
        </w:rPr>
        <w:t>Этап 2. Разработка подсистемы взаимодействия ГИСОГД с витриной данных</w:t>
      </w:r>
      <w:r w:rsidRPr="00C71831">
        <w:rPr>
          <w:rFonts w:ascii="Times New Roman" w:hAnsi="Times New Roman" w:cs="Times New Roman"/>
          <w:sz w:val="24"/>
          <w:szCs w:val="24"/>
        </w:rPr>
        <w:t>.</w:t>
      </w:r>
    </w:p>
    <w:p w14:paraId="387FB9D4" w14:textId="77777777" w:rsidR="0022514C" w:rsidRPr="00C71831" w:rsidRDefault="0022514C"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Требуется создание и настройка подсистемы, обеспечивающей взаимодействие между ГИСОГД и витриной данных.</w:t>
      </w:r>
    </w:p>
    <w:p w14:paraId="1708C1BA" w14:textId="77777777" w:rsidR="0022514C" w:rsidRPr="00C71831" w:rsidRDefault="0022514C"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В созданной подсистеме необходима реализация функциональности отправки данных из реестров разрешений на строительство и разрешений на ввод объектов капитального строительства в эксплуатацию в витрину данных ГИСОГД.</w:t>
      </w:r>
    </w:p>
    <w:p w14:paraId="45FCA987" w14:textId="77777777" w:rsidR="0022514C" w:rsidRPr="00C71831" w:rsidRDefault="0022514C" w:rsidP="00287304">
      <w:pPr>
        <w:tabs>
          <w:tab w:val="left" w:pos="1134"/>
        </w:tabs>
        <w:spacing w:after="0" w:line="276" w:lineRule="auto"/>
        <w:ind w:firstLine="709"/>
        <w:jc w:val="both"/>
        <w:rPr>
          <w:rFonts w:ascii="Times New Roman" w:hAnsi="Times New Roman" w:cs="Times New Roman"/>
          <w:b/>
          <w:bCs/>
          <w:sz w:val="24"/>
          <w:szCs w:val="24"/>
        </w:rPr>
      </w:pPr>
      <w:r w:rsidRPr="00C71831">
        <w:rPr>
          <w:rFonts w:ascii="Times New Roman" w:hAnsi="Times New Roman" w:cs="Times New Roman"/>
          <w:b/>
          <w:bCs/>
          <w:sz w:val="24"/>
          <w:szCs w:val="24"/>
        </w:rPr>
        <w:t>1.</w:t>
      </w:r>
      <w:r w:rsidRPr="00C71831">
        <w:rPr>
          <w:rFonts w:ascii="Times New Roman" w:hAnsi="Times New Roman" w:cs="Times New Roman"/>
          <w:b/>
          <w:bCs/>
          <w:sz w:val="24"/>
          <w:szCs w:val="24"/>
        </w:rPr>
        <w:tab/>
        <w:t>Развертывание и настройка витрины данных</w:t>
      </w:r>
    </w:p>
    <w:p w14:paraId="09007949" w14:textId="77777777" w:rsidR="0022514C" w:rsidRPr="00C71831" w:rsidRDefault="0022514C"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Для создания витрины данных ГИСОГД необходимо реализовать следующее:</w:t>
      </w:r>
    </w:p>
    <w:p w14:paraId="7239A5CE" w14:textId="77777777" w:rsidR="0022514C" w:rsidRPr="00C71831" w:rsidRDefault="0022514C" w:rsidP="00287304">
      <w:pPr>
        <w:tabs>
          <w:tab w:val="left" w:pos="1134"/>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1)</w:t>
      </w:r>
      <w:r w:rsidRPr="00C71831">
        <w:rPr>
          <w:rFonts w:ascii="Times New Roman" w:hAnsi="Times New Roman" w:cs="Times New Roman"/>
          <w:sz w:val="24"/>
          <w:szCs w:val="24"/>
        </w:rPr>
        <w:tab/>
        <w:t>Подготовка инфраструктуры и окружения должна быть обеспечена Государственным заказчиком.</w:t>
      </w:r>
    </w:p>
    <w:p w14:paraId="289ACA32" w14:textId="77777777" w:rsidR="0022514C" w:rsidRPr="00C71831" w:rsidRDefault="0022514C" w:rsidP="00287304">
      <w:pPr>
        <w:tabs>
          <w:tab w:val="left" w:pos="1134"/>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Настройка сетевого доступа и конфигурационных файлов должна осуществляться Государственным заказчиком при консультационной поддержке Исполнителя.</w:t>
      </w:r>
    </w:p>
    <w:p w14:paraId="554BAB77" w14:textId="77777777" w:rsidR="0022514C" w:rsidRPr="00C71831" w:rsidRDefault="0022514C" w:rsidP="00287304">
      <w:pPr>
        <w:tabs>
          <w:tab w:val="left" w:pos="1134"/>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2)</w:t>
      </w:r>
      <w:r w:rsidRPr="00C71831">
        <w:rPr>
          <w:rFonts w:ascii="Times New Roman" w:hAnsi="Times New Roman" w:cs="Times New Roman"/>
          <w:sz w:val="24"/>
          <w:szCs w:val="24"/>
        </w:rPr>
        <w:tab/>
        <w:t xml:space="preserve">Установка ПО витрины данных. </w:t>
      </w:r>
    </w:p>
    <w:p w14:paraId="52FDE320" w14:textId="77777777" w:rsidR="0022514C" w:rsidRPr="00C71831" w:rsidRDefault="0022514C" w:rsidP="00287304">
      <w:pPr>
        <w:tabs>
          <w:tab w:val="left" w:pos="1134"/>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Исполнитель обязан обеспечить установку и настройку программного обеспечения витрины данных.</w:t>
      </w:r>
    </w:p>
    <w:p w14:paraId="70FF15DE" w14:textId="77777777" w:rsidR="0022514C" w:rsidRPr="00C71831" w:rsidRDefault="0022514C" w:rsidP="00287304">
      <w:pPr>
        <w:tabs>
          <w:tab w:val="left" w:pos="1134"/>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3)</w:t>
      </w:r>
      <w:r w:rsidRPr="00C71831">
        <w:rPr>
          <w:rFonts w:ascii="Times New Roman" w:hAnsi="Times New Roman" w:cs="Times New Roman"/>
          <w:sz w:val="24"/>
          <w:szCs w:val="24"/>
        </w:rPr>
        <w:tab/>
        <w:t xml:space="preserve">Настройка витрины данных. </w:t>
      </w:r>
    </w:p>
    <w:p w14:paraId="04F6DE49" w14:textId="77777777" w:rsidR="0022514C" w:rsidRPr="00C71831" w:rsidRDefault="0022514C"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Государственному заказчику необходимо получить доступ в ЕИП НСУД в соответствие с инструкций по получению доступа в федеральную государственную информационную систему «Единая информационная платформа национальной системы управления данными». В целях выполнения настройки витрины данных в ЕИП НСУД заказчик может организовать получение доступа к профилю организации заказчика в ЕИП НСУД для представителей Исполнителя. По факту получения доступа к профилю организации заказчика в ЕИП НСУД исполнитель должен выполнить работы по регистрации и настройке витрины данных в ЕИП НСУД в соответствие со структурой витрины данных, описанной в ЕФТТ.</w:t>
      </w:r>
    </w:p>
    <w:p w14:paraId="0DBA5B15" w14:textId="77777777" w:rsidR="0022514C" w:rsidRPr="00C71831" w:rsidRDefault="0022514C" w:rsidP="00287304">
      <w:pPr>
        <w:tabs>
          <w:tab w:val="left" w:pos="993"/>
        </w:tabs>
        <w:spacing w:after="0" w:line="276" w:lineRule="auto"/>
        <w:ind w:firstLine="709"/>
        <w:jc w:val="both"/>
        <w:rPr>
          <w:rFonts w:ascii="Times New Roman" w:hAnsi="Times New Roman" w:cs="Times New Roman"/>
          <w:b/>
          <w:bCs/>
          <w:sz w:val="24"/>
          <w:szCs w:val="24"/>
        </w:rPr>
      </w:pPr>
      <w:r w:rsidRPr="00C71831">
        <w:rPr>
          <w:rFonts w:ascii="Times New Roman" w:hAnsi="Times New Roman" w:cs="Times New Roman"/>
          <w:b/>
          <w:bCs/>
          <w:sz w:val="24"/>
          <w:szCs w:val="24"/>
        </w:rPr>
        <w:t>2.</w:t>
      </w:r>
      <w:r w:rsidRPr="00C71831">
        <w:rPr>
          <w:rFonts w:ascii="Times New Roman" w:hAnsi="Times New Roman" w:cs="Times New Roman"/>
          <w:b/>
          <w:bCs/>
          <w:sz w:val="24"/>
          <w:szCs w:val="24"/>
        </w:rPr>
        <w:tab/>
        <w:t>Разработка подсистемы взаимодействия ГИСОГД с витриной данных</w:t>
      </w:r>
    </w:p>
    <w:p w14:paraId="4144EFD3" w14:textId="77777777" w:rsidR="0022514C" w:rsidRPr="00C71831" w:rsidRDefault="0022514C"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Подсистема должна обеспечивать отправку сведений по документам «Разрешение на строительство» и «Разрешение на ввод объекта капитального строительства в эксплуатацию» в витрину данных ГИСОГД, а также получать результаты обработки этих данных. Атрибутивный состав и перечень базовых сущностей, необходимых для </w:t>
      </w:r>
      <w:r w:rsidRPr="00C71831">
        <w:rPr>
          <w:rFonts w:ascii="Times New Roman" w:hAnsi="Times New Roman" w:cs="Times New Roman"/>
          <w:sz w:val="24"/>
          <w:szCs w:val="24"/>
        </w:rPr>
        <w:lastRenderedPageBreak/>
        <w:t>корректной передачи сведений по указанным документам, приведены в Единых функционально-технических требованиях (ЕФТТ).</w:t>
      </w:r>
    </w:p>
    <w:p w14:paraId="0CB1382A" w14:textId="77777777" w:rsidR="0022514C" w:rsidRPr="00C71831" w:rsidRDefault="0022514C"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Перед отправкой данных в витрину ГИСОГД подсистема должна обеспечивать следующие виды проверок внутри системы:</w:t>
      </w:r>
    </w:p>
    <w:p w14:paraId="05C453D1" w14:textId="77777777" w:rsidR="0022514C" w:rsidRPr="00C71831" w:rsidRDefault="0022514C"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w:t>
      </w:r>
      <w:r w:rsidRPr="00C71831">
        <w:rPr>
          <w:rFonts w:ascii="Times New Roman" w:hAnsi="Times New Roman" w:cs="Times New Roman"/>
          <w:sz w:val="24"/>
          <w:szCs w:val="24"/>
        </w:rPr>
        <w:tab/>
        <w:t>XML-валидность.</w:t>
      </w:r>
    </w:p>
    <w:p w14:paraId="57D02103" w14:textId="77777777" w:rsidR="0022514C" w:rsidRPr="00C71831" w:rsidRDefault="0022514C"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w:t>
      </w:r>
      <w:r w:rsidRPr="00C71831">
        <w:rPr>
          <w:rFonts w:ascii="Times New Roman" w:hAnsi="Times New Roman" w:cs="Times New Roman"/>
          <w:sz w:val="24"/>
          <w:szCs w:val="24"/>
        </w:rPr>
        <w:tab/>
        <w:t>Соответствие XSD-схемам.</w:t>
      </w:r>
    </w:p>
    <w:p w14:paraId="668F50BF" w14:textId="77777777" w:rsidR="0022514C" w:rsidRPr="00C71831" w:rsidRDefault="0022514C"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w:t>
      </w:r>
      <w:r w:rsidRPr="00C71831">
        <w:rPr>
          <w:rFonts w:ascii="Times New Roman" w:hAnsi="Times New Roman" w:cs="Times New Roman"/>
          <w:sz w:val="24"/>
          <w:szCs w:val="24"/>
        </w:rPr>
        <w:tab/>
        <w:t>Проверка обязательных полей.</w:t>
      </w:r>
    </w:p>
    <w:p w14:paraId="2319955E" w14:textId="77777777" w:rsidR="0022514C" w:rsidRPr="00C71831" w:rsidRDefault="0022514C"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w:t>
      </w:r>
      <w:r w:rsidRPr="00C71831">
        <w:rPr>
          <w:rFonts w:ascii="Times New Roman" w:hAnsi="Times New Roman" w:cs="Times New Roman"/>
          <w:sz w:val="24"/>
          <w:szCs w:val="24"/>
        </w:rPr>
        <w:tab/>
        <w:t>Проверка формата идентификаторов.</w:t>
      </w:r>
    </w:p>
    <w:p w14:paraId="2783F2CB" w14:textId="77777777" w:rsidR="0022514C" w:rsidRPr="00C71831" w:rsidRDefault="0022514C"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w:t>
      </w:r>
      <w:r w:rsidRPr="00C71831">
        <w:rPr>
          <w:rFonts w:ascii="Times New Roman" w:hAnsi="Times New Roman" w:cs="Times New Roman"/>
          <w:sz w:val="24"/>
          <w:szCs w:val="24"/>
        </w:rPr>
        <w:tab/>
        <w:t>Валидация по системным справочникам.</w:t>
      </w:r>
    </w:p>
    <w:p w14:paraId="0C061FB4" w14:textId="60209976" w:rsidR="0022514C" w:rsidRPr="00C71831" w:rsidRDefault="0008112C"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При наличии всех доступных внешних систем, наличие доступов и согласий операторов внешних систем – </w:t>
      </w:r>
      <w:r w:rsidR="0022514C" w:rsidRPr="00C71831">
        <w:rPr>
          <w:rFonts w:ascii="Times New Roman" w:hAnsi="Times New Roman" w:cs="Times New Roman"/>
          <w:sz w:val="24"/>
          <w:szCs w:val="24"/>
        </w:rPr>
        <w:t>Исполнитель</w:t>
      </w:r>
      <w:r w:rsidRPr="00C71831">
        <w:rPr>
          <w:rFonts w:ascii="Times New Roman" w:hAnsi="Times New Roman" w:cs="Times New Roman"/>
          <w:sz w:val="24"/>
          <w:szCs w:val="24"/>
        </w:rPr>
        <w:t xml:space="preserve"> </w:t>
      </w:r>
      <w:r w:rsidR="0022514C" w:rsidRPr="00C71831">
        <w:rPr>
          <w:rFonts w:ascii="Times New Roman" w:hAnsi="Times New Roman" w:cs="Times New Roman"/>
          <w:sz w:val="24"/>
          <w:szCs w:val="24"/>
        </w:rPr>
        <w:t>должен обеспечить успешное проведение тестирования передачи данных в единую государственную информационную систему обеспечения градостроительной деятельности «Стройкомплекс.РФ»</w:t>
      </w:r>
      <w:r w:rsidR="002E7250" w:rsidRPr="00C71831">
        <w:rPr>
          <w:rFonts w:ascii="Times New Roman" w:hAnsi="Times New Roman" w:cs="Times New Roman"/>
          <w:sz w:val="24"/>
          <w:szCs w:val="24"/>
        </w:rPr>
        <w:t xml:space="preserve"> в соответствие с программой тестирования утвержденной Минстроем РФ</w:t>
      </w:r>
      <w:r w:rsidR="0022514C" w:rsidRPr="00C71831">
        <w:rPr>
          <w:rFonts w:ascii="Times New Roman" w:hAnsi="Times New Roman" w:cs="Times New Roman"/>
          <w:sz w:val="24"/>
          <w:szCs w:val="24"/>
        </w:rPr>
        <w:t>.</w:t>
      </w:r>
    </w:p>
    <w:p w14:paraId="692D2368" w14:textId="764B6433" w:rsidR="0008112C" w:rsidRPr="00C71831" w:rsidRDefault="0008112C"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Исполнитель обеспечивает техническую готовность создаваемых компонентов к взаимодействию с ЕИП НСУД, витриной данных ГИСОГД и ЕИС «Стройкомплекс.РФ» в пределах зоны ответственности Исполнителя.</w:t>
      </w:r>
    </w:p>
    <w:p w14:paraId="32D250C4" w14:textId="77777777" w:rsidR="0022514C" w:rsidRPr="00C71831" w:rsidRDefault="0022514C" w:rsidP="00287304">
      <w:pPr>
        <w:tabs>
          <w:tab w:val="left" w:pos="0"/>
          <w:tab w:val="left" w:pos="993"/>
        </w:tabs>
        <w:spacing w:after="0" w:line="276" w:lineRule="auto"/>
        <w:ind w:firstLine="709"/>
        <w:jc w:val="both"/>
        <w:rPr>
          <w:rFonts w:ascii="Times New Roman" w:hAnsi="Times New Roman" w:cs="Times New Roman"/>
          <w:sz w:val="24"/>
          <w:szCs w:val="24"/>
        </w:rPr>
      </w:pPr>
    </w:p>
    <w:p w14:paraId="2D2EA063" w14:textId="2BC5390C" w:rsidR="0022514C" w:rsidRPr="00C71831" w:rsidRDefault="0022514C" w:rsidP="002E7250">
      <w:pPr>
        <w:pStyle w:val="35"/>
      </w:pPr>
      <w:r w:rsidRPr="00C71831">
        <w:t>4.2.</w:t>
      </w:r>
      <w:r w:rsidR="00295790" w:rsidRPr="00C71831">
        <w:t>5</w:t>
      </w:r>
      <w:r w:rsidRPr="00C71831">
        <w:t>. Требования к реализации модуля хранения материалов мастер-планов</w:t>
      </w:r>
    </w:p>
    <w:p w14:paraId="29D67C48" w14:textId="77777777" w:rsidR="0022514C" w:rsidRPr="00C71831" w:rsidRDefault="0022514C"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lang w:bidi="hi-IN"/>
        </w:rPr>
        <w:t xml:space="preserve">В Системе должна быть обеспечена возможность </w:t>
      </w:r>
      <w:r w:rsidRPr="00C71831">
        <w:rPr>
          <w:rFonts w:ascii="Times New Roman" w:hAnsi="Times New Roman" w:cs="Times New Roman"/>
          <w:sz w:val="24"/>
          <w:szCs w:val="24"/>
        </w:rPr>
        <w:t>ведения раздела «Материалы мастер-плана», предназначенного для хранения материалов и документов, составляющих мастер-план.</w:t>
      </w:r>
    </w:p>
    <w:p w14:paraId="246AA8B1" w14:textId="227EC9F0" w:rsidR="0022514C" w:rsidRPr="00C71831" w:rsidRDefault="0022514C"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Атрибутивный состав раздела должен быть реализован в соответствии со спецификацией, представленной в таблице 2.</w:t>
      </w:r>
    </w:p>
    <w:p w14:paraId="2AD657EB" w14:textId="77777777" w:rsidR="0022514C" w:rsidRPr="00C71831" w:rsidRDefault="0022514C" w:rsidP="00287304">
      <w:pPr>
        <w:spacing w:after="0" w:line="276" w:lineRule="auto"/>
        <w:ind w:firstLine="709"/>
        <w:jc w:val="both"/>
        <w:rPr>
          <w:rFonts w:ascii="Times New Roman" w:hAnsi="Times New Roman" w:cs="Times New Roman"/>
          <w:sz w:val="24"/>
          <w:szCs w:val="24"/>
        </w:rPr>
      </w:pPr>
    </w:p>
    <w:p w14:paraId="7BF7AABF" w14:textId="5C2BFC7D" w:rsidR="0022514C" w:rsidRPr="00C71831" w:rsidRDefault="0022514C" w:rsidP="00287304">
      <w:pPr>
        <w:spacing w:after="0" w:line="276" w:lineRule="auto"/>
        <w:jc w:val="both"/>
        <w:rPr>
          <w:rFonts w:ascii="Times New Roman" w:hAnsi="Times New Roman" w:cs="Times New Roman"/>
          <w:sz w:val="24"/>
          <w:szCs w:val="24"/>
        </w:rPr>
      </w:pPr>
      <w:r w:rsidRPr="00C71831">
        <w:rPr>
          <w:rFonts w:ascii="Times New Roman" w:hAnsi="Times New Roman" w:cs="Times New Roman"/>
          <w:sz w:val="24"/>
          <w:szCs w:val="24"/>
        </w:rPr>
        <w:t>Таблица 2. Атрибутивный состав раздела «Материалы мастер-плана».</w:t>
      </w:r>
    </w:p>
    <w:p w14:paraId="03700CD6" w14:textId="77777777" w:rsidR="0022514C" w:rsidRPr="00C71831" w:rsidRDefault="0022514C" w:rsidP="00287304">
      <w:pPr>
        <w:spacing w:after="0" w:line="276" w:lineRule="auto"/>
        <w:jc w:val="both"/>
        <w:rPr>
          <w:rFonts w:ascii="Times New Roman" w:hAnsi="Times New Roman" w:cs="Times New Roman"/>
          <w:sz w:val="24"/>
          <w:szCs w:val="24"/>
        </w:rPr>
      </w:pPr>
    </w:p>
    <w:tbl>
      <w:tblPr>
        <w:tblW w:w="9390" w:type="dxa"/>
        <w:tblLook w:val="04A0" w:firstRow="1" w:lastRow="0" w:firstColumn="1" w:lastColumn="0" w:noHBand="0" w:noVBand="1"/>
      </w:tblPr>
      <w:tblGrid>
        <w:gridCol w:w="2360"/>
        <w:gridCol w:w="5290"/>
        <w:gridCol w:w="1740"/>
      </w:tblGrid>
      <w:tr w:rsidR="0022514C" w:rsidRPr="00C71831" w14:paraId="51BAD7EC" w14:textId="77777777" w:rsidTr="0022514C">
        <w:trPr>
          <w:trHeight w:val="630"/>
        </w:trPr>
        <w:tc>
          <w:tcPr>
            <w:tcW w:w="2360" w:type="dxa"/>
            <w:tcBorders>
              <w:top w:val="single" w:sz="4" w:space="0" w:color="auto"/>
              <w:left w:val="single" w:sz="4" w:space="0" w:color="auto"/>
              <w:bottom w:val="single" w:sz="4" w:space="0" w:color="auto"/>
              <w:right w:val="single" w:sz="4" w:space="0" w:color="auto"/>
            </w:tcBorders>
            <w:vAlign w:val="center"/>
            <w:hideMark/>
          </w:tcPr>
          <w:p w14:paraId="675E57CF" w14:textId="77777777" w:rsidR="0022514C" w:rsidRPr="00C71831" w:rsidRDefault="0022514C" w:rsidP="00287304">
            <w:pPr>
              <w:suppressAutoHyphens w:val="0"/>
              <w:spacing w:after="0" w:line="276" w:lineRule="auto"/>
              <w:rPr>
                <w:rFonts w:ascii="Times New Roman" w:eastAsia="Times New Roman" w:hAnsi="Times New Roman" w:cs="Times New Roman"/>
                <w:b/>
                <w:bCs/>
                <w:sz w:val="24"/>
                <w:szCs w:val="24"/>
                <w:lang w:eastAsia="ru-RU"/>
              </w:rPr>
            </w:pPr>
            <w:r w:rsidRPr="00C71831">
              <w:rPr>
                <w:rFonts w:ascii="Times New Roman" w:eastAsia="Times New Roman" w:hAnsi="Times New Roman" w:cs="Times New Roman"/>
                <w:b/>
                <w:bCs/>
                <w:sz w:val="24"/>
                <w:szCs w:val="24"/>
                <w:lang w:eastAsia="ru-RU"/>
              </w:rPr>
              <w:t>Группа атрибутов</w:t>
            </w:r>
          </w:p>
        </w:tc>
        <w:tc>
          <w:tcPr>
            <w:tcW w:w="5290" w:type="dxa"/>
            <w:tcBorders>
              <w:top w:val="single" w:sz="4" w:space="0" w:color="auto"/>
              <w:left w:val="nil"/>
              <w:bottom w:val="single" w:sz="4" w:space="0" w:color="auto"/>
              <w:right w:val="single" w:sz="4" w:space="0" w:color="auto"/>
            </w:tcBorders>
            <w:vAlign w:val="center"/>
            <w:hideMark/>
          </w:tcPr>
          <w:p w14:paraId="295B9085" w14:textId="77777777" w:rsidR="0022514C" w:rsidRPr="00C71831" w:rsidRDefault="0022514C" w:rsidP="00287304">
            <w:pPr>
              <w:suppressAutoHyphens w:val="0"/>
              <w:spacing w:after="0" w:line="276" w:lineRule="auto"/>
              <w:rPr>
                <w:rFonts w:ascii="Times New Roman" w:eastAsia="Times New Roman" w:hAnsi="Times New Roman" w:cs="Times New Roman"/>
                <w:b/>
                <w:bCs/>
                <w:sz w:val="24"/>
                <w:szCs w:val="24"/>
                <w:lang w:eastAsia="ru-RU"/>
              </w:rPr>
            </w:pPr>
            <w:r w:rsidRPr="00C71831">
              <w:rPr>
                <w:rFonts w:ascii="Times New Roman" w:eastAsia="Times New Roman" w:hAnsi="Times New Roman" w:cs="Times New Roman"/>
                <w:b/>
                <w:bCs/>
                <w:sz w:val="24"/>
                <w:szCs w:val="24"/>
                <w:lang w:eastAsia="ru-RU"/>
              </w:rPr>
              <w:t>Наименование атрибута</w:t>
            </w:r>
          </w:p>
        </w:tc>
        <w:tc>
          <w:tcPr>
            <w:tcW w:w="1740" w:type="dxa"/>
            <w:tcBorders>
              <w:top w:val="single" w:sz="4" w:space="0" w:color="auto"/>
              <w:left w:val="nil"/>
              <w:bottom w:val="single" w:sz="4" w:space="0" w:color="auto"/>
              <w:right w:val="single" w:sz="4" w:space="0" w:color="auto"/>
            </w:tcBorders>
            <w:vAlign w:val="center"/>
            <w:hideMark/>
          </w:tcPr>
          <w:p w14:paraId="38C3FC82" w14:textId="77777777" w:rsidR="0022514C" w:rsidRPr="00C71831" w:rsidRDefault="0022514C" w:rsidP="00287304">
            <w:pPr>
              <w:suppressAutoHyphens w:val="0"/>
              <w:spacing w:after="0" w:line="276" w:lineRule="auto"/>
              <w:rPr>
                <w:rFonts w:ascii="Times New Roman" w:eastAsia="Times New Roman" w:hAnsi="Times New Roman" w:cs="Times New Roman"/>
                <w:b/>
                <w:bCs/>
                <w:sz w:val="24"/>
                <w:szCs w:val="24"/>
                <w:lang w:eastAsia="ru-RU"/>
              </w:rPr>
            </w:pPr>
            <w:r w:rsidRPr="00C71831">
              <w:rPr>
                <w:rFonts w:ascii="Times New Roman" w:eastAsia="Times New Roman" w:hAnsi="Times New Roman" w:cs="Times New Roman"/>
                <w:b/>
                <w:bCs/>
                <w:sz w:val="24"/>
                <w:szCs w:val="24"/>
                <w:lang w:eastAsia="ru-RU"/>
              </w:rPr>
              <w:t>Тип данных атрибута</w:t>
            </w:r>
          </w:p>
        </w:tc>
      </w:tr>
      <w:tr w:rsidR="0022514C" w:rsidRPr="00C71831" w14:paraId="246D4190" w14:textId="77777777" w:rsidTr="0022514C">
        <w:trPr>
          <w:trHeight w:val="315"/>
        </w:trPr>
        <w:tc>
          <w:tcPr>
            <w:tcW w:w="2360" w:type="dxa"/>
            <w:tcBorders>
              <w:top w:val="nil"/>
              <w:left w:val="single" w:sz="4" w:space="0" w:color="auto"/>
              <w:bottom w:val="single" w:sz="4" w:space="0" w:color="auto"/>
              <w:right w:val="single" w:sz="4" w:space="0" w:color="auto"/>
            </w:tcBorders>
            <w:vAlign w:val="center"/>
            <w:hideMark/>
          </w:tcPr>
          <w:p w14:paraId="07FA6AA1"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Основная часть</w:t>
            </w:r>
          </w:p>
        </w:tc>
        <w:tc>
          <w:tcPr>
            <w:tcW w:w="5290" w:type="dxa"/>
            <w:tcBorders>
              <w:top w:val="nil"/>
              <w:left w:val="nil"/>
              <w:bottom w:val="single" w:sz="4" w:space="0" w:color="auto"/>
              <w:right w:val="single" w:sz="4" w:space="0" w:color="auto"/>
            </w:tcBorders>
            <w:vAlign w:val="center"/>
            <w:hideMark/>
          </w:tcPr>
          <w:p w14:paraId="2CD95990"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Наименование</w:t>
            </w:r>
          </w:p>
        </w:tc>
        <w:tc>
          <w:tcPr>
            <w:tcW w:w="1740" w:type="dxa"/>
            <w:tcBorders>
              <w:top w:val="nil"/>
              <w:left w:val="nil"/>
              <w:bottom w:val="single" w:sz="4" w:space="0" w:color="auto"/>
              <w:right w:val="single" w:sz="4" w:space="0" w:color="auto"/>
            </w:tcBorders>
            <w:vAlign w:val="center"/>
            <w:hideMark/>
          </w:tcPr>
          <w:p w14:paraId="294DB032"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Строка</w:t>
            </w:r>
          </w:p>
        </w:tc>
      </w:tr>
      <w:tr w:rsidR="0022514C" w:rsidRPr="00C71831" w14:paraId="341C24C8" w14:textId="77777777" w:rsidTr="0022514C">
        <w:trPr>
          <w:trHeight w:val="315"/>
        </w:trPr>
        <w:tc>
          <w:tcPr>
            <w:tcW w:w="2360" w:type="dxa"/>
            <w:tcBorders>
              <w:top w:val="nil"/>
              <w:left w:val="single" w:sz="4" w:space="0" w:color="auto"/>
              <w:bottom w:val="single" w:sz="4" w:space="0" w:color="auto"/>
              <w:right w:val="single" w:sz="4" w:space="0" w:color="auto"/>
            </w:tcBorders>
            <w:vAlign w:val="center"/>
            <w:hideMark/>
          </w:tcPr>
          <w:p w14:paraId="0E78EB29"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Основная часть</w:t>
            </w:r>
          </w:p>
        </w:tc>
        <w:tc>
          <w:tcPr>
            <w:tcW w:w="5290" w:type="dxa"/>
            <w:tcBorders>
              <w:top w:val="nil"/>
              <w:left w:val="nil"/>
              <w:bottom w:val="single" w:sz="4" w:space="0" w:color="auto"/>
              <w:right w:val="single" w:sz="4" w:space="0" w:color="auto"/>
            </w:tcBorders>
            <w:vAlign w:val="center"/>
            <w:hideMark/>
          </w:tcPr>
          <w:p w14:paraId="4FE24010"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Дата создания</w:t>
            </w:r>
          </w:p>
        </w:tc>
        <w:tc>
          <w:tcPr>
            <w:tcW w:w="1740" w:type="dxa"/>
            <w:tcBorders>
              <w:top w:val="nil"/>
              <w:left w:val="nil"/>
              <w:bottom w:val="single" w:sz="4" w:space="0" w:color="auto"/>
              <w:right w:val="single" w:sz="4" w:space="0" w:color="auto"/>
            </w:tcBorders>
            <w:vAlign w:val="center"/>
            <w:hideMark/>
          </w:tcPr>
          <w:p w14:paraId="35C07A2F"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Дата</w:t>
            </w:r>
          </w:p>
        </w:tc>
      </w:tr>
      <w:tr w:rsidR="0022514C" w:rsidRPr="00C71831" w14:paraId="03A9B272" w14:textId="77777777" w:rsidTr="0022514C">
        <w:trPr>
          <w:trHeight w:val="315"/>
        </w:trPr>
        <w:tc>
          <w:tcPr>
            <w:tcW w:w="2360" w:type="dxa"/>
            <w:tcBorders>
              <w:top w:val="nil"/>
              <w:left w:val="single" w:sz="4" w:space="0" w:color="auto"/>
              <w:bottom w:val="single" w:sz="4" w:space="0" w:color="auto"/>
              <w:right w:val="single" w:sz="4" w:space="0" w:color="auto"/>
            </w:tcBorders>
            <w:vAlign w:val="center"/>
            <w:hideMark/>
          </w:tcPr>
          <w:p w14:paraId="36BBDFFA"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Основная часть</w:t>
            </w:r>
          </w:p>
        </w:tc>
        <w:tc>
          <w:tcPr>
            <w:tcW w:w="5290" w:type="dxa"/>
            <w:tcBorders>
              <w:top w:val="nil"/>
              <w:left w:val="nil"/>
              <w:bottom w:val="single" w:sz="4" w:space="0" w:color="auto"/>
              <w:right w:val="single" w:sz="4" w:space="0" w:color="auto"/>
            </w:tcBorders>
            <w:vAlign w:val="center"/>
            <w:hideMark/>
          </w:tcPr>
          <w:p w14:paraId="608C530F"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Муниципальное образование</w:t>
            </w:r>
          </w:p>
        </w:tc>
        <w:tc>
          <w:tcPr>
            <w:tcW w:w="1740" w:type="dxa"/>
            <w:tcBorders>
              <w:top w:val="nil"/>
              <w:left w:val="nil"/>
              <w:bottom w:val="single" w:sz="4" w:space="0" w:color="auto"/>
              <w:right w:val="single" w:sz="4" w:space="0" w:color="auto"/>
            </w:tcBorders>
            <w:vAlign w:val="center"/>
            <w:hideMark/>
          </w:tcPr>
          <w:p w14:paraId="025B4D1B"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Текст</w:t>
            </w:r>
          </w:p>
        </w:tc>
      </w:tr>
      <w:tr w:rsidR="0022514C" w:rsidRPr="00C71831" w14:paraId="18500DA9" w14:textId="77777777" w:rsidTr="0022514C">
        <w:trPr>
          <w:trHeight w:val="315"/>
        </w:trPr>
        <w:tc>
          <w:tcPr>
            <w:tcW w:w="2360" w:type="dxa"/>
            <w:tcBorders>
              <w:top w:val="nil"/>
              <w:left w:val="single" w:sz="4" w:space="0" w:color="auto"/>
              <w:bottom w:val="single" w:sz="4" w:space="0" w:color="auto"/>
              <w:right w:val="single" w:sz="4" w:space="0" w:color="auto"/>
            </w:tcBorders>
            <w:vAlign w:val="center"/>
            <w:hideMark/>
          </w:tcPr>
          <w:p w14:paraId="202F6449"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Основная часть</w:t>
            </w:r>
          </w:p>
        </w:tc>
        <w:tc>
          <w:tcPr>
            <w:tcW w:w="5290" w:type="dxa"/>
            <w:tcBorders>
              <w:top w:val="nil"/>
              <w:left w:val="nil"/>
              <w:bottom w:val="single" w:sz="4" w:space="0" w:color="auto"/>
              <w:right w:val="single" w:sz="4" w:space="0" w:color="auto"/>
            </w:tcBorders>
            <w:vAlign w:val="center"/>
            <w:hideMark/>
          </w:tcPr>
          <w:p w14:paraId="5526F6B6"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Наименование территории</w:t>
            </w:r>
          </w:p>
        </w:tc>
        <w:tc>
          <w:tcPr>
            <w:tcW w:w="1740" w:type="dxa"/>
            <w:tcBorders>
              <w:top w:val="nil"/>
              <w:left w:val="nil"/>
              <w:bottom w:val="single" w:sz="4" w:space="0" w:color="auto"/>
              <w:right w:val="single" w:sz="4" w:space="0" w:color="auto"/>
            </w:tcBorders>
            <w:vAlign w:val="center"/>
            <w:hideMark/>
          </w:tcPr>
          <w:p w14:paraId="52D38988"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Текст</w:t>
            </w:r>
          </w:p>
        </w:tc>
      </w:tr>
      <w:tr w:rsidR="0022514C" w:rsidRPr="00C71831" w14:paraId="5B94722F" w14:textId="77777777" w:rsidTr="0022514C">
        <w:trPr>
          <w:trHeight w:val="315"/>
        </w:trPr>
        <w:tc>
          <w:tcPr>
            <w:tcW w:w="2360" w:type="dxa"/>
            <w:tcBorders>
              <w:top w:val="nil"/>
              <w:left w:val="single" w:sz="4" w:space="0" w:color="auto"/>
              <w:bottom w:val="single" w:sz="4" w:space="0" w:color="auto"/>
              <w:right w:val="single" w:sz="4" w:space="0" w:color="auto"/>
            </w:tcBorders>
            <w:vAlign w:val="center"/>
            <w:hideMark/>
          </w:tcPr>
          <w:p w14:paraId="5228CB69"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Основная часть</w:t>
            </w:r>
          </w:p>
        </w:tc>
        <w:tc>
          <w:tcPr>
            <w:tcW w:w="5290" w:type="dxa"/>
            <w:tcBorders>
              <w:top w:val="nil"/>
              <w:left w:val="nil"/>
              <w:bottom w:val="single" w:sz="4" w:space="0" w:color="auto"/>
              <w:right w:val="single" w:sz="4" w:space="0" w:color="auto"/>
            </w:tcBorders>
            <w:vAlign w:val="center"/>
            <w:hideMark/>
          </w:tcPr>
          <w:p w14:paraId="02104BC5"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Разработчик мастер-плана</w:t>
            </w:r>
          </w:p>
        </w:tc>
        <w:tc>
          <w:tcPr>
            <w:tcW w:w="1740" w:type="dxa"/>
            <w:tcBorders>
              <w:top w:val="nil"/>
              <w:left w:val="nil"/>
              <w:bottom w:val="single" w:sz="4" w:space="0" w:color="auto"/>
              <w:right w:val="single" w:sz="4" w:space="0" w:color="auto"/>
            </w:tcBorders>
            <w:vAlign w:val="center"/>
            <w:hideMark/>
          </w:tcPr>
          <w:p w14:paraId="46378920"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Текст</w:t>
            </w:r>
          </w:p>
        </w:tc>
      </w:tr>
      <w:tr w:rsidR="0022514C" w:rsidRPr="00C71831" w14:paraId="6CEFF041" w14:textId="77777777" w:rsidTr="0022514C">
        <w:trPr>
          <w:trHeight w:val="315"/>
        </w:trPr>
        <w:tc>
          <w:tcPr>
            <w:tcW w:w="2360" w:type="dxa"/>
            <w:tcBorders>
              <w:top w:val="nil"/>
              <w:left w:val="single" w:sz="4" w:space="0" w:color="auto"/>
              <w:bottom w:val="single" w:sz="4" w:space="0" w:color="auto"/>
              <w:right w:val="single" w:sz="4" w:space="0" w:color="auto"/>
            </w:tcBorders>
            <w:vAlign w:val="center"/>
            <w:hideMark/>
          </w:tcPr>
          <w:p w14:paraId="68ED5295"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Основная часть</w:t>
            </w:r>
          </w:p>
        </w:tc>
        <w:tc>
          <w:tcPr>
            <w:tcW w:w="5290" w:type="dxa"/>
            <w:tcBorders>
              <w:top w:val="nil"/>
              <w:left w:val="nil"/>
              <w:bottom w:val="single" w:sz="4" w:space="0" w:color="auto"/>
              <w:right w:val="single" w:sz="4" w:space="0" w:color="auto"/>
            </w:tcBorders>
            <w:vAlign w:val="center"/>
            <w:hideMark/>
          </w:tcPr>
          <w:p w14:paraId="73861257"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Год разработки мастер-плана, лет</w:t>
            </w:r>
          </w:p>
        </w:tc>
        <w:tc>
          <w:tcPr>
            <w:tcW w:w="1740" w:type="dxa"/>
            <w:tcBorders>
              <w:top w:val="nil"/>
              <w:left w:val="nil"/>
              <w:bottom w:val="single" w:sz="4" w:space="0" w:color="auto"/>
              <w:right w:val="single" w:sz="4" w:space="0" w:color="auto"/>
            </w:tcBorders>
            <w:vAlign w:val="center"/>
            <w:hideMark/>
          </w:tcPr>
          <w:p w14:paraId="797A893D"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Целое</w:t>
            </w:r>
          </w:p>
        </w:tc>
      </w:tr>
      <w:tr w:rsidR="0022514C" w:rsidRPr="00C71831" w14:paraId="7C965EA9"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4BE0DAA2"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Основная часть</w:t>
            </w:r>
          </w:p>
        </w:tc>
        <w:tc>
          <w:tcPr>
            <w:tcW w:w="5290" w:type="dxa"/>
            <w:tcBorders>
              <w:top w:val="nil"/>
              <w:left w:val="nil"/>
              <w:bottom w:val="single" w:sz="4" w:space="0" w:color="auto"/>
              <w:right w:val="single" w:sz="4" w:space="0" w:color="auto"/>
            </w:tcBorders>
            <w:vAlign w:val="center"/>
            <w:hideMark/>
          </w:tcPr>
          <w:p w14:paraId="0C305DC9"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Площадь рассматриваемой территории, га</w:t>
            </w:r>
          </w:p>
        </w:tc>
        <w:tc>
          <w:tcPr>
            <w:tcW w:w="1740" w:type="dxa"/>
            <w:tcBorders>
              <w:top w:val="nil"/>
              <w:left w:val="nil"/>
              <w:bottom w:val="single" w:sz="4" w:space="0" w:color="auto"/>
              <w:right w:val="single" w:sz="4" w:space="0" w:color="auto"/>
            </w:tcBorders>
            <w:vAlign w:val="center"/>
            <w:hideMark/>
          </w:tcPr>
          <w:p w14:paraId="368A8ED5"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49AF0264" w14:textId="77777777" w:rsidTr="0022514C">
        <w:trPr>
          <w:trHeight w:val="315"/>
        </w:trPr>
        <w:tc>
          <w:tcPr>
            <w:tcW w:w="2360" w:type="dxa"/>
            <w:tcBorders>
              <w:top w:val="nil"/>
              <w:left w:val="single" w:sz="4" w:space="0" w:color="auto"/>
              <w:bottom w:val="single" w:sz="4" w:space="0" w:color="auto"/>
              <w:right w:val="single" w:sz="4" w:space="0" w:color="auto"/>
            </w:tcBorders>
            <w:vAlign w:val="center"/>
            <w:hideMark/>
          </w:tcPr>
          <w:p w14:paraId="2FBA7F11"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Основная часть</w:t>
            </w:r>
          </w:p>
        </w:tc>
        <w:tc>
          <w:tcPr>
            <w:tcW w:w="5290" w:type="dxa"/>
            <w:tcBorders>
              <w:top w:val="nil"/>
              <w:left w:val="nil"/>
              <w:bottom w:val="single" w:sz="4" w:space="0" w:color="auto"/>
              <w:right w:val="single" w:sz="4" w:space="0" w:color="auto"/>
            </w:tcBorders>
            <w:vAlign w:val="center"/>
            <w:hideMark/>
          </w:tcPr>
          <w:p w14:paraId="20A98AD1"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Площадь КРТ, га</w:t>
            </w:r>
          </w:p>
        </w:tc>
        <w:tc>
          <w:tcPr>
            <w:tcW w:w="1740" w:type="dxa"/>
            <w:tcBorders>
              <w:top w:val="nil"/>
              <w:left w:val="nil"/>
              <w:bottom w:val="single" w:sz="4" w:space="0" w:color="auto"/>
              <w:right w:val="single" w:sz="4" w:space="0" w:color="auto"/>
            </w:tcBorders>
            <w:vAlign w:val="center"/>
            <w:hideMark/>
          </w:tcPr>
          <w:p w14:paraId="233F2D06"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04BAAD59" w14:textId="77777777" w:rsidTr="0022514C">
        <w:trPr>
          <w:trHeight w:val="315"/>
        </w:trPr>
        <w:tc>
          <w:tcPr>
            <w:tcW w:w="2360" w:type="dxa"/>
            <w:tcBorders>
              <w:top w:val="nil"/>
              <w:left w:val="single" w:sz="4" w:space="0" w:color="auto"/>
              <w:bottom w:val="single" w:sz="4" w:space="0" w:color="auto"/>
              <w:right w:val="single" w:sz="4" w:space="0" w:color="auto"/>
            </w:tcBorders>
            <w:vAlign w:val="center"/>
            <w:hideMark/>
          </w:tcPr>
          <w:p w14:paraId="59FB8D8B"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Основная часть</w:t>
            </w:r>
          </w:p>
        </w:tc>
        <w:tc>
          <w:tcPr>
            <w:tcW w:w="5290" w:type="dxa"/>
            <w:tcBorders>
              <w:top w:val="nil"/>
              <w:left w:val="nil"/>
              <w:bottom w:val="single" w:sz="4" w:space="0" w:color="auto"/>
              <w:right w:val="single" w:sz="4" w:space="0" w:color="auto"/>
            </w:tcBorders>
            <w:vAlign w:val="center"/>
            <w:hideMark/>
          </w:tcPr>
          <w:p w14:paraId="2271F7D2"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Площадь ТИР, га</w:t>
            </w:r>
          </w:p>
        </w:tc>
        <w:tc>
          <w:tcPr>
            <w:tcW w:w="1740" w:type="dxa"/>
            <w:tcBorders>
              <w:top w:val="nil"/>
              <w:left w:val="nil"/>
              <w:bottom w:val="single" w:sz="4" w:space="0" w:color="auto"/>
              <w:right w:val="single" w:sz="4" w:space="0" w:color="auto"/>
            </w:tcBorders>
            <w:vAlign w:val="center"/>
            <w:hideMark/>
          </w:tcPr>
          <w:p w14:paraId="093D0377"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126BA1C7" w14:textId="77777777" w:rsidTr="0022514C">
        <w:trPr>
          <w:trHeight w:val="315"/>
        </w:trPr>
        <w:tc>
          <w:tcPr>
            <w:tcW w:w="2360" w:type="dxa"/>
            <w:tcBorders>
              <w:top w:val="nil"/>
              <w:left w:val="single" w:sz="4" w:space="0" w:color="auto"/>
              <w:bottom w:val="single" w:sz="4" w:space="0" w:color="auto"/>
              <w:right w:val="single" w:sz="4" w:space="0" w:color="auto"/>
            </w:tcBorders>
            <w:vAlign w:val="center"/>
            <w:hideMark/>
          </w:tcPr>
          <w:p w14:paraId="0898DCE4"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Основная часть</w:t>
            </w:r>
          </w:p>
        </w:tc>
        <w:tc>
          <w:tcPr>
            <w:tcW w:w="5290" w:type="dxa"/>
            <w:tcBorders>
              <w:top w:val="nil"/>
              <w:left w:val="nil"/>
              <w:bottom w:val="single" w:sz="4" w:space="0" w:color="auto"/>
              <w:right w:val="single" w:sz="4" w:space="0" w:color="auto"/>
            </w:tcBorders>
            <w:vAlign w:val="center"/>
            <w:hideMark/>
          </w:tcPr>
          <w:p w14:paraId="6B5EDB16" w14:textId="3AA05295"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 xml:space="preserve">Срок реализации, </w:t>
            </w:r>
            <w:r w:rsidR="002E7250" w:rsidRPr="00C71831">
              <w:rPr>
                <w:rFonts w:ascii="Times New Roman" w:eastAsia="Times New Roman" w:hAnsi="Times New Roman" w:cs="Times New Roman"/>
                <w:sz w:val="24"/>
                <w:szCs w:val="24"/>
                <w:lang w:eastAsia="ru-RU"/>
              </w:rPr>
              <w:t>года</w:t>
            </w:r>
          </w:p>
        </w:tc>
        <w:tc>
          <w:tcPr>
            <w:tcW w:w="1740" w:type="dxa"/>
            <w:tcBorders>
              <w:top w:val="nil"/>
              <w:left w:val="nil"/>
              <w:bottom w:val="single" w:sz="4" w:space="0" w:color="auto"/>
              <w:right w:val="single" w:sz="4" w:space="0" w:color="auto"/>
            </w:tcBorders>
            <w:vAlign w:val="center"/>
            <w:hideMark/>
          </w:tcPr>
          <w:p w14:paraId="3107C70A"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Целое</w:t>
            </w:r>
          </w:p>
        </w:tc>
      </w:tr>
      <w:tr w:rsidR="0022514C" w:rsidRPr="00C71831" w14:paraId="2E63FB33" w14:textId="77777777" w:rsidTr="0022514C">
        <w:trPr>
          <w:trHeight w:val="315"/>
        </w:trPr>
        <w:tc>
          <w:tcPr>
            <w:tcW w:w="2360" w:type="dxa"/>
            <w:tcBorders>
              <w:top w:val="nil"/>
              <w:left w:val="single" w:sz="4" w:space="0" w:color="auto"/>
              <w:bottom w:val="single" w:sz="4" w:space="0" w:color="auto"/>
              <w:right w:val="single" w:sz="4" w:space="0" w:color="auto"/>
            </w:tcBorders>
            <w:vAlign w:val="center"/>
            <w:hideMark/>
          </w:tcPr>
          <w:p w14:paraId="462A0C49"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Основная часть</w:t>
            </w:r>
          </w:p>
        </w:tc>
        <w:tc>
          <w:tcPr>
            <w:tcW w:w="5290" w:type="dxa"/>
            <w:tcBorders>
              <w:top w:val="nil"/>
              <w:left w:val="nil"/>
              <w:bottom w:val="single" w:sz="4" w:space="0" w:color="auto"/>
              <w:right w:val="single" w:sz="4" w:space="0" w:color="auto"/>
            </w:tcBorders>
            <w:vAlign w:val="center"/>
            <w:hideMark/>
          </w:tcPr>
          <w:p w14:paraId="562620D0"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Документы</w:t>
            </w:r>
          </w:p>
        </w:tc>
        <w:tc>
          <w:tcPr>
            <w:tcW w:w="1740" w:type="dxa"/>
            <w:tcBorders>
              <w:top w:val="nil"/>
              <w:left w:val="nil"/>
              <w:bottom w:val="single" w:sz="4" w:space="0" w:color="auto"/>
              <w:right w:val="single" w:sz="4" w:space="0" w:color="auto"/>
            </w:tcBorders>
            <w:vAlign w:val="center"/>
            <w:hideMark/>
          </w:tcPr>
          <w:p w14:paraId="0FC5B2AB"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Файл</w:t>
            </w:r>
          </w:p>
        </w:tc>
      </w:tr>
      <w:tr w:rsidR="0022514C" w:rsidRPr="00C71831" w14:paraId="3E83FBCD" w14:textId="77777777" w:rsidTr="0022514C">
        <w:trPr>
          <w:trHeight w:val="315"/>
        </w:trPr>
        <w:tc>
          <w:tcPr>
            <w:tcW w:w="2360" w:type="dxa"/>
            <w:tcBorders>
              <w:top w:val="nil"/>
              <w:left w:val="single" w:sz="4" w:space="0" w:color="auto"/>
              <w:bottom w:val="single" w:sz="4" w:space="0" w:color="auto"/>
              <w:right w:val="single" w:sz="4" w:space="0" w:color="auto"/>
            </w:tcBorders>
            <w:vAlign w:val="center"/>
            <w:hideMark/>
          </w:tcPr>
          <w:p w14:paraId="4CA8AC64"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Озеленение</w:t>
            </w:r>
          </w:p>
        </w:tc>
        <w:tc>
          <w:tcPr>
            <w:tcW w:w="5290" w:type="dxa"/>
            <w:tcBorders>
              <w:top w:val="nil"/>
              <w:left w:val="nil"/>
              <w:bottom w:val="single" w:sz="4" w:space="0" w:color="auto"/>
              <w:right w:val="single" w:sz="4" w:space="0" w:color="auto"/>
            </w:tcBorders>
            <w:vAlign w:val="center"/>
            <w:hideMark/>
          </w:tcPr>
          <w:p w14:paraId="7DEA6280"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Площадь озеленения</w:t>
            </w:r>
          </w:p>
        </w:tc>
        <w:tc>
          <w:tcPr>
            <w:tcW w:w="1740" w:type="dxa"/>
            <w:tcBorders>
              <w:top w:val="nil"/>
              <w:left w:val="nil"/>
              <w:bottom w:val="single" w:sz="4" w:space="0" w:color="auto"/>
              <w:right w:val="single" w:sz="4" w:space="0" w:color="auto"/>
            </w:tcBorders>
            <w:vAlign w:val="center"/>
            <w:hideMark/>
          </w:tcPr>
          <w:p w14:paraId="23D1B11A"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1E7AA01E" w14:textId="77777777" w:rsidTr="0022514C">
        <w:trPr>
          <w:trHeight w:val="315"/>
        </w:trPr>
        <w:tc>
          <w:tcPr>
            <w:tcW w:w="2360" w:type="dxa"/>
            <w:tcBorders>
              <w:top w:val="nil"/>
              <w:left w:val="single" w:sz="4" w:space="0" w:color="auto"/>
              <w:bottom w:val="single" w:sz="4" w:space="0" w:color="auto"/>
              <w:right w:val="single" w:sz="4" w:space="0" w:color="auto"/>
            </w:tcBorders>
            <w:vAlign w:val="center"/>
            <w:hideMark/>
          </w:tcPr>
          <w:p w14:paraId="685FBAA4"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Озеленение</w:t>
            </w:r>
          </w:p>
        </w:tc>
        <w:tc>
          <w:tcPr>
            <w:tcW w:w="5290" w:type="dxa"/>
            <w:tcBorders>
              <w:top w:val="nil"/>
              <w:left w:val="nil"/>
              <w:bottom w:val="single" w:sz="4" w:space="0" w:color="auto"/>
              <w:right w:val="single" w:sz="4" w:space="0" w:color="auto"/>
            </w:tcBorders>
            <w:vAlign w:val="center"/>
            <w:hideMark/>
          </w:tcPr>
          <w:p w14:paraId="3B88173F"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Нормативный процент озеленения</w:t>
            </w:r>
          </w:p>
        </w:tc>
        <w:tc>
          <w:tcPr>
            <w:tcW w:w="1740" w:type="dxa"/>
            <w:tcBorders>
              <w:top w:val="nil"/>
              <w:left w:val="nil"/>
              <w:bottom w:val="single" w:sz="4" w:space="0" w:color="auto"/>
              <w:right w:val="single" w:sz="4" w:space="0" w:color="auto"/>
            </w:tcBorders>
            <w:vAlign w:val="center"/>
            <w:hideMark/>
          </w:tcPr>
          <w:p w14:paraId="6EF0946A"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594BEB04" w14:textId="77777777" w:rsidTr="0022514C">
        <w:trPr>
          <w:trHeight w:val="315"/>
        </w:trPr>
        <w:tc>
          <w:tcPr>
            <w:tcW w:w="2360" w:type="dxa"/>
            <w:tcBorders>
              <w:top w:val="nil"/>
              <w:left w:val="single" w:sz="4" w:space="0" w:color="auto"/>
              <w:bottom w:val="single" w:sz="4" w:space="0" w:color="auto"/>
              <w:right w:val="single" w:sz="4" w:space="0" w:color="auto"/>
            </w:tcBorders>
            <w:vAlign w:val="center"/>
            <w:hideMark/>
          </w:tcPr>
          <w:p w14:paraId="615D713E"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lastRenderedPageBreak/>
              <w:t>Озеленение</w:t>
            </w:r>
          </w:p>
        </w:tc>
        <w:tc>
          <w:tcPr>
            <w:tcW w:w="5290" w:type="dxa"/>
            <w:tcBorders>
              <w:top w:val="nil"/>
              <w:left w:val="nil"/>
              <w:bottom w:val="single" w:sz="4" w:space="0" w:color="auto"/>
              <w:right w:val="single" w:sz="4" w:space="0" w:color="auto"/>
            </w:tcBorders>
            <w:vAlign w:val="center"/>
            <w:hideMark/>
          </w:tcPr>
          <w:p w14:paraId="58CE4943"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Проектный процент озеленения</w:t>
            </w:r>
          </w:p>
        </w:tc>
        <w:tc>
          <w:tcPr>
            <w:tcW w:w="1740" w:type="dxa"/>
            <w:tcBorders>
              <w:top w:val="nil"/>
              <w:left w:val="nil"/>
              <w:bottom w:val="single" w:sz="4" w:space="0" w:color="auto"/>
              <w:right w:val="single" w:sz="4" w:space="0" w:color="auto"/>
            </w:tcBorders>
            <w:vAlign w:val="center"/>
            <w:hideMark/>
          </w:tcPr>
          <w:p w14:paraId="7CDD8533"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003DDBAE"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5083CB19"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Существующая застройка</w:t>
            </w:r>
          </w:p>
        </w:tc>
        <w:tc>
          <w:tcPr>
            <w:tcW w:w="5290" w:type="dxa"/>
            <w:tcBorders>
              <w:top w:val="nil"/>
              <w:left w:val="nil"/>
              <w:bottom w:val="single" w:sz="4" w:space="0" w:color="auto"/>
              <w:right w:val="single" w:sz="4" w:space="0" w:color="auto"/>
            </w:tcBorders>
            <w:vAlign w:val="center"/>
            <w:hideMark/>
          </w:tcPr>
          <w:p w14:paraId="6B136555"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Количество существующих МКД</w:t>
            </w:r>
          </w:p>
        </w:tc>
        <w:tc>
          <w:tcPr>
            <w:tcW w:w="1740" w:type="dxa"/>
            <w:tcBorders>
              <w:top w:val="nil"/>
              <w:left w:val="nil"/>
              <w:bottom w:val="single" w:sz="4" w:space="0" w:color="auto"/>
              <w:right w:val="single" w:sz="4" w:space="0" w:color="auto"/>
            </w:tcBorders>
            <w:vAlign w:val="center"/>
            <w:hideMark/>
          </w:tcPr>
          <w:p w14:paraId="62235341"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Целое</w:t>
            </w:r>
          </w:p>
        </w:tc>
      </w:tr>
      <w:tr w:rsidR="0022514C" w:rsidRPr="00C71831" w14:paraId="2E0D78A1"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60214760"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Существующая застройка</w:t>
            </w:r>
          </w:p>
        </w:tc>
        <w:tc>
          <w:tcPr>
            <w:tcW w:w="5290" w:type="dxa"/>
            <w:tcBorders>
              <w:top w:val="nil"/>
              <w:left w:val="nil"/>
              <w:bottom w:val="single" w:sz="4" w:space="0" w:color="auto"/>
              <w:right w:val="single" w:sz="4" w:space="0" w:color="auto"/>
            </w:tcBorders>
            <w:vAlign w:val="center"/>
            <w:hideMark/>
          </w:tcPr>
          <w:p w14:paraId="77BC0B4F"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Общая S существующих МКД, кв.м</w:t>
            </w:r>
          </w:p>
        </w:tc>
        <w:tc>
          <w:tcPr>
            <w:tcW w:w="1740" w:type="dxa"/>
            <w:tcBorders>
              <w:top w:val="nil"/>
              <w:left w:val="nil"/>
              <w:bottom w:val="single" w:sz="4" w:space="0" w:color="auto"/>
              <w:right w:val="single" w:sz="4" w:space="0" w:color="auto"/>
            </w:tcBorders>
            <w:vAlign w:val="center"/>
            <w:hideMark/>
          </w:tcPr>
          <w:p w14:paraId="040AD156"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675F5D4E"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55D98EA8"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Существующая застройка</w:t>
            </w:r>
          </w:p>
        </w:tc>
        <w:tc>
          <w:tcPr>
            <w:tcW w:w="5290" w:type="dxa"/>
            <w:tcBorders>
              <w:top w:val="nil"/>
              <w:left w:val="nil"/>
              <w:bottom w:val="single" w:sz="4" w:space="0" w:color="auto"/>
              <w:right w:val="single" w:sz="4" w:space="0" w:color="auto"/>
            </w:tcBorders>
            <w:vAlign w:val="center"/>
            <w:hideMark/>
          </w:tcPr>
          <w:p w14:paraId="16429887"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S жилых помещений существующих МКД, кв.м</w:t>
            </w:r>
          </w:p>
        </w:tc>
        <w:tc>
          <w:tcPr>
            <w:tcW w:w="1740" w:type="dxa"/>
            <w:tcBorders>
              <w:top w:val="nil"/>
              <w:left w:val="nil"/>
              <w:bottom w:val="single" w:sz="4" w:space="0" w:color="auto"/>
              <w:right w:val="single" w:sz="4" w:space="0" w:color="auto"/>
            </w:tcBorders>
            <w:vAlign w:val="center"/>
            <w:hideMark/>
          </w:tcPr>
          <w:p w14:paraId="13E23030"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48F10110"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508B5832"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Существующая застройка</w:t>
            </w:r>
          </w:p>
        </w:tc>
        <w:tc>
          <w:tcPr>
            <w:tcW w:w="5290" w:type="dxa"/>
            <w:tcBorders>
              <w:top w:val="nil"/>
              <w:left w:val="nil"/>
              <w:bottom w:val="single" w:sz="4" w:space="0" w:color="auto"/>
              <w:right w:val="single" w:sz="4" w:space="0" w:color="auto"/>
            </w:tcBorders>
            <w:vAlign w:val="center"/>
            <w:hideMark/>
          </w:tcPr>
          <w:p w14:paraId="0CC34E5C"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Количество аварийных МКД</w:t>
            </w:r>
          </w:p>
        </w:tc>
        <w:tc>
          <w:tcPr>
            <w:tcW w:w="1740" w:type="dxa"/>
            <w:tcBorders>
              <w:top w:val="nil"/>
              <w:left w:val="nil"/>
              <w:bottom w:val="single" w:sz="4" w:space="0" w:color="auto"/>
              <w:right w:val="single" w:sz="4" w:space="0" w:color="auto"/>
            </w:tcBorders>
            <w:vAlign w:val="center"/>
            <w:hideMark/>
          </w:tcPr>
          <w:p w14:paraId="3BA1CAE2"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Целое</w:t>
            </w:r>
          </w:p>
        </w:tc>
      </w:tr>
      <w:tr w:rsidR="0022514C" w:rsidRPr="00C71831" w14:paraId="64A324F1"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60C2AF28"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Существующая застройка</w:t>
            </w:r>
          </w:p>
        </w:tc>
        <w:tc>
          <w:tcPr>
            <w:tcW w:w="5290" w:type="dxa"/>
            <w:tcBorders>
              <w:top w:val="nil"/>
              <w:left w:val="nil"/>
              <w:bottom w:val="single" w:sz="4" w:space="0" w:color="auto"/>
              <w:right w:val="single" w:sz="4" w:space="0" w:color="auto"/>
            </w:tcBorders>
            <w:vAlign w:val="center"/>
            <w:hideMark/>
          </w:tcPr>
          <w:p w14:paraId="27C68466"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Общая S аварийных МКД, кв.м</w:t>
            </w:r>
          </w:p>
        </w:tc>
        <w:tc>
          <w:tcPr>
            <w:tcW w:w="1740" w:type="dxa"/>
            <w:tcBorders>
              <w:top w:val="nil"/>
              <w:left w:val="nil"/>
              <w:bottom w:val="single" w:sz="4" w:space="0" w:color="auto"/>
              <w:right w:val="single" w:sz="4" w:space="0" w:color="auto"/>
            </w:tcBorders>
            <w:vAlign w:val="center"/>
            <w:hideMark/>
          </w:tcPr>
          <w:p w14:paraId="05D201FE"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56DE681C"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61CD302E"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Существующая застройка</w:t>
            </w:r>
          </w:p>
        </w:tc>
        <w:tc>
          <w:tcPr>
            <w:tcW w:w="5290" w:type="dxa"/>
            <w:tcBorders>
              <w:top w:val="nil"/>
              <w:left w:val="nil"/>
              <w:bottom w:val="single" w:sz="4" w:space="0" w:color="auto"/>
              <w:right w:val="single" w:sz="4" w:space="0" w:color="auto"/>
            </w:tcBorders>
            <w:vAlign w:val="center"/>
            <w:hideMark/>
          </w:tcPr>
          <w:p w14:paraId="17BE2D81"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S жилых помещений аварийных МКД, кв.м</w:t>
            </w:r>
          </w:p>
        </w:tc>
        <w:tc>
          <w:tcPr>
            <w:tcW w:w="1740" w:type="dxa"/>
            <w:tcBorders>
              <w:top w:val="nil"/>
              <w:left w:val="nil"/>
              <w:bottom w:val="single" w:sz="4" w:space="0" w:color="auto"/>
              <w:right w:val="single" w:sz="4" w:space="0" w:color="auto"/>
            </w:tcBorders>
            <w:vAlign w:val="center"/>
            <w:hideMark/>
          </w:tcPr>
          <w:p w14:paraId="75E46AB4"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56A2F221"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2D4CE997"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Существующая застройка</w:t>
            </w:r>
          </w:p>
        </w:tc>
        <w:tc>
          <w:tcPr>
            <w:tcW w:w="5290" w:type="dxa"/>
            <w:tcBorders>
              <w:top w:val="nil"/>
              <w:left w:val="nil"/>
              <w:bottom w:val="single" w:sz="4" w:space="0" w:color="auto"/>
              <w:right w:val="single" w:sz="4" w:space="0" w:color="auto"/>
            </w:tcBorders>
            <w:vAlign w:val="center"/>
            <w:hideMark/>
          </w:tcPr>
          <w:p w14:paraId="7AAA2383"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Количество нежилых зданий</w:t>
            </w:r>
          </w:p>
        </w:tc>
        <w:tc>
          <w:tcPr>
            <w:tcW w:w="1740" w:type="dxa"/>
            <w:tcBorders>
              <w:top w:val="nil"/>
              <w:left w:val="nil"/>
              <w:bottom w:val="single" w:sz="4" w:space="0" w:color="auto"/>
              <w:right w:val="single" w:sz="4" w:space="0" w:color="auto"/>
            </w:tcBorders>
            <w:vAlign w:val="center"/>
            <w:hideMark/>
          </w:tcPr>
          <w:p w14:paraId="6C215ABD"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Целое</w:t>
            </w:r>
          </w:p>
        </w:tc>
      </w:tr>
      <w:tr w:rsidR="0022514C" w:rsidRPr="00C71831" w14:paraId="3EBA3027"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442FC45D"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Существующая застройка</w:t>
            </w:r>
          </w:p>
        </w:tc>
        <w:tc>
          <w:tcPr>
            <w:tcW w:w="5290" w:type="dxa"/>
            <w:tcBorders>
              <w:top w:val="nil"/>
              <w:left w:val="nil"/>
              <w:bottom w:val="single" w:sz="4" w:space="0" w:color="auto"/>
              <w:right w:val="single" w:sz="4" w:space="0" w:color="auto"/>
            </w:tcBorders>
            <w:vAlign w:val="center"/>
            <w:hideMark/>
          </w:tcPr>
          <w:p w14:paraId="778CFE98"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Общая S нежилых зданий, кв.м</w:t>
            </w:r>
          </w:p>
        </w:tc>
        <w:tc>
          <w:tcPr>
            <w:tcW w:w="1740" w:type="dxa"/>
            <w:tcBorders>
              <w:top w:val="nil"/>
              <w:left w:val="nil"/>
              <w:bottom w:val="single" w:sz="4" w:space="0" w:color="auto"/>
              <w:right w:val="single" w:sz="4" w:space="0" w:color="auto"/>
            </w:tcBorders>
            <w:vAlign w:val="center"/>
            <w:hideMark/>
          </w:tcPr>
          <w:p w14:paraId="7710131D"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74C4B673"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07D6224F"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Существующая застройка</w:t>
            </w:r>
          </w:p>
        </w:tc>
        <w:tc>
          <w:tcPr>
            <w:tcW w:w="5290" w:type="dxa"/>
            <w:tcBorders>
              <w:top w:val="nil"/>
              <w:left w:val="nil"/>
              <w:bottom w:val="single" w:sz="4" w:space="0" w:color="auto"/>
              <w:right w:val="single" w:sz="4" w:space="0" w:color="auto"/>
            </w:tcBorders>
            <w:vAlign w:val="center"/>
            <w:hideMark/>
          </w:tcPr>
          <w:p w14:paraId="3CEEF7E2"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Количество ИЖС</w:t>
            </w:r>
          </w:p>
        </w:tc>
        <w:tc>
          <w:tcPr>
            <w:tcW w:w="1740" w:type="dxa"/>
            <w:tcBorders>
              <w:top w:val="nil"/>
              <w:left w:val="nil"/>
              <w:bottom w:val="single" w:sz="4" w:space="0" w:color="auto"/>
              <w:right w:val="single" w:sz="4" w:space="0" w:color="auto"/>
            </w:tcBorders>
            <w:vAlign w:val="center"/>
            <w:hideMark/>
          </w:tcPr>
          <w:p w14:paraId="36A86202"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Целое</w:t>
            </w:r>
          </w:p>
        </w:tc>
      </w:tr>
      <w:tr w:rsidR="0022514C" w:rsidRPr="00C71831" w14:paraId="0084B328"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39983DCF"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Существующая застройка</w:t>
            </w:r>
          </w:p>
        </w:tc>
        <w:tc>
          <w:tcPr>
            <w:tcW w:w="5290" w:type="dxa"/>
            <w:tcBorders>
              <w:top w:val="nil"/>
              <w:left w:val="nil"/>
              <w:bottom w:val="single" w:sz="4" w:space="0" w:color="auto"/>
              <w:right w:val="single" w:sz="4" w:space="0" w:color="auto"/>
            </w:tcBorders>
            <w:vAlign w:val="center"/>
            <w:hideMark/>
          </w:tcPr>
          <w:p w14:paraId="2087F48F"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Общая S ИЖС, кв.м</w:t>
            </w:r>
          </w:p>
        </w:tc>
        <w:tc>
          <w:tcPr>
            <w:tcW w:w="1740" w:type="dxa"/>
            <w:tcBorders>
              <w:top w:val="nil"/>
              <w:left w:val="nil"/>
              <w:bottom w:val="single" w:sz="4" w:space="0" w:color="auto"/>
              <w:right w:val="single" w:sz="4" w:space="0" w:color="auto"/>
            </w:tcBorders>
            <w:vAlign w:val="center"/>
            <w:hideMark/>
          </w:tcPr>
          <w:p w14:paraId="1ABDDAEF"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05805506"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7DD9BF13"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Существующая застройка</w:t>
            </w:r>
          </w:p>
        </w:tc>
        <w:tc>
          <w:tcPr>
            <w:tcW w:w="5290" w:type="dxa"/>
            <w:tcBorders>
              <w:top w:val="nil"/>
              <w:left w:val="nil"/>
              <w:bottom w:val="single" w:sz="4" w:space="0" w:color="auto"/>
              <w:right w:val="single" w:sz="4" w:space="0" w:color="auto"/>
            </w:tcBorders>
            <w:vAlign w:val="center"/>
            <w:hideMark/>
          </w:tcPr>
          <w:p w14:paraId="258428ED"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Количество хоз.построек</w:t>
            </w:r>
          </w:p>
        </w:tc>
        <w:tc>
          <w:tcPr>
            <w:tcW w:w="1740" w:type="dxa"/>
            <w:tcBorders>
              <w:top w:val="nil"/>
              <w:left w:val="nil"/>
              <w:bottom w:val="single" w:sz="4" w:space="0" w:color="auto"/>
              <w:right w:val="single" w:sz="4" w:space="0" w:color="auto"/>
            </w:tcBorders>
            <w:vAlign w:val="center"/>
            <w:hideMark/>
          </w:tcPr>
          <w:p w14:paraId="5A22D633"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Целое</w:t>
            </w:r>
          </w:p>
        </w:tc>
      </w:tr>
      <w:tr w:rsidR="0022514C" w:rsidRPr="00C71831" w14:paraId="45C431EA"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274A6946"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Существующая застройка</w:t>
            </w:r>
          </w:p>
        </w:tc>
        <w:tc>
          <w:tcPr>
            <w:tcW w:w="5290" w:type="dxa"/>
            <w:tcBorders>
              <w:top w:val="nil"/>
              <w:left w:val="nil"/>
              <w:bottom w:val="single" w:sz="4" w:space="0" w:color="auto"/>
              <w:right w:val="single" w:sz="4" w:space="0" w:color="auto"/>
            </w:tcBorders>
            <w:vAlign w:val="center"/>
            <w:hideMark/>
          </w:tcPr>
          <w:p w14:paraId="6CB56EB4"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Общая S  хоз.построек, кв.м</w:t>
            </w:r>
          </w:p>
        </w:tc>
        <w:tc>
          <w:tcPr>
            <w:tcW w:w="1740" w:type="dxa"/>
            <w:tcBorders>
              <w:top w:val="nil"/>
              <w:left w:val="nil"/>
              <w:bottom w:val="single" w:sz="4" w:space="0" w:color="auto"/>
              <w:right w:val="single" w:sz="4" w:space="0" w:color="auto"/>
            </w:tcBorders>
            <w:vAlign w:val="center"/>
            <w:hideMark/>
          </w:tcPr>
          <w:p w14:paraId="0764EC26"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4B523665"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12BBBC1F"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Существующая застройка</w:t>
            </w:r>
          </w:p>
        </w:tc>
        <w:tc>
          <w:tcPr>
            <w:tcW w:w="5290" w:type="dxa"/>
            <w:tcBorders>
              <w:top w:val="nil"/>
              <w:left w:val="nil"/>
              <w:bottom w:val="single" w:sz="4" w:space="0" w:color="auto"/>
              <w:right w:val="single" w:sz="4" w:space="0" w:color="auto"/>
            </w:tcBorders>
            <w:vAlign w:val="center"/>
            <w:hideMark/>
          </w:tcPr>
          <w:p w14:paraId="472CAA22"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Объем сноса, куб.м</w:t>
            </w:r>
          </w:p>
        </w:tc>
        <w:tc>
          <w:tcPr>
            <w:tcW w:w="1740" w:type="dxa"/>
            <w:tcBorders>
              <w:top w:val="nil"/>
              <w:left w:val="nil"/>
              <w:bottom w:val="single" w:sz="4" w:space="0" w:color="auto"/>
              <w:right w:val="single" w:sz="4" w:space="0" w:color="auto"/>
            </w:tcBorders>
            <w:vAlign w:val="center"/>
            <w:hideMark/>
          </w:tcPr>
          <w:p w14:paraId="1787AF06"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350FB9D3"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2BFDA9E4"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Существующая застройка</w:t>
            </w:r>
          </w:p>
        </w:tc>
        <w:tc>
          <w:tcPr>
            <w:tcW w:w="5290" w:type="dxa"/>
            <w:tcBorders>
              <w:top w:val="nil"/>
              <w:left w:val="nil"/>
              <w:bottom w:val="single" w:sz="4" w:space="0" w:color="auto"/>
              <w:right w:val="single" w:sz="4" w:space="0" w:color="auto"/>
            </w:tcBorders>
            <w:vAlign w:val="center"/>
            <w:hideMark/>
          </w:tcPr>
          <w:p w14:paraId="3D6B6A91"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Количество жителей, чел.</w:t>
            </w:r>
          </w:p>
        </w:tc>
        <w:tc>
          <w:tcPr>
            <w:tcW w:w="1740" w:type="dxa"/>
            <w:tcBorders>
              <w:top w:val="nil"/>
              <w:left w:val="nil"/>
              <w:bottom w:val="single" w:sz="4" w:space="0" w:color="auto"/>
              <w:right w:val="single" w:sz="4" w:space="0" w:color="auto"/>
            </w:tcBorders>
            <w:vAlign w:val="center"/>
            <w:hideMark/>
          </w:tcPr>
          <w:p w14:paraId="5CE4153D"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Целое</w:t>
            </w:r>
          </w:p>
        </w:tc>
      </w:tr>
      <w:tr w:rsidR="0022514C" w:rsidRPr="00C71831" w14:paraId="5FFB4BCC"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3758A660"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5EF378BB"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Количество очередей строительства</w:t>
            </w:r>
          </w:p>
        </w:tc>
        <w:tc>
          <w:tcPr>
            <w:tcW w:w="1740" w:type="dxa"/>
            <w:tcBorders>
              <w:top w:val="nil"/>
              <w:left w:val="nil"/>
              <w:bottom w:val="single" w:sz="4" w:space="0" w:color="auto"/>
              <w:right w:val="single" w:sz="4" w:space="0" w:color="auto"/>
            </w:tcBorders>
            <w:vAlign w:val="center"/>
            <w:hideMark/>
          </w:tcPr>
          <w:p w14:paraId="3D6B7F31"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Целое</w:t>
            </w:r>
          </w:p>
        </w:tc>
      </w:tr>
      <w:tr w:rsidR="0022514C" w:rsidRPr="00C71831" w14:paraId="53EF1F0C"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4697B883"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458E468B"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Количество возводимых МКД</w:t>
            </w:r>
          </w:p>
        </w:tc>
        <w:tc>
          <w:tcPr>
            <w:tcW w:w="1740" w:type="dxa"/>
            <w:tcBorders>
              <w:top w:val="nil"/>
              <w:left w:val="nil"/>
              <w:bottom w:val="single" w:sz="4" w:space="0" w:color="auto"/>
              <w:right w:val="single" w:sz="4" w:space="0" w:color="auto"/>
            </w:tcBorders>
            <w:vAlign w:val="center"/>
            <w:hideMark/>
          </w:tcPr>
          <w:p w14:paraId="7E350AE0"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Целое</w:t>
            </w:r>
          </w:p>
        </w:tc>
      </w:tr>
      <w:tr w:rsidR="0022514C" w:rsidRPr="00C71831" w14:paraId="6C03C39F"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1786E9F3"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2DC9D9E8"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Общая S проектируемых ОКС, кв.м</w:t>
            </w:r>
          </w:p>
        </w:tc>
        <w:tc>
          <w:tcPr>
            <w:tcW w:w="1740" w:type="dxa"/>
            <w:tcBorders>
              <w:top w:val="nil"/>
              <w:left w:val="nil"/>
              <w:bottom w:val="single" w:sz="4" w:space="0" w:color="auto"/>
              <w:right w:val="single" w:sz="4" w:space="0" w:color="auto"/>
            </w:tcBorders>
            <w:vAlign w:val="center"/>
            <w:hideMark/>
          </w:tcPr>
          <w:p w14:paraId="33B96FD3"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0B5B36B7"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6774A006"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002BEA5D"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S жилых помещений, кв.м</w:t>
            </w:r>
          </w:p>
        </w:tc>
        <w:tc>
          <w:tcPr>
            <w:tcW w:w="1740" w:type="dxa"/>
            <w:tcBorders>
              <w:top w:val="nil"/>
              <w:left w:val="nil"/>
              <w:bottom w:val="single" w:sz="4" w:space="0" w:color="auto"/>
              <w:right w:val="single" w:sz="4" w:space="0" w:color="auto"/>
            </w:tcBorders>
            <w:vAlign w:val="center"/>
            <w:hideMark/>
          </w:tcPr>
          <w:p w14:paraId="2FCA9FA5"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0724B4FC"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454ECE11"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7B4435DE"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Общая S коммерческих помещений, кв.м</w:t>
            </w:r>
          </w:p>
        </w:tc>
        <w:tc>
          <w:tcPr>
            <w:tcW w:w="1740" w:type="dxa"/>
            <w:tcBorders>
              <w:top w:val="nil"/>
              <w:left w:val="nil"/>
              <w:bottom w:val="single" w:sz="4" w:space="0" w:color="auto"/>
              <w:right w:val="single" w:sz="4" w:space="0" w:color="auto"/>
            </w:tcBorders>
            <w:vAlign w:val="center"/>
            <w:hideMark/>
          </w:tcPr>
          <w:p w14:paraId="02D381BC"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48572330"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263FD70E"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7A2A04B2"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Население</w:t>
            </w:r>
          </w:p>
        </w:tc>
        <w:tc>
          <w:tcPr>
            <w:tcW w:w="1740" w:type="dxa"/>
            <w:tcBorders>
              <w:top w:val="nil"/>
              <w:left w:val="nil"/>
              <w:bottom w:val="single" w:sz="4" w:space="0" w:color="auto"/>
              <w:right w:val="single" w:sz="4" w:space="0" w:color="auto"/>
            </w:tcBorders>
            <w:vAlign w:val="center"/>
            <w:hideMark/>
          </w:tcPr>
          <w:p w14:paraId="390322B4"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Целое</w:t>
            </w:r>
          </w:p>
        </w:tc>
      </w:tr>
      <w:tr w:rsidR="0022514C" w:rsidRPr="00C71831" w14:paraId="17623D6C"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51EDD36F"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2BD531DA"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Количество квартир</w:t>
            </w:r>
          </w:p>
        </w:tc>
        <w:tc>
          <w:tcPr>
            <w:tcW w:w="1740" w:type="dxa"/>
            <w:tcBorders>
              <w:top w:val="nil"/>
              <w:left w:val="nil"/>
              <w:bottom w:val="single" w:sz="4" w:space="0" w:color="auto"/>
              <w:right w:val="single" w:sz="4" w:space="0" w:color="auto"/>
            </w:tcBorders>
            <w:vAlign w:val="center"/>
            <w:hideMark/>
          </w:tcPr>
          <w:p w14:paraId="2CE63A95"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Целое</w:t>
            </w:r>
          </w:p>
        </w:tc>
      </w:tr>
      <w:tr w:rsidR="0022514C" w:rsidRPr="00C71831" w14:paraId="18EAB5A0"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2EDB232A"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27E0CE50"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Потребность в ДДУ, мест</w:t>
            </w:r>
          </w:p>
        </w:tc>
        <w:tc>
          <w:tcPr>
            <w:tcW w:w="1740" w:type="dxa"/>
            <w:tcBorders>
              <w:top w:val="nil"/>
              <w:left w:val="nil"/>
              <w:bottom w:val="single" w:sz="4" w:space="0" w:color="auto"/>
              <w:right w:val="single" w:sz="4" w:space="0" w:color="auto"/>
            </w:tcBorders>
            <w:vAlign w:val="center"/>
            <w:hideMark/>
          </w:tcPr>
          <w:p w14:paraId="7657948C"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Целое</w:t>
            </w:r>
          </w:p>
        </w:tc>
      </w:tr>
      <w:tr w:rsidR="0022514C" w:rsidRPr="00C71831" w14:paraId="14FC0A79"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7F466ADA"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lastRenderedPageBreak/>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4B7E2215"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Потребность в школах, мест</w:t>
            </w:r>
          </w:p>
        </w:tc>
        <w:tc>
          <w:tcPr>
            <w:tcW w:w="1740" w:type="dxa"/>
            <w:tcBorders>
              <w:top w:val="nil"/>
              <w:left w:val="nil"/>
              <w:bottom w:val="single" w:sz="4" w:space="0" w:color="auto"/>
              <w:right w:val="single" w:sz="4" w:space="0" w:color="auto"/>
            </w:tcBorders>
            <w:vAlign w:val="center"/>
            <w:hideMark/>
          </w:tcPr>
          <w:p w14:paraId="40EE6741"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Целое</w:t>
            </w:r>
          </w:p>
        </w:tc>
      </w:tr>
      <w:tr w:rsidR="0022514C" w:rsidRPr="00C71831" w14:paraId="54C8FFE2"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242A7FFA"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0D7C6042"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Потребность в парковочных местах, м/мест</w:t>
            </w:r>
          </w:p>
        </w:tc>
        <w:tc>
          <w:tcPr>
            <w:tcW w:w="1740" w:type="dxa"/>
            <w:tcBorders>
              <w:top w:val="nil"/>
              <w:left w:val="nil"/>
              <w:bottom w:val="single" w:sz="4" w:space="0" w:color="auto"/>
              <w:right w:val="single" w:sz="4" w:space="0" w:color="auto"/>
            </w:tcBorders>
            <w:vAlign w:val="center"/>
            <w:hideMark/>
          </w:tcPr>
          <w:p w14:paraId="77856D8F"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Целое</w:t>
            </w:r>
          </w:p>
        </w:tc>
      </w:tr>
      <w:tr w:rsidR="0022514C" w:rsidRPr="00C71831" w14:paraId="5E5ADC26"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3E0D6189"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226395D8"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Коэф.плотности застройки</w:t>
            </w:r>
          </w:p>
        </w:tc>
        <w:tc>
          <w:tcPr>
            <w:tcW w:w="1740" w:type="dxa"/>
            <w:tcBorders>
              <w:top w:val="nil"/>
              <w:left w:val="nil"/>
              <w:bottom w:val="single" w:sz="4" w:space="0" w:color="auto"/>
              <w:right w:val="single" w:sz="4" w:space="0" w:color="auto"/>
            </w:tcBorders>
            <w:vAlign w:val="center"/>
            <w:hideMark/>
          </w:tcPr>
          <w:p w14:paraId="61784779"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6EFC7369"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5EBC8CEC"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027721E4"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Проектный процент озеленения</w:t>
            </w:r>
          </w:p>
        </w:tc>
        <w:tc>
          <w:tcPr>
            <w:tcW w:w="1740" w:type="dxa"/>
            <w:tcBorders>
              <w:top w:val="nil"/>
              <w:left w:val="nil"/>
              <w:bottom w:val="single" w:sz="4" w:space="0" w:color="auto"/>
              <w:right w:val="single" w:sz="4" w:space="0" w:color="auto"/>
            </w:tcBorders>
            <w:vAlign w:val="center"/>
            <w:hideMark/>
          </w:tcPr>
          <w:p w14:paraId="2F5BC760"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1E46C123"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65E46333"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05BE96A3"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Требуемые нагрузки на сети водоснабжения, куб.м/ч</w:t>
            </w:r>
          </w:p>
        </w:tc>
        <w:tc>
          <w:tcPr>
            <w:tcW w:w="1740" w:type="dxa"/>
            <w:tcBorders>
              <w:top w:val="nil"/>
              <w:left w:val="nil"/>
              <w:bottom w:val="single" w:sz="4" w:space="0" w:color="auto"/>
              <w:right w:val="single" w:sz="4" w:space="0" w:color="auto"/>
            </w:tcBorders>
            <w:vAlign w:val="center"/>
            <w:hideMark/>
          </w:tcPr>
          <w:p w14:paraId="7BA5AF65"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57E87335"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1B6C108B"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1BC35A26"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Требуемые нагрузки на сети водоотведения, куб.м/ч</w:t>
            </w:r>
          </w:p>
        </w:tc>
        <w:tc>
          <w:tcPr>
            <w:tcW w:w="1740" w:type="dxa"/>
            <w:tcBorders>
              <w:top w:val="nil"/>
              <w:left w:val="nil"/>
              <w:bottom w:val="single" w:sz="4" w:space="0" w:color="auto"/>
              <w:right w:val="single" w:sz="4" w:space="0" w:color="auto"/>
            </w:tcBorders>
            <w:vAlign w:val="center"/>
            <w:hideMark/>
          </w:tcPr>
          <w:p w14:paraId="30661961"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2B17B41E"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0B989159"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770CB5AE"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Требуемые нагрузки на сети электроснабжения, кВт</w:t>
            </w:r>
          </w:p>
        </w:tc>
        <w:tc>
          <w:tcPr>
            <w:tcW w:w="1740" w:type="dxa"/>
            <w:tcBorders>
              <w:top w:val="nil"/>
              <w:left w:val="nil"/>
              <w:bottom w:val="single" w:sz="4" w:space="0" w:color="auto"/>
              <w:right w:val="single" w:sz="4" w:space="0" w:color="auto"/>
            </w:tcBorders>
            <w:vAlign w:val="center"/>
            <w:hideMark/>
          </w:tcPr>
          <w:p w14:paraId="3DA2D6D0"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5E8DA783"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4765B279"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237CA20D"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Требуемые нагрузки на сети теплоснабжения, гКал/ч</w:t>
            </w:r>
          </w:p>
        </w:tc>
        <w:tc>
          <w:tcPr>
            <w:tcW w:w="1740" w:type="dxa"/>
            <w:tcBorders>
              <w:top w:val="nil"/>
              <w:left w:val="nil"/>
              <w:bottom w:val="single" w:sz="4" w:space="0" w:color="auto"/>
              <w:right w:val="single" w:sz="4" w:space="0" w:color="auto"/>
            </w:tcBorders>
            <w:vAlign w:val="center"/>
            <w:hideMark/>
          </w:tcPr>
          <w:p w14:paraId="7F619B3E"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15F58164"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7B602E85"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33E58DAB"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Требуемые нагрузки на сети газоснабжения, куб.м/ч</w:t>
            </w:r>
          </w:p>
        </w:tc>
        <w:tc>
          <w:tcPr>
            <w:tcW w:w="1740" w:type="dxa"/>
            <w:tcBorders>
              <w:top w:val="nil"/>
              <w:left w:val="nil"/>
              <w:bottom w:val="single" w:sz="4" w:space="0" w:color="auto"/>
              <w:right w:val="single" w:sz="4" w:space="0" w:color="auto"/>
            </w:tcBorders>
            <w:vAlign w:val="center"/>
            <w:hideMark/>
          </w:tcPr>
          <w:p w14:paraId="08789B96"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3518BFF0"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0671A024"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50192B24"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Требуемые нагрузки на сети связи, шт.</w:t>
            </w:r>
          </w:p>
        </w:tc>
        <w:tc>
          <w:tcPr>
            <w:tcW w:w="1740" w:type="dxa"/>
            <w:tcBorders>
              <w:top w:val="nil"/>
              <w:left w:val="nil"/>
              <w:bottom w:val="single" w:sz="4" w:space="0" w:color="auto"/>
              <w:right w:val="single" w:sz="4" w:space="0" w:color="auto"/>
            </w:tcBorders>
            <w:vAlign w:val="center"/>
            <w:hideMark/>
          </w:tcPr>
          <w:p w14:paraId="7098E868"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7D1932DE"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1188323B"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30FBC552"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Требуемые нагрузки на сети ливневой канализации, л/с</w:t>
            </w:r>
          </w:p>
        </w:tc>
        <w:tc>
          <w:tcPr>
            <w:tcW w:w="1740" w:type="dxa"/>
            <w:tcBorders>
              <w:top w:val="nil"/>
              <w:left w:val="nil"/>
              <w:bottom w:val="single" w:sz="4" w:space="0" w:color="auto"/>
              <w:right w:val="single" w:sz="4" w:space="0" w:color="auto"/>
            </w:tcBorders>
            <w:vAlign w:val="center"/>
            <w:hideMark/>
          </w:tcPr>
          <w:p w14:paraId="45CDA3FE"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Дробное</w:t>
            </w:r>
          </w:p>
        </w:tc>
      </w:tr>
      <w:tr w:rsidR="0022514C" w:rsidRPr="00C71831" w14:paraId="5978CEDD"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4AC1688E"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78D4FDCD"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Требуемые мероприятия по инженерной подготовке</w:t>
            </w:r>
          </w:p>
        </w:tc>
        <w:tc>
          <w:tcPr>
            <w:tcW w:w="1740" w:type="dxa"/>
            <w:tcBorders>
              <w:top w:val="nil"/>
              <w:left w:val="nil"/>
              <w:bottom w:val="single" w:sz="4" w:space="0" w:color="auto"/>
              <w:right w:val="single" w:sz="4" w:space="0" w:color="auto"/>
            </w:tcBorders>
            <w:vAlign w:val="center"/>
            <w:hideMark/>
          </w:tcPr>
          <w:p w14:paraId="1E19A918"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Текст</w:t>
            </w:r>
          </w:p>
        </w:tc>
      </w:tr>
      <w:tr w:rsidR="0022514C" w:rsidRPr="00C71831" w14:paraId="6B353CA3"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0AA4E9A0"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73A363D5"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Наименование возводимых социальных объектах с проектной мощностью, чел.</w:t>
            </w:r>
          </w:p>
        </w:tc>
        <w:tc>
          <w:tcPr>
            <w:tcW w:w="1740" w:type="dxa"/>
            <w:tcBorders>
              <w:top w:val="nil"/>
              <w:left w:val="nil"/>
              <w:bottom w:val="single" w:sz="4" w:space="0" w:color="auto"/>
              <w:right w:val="single" w:sz="4" w:space="0" w:color="auto"/>
            </w:tcBorders>
            <w:vAlign w:val="center"/>
            <w:hideMark/>
          </w:tcPr>
          <w:p w14:paraId="5E39D1DF"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Текст</w:t>
            </w:r>
          </w:p>
        </w:tc>
      </w:tr>
      <w:tr w:rsidR="0022514C" w:rsidRPr="00C71831" w14:paraId="3D199076"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7464373E"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43A83371"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Наименование объектов транспорта/расчетный показатель</w:t>
            </w:r>
          </w:p>
        </w:tc>
        <w:tc>
          <w:tcPr>
            <w:tcW w:w="1740" w:type="dxa"/>
            <w:tcBorders>
              <w:top w:val="nil"/>
              <w:left w:val="nil"/>
              <w:bottom w:val="single" w:sz="4" w:space="0" w:color="auto"/>
              <w:right w:val="single" w:sz="4" w:space="0" w:color="auto"/>
            </w:tcBorders>
            <w:vAlign w:val="center"/>
            <w:hideMark/>
          </w:tcPr>
          <w:p w14:paraId="26CA61E0"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Текст</w:t>
            </w:r>
          </w:p>
        </w:tc>
      </w:tr>
      <w:tr w:rsidR="0022514C" w:rsidRPr="00C71831" w14:paraId="6A2A14A0" w14:textId="77777777" w:rsidTr="0022514C">
        <w:trPr>
          <w:trHeight w:val="630"/>
        </w:trPr>
        <w:tc>
          <w:tcPr>
            <w:tcW w:w="2360" w:type="dxa"/>
            <w:tcBorders>
              <w:top w:val="nil"/>
              <w:left w:val="single" w:sz="4" w:space="0" w:color="auto"/>
              <w:bottom w:val="single" w:sz="4" w:space="0" w:color="auto"/>
              <w:right w:val="single" w:sz="4" w:space="0" w:color="auto"/>
            </w:tcBorders>
            <w:vAlign w:val="center"/>
            <w:hideMark/>
          </w:tcPr>
          <w:p w14:paraId="18C7E0A7"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ТЭП перспективной застройки</w:t>
            </w:r>
          </w:p>
        </w:tc>
        <w:tc>
          <w:tcPr>
            <w:tcW w:w="5290" w:type="dxa"/>
            <w:tcBorders>
              <w:top w:val="nil"/>
              <w:left w:val="nil"/>
              <w:bottom w:val="single" w:sz="4" w:space="0" w:color="auto"/>
              <w:right w:val="single" w:sz="4" w:space="0" w:color="auto"/>
            </w:tcBorders>
            <w:vAlign w:val="center"/>
            <w:hideMark/>
          </w:tcPr>
          <w:p w14:paraId="47021BB8"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Этажность</w:t>
            </w:r>
          </w:p>
        </w:tc>
        <w:tc>
          <w:tcPr>
            <w:tcW w:w="1740" w:type="dxa"/>
            <w:tcBorders>
              <w:top w:val="nil"/>
              <w:left w:val="nil"/>
              <w:bottom w:val="single" w:sz="4" w:space="0" w:color="auto"/>
              <w:right w:val="single" w:sz="4" w:space="0" w:color="auto"/>
            </w:tcBorders>
            <w:vAlign w:val="center"/>
            <w:hideMark/>
          </w:tcPr>
          <w:p w14:paraId="36EE2C66" w14:textId="77777777" w:rsidR="0022514C" w:rsidRPr="00C71831" w:rsidRDefault="0022514C" w:rsidP="00287304">
            <w:pPr>
              <w:suppressAutoHyphens w:val="0"/>
              <w:spacing w:after="0" w:line="276" w:lineRule="auto"/>
              <w:rPr>
                <w:rFonts w:ascii="Times New Roman" w:eastAsia="Times New Roman" w:hAnsi="Times New Roman" w:cs="Times New Roman"/>
                <w:sz w:val="24"/>
                <w:szCs w:val="24"/>
                <w:lang w:eastAsia="ru-RU"/>
              </w:rPr>
            </w:pPr>
            <w:r w:rsidRPr="00C71831">
              <w:rPr>
                <w:rFonts w:ascii="Times New Roman" w:eastAsia="Times New Roman" w:hAnsi="Times New Roman" w:cs="Times New Roman"/>
                <w:sz w:val="24"/>
                <w:szCs w:val="24"/>
                <w:lang w:eastAsia="ru-RU"/>
              </w:rPr>
              <w:t>Строка</w:t>
            </w:r>
          </w:p>
        </w:tc>
      </w:tr>
    </w:tbl>
    <w:p w14:paraId="0AA1EB9F" w14:textId="77777777" w:rsidR="0022514C" w:rsidRDefault="0022514C" w:rsidP="00287304">
      <w:pPr>
        <w:tabs>
          <w:tab w:val="left" w:pos="0"/>
          <w:tab w:val="left" w:pos="993"/>
        </w:tabs>
        <w:spacing w:after="0" w:line="276" w:lineRule="auto"/>
        <w:ind w:firstLine="709"/>
        <w:jc w:val="both"/>
        <w:rPr>
          <w:rFonts w:ascii="Times New Roman" w:hAnsi="Times New Roman" w:cs="Times New Roman"/>
          <w:sz w:val="24"/>
          <w:szCs w:val="24"/>
        </w:rPr>
      </w:pPr>
    </w:p>
    <w:p w14:paraId="47C12AA6" w14:textId="77777777" w:rsidR="009C14E4" w:rsidRPr="00816642" w:rsidRDefault="009C14E4" w:rsidP="009C14E4">
      <w:pPr>
        <w:tabs>
          <w:tab w:val="left" w:pos="426"/>
        </w:tabs>
        <w:spacing w:after="0" w:line="276" w:lineRule="auto"/>
        <w:ind w:firstLine="709"/>
        <w:jc w:val="both"/>
        <w:rPr>
          <w:rFonts w:ascii="Times New Roman" w:hAnsi="Times New Roman"/>
          <w:b/>
          <w:bCs/>
          <w:sz w:val="24"/>
          <w:szCs w:val="24"/>
        </w:rPr>
      </w:pPr>
      <w:r w:rsidRPr="004174D1">
        <w:rPr>
          <w:rFonts w:ascii="Times New Roman" w:hAnsi="Times New Roman" w:cs="Times New Roman"/>
          <w:b/>
          <w:bCs/>
          <w:sz w:val="24"/>
          <w:szCs w:val="24"/>
        </w:rPr>
        <w:t>4.2.6.</w:t>
      </w:r>
      <w:r>
        <w:rPr>
          <w:rFonts w:ascii="Times New Roman" w:hAnsi="Times New Roman" w:cs="Times New Roman"/>
          <w:sz w:val="24"/>
          <w:szCs w:val="24"/>
        </w:rPr>
        <w:t xml:space="preserve"> </w:t>
      </w:r>
      <w:bookmarkStart w:id="231" w:name="bookmark6"/>
      <w:r w:rsidRPr="00816642">
        <w:rPr>
          <w:rFonts w:ascii="Times New Roman" w:hAnsi="Times New Roman"/>
          <w:b/>
          <w:bCs/>
          <w:sz w:val="24"/>
          <w:szCs w:val="24"/>
        </w:rPr>
        <w:t>Требования к сервису по согласованию и контролю градостроительной документации.</w:t>
      </w:r>
    </w:p>
    <w:p w14:paraId="588DECEF" w14:textId="77777777" w:rsidR="009C14E4" w:rsidRPr="00816642" w:rsidRDefault="009C14E4" w:rsidP="009C14E4">
      <w:pPr>
        <w:tabs>
          <w:tab w:val="left" w:pos="426"/>
        </w:tabs>
        <w:spacing w:after="0" w:line="276" w:lineRule="auto"/>
        <w:ind w:firstLine="709"/>
        <w:jc w:val="both"/>
        <w:rPr>
          <w:rFonts w:ascii="Times New Roman" w:hAnsi="Times New Roman"/>
          <w:b/>
          <w:bCs/>
          <w:sz w:val="24"/>
          <w:szCs w:val="24"/>
        </w:rPr>
      </w:pPr>
    </w:p>
    <w:p w14:paraId="57C7635E" w14:textId="77777777" w:rsidR="009C14E4" w:rsidRPr="00816642" w:rsidRDefault="009C14E4" w:rsidP="009C14E4">
      <w:pPr>
        <w:tabs>
          <w:tab w:val="left" w:pos="426"/>
        </w:tabs>
        <w:spacing w:after="0" w:line="276" w:lineRule="auto"/>
        <w:ind w:firstLine="709"/>
        <w:jc w:val="both"/>
        <w:rPr>
          <w:rFonts w:ascii="Times New Roman" w:hAnsi="Times New Roman"/>
          <w:sz w:val="24"/>
          <w:szCs w:val="24"/>
        </w:rPr>
      </w:pPr>
      <w:r w:rsidRPr="00816642">
        <w:rPr>
          <w:rFonts w:ascii="Times New Roman" w:hAnsi="Times New Roman"/>
          <w:sz w:val="24"/>
          <w:szCs w:val="24"/>
        </w:rPr>
        <w:t xml:space="preserve">Сервис по согласованию и контролю градостроительной документации (далее – </w:t>
      </w:r>
      <w:r>
        <w:rPr>
          <w:rFonts w:ascii="Times New Roman" w:hAnsi="Times New Roman"/>
          <w:sz w:val="24"/>
          <w:szCs w:val="24"/>
        </w:rPr>
        <w:t>С</w:t>
      </w:r>
      <w:r w:rsidRPr="00816642">
        <w:rPr>
          <w:rFonts w:ascii="Times New Roman" w:hAnsi="Times New Roman"/>
          <w:sz w:val="24"/>
          <w:szCs w:val="24"/>
        </w:rPr>
        <w:t xml:space="preserve">ервис) должен обеспечивать возможность работы со следующими типами градостроительной документации: генеральный план, правила землепользования и застройки, проект планировки территории, проект межевания территории. </w:t>
      </w:r>
    </w:p>
    <w:p w14:paraId="173BDF1F" w14:textId="77777777" w:rsidR="009C14E4" w:rsidRDefault="009C14E4" w:rsidP="009C14E4">
      <w:pPr>
        <w:tabs>
          <w:tab w:val="left" w:pos="426"/>
        </w:tabs>
        <w:spacing w:after="0" w:line="276" w:lineRule="auto"/>
        <w:ind w:firstLine="709"/>
        <w:jc w:val="both"/>
        <w:rPr>
          <w:rFonts w:ascii="Times New Roman" w:hAnsi="Times New Roman"/>
          <w:sz w:val="24"/>
          <w:szCs w:val="24"/>
        </w:rPr>
      </w:pPr>
      <w:r w:rsidRPr="00816642">
        <w:rPr>
          <w:rFonts w:ascii="Times New Roman" w:hAnsi="Times New Roman"/>
          <w:sz w:val="24"/>
          <w:szCs w:val="24"/>
        </w:rPr>
        <w:t xml:space="preserve">Сервис предоставляется на серверных мощностях Исполнителя, срок предоставления </w:t>
      </w:r>
      <w:r>
        <w:rPr>
          <w:rFonts w:ascii="Times New Roman" w:hAnsi="Times New Roman"/>
          <w:sz w:val="24"/>
          <w:szCs w:val="24"/>
        </w:rPr>
        <w:t>С</w:t>
      </w:r>
      <w:r w:rsidRPr="00816642">
        <w:rPr>
          <w:rFonts w:ascii="Times New Roman" w:hAnsi="Times New Roman"/>
          <w:sz w:val="24"/>
          <w:szCs w:val="24"/>
        </w:rPr>
        <w:t>ервиса: 6 месяцев с даты сдачи-приемки работ по Контракту.</w:t>
      </w:r>
    </w:p>
    <w:p w14:paraId="6EEB7729" w14:textId="77777777" w:rsidR="009C14E4" w:rsidRPr="00816642" w:rsidRDefault="009C14E4" w:rsidP="009C14E4">
      <w:pPr>
        <w:tabs>
          <w:tab w:val="left" w:pos="426"/>
        </w:tabs>
        <w:spacing w:after="0" w:line="276" w:lineRule="auto"/>
        <w:ind w:firstLine="709"/>
        <w:jc w:val="both"/>
        <w:rPr>
          <w:rFonts w:ascii="Times New Roman" w:hAnsi="Times New Roman"/>
          <w:sz w:val="24"/>
          <w:szCs w:val="24"/>
        </w:rPr>
      </w:pPr>
    </w:p>
    <w:p w14:paraId="5A4743FF" w14:textId="77777777" w:rsidR="009C14E4" w:rsidRPr="004174D1" w:rsidRDefault="009C14E4" w:rsidP="009C14E4">
      <w:pPr>
        <w:pStyle w:val="aff4"/>
        <w:numPr>
          <w:ilvl w:val="3"/>
          <w:numId w:val="69"/>
        </w:numPr>
        <w:tabs>
          <w:tab w:val="left" w:pos="1701"/>
          <w:tab w:val="left" w:pos="2410"/>
        </w:tabs>
        <w:suppressAutoHyphens w:val="0"/>
        <w:spacing w:after="0"/>
        <w:jc w:val="both"/>
        <w:outlineLvl w:val="2"/>
        <w:rPr>
          <w:rFonts w:ascii="Times New Roman" w:hAnsi="Times New Roman"/>
          <w:b/>
          <w:bCs/>
          <w:sz w:val="24"/>
          <w:szCs w:val="24"/>
        </w:rPr>
      </w:pPr>
      <w:bookmarkStart w:id="232" w:name="_Toc227229239"/>
      <w:r w:rsidRPr="004174D1">
        <w:rPr>
          <w:rFonts w:ascii="Times New Roman" w:hAnsi="Times New Roman"/>
          <w:b/>
          <w:bCs/>
          <w:sz w:val="24"/>
          <w:szCs w:val="24"/>
        </w:rPr>
        <w:t>Функциональность согласования градостроительной документации</w:t>
      </w:r>
      <w:bookmarkEnd w:id="232"/>
    </w:p>
    <w:p w14:paraId="7B08813F" w14:textId="77777777" w:rsidR="009C14E4" w:rsidRPr="00816642" w:rsidRDefault="009C14E4" w:rsidP="009C14E4">
      <w:pPr>
        <w:tabs>
          <w:tab w:val="left" w:pos="1701"/>
          <w:tab w:val="left" w:pos="2410"/>
        </w:tabs>
        <w:spacing w:after="0" w:line="276" w:lineRule="auto"/>
        <w:ind w:firstLine="709"/>
        <w:jc w:val="both"/>
        <w:rPr>
          <w:rFonts w:ascii="Times New Roman" w:hAnsi="Times New Roman"/>
          <w:sz w:val="24"/>
          <w:szCs w:val="24"/>
        </w:rPr>
      </w:pPr>
      <w:r w:rsidRPr="00816642">
        <w:rPr>
          <w:rFonts w:ascii="Times New Roman" w:hAnsi="Times New Roman"/>
          <w:sz w:val="24"/>
          <w:szCs w:val="24"/>
        </w:rPr>
        <w:t xml:space="preserve">Согласование градостроительной документации обеспечивается возможностью создания геопривязанных замечаний на карте. </w:t>
      </w:r>
    </w:p>
    <w:p w14:paraId="10535882" w14:textId="77777777" w:rsidR="009C14E4" w:rsidRPr="00816642" w:rsidRDefault="009C14E4" w:rsidP="009C14E4">
      <w:pPr>
        <w:tabs>
          <w:tab w:val="left" w:pos="1701"/>
          <w:tab w:val="left" w:pos="2410"/>
        </w:tabs>
        <w:spacing w:after="0" w:line="276" w:lineRule="auto"/>
        <w:ind w:firstLine="709"/>
        <w:jc w:val="both"/>
        <w:rPr>
          <w:rFonts w:ascii="Times New Roman" w:hAnsi="Times New Roman"/>
          <w:sz w:val="24"/>
          <w:szCs w:val="24"/>
        </w:rPr>
      </w:pPr>
      <w:r w:rsidRPr="00816642">
        <w:rPr>
          <w:rFonts w:ascii="Times New Roman" w:hAnsi="Times New Roman"/>
          <w:sz w:val="24"/>
          <w:szCs w:val="24"/>
        </w:rPr>
        <w:lastRenderedPageBreak/>
        <w:t xml:space="preserve">Комментарий (замечание) должен отображаться на карте при выборе соответствующего объекта или маркера замечания. </w:t>
      </w:r>
    </w:p>
    <w:p w14:paraId="68772833" w14:textId="77777777" w:rsidR="009C14E4" w:rsidRPr="00816642" w:rsidRDefault="009C14E4" w:rsidP="009C14E4">
      <w:pPr>
        <w:tabs>
          <w:tab w:val="left" w:pos="1701"/>
          <w:tab w:val="left" w:pos="2410"/>
        </w:tabs>
        <w:spacing w:after="0" w:line="276" w:lineRule="auto"/>
        <w:ind w:firstLine="709"/>
        <w:jc w:val="both"/>
        <w:outlineLvl w:val="3"/>
        <w:rPr>
          <w:rFonts w:ascii="Times New Roman" w:hAnsi="Times New Roman"/>
          <w:b/>
          <w:bCs/>
          <w:sz w:val="24"/>
          <w:szCs w:val="24"/>
        </w:rPr>
      </w:pPr>
      <w:bookmarkStart w:id="233" w:name="_Toc227229249"/>
      <w:r w:rsidRPr="00816642">
        <w:rPr>
          <w:rFonts w:ascii="Times New Roman" w:hAnsi="Times New Roman"/>
          <w:b/>
          <w:bCs/>
          <w:sz w:val="24"/>
          <w:szCs w:val="24"/>
        </w:rPr>
        <w:t>Права доступа в процессе согласования</w:t>
      </w:r>
      <w:bookmarkEnd w:id="233"/>
    </w:p>
    <w:p w14:paraId="3E4E167A" w14:textId="77777777" w:rsidR="009C14E4" w:rsidRPr="00816642" w:rsidRDefault="009C14E4" w:rsidP="009C14E4">
      <w:pPr>
        <w:tabs>
          <w:tab w:val="left" w:pos="1701"/>
          <w:tab w:val="left" w:pos="2410"/>
        </w:tabs>
        <w:spacing w:after="0" w:line="276" w:lineRule="auto"/>
        <w:ind w:firstLine="709"/>
        <w:jc w:val="both"/>
        <w:rPr>
          <w:rFonts w:ascii="Times New Roman" w:hAnsi="Times New Roman"/>
          <w:sz w:val="24"/>
          <w:szCs w:val="24"/>
        </w:rPr>
      </w:pPr>
      <w:r w:rsidRPr="00816642">
        <w:rPr>
          <w:rFonts w:ascii="Times New Roman" w:hAnsi="Times New Roman"/>
          <w:sz w:val="24"/>
          <w:szCs w:val="24"/>
        </w:rPr>
        <w:t xml:space="preserve">Права доступа к замечаниям и документации определяются ролью пользователя и </w:t>
      </w:r>
      <w:r w:rsidRPr="00816642">
        <w:rPr>
          <w:rFonts w:ascii="Times New Roman" w:hAnsi="Times New Roman"/>
          <w:b/>
          <w:bCs/>
          <w:sz w:val="24"/>
          <w:szCs w:val="24"/>
        </w:rPr>
        <w:t>уровнем проекта</w:t>
      </w:r>
      <w:r w:rsidRPr="00816642">
        <w:rPr>
          <w:rFonts w:ascii="Times New Roman" w:hAnsi="Times New Roman"/>
          <w:sz w:val="24"/>
          <w:szCs w:val="24"/>
        </w:rPr>
        <w:t xml:space="preserve"> (МО, СРФ):</w:t>
      </w:r>
    </w:p>
    <w:p w14:paraId="54C11A04" w14:textId="77777777" w:rsidR="009C14E4" w:rsidRPr="00816642" w:rsidRDefault="009C14E4" w:rsidP="009C14E4">
      <w:pPr>
        <w:pStyle w:val="123"/>
        <w:numPr>
          <w:ilvl w:val="0"/>
          <w:numId w:val="68"/>
        </w:numPr>
        <w:tabs>
          <w:tab w:val="clear" w:pos="1111"/>
          <w:tab w:val="left" w:pos="1701"/>
          <w:tab w:val="left" w:pos="2410"/>
        </w:tabs>
        <w:suppressAutoHyphens w:val="0"/>
        <w:spacing w:line="276" w:lineRule="auto"/>
        <w:ind w:firstLine="709"/>
        <w:contextualSpacing/>
        <w:rPr>
          <w:szCs w:val="24"/>
        </w:rPr>
      </w:pPr>
      <w:r w:rsidRPr="00816642">
        <w:rPr>
          <w:szCs w:val="24"/>
        </w:rPr>
        <w:t>Проектировщик работает над проектами любого уровня (МО, СРФ, РФ), если он указан как разработчик (или ответственный Исполнитель) в карточке проекта.</w:t>
      </w:r>
    </w:p>
    <w:p w14:paraId="0F0FE12D" w14:textId="77777777" w:rsidR="009C14E4" w:rsidRPr="00816642" w:rsidRDefault="009C14E4" w:rsidP="009C14E4">
      <w:pPr>
        <w:pStyle w:val="123"/>
        <w:numPr>
          <w:ilvl w:val="0"/>
          <w:numId w:val="68"/>
        </w:numPr>
        <w:tabs>
          <w:tab w:val="clear" w:pos="1111"/>
          <w:tab w:val="left" w:pos="1701"/>
          <w:tab w:val="left" w:pos="2410"/>
        </w:tabs>
        <w:suppressAutoHyphens w:val="0"/>
        <w:spacing w:line="276" w:lineRule="auto"/>
        <w:ind w:firstLine="709"/>
        <w:contextualSpacing/>
        <w:rPr>
          <w:szCs w:val="24"/>
        </w:rPr>
      </w:pPr>
      <w:r w:rsidRPr="00816642">
        <w:rPr>
          <w:szCs w:val="24"/>
        </w:rPr>
        <w:t>Муниципалитет работает со всеми проектами, расположенными на его территории.</w:t>
      </w:r>
    </w:p>
    <w:p w14:paraId="6F3E2707" w14:textId="77777777" w:rsidR="009C14E4" w:rsidRPr="00816642" w:rsidRDefault="009C14E4" w:rsidP="009C14E4">
      <w:pPr>
        <w:pStyle w:val="123"/>
        <w:numPr>
          <w:ilvl w:val="0"/>
          <w:numId w:val="68"/>
        </w:numPr>
        <w:tabs>
          <w:tab w:val="clear" w:pos="1111"/>
          <w:tab w:val="left" w:pos="1701"/>
          <w:tab w:val="left" w:pos="2410"/>
        </w:tabs>
        <w:suppressAutoHyphens w:val="0"/>
        <w:spacing w:line="276" w:lineRule="auto"/>
        <w:ind w:firstLine="709"/>
        <w:contextualSpacing/>
        <w:rPr>
          <w:szCs w:val="24"/>
        </w:rPr>
      </w:pPr>
      <w:r w:rsidRPr="00816642">
        <w:rPr>
          <w:szCs w:val="24"/>
        </w:rPr>
        <w:t>Субъект РФ работает со всеми проектами.</w:t>
      </w:r>
    </w:p>
    <w:p w14:paraId="3E6C33C6" w14:textId="77777777" w:rsidR="009C14E4" w:rsidRPr="00816642" w:rsidRDefault="009C14E4" w:rsidP="009C14E4">
      <w:pPr>
        <w:pStyle w:val="123"/>
        <w:numPr>
          <w:ilvl w:val="0"/>
          <w:numId w:val="68"/>
        </w:numPr>
        <w:tabs>
          <w:tab w:val="clear" w:pos="1111"/>
          <w:tab w:val="left" w:pos="1701"/>
          <w:tab w:val="left" w:pos="2410"/>
        </w:tabs>
        <w:suppressAutoHyphens w:val="0"/>
        <w:spacing w:line="276" w:lineRule="auto"/>
        <w:ind w:firstLine="709"/>
        <w:contextualSpacing/>
        <w:rPr>
          <w:szCs w:val="24"/>
        </w:rPr>
      </w:pPr>
      <w:r w:rsidRPr="00816642">
        <w:rPr>
          <w:szCs w:val="24"/>
        </w:rPr>
        <w:t>Для проектов, затрагивающих несколько территорий (например, дорога через несколько муниципалитетов), доступ предоставляется всем затронутым сторонам.</w:t>
      </w:r>
    </w:p>
    <w:p w14:paraId="580B1310" w14:textId="77777777" w:rsidR="009C14E4" w:rsidRDefault="009C14E4" w:rsidP="009C14E4">
      <w:pPr>
        <w:tabs>
          <w:tab w:val="left" w:pos="1701"/>
          <w:tab w:val="left" w:pos="2410"/>
        </w:tabs>
        <w:spacing w:after="0" w:line="276" w:lineRule="auto"/>
        <w:ind w:firstLine="709"/>
        <w:jc w:val="both"/>
        <w:rPr>
          <w:rFonts w:ascii="Times New Roman" w:hAnsi="Times New Roman"/>
          <w:sz w:val="24"/>
          <w:szCs w:val="24"/>
        </w:rPr>
      </w:pPr>
      <w:r w:rsidRPr="00816642">
        <w:rPr>
          <w:rFonts w:ascii="Times New Roman" w:hAnsi="Times New Roman"/>
          <w:sz w:val="24"/>
          <w:szCs w:val="24"/>
        </w:rPr>
        <w:t xml:space="preserve">Пользователи с разными ролями при просмотре карты видят разные наборы данных, в соответствии с предоставленными правами. </w:t>
      </w:r>
      <w:r w:rsidRPr="00816642">
        <w:rPr>
          <w:rFonts w:ascii="Times New Roman" w:hAnsi="Times New Roman"/>
          <w:b/>
          <w:sz w:val="24"/>
          <w:szCs w:val="24"/>
        </w:rPr>
        <w:t>О</w:t>
      </w:r>
      <w:r w:rsidRPr="00816642">
        <w:rPr>
          <w:rFonts w:ascii="Times New Roman" w:hAnsi="Times New Roman"/>
          <w:b/>
          <w:bCs/>
          <w:sz w:val="24"/>
          <w:szCs w:val="24"/>
        </w:rPr>
        <w:t>дновременный просмотр нескольких проектов</w:t>
      </w:r>
      <w:r w:rsidRPr="00816642">
        <w:rPr>
          <w:rFonts w:ascii="Times New Roman" w:hAnsi="Times New Roman"/>
          <w:sz w:val="24"/>
          <w:szCs w:val="24"/>
        </w:rPr>
        <w:t xml:space="preserve"> на карте должен обеспечиваться в интерфейсе администрирования через отметку флагов напротив проектов, которые необходимо отобразить. </w:t>
      </w:r>
    </w:p>
    <w:p w14:paraId="3BE72860" w14:textId="77777777" w:rsidR="009C14E4" w:rsidRPr="00816642" w:rsidRDefault="009C14E4" w:rsidP="009C14E4">
      <w:pPr>
        <w:tabs>
          <w:tab w:val="left" w:pos="1701"/>
          <w:tab w:val="left" w:pos="2410"/>
        </w:tabs>
        <w:spacing w:after="0" w:line="276" w:lineRule="auto"/>
        <w:ind w:firstLine="709"/>
        <w:jc w:val="both"/>
        <w:rPr>
          <w:rFonts w:ascii="Times New Roman" w:hAnsi="Times New Roman"/>
          <w:sz w:val="24"/>
          <w:szCs w:val="24"/>
        </w:rPr>
      </w:pPr>
    </w:p>
    <w:p w14:paraId="2E04C35E" w14:textId="77777777" w:rsidR="009C14E4" w:rsidRPr="00816642" w:rsidRDefault="009C14E4" w:rsidP="009C14E4">
      <w:pPr>
        <w:tabs>
          <w:tab w:val="left" w:pos="1701"/>
          <w:tab w:val="left" w:pos="2410"/>
        </w:tabs>
        <w:spacing w:after="0" w:line="276" w:lineRule="auto"/>
        <w:ind w:firstLine="709"/>
        <w:jc w:val="both"/>
        <w:outlineLvl w:val="1"/>
        <w:rPr>
          <w:rFonts w:ascii="Times New Roman" w:hAnsi="Times New Roman"/>
          <w:b/>
          <w:bCs/>
          <w:sz w:val="24"/>
          <w:szCs w:val="24"/>
        </w:rPr>
      </w:pPr>
      <w:bookmarkStart w:id="234" w:name="_Toc227229252"/>
      <w:r>
        <w:rPr>
          <w:rFonts w:ascii="Times New Roman" w:hAnsi="Times New Roman"/>
          <w:b/>
          <w:bCs/>
          <w:sz w:val="24"/>
          <w:szCs w:val="24"/>
        </w:rPr>
        <w:t>4.2.6.</w:t>
      </w:r>
      <w:r w:rsidRPr="00816642">
        <w:rPr>
          <w:rFonts w:ascii="Times New Roman" w:hAnsi="Times New Roman"/>
          <w:b/>
          <w:bCs/>
          <w:sz w:val="24"/>
          <w:szCs w:val="24"/>
        </w:rPr>
        <w:t>2. Функциональность форматно-логического контроля</w:t>
      </w:r>
      <w:bookmarkEnd w:id="234"/>
      <w:r w:rsidRPr="00816642">
        <w:rPr>
          <w:rFonts w:ascii="Times New Roman" w:hAnsi="Times New Roman"/>
          <w:b/>
          <w:bCs/>
          <w:sz w:val="24"/>
          <w:szCs w:val="24"/>
        </w:rPr>
        <w:t>.</w:t>
      </w:r>
    </w:p>
    <w:p w14:paraId="07C7B47C" w14:textId="77777777" w:rsidR="009C14E4" w:rsidRPr="00816642" w:rsidRDefault="009C14E4" w:rsidP="009C14E4">
      <w:pPr>
        <w:tabs>
          <w:tab w:val="left" w:pos="1701"/>
          <w:tab w:val="left" w:pos="2410"/>
        </w:tabs>
        <w:spacing w:after="0" w:line="276" w:lineRule="auto"/>
        <w:ind w:firstLine="709"/>
        <w:jc w:val="both"/>
        <w:outlineLvl w:val="3"/>
        <w:rPr>
          <w:rFonts w:ascii="Times New Roman" w:hAnsi="Times New Roman"/>
          <w:b/>
          <w:bCs/>
          <w:sz w:val="24"/>
          <w:szCs w:val="24"/>
        </w:rPr>
      </w:pPr>
      <w:bookmarkStart w:id="235" w:name="_Toc227229261"/>
      <w:r>
        <w:rPr>
          <w:rFonts w:ascii="Times New Roman" w:hAnsi="Times New Roman"/>
          <w:b/>
          <w:bCs/>
          <w:sz w:val="24"/>
          <w:szCs w:val="24"/>
        </w:rPr>
        <w:t>4.2.6.</w:t>
      </w:r>
      <w:r w:rsidRPr="00816642">
        <w:rPr>
          <w:rFonts w:ascii="Times New Roman" w:hAnsi="Times New Roman"/>
          <w:b/>
          <w:bCs/>
          <w:sz w:val="24"/>
          <w:szCs w:val="24"/>
        </w:rPr>
        <w:t>2.1. Проверки геометрии (топологический контроль)</w:t>
      </w:r>
      <w:bookmarkEnd w:id="235"/>
    </w:p>
    <w:p w14:paraId="1363A987" w14:textId="77777777" w:rsidR="009C14E4" w:rsidRPr="00816642" w:rsidRDefault="009C14E4" w:rsidP="009C14E4">
      <w:pPr>
        <w:tabs>
          <w:tab w:val="left" w:pos="1701"/>
          <w:tab w:val="left" w:pos="2410"/>
        </w:tabs>
        <w:spacing w:after="0" w:line="276" w:lineRule="auto"/>
        <w:ind w:firstLine="709"/>
        <w:jc w:val="both"/>
        <w:rPr>
          <w:rFonts w:ascii="Times New Roman" w:hAnsi="Times New Roman"/>
          <w:sz w:val="24"/>
          <w:szCs w:val="24"/>
        </w:rPr>
      </w:pPr>
      <w:r w:rsidRPr="00816642">
        <w:rPr>
          <w:rFonts w:ascii="Times New Roman" w:hAnsi="Times New Roman"/>
          <w:sz w:val="24"/>
          <w:szCs w:val="24"/>
        </w:rPr>
        <w:t>Сервис должен обеспечивать автоматическую проверку геометрии всех векторных объектов в рамках выбранного набора данных. Результаты проверок должны выводиться по нажатии на кнопку «Валидность геометрии».</w:t>
      </w:r>
    </w:p>
    <w:p w14:paraId="716B6786" w14:textId="77777777" w:rsidR="009C14E4" w:rsidRPr="00816642" w:rsidRDefault="009C14E4" w:rsidP="009C14E4">
      <w:pPr>
        <w:tabs>
          <w:tab w:val="left" w:pos="1701"/>
          <w:tab w:val="left" w:pos="2410"/>
        </w:tabs>
        <w:spacing w:after="0" w:line="276" w:lineRule="auto"/>
        <w:ind w:firstLine="709"/>
        <w:jc w:val="both"/>
        <w:rPr>
          <w:rFonts w:ascii="Times New Roman" w:hAnsi="Times New Roman"/>
          <w:sz w:val="24"/>
          <w:szCs w:val="24"/>
        </w:rPr>
      </w:pPr>
      <w:r w:rsidRPr="00816642">
        <w:rPr>
          <w:rFonts w:ascii="Times New Roman" w:hAnsi="Times New Roman"/>
          <w:sz w:val="24"/>
          <w:szCs w:val="24"/>
        </w:rPr>
        <w:t>Должны быть реализованы следующие виды геометрических проверок с выводом списка ошибок:</w:t>
      </w:r>
    </w:p>
    <w:p w14:paraId="406F6475" w14:textId="77777777" w:rsidR="009C14E4" w:rsidRPr="00816642" w:rsidRDefault="009C14E4" w:rsidP="009C14E4">
      <w:pPr>
        <w:numPr>
          <w:ilvl w:val="0"/>
          <w:numId w:val="57"/>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b/>
          <w:bCs/>
          <w:sz w:val="24"/>
          <w:szCs w:val="24"/>
        </w:rPr>
        <w:t>Самопересечения геометрии</w:t>
      </w:r>
      <w:r w:rsidRPr="00816642">
        <w:rPr>
          <w:rFonts w:ascii="Times New Roman" w:hAnsi="Times New Roman"/>
          <w:sz w:val="24"/>
          <w:szCs w:val="24"/>
        </w:rPr>
        <w:t>: выявление объектов, линии или полигоны которых пересекают сами себя, что делает геометрию некорректной;</w:t>
      </w:r>
    </w:p>
    <w:p w14:paraId="0C6DC22F" w14:textId="77777777" w:rsidR="009C14E4" w:rsidRPr="00816642" w:rsidRDefault="009C14E4" w:rsidP="009C14E4">
      <w:pPr>
        <w:numPr>
          <w:ilvl w:val="0"/>
          <w:numId w:val="57"/>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b/>
          <w:bCs/>
          <w:sz w:val="24"/>
          <w:szCs w:val="24"/>
        </w:rPr>
        <w:t>Соответствие класса объектов типу геометрии</w:t>
      </w:r>
      <w:r w:rsidRPr="00816642">
        <w:rPr>
          <w:rFonts w:ascii="Times New Roman" w:hAnsi="Times New Roman"/>
          <w:sz w:val="24"/>
          <w:szCs w:val="24"/>
        </w:rPr>
        <w:t>: проверка, что объект в слое для точек является точкой, для линий — линией, для полигонов — полигоном;</w:t>
      </w:r>
    </w:p>
    <w:p w14:paraId="69BF4B34" w14:textId="77777777" w:rsidR="009C14E4" w:rsidRPr="00816642" w:rsidRDefault="009C14E4" w:rsidP="009C14E4">
      <w:pPr>
        <w:numPr>
          <w:ilvl w:val="0"/>
          <w:numId w:val="57"/>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b/>
          <w:bCs/>
          <w:sz w:val="24"/>
          <w:szCs w:val="24"/>
        </w:rPr>
        <w:t>Нахождение внутри границы проекта</w:t>
      </w:r>
      <w:r w:rsidRPr="00816642">
        <w:rPr>
          <w:rFonts w:ascii="Times New Roman" w:hAnsi="Times New Roman"/>
          <w:sz w:val="24"/>
          <w:szCs w:val="24"/>
        </w:rPr>
        <w:t>: проверка, что все объекты располагаются в пределах утвержденных границ проекта (например, границ муниципального образования);</w:t>
      </w:r>
    </w:p>
    <w:p w14:paraId="6AB50AB1" w14:textId="77777777" w:rsidR="009C14E4" w:rsidRPr="00816642" w:rsidRDefault="009C14E4" w:rsidP="009C14E4">
      <w:pPr>
        <w:numPr>
          <w:ilvl w:val="0"/>
          <w:numId w:val="57"/>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b/>
          <w:bCs/>
          <w:sz w:val="24"/>
          <w:szCs w:val="24"/>
        </w:rPr>
        <w:t>Проверка на пустую геометрию</w:t>
      </w:r>
      <w:r w:rsidRPr="00816642">
        <w:rPr>
          <w:rFonts w:ascii="Times New Roman" w:hAnsi="Times New Roman"/>
          <w:sz w:val="24"/>
          <w:szCs w:val="24"/>
        </w:rPr>
        <w:t>: выявление объектов, у которых отсутствует геометрическая составляющая;</w:t>
      </w:r>
    </w:p>
    <w:p w14:paraId="3E680B5B" w14:textId="77777777" w:rsidR="009C14E4" w:rsidRPr="00816642" w:rsidRDefault="009C14E4" w:rsidP="009C14E4">
      <w:pPr>
        <w:numPr>
          <w:ilvl w:val="0"/>
          <w:numId w:val="57"/>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b/>
          <w:bCs/>
          <w:sz w:val="24"/>
          <w:szCs w:val="24"/>
        </w:rPr>
        <w:t>Повторяющиеся точки</w:t>
      </w:r>
      <w:r w:rsidRPr="00816642">
        <w:rPr>
          <w:rFonts w:ascii="Times New Roman" w:hAnsi="Times New Roman"/>
          <w:sz w:val="24"/>
          <w:szCs w:val="24"/>
        </w:rPr>
        <w:t>: выявление объектов, состоящих из дублирующихся вершин;</w:t>
      </w:r>
    </w:p>
    <w:p w14:paraId="388880D8" w14:textId="77777777" w:rsidR="009C14E4" w:rsidRPr="00816642" w:rsidRDefault="009C14E4" w:rsidP="009C14E4">
      <w:pPr>
        <w:tabs>
          <w:tab w:val="left" w:pos="1701"/>
          <w:tab w:val="left" w:pos="2410"/>
        </w:tabs>
        <w:spacing w:after="0" w:line="276" w:lineRule="auto"/>
        <w:ind w:firstLine="709"/>
        <w:jc w:val="both"/>
        <w:rPr>
          <w:rFonts w:ascii="Times New Roman" w:hAnsi="Times New Roman"/>
          <w:sz w:val="24"/>
          <w:szCs w:val="24"/>
        </w:rPr>
      </w:pPr>
      <w:r w:rsidRPr="00816642">
        <w:rPr>
          <w:rFonts w:ascii="Times New Roman" w:hAnsi="Times New Roman"/>
          <w:sz w:val="24"/>
          <w:szCs w:val="24"/>
        </w:rPr>
        <w:t>Дополнительные проверки качества геометрии должны включать:</w:t>
      </w:r>
    </w:p>
    <w:p w14:paraId="67C3AFB0" w14:textId="77777777" w:rsidR="009C14E4" w:rsidRPr="00816642" w:rsidRDefault="009C14E4" w:rsidP="009C14E4">
      <w:pPr>
        <w:numPr>
          <w:ilvl w:val="0"/>
          <w:numId w:val="58"/>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sz w:val="24"/>
          <w:szCs w:val="24"/>
        </w:rPr>
        <w:t xml:space="preserve">Выявление полигонов с площадью менее установленного порогового значения (например, </w:t>
      </w:r>
      <w:r w:rsidRPr="00816642">
        <w:rPr>
          <w:rFonts w:ascii="Times New Roman" w:hAnsi="Times New Roman"/>
          <w:b/>
          <w:bCs/>
          <w:sz w:val="24"/>
          <w:szCs w:val="24"/>
        </w:rPr>
        <w:t>менее 0.1 квадратного метра</w:t>
      </w:r>
      <w:r w:rsidRPr="00816642">
        <w:rPr>
          <w:rFonts w:ascii="Times New Roman" w:hAnsi="Times New Roman"/>
          <w:sz w:val="24"/>
          <w:szCs w:val="24"/>
        </w:rPr>
        <w:t>).</w:t>
      </w:r>
    </w:p>
    <w:p w14:paraId="5937EF3E" w14:textId="77777777" w:rsidR="009C14E4" w:rsidRPr="00816642" w:rsidRDefault="009C14E4" w:rsidP="009C14E4">
      <w:pPr>
        <w:numPr>
          <w:ilvl w:val="0"/>
          <w:numId w:val="58"/>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sz w:val="24"/>
          <w:szCs w:val="24"/>
        </w:rPr>
        <w:t xml:space="preserve">Выявление линий с длиной менее установленного порогового значения (например, </w:t>
      </w:r>
      <w:r w:rsidRPr="00816642">
        <w:rPr>
          <w:rFonts w:ascii="Times New Roman" w:hAnsi="Times New Roman"/>
          <w:b/>
          <w:bCs/>
          <w:sz w:val="24"/>
          <w:szCs w:val="24"/>
        </w:rPr>
        <w:t>менее 0.1 м</w:t>
      </w:r>
      <w:r w:rsidRPr="00816642">
        <w:rPr>
          <w:rFonts w:ascii="Times New Roman" w:hAnsi="Times New Roman"/>
          <w:sz w:val="24"/>
          <w:szCs w:val="24"/>
        </w:rPr>
        <w:t>).</w:t>
      </w:r>
    </w:p>
    <w:p w14:paraId="51E20479" w14:textId="77777777" w:rsidR="009C14E4" w:rsidRPr="00816642" w:rsidRDefault="009C14E4" w:rsidP="009C14E4">
      <w:pPr>
        <w:tabs>
          <w:tab w:val="left" w:pos="1701"/>
          <w:tab w:val="left" w:pos="2410"/>
        </w:tabs>
        <w:spacing w:after="0" w:line="276" w:lineRule="auto"/>
        <w:ind w:firstLine="709"/>
        <w:jc w:val="both"/>
        <w:outlineLvl w:val="3"/>
        <w:rPr>
          <w:rFonts w:ascii="Times New Roman" w:hAnsi="Times New Roman"/>
          <w:b/>
          <w:bCs/>
          <w:sz w:val="24"/>
          <w:szCs w:val="24"/>
        </w:rPr>
      </w:pPr>
      <w:bookmarkStart w:id="236" w:name="_Toc227229262"/>
      <w:r>
        <w:rPr>
          <w:rFonts w:ascii="Times New Roman" w:hAnsi="Times New Roman"/>
          <w:b/>
          <w:bCs/>
          <w:sz w:val="24"/>
          <w:szCs w:val="24"/>
        </w:rPr>
        <w:t>4.2.6.</w:t>
      </w:r>
      <w:r w:rsidRPr="00816642">
        <w:rPr>
          <w:rFonts w:ascii="Times New Roman" w:hAnsi="Times New Roman"/>
          <w:b/>
          <w:bCs/>
          <w:sz w:val="24"/>
          <w:szCs w:val="24"/>
        </w:rPr>
        <w:t>2.2. Проверки заполнения семантики</w:t>
      </w:r>
      <w:bookmarkEnd w:id="236"/>
    </w:p>
    <w:p w14:paraId="66D285D3" w14:textId="77777777" w:rsidR="009C14E4" w:rsidRPr="00816642" w:rsidRDefault="009C14E4" w:rsidP="009C14E4">
      <w:pPr>
        <w:tabs>
          <w:tab w:val="left" w:pos="1701"/>
          <w:tab w:val="left" w:pos="2410"/>
        </w:tabs>
        <w:spacing w:after="0" w:line="276" w:lineRule="auto"/>
        <w:ind w:firstLine="709"/>
        <w:jc w:val="both"/>
        <w:rPr>
          <w:rFonts w:ascii="Times New Roman" w:hAnsi="Times New Roman"/>
          <w:sz w:val="24"/>
          <w:szCs w:val="24"/>
        </w:rPr>
      </w:pPr>
      <w:r w:rsidRPr="00816642">
        <w:rPr>
          <w:rFonts w:ascii="Times New Roman" w:hAnsi="Times New Roman"/>
          <w:sz w:val="24"/>
          <w:szCs w:val="24"/>
        </w:rPr>
        <w:t>Сервис должен выполнять автоматизированную проверку заполнения семантических атрибутов для всех объектов в рамках выбранного набора данных.</w:t>
      </w:r>
    </w:p>
    <w:p w14:paraId="3564D0C3" w14:textId="77777777" w:rsidR="009C14E4" w:rsidRPr="00816642" w:rsidRDefault="009C14E4" w:rsidP="009C14E4">
      <w:pPr>
        <w:tabs>
          <w:tab w:val="left" w:pos="1701"/>
          <w:tab w:val="left" w:pos="2410"/>
        </w:tabs>
        <w:spacing w:after="0" w:line="276" w:lineRule="auto"/>
        <w:ind w:firstLine="709"/>
        <w:jc w:val="both"/>
        <w:rPr>
          <w:rFonts w:ascii="Times New Roman" w:hAnsi="Times New Roman"/>
          <w:sz w:val="24"/>
          <w:szCs w:val="24"/>
        </w:rPr>
      </w:pPr>
      <w:r w:rsidRPr="00816642">
        <w:rPr>
          <w:rFonts w:ascii="Times New Roman" w:hAnsi="Times New Roman"/>
          <w:sz w:val="24"/>
          <w:szCs w:val="24"/>
        </w:rPr>
        <w:lastRenderedPageBreak/>
        <w:t>Должны быть реализованы следующие виды семантических проверок:</w:t>
      </w:r>
    </w:p>
    <w:p w14:paraId="77A98BE6" w14:textId="77777777" w:rsidR="009C14E4" w:rsidRPr="00816642" w:rsidRDefault="009C14E4" w:rsidP="009C14E4">
      <w:pPr>
        <w:numPr>
          <w:ilvl w:val="0"/>
          <w:numId w:val="59"/>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b/>
          <w:bCs/>
          <w:sz w:val="24"/>
          <w:szCs w:val="24"/>
        </w:rPr>
        <w:t>Проверка на соответствие справочникам</w:t>
      </w:r>
      <w:r w:rsidRPr="00816642">
        <w:rPr>
          <w:rFonts w:ascii="Times New Roman" w:hAnsi="Times New Roman"/>
          <w:sz w:val="24"/>
          <w:szCs w:val="24"/>
        </w:rPr>
        <w:t xml:space="preserve">: верификация значений атрибутов на предмет их наличия в соответствующих справочниках (классификаторах). В случае несоответствия должно выводиться сообщение: </w:t>
      </w:r>
      <w:r w:rsidRPr="00816642">
        <w:rPr>
          <w:rFonts w:ascii="Times New Roman" w:hAnsi="Times New Roman"/>
          <w:i/>
          <w:iCs/>
          <w:sz w:val="24"/>
          <w:szCs w:val="24"/>
        </w:rPr>
        <w:t>«Колонка ... имеет недопустимое значение»</w:t>
      </w:r>
      <w:r w:rsidRPr="00816642">
        <w:rPr>
          <w:rFonts w:ascii="Times New Roman" w:hAnsi="Times New Roman"/>
          <w:sz w:val="24"/>
          <w:szCs w:val="24"/>
        </w:rPr>
        <w:t>;</w:t>
      </w:r>
    </w:p>
    <w:p w14:paraId="3E68E633" w14:textId="77777777" w:rsidR="009C14E4" w:rsidRPr="00816642" w:rsidRDefault="009C14E4" w:rsidP="009C14E4">
      <w:pPr>
        <w:numPr>
          <w:ilvl w:val="0"/>
          <w:numId w:val="59"/>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b/>
          <w:bCs/>
          <w:sz w:val="24"/>
          <w:szCs w:val="24"/>
        </w:rPr>
        <w:t>Проверка заполнения обязательных полей</w:t>
      </w:r>
      <w:r w:rsidRPr="00816642">
        <w:rPr>
          <w:rFonts w:ascii="Times New Roman" w:hAnsi="Times New Roman"/>
          <w:sz w:val="24"/>
          <w:szCs w:val="24"/>
        </w:rPr>
        <w:t xml:space="preserve">: выявление объектов, у которых не заполнены атрибуты, отмеченные как обязательные. Формат сообщения: </w:t>
      </w:r>
      <w:r w:rsidRPr="00816642">
        <w:rPr>
          <w:rFonts w:ascii="Times New Roman" w:hAnsi="Times New Roman"/>
          <w:i/>
          <w:iCs/>
          <w:sz w:val="24"/>
          <w:szCs w:val="24"/>
        </w:rPr>
        <w:t>«Обязательная колонка ... не заполнена, таблица ...»</w:t>
      </w:r>
      <w:r w:rsidRPr="00816642">
        <w:rPr>
          <w:rFonts w:ascii="Times New Roman" w:hAnsi="Times New Roman"/>
          <w:sz w:val="24"/>
          <w:szCs w:val="24"/>
        </w:rPr>
        <w:t>;</w:t>
      </w:r>
    </w:p>
    <w:p w14:paraId="5953FEE1" w14:textId="77777777" w:rsidR="009C14E4" w:rsidRPr="00816642" w:rsidRDefault="009C14E4" w:rsidP="009C14E4">
      <w:pPr>
        <w:numPr>
          <w:ilvl w:val="0"/>
          <w:numId w:val="59"/>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b/>
          <w:bCs/>
          <w:sz w:val="24"/>
          <w:szCs w:val="24"/>
        </w:rPr>
        <w:t>Проверка заполнения условно-обязательных полей</w:t>
      </w:r>
      <w:r w:rsidRPr="00816642">
        <w:rPr>
          <w:rFonts w:ascii="Times New Roman" w:hAnsi="Times New Roman"/>
          <w:sz w:val="24"/>
          <w:szCs w:val="24"/>
        </w:rPr>
        <w:t>: выявление незаполненных полей, которые становятся обязательными при выполнении определенного условия (например, при определенном значении другого атрибута).</w:t>
      </w:r>
    </w:p>
    <w:p w14:paraId="0665DB1A" w14:textId="77777777" w:rsidR="009C14E4" w:rsidRPr="00816642" w:rsidRDefault="009C14E4" w:rsidP="009C14E4">
      <w:pPr>
        <w:tabs>
          <w:tab w:val="left" w:pos="1701"/>
          <w:tab w:val="left" w:pos="2410"/>
        </w:tabs>
        <w:spacing w:after="0" w:line="276" w:lineRule="auto"/>
        <w:ind w:firstLine="709"/>
        <w:jc w:val="both"/>
        <w:outlineLvl w:val="3"/>
        <w:rPr>
          <w:rFonts w:ascii="Times New Roman" w:hAnsi="Times New Roman"/>
          <w:b/>
          <w:bCs/>
          <w:sz w:val="24"/>
          <w:szCs w:val="24"/>
        </w:rPr>
      </w:pPr>
      <w:bookmarkStart w:id="237" w:name="_Toc227229263"/>
      <w:r>
        <w:rPr>
          <w:rFonts w:ascii="Times New Roman" w:hAnsi="Times New Roman"/>
          <w:b/>
          <w:bCs/>
          <w:sz w:val="24"/>
          <w:szCs w:val="24"/>
        </w:rPr>
        <w:t>4.2.6.</w:t>
      </w:r>
      <w:r w:rsidRPr="00816642">
        <w:rPr>
          <w:rFonts w:ascii="Times New Roman" w:hAnsi="Times New Roman"/>
          <w:b/>
          <w:bCs/>
          <w:sz w:val="24"/>
          <w:szCs w:val="24"/>
        </w:rPr>
        <w:t>2.3. Автоматическое исправление данных</w:t>
      </w:r>
      <w:bookmarkEnd w:id="237"/>
    </w:p>
    <w:p w14:paraId="0C93345D" w14:textId="77777777" w:rsidR="009C14E4" w:rsidRPr="00816642" w:rsidRDefault="009C14E4" w:rsidP="009C14E4">
      <w:pPr>
        <w:tabs>
          <w:tab w:val="left" w:pos="1701"/>
          <w:tab w:val="left" w:pos="2410"/>
        </w:tabs>
        <w:spacing w:after="0" w:line="276" w:lineRule="auto"/>
        <w:ind w:firstLine="709"/>
        <w:jc w:val="both"/>
        <w:rPr>
          <w:rFonts w:ascii="Times New Roman" w:hAnsi="Times New Roman"/>
          <w:sz w:val="24"/>
          <w:szCs w:val="24"/>
        </w:rPr>
      </w:pPr>
      <w:r w:rsidRPr="00816642">
        <w:rPr>
          <w:rFonts w:ascii="Times New Roman" w:hAnsi="Times New Roman"/>
          <w:sz w:val="24"/>
          <w:szCs w:val="24"/>
        </w:rPr>
        <w:t>Сервис должен включать набор инструментов, автоматически исправляющих данные градостроительной документации.</w:t>
      </w:r>
    </w:p>
    <w:p w14:paraId="064C84F1" w14:textId="77777777" w:rsidR="009C14E4" w:rsidRPr="004174D1" w:rsidRDefault="009C14E4" w:rsidP="009C14E4">
      <w:pPr>
        <w:tabs>
          <w:tab w:val="left" w:pos="1701"/>
          <w:tab w:val="left" w:pos="2410"/>
        </w:tabs>
        <w:spacing w:after="0" w:line="276" w:lineRule="auto"/>
        <w:ind w:firstLine="709"/>
        <w:jc w:val="both"/>
        <w:rPr>
          <w:rFonts w:ascii="Times New Roman" w:hAnsi="Times New Roman"/>
          <w:b/>
          <w:sz w:val="24"/>
          <w:szCs w:val="24"/>
        </w:rPr>
      </w:pPr>
      <w:r w:rsidRPr="004174D1">
        <w:rPr>
          <w:rFonts w:ascii="Times New Roman" w:hAnsi="Times New Roman"/>
          <w:b/>
          <w:sz w:val="24"/>
          <w:szCs w:val="24"/>
        </w:rPr>
        <w:t>Автоматическая стилизация векторных объектов по семантическим данным:</w:t>
      </w:r>
    </w:p>
    <w:p w14:paraId="4094CB05" w14:textId="77777777" w:rsidR="009C14E4" w:rsidRPr="00816642" w:rsidRDefault="009C14E4" w:rsidP="009C14E4">
      <w:pPr>
        <w:numPr>
          <w:ilvl w:val="0"/>
          <w:numId w:val="60"/>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sz w:val="24"/>
          <w:szCs w:val="24"/>
        </w:rPr>
        <w:t>Сервис должен обеспечивать возможность присвоения объектам стили отображения: цвет, тип линии, толщина, штриховка) в автоматическом режиме на основе значений их семантических атрибутов (например, по типу дороги, назначению зоны).</w:t>
      </w:r>
    </w:p>
    <w:p w14:paraId="273D64DF" w14:textId="77777777" w:rsidR="009C14E4" w:rsidRPr="004174D1" w:rsidRDefault="009C14E4" w:rsidP="009C14E4">
      <w:pPr>
        <w:tabs>
          <w:tab w:val="left" w:pos="1701"/>
          <w:tab w:val="left" w:pos="2410"/>
        </w:tabs>
        <w:spacing w:after="0" w:line="276" w:lineRule="auto"/>
        <w:ind w:firstLine="709"/>
        <w:jc w:val="both"/>
        <w:rPr>
          <w:rFonts w:ascii="Times New Roman" w:hAnsi="Times New Roman"/>
          <w:b/>
          <w:sz w:val="24"/>
          <w:szCs w:val="24"/>
        </w:rPr>
      </w:pPr>
      <w:r w:rsidRPr="004174D1">
        <w:rPr>
          <w:rFonts w:ascii="Times New Roman" w:hAnsi="Times New Roman"/>
          <w:b/>
          <w:sz w:val="24"/>
          <w:szCs w:val="24"/>
        </w:rPr>
        <w:t>Автоматическое присвоение ОКТМО по расположению объектов:</w:t>
      </w:r>
    </w:p>
    <w:p w14:paraId="7953819F" w14:textId="77777777" w:rsidR="009C14E4" w:rsidRPr="00816642" w:rsidRDefault="009C14E4" w:rsidP="009C14E4">
      <w:pPr>
        <w:numPr>
          <w:ilvl w:val="0"/>
          <w:numId w:val="61"/>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sz w:val="24"/>
          <w:szCs w:val="24"/>
        </w:rPr>
        <w:t>Сервис должен обеспечивать автоматическое определение и заполнение атрибута ОКТМО для каждого объекта на основе его пространственного расположения (попадания в границы соответствующего муниципального образования, населенного пункта, на основании данных заполненных в соответствующих таблицах).</w:t>
      </w:r>
    </w:p>
    <w:p w14:paraId="13A09CF6" w14:textId="77777777" w:rsidR="009C14E4" w:rsidRPr="004174D1" w:rsidRDefault="009C14E4" w:rsidP="009C14E4">
      <w:pPr>
        <w:tabs>
          <w:tab w:val="left" w:pos="1701"/>
          <w:tab w:val="left" w:pos="2410"/>
        </w:tabs>
        <w:spacing w:after="0" w:line="276" w:lineRule="auto"/>
        <w:ind w:firstLine="709"/>
        <w:jc w:val="both"/>
        <w:rPr>
          <w:rFonts w:ascii="Times New Roman" w:hAnsi="Times New Roman"/>
          <w:b/>
          <w:sz w:val="24"/>
          <w:szCs w:val="24"/>
        </w:rPr>
      </w:pPr>
      <w:r w:rsidRPr="004174D1">
        <w:rPr>
          <w:rFonts w:ascii="Times New Roman" w:hAnsi="Times New Roman"/>
          <w:b/>
          <w:sz w:val="24"/>
          <w:szCs w:val="24"/>
        </w:rPr>
        <w:t>Автоматическая установка семантических значений по измеряемым параметрам.</w:t>
      </w:r>
    </w:p>
    <w:p w14:paraId="13B247EF" w14:textId="77777777" w:rsidR="009C14E4" w:rsidRPr="00816642" w:rsidRDefault="009C14E4" w:rsidP="009C14E4">
      <w:pPr>
        <w:tabs>
          <w:tab w:val="left" w:pos="1701"/>
          <w:tab w:val="left" w:pos="2410"/>
        </w:tabs>
        <w:spacing w:after="0" w:line="276" w:lineRule="auto"/>
        <w:ind w:firstLine="709"/>
        <w:jc w:val="both"/>
        <w:rPr>
          <w:rFonts w:ascii="Times New Roman" w:hAnsi="Times New Roman"/>
          <w:sz w:val="24"/>
          <w:szCs w:val="24"/>
        </w:rPr>
      </w:pPr>
      <w:r w:rsidRPr="00816642">
        <w:rPr>
          <w:rFonts w:ascii="Times New Roman" w:hAnsi="Times New Roman"/>
          <w:sz w:val="24"/>
          <w:szCs w:val="24"/>
        </w:rPr>
        <w:t>По запуску пользователем должны выполняться следующие операции:</w:t>
      </w:r>
    </w:p>
    <w:p w14:paraId="397E6900" w14:textId="77777777" w:rsidR="009C14E4" w:rsidRPr="00816642" w:rsidRDefault="009C14E4" w:rsidP="009C14E4">
      <w:pPr>
        <w:numPr>
          <w:ilvl w:val="0"/>
          <w:numId w:val="62"/>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sz w:val="24"/>
          <w:szCs w:val="24"/>
        </w:rPr>
        <w:t xml:space="preserve">Для линейных объектов автоматически должно рассчитываться и записываться в соответствующий атрибут значение </w:t>
      </w:r>
      <w:r w:rsidRPr="00816642">
        <w:rPr>
          <w:rFonts w:ascii="Times New Roman" w:hAnsi="Times New Roman"/>
          <w:b/>
          <w:bCs/>
          <w:sz w:val="24"/>
          <w:szCs w:val="24"/>
        </w:rPr>
        <w:t>длины</w:t>
      </w:r>
      <w:r w:rsidRPr="00816642">
        <w:rPr>
          <w:rFonts w:ascii="Times New Roman" w:hAnsi="Times New Roman"/>
          <w:sz w:val="24"/>
          <w:szCs w:val="24"/>
        </w:rPr>
        <w:t>.</w:t>
      </w:r>
    </w:p>
    <w:p w14:paraId="418F0249" w14:textId="77777777" w:rsidR="009C14E4" w:rsidRPr="00816642" w:rsidRDefault="009C14E4" w:rsidP="009C14E4">
      <w:pPr>
        <w:numPr>
          <w:ilvl w:val="0"/>
          <w:numId w:val="62"/>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sz w:val="24"/>
          <w:szCs w:val="24"/>
        </w:rPr>
        <w:t xml:space="preserve">Для площадных объектов автоматически должно рассчитываться и записываться в соответствующий атрибут значение </w:t>
      </w:r>
      <w:r w:rsidRPr="00816642">
        <w:rPr>
          <w:rFonts w:ascii="Times New Roman" w:hAnsi="Times New Roman"/>
          <w:b/>
          <w:bCs/>
          <w:sz w:val="24"/>
          <w:szCs w:val="24"/>
        </w:rPr>
        <w:t>площади</w:t>
      </w:r>
      <w:r w:rsidRPr="00816642">
        <w:rPr>
          <w:rFonts w:ascii="Times New Roman" w:hAnsi="Times New Roman"/>
          <w:sz w:val="24"/>
          <w:szCs w:val="24"/>
        </w:rPr>
        <w:t>.</w:t>
      </w:r>
    </w:p>
    <w:p w14:paraId="265789D5" w14:textId="77777777" w:rsidR="009C14E4" w:rsidRPr="004174D1" w:rsidRDefault="009C14E4" w:rsidP="009C14E4">
      <w:pPr>
        <w:tabs>
          <w:tab w:val="left" w:pos="1701"/>
          <w:tab w:val="left" w:pos="2410"/>
        </w:tabs>
        <w:spacing w:after="0" w:line="276" w:lineRule="auto"/>
        <w:ind w:firstLine="709"/>
        <w:jc w:val="both"/>
        <w:rPr>
          <w:rFonts w:ascii="Times New Roman" w:hAnsi="Times New Roman"/>
          <w:b/>
          <w:sz w:val="24"/>
          <w:szCs w:val="24"/>
        </w:rPr>
      </w:pPr>
      <w:r w:rsidRPr="004174D1">
        <w:rPr>
          <w:rFonts w:ascii="Times New Roman" w:hAnsi="Times New Roman"/>
          <w:b/>
          <w:sz w:val="24"/>
          <w:szCs w:val="24"/>
        </w:rPr>
        <w:t>Автоматическая генерация номеров территориального планирования:</w:t>
      </w:r>
    </w:p>
    <w:p w14:paraId="074F65A8" w14:textId="77777777" w:rsidR="009C14E4" w:rsidRPr="00816642" w:rsidRDefault="009C14E4" w:rsidP="009C14E4">
      <w:pPr>
        <w:numPr>
          <w:ilvl w:val="0"/>
          <w:numId w:val="63"/>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sz w:val="24"/>
          <w:szCs w:val="24"/>
        </w:rPr>
        <w:t>По запуску пользователем соответствующей операции должны автоматически присваиваться уникальные номера объектам в соответствии с правилами и структурой, принятой для документов территориального планирования.</w:t>
      </w:r>
    </w:p>
    <w:p w14:paraId="0BFB9721" w14:textId="77777777" w:rsidR="009C14E4" w:rsidRPr="004174D1" w:rsidRDefault="009C14E4" w:rsidP="009C14E4">
      <w:pPr>
        <w:tabs>
          <w:tab w:val="left" w:pos="1701"/>
          <w:tab w:val="left" w:pos="2410"/>
        </w:tabs>
        <w:spacing w:after="0" w:line="276" w:lineRule="auto"/>
        <w:ind w:firstLine="709"/>
        <w:jc w:val="both"/>
        <w:rPr>
          <w:rFonts w:ascii="Times New Roman" w:hAnsi="Times New Roman"/>
          <w:b/>
          <w:sz w:val="24"/>
          <w:szCs w:val="24"/>
        </w:rPr>
      </w:pPr>
      <w:r w:rsidRPr="004174D1">
        <w:rPr>
          <w:rFonts w:ascii="Times New Roman" w:hAnsi="Times New Roman"/>
          <w:b/>
          <w:sz w:val="24"/>
          <w:szCs w:val="24"/>
        </w:rPr>
        <w:t>Автоматическое заполнение номеров земельных участков (ЗУ) и объектов капитального строительства (ОКС):</w:t>
      </w:r>
    </w:p>
    <w:p w14:paraId="4DE19033" w14:textId="77777777" w:rsidR="009C14E4" w:rsidRPr="00816642" w:rsidRDefault="009C14E4" w:rsidP="009C14E4">
      <w:pPr>
        <w:numPr>
          <w:ilvl w:val="0"/>
          <w:numId w:val="64"/>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sz w:val="24"/>
          <w:szCs w:val="24"/>
        </w:rPr>
        <w:t>По запуску пользователем соответствующей операции выполняется проверка корректности номеров ЗУ и ОКС на основе данных кадастрового плана территории (КПТ), полученных из ЕГРН.</w:t>
      </w:r>
    </w:p>
    <w:p w14:paraId="6165CBBE" w14:textId="77777777" w:rsidR="009C14E4" w:rsidRPr="00816642" w:rsidRDefault="009C14E4" w:rsidP="009C14E4">
      <w:pPr>
        <w:tabs>
          <w:tab w:val="left" w:pos="1701"/>
          <w:tab w:val="left" w:pos="2410"/>
        </w:tabs>
        <w:spacing w:after="0" w:line="276" w:lineRule="auto"/>
        <w:ind w:firstLine="709"/>
        <w:jc w:val="both"/>
        <w:rPr>
          <w:rFonts w:ascii="Times New Roman" w:hAnsi="Times New Roman"/>
          <w:sz w:val="24"/>
          <w:szCs w:val="24"/>
        </w:rPr>
      </w:pPr>
      <w:r w:rsidRPr="00816642">
        <w:rPr>
          <w:rFonts w:ascii="Times New Roman" w:hAnsi="Times New Roman"/>
          <w:bCs/>
          <w:sz w:val="24"/>
          <w:szCs w:val="24"/>
        </w:rPr>
        <w:t>Заполнение наименований</w:t>
      </w:r>
      <w:r w:rsidRPr="00816642">
        <w:rPr>
          <w:rFonts w:ascii="Times New Roman" w:hAnsi="Times New Roman"/>
          <w:sz w:val="24"/>
          <w:szCs w:val="24"/>
        </w:rPr>
        <w:t>:</w:t>
      </w:r>
    </w:p>
    <w:p w14:paraId="19462259" w14:textId="77777777" w:rsidR="009C14E4" w:rsidRPr="00816642" w:rsidRDefault="009C14E4" w:rsidP="009C14E4">
      <w:pPr>
        <w:numPr>
          <w:ilvl w:val="0"/>
          <w:numId w:val="65"/>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sz w:val="24"/>
          <w:szCs w:val="24"/>
        </w:rPr>
        <w:t>По запуску пользователем соответствующей операции автоматически заполняются атрибуты наименований объектов (справочника, содержащего нормативные требования к наименованиям).</w:t>
      </w:r>
    </w:p>
    <w:p w14:paraId="32A08082" w14:textId="77777777" w:rsidR="009C14E4" w:rsidRPr="004174D1" w:rsidRDefault="009C14E4" w:rsidP="009C14E4">
      <w:pPr>
        <w:tabs>
          <w:tab w:val="left" w:pos="1701"/>
          <w:tab w:val="left" w:pos="2410"/>
        </w:tabs>
        <w:spacing w:after="0" w:line="276" w:lineRule="auto"/>
        <w:ind w:firstLine="709"/>
        <w:jc w:val="both"/>
        <w:rPr>
          <w:rFonts w:ascii="Times New Roman" w:hAnsi="Times New Roman"/>
          <w:b/>
          <w:sz w:val="24"/>
          <w:szCs w:val="24"/>
        </w:rPr>
      </w:pPr>
      <w:r w:rsidRPr="004174D1">
        <w:rPr>
          <w:rFonts w:ascii="Times New Roman" w:hAnsi="Times New Roman"/>
          <w:b/>
          <w:sz w:val="24"/>
          <w:szCs w:val="24"/>
        </w:rPr>
        <w:t>Заполнение параметров функциональных зон:</w:t>
      </w:r>
    </w:p>
    <w:p w14:paraId="526EBC57" w14:textId="77777777" w:rsidR="009C14E4" w:rsidRPr="00816642" w:rsidRDefault="009C14E4" w:rsidP="009C14E4">
      <w:pPr>
        <w:numPr>
          <w:ilvl w:val="0"/>
          <w:numId w:val="66"/>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sz w:val="24"/>
          <w:szCs w:val="24"/>
        </w:rPr>
        <w:lastRenderedPageBreak/>
        <w:t>По запуску пользователем соответствующей операции автоматически рассчитываются и заполняются параметры функциональных зон на основании расчетных коэффициентов (например, коэффициент застройки, плотность населения и т.д.).</w:t>
      </w:r>
    </w:p>
    <w:p w14:paraId="7D3C2986" w14:textId="77777777" w:rsidR="009C14E4" w:rsidRPr="004174D1" w:rsidRDefault="009C14E4" w:rsidP="009C14E4">
      <w:pPr>
        <w:tabs>
          <w:tab w:val="left" w:pos="1701"/>
          <w:tab w:val="left" w:pos="2410"/>
        </w:tabs>
        <w:spacing w:after="0" w:line="276" w:lineRule="auto"/>
        <w:ind w:firstLine="709"/>
        <w:jc w:val="both"/>
        <w:rPr>
          <w:rFonts w:ascii="Times New Roman" w:hAnsi="Times New Roman"/>
          <w:b/>
          <w:sz w:val="24"/>
          <w:szCs w:val="24"/>
        </w:rPr>
      </w:pPr>
      <w:r w:rsidRPr="004174D1">
        <w:rPr>
          <w:rFonts w:ascii="Times New Roman" w:hAnsi="Times New Roman"/>
          <w:b/>
          <w:sz w:val="24"/>
          <w:szCs w:val="24"/>
        </w:rPr>
        <w:t>Автоматическая очистка «мусорных» полей:</w:t>
      </w:r>
    </w:p>
    <w:p w14:paraId="0811E44E" w14:textId="77777777" w:rsidR="009C14E4" w:rsidRPr="00816642" w:rsidRDefault="009C14E4" w:rsidP="009C14E4">
      <w:pPr>
        <w:numPr>
          <w:ilvl w:val="0"/>
          <w:numId w:val="67"/>
        </w:numPr>
        <w:tabs>
          <w:tab w:val="left" w:pos="1701"/>
          <w:tab w:val="left" w:pos="2410"/>
        </w:tabs>
        <w:suppressAutoHyphens w:val="0"/>
        <w:spacing w:after="0" w:line="276" w:lineRule="auto"/>
        <w:ind w:firstLine="709"/>
        <w:jc w:val="both"/>
        <w:rPr>
          <w:rFonts w:ascii="Times New Roman" w:hAnsi="Times New Roman"/>
          <w:sz w:val="24"/>
          <w:szCs w:val="24"/>
        </w:rPr>
      </w:pPr>
      <w:r w:rsidRPr="00816642">
        <w:rPr>
          <w:rFonts w:ascii="Times New Roman" w:hAnsi="Times New Roman"/>
          <w:sz w:val="24"/>
          <w:szCs w:val="24"/>
        </w:rPr>
        <w:t>По запуску пользователем соответствующей операции выявляются и удаляются (очищаются) семантические поля, не несущие смысловой нагрузки или оставшиеся от предыдущих этапов работы (например, служебные поля, поля с «нулевыми» значениями по умолчанию).</w:t>
      </w:r>
    </w:p>
    <w:p w14:paraId="31704A18" w14:textId="77777777" w:rsidR="009C14E4" w:rsidRPr="00816642" w:rsidRDefault="009C14E4" w:rsidP="009C14E4">
      <w:pPr>
        <w:tabs>
          <w:tab w:val="left" w:pos="1701"/>
          <w:tab w:val="left" w:pos="2410"/>
        </w:tabs>
        <w:spacing w:after="0" w:line="276" w:lineRule="auto"/>
        <w:ind w:left="709"/>
        <w:jc w:val="both"/>
        <w:rPr>
          <w:rFonts w:ascii="Times New Roman" w:hAnsi="Times New Roman"/>
          <w:b/>
          <w:bCs/>
          <w:sz w:val="24"/>
          <w:szCs w:val="24"/>
        </w:rPr>
      </w:pPr>
      <w:r>
        <w:rPr>
          <w:rFonts w:ascii="Times New Roman" w:hAnsi="Times New Roman"/>
          <w:b/>
          <w:bCs/>
          <w:sz w:val="24"/>
          <w:szCs w:val="24"/>
        </w:rPr>
        <w:t>4.2.6.</w:t>
      </w:r>
      <w:r w:rsidRPr="00816642">
        <w:rPr>
          <w:rFonts w:ascii="Times New Roman" w:hAnsi="Times New Roman"/>
          <w:b/>
          <w:bCs/>
          <w:sz w:val="24"/>
          <w:szCs w:val="24"/>
        </w:rPr>
        <w:t>3.</w:t>
      </w:r>
      <w:r w:rsidRPr="00816642">
        <w:rPr>
          <w:b/>
          <w:bCs/>
        </w:rPr>
        <w:t xml:space="preserve"> </w:t>
      </w:r>
      <w:r w:rsidRPr="00816642">
        <w:rPr>
          <w:rFonts w:ascii="Times New Roman" w:hAnsi="Times New Roman"/>
          <w:b/>
          <w:bCs/>
          <w:sz w:val="24"/>
          <w:szCs w:val="24"/>
        </w:rPr>
        <w:t xml:space="preserve">Автоматическая генерация данных для ФГИС ТП </w:t>
      </w:r>
    </w:p>
    <w:p w14:paraId="3BD758AE" w14:textId="77777777" w:rsidR="009C14E4" w:rsidRPr="00816642" w:rsidRDefault="009C14E4" w:rsidP="009C14E4">
      <w:pPr>
        <w:tabs>
          <w:tab w:val="left" w:pos="1701"/>
          <w:tab w:val="left" w:pos="2410"/>
        </w:tabs>
        <w:spacing w:after="0" w:line="276" w:lineRule="auto"/>
        <w:ind w:firstLine="709"/>
        <w:jc w:val="both"/>
        <w:rPr>
          <w:rFonts w:ascii="Times New Roman" w:hAnsi="Times New Roman"/>
          <w:sz w:val="24"/>
          <w:szCs w:val="24"/>
        </w:rPr>
      </w:pPr>
      <w:r w:rsidRPr="00816642">
        <w:rPr>
          <w:rFonts w:ascii="Times New Roman" w:hAnsi="Times New Roman"/>
          <w:sz w:val="24"/>
          <w:szCs w:val="24"/>
        </w:rPr>
        <w:t>Сервис должен обеспечивать возможность генерации данных в формате *.GML для обеспечения возможности последующей загрузки (в ручном режиме) данных на ФГИС ТП.</w:t>
      </w:r>
    </w:p>
    <w:p w14:paraId="4F71DC82" w14:textId="77777777" w:rsidR="009C14E4" w:rsidRPr="00816642" w:rsidRDefault="009C14E4" w:rsidP="009C14E4">
      <w:pPr>
        <w:tabs>
          <w:tab w:val="left" w:pos="1701"/>
          <w:tab w:val="left" w:pos="2410"/>
        </w:tabs>
        <w:spacing w:after="0" w:line="276" w:lineRule="auto"/>
        <w:ind w:firstLine="709"/>
        <w:jc w:val="both"/>
        <w:rPr>
          <w:rFonts w:ascii="Times New Roman" w:hAnsi="Times New Roman"/>
          <w:b/>
          <w:bCs/>
          <w:sz w:val="24"/>
          <w:szCs w:val="24"/>
        </w:rPr>
      </w:pPr>
      <w:r>
        <w:rPr>
          <w:rFonts w:ascii="Times New Roman" w:hAnsi="Times New Roman"/>
          <w:b/>
          <w:bCs/>
          <w:sz w:val="24"/>
          <w:szCs w:val="24"/>
        </w:rPr>
        <w:t>4.2.6.</w:t>
      </w:r>
      <w:r w:rsidRPr="00816642">
        <w:rPr>
          <w:rFonts w:ascii="Times New Roman" w:hAnsi="Times New Roman"/>
          <w:b/>
          <w:bCs/>
          <w:sz w:val="24"/>
          <w:szCs w:val="24"/>
        </w:rPr>
        <w:t>4. Загрузка данных в ГИСОГД</w:t>
      </w:r>
    </w:p>
    <w:p w14:paraId="5E254423" w14:textId="77777777" w:rsidR="009C14E4" w:rsidRPr="00425E56" w:rsidRDefault="009C14E4" w:rsidP="009C14E4">
      <w:pPr>
        <w:tabs>
          <w:tab w:val="left" w:pos="1701"/>
          <w:tab w:val="left" w:pos="2410"/>
        </w:tabs>
        <w:spacing w:after="0" w:line="276" w:lineRule="auto"/>
        <w:ind w:firstLine="709"/>
        <w:jc w:val="both"/>
        <w:rPr>
          <w:rFonts w:ascii="Times New Roman" w:hAnsi="Times New Roman"/>
          <w:sz w:val="24"/>
          <w:szCs w:val="24"/>
        </w:rPr>
      </w:pPr>
      <w:r w:rsidRPr="00816642">
        <w:rPr>
          <w:rFonts w:ascii="Times New Roman" w:hAnsi="Times New Roman"/>
          <w:sz w:val="24"/>
          <w:szCs w:val="24"/>
        </w:rPr>
        <w:t xml:space="preserve">Исполнитель обеспечивает загрузку согласованной в </w:t>
      </w:r>
      <w:r>
        <w:rPr>
          <w:rFonts w:ascii="Times New Roman" w:hAnsi="Times New Roman"/>
          <w:sz w:val="24"/>
          <w:szCs w:val="24"/>
        </w:rPr>
        <w:t>С</w:t>
      </w:r>
      <w:r w:rsidRPr="00816642">
        <w:rPr>
          <w:rFonts w:ascii="Times New Roman" w:hAnsi="Times New Roman"/>
          <w:sz w:val="24"/>
          <w:szCs w:val="24"/>
        </w:rPr>
        <w:t>ервисе градостроительной документации в ГИСОГД Республики Хакасия.</w:t>
      </w:r>
    </w:p>
    <w:bookmarkEnd w:id="231"/>
    <w:p w14:paraId="633DDEA8" w14:textId="77777777" w:rsidR="009C14E4" w:rsidRPr="00C71831" w:rsidRDefault="009C14E4" w:rsidP="00287304">
      <w:pPr>
        <w:tabs>
          <w:tab w:val="left" w:pos="0"/>
          <w:tab w:val="left" w:pos="993"/>
        </w:tabs>
        <w:spacing w:after="0" w:line="276" w:lineRule="auto"/>
        <w:ind w:firstLine="709"/>
        <w:jc w:val="both"/>
        <w:rPr>
          <w:rFonts w:ascii="Times New Roman" w:hAnsi="Times New Roman" w:cs="Times New Roman"/>
          <w:sz w:val="24"/>
          <w:szCs w:val="24"/>
        </w:rPr>
      </w:pPr>
    </w:p>
    <w:p w14:paraId="7E9197D3" w14:textId="77777777" w:rsidR="009200BF" w:rsidRPr="00C71831" w:rsidRDefault="00132E96" w:rsidP="00287304">
      <w:pPr>
        <w:pStyle w:val="24"/>
        <w:numPr>
          <w:ilvl w:val="1"/>
          <w:numId w:val="3"/>
        </w:numPr>
        <w:spacing w:line="276" w:lineRule="auto"/>
      </w:pPr>
      <w:bookmarkStart w:id="238" w:name="_Toc226379324"/>
      <w:bookmarkStart w:id="239" w:name="_Toc226379323"/>
      <w:bookmarkStart w:id="240" w:name="_Toc226379322"/>
      <w:bookmarkStart w:id="241" w:name="_Toc226379321"/>
      <w:bookmarkStart w:id="242" w:name="_Toc226379320"/>
      <w:bookmarkStart w:id="243" w:name="_Toc226379319"/>
      <w:bookmarkStart w:id="244" w:name="_Toc226379318"/>
      <w:bookmarkStart w:id="245" w:name="_Toc226379317"/>
      <w:bookmarkStart w:id="246" w:name="_Toc226379316"/>
      <w:bookmarkStart w:id="247" w:name="_Toc226379315"/>
      <w:bookmarkStart w:id="248" w:name="_Toc226379314"/>
      <w:bookmarkStart w:id="249" w:name="_Toc226379313"/>
      <w:bookmarkStart w:id="250" w:name="_Toc226379312"/>
      <w:bookmarkStart w:id="251" w:name="_Toc226379311"/>
      <w:bookmarkStart w:id="252" w:name="_Toc226379310"/>
      <w:bookmarkStart w:id="253" w:name="_Toc226379309"/>
      <w:bookmarkStart w:id="254" w:name="_Toc226379308"/>
      <w:bookmarkStart w:id="255" w:name="_Toc226379307"/>
      <w:bookmarkStart w:id="256" w:name="_Toc226379306"/>
      <w:bookmarkStart w:id="257" w:name="_Toc226379305"/>
      <w:bookmarkStart w:id="258" w:name="_Toc226379304"/>
      <w:bookmarkStart w:id="259" w:name="_Toc226379303"/>
      <w:bookmarkStart w:id="260" w:name="_Toc226379302"/>
      <w:bookmarkStart w:id="261" w:name="_Toc226379301"/>
      <w:bookmarkStart w:id="262" w:name="_Toc226379300"/>
      <w:bookmarkStart w:id="263" w:name="_Toc226379299"/>
      <w:bookmarkStart w:id="264" w:name="_Toc226379298"/>
      <w:bookmarkStart w:id="265" w:name="_Toc226379297"/>
      <w:bookmarkStart w:id="266" w:name="_Toc226379296"/>
      <w:bookmarkStart w:id="267" w:name="_Toc226379295"/>
      <w:bookmarkStart w:id="268" w:name="_Toc226379294"/>
      <w:bookmarkStart w:id="269" w:name="_Toc226379293"/>
      <w:bookmarkStart w:id="270" w:name="_Toc226379292"/>
      <w:bookmarkStart w:id="271" w:name="_Toc226379291"/>
      <w:bookmarkStart w:id="272" w:name="_Toc226379290"/>
      <w:bookmarkStart w:id="273" w:name="_Toc226379289"/>
      <w:bookmarkStart w:id="274" w:name="_Toc226379288"/>
      <w:bookmarkStart w:id="275" w:name="_Toc226379287"/>
      <w:bookmarkStart w:id="276" w:name="_Toc226379286"/>
      <w:bookmarkStart w:id="277" w:name="_Toc226379285"/>
      <w:bookmarkStart w:id="278" w:name="_Toc226379284"/>
      <w:bookmarkStart w:id="279" w:name="_Toc226379283"/>
      <w:bookmarkStart w:id="280" w:name="_Toc226379282"/>
      <w:bookmarkStart w:id="281" w:name="_Toc226379281"/>
      <w:bookmarkStart w:id="282" w:name="_Toc226379280"/>
      <w:bookmarkStart w:id="283" w:name="_Toc226379279"/>
      <w:bookmarkStart w:id="284" w:name="_Toc226379278"/>
      <w:bookmarkStart w:id="285" w:name="_Toc226379277"/>
      <w:bookmarkStart w:id="286" w:name="_Toc226379276"/>
      <w:bookmarkStart w:id="287" w:name="_Toc226379275"/>
      <w:bookmarkStart w:id="288" w:name="_Toc226379274"/>
      <w:bookmarkStart w:id="289" w:name="_Toc226379273"/>
      <w:bookmarkStart w:id="290" w:name="_Toc226379272"/>
      <w:bookmarkStart w:id="291" w:name="_Toc226379271"/>
      <w:bookmarkStart w:id="292" w:name="_Toc226379270"/>
      <w:bookmarkStart w:id="293" w:name="_Toc226379269"/>
      <w:bookmarkStart w:id="294" w:name="_Toc226379268"/>
      <w:bookmarkStart w:id="295" w:name="_Toc226379267"/>
      <w:bookmarkStart w:id="296" w:name="_Toc229130542"/>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sidRPr="00C71831">
        <w:t>Требования к видам обеспечения</w:t>
      </w:r>
      <w:bookmarkEnd w:id="226"/>
      <w:bookmarkEnd w:id="227"/>
      <w:bookmarkEnd w:id="228"/>
      <w:bookmarkEnd w:id="296"/>
    </w:p>
    <w:p w14:paraId="327A797B" w14:textId="77777777" w:rsidR="009200BF" w:rsidRPr="00C71831" w:rsidRDefault="00132E96" w:rsidP="00287304">
      <w:pPr>
        <w:pStyle w:val="35"/>
        <w:spacing w:line="276" w:lineRule="auto"/>
        <w:rPr>
          <w:szCs w:val="24"/>
        </w:rPr>
      </w:pPr>
      <w:bookmarkStart w:id="297" w:name="_Toc229130543"/>
      <w:r w:rsidRPr="00C71831">
        <w:rPr>
          <w:szCs w:val="24"/>
        </w:rPr>
        <w:t>4.3.1. Требования к лингвистическому обеспечению Системы</w:t>
      </w:r>
      <w:bookmarkEnd w:id="297"/>
    </w:p>
    <w:p w14:paraId="1F933907" w14:textId="77777777"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Интерфейс пользователя должен отвечать следующим требованиям:</w:t>
      </w:r>
    </w:p>
    <w:p w14:paraId="6DFF971C" w14:textId="77777777"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1)</w:t>
      </w:r>
      <w:r w:rsidRPr="00C71831">
        <w:rPr>
          <w:rFonts w:ascii="Times New Roman" w:hAnsi="Times New Roman" w:cs="Times New Roman"/>
          <w:sz w:val="24"/>
          <w:szCs w:val="24"/>
        </w:rPr>
        <w:tab/>
        <w:t>взаимодействие пользователя с Системой должно осуществляться на русском языке; исключения могут составлять только системные сообщения, выдаваемые программными продуктами;</w:t>
      </w:r>
    </w:p>
    <w:p w14:paraId="0154F7A6" w14:textId="77777777"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2)</w:t>
      </w:r>
      <w:r w:rsidRPr="00C71831">
        <w:rPr>
          <w:rFonts w:ascii="Times New Roman" w:hAnsi="Times New Roman" w:cs="Times New Roman"/>
          <w:sz w:val="24"/>
          <w:szCs w:val="24"/>
        </w:rPr>
        <w:tab/>
        <w:t>выбор режимов работы и выполняемых процедур должен осуществляться с помощью системы меню, использования функциональных и «горячих» клавиш, при этом на экране или в меню должна находиться подсказка о назначении таких клавиш;</w:t>
      </w:r>
    </w:p>
    <w:p w14:paraId="33AD5321" w14:textId="77777777"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3)</w:t>
      </w:r>
      <w:r w:rsidRPr="00C71831">
        <w:rPr>
          <w:rFonts w:ascii="Times New Roman" w:hAnsi="Times New Roman" w:cs="Times New Roman"/>
          <w:sz w:val="24"/>
          <w:szCs w:val="24"/>
        </w:rPr>
        <w:tab/>
        <w:t>процесс выполнения процедур должен сопровождаться сообщениями Системы: информационными, предупреждающими, подтверждающими, об обнаружении системой каких-либо ошибок в действиях пользователя.</w:t>
      </w:r>
    </w:p>
    <w:p w14:paraId="1B5AD8D5" w14:textId="77777777"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Для реализации программного обеспечения Системы должны использоваться широко распространенные объектно-ориентированные языки программирования высокого уровня.</w:t>
      </w:r>
    </w:p>
    <w:p w14:paraId="073D1912" w14:textId="77777777" w:rsidR="009200BF" w:rsidRPr="00C71831" w:rsidRDefault="00132E96" w:rsidP="00287304">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Все инструкции и руководства для пользователей и обслуживающего персонала Системы должны быть разработаны на русском языке.</w:t>
      </w:r>
    </w:p>
    <w:p w14:paraId="4DF76D6A" w14:textId="77777777" w:rsidR="009200BF" w:rsidRPr="00C71831" w:rsidRDefault="00132E96" w:rsidP="00287304">
      <w:pPr>
        <w:pStyle w:val="35"/>
        <w:spacing w:line="276" w:lineRule="auto"/>
        <w:rPr>
          <w:szCs w:val="24"/>
        </w:rPr>
      </w:pPr>
      <w:bookmarkStart w:id="298" w:name="_Toc229130544"/>
      <w:r w:rsidRPr="00C71831">
        <w:rPr>
          <w:szCs w:val="24"/>
        </w:rPr>
        <w:t>4.3.2. Требования к организационному обеспечению</w:t>
      </w:r>
      <w:bookmarkEnd w:id="298"/>
    </w:p>
    <w:p w14:paraId="282D6199"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Организационное обеспечение Системы должно быть достаточным для эффективного выполнения персоналом возложенных на него обязанностей при осуществлении автоматизированных и связанных с ними неавтоматизированных функций Системы.</w:t>
      </w:r>
    </w:p>
    <w:p w14:paraId="700603E5" w14:textId="7BA38263"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Организационная структура управления Системой должна позволять выполнять все функции Системы с учетом их распределения по уровням управления и функциональному делению подразделений органов исполнительной власти </w:t>
      </w:r>
      <w:r w:rsidR="00EF072E" w:rsidRPr="00C71831">
        <w:rPr>
          <w:rFonts w:ascii="Times New Roman" w:hAnsi="Times New Roman" w:cs="Times New Roman"/>
          <w:sz w:val="24"/>
          <w:szCs w:val="24"/>
        </w:rPr>
        <w:t>Республики Хакасия</w:t>
      </w:r>
      <w:r w:rsidRPr="00C71831">
        <w:rPr>
          <w:rFonts w:ascii="Times New Roman" w:hAnsi="Times New Roman" w:cs="Times New Roman"/>
          <w:sz w:val="24"/>
          <w:szCs w:val="24"/>
        </w:rPr>
        <w:t xml:space="preserve"> и органов местного самоуправления.</w:t>
      </w:r>
    </w:p>
    <w:p w14:paraId="7415D8D8" w14:textId="77777777" w:rsidR="009200BF" w:rsidRPr="00C71831" w:rsidRDefault="00132E96" w:rsidP="00287304">
      <w:pPr>
        <w:pStyle w:val="35"/>
        <w:spacing w:line="276" w:lineRule="auto"/>
        <w:ind w:left="0" w:firstLine="709"/>
        <w:rPr>
          <w:szCs w:val="24"/>
        </w:rPr>
      </w:pPr>
      <w:bookmarkStart w:id="299" w:name="_Toc120018999"/>
      <w:bookmarkStart w:id="300" w:name="_Toc125059339"/>
      <w:bookmarkStart w:id="301" w:name="_Toc229130545"/>
      <w:r w:rsidRPr="00C71831">
        <w:rPr>
          <w:szCs w:val="24"/>
        </w:rPr>
        <w:lastRenderedPageBreak/>
        <w:t>4.3.3. Требования к картографическому обеспечению</w:t>
      </w:r>
      <w:bookmarkEnd w:id="299"/>
      <w:bookmarkEnd w:id="300"/>
      <w:bookmarkEnd w:id="301"/>
    </w:p>
    <w:p w14:paraId="052CCD16" w14:textId="5BCE1022" w:rsidR="009200BF" w:rsidRPr="00C71831" w:rsidRDefault="00132E96" w:rsidP="00287304">
      <w:pPr>
        <w:pStyle w:val="aff3"/>
        <w:spacing w:line="276" w:lineRule="auto"/>
        <w:rPr>
          <w:rFonts w:cs="Times New Roman"/>
          <w:szCs w:val="24"/>
        </w:rPr>
      </w:pPr>
      <w:r w:rsidRPr="00C71831">
        <w:rPr>
          <w:rFonts w:cs="Times New Roman"/>
          <w:szCs w:val="24"/>
        </w:rPr>
        <w:t xml:space="preserve">В качестве координатной системы регионального уровня в БД ГИСОГД </w:t>
      </w:r>
      <w:r w:rsidR="00EF072E" w:rsidRPr="00C71831">
        <w:rPr>
          <w:rFonts w:cs="Times New Roman"/>
          <w:szCs w:val="24"/>
        </w:rPr>
        <w:t>Республики Хакасия</w:t>
      </w:r>
      <w:r w:rsidRPr="00C71831">
        <w:rPr>
          <w:rFonts w:cs="Times New Roman"/>
          <w:szCs w:val="24"/>
        </w:rPr>
        <w:t xml:space="preserve"> должна использоваться WGS84 (ESPG 4326) и/или WGS 84 / Pseudo-Mercator - SphericalMercator EPSG:3857 для обеспечения совместимости отображения данных с данными открытых источников.</w:t>
      </w:r>
    </w:p>
    <w:p w14:paraId="22C466C9" w14:textId="3E98F809" w:rsidR="009200BF" w:rsidRPr="00C71831" w:rsidRDefault="00132E96" w:rsidP="00287304">
      <w:pPr>
        <w:pStyle w:val="aff3"/>
        <w:spacing w:line="276" w:lineRule="auto"/>
        <w:rPr>
          <w:rFonts w:cs="Times New Roman"/>
          <w:szCs w:val="24"/>
        </w:rPr>
      </w:pPr>
      <w:r w:rsidRPr="00C71831">
        <w:rPr>
          <w:rFonts w:cs="Times New Roman"/>
          <w:szCs w:val="24"/>
        </w:rPr>
        <w:t xml:space="preserve">В качестве координатных систем муниципального уровня в БД ГИСОГД </w:t>
      </w:r>
      <w:r w:rsidR="00EF072E" w:rsidRPr="00C71831">
        <w:rPr>
          <w:rFonts w:cs="Times New Roman"/>
          <w:szCs w:val="24"/>
        </w:rPr>
        <w:t>Республики Хакасия</w:t>
      </w:r>
      <w:r w:rsidRPr="00C71831">
        <w:rPr>
          <w:rFonts w:cs="Times New Roman"/>
          <w:szCs w:val="24"/>
        </w:rPr>
        <w:t xml:space="preserve"> для каждого МО должна использоваться местная система координат, в которой ведется ЕГРН на территории </w:t>
      </w:r>
      <w:r w:rsidR="00EF072E" w:rsidRPr="00C71831">
        <w:rPr>
          <w:rFonts w:cs="Times New Roman"/>
          <w:szCs w:val="24"/>
        </w:rPr>
        <w:t>Республики Хакасия</w:t>
      </w:r>
      <w:r w:rsidRPr="00C71831">
        <w:rPr>
          <w:rFonts w:cs="Times New Roman"/>
          <w:szCs w:val="24"/>
        </w:rPr>
        <w:t xml:space="preserve">. </w:t>
      </w:r>
    </w:p>
    <w:p w14:paraId="63A803C9" w14:textId="29B003F4" w:rsidR="009200BF" w:rsidRPr="00C71831" w:rsidRDefault="00132E96" w:rsidP="00287304">
      <w:pPr>
        <w:pStyle w:val="aff3"/>
        <w:spacing w:line="276" w:lineRule="auto"/>
        <w:rPr>
          <w:rFonts w:cs="Times New Roman"/>
          <w:szCs w:val="24"/>
        </w:rPr>
      </w:pPr>
      <w:r w:rsidRPr="00C71831">
        <w:rPr>
          <w:rFonts w:cs="Times New Roman"/>
          <w:szCs w:val="24"/>
        </w:rPr>
        <w:t xml:space="preserve">ГИСОГД </w:t>
      </w:r>
      <w:r w:rsidR="00EF072E" w:rsidRPr="00C71831">
        <w:rPr>
          <w:rFonts w:cs="Times New Roman"/>
          <w:szCs w:val="24"/>
        </w:rPr>
        <w:t>Республики Хакасия</w:t>
      </w:r>
      <w:r w:rsidRPr="00C71831">
        <w:rPr>
          <w:rFonts w:cs="Times New Roman"/>
          <w:szCs w:val="24"/>
        </w:rPr>
        <w:t xml:space="preserve"> должна позволять Государственному заказчику самостоятельно настраивать параметры пересчета из местных систем координат в МСК путем внесения записей о системах координат в форматах wkt и proj4.</w:t>
      </w:r>
    </w:p>
    <w:p w14:paraId="3FA61CE5" w14:textId="3A43F3DC" w:rsidR="009200BF" w:rsidRPr="00C71831" w:rsidRDefault="00132E96" w:rsidP="00287304">
      <w:pPr>
        <w:pStyle w:val="aff3"/>
        <w:spacing w:line="276" w:lineRule="auto"/>
        <w:rPr>
          <w:rFonts w:cs="Times New Roman"/>
          <w:szCs w:val="24"/>
        </w:rPr>
      </w:pPr>
      <w:r w:rsidRPr="00C71831">
        <w:rPr>
          <w:rFonts w:cs="Times New Roman"/>
          <w:szCs w:val="24"/>
        </w:rPr>
        <w:t xml:space="preserve">ГИСОГД </w:t>
      </w:r>
      <w:r w:rsidR="00EF072E" w:rsidRPr="00C71831">
        <w:rPr>
          <w:rFonts w:cs="Times New Roman"/>
          <w:szCs w:val="24"/>
        </w:rPr>
        <w:t>Республики Хакасия</w:t>
      </w:r>
      <w:r w:rsidRPr="00C71831">
        <w:rPr>
          <w:rFonts w:cs="Times New Roman"/>
          <w:szCs w:val="24"/>
        </w:rPr>
        <w:t xml:space="preserve"> должна позволять перепроецировать «налету» МСК в WGS84 (ESPG 4326) / WGS 84 / Pseudo-Mercator - SphericalMercator EPSG:3857. </w:t>
      </w:r>
    </w:p>
    <w:p w14:paraId="7DEC6595" w14:textId="77777777" w:rsidR="009200BF" w:rsidRPr="00C71831" w:rsidRDefault="00132E96" w:rsidP="00A6381F">
      <w:pPr>
        <w:pStyle w:val="35"/>
        <w:numPr>
          <w:ilvl w:val="2"/>
          <w:numId w:val="22"/>
        </w:numPr>
        <w:spacing w:line="276" w:lineRule="auto"/>
        <w:ind w:left="0" w:firstLine="709"/>
        <w:rPr>
          <w:szCs w:val="24"/>
        </w:rPr>
      </w:pPr>
      <w:bookmarkStart w:id="302" w:name="_Toc98279078"/>
      <w:bookmarkStart w:id="303" w:name="_Toc120019000"/>
      <w:bookmarkStart w:id="304" w:name="_Toc125059340"/>
      <w:bookmarkStart w:id="305" w:name="_Toc229130546"/>
      <w:r w:rsidRPr="00C71831">
        <w:rPr>
          <w:szCs w:val="24"/>
        </w:rPr>
        <w:t>Требования к программному и техническому обеспечению</w:t>
      </w:r>
      <w:bookmarkEnd w:id="302"/>
      <w:bookmarkEnd w:id="303"/>
      <w:bookmarkEnd w:id="304"/>
      <w:bookmarkEnd w:id="305"/>
    </w:p>
    <w:p w14:paraId="7101EE2D" w14:textId="7CBE57B8" w:rsidR="009200BF" w:rsidRPr="00C71831" w:rsidRDefault="00132E96" w:rsidP="00287304">
      <w:pPr>
        <w:pStyle w:val="aff3"/>
        <w:spacing w:line="276" w:lineRule="auto"/>
        <w:rPr>
          <w:rFonts w:cs="Times New Roman"/>
          <w:i/>
          <w:szCs w:val="24"/>
        </w:rPr>
      </w:pPr>
      <w:r w:rsidRPr="00C71831">
        <w:rPr>
          <w:rFonts w:cs="Times New Roman"/>
          <w:szCs w:val="24"/>
        </w:rPr>
        <w:t xml:space="preserve">Программное обеспечение ГИСОГД </w:t>
      </w:r>
      <w:r w:rsidR="00EF072E" w:rsidRPr="00C71831">
        <w:rPr>
          <w:rFonts w:cs="Times New Roman"/>
          <w:szCs w:val="24"/>
        </w:rPr>
        <w:t>Республики Хакасия</w:t>
      </w:r>
      <w:r w:rsidRPr="00C71831">
        <w:rPr>
          <w:rFonts w:cs="Times New Roman"/>
          <w:szCs w:val="24"/>
        </w:rPr>
        <w:t xml:space="preserve"> должно корректно функционировать при использовании ПО:  </w:t>
      </w:r>
    </w:p>
    <w:p w14:paraId="721B27A9" w14:textId="77777777" w:rsidR="009200BF" w:rsidRPr="00C71831" w:rsidRDefault="00132E96" w:rsidP="00287304">
      <w:pPr>
        <w:pStyle w:val="afff0"/>
        <w:numPr>
          <w:ilvl w:val="0"/>
          <w:numId w:val="2"/>
        </w:numPr>
        <w:tabs>
          <w:tab w:val="left" w:pos="993"/>
        </w:tabs>
        <w:spacing w:line="276" w:lineRule="auto"/>
        <w:ind w:left="0" w:firstLine="709"/>
        <w:rPr>
          <w:rFonts w:cs="Times New Roman"/>
        </w:rPr>
      </w:pPr>
      <w:r w:rsidRPr="00C71831">
        <w:rPr>
          <w:rFonts w:cs="Times New Roman"/>
        </w:rPr>
        <w:t>в качестве СУБД должна быть использована СУБД PostgreSQL версии не ниже 9.6 с расширением PostGIS версии не ниже 2.3;</w:t>
      </w:r>
    </w:p>
    <w:p w14:paraId="16CD6D37" w14:textId="2EB0E101" w:rsidR="009200BF" w:rsidRPr="00C71831" w:rsidRDefault="00132E96" w:rsidP="00287304">
      <w:pPr>
        <w:pStyle w:val="afff0"/>
        <w:numPr>
          <w:ilvl w:val="0"/>
          <w:numId w:val="2"/>
        </w:numPr>
        <w:tabs>
          <w:tab w:val="left" w:pos="993"/>
        </w:tabs>
        <w:spacing w:line="276" w:lineRule="auto"/>
        <w:ind w:left="0" w:firstLine="709"/>
        <w:rPr>
          <w:rFonts w:cs="Times New Roman"/>
        </w:rPr>
      </w:pPr>
      <w:r w:rsidRPr="00C71831">
        <w:rPr>
          <w:rFonts w:cs="Times New Roman"/>
        </w:rPr>
        <w:t>в качестве ГИС-сервера должно быть использовано ПО Geoserver версии не ниже 2.10</w:t>
      </w:r>
      <w:r w:rsidR="00CD3542" w:rsidRPr="00C71831">
        <w:rPr>
          <w:rFonts w:cs="Times New Roman"/>
        </w:rPr>
        <w:t xml:space="preserve">; </w:t>
      </w:r>
    </w:p>
    <w:p w14:paraId="70B490E3" w14:textId="2D8CA80C" w:rsidR="00CD3542" w:rsidRPr="00C71831" w:rsidRDefault="00CD3542" w:rsidP="00287304">
      <w:pPr>
        <w:pStyle w:val="afff0"/>
        <w:numPr>
          <w:ilvl w:val="0"/>
          <w:numId w:val="2"/>
        </w:numPr>
        <w:tabs>
          <w:tab w:val="left" w:pos="993"/>
        </w:tabs>
        <w:spacing w:line="276" w:lineRule="auto"/>
        <w:ind w:left="0" w:firstLine="709"/>
        <w:rPr>
          <w:rFonts w:cs="Times New Roman"/>
        </w:rPr>
      </w:pPr>
      <w:r w:rsidRPr="00C71831">
        <w:rPr>
          <w:rFonts w:cs="Times New Roman"/>
        </w:rPr>
        <w:t>Trusted java;</w:t>
      </w:r>
    </w:p>
    <w:p w14:paraId="7A60EA58" w14:textId="5A273798" w:rsidR="00CD3542" w:rsidRPr="00C71831" w:rsidRDefault="00CD3542" w:rsidP="00287304">
      <w:pPr>
        <w:pStyle w:val="afff0"/>
        <w:numPr>
          <w:ilvl w:val="0"/>
          <w:numId w:val="2"/>
        </w:numPr>
        <w:tabs>
          <w:tab w:val="left" w:pos="993"/>
        </w:tabs>
        <w:spacing w:line="276" w:lineRule="auto"/>
        <w:ind w:left="0" w:firstLine="709"/>
        <w:rPr>
          <w:rFonts w:cs="Times New Roman"/>
        </w:rPr>
      </w:pPr>
      <w:r w:rsidRPr="00C71831">
        <w:rPr>
          <w:rFonts w:cs="Times New Roman"/>
        </w:rPr>
        <w:t>КриптоПро CSP 5.0.</w:t>
      </w:r>
    </w:p>
    <w:p w14:paraId="4850F770" w14:textId="205C7D36" w:rsidR="009200BF" w:rsidRPr="00C71831" w:rsidRDefault="00132E96" w:rsidP="00287304">
      <w:pPr>
        <w:pStyle w:val="aff3"/>
        <w:spacing w:line="276" w:lineRule="auto"/>
        <w:rPr>
          <w:rFonts w:cs="Times New Roman"/>
          <w:szCs w:val="24"/>
        </w:rPr>
        <w:sectPr w:rsidR="009200BF" w:rsidRPr="00C71831" w:rsidSect="00114A11">
          <w:headerReference w:type="default" r:id="rId50"/>
          <w:pgSz w:w="11906" w:h="16838"/>
          <w:pgMar w:top="1246" w:right="850" w:bottom="992" w:left="1701" w:header="708" w:footer="709" w:gutter="0"/>
          <w:cols w:space="720"/>
          <w:formProt w:val="0"/>
          <w:titlePg/>
          <w:docGrid w:linePitch="360" w:charSpace="8192"/>
        </w:sectPr>
      </w:pPr>
      <w:r w:rsidRPr="00C71831">
        <w:rPr>
          <w:rFonts w:cs="Times New Roman"/>
          <w:szCs w:val="24"/>
        </w:rPr>
        <w:t>Исполнитель осуществляет развертывание и настройку программного обеспечения ГИСОГД</w:t>
      </w:r>
      <w:r w:rsidR="00E56C19" w:rsidRPr="00C71831">
        <w:rPr>
          <w:rFonts w:cs="Times New Roman"/>
          <w:szCs w:val="24"/>
        </w:rPr>
        <w:t xml:space="preserve"> </w:t>
      </w:r>
      <w:r w:rsidRPr="00C71831">
        <w:rPr>
          <w:rFonts w:cs="Times New Roman"/>
          <w:szCs w:val="24"/>
        </w:rPr>
        <w:t>на серверном оборудовании, предоставленном Заказчиком.</w:t>
      </w:r>
      <w:r w:rsidR="00287304" w:rsidRPr="00C71831">
        <w:rPr>
          <w:rFonts w:cs="Times New Roman"/>
          <w:szCs w:val="24"/>
        </w:rPr>
        <w:t xml:space="preserve"> </w:t>
      </w:r>
      <w:r w:rsidRPr="00C71831">
        <w:rPr>
          <w:rFonts w:cs="Times New Roman"/>
          <w:szCs w:val="24"/>
        </w:rPr>
        <w:t>Серверное оборудование, системное программное обеспечение, каналы связи и иная инфраструктура, необходимые для размещения и функционирования создаваемых модулей, предоставляются Государственным заказчиком.</w:t>
      </w:r>
      <w:r w:rsidR="00287304" w:rsidRPr="00C71831">
        <w:rPr>
          <w:rFonts w:cs="Times New Roman"/>
          <w:szCs w:val="24"/>
        </w:rPr>
        <w:t xml:space="preserve"> Программное обеспечение ГИСОГД Республики Хакасия должно корректно функционировать на серверном оборудовании Государственного заказчика в соответствии с Таблицей 3.</w:t>
      </w:r>
    </w:p>
    <w:p w14:paraId="44709536" w14:textId="03DF0BEC" w:rsidR="001F1380" w:rsidRPr="00C71831" w:rsidRDefault="00287304" w:rsidP="00287304">
      <w:pPr>
        <w:pStyle w:val="aff3"/>
        <w:spacing w:line="276" w:lineRule="auto"/>
        <w:ind w:firstLine="0"/>
        <w:rPr>
          <w:rFonts w:cs="Times New Roman"/>
          <w:szCs w:val="24"/>
        </w:rPr>
      </w:pPr>
      <w:r w:rsidRPr="00C71831">
        <w:rPr>
          <w:rFonts w:cs="Times New Roman"/>
          <w:szCs w:val="24"/>
        </w:rPr>
        <w:lastRenderedPageBreak/>
        <w:t xml:space="preserve">Таблица 3. </w:t>
      </w:r>
      <w:r w:rsidR="001F1380" w:rsidRPr="00C71831">
        <w:rPr>
          <w:rFonts w:cs="Times New Roman"/>
          <w:szCs w:val="24"/>
        </w:rPr>
        <w:t>Требования к сервер</w:t>
      </w:r>
      <w:r w:rsidRPr="00C71831">
        <w:rPr>
          <w:rFonts w:cs="Times New Roman"/>
          <w:szCs w:val="24"/>
        </w:rPr>
        <w:t>ному оборудованию</w:t>
      </w:r>
    </w:p>
    <w:p w14:paraId="49DFC116" w14:textId="63E0EE20" w:rsidR="001F1380" w:rsidRPr="00C71831" w:rsidRDefault="001F1380" w:rsidP="00287304">
      <w:pPr>
        <w:pStyle w:val="aff3"/>
        <w:spacing w:line="276" w:lineRule="auto"/>
        <w:ind w:firstLine="0"/>
        <w:rPr>
          <w:rFonts w:cs="Times New Roman"/>
          <w:szCs w:val="24"/>
        </w:rPr>
      </w:pPr>
    </w:p>
    <w:tbl>
      <w:tblPr>
        <w:tblW w:w="14510" w:type="dxa"/>
        <w:tblLook w:val="04A0" w:firstRow="1" w:lastRow="0" w:firstColumn="1" w:lastColumn="0" w:noHBand="0" w:noVBand="1"/>
      </w:tblPr>
      <w:tblGrid>
        <w:gridCol w:w="3105"/>
        <w:gridCol w:w="976"/>
        <w:gridCol w:w="1167"/>
        <w:gridCol w:w="1240"/>
        <w:gridCol w:w="1029"/>
        <w:gridCol w:w="834"/>
        <w:gridCol w:w="1177"/>
        <w:gridCol w:w="1145"/>
        <w:gridCol w:w="966"/>
        <w:gridCol w:w="1040"/>
        <w:gridCol w:w="934"/>
        <w:gridCol w:w="977"/>
      </w:tblGrid>
      <w:tr w:rsidR="002C132D" w:rsidRPr="00C71831" w14:paraId="6EFEA7C9" w14:textId="77777777" w:rsidTr="002C132D">
        <w:trPr>
          <w:trHeight w:val="1260"/>
        </w:trPr>
        <w:tc>
          <w:tcPr>
            <w:tcW w:w="3256" w:type="dxa"/>
            <w:tcBorders>
              <w:top w:val="single" w:sz="4" w:space="0" w:color="auto"/>
              <w:left w:val="single" w:sz="4" w:space="0" w:color="auto"/>
              <w:bottom w:val="single" w:sz="4" w:space="0" w:color="auto"/>
              <w:right w:val="single" w:sz="4" w:space="0" w:color="auto"/>
            </w:tcBorders>
            <w:vAlign w:val="center"/>
            <w:hideMark/>
          </w:tcPr>
          <w:p w14:paraId="0A4F4604" w14:textId="77777777" w:rsidR="002C132D" w:rsidRPr="00C71831" w:rsidRDefault="002C132D" w:rsidP="002C132D">
            <w:pPr>
              <w:suppressAutoHyphens w:val="0"/>
              <w:spacing w:after="0" w:line="240" w:lineRule="auto"/>
              <w:jc w:val="center"/>
              <w:rPr>
                <w:rFonts w:ascii="Times New Roman" w:eastAsia="Times New Roman" w:hAnsi="Times New Roman" w:cs="Times New Roman"/>
                <w:b/>
                <w:bCs/>
                <w:sz w:val="20"/>
                <w:szCs w:val="20"/>
                <w:lang w:eastAsia="ru-RU"/>
              </w:rPr>
            </w:pPr>
            <w:r w:rsidRPr="00C71831">
              <w:rPr>
                <w:rFonts w:ascii="Times New Roman" w:eastAsia="Times New Roman" w:hAnsi="Times New Roman" w:cs="Times New Roman"/>
                <w:b/>
                <w:bCs/>
                <w:sz w:val="20"/>
                <w:szCs w:val="20"/>
                <w:lang w:eastAsia="ru-RU"/>
              </w:rPr>
              <w:t>Заполнить для каждого сервера</w:t>
            </w:r>
          </w:p>
        </w:tc>
        <w:tc>
          <w:tcPr>
            <w:tcW w:w="307" w:type="dxa"/>
            <w:tcBorders>
              <w:top w:val="single" w:sz="4" w:space="0" w:color="auto"/>
              <w:left w:val="nil"/>
              <w:bottom w:val="single" w:sz="4" w:space="0" w:color="auto"/>
              <w:right w:val="single" w:sz="4" w:space="0" w:color="auto"/>
            </w:tcBorders>
            <w:vAlign w:val="center"/>
            <w:hideMark/>
          </w:tcPr>
          <w:p w14:paraId="1E3DB7A2" w14:textId="77777777" w:rsidR="002C132D" w:rsidRPr="00C71831" w:rsidRDefault="002C132D" w:rsidP="002C132D">
            <w:pPr>
              <w:suppressAutoHyphens w:val="0"/>
              <w:spacing w:after="0" w:line="240" w:lineRule="auto"/>
              <w:jc w:val="center"/>
              <w:rPr>
                <w:rFonts w:ascii="Times New Roman" w:eastAsia="Times New Roman" w:hAnsi="Times New Roman" w:cs="Times New Roman"/>
                <w:b/>
                <w:bCs/>
                <w:sz w:val="20"/>
                <w:szCs w:val="20"/>
                <w:lang w:val="en-US" w:eastAsia="ru-RU"/>
              </w:rPr>
            </w:pPr>
            <w:r w:rsidRPr="00C71831">
              <w:rPr>
                <w:rFonts w:ascii="Times New Roman" w:eastAsia="Times New Roman" w:hAnsi="Times New Roman" w:cs="Times New Roman"/>
                <w:b/>
                <w:bCs/>
                <w:sz w:val="20"/>
                <w:szCs w:val="20"/>
                <w:lang w:val="en-US" w:eastAsia="ru-RU"/>
              </w:rPr>
              <w:t>Web Server (NGINX) &amp; Cache DB (Redis)</w:t>
            </w:r>
          </w:p>
        </w:tc>
        <w:tc>
          <w:tcPr>
            <w:tcW w:w="1217" w:type="dxa"/>
            <w:tcBorders>
              <w:top w:val="single" w:sz="4" w:space="0" w:color="auto"/>
              <w:left w:val="nil"/>
              <w:bottom w:val="single" w:sz="4" w:space="0" w:color="auto"/>
              <w:right w:val="single" w:sz="4" w:space="0" w:color="auto"/>
            </w:tcBorders>
            <w:vAlign w:val="center"/>
            <w:hideMark/>
          </w:tcPr>
          <w:p w14:paraId="40BA93D3" w14:textId="77777777" w:rsidR="002C132D" w:rsidRPr="00C71831" w:rsidRDefault="002C132D" w:rsidP="002C132D">
            <w:pPr>
              <w:suppressAutoHyphens w:val="0"/>
              <w:spacing w:after="0" w:line="240" w:lineRule="auto"/>
              <w:jc w:val="center"/>
              <w:rPr>
                <w:rFonts w:ascii="Times New Roman" w:eastAsia="Times New Roman" w:hAnsi="Times New Roman" w:cs="Times New Roman"/>
                <w:b/>
                <w:bCs/>
                <w:sz w:val="20"/>
                <w:szCs w:val="20"/>
                <w:lang w:eastAsia="ru-RU"/>
              </w:rPr>
            </w:pPr>
            <w:r w:rsidRPr="00C71831">
              <w:rPr>
                <w:rFonts w:ascii="Times New Roman" w:eastAsia="Times New Roman" w:hAnsi="Times New Roman" w:cs="Times New Roman"/>
                <w:b/>
                <w:bCs/>
                <w:sz w:val="20"/>
                <w:szCs w:val="20"/>
                <w:lang w:eastAsia="ru-RU"/>
              </w:rPr>
              <w:t>Application Server (Accent)</w:t>
            </w:r>
          </w:p>
        </w:tc>
        <w:tc>
          <w:tcPr>
            <w:tcW w:w="1294" w:type="dxa"/>
            <w:tcBorders>
              <w:top w:val="single" w:sz="4" w:space="0" w:color="auto"/>
              <w:left w:val="nil"/>
              <w:bottom w:val="single" w:sz="4" w:space="0" w:color="auto"/>
              <w:right w:val="single" w:sz="4" w:space="0" w:color="auto"/>
            </w:tcBorders>
            <w:vAlign w:val="center"/>
            <w:hideMark/>
          </w:tcPr>
          <w:p w14:paraId="50C5D48D" w14:textId="77777777" w:rsidR="002C132D" w:rsidRPr="00C71831" w:rsidRDefault="002C132D" w:rsidP="002C132D">
            <w:pPr>
              <w:suppressAutoHyphens w:val="0"/>
              <w:spacing w:after="0" w:line="240" w:lineRule="auto"/>
              <w:jc w:val="center"/>
              <w:rPr>
                <w:rFonts w:ascii="Times New Roman" w:eastAsia="Times New Roman" w:hAnsi="Times New Roman" w:cs="Times New Roman"/>
                <w:b/>
                <w:bCs/>
                <w:sz w:val="20"/>
                <w:szCs w:val="20"/>
                <w:lang w:val="en-US" w:eastAsia="ru-RU"/>
              </w:rPr>
            </w:pPr>
            <w:r w:rsidRPr="00C71831">
              <w:rPr>
                <w:rFonts w:ascii="Times New Roman" w:eastAsia="Times New Roman" w:hAnsi="Times New Roman" w:cs="Times New Roman"/>
                <w:b/>
                <w:bCs/>
                <w:sz w:val="20"/>
                <w:szCs w:val="20"/>
                <w:lang w:val="en-US" w:eastAsia="ru-RU"/>
              </w:rPr>
              <w:t>Relational DB (PostgreSQL) + Relational DB (PgBouncer)</w:t>
            </w:r>
          </w:p>
        </w:tc>
        <w:tc>
          <w:tcPr>
            <w:tcW w:w="1072" w:type="dxa"/>
            <w:tcBorders>
              <w:top w:val="single" w:sz="4" w:space="0" w:color="auto"/>
              <w:left w:val="nil"/>
              <w:bottom w:val="single" w:sz="4" w:space="0" w:color="auto"/>
              <w:right w:val="single" w:sz="4" w:space="0" w:color="auto"/>
            </w:tcBorders>
            <w:vAlign w:val="center"/>
            <w:hideMark/>
          </w:tcPr>
          <w:p w14:paraId="50780954" w14:textId="77777777" w:rsidR="002C132D" w:rsidRPr="00C71831" w:rsidRDefault="002C132D" w:rsidP="002C132D">
            <w:pPr>
              <w:suppressAutoHyphens w:val="0"/>
              <w:spacing w:after="0" w:line="240" w:lineRule="auto"/>
              <w:jc w:val="center"/>
              <w:rPr>
                <w:rFonts w:ascii="Times New Roman" w:eastAsia="Times New Roman" w:hAnsi="Times New Roman" w:cs="Times New Roman"/>
                <w:b/>
                <w:bCs/>
                <w:color w:val="000000"/>
                <w:sz w:val="20"/>
                <w:szCs w:val="20"/>
                <w:lang w:val="en-US" w:eastAsia="ru-RU"/>
              </w:rPr>
            </w:pPr>
            <w:r w:rsidRPr="00C71831">
              <w:rPr>
                <w:rFonts w:ascii="Times New Roman" w:eastAsia="Times New Roman" w:hAnsi="Times New Roman" w:cs="Times New Roman"/>
                <w:b/>
                <w:bCs/>
                <w:color w:val="000000"/>
                <w:sz w:val="20"/>
                <w:szCs w:val="20"/>
                <w:lang w:val="en-US" w:eastAsia="ru-RU"/>
              </w:rPr>
              <w:t>Non-Relational DB (MongoDB) + Message Broker (Kafka)</w:t>
            </w:r>
          </w:p>
        </w:tc>
        <w:tc>
          <w:tcPr>
            <w:tcW w:w="866" w:type="dxa"/>
            <w:tcBorders>
              <w:top w:val="single" w:sz="4" w:space="0" w:color="auto"/>
              <w:left w:val="nil"/>
              <w:bottom w:val="single" w:sz="4" w:space="0" w:color="auto"/>
              <w:right w:val="single" w:sz="4" w:space="0" w:color="auto"/>
            </w:tcBorders>
            <w:vAlign w:val="center"/>
            <w:hideMark/>
          </w:tcPr>
          <w:p w14:paraId="280AA8C5" w14:textId="77777777" w:rsidR="002C132D" w:rsidRPr="00C71831" w:rsidRDefault="002C132D" w:rsidP="002C132D">
            <w:pPr>
              <w:suppressAutoHyphens w:val="0"/>
              <w:spacing w:after="0" w:line="240" w:lineRule="auto"/>
              <w:jc w:val="center"/>
              <w:rPr>
                <w:rFonts w:ascii="Times New Roman" w:eastAsia="Times New Roman" w:hAnsi="Times New Roman" w:cs="Times New Roman"/>
                <w:b/>
                <w:bCs/>
                <w:sz w:val="20"/>
                <w:szCs w:val="20"/>
                <w:lang w:eastAsia="ru-RU"/>
              </w:rPr>
            </w:pPr>
            <w:r w:rsidRPr="00C71831">
              <w:rPr>
                <w:rFonts w:ascii="Times New Roman" w:eastAsia="Times New Roman" w:hAnsi="Times New Roman" w:cs="Times New Roman"/>
                <w:b/>
                <w:bCs/>
                <w:sz w:val="20"/>
                <w:szCs w:val="20"/>
                <w:lang w:eastAsia="ru-RU"/>
              </w:rPr>
              <w:t>Public web Server</w:t>
            </w:r>
          </w:p>
        </w:tc>
        <w:tc>
          <w:tcPr>
            <w:tcW w:w="1227" w:type="dxa"/>
            <w:tcBorders>
              <w:top w:val="single" w:sz="4" w:space="0" w:color="auto"/>
              <w:left w:val="nil"/>
              <w:bottom w:val="single" w:sz="4" w:space="0" w:color="auto"/>
              <w:right w:val="single" w:sz="4" w:space="0" w:color="auto"/>
            </w:tcBorders>
            <w:vAlign w:val="center"/>
            <w:hideMark/>
          </w:tcPr>
          <w:p w14:paraId="3BF94B75" w14:textId="77777777" w:rsidR="002C132D" w:rsidRPr="00C71831" w:rsidRDefault="002C132D" w:rsidP="002C132D">
            <w:pPr>
              <w:suppressAutoHyphens w:val="0"/>
              <w:spacing w:after="0" w:line="240" w:lineRule="auto"/>
              <w:jc w:val="center"/>
              <w:rPr>
                <w:rFonts w:ascii="Times New Roman" w:eastAsia="Times New Roman" w:hAnsi="Times New Roman" w:cs="Times New Roman"/>
                <w:b/>
                <w:bCs/>
                <w:sz w:val="20"/>
                <w:szCs w:val="20"/>
                <w:lang w:eastAsia="ru-RU"/>
              </w:rPr>
            </w:pPr>
            <w:r w:rsidRPr="00C71831">
              <w:rPr>
                <w:rFonts w:ascii="Times New Roman" w:eastAsia="Times New Roman" w:hAnsi="Times New Roman" w:cs="Times New Roman"/>
                <w:b/>
                <w:bCs/>
                <w:sz w:val="20"/>
                <w:szCs w:val="20"/>
                <w:lang w:eastAsia="ru-RU"/>
              </w:rPr>
              <w:t>File Storage</w:t>
            </w:r>
            <w:r w:rsidRPr="00C71831">
              <w:rPr>
                <w:rFonts w:ascii="Times New Roman" w:eastAsia="Times New Roman" w:hAnsi="Times New Roman" w:cs="Times New Roman"/>
                <w:b/>
                <w:bCs/>
                <w:sz w:val="20"/>
                <w:szCs w:val="20"/>
                <w:lang w:eastAsia="ru-RU"/>
              </w:rPr>
              <w:br/>
              <w:t>(GlusterFS)</w:t>
            </w:r>
          </w:p>
        </w:tc>
        <w:tc>
          <w:tcPr>
            <w:tcW w:w="1194" w:type="dxa"/>
            <w:tcBorders>
              <w:top w:val="single" w:sz="4" w:space="0" w:color="auto"/>
              <w:left w:val="nil"/>
              <w:bottom w:val="single" w:sz="4" w:space="0" w:color="auto"/>
              <w:right w:val="single" w:sz="4" w:space="0" w:color="auto"/>
            </w:tcBorders>
            <w:vAlign w:val="center"/>
            <w:hideMark/>
          </w:tcPr>
          <w:p w14:paraId="65D0A2B1" w14:textId="77777777" w:rsidR="002C132D" w:rsidRPr="00C71831" w:rsidRDefault="002C132D" w:rsidP="002C132D">
            <w:pPr>
              <w:suppressAutoHyphens w:val="0"/>
              <w:spacing w:after="0" w:line="240" w:lineRule="auto"/>
              <w:jc w:val="center"/>
              <w:rPr>
                <w:rFonts w:ascii="Times New Roman" w:eastAsia="Times New Roman" w:hAnsi="Times New Roman" w:cs="Times New Roman"/>
                <w:b/>
                <w:bCs/>
                <w:sz w:val="20"/>
                <w:szCs w:val="20"/>
                <w:lang w:eastAsia="ru-RU"/>
              </w:rPr>
            </w:pPr>
            <w:r w:rsidRPr="00C71831">
              <w:rPr>
                <w:rFonts w:ascii="Times New Roman" w:eastAsia="Times New Roman" w:hAnsi="Times New Roman" w:cs="Times New Roman"/>
                <w:b/>
                <w:bCs/>
                <w:sz w:val="20"/>
                <w:szCs w:val="20"/>
                <w:lang w:eastAsia="ru-RU"/>
              </w:rPr>
              <w:t>Geo Server (Geospatial Server)</w:t>
            </w:r>
          </w:p>
        </w:tc>
        <w:tc>
          <w:tcPr>
            <w:tcW w:w="1005" w:type="dxa"/>
            <w:tcBorders>
              <w:top w:val="single" w:sz="4" w:space="0" w:color="auto"/>
              <w:left w:val="nil"/>
              <w:bottom w:val="single" w:sz="4" w:space="0" w:color="auto"/>
              <w:right w:val="single" w:sz="4" w:space="0" w:color="auto"/>
            </w:tcBorders>
            <w:vAlign w:val="center"/>
            <w:hideMark/>
          </w:tcPr>
          <w:p w14:paraId="0FFE3C51" w14:textId="77777777" w:rsidR="002C132D" w:rsidRPr="00C71831" w:rsidRDefault="002C132D" w:rsidP="002C132D">
            <w:pPr>
              <w:suppressAutoHyphens w:val="0"/>
              <w:spacing w:after="0" w:line="240" w:lineRule="auto"/>
              <w:jc w:val="center"/>
              <w:rPr>
                <w:rFonts w:ascii="Times New Roman" w:eastAsia="Times New Roman" w:hAnsi="Times New Roman" w:cs="Times New Roman"/>
                <w:b/>
                <w:bCs/>
                <w:sz w:val="20"/>
                <w:szCs w:val="20"/>
                <w:lang w:val="en-US" w:eastAsia="ru-RU"/>
              </w:rPr>
            </w:pPr>
            <w:r w:rsidRPr="00C71831">
              <w:rPr>
                <w:rFonts w:ascii="Times New Roman" w:eastAsia="Times New Roman" w:hAnsi="Times New Roman" w:cs="Times New Roman"/>
                <w:b/>
                <w:bCs/>
                <w:sz w:val="20"/>
                <w:szCs w:val="20"/>
                <w:lang w:val="en-US" w:eastAsia="ru-RU"/>
              </w:rPr>
              <w:t>Monitoring &amp; Logging Server (Prometheus &amp; Grafana)</w:t>
            </w:r>
          </w:p>
        </w:tc>
        <w:tc>
          <w:tcPr>
            <w:tcW w:w="1083" w:type="dxa"/>
            <w:tcBorders>
              <w:top w:val="single" w:sz="4" w:space="0" w:color="auto"/>
              <w:left w:val="nil"/>
              <w:bottom w:val="single" w:sz="4" w:space="0" w:color="auto"/>
              <w:right w:val="single" w:sz="4" w:space="0" w:color="auto"/>
            </w:tcBorders>
            <w:vAlign w:val="center"/>
            <w:hideMark/>
          </w:tcPr>
          <w:p w14:paraId="275CA500" w14:textId="77777777" w:rsidR="002C132D" w:rsidRPr="00C71831" w:rsidRDefault="002C132D" w:rsidP="002C132D">
            <w:pPr>
              <w:suppressAutoHyphens w:val="0"/>
              <w:spacing w:after="0" w:line="240" w:lineRule="auto"/>
              <w:jc w:val="center"/>
              <w:rPr>
                <w:rFonts w:ascii="Times New Roman" w:eastAsia="Times New Roman" w:hAnsi="Times New Roman" w:cs="Times New Roman"/>
                <w:b/>
                <w:bCs/>
                <w:sz w:val="20"/>
                <w:szCs w:val="20"/>
                <w:lang w:eastAsia="ru-RU"/>
              </w:rPr>
            </w:pPr>
            <w:r w:rsidRPr="00C71831">
              <w:rPr>
                <w:rFonts w:ascii="Times New Roman" w:eastAsia="Times New Roman" w:hAnsi="Times New Roman" w:cs="Times New Roman"/>
                <w:b/>
                <w:bCs/>
                <w:sz w:val="20"/>
                <w:szCs w:val="20"/>
                <w:lang w:eastAsia="ru-RU"/>
              </w:rPr>
              <w:t>Workflow Manager (Airflow)</w:t>
            </w:r>
          </w:p>
        </w:tc>
        <w:tc>
          <w:tcPr>
            <w:tcW w:w="972" w:type="dxa"/>
            <w:tcBorders>
              <w:top w:val="single" w:sz="4" w:space="0" w:color="auto"/>
              <w:left w:val="nil"/>
              <w:bottom w:val="single" w:sz="4" w:space="0" w:color="auto"/>
              <w:right w:val="single" w:sz="4" w:space="0" w:color="auto"/>
            </w:tcBorders>
            <w:vAlign w:val="center"/>
            <w:hideMark/>
          </w:tcPr>
          <w:p w14:paraId="2832C5F8" w14:textId="77777777" w:rsidR="002C132D" w:rsidRPr="00C71831" w:rsidRDefault="002C132D" w:rsidP="002C132D">
            <w:pPr>
              <w:suppressAutoHyphens w:val="0"/>
              <w:spacing w:after="0" w:line="240" w:lineRule="auto"/>
              <w:jc w:val="center"/>
              <w:rPr>
                <w:rFonts w:ascii="Times New Roman" w:eastAsia="Times New Roman" w:hAnsi="Times New Roman" w:cs="Times New Roman"/>
                <w:b/>
                <w:bCs/>
                <w:sz w:val="20"/>
                <w:szCs w:val="20"/>
                <w:lang w:eastAsia="ru-RU"/>
              </w:rPr>
            </w:pPr>
            <w:r w:rsidRPr="00C71831">
              <w:rPr>
                <w:rFonts w:ascii="Times New Roman" w:eastAsia="Times New Roman" w:hAnsi="Times New Roman" w:cs="Times New Roman"/>
                <w:b/>
                <w:bCs/>
                <w:sz w:val="20"/>
                <w:szCs w:val="20"/>
                <w:lang w:eastAsia="ru-RU"/>
              </w:rPr>
              <w:t>Smev4 database</w:t>
            </w:r>
          </w:p>
        </w:tc>
        <w:tc>
          <w:tcPr>
            <w:tcW w:w="1017" w:type="dxa"/>
            <w:tcBorders>
              <w:top w:val="single" w:sz="4" w:space="0" w:color="auto"/>
              <w:left w:val="nil"/>
              <w:bottom w:val="single" w:sz="4" w:space="0" w:color="auto"/>
              <w:right w:val="single" w:sz="4" w:space="0" w:color="auto"/>
            </w:tcBorders>
            <w:vAlign w:val="center"/>
            <w:hideMark/>
          </w:tcPr>
          <w:p w14:paraId="3EE1942F" w14:textId="77777777" w:rsidR="002C132D" w:rsidRPr="00C71831" w:rsidRDefault="002C132D" w:rsidP="002C132D">
            <w:pPr>
              <w:suppressAutoHyphens w:val="0"/>
              <w:spacing w:after="0" w:line="240" w:lineRule="auto"/>
              <w:jc w:val="center"/>
              <w:rPr>
                <w:rFonts w:ascii="Times New Roman" w:eastAsia="Times New Roman" w:hAnsi="Times New Roman" w:cs="Times New Roman"/>
                <w:b/>
                <w:bCs/>
                <w:sz w:val="20"/>
                <w:szCs w:val="20"/>
                <w:lang w:eastAsia="ru-RU"/>
              </w:rPr>
            </w:pPr>
            <w:r w:rsidRPr="00C71831">
              <w:rPr>
                <w:rFonts w:ascii="Times New Roman" w:eastAsia="Times New Roman" w:hAnsi="Times New Roman" w:cs="Times New Roman"/>
                <w:b/>
                <w:bCs/>
                <w:sz w:val="20"/>
                <w:szCs w:val="20"/>
                <w:lang w:eastAsia="ru-RU"/>
              </w:rPr>
              <w:t>Smev4 agent</w:t>
            </w:r>
          </w:p>
        </w:tc>
      </w:tr>
      <w:tr w:rsidR="002C132D" w:rsidRPr="00C71831" w14:paraId="01112098" w14:textId="77777777" w:rsidTr="002C132D">
        <w:trPr>
          <w:trHeight w:val="630"/>
        </w:trPr>
        <w:tc>
          <w:tcPr>
            <w:tcW w:w="3256" w:type="dxa"/>
            <w:tcBorders>
              <w:top w:val="nil"/>
              <w:left w:val="single" w:sz="4" w:space="0" w:color="auto"/>
              <w:bottom w:val="single" w:sz="4" w:space="0" w:color="auto"/>
              <w:right w:val="single" w:sz="4" w:space="0" w:color="auto"/>
            </w:tcBorders>
            <w:vAlign w:val="center"/>
            <w:hideMark/>
          </w:tcPr>
          <w:p w14:paraId="3A77CC9F" w14:textId="77777777" w:rsidR="002C132D" w:rsidRPr="00C71831" w:rsidRDefault="002C132D" w:rsidP="002C132D">
            <w:pPr>
              <w:suppressAutoHyphens w:val="0"/>
              <w:spacing w:after="0" w:line="240" w:lineRule="auto"/>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Тип выделяемого виртуального сервера (например, файловый сервер, сервер приложений, сервер баз данных, сервер доступа и пр.)</w:t>
            </w:r>
          </w:p>
        </w:tc>
        <w:tc>
          <w:tcPr>
            <w:tcW w:w="307" w:type="dxa"/>
            <w:tcBorders>
              <w:top w:val="nil"/>
              <w:left w:val="nil"/>
              <w:bottom w:val="single" w:sz="4" w:space="0" w:color="auto"/>
              <w:right w:val="single" w:sz="4" w:space="0" w:color="auto"/>
            </w:tcBorders>
            <w:vAlign w:val="center"/>
            <w:hideMark/>
          </w:tcPr>
          <w:p w14:paraId="20F1BA51"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Сервер с веб-клиентом</w:t>
            </w:r>
          </w:p>
        </w:tc>
        <w:tc>
          <w:tcPr>
            <w:tcW w:w="1217" w:type="dxa"/>
            <w:tcBorders>
              <w:top w:val="nil"/>
              <w:left w:val="nil"/>
              <w:bottom w:val="single" w:sz="4" w:space="0" w:color="auto"/>
              <w:right w:val="single" w:sz="4" w:space="0" w:color="auto"/>
            </w:tcBorders>
            <w:vAlign w:val="center"/>
            <w:hideMark/>
          </w:tcPr>
          <w:p w14:paraId="748584FF"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Сервер приложений</w:t>
            </w:r>
          </w:p>
        </w:tc>
        <w:tc>
          <w:tcPr>
            <w:tcW w:w="1294" w:type="dxa"/>
            <w:tcBorders>
              <w:top w:val="nil"/>
              <w:left w:val="nil"/>
              <w:bottom w:val="single" w:sz="4" w:space="0" w:color="auto"/>
              <w:right w:val="single" w:sz="4" w:space="0" w:color="auto"/>
            </w:tcBorders>
            <w:vAlign w:val="center"/>
            <w:hideMark/>
          </w:tcPr>
          <w:p w14:paraId="414C2718"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Сервер базы данных postgresql</w:t>
            </w:r>
          </w:p>
        </w:tc>
        <w:tc>
          <w:tcPr>
            <w:tcW w:w="1072" w:type="dxa"/>
            <w:tcBorders>
              <w:top w:val="nil"/>
              <w:left w:val="nil"/>
              <w:bottom w:val="single" w:sz="4" w:space="0" w:color="auto"/>
              <w:right w:val="single" w:sz="4" w:space="0" w:color="auto"/>
            </w:tcBorders>
            <w:vAlign w:val="center"/>
            <w:hideMark/>
          </w:tcPr>
          <w:p w14:paraId="21849252"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Сервер базы данных MongoDB</w:t>
            </w:r>
          </w:p>
        </w:tc>
        <w:tc>
          <w:tcPr>
            <w:tcW w:w="866" w:type="dxa"/>
            <w:tcBorders>
              <w:top w:val="nil"/>
              <w:left w:val="nil"/>
              <w:bottom w:val="single" w:sz="4" w:space="0" w:color="auto"/>
              <w:right w:val="single" w:sz="4" w:space="0" w:color="auto"/>
            </w:tcBorders>
            <w:vAlign w:val="center"/>
            <w:hideMark/>
          </w:tcPr>
          <w:p w14:paraId="75EE1C04"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Публичный сервер</w:t>
            </w:r>
          </w:p>
        </w:tc>
        <w:tc>
          <w:tcPr>
            <w:tcW w:w="1227" w:type="dxa"/>
            <w:tcBorders>
              <w:top w:val="nil"/>
              <w:left w:val="nil"/>
              <w:bottom w:val="single" w:sz="4" w:space="0" w:color="auto"/>
              <w:right w:val="single" w:sz="4" w:space="0" w:color="auto"/>
            </w:tcBorders>
            <w:vAlign w:val="center"/>
            <w:hideMark/>
          </w:tcPr>
          <w:p w14:paraId="4AB5C98D" w14:textId="77777777" w:rsidR="002C132D" w:rsidRPr="00C71831" w:rsidRDefault="002C132D" w:rsidP="002C132D">
            <w:pPr>
              <w:suppressAutoHyphens w:val="0"/>
              <w:spacing w:after="0" w:line="240" w:lineRule="auto"/>
              <w:jc w:val="center"/>
              <w:rPr>
                <w:rFonts w:ascii="Times New Roman" w:eastAsia="Times New Roman" w:hAnsi="Times New Roman" w:cs="Times New Roman"/>
                <w:sz w:val="20"/>
                <w:szCs w:val="20"/>
                <w:lang w:eastAsia="ru-RU"/>
              </w:rPr>
            </w:pPr>
            <w:r w:rsidRPr="00C71831">
              <w:rPr>
                <w:rFonts w:ascii="Times New Roman" w:eastAsia="Times New Roman" w:hAnsi="Times New Roman" w:cs="Times New Roman"/>
                <w:sz w:val="20"/>
                <w:szCs w:val="20"/>
                <w:lang w:eastAsia="ru-RU"/>
              </w:rPr>
              <w:t>Файловое хранилище</w:t>
            </w:r>
          </w:p>
        </w:tc>
        <w:tc>
          <w:tcPr>
            <w:tcW w:w="1194" w:type="dxa"/>
            <w:tcBorders>
              <w:top w:val="nil"/>
              <w:left w:val="nil"/>
              <w:bottom w:val="single" w:sz="4" w:space="0" w:color="auto"/>
              <w:right w:val="single" w:sz="4" w:space="0" w:color="auto"/>
            </w:tcBorders>
            <w:vAlign w:val="center"/>
            <w:hideMark/>
          </w:tcPr>
          <w:p w14:paraId="3B02090E"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Сервер картографии</w:t>
            </w:r>
          </w:p>
        </w:tc>
        <w:tc>
          <w:tcPr>
            <w:tcW w:w="1005" w:type="dxa"/>
            <w:tcBorders>
              <w:top w:val="nil"/>
              <w:left w:val="nil"/>
              <w:bottom w:val="single" w:sz="4" w:space="0" w:color="auto"/>
              <w:right w:val="single" w:sz="4" w:space="0" w:color="auto"/>
            </w:tcBorders>
            <w:vAlign w:val="center"/>
            <w:hideMark/>
          </w:tcPr>
          <w:p w14:paraId="582227F7"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Сервер мониторинга и логирования</w:t>
            </w:r>
          </w:p>
        </w:tc>
        <w:tc>
          <w:tcPr>
            <w:tcW w:w="1083" w:type="dxa"/>
            <w:tcBorders>
              <w:top w:val="nil"/>
              <w:left w:val="nil"/>
              <w:bottom w:val="single" w:sz="4" w:space="0" w:color="auto"/>
              <w:right w:val="single" w:sz="4" w:space="0" w:color="auto"/>
            </w:tcBorders>
            <w:vAlign w:val="center"/>
            <w:hideMark/>
          </w:tcPr>
          <w:p w14:paraId="31640C51"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Сервер планировщик</w:t>
            </w:r>
          </w:p>
        </w:tc>
        <w:tc>
          <w:tcPr>
            <w:tcW w:w="972" w:type="dxa"/>
            <w:tcBorders>
              <w:top w:val="nil"/>
              <w:left w:val="nil"/>
              <w:bottom w:val="single" w:sz="4" w:space="0" w:color="auto"/>
              <w:right w:val="single" w:sz="4" w:space="0" w:color="auto"/>
            </w:tcBorders>
            <w:vAlign w:val="center"/>
            <w:hideMark/>
          </w:tcPr>
          <w:p w14:paraId="6639543E"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Витрина данных</w:t>
            </w:r>
          </w:p>
        </w:tc>
        <w:tc>
          <w:tcPr>
            <w:tcW w:w="1017" w:type="dxa"/>
            <w:tcBorders>
              <w:top w:val="nil"/>
              <w:left w:val="nil"/>
              <w:bottom w:val="single" w:sz="4" w:space="0" w:color="auto"/>
              <w:right w:val="single" w:sz="4" w:space="0" w:color="auto"/>
            </w:tcBorders>
            <w:vAlign w:val="center"/>
            <w:hideMark/>
          </w:tcPr>
          <w:p w14:paraId="4061C00A"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Агент ПОДД</w:t>
            </w:r>
          </w:p>
        </w:tc>
      </w:tr>
      <w:tr w:rsidR="002C132D" w:rsidRPr="00BD5F7F" w14:paraId="097893C7" w14:textId="77777777" w:rsidTr="002C132D">
        <w:trPr>
          <w:trHeight w:val="3150"/>
        </w:trPr>
        <w:tc>
          <w:tcPr>
            <w:tcW w:w="3256" w:type="dxa"/>
            <w:tcBorders>
              <w:top w:val="nil"/>
              <w:left w:val="single" w:sz="4" w:space="0" w:color="auto"/>
              <w:bottom w:val="single" w:sz="4" w:space="0" w:color="auto"/>
              <w:right w:val="single" w:sz="4" w:space="0" w:color="auto"/>
            </w:tcBorders>
            <w:vAlign w:val="center"/>
            <w:hideMark/>
          </w:tcPr>
          <w:p w14:paraId="091C1C59" w14:textId="77777777" w:rsidR="002C132D" w:rsidRPr="00C71831" w:rsidRDefault="002C132D" w:rsidP="002C132D">
            <w:pPr>
              <w:suppressAutoHyphens w:val="0"/>
              <w:spacing w:after="0" w:line="240" w:lineRule="auto"/>
              <w:jc w:val="both"/>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Операционная система, устанавливаемая на виртуальный сервер</w:t>
            </w:r>
          </w:p>
        </w:tc>
        <w:tc>
          <w:tcPr>
            <w:tcW w:w="307" w:type="dxa"/>
            <w:tcBorders>
              <w:top w:val="nil"/>
              <w:left w:val="nil"/>
              <w:bottom w:val="single" w:sz="4" w:space="0" w:color="auto"/>
              <w:right w:val="single" w:sz="4" w:space="0" w:color="auto"/>
            </w:tcBorders>
            <w:vAlign w:val="center"/>
            <w:hideMark/>
          </w:tcPr>
          <w:p w14:paraId="16782D7F"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val="en-US" w:eastAsia="ru-RU"/>
              </w:rPr>
            </w:pPr>
            <w:r w:rsidRPr="00C71831">
              <w:rPr>
                <w:rFonts w:ascii="Times New Roman" w:eastAsia="Times New Roman" w:hAnsi="Times New Roman" w:cs="Times New Roman"/>
                <w:color w:val="000000"/>
                <w:sz w:val="20"/>
                <w:szCs w:val="20"/>
                <w:lang w:val="en-US" w:eastAsia="ru-RU"/>
              </w:rPr>
              <w:t xml:space="preserve">Ubuntu 20.04 LTS amd64 (Focal Fossa), Ubuntu 22.04 LTS amd64 (Jammy Jellyfish),  Ubuntu 24.04 LTS amd64 (Noble)  Astra Linux Common Edition 2.12 x86_64 (Orel), Astra </w:t>
            </w:r>
            <w:r w:rsidRPr="00C71831">
              <w:rPr>
                <w:rFonts w:ascii="Times New Roman" w:eastAsia="Times New Roman" w:hAnsi="Times New Roman" w:cs="Times New Roman"/>
                <w:color w:val="000000"/>
                <w:sz w:val="20"/>
                <w:szCs w:val="20"/>
                <w:lang w:val="en-US" w:eastAsia="ru-RU"/>
              </w:rPr>
              <w:lastRenderedPageBreak/>
              <w:t>Linux Special Edition 1.8 x86_64, Alt Server 10 x86_64</w:t>
            </w:r>
          </w:p>
        </w:tc>
        <w:tc>
          <w:tcPr>
            <w:tcW w:w="1217" w:type="dxa"/>
            <w:tcBorders>
              <w:top w:val="nil"/>
              <w:left w:val="nil"/>
              <w:bottom w:val="single" w:sz="4" w:space="0" w:color="auto"/>
              <w:right w:val="single" w:sz="4" w:space="0" w:color="auto"/>
            </w:tcBorders>
            <w:vAlign w:val="center"/>
            <w:hideMark/>
          </w:tcPr>
          <w:p w14:paraId="1B7611BB"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val="en-US" w:eastAsia="ru-RU"/>
              </w:rPr>
            </w:pPr>
            <w:r w:rsidRPr="00C71831">
              <w:rPr>
                <w:rFonts w:ascii="Times New Roman" w:eastAsia="Times New Roman" w:hAnsi="Times New Roman" w:cs="Times New Roman"/>
                <w:color w:val="000000"/>
                <w:sz w:val="20"/>
                <w:szCs w:val="20"/>
                <w:lang w:val="en-US" w:eastAsia="ru-RU"/>
              </w:rPr>
              <w:lastRenderedPageBreak/>
              <w:t>Ubuntu 20.04 LTS amd64 (Focal Fossa), Ubuntu 22.04 LTS amd64 (Jammy Jellyfish),  Ubuntu 24.04 LTS amd64 (Noble)  Astra Linux Common Edition 2.12 x86_64 (Orel), Astra Linux Special Edition 1.8 x86_64, Alt Server 10 x86_64</w:t>
            </w:r>
          </w:p>
        </w:tc>
        <w:tc>
          <w:tcPr>
            <w:tcW w:w="1294" w:type="dxa"/>
            <w:tcBorders>
              <w:top w:val="nil"/>
              <w:left w:val="nil"/>
              <w:bottom w:val="single" w:sz="4" w:space="0" w:color="auto"/>
              <w:right w:val="single" w:sz="4" w:space="0" w:color="auto"/>
            </w:tcBorders>
            <w:vAlign w:val="center"/>
            <w:hideMark/>
          </w:tcPr>
          <w:p w14:paraId="1B92F1B0"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val="en-US" w:eastAsia="ru-RU"/>
              </w:rPr>
            </w:pPr>
            <w:r w:rsidRPr="00C71831">
              <w:rPr>
                <w:rFonts w:ascii="Times New Roman" w:eastAsia="Times New Roman" w:hAnsi="Times New Roman" w:cs="Times New Roman"/>
                <w:color w:val="000000"/>
                <w:sz w:val="20"/>
                <w:szCs w:val="20"/>
                <w:lang w:val="en-US" w:eastAsia="ru-RU"/>
              </w:rPr>
              <w:t>Ubuntu 20.04 LTS amd64 (Focal Fossa), Ubuntu 22.04 LTS amd64 (Jammy Jellyfish),  Ubuntu 24.04 LTS amd64 (Noble)  Astra Linux Common Edition 2.12 x86_64 (Orel), Astra Linux Special Edition 1.8 x86_64, Alt Server 10 x86_64</w:t>
            </w:r>
          </w:p>
        </w:tc>
        <w:tc>
          <w:tcPr>
            <w:tcW w:w="1072" w:type="dxa"/>
            <w:tcBorders>
              <w:top w:val="nil"/>
              <w:left w:val="nil"/>
              <w:bottom w:val="single" w:sz="4" w:space="0" w:color="auto"/>
              <w:right w:val="single" w:sz="4" w:space="0" w:color="auto"/>
            </w:tcBorders>
            <w:vAlign w:val="center"/>
            <w:hideMark/>
          </w:tcPr>
          <w:p w14:paraId="6F4EB85A"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val="en-US" w:eastAsia="ru-RU"/>
              </w:rPr>
            </w:pPr>
            <w:r w:rsidRPr="00C71831">
              <w:rPr>
                <w:rFonts w:ascii="Times New Roman" w:eastAsia="Times New Roman" w:hAnsi="Times New Roman" w:cs="Times New Roman"/>
                <w:color w:val="000000"/>
                <w:sz w:val="20"/>
                <w:szCs w:val="20"/>
                <w:lang w:val="en-US" w:eastAsia="ru-RU"/>
              </w:rPr>
              <w:t xml:space="preserve">Ubuntu 20.04 LTS amd64 (Focal Fossa), Ubuntu 22.04 LTS amd64 (Jammy Jellyfish),  Ubuntu 24.04 LTS amd64 (Noble)  Astra Linux Common Edition 2.12 x86_64 (Orel), Astra Linux </w:t>
            </w:r>
            <w:r w:rsidRPr="00C71831">
              <w:rPr>
                <w:rFonts w:ascii="Times New Roman" w:eastAsia="Times New Roman" w:hAnsi="Times New Roman" w:cs="Times New Roman"/>
                <w:color w:val="000000"/>
                <w:sz w:val="20"/>
                <w:szCs w:val="20"/>
                <w:lang w:val="en-US" w:eastAsia="ru-RU"/>
              </w:rPr>
              <w:lastRenderedPageBreak/>
              <w:t>Special Edition 1.8 x86_64, Alt Server 10 x86_64</w:t>
            </w:r>
          </w:p>
        </w:tc>
        <w:tc>
          <w:tcPr>
            <w:tcW w:w="866" w:type="dxa"/>
            <w:tcBorders>
              <w:top w:val="nil"/>
              <w:left w:val="nil"/>
              <w:bottom w:val="single" w:sz="4" w:space="0" w:color="auto"/>
              <w:right w:val="single" w:sz="4" w:space="0" w:color="auto"/>
            </w:tcBorders>
            <w:vAlign w:val="center"/>
            <w:hideMark/>
          </w:tcPr>
          <w:p w14:paraId="3A033ADC"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val="en-US" w:eastAsia="ru-RU"/>
              </w:rPr>
            </w:pPr>
            <w:r w:rsidRPr="00C71831">
              <w:rPr>
                <w:rFonts w:ascii="Times New Roman" w:eastAsia="Times New Roman" w:hAnsi="Times New Roman" w:cs="Times New Roman"/>
                <w:color w:val="000000"/>
                <w:sz w:val="20"/>
                <w:szCs w:val="20"/>
                <w:lang w:val="en-US" w:eastAsia="ru-RU"/>
              </w:rPr>
              <w:lastRenderedPageBreak/>
              <w:t xml:space="preserve">Ubuntu 20.04 LTS amd64 (Focal Fossa), Ubuntu 22.04 LTS amd64 (Jammy Jellyfish),  Ubuntu 24.04 LTS amd64 (Noble)  Astra Linux Common Edition 2.12 x86_64 </w:t>
            </w:r>
            <w:r w:rsidRPr="00C71831">
              <w:rPr>
                <w:rFonts w:ascii="Times New Roman" w:eastAsia="Times New Roman" w:hAnsi="Times New Roman" w:cs="Times New Roman"/>
                <w:color w:val="000000"/>
                <w:sz w:val="20"/>
                <w:szCs w:val="20"/>
                <w:lang w:val="en-US" w:eastAsia="ru-RU"/>
              </w:rPr>
              <w:lastRenderedPageBreak/>
              <w:t>(Orel), Astra Linux Special Edition 1.8 x86_64, Alt Server 10 x86_64</w:t>
            </w:r>
          </w:p>
        </w:tc>
        <w:tc>
          <w:tcPr>
            <w:tcW w:w="1227" w:type="dxa"/>
            <w:tcBorders>
              <w:top w:val="nil"/>
              <w:left w:val="nil"/>
              <w:bottom w:val="single" w:sz="4" w:space="0" w:color="auto"/>
              <w:right w:val="single" w:sz="4" w:space="0" w:color="auto"/>
            </w:tcBorders>
            <w:vAlign w:val="center"/>
            <w:hideMark/>
          </w:tcPr>
          <w:p w14:paraId="28F5EA35"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val="en-US" w:eastAsia="ru-RU"/>
              </w:rPr>
            </w:pPr>
            <w:r w:rsidRPr="00C71831">
              <w:rPr>
                <w:rFonts w:ascii="Times New Roman" w:eastAsia="Times New Roman" w:hAnsi="Times New Roman" w:cs="Times New Roman"/>
                <w:color w:val="000000"/>
                <w:sz w:val="20"/>
                <w:szCs w:val="20"/>
                <w:lang w:val="en-US" w:eastAsia="ru-RU"/>
              </w:rPr>
              <w:lastRenderedPageBreak/>
              <w:t>Ubuntu 20.04 LTS amd64 (Focal Fossa), Ubuntu 22.04 LTS amd64 (Jammy Jellyfish),  Ubuntu 24.04 LTS amd64 (Noble)  Astra Linux Common Edition 2.12 x86_64 (Orel), Astra Linux Special Edition 1.8 x86_64, Alt Server 10 x86_64</w:t>
            </w:r>
          </w:p>
        </w:tc>
        <w:tc>
          <w:tcPr>
            <w:tcW w:w="1194" w:type="dxa"/>
            <w:tcBorders>
              <w:top w:val="nil"/>
              <w:left w:val="nil"/>
              <w:bottom w:val="single" w:sz="4" w:space="0" w:color="auto"/>
              <w:right w:val="single" w:sz="4" w:space="0" w:color="auto"/>
            </w:tcBorders>
            <w:vAlign w:val="center"/>
            <w:hideMark/>
          </w:tcPr>
          <w:p w14:paraId="7D26B663"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val="en-US" w:eastAsia="ru-RU"/>
              </w:rPr>
            </w:pPr>
            <w:r w:rsidRPr="00C71831">
              <w:rPr>
                <w:rFonts w:ascii="Times New Roman" w:eastAsia="Times New Roman" w:hAnsi="Times New Roman" w:cs="Times New Roman"/>
                <w:color w:val="000000"/>
                <w:sz w:val="20"/>
                <w:szCs w:val="20"/>
                <w:lang w:val="en-US" w:eastAsia="ru-RU"/>
              </w:rPr>
              <w:t>Ubuntu 20.04 LTS amd64 (Focal Fossa), Ubuntu 22.04 LTS amd64 (Jammy Jellyfish), Astra Linux 2.12.43 Common Edition (Orel)</w:t>
            </w:r>
          </w:p>
        </w:tc>
        <w:tc>
          <w:tcPr>
            <w:tcW w:w="1005" w:type="dxa"/>
            <w:tcBorders>
              <w:top w:val="nil"/>
              <w:left w:val="nil"/>
              <w:bottom w:val="single" w:sz="4" w:space="0" w:color="auto"/>
              <w:right w:val="single" w:sz="4" w:space="0" w:color="auto"/>
            </w:tcBorders>
            <w:vAlign w:val="center"/>
            <w:hideMark/>
          </w:tcPr>
          <w:p w14:paraId="512FEA93"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val="en-US" w:eastAsia="ru-RU"/>
              </w:rPr>
            </w:pPr>
            <w:r w:rsidRPr="00C71831">
              <w:rPr>
                <w:rFonts w:ascii="Times New Roman" w:eastAsia="Times New Roman" w:hAnsi="Times New Roman" w:cs="Times New Roman"/>
                <w:color w:val="000000"/>
                <w:sz w:val="20"/>
                <w:szCs w:val="20"/>
                <w:lang w:val="en-US" w:eastAsia="ru-RU"/>
              </w:rPr>
              <w:t xml:space="preserve">Ubuntu 20.04 LTS amd64 (Focal Fossa), Ubuntu 22.04 LTS amd64 (Jammy Jellyfish),  Ubuntu 24.04 LTS amd64 (Noble)  Astra Linux Common Edition 2.12 x86_64 (Orel), Astra </w:t>
            </w:r>
            <w:r w:rsidRPr="00C71831">
              <w:rPr>
                <w:rFonts w:ascii="Times New Roman" w:eastAsia="Times New Roman" w:hAnsi="Times New Roman" w:cs="Times New Roman"/>
                <w:color w:val="000000"/>
                <w:sz w:val="20"/>
                <w:szCs w:val="20"/>
                <w:lang w:val="en-US" w:eastAsia="ru-RU"/>
              </w:rPr>
              <w:lastRenderedPageBreak/>
              <w:t>Linux Special Edition 1.8 x86_64, Alt Server 10 x86_64</w:t>
            </w:r>
          </w:p>
        </w:tc>
        <w:tc>
          <w:tcPr>
            <w:tcW w:w="1083" w:type="dxa"/>
            <w:tcBorders>
              <w:top w:val="nil"/>
              <w:left w:val="nil"/>
              <w:bottom w:val="single" w:sz="4" w:space="0" w:color="auto"/>
              <w:right w:val="single" w:sz="4" w:space="0" w:color="auto"/>
            </w:tcBorders>
            <w:vAlign w:val="center"/>
            <w:hideMark/>
          </w:tcPr>
          <w:p w14:paraId="3646F7EC"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val="en-US" w:eastAsia="ru-RU"/>
              </w:rPr>
            </w:pPr>
            <w:r w:rsidRPr="00C71831">
              <w:rPr>
                <w:rFonts w:ascii="Times New Roman" w:eastAsia="Times New Roman" w:hAnsi="Times New Roman" w:cs="Times New Roman"/>
                <w:color w:val="000000"/>
                <w:sz w:val="20"/>
                <w:szCs w:val="20"/>
                <w:lang w:val="en-US" w:eastAsia="ru-RU"/>
              </w:rPr>
              <w:lastRenderedPageBreak/>
              <w:t xml:space="preserve">Ubuntu 20.04 LTS amd64 (Focal Fossa), Ubuntu 22.04 LTS amd64 (Jammy Jellyfish),  Ubuntu 24.04 LTS amd64 (Noble)  Astra Linux Common Edition 2.12 x86_64 (Orel), Astra Linux </w:t>
            </w:r>
            <w:r w:rsidRPr="00C71831">
              <w:rPr>
                <w:rFonts w:ascii="Times New Roman" w:eastAsia="Times New Roman" w:hAnsi="Times New Roman" w:cs="Times New Roman"/>
                <w:color w:val="000000"/>
                <w:sz w:val="20"/>
                <w:szCs w:val="20"/>
                <w:lang w:val="en-US" w:eastAsia="ru-RU"/>
              </w:rPr>
              <w:lastRenderedPageBreak/>
              <w:t>Special Edition 1.8 x86_64, Alt Server 10 x86_64</w:t>
            </w:r>
          </w:p>
        </w:tc>
        <w:tc>
          <w:tcPr>
            <w:tcW w:w="972" w:type="dxa"/>
            <w:tcBorders>
              <w:top w:val="nil"/>
              <w:left w:val="nil"/>
              <w:bottom w:val="single" w:sz="4" w:space="0" w:color="auto"/>
              <w:right w:val="single" w:sz="4" w:space="0" w:color="auto"/>
            </w:tcBorders>
            <w:vAlign w:val="center"/>
            <w:hideMark/>
          </w:tcPr>
          <w:p w14:paraId="5BA1EF80"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val="en-US" w:eastAsia="ru-RU"/>
              </w:rPr>
            </w:pPr>
            <w:r w:rsidRPr="00C71831">
              <w:rPr>
                <w:rFonts w:ascii="Times New Roman" w:eastAsia="Times New Roman" w:hAnsi="Times New Roman" w:cs="Times New Roman"/>
                <w:color w:val="000000"/>
                <w:sz w:val="20"/>
                <w:szCs w:val="20"/>
                <w:lang w:val="en-US" w:eastAsia="ru-RU"/>
              </w:rPr>
              <w:lastRenderedPageBreak/>
              <w:t xml:space="preserve">ALT 8 SP Server 10, </w:t>
            </w:r>
            <w:r w:rsidRPr="00C71831">
              <w:rPr>
                <w:rFonts w:ascii="Times New Roman" w:eastAsia="Times New Roman" w:hAnsi="Times New Roman" w:cs="Times New Roman"/>
                <w:color w:val="000000"/>
                <w:sz w:val="20"/>
                <w:szCs w:val="20"/>
                <w:lang w:eastAsia="ru-RU"/>
              </w:rPr>
              <w:t>РЕД</w:t>
            </w:r>
            <w:r w:rsidRPr="00C71831">
              <w:rPr>
                <w:rFonts w:ascii="Times New Roman" w:eastAsia="Times New Roman" w:hAnsi="Times New Roman" w:cs="Times New Roman"/>
                <w:color w:val="000000"/>
                <w:sz w:val="20"/>
                <w:szCs w:val="20"/>
                <w:lang w:val="en-US" w:eastAsia="ru-RU"/>
              </w:rPr>
              <w:t xml:space="preserve"> </w:t>
            </w:r>
            <w:r w:rsidRPr="00C71831">
              <w:rPr>
                <w:rFonts w:ascii="Times New Roman" w:eastAsia="Times New Roman" w:hAnsi="Times New Roman" w:cs="Times New Roman"/>
                <w:color w:val="000000"/>
                <w:sz w:val="20"/>
                <w:szCs w:val="20"/>
                <w:lang w:eastAsia="ru-RU"/>
              </w:rPr>
              <w:t>ОС</w:t>
            </w:r>
            <w:r w:rsidRPr="00C71831">
              <w:rPr>
                <w:rFonts w:ascii="Times New Roman" w:eastAsia="Times New Roman" w:hAnsi="Times New Roman" w:cs="Times New Roman"/>
                <w:color w:val="000000"/>
                <w:sz w:val="20"/>
                <w:szCs w:val="20"/>
                <w:lang w:val="en-US" w:eastAsia="ru-RU"/>
              </w:rPr>
              <w:t xml:space="preserve"> 7.3, Astra Linux 1.7 SE</w:t>
            </w:r>
          </w:p>
        </w:tc>
        <w:tc>
          <w:tcPr>
            <w:tcW w:w="1017" w:type="dxa"/>
            <w:tcBorders>
              <w:top w:val="nil"/>
              <w:left w:val="nil"/>
              <w:bottom w:val="single" w:sz="4" w:space="0" w:color="auto"/>
              <w:right w:val="single" w:sz="4" w:space="0" w:color="auto"/>
            </w:tcBorders>
            <w:vAlign w:val="center"/>
            <w:hideMark/>
          </w:tcPr>
          <w:p w14:paraId="6E6DE860"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val="en-US" w:eastAsia="ru-RU"/>
              </w:rPr>
            </w:pPr>
            <w:r w:rsidRPr="00C71831">
              <w:rPr>
                <w:rFonts w:ascii="Times New Roman" w:eastAsia="Times New Roman" w:hAnsi="Times New Roman" w:cs="Times New Roman"/>
                <w:color w:val="000000"/>
                <w:sz w:val="20"/>
                <w:szCs w:val="20"/>
                <w:lang w:val="en-US" w:eastAsia="ru-RU"/>
              </w:rPr>
              <w:t xml:space="preserve">ALT 8 SP Server 10, </w:t>
            </w:r>
            <w:r w:rsidRPr="00C71831">
              <w:rPr>
                <w:rFonts w:ascii="Times New Roman" w:eastAsia="Times New Roman" w:hAnsi="Times New Roman" w:cs="Times New Roman"/>
                <w:color w:val="000000"/>
                <w:sz w:val="20"/>
                <w:szCs w:val="20"/>
                <w:lang w:eastAsia="ru-RU"/>
              </w:rPr>
              <w:t>РЕД</w:t>
            </w:r>
            <w:r w:rsidRPr="00C71831">
              <w:rPr>
                <w:rFonts w:ascii="Times New Roman" w:eastAsia="Times New Roman" w:hAnsi="Times New Roman" w:cs="Times New Roman"/>
                <w:color w:val="000000"/>
                <w:sz w:val="20"/>
                <w:szCs w:val="20"/>
                <w:lang w:val="en-US" w:eastAsia="ru-RU"/>
              </w:rPr>
              <w:t xml:space="preserve"> </w:t>
            </w:r>
            <w:r w:rsidRPr="00C71831">
              <w:rPr>
                <w:rFonts w:ascii="Times New Roman" w:eastAsia="Times New Roman" w:hAnsi="Times New Roman" w:cs="Times New Roman"/>
                <w:color w:val="000000"/>
                <w:sz w:val="20"/>
                <w:szCs w:val="20"/>
                <w:lang w:eastAsia="ru-RU"/>
              </w:rPr>
              <w:t>ОС</w:t>
            </w:r>
            <w:r w:rsidRPr="00C71831">
              <w:rPr>
                <w:rFonts w:ascii="Times New Roman" w:eastAsia="Times New Roman" w:hAnsi="Times New Roman" w:cs="Times New Roman"/>
                <w:color w:val="000000"/>
                <w:sz w:val="20"/>
                <w:szCs w:val="20"/>
                <w:lang w:val="en-US" w:eastAsia="ru-RU"/>
              </w:rPr>
              <w:t xml:space="preserve"> 7.3, Astra Linux 1.7 SE</w:t>
            </w:r>
          </w:p>
        </w:tc>
      </w:tr>
      <w:tr w:rsidR="002C132D" w:rsidRPr="00C71831" w14:paraId="03773F59" w14:textId="77777777" w:rsidTr="002C132D">
        <w:trPr>
          <w:trHeight w:val="315"/>
        </w:trPr>
        <w:tc>
          <w:tcPr>
            <w:tcW w:w="3256" w:type="dxa"/>
            <w:tcBorders>
              <w:top w:val="nil"/>
              <w:left w:val="single" w:sz="4" w:space="0" w:color="auto"/>
              <w:bottom w:val="single" w:sz="4" w:space="0" w:color="auto"/>
              <w:right w:val="single" w:sz="4" w:space="0" w:color="auto"/>
            </w:tcBorders>
            <w:vAlign w:val="center"/>
            <w:hideMark/>
          </w:tcPr>
          <w:p w14:paraId="71C9F828" w14:textId="77777777" w:rsidR="002C132D" w:rsidRPr="00C71831" w:rsidRDefault="002C132D" w:rsidP="002C132D">
            <w:pPr>
              <w:suppressAutoHyphens w:val="0"/>
              <w:spacing w:after="0" w:line="240" w:lineRule="auto"/>
              <w:jc w:val="both"/>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Количество ядер каждого виртуального процессора, шт.</w:t>
            </w:r>
          </w:p>
        </w:tc>
        <w:tc>
          <w:tcPr>
            <w:tcW w:w="307" w:type="dxa"/>
            <w:tcBorders>
              <w:top w:val="nil"/>
              <w:left w:val="nil"/>
              <w:bottom w:val="single" w:sz="4" w:space="0" w:color="auto"/>
              <w:right w:val="single" w:sz="4" w:space="0" w:color="auto"/>
            </w:tcBorders>
            <w:vAlign w:val="center"/>
            <w:hideMark/>
          </w:tcPr>
          <w:p w14:paraId="6C41FF94"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4</w:t>
            </w:r>
          </w:p>
        </w:tc>
        <w:tc>
          <w:tcPr>
            <w:tcW w:w="1217" w:type="dxa"/>
            <w:tcBorders>
              <w:top w:val="nil"/>
              <w:left w:val="nil"/>
              <w:bottom w:val="single" w:sz="4" w:space="0" w:color="auto"/>
              <w:right w:val="single" w:sz="4" w:space="0" w:color="auto"/>
            </w:tcBorders>
            <w:vAlign w:val="center"/>
            <w:hideMark/>
          </w:tcPr>
          <w:p w14:paraId="3AF6C415"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8</w:t>
            </w:r>
          </w:p>
        </w:tc>
        <w:tc>
          <w:tcPr>
            <w:tcW w:w="1294" w:type="dxa"/>
            <w:tcBorders>
              <w:top w:val="nil"/>
              <w:left w:val="nil"/>
              <w:bottom w:val="single" w:sz="4" w:space="0" w:color="auto"/>
              <w:right w:val="single" w:sz="4" w:space="0" w:color="auto"/>
            </w:tcBorders>
            <w:vAlign w:val="center"/>
            <w:hideMark/>
          </w:tcPr>
          <w:p w14:paraId="27CD2216"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16</w:t>
            </w:r>
          </w:p>
        </w:tc>
        <w:tc>
          <w:tcPr>
            <w:tcW w:w="1072" w:type="dxa"/>
            <w:tcBorders>
              <w:top w:val="nil"/>
              <w:left w:val="nil"/>
              <w:bottom w:val="single" w:sz="4" w:space="0" w:color="auto"/>
              <w:right w:val="single" w:sz="4" w:space="0" w:color="auto"/>
            </w:tcBorders>
            <w:vAlign w:val="center"/>
            <w:hideMark/>
          </w:tcPr>
          <w:p w14:paraId="03A17246"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8</w:t>
            </w:r>
          </w:p>
        </w:tc>
        <w:tc>
          <w:tcPr>
            <w:tcW w:w="866" w:type="dxa"/>
            <w:tcBorders>
              <w:top w:val="nil"/>
              <w:left w:val="nil"/>
              <w:bottom w:val="single" w:sz="4" w:space="0" w:color="auto"/>
              <w:right w:val="single" w:sz="4" w:space="0" w:color="auto"/>
            </w:tcBorders>
            <w:vAlign w:val="center"/>
            <w:hideMark/>
          </w:tcPr>
          <w:p w14:paraId="63A99775"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4</w:t>
            </w:r>
          </w:p>
        </w:tc>
        <w:tc>
          <w:tcPr>
            <w:tcW w:w="1227" w:type="dxa"/>
            <w:tcBorders>
              <w:top w:val="nil"/>
              <w:left w:val="nil"/>
              <w:bottom w:val="single" w:sz="4" w:space="0" w:color="auto"/>
              <w:right w:val="single" w:sz="4" w:space="0" w:color="auto"/>
            </w:tcBorders>
            <w:vAlign w:val="center"/>
            <w:hideMark/>
          </w:tcPr>
          <w:p w14:paraId="7C244DE6" w14:textId="77777777" w:rsidR="002C132D" w:rsidRPr="00C71831" w:rsidRDefault="002C132D" w:rsidP="002C132D">
            <w:pPr>
              <w:suppressAutoHyphens w:val="0"/>
              <w:spacing w:after="0" w:line="240" w:lineRule="auto"/>
              <w:jc w:val="center"/>
              <w:rPr>
                <w:rFonts w:ascii="Times New Roman" w:eastAsia="Times New Roman" w:hAnsi="Times New Roman" w:cs="Times New Roman"/>
                <w:sz w:val="20"/>
                <w:szCs w:val="20"/>
                <w:lang w:eastAsia="ru-RU"/>
              </w:rPr>
            </w:pPr>
            <w:r w:rsidRPr="00C71831">
              <w:rPr>
                <w:rFonts w:ascii="Times New Roman" w:eastAsia="Times New Roman" w:hAnsi="Times New Roman" w:cs="Times New Roman"/>
                <w:sz w:val="20"/>
                <w:szCs w:val="20"/>
                <w:lang w:eastAsia="ru-RU"/>
              </w:rPr>
              <w:t>4</w:t>
            </w:r>
          </w:p>
        </w:tc>
        <w:tc>
          <w:tcPr>
            <w:tcW w:w="1194" w:type="dxa"/>
            <w:tcBorders>
              <w:top w:val="nil"/>
              <w:left w:val="nil"/>
              <w:bottom w:val="single" w:sz="4" w:space="0" w:color="auto"/>
              <w:right w:val="single" w:sz="4" w:space="0" w:color="auto"/>
            </w:tcBorders>
            <w:vAlign w:val="center"/>
            <w:hideMark/>
          </w:tcPr>
          <w:p w14:paraId="17CD6E10"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4</w:t>
            </w:r>
          </w:p>
        </w:tc>
        <w:tc>
          <w:tcPr>
            <w:tcW w:w="1005" w:type="dxa"/>
            <w:tcBorders>
              <w:top w:val="nil"/>
              <w:left w:val="nil"/>
              <w:bottom w:val="single" w:sz="4" w:space="0" w:color="auto"/>
              <w:right w:val="single" w:sz="4" w:space="0" w:color="auto"/>
            </w:tcBorders>
            <w:vAlign w:val="center"/>
            <w:hideMark/>
          </w:tcPr>
          <w:p w14:paraId="3F0418E1"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4</w:t>
            </w:r>
          </w:p>
        </w:tc>
        <w:tc>
          <w:tcPr>
            <w:tcW w:w="1083" w:type="dxa"/>
            <w:tcBorders>
              <w:top w:val="nil"/>
              <w:left w:val="nil"/>
              <w:bottom w:val="single" w:sz="4" w:space="0" w:color="auto"/>
              <w:right w:val="single" w:sz="4" w:space="0" w:color="auto"/>
            </w:tcBorders>
            <w:vAlign w:val="center"/>
            <w:hideMark/>
          </w:tcPr>
          <w:p w14:paraId="1B3B4B01"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4</w:t>
            </w:r>
          </w:p>
        </w:tc>
        <w:tc>
          <w:tcPr>
            <w:tcW w:w="972" w:type="dxa"/>
            <w:tcBorders>
              <w:top w:val="nil"/>
              <w:left w:val="nil"/>
              <w:bottom w:val="single" w:sz="4" w:space="0" w:color="auto"/>
              <w:right w:val="single" w:sz="4" w:space="0" w:color="auto"/>
            </w:tcBorders>
            <w:vAlign w:val="center"/>
            <w:hideMark/>
          </w:tcPr>
          <w:p w14:paraId="4CB921FB"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8</w:t>
            </w:r>
          </w:p>
        </w:tc>
        <w:tc>
          <w:tcPr>
            <w:tcW w:w="1017" w:type="dxa"/>
            <w:tcBorders>
              <w:top w:val="nil"/>
              <w:left w:val="nil"/>
              <w:bottom w:val="single" w:sz="4" w:space="0" w:color="auto"/>
              <w:right w:val="single" w:sz="4" w:space="0" w:color="auto"/>
            </w:tcBorders>
            <w:vAlign w:val="center"/>
            <w:hideMark/>
          </w:tcPr>
          <w:p w14:paraId="755971FF"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8</w:t>
            </w:r>
          </w:p>
        </w:tc>
      </w:tr>
      <w:tr w:rsidR="002C132D" w:rsidRPr="00C71831" w14:paraId="4E263B09" w14:textId="77777777" w:rsidTr="002C132D">
        <w:trPr>
          <w:trHeight w:val="315"/>
        </w:trPr>
        <w:tc>
          <w:tcPr>
            <w:tcW w:w="3256" w:type="dxa"/>
            <w:tcBorders>
              <w:top w:val="nil"/>
              <w:left w:val="single" w:sz="4" w:space="0" w:color="auto"/>
              <w:bottom w:val="single" w:sz="4" w:space="0" w:color="auto"/>
              <w:right w:val="single" w:sz="4" w:space="0" w:color="auto"/>
            </w:tcBorders>
            <w:vAlign w:val="center"/>
            <w:hideMark/>
          </w:tcPr>
          <w:p w14:paraId="10C5E89D" w14:textId="77777777" w:rsidR="002C132D" w:rsidRPr="00C71831" w:rsidRDefault="002C132D" w:rsidP="002C132D">
            <w:pPr>
              <w:suppressAutoHyphens w:val="0"/>
              <w:spacing w:after="0" w:line="240" w:lineRule="auto"/>
              <w:jc w:val="both"/>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Объем оперативной памяти, ГБ</w:t>
            </w:r>
          </w:p>
        </w:tc>
        <w:tc>
          <w:tcPr>
            <w:tcW w:w="307" w:type="dxa"/>
            <w:tcBorders>
              <w:top w:val="nil"/>
              <w:left w:val="nil"/>
              <w:bottom w:val="single" w:sz="4" w:space="0" w:color="auto"/>
              <w:right w:val="single" w:sz="4" w:space="0" w:color="auto"/>
            </w:tcBorders>
            <w:vAlign w:val="center"/>
            <w:hideMark/>
          </w:tcPr>
          <w:p w14:paraId="13799A1E"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8G</w:t>
            </w:r>
          </w:p>
        </w:tc>
        <w:tc>
          <w:tcPr>
            <w:tcW w:w="1217" w:type="dxa"/>
            <w:tcBorders>
              <w:top w:val="nil"/>
              <w:left w:val="nil"/>
              <w:bottom w:val="single" w:sz="4" w:space="0" w:color="auto"/>
              <w:right w:val="single" w:sz="4" w:space="0" w:color="auto"/>
            </w:tcBorders>
            <w:vAlign w:val="center"/>
            <w:hideMark/>
          </w:tcPr>
          <w:p w14:paraId="3B1A2486"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32G</w:t>
            </w:r>
          </w:p>
        </w:tc>
        <w:tc>
          <w:tcPr>
            <w:tcW w:w="1294" w:type="dxa"/>
            <w:tcBorders>
              <w:top w:val="nil"/>
              <w:left w:val="nil"/>
              <w:bottom w:val="single" w:sz="4" w:space="0" w:color="auto"/>
              <w:right w:val="single" w:sz="4" w:space="0" w:color="auto"/>
            </w:tcBorders>
            <w:vAlign w:val="center"/>
            <w:hideMark/>
          </w:tcPr>
          <w:p w14:paraId="74F80849"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64G</w:t>
            </w:r>
          </w:p>
        </w:tc>
        <w:tc>
          <w:tcPr>
            <w:tcW w:w="1072" w:type="dxa"/>
            <w:tcBorders>
              <w:top w:val="nil"/>
              <w:left w:val="nil"/>
              <w:bottom w:val="single" w:sz="4" w:space="0" w:color="auto"/>
              <w:right w:val="single" w:sz="4" w:space="0" w:color="auto"/>
            </w:tcBorders>
            <w:vAlign w:val="center"/>
            <w:hideMark/>
          </w:tcPr>
          <w:p w14:paraId="6A62D007"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32G</w:t>
            </w:r>
          </w:p>
        </w:tc>
        <w:tc>
          <w:tcPr>
            <w:tcW w:w="866" w:type="dxa"/>
            <w:tcBorders>
              <w:top w:val="nil"/>
              <w:left w:val="nil"/>
              <w:bottom w:val="single" w:sz="4" w:space="0" w:color="auto"/>
              <w:right w:val="single" w:sz="4" w:space="0" w:color="auto"/>
            </w:tcBorders>
            <w:vAlign w:val="center"/>
            <w:hideMark/>
          </w:tcPr>
          <w:p w14:paraId="6BD391F4"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16G</w:t>
            </w:r>
          </w:p>
        </w:tc>
        <w:tc>
          <w:tcPr>
            <w:tcW w:w="1227" w:type="dxa"/>
            <w:tcBorders>
              <w:top w:val="nil"/>
              <w:left w:val="nil"/>
              <w:bottom w:val="single" w:sz="4" w:space="0" w:color="auto"/>
              <w:right w:val="single" w:sz="4" w:space="0" w:color="auto"/>
            </w:tcBorders>
            <w:vAlign w:val="center"/>
            <w:hideMark/>
          </w:tcPr>
          <w:p w14:paraId="2E932FAF" w14:textId="77777777" w:rsidR="002C132D" w:rsidRPr="00C71831" w:rsidRDefault="002C132D" w:rsidP="002C132D">
            <w:pPr>
              <w:suppressAutoHyphens w:val="0"/>
              <w:spacing w:after="0" w:line="240" w:lineRule="auto"/>
              <w:jc w:val="center"/>
              <w:rPr>
                <w:rFonts w:ascii="Times New Roman" w:eastAsia="Times New Roman" w:hAnsi="Times New Roman" w:cs="Times New Roman"/>
                <w:sz w:val="20"/>
                <w:szCs w:val="20"/>
                <w:lang w:eastAsia="ru-RU"/>
              </w:rPr>
            </w:pPr>
            <w:r w:rsidRPr="00C71831">
              <w:rPr>
                <w:rFonts w:ascii="Times New Roman" w:eastAsia="Times New Roman" w:hAnsi="Times New Roman" w:cs="Times New Roman"/>
                <w:sz w:val="20"/>
                <w:szCs w:val="20"/>
                <w:lang w:eastAsia="ru-RU"/>
              </w:rPr>
              <w:t>16</w:t>
            </w:r>
          </w:p>
        </w:tc>
        <w:tc>
          <w:tcPr>
            <w:tcW w:w="1194" w:type="dxa"/>
            <w:tcBorders>
              <w:top w:val="nil"/>
              <w:left w:val="nil"/>
              <w:bottom w:val="single" w:sz="4" w:space="0" w:color="auto"/>
              <w:right w:val="single" w:sz="4" w:space="0" w:color="auto"/>
            </w:tcBorders>
            <w:vAlign w:val="center"/>
            <w:hideMark/>
          </w:tcPr>
          <w:p w14:paraId="5F9911BB"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32G</w:t>
            </w:r>
          </w:p>
        </w:tc>
        <w:tc>
          <w:tcPr>
            <w:tcW w:w="1005" w:type="dxa"/>
            <w:tcBorders>
              <w:top w:val="nil"/>
              <w:left w:val="nil"/>
              <w:bottom w:val="single" w:sz="4" w:space="0" w:color="auto"/>
              <w:right w:val="single" w:sz="4" w:space="0" w:color="auto"/>
            </w:tcBorders>
            <w:vAlign w:val="center"/>
            <w:hideMark/>
          </w:tcPr>
          <w:p w14:paraId="0E4A25E0"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8G</w:t>
            </w:r>
          </w:p>
        </w:tc>
        <w:tc>
          <w:tcPr>
            <w:tcW w:w="1083" w:type="dxa"/>
            <w:tcBorders>
              <w:top w:val="nil"/>
              <w:left w:val="nil"/>
              <w:bottom w:val="single" w:sz="4" w:space="0" w:color="auto"/>
              <w:right w:val="single" w:sz="4" w:space="0" w:color="auto"/>
            </w:tcBorders>
            <w:vAlign w:val="center"/>
            <w:hideMark/>
          </w:tcPr>
          <w:p w14:paraId="4D9BCE47"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16G</w:t>
            </w:r>
          </w:p>
        </w:tc>
        <w:tc>
          <w:tcPr>
            <w:tcW w:w="972" w:type="dxa"/>
            <w:tcBorders>
              <w:top w:val="nil"/>
              <w:left w:val="nil"/>
              <w:bottom w:val="single" w:sz="4" w:space="0" w:color="auto"/>
              <w:right w:val="single" w:sz="4" w:space="0" w:color="auto"/>
            </w:tcBorders>
            <w:vAlign w:val="center"/>
            <w:hideMark/>
          </w:tcPr>
          <w:p w14:paraId="6D4553B4"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32G</w:t>
            </w:r>
          </w:p>
        </w:tc>
        <w:tc>
          <w:tcPr>
            <w:tcW w:w="1017" w:type="dxa"/>
            <w:tcBorders>
              <w:top w:val="nil"/>
              <w:left w:val="nil"/>
              <w:bottom w:val="single" w:sz="4" w:space="0" w:color="auto"/>
              <w:right w:val="single" w:sz="4" w:space="0" w:color="auto"/>
            </w:tcBorders>
            <w:vAlign w:val="center"/>
            <w:hideMark/>
          </w:tcPr>
          <w:p w14:paraId="17A91F66"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16G</w:t>
            </w:r>
          </w:p>
        </w:tc>
      </w:tr>
      <w:tr w:rsidR="002C132D" w:rsidRPr="00C71831" w14:paraId="751BF051" w14:textId="77777777" w:rsidTr="002C132D">
        <w:trPr>
          <w:trHeight w:val="315"/>
        </w:trPr>
        <w:tc>
          <w:tcPr>
            <w:tcW w:w="3256" w:type="dxa"/>
            <w:tcBorders>
              <w:top w:val="nil"/>
              <w:left w:val="single" w:sz="4" w:space="0" w:color="auto"/>
              <w:bottom w:val="single" w:sz="4" w:space="0" w:color="auto"/>
              <w:right w:val="single" w:sz="4" w:space="0" w:color="auto"/>
            </w:tcBorders>
            <w:vAlign w:val="center"/>
            <w:hideMark/>
          </w:tcPr>
          <w:p w14:paraId="2BB39DD7" w14:textId="77777777" w:rsidR="002C132D" w:rsidRPr="00C71831" w:rsidRDefault="002C132D" w:rsidP="002C132D">
            <w:pPr>
              <w:suppressAutoHyphens w:val="0"/>
              <w:spacing w:after="0" w:line="240" w:lineRule="auto"/>
              <w:jc w:val="both"/>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Количество виртуальных жестких дисков, шт.</w:t>
            </w:r>
          </w:p>
        </w:tc>
        <w:tc>
          <w:tcPr>
            <w:tcW w:w="307" w:type="dxa"/>
            <w:tcBorders>
              <w:top w:val="nil"/>
              <w:left w:val="nil"/>
              <w:bottom w:val="single" w:sz="4" w:space="0" w:color="auto"/>
              <w:right w:val="single" w:sz="4" w:space="0" w:color="auto"/>
            </w:tcBorders>
            <w:vAlign w:val="center"/>
            <w:hideMark/>
          </w:tcPr>
          <w:p w14:paraId="24BB0538"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w:t>
            </w:r>
          </w:p>
        </w:tc>
        <w:tc>
          <w:tcPr>
            <w:tcW w:w="1217" w:type="dxa"/>
            <w:tcBorders>
              <w:top w:val="nil"/>
              <w:left w:val="nil"/>
              <w:bottom w:val="single" w:sz="4" w:space="0" w:color="auto"/>
              <w:right w:val="single" w:sz="4" w:space="0" w:color="auto"/>
            </w:tcBorders>
            <w:vAlign w:val="center"/>
            <w:hideMark/>
          </w:tcPr>
          <w:p w14:paraId="35C3ED17"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2</w:t>
            </w:r>
          </w:p>
        </w:tc>
        <w:tc>
          <w:tcPr>
            <w:tcW w:w="1294" w:type="dxa"/>
            <w:tcBorders>
              <w:top w:val="nil"/>
              <w:left w:val="nil"/>
              <w:bottom w:val="single" w:sz="4" w:space="0" w:color="auto"/>
              <w:right w:val="single" w:sz="4" w:space="0" w:color="auto"/>
            </w:tcBorders>
            <w:vAlign w:val="center"/>
            <w:hideMark/>
          </w:tcPr>
          <w:p w14:paraId="386B6A97"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2</w:t>
            </w:r>
          </w:p>
        </w:tc>
        <w:tc>
          <w:tcPr>
            <w:tcW w:w="1072" w:type="dxa"/>
            <w:tcBorders>
              <w:top w:val="nil"/>
              <w:left w:val="nil"/>
              <w:bottom w:val="single" w:sz="4" w:space="0" w:color="auto"/>
              <w:right w:val="single" w:sz="4" w:space="0" w:color="auto"/>
            </w:tcBorders>
            <w:vAlign w:val="center"/>
            <w:hideMark/>
          </w:tcPr>
          <w:p w14:paraId="0BE4F787"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2</w:t>
            </w:r>
          </w:p>
        </w:tc>
        <w:tc>
          <w:tcPr>
            <w:tcW w:w="866" w:type="dxa"/>
            <w:tcBorders>
              <w:top w:val="nil"/>
              <w:left w:val="nil"/>
              <w:bottom w:val="single" w:sz="4" w:space="0" w:color="auto"/>
              <w:right w:val="single" w:sz="4" w:space="0" w:color="auto"/>
            </w:tcBorders>
            <w:vAlign w:val="center"/>
            <w:hideMark/>
          </w:tcPr>
          <w:p w14:paraId="69F8B342"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w:t>
            </w:r>
          </w:p>
        </w:tc>
        <w:tc>
          <w:tcPr>
            <w:tcW w:w="1227" w:type="dxa"/>
            <w:tcBorders>
              <w:top w:val="nil"/>
              <w:left w:val="nil"/>
              <w:bottom w:val="single" w:sz="4" w:space="0" w:color="auto"/>
              <w:right w:val="single" w:sz="4" w:space="0" w:color="auto"/>
            </w:tcBorders>
            <w:vAlign w:val="center"/>
            <w:hideMark/>
          </w:tcPr>
          <w:p w14:paraId="0501D42E" w14:textId="77777777" w:rsidR="002C132D" w:rsidRPr="00C71831" w:rsidRDefault="002C132D" w:rsidP="002C132D">
            <w:pPr>
              <w:suppressAutoHyphens w:val="0"/>
              <w:spacing w:after="0" w:line="240" w:lineRule="auto"/>
              <w:jc w:val="center"/>
              <w:rPr>
                <w:rFonts w:ascii="Times New Roman" w:eastAsia="Times New Roman" w:hAnsi="Times New Roman" w:cs="Times New Roman"/>
                <w:sz w:val="20"/>
                <w:szCs w:val="20"/>
                <w:lang w:eastAsia="ru-RU"/>
              </w:rPr>
            </w:pPr>
            <w:r w:rsidRPr="00C71831">
              <w:rPr>
                <w:rFonts w:ascii="Times New Roman" w:eastAsia="Times New Roman" w:hAnsi="Times New Roman" w:cs="Times New Roman"/>
                <w:sz w:val="20"/>
                <w:szCs w:val="20"/>
                <w:lang w:eastAsia="ru-RU"/>
              </w:rPr>
              <w:t>3</w:t>
            </w:r>
          </w:p>
        </w:tc>
        <w:tc>
          <w:tcPr>
            <w:tcW w:w="1194" w:type="dxa"/>
            <w:tcBorders>
              <w:top w:val="nil"/>
              <w:left w:val="nil"/>
              <w:bottom w:val="single" w:sz="4" w:space="0" w:color="auto"/>
              <w:right w:val="single" w:sz="4" w:space="0" w:color="auto"/>
            </w:tcBorders>
            <w:vAlign w:val="center"/>
            <w:hideMark/>
          </w:tcPr>
          <w:p w14:paraId="32359D16"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2</w:t>
            </w:r>
          </w:p>
        </w:tc>
        <w:tc>
          <w:tcPr>
            <w:tcW w:w="1005" w:type="dxa"/>
            <w:tcBorders>
              <w:top w:val="nil"/>
              <w:left w:val="nil"/>
              <w:bottom w:val="single" w:sz="4" w:space="0" w:color="auto"/>
              <w:right w:val="single" w:sz="4" w:space="0" w:color="auto"/>
            </w:tcBorders>
            <w:vAlign w:val="center"/>
            <w:hideMark/>
          </w:tcPr>
          <w:p w14:paraId="4DD82D8F"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2</w:t>
            </w:r>
          </w:p>
        </w:tc>
        <w:tc>
          <w:tcPr>
            <w:tcW w:w="1083" w:type="dxa"/>
            <w:tcBorders>
              <w:top w:val="nil"/>
              <w:left w:val="nil"/>
              <w:bottom w:val="single" w:sz="4" w:space="0" w:color="auto"/>
              <w:right w:val="single" w:sz="4" w:space="0" w:color="auto"/>
            </w:tcBorders>
            <w:vAlign w:val="center"/>
            <w:hideMark/>
          </w:tcPr>
          <w:p w14:paraId="7958953F"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2</w:t>
            </w:r>
          </w:p>
        </w:tc>
        <w:tc>
          <w:tcPr>
            <w:tcW w:w="972" w:type="dxa"/>
            <w:tcBorders>
              <w:top w:val="nil"/>
              <w:left w:val="nil"/>
              <w:bottom w:val="single" w:sz="4" w:space="0" w:color="auto"/>
              <w:right w:val="single" w:sz="4" w:space="0" w:color="auto"/>
            </w:tcBorders>
            <w:vAlign w:val="center"/>
            <w:hideMark/>
          </w:tcPr>
          <w:p w14:paraId="56628AF8"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2</w:t>
            </w:r>
          </w:p>
        </w:tc>
        <w:tc>
          <w:tcPr>
            <w:tcW w:w="1017" w:type="dxa"/>
            <w:tcBorders>
              <w:top w:val="nil"/>
              <w:left w:val="nil"/>
              <w:bottom w:val="single" w:sz="4" w:space="0" w:color="auto"/>
              <w:right w:val="single" w:sz="4" w:space="0" w:color="auto"/>
            </w:tcBorders>
            <w:vAlign w:val="center"/>
            <w:hideMark/>
          </w:tcPr>
          <w:p w14:paraId="1D7A3A51"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w:t>
            </w:r>
          </w:p>
        </w:tc>
      </w:tr>
      <w:tr w:rsidR="002C132D" w:rsidRPr="00C71831" w14:paraId="233F8199" w14:textId="77777777" w:rsidTr="002C132D">
        <w:trPr>
          <w:trHeight w:val="630"/>
        </w:trPr>
        <w:tc>
          <w:tcPr>
            <w:tcW w:w="3256" w:type="dxa"/>
            <w:tcBorders>
              <w:top w:val="nil"/>
              <w:left w:val="single" w:sz="4" w:space="0" w:color="auto"/>
              <w:bottom w:val="single" w:sz="4" w:space="0" w:color="auto"/>
              <w:right w:val="single" w:sz="4" w:space="0" w:color="auto"/>
            </w:tcBorders>
            <w:vAlign w:val="center"/>
            <w:hideMark/>
          </w:tcPr>
          <w:p w14:paraId="4BDF4AC9" w14:textId="77777777" w:rsidR="002C132D" w:rsidRPr="00C71831" w:rsidRDefault="002C132D" w:rsidP="002C132D">
            <w:pPr>
              <w:suppressAutoHyphens w:val="0"/>
              <w:spacing w:after="0" w:line="240" w:lineRule="auto"/>
              <w:jc w:val="both"/>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Объем 1-го виртуального жесткого диска, ГБ. Разбиение диска на разделы</w:t>
            </w:r>
          </w:p>
        </w:tc>
        <w:tc>
          <w:tcPr>
            <w:tcW w:w="307" w:type="dxa"/>
            <w:tcBorders>
              <w:top w:val="nil"/>
              <w:left w:val="nil"/>
              <w:bottom w:val="single" w:sz="4" w:space="0" w:color="auto"/>
              <w:right w:val="single" w:sz="4" w:space="0" w:color="auto"/>
            </w:tcBorders>
            <w:vAlign w:val="center"/>
            <w:hideMark/>
          </w:tcPr>
          <w:p w14:paraId="5044E87F"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100 (SSD)</w:t>
            </w:r>
          </w:p>
        </w:tc>
        <w:tc>
          <w:tcPr>
            <w:tcW w:w="1217" w:type="dxa"/>
            <w:tcBorders>
              <w:top w:val="nil"/>
              <w:left w:val="nil"/>
              <w:bottom w:val="single" w:sz="4" w:space="0" w:color="auto"/>
              <w:right w:val="single" w:sz="4" w:space="0" w:color="auto"/>
            </w:tcBorders>
            <w:vAlign w:val="center"/>
            <w:hideMark/>
          </w:tcPr>
          <w:p w14:paraId="7E98240E"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100 (SSD)</w:t>
            </w:r>
          </w:p>
        </w:tc>
        <w:tc>
          <w:tcPr>
            <w:tcW w:w="1294" w:type="dxa"/>
            <w:tcBorders>
              <w:top w:val="nil"/>
              <w:left w:val="nil"/>
              <w:bottom w:val="single" w:sz="4" w:space="0" w:color="auto"/>
              <w:right w:val="single" w:sz="4" w:space="0" w:color="auto"/>
            </w:tcBorders>
            <w:vAlign w:val="center"/>
            <w:hideMark/>
          </w:tcPr>
          <w:p w14:paraId="2DAC17B6"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100 (SSD)</w:t>
            </w:r>
          </w:p>
        </w:tc>
        <w:tc>
          <w:tcPr>
            <w:tcW w:w="1072" w:type="dxa"/>
            <w:tcBorders>
              <w:top w:val="nil"/>
              <w:left w:val="nil"/>
              <w:bottom w:val="single" w:sz="4" w:space="0" w:color="auto"/>
              <w:right w:val="single" w:sz="4" w:space="0" w:color="auto"/>
            </w:tcBorders>
            <w:vAlign w:val="center"/>
            <w:hideMark/>
          </w:tcPr>
          <w:p w14:paraId="3E1666E0"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100 (SSD)</w:t>
            </w:r>
          </w:p>
        </w:tc>
        <w:tc>
          <w:tcPr>
            <w:tcW w:w="866" w:type="dxa"/>
            <w:tcBorders>
              <w:top w:val="nil"/>
              <w:left w:val="nil"/>
              <w:bottom w:val="single" w:sz="4" w:space="0" w:color="auto"/>
              <w:right w:val="single" w:sz="4" w:space="0" w:color="auto"/>
            </w:tcBorders>
            <w:vAlign w:val="center"/>
            <w:hideMark/>
          </w:tcPr>
          <w:p w14:paraId="7C757D55"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100 (SSD)</w:t>
            </w:r>
          </w:p>
        </w:tc>
        <w:tc>
          <w:tcPr>
            <w:tcW w:w="1227" w:type="dxa"/>
            <w:tcBorders>
              <w:top w:val="nil"/>
              <w:left w:val="nil"/>
              <w:bottom w:val="single" w:sz="4" w:space="0" w:color="auto"/>
              <w:right w:val="single" w:sz="4" w:space="0" w:color="auto"/>
            </w:tcBorders>
            <w:vAlign w:val="center"/>
            <w:hideMark/>
          </w:tcPr>
          <w:p w14:paraId="42561D8A" w14:textId="77777777" w:rsidR="002C132D" w:rsidRPr="00C71831" w:rsidRDefault="002C132D" w:rsidP="002C132D">
            <w:pPr>
              <w:suppressAutoHyphens w:val="0"/>
              <w:spacing w:after="0" w:line="240" w:lineRule="auto"/>
              <w:jc w:val="center"/>
              <w:rPr>
                <w:rFonts w:ascii="Times New Roman" w:eastAsia="Times New Roman" w:hAnsi="Times New Roman" w:cs="Times New Roman"/>
                <w:sz w:val="20"/>
                <w:szCs w:val="20"/>
                <w:lang w:eastAsia="ru-RU"/>
              </w:rPr>
            </w:pPr>
            <w:r w:rsidRPr="00C71831">
              <w:rPr>
                <w:rFonts w:ascii="Times New Roman" w:eastAsia="Times New Roman" w:hAnsi="Times New Roman" w:cs="Times New Roman"/>
                <w:sz w:val="20"/>
                <w:szCs w:val="20"/>
                <w:lang w:eastAsia="ru-RU"/>
              </w:rPr>
              <w:t>100 (SSD)</w:t>
            </w:r>
          </w:p>
        </w:tc>
        <w:tc>
          <w:tcPr>
            <w:tcW w:w="1194" w:type="dxa"/>
            <w:tcBorders>
              <w:top w:val="nil"/>
              <w:left w:val="nil"/>
              <w:bottom w:val="single" w:sz="4" w:space="0" w:color="auto"/>
              <w:right w:val="single" w:sz="4" w:space="0" w:color="auto"/>
            </w:tcBorders>
            <w:vAlign w:val="center"/>
            <w:hideMark/>
          </w:tcPr>
          <w:p w14:paraId="7CB8141E"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100 (SSD)</w:t>
            </w:r>
          </w:p>
        </w:tc>
        <w:tc>
          <w:tcPr>
            <w:tcW w:w="1005" w:type="dxa"/>
            <w:tcBorders>
              <w:top w:val="nil"/>
              <w:left w:val="nil"/>
              <w:bottom w:val="single" w:sz="4" w:space="0" w:color="auto"/>
              <w:right w:val="single" w:sz="4" w:space="0" w:color="auto"/>
            </w:tcBorders>
            <w:vAlign w:val="center"/>
            <w:hideMark/>
          </w:tcPr>
          <w:p w14:paraId="3CE8ACB3"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100 (SSD)</w:t>
            </w:r>
          </w:p>
        </w:tc>
        <w:tc>
          <w:tcPr>
            <w:tcW w:w="1083" w:type="dxa"/>
            <w:tcBorders>
              <w:top w:val="nil"/>
              <w:left w:val="nil"/>
              <w:bottom w:val="single" w:sz="4" w:space="0" w:color="auto"/>
              <w:right w:val="single" w:sz="4" w:space="0" w:color="auto"/>
            </w:tcBorders>
            <w:vAlign w:val="center"/>
            <w:hideMark/>
          </w:tcPr>
          <w:p w14:paraId="453614C9"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100 (SSD)</w:t>
            </w:r>
          </w:p>
        </w:tc>
        <w:tc>
          <w:tcPr>
            <w:tcW w:w="972" w:type="dxa"/>
            <w:tcBorders>
              <w:top w:val="nil"/>
              <w:left w:val="nil"/>
              <w:bottom w:val="single" w:sz="4" w:space="0" w:color="auto"/>
              <w:right w:val="single" w:sz="4" w:space="0" w:color="auto"/>
            </w:tcBorders>
            <w:vAlign w:val="center"/>
            <w:hideMark/>
          </w:tcPr>
          <w:p w14:paraId="46C840FB"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100 (SSD)</w:t>
            </w:r>
          </w:p>
        </w:tc>
        <w:tc>
          <w:tcPr>
            <w:tcW w:w="1017" w:type="dxa"/>
            <w:tcBorders>
              <w:top w:val="nil"/>
              <w:left w:val="nil"/>
              <w:bottom w:val="single" w:sz="4" w:space="0" w:color="auto"/>
              <w:right w:val="single" w:sz="4" w:space="0" w:color="auto"/>
            </w:tcBorders>
            <w:vAlign w:val="center"/>
            <w:hideMark/>
          </w:tcPr>
          <w:p w14:paraId="0B71AE7C"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100(SSD)</w:t>
            </w:r>
          </w:p>
        </w:tc>
      </w:tr>
      <w:tr w:rsidR="002C132D" w:rsidRPr="00C71831" w14:paraId="1B4B6F62" w14:textId="77777777" w:rsidTr="002C132D">
        <w:trPr>
          <w:trHeight w:val="315"/>
        </w:trPr>
        <w:tc>
          <w:tcPr>
            <w:tcW w:w="3256" w:type="dxa"/>
            <w:tcBorders>
              <w:top w:val="nil"/>
              <w:left w:val="single" w:sz="4" w:space="0" w:color="auto"/>
              <w:bottom w:val="single" w:sz="4" w:space="0" w:color="auto"/>
              <w:right w:val="single" w:sz="4" w:space="0" w:color="auto"/>
            </w:tcBorders>
            <w:noWrap/>
            <w:vAlign w:val="bottom"/>
            <w:hideMark/>
          </w:tcPr>
          <w:p w14:paraId="565B870C" w14:textId="77777777" w:rsidR="002C132D" w:rsidRPr="00C71831" w:rsidRDefault="002C132D" w:rsidP="002C132D">
            <w:pPr>
              <w:suppressAutoHyphens w:val="0"/>
              <w:spacing w:after="0" w:line="240" w:lineRule="auto"/>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/boot</w:t>
            </w:r>
          </w:p>
        </w:tc>
        <w:tc>
          <w:tcPr>
            <w:tcW w:w="307" w:type="dxa"/>
            <w:tcBorders>
              <w:top w:val="nil"/>
              <w:left w:val="nil"/>
              <w:bottom w:val="single" w:sz="4" w:space="0" w:color="auto"/>
              <w:right w:val="single" w:sz="4" w:space="0" w:color="auto"/>
            </w:tcBorders>
            <w:vAlign w:val="center"/>
            <w:hideMark/>
          </w:tcPr>
          <w:p w14:paraId="1058C79B"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1G (ext4)</w:t>
            </w:r>
          </w:p>
        </w:tc>
        <w:tc>
          <w:tcPr>
            <w:tcW w:w="1217" w:type="dxa"/>
            <w:tcBorders>
              <w:top w:val="nil"/>
              <w:left w:val="nil"/>
              <w:bottom w:val="single" w:sz="4" w:space="0" w:color="auto"/>
              <w:right w:val="single" w:sz="4" w:space="0" w:color="auto"/>
            </w:tcBorders>
            <w:vAlign w:val="center"/>
            <w:hideMark/>
          </w:tcPr>
          <w:p w14:paraId="38EE3C88"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1G (ext4)</w:t>
            </w:r>
          </w:p>
        </w:tc>
        <w:tc>
          <w:tcPr>
            <w:tcW w:w="1294" w:type="dxa"/>
            <w:tcBorders>
              <w:top w:val="nil"/>
              <w:left w:val="nil"/>
              <w:bottom w:val="single" w:sz="4" w:space="0" w:color="auto"/>
              <w:right w:val="single" w:sz="4" w:space="0" w:color="auto"/>
            </w:tcBorders>
            <w:vAlign w:val="center"/>
            <w:hideMark/>
          </w:tcPr>
          <w:p w14:paraId="2695023A"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1G (ext4)</w:t>
            </w:r>
          </w:p>
        </w:tc>
        <w:tc>
          <w:tcPr>
            <w:tcW w:w="1072" w:type="dxa"/>
            <w:tcBorders>
              <w:top w:val="nil"/>
              <w:left w:val="nil"/>
              <w:bottom w:val="single" w:sz="4" w:space="0" w:color="auto"/>
              <w:right w:val="single" w:sz="4" w:space="0" w:color="auto"/>
            </w:tcBorders>
            <w:vAlign w:val="center"/>
            <w:hideMark/>
          </w:tcPr>
          <w:p w14:paraId="3D833639"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1G (ext4)</w:t>
            </w:r>
          </w:p>
        </w:tc>
        <w:tc>
          <w:tcPr>
            <w:tcW w:w="866" w:type="dxa"/>
            <w:tcBorders>
              <w:top w:val="nil"/>
              <w:left w:val="nil"/>
              <w:bottom w:val="single" w:sz="4" w:space="0" w:color="auto"/>
              <w:right w:val="single" w:sz="4" w:space="0" w:color="auto"/>
            </w:tcBorders>
            <w:vAlign w:val="center"/>
            <w:hideMark/>
          </w:tcPr>
          <w:p w14:paraId="6DC409A9"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1G (ext4)</w:t>
            </w:r>
          </w:p>
        </w:tc>
        <w:tc>
          <w:tcPr>
            <w:tcW w:w="1227" w:type="dxa"/>
            <w:tcBorders>
              <w:top w:val="nil"/>
              <w:left w:val="nil"/>
              <w:bottom w:val="single" w:sz="4" w:space="0" w:color="auto"/>
              <w:right w:val="single" w:sz="4" w:space="0" w:color="auto"/>
            </w:tcBorders>
            <w:vAlign w:val="center"/>
            <w:hideMark/>
          </w:tcPr>
          <w:p w14:paraId="14B39A40"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1G (ext4)</w:t>
            </w:r>
          </w:p>
        </w:tc>
        <w:tc>
          <w:tcPr>
            <w:tcW w:w="1194" w:type="dxa"/>
            <w:tcBorders>
              <w:top w:val="nil"/>
              <w:left w:val="nil"/>
              <w:bottom w:val="single" w:sz="4" w:space="0" w:color="auto"/>
              <w:right w:val="single" w:sz="4" w:space="0" w:color="auto"/>
            </w:tcBorders>
            <w:vAlign w:val="center"/>
            <w:hideMark/>
          </w:tcPr>
          <w:p w14:paraId="4931347C"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1G (ext4)</w:t>
            </w:r>
          </w:p>
        </w:tc>
        <w:tc>
          <w:tcPr>
            <w:tcW w:w="1005" w:type="dxa"/>
            <w:tcBorders>
              <w:top w:val="nil"/>
              <w:left w:val="nil"/>
              <w:bottom w:val="single" w:sz="4" w:space="0" w:color="auto"/>
              <w:right w:val="single" w:sz="4" w:space="0" w:color="auto"/>
            </w:tcBorders>
            <w:vAlign w:val="center"/>
            <w:hideMark/>
          </w:tcPr>
          <w:p w14:paraId="7FB74B77"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1G (xfs)</w:t>
            </w:r>
          </w:p>
        </w:tc>
        <w:tc>
          <w:tcPr>
            <w:tcW w:w="1083" w:type="dxa"/>
            <w:tcBorders>
              <w:top w:val="nil"/>
              <w:left w:val="nil"/>
              <w:bottom w:val="single" w:sz="4" w:space="0" w:color="auto"/>
              <w:right w:val="single" w:sz="4" w:space="0" w:color="auto"/>
            </w:tcBorders>
            <w:vAlign w:val="center"/>
            <w:hideMark/>
          </w:tcPr>
          <w:p w14:paraId="35D70CF1"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1G (xfs)</w:t>
            </w:r>
          </w:p>
        </w:tc>
        <w:tc>
          <w:tcPr>
            <w:tcW w:w="972" w:type="dxa"/>
            <w:tcBorders>
              <w:top w:val="nil"/>
              <w:left w:val="nil"/>
              <w:bottom w:val="single" w:sz="4" w:space="0" w:color="auto"/>
              <w:right w:val="single" w:sz="4" w:space="0" w:color="auto"/>
            </w:tcBorders>
            <w:vAlign w:val="center"/>
            <w:hideMark/>
          </w:tcPr>
          <w:p w14:paraId="16184502"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1G (xfs)</w:t>
            </w:r>
          </w:p>
        </w:tc>
        <w:tc>
          <w:tcPr>
            <w:tcW w:w="1017" w:type="dxa"/>
            <w:tcBorders>
              <w:top w:val="nil"/>
              <w:left w:val="nil"/>
              <w:bottom w:val="single" w:sz="4" w:space="0" w:color="auto"/>
              <w:right w:val="single" w:sz="4" w:space="0" w:color="auto"/>
            </w:tcBorders>
            <w:vAlign w:val="center"/>
            <w:hideMark/>
          </w:tcPr>
          <w:p w14:paraId="3C1C0DD5"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1G (xfs)</w:t>
            </w:r>
          </w:p>
        </w:tc>
      </w:tr>
      <w:tr w:rsidR="002C132D" w:rsidRPr="00C71831" w14:paraId="2C9C2A3D" w14:textId="77777777" w:rsidTr="002C132D">
        <w:trPr>
          <w:trHeight w:val="315"/>
        </w:trPr>
        <w:tc>
          <w:tcPr>
            <w:tcW w:w="3256" w:type="dxa"/>
            <w:tcBorders>
              <w:top w:val="nil"/>
              <w:left w:val="single" w:sz="4" w:space="0" w:color="auto"/>
              <w:bottom w:val="single" w:sz="4" w:space="0" w:color="auto"/>
              <w:right w:val="single" w:sz="4" w:space="0" w:color="auto"/>
            </w:tcBorders>
            <w:noWrap/>
            <w:vAlign w:val="bottom"/>
            <w:hideMark/>
          </w:tcPr>
          <w:p w14:paraId="37FCD59F" w14:textId="77777777" w:rsidR="002C132D" w:rsidRPr="00C71831" w:rsidRDefault="002C132D" w:rsidP="002C132D">
            <w:pPr>
              <w:suppressAutoHyphens w:val="0"/>
              <w:spacing w:after="0" w:line="240" w:lineRule="auto"/>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swap</w:t>
            </w:r>
          </w:p>
        </w:tc>
        <w:tc>
          <w:tcPr>
            <w:tcW w:w="307" w:type="dxa"/>
            <w:tcBorders>
              <w:top w:val="nil"/>
              <w:left w:val="nil"/>
              <w:bottom w:val="single" w:sz="4" w:space="0" w:color="auto"/>
              <w:right w:val="single" w:sz="4" w:space="0" w:color="auto"/>
            </w:tcBorders>
            <w:vAlign w:val="center"/>
            <w:hideMark/>
          </w:tcPr>
          <w:p w14:paraId="799C187D"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8G</w:t>
            </w:r>
          </w:p>
        </w:tc>
        <w:tc>
          <w:tcPr>
            <w:tcW w:w="1217" w:type="dxa"/>
            <w:tcBorders>
              <w:top w:val="nil"/>
              <w:left w:val="nil"/>
              <w:bottom w:val="single" w:sz="4" w:space="0" w:color="auto"/>
              <w:right w:val="single" w:sz="4" w:space="0" w:color="auto"/>
            </w:tcBorders>
            <w:vAlign w:val="center"/>
            <w:hideMark/>
          </w:tcPr>
          <w:p w14:paraId="74646A8B"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8G</w:t>
            </w:r>
          </w:p>
        </w:tc>
        <w:tc>
          <w:tcPr>
            <w:tcW w:w="1294" w:type="dxa"/>
            <w:tcBorders>
              <w:top w:val="nil"/>
              <w:left w:val="nil"/>
              <w:bottom w:val="single" w:sz="4" w:space="0" w:color="auto"/>
              <w:right w:val="single" w:sz="4" w:space="0" w:color="auto"/>
            </w:tcBorders>
            <w:vAlign w:val="center"/>
            <w:hideMark/>
          </w:tcPr>
          <w:p w14:paraId="4B584F81"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8G</w:t>
            </w:r>
          </w:p>
        </w:tc>
        <w:tc>
          <w:tcPr>
            <w:tcW w:w="1072" w:type="dxa"/>
            <w:tcBorders>
              <w:top w:val="nil"/>
              <w:left w:val="nil"/>
              <w:bottom w:val="single" w:sz="4" w:space="0" w:color="auto"/>
              <w:right w:val="single" w:sz="4" w:space="0" w:color="auto"/>
            </w:tcBorders>
            <w:vAlign w:val="center"/>
            <w:hideMark/>
          </w:tcPr>
          <w:p w14:paraId="15EEEF31"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8G</w:t>
            </w:r>
          </w:p>
        </w:tc>
        <w:tc>
          <w:tcPr>
            <w:tcW w:w="866" w:type="dxa"/>
            <w:tcBorders>
              <w:top w:val="nil"/>
              <w:left w:val="nil"/>
              <w:bottom w:val="single" w:sz="4" w:space="0" w:color="auto"/>
              <w:right w:val="single" w:sz="4" w:space="0" w:color="auto"/>
            </w:tcBorders>
            <w:vAlign w:val="center"/>
            <w:hideMark/>
          </w:tcPr>
          <w:p w14:paraId="0A5AF0CA"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8G</w:t>
            </w:r>
          </w:p>
        </w:tc>
        <w:tc>
          <w:tcPr>
            <w:tcW w:w="1227" w:type="dxa"/>
            <w:tcBorders>
              <w:top w:val="nil"/>
              <w:left w:val="nil"/>
              <w:bottom w:val="single" w:sz="4" w:space="0" w:color="auto"/>
              <w:right w:val="single" w:sz="4" w:space="0" w:color="auto"/>
            </w:tcBorders>
            <w:vAlign w:val="center"/>
            <w:hideMark/>
          </w:tcPr>
          <w:p w14:paraId="5DD41B85"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8G</w:t>
            </w:r>
          </w:p>
        </w:tc>
        <w:tc>
          <w:tcPr>
            <w:tcW w:w="1194" w:type="dxa"/>
            <w:tcBorders>
              <w:top w:val="nil"/>
              <w:left w:val="nil"/>
              <w:bottom w:val="single" w:sz="4" w:space="0" w:color="auto"/>
              <w:right w:val="single" w:sz="4" w:space="0" w:color="auto"/>
            </w:tcBorders>
            <w:vAlign w:val="center"/>
            <w:hideMark/>
          </w:tcPr>
          <w:p w14:paraId="2D30A89D"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8G</w:t>
            </w:r>
          </w:p>
        </w:tc>
        <w:tc>
          <w:tcPr>
            <w:tcW w:w="1005" w:type="dxa"/>
            <w:tcBorders>
              <w:top w:val="nil"/>
              <w:left w:val="nil"/>
              <w:bottom w:val="single" w:sz="4" w:space="0" w:color="auto"/>
              <w:right w:val="single" w:sz="4" w:space="0" w:color="auto"/>
            </w:tcBorders>
            <w:vAlign w:val="center"/>
            <w:hideMark/>
          </w:tcPr>
          <w:p w14:paraId="3EC16D12"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8G</w:t>
            </w:r>
          </w:p>
        </w:tc>
        <w:tc>
          <w:tcPr>
            <w:tcW w:w="1083" w:type="dxa"/>
            <w:tcBorders>
              <w:top w:val="nil"/>
              <w:left w:val="nil"/>
              <w:bottom w:val="single" w:sz="4" w:space="0" w:color="auto"/>
              <w:right w:val="single" w:sz="4" w:space="0" w:color="auto"/>
            </w:tcBorders>
            <w:vAlign w:val="center"/>
            <w:hideMark/>
          </w:tcPr>
          <w:p w14:paraId="1D8223CF"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16G</w:t>
            </w:r>
          </w:p>
        </w:tc>
        <w:tc>
          <w:tcPr>
            <w:tcW w:w="972" w:type="dxa"/>
            <w:tcBorders>
              <w:top w:val="nil"/>
              <w:left w:val="nil"/>
              <w:bottom w:val="single" w:sz="4" w:space="0" w:color="auto"/>
              <w:right w:val="single" w:sz="4" w:space="0" w:color="auto"/>
            </w:tcBorders>
            <w:vAlign w:val="center"/>
            <w:hideMark/>
          </w:tcPr>
          <w:p w14:paraId="24A46EA1"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32G</w:t>
            </w:r>
          </w:p>
        </w:tc>
        <w:tc>
          <w:tcPr>
            <w:tcW w:w="1017" w:type="dxa"/>
            <w:tcBorders>
              <w:top w:val="nil"/>
              <w:left w:val="nil"/>
              <w:bottom w:val="single" w:sz="4" w:space="0" w:color="auto"/>
              <w:right w:val="single" w:sz="4" w:space="0" w:color="auto"/>
            </w:tcBorders>
            <w:vAlign w:val="center"/>
            <w:hideMark/>
          </w:tcPr>
          <w:p w14:paraId="5334D354"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32G</w:t>
            </w:r>
          </w:p>
        </w:tc>
      </w:tr>
      <w:tr w:rsidR="002C132D" w:rsidRPr="00C71831" w14:paraId="753A0AA6" w14:textId="77777777" w:rsidTr="002C132D">
        <w:trPr>
          <w:trHeight w:val="315"/>
        </w:trPr>
        <w:tc>
          <w:tcPr>
            <w:tcW w:w="3256" w:type="dxa"/>
            <w:tcBorders>
              <w:top w:val="nil"/>
              <w:left w:val="single" w:sz="4" w:space="0" w:color="auto"/>
              <w:bottom w:val="single" w:sz="4" w:space="0" w:color="auto"/>
              <w:right w:val="single" w:sz="4" w:space="0" w:color="auto"/>
            </w:tcBorders>
            <w:noWrap/>
            <w:vAlign w:val="bottom"/>
            <w:hideMark/>
          </w:tcPr>
          <w:p w14:paraId="7E0D2F23" w14:textId="77777777" w:rsidR="002C132D" w:rsidRPr="00C71831" w:rsidRDefault="002C132D" w:rsidP="002C132D">
            <w:pPr>
              <w:suppressAutoHyphens w:val="0"/>
              <w:spacing w:after="0" w:line="240" w:lineRule="auto"/>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307" w:type="dxa"/>
            <w:tcBorders>
              <w:top w:val="nil"/>
              <w:left w:val="nil"/>
              <w:bottom w:val="single" w:sz="4" w:space="0" w:color="auto"/>
              <w:right w:val="single" w:sz="4" w:space="0" w:color="auto"/>
            </w:tcBorders>
            <w:vAlign w:val="center"/>
            <w:hideMark/>
          </w:tcPr>
          <w:p w14:paraId="5AD64EC5"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91G (ext4)</w:t>
            </w:r>
          </w:p>
        </w:tc>
        <w:tc>
          <w:tcPr>
            <w:tcW w:w="1217" w:type="dxa"/>
            <w:tcBorders>
              <w:top w:val="nil"/>
              <w:left w:val="nil"/>
              <w:bottom w:val="single" w:sz="4" w:space="0" w:color="auto"/>
              <w:right w:val="single" w:sz="4" w:space="0" w:color="auto"/>
            </w:tcBorders>
            <w:vAlign w:val="center"/>
            <w:hideMark/>
          </w:tcPr>
          <w:p w14:paraId="6A98BB8C"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91G (ext4)</w:t>
            </w:r>
          </w:p>
        </w:tc>
        <w:tc>
          <w:tcPr>
            <w:tcW w:w="1294" w:type="dxa"/>
            <w:tcBorders>
              <w:top w:val="nil"/>
              <w:left w:val="nil"/>
              <w:bottom w:val="single" w:sz="4" w:space="0" w:color="auto"/>
              <w:right w:val="single" w:sz="4" w:space="0" w:color="auto"/>
            </w:tcBorders>
            <w:vAlign w:val="center"/>
            <w:hideMark/>
          </w:tcPr>
          <w:p w14:paraId="005FDDDA"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91G (ext4)</w:t>
            </w:r>
          </w:p>
        </w:tc>
        <w:tc>
          <w:tcPr>
            <w:tcW w:w="1072" w:type="dxa"/>
            <w:tcBorders>
              <w:top w:val="nil"/>
              <w:left w:val="nil"/>
              <w:bottom w:val="single" w:sz="4" w:space="0" w:color="auto"/>
              <w:right w:val="single" w:sz="4" w:space="0" w:color="auto"/>
            </w:tcBorders>
            <w:vAlign w:val="center"/>
            <w:hideMark/>
          </w:tcPr>
          <w:p w14:paraId="78CEAE90"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91G (ext4)</w:t>
            </w:r>
          </w:p>
        </w:tc>
        <w:tc>
          <w:tcPr>
            <w:tcW w:w="866" w:type="dxa"/>
            <w:tcBorders>
              <w:top w:val="nil"/>
              <w:left w:val="nil"/>
              <w:bottom w:val="single" w:sz="4" w:space="0" w:color="auto"/>
              <w:right w:val="single" w:sz="4" w:space="0" w:color="auto"/>
            </w:tcBorders>
            <w:vAlign w:val="center"/>
            <w:hideMark/>
          </w:tcPr>
          <w:p w14:paraId="2C0BB743"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91G (ext4)</w:t>
            </w:r>
          </w:p>
        </w:tc>
        <w:tc>
          <w:tcPr>
            <w:tcW w:w="1227" w:type="dxa"/>
            <w:tcBorders>
              <w:top w:val="nil"/>
              <w:left w:val="nil"/>
              <w:bottom w:val="single" w:sz="4" w:space="0" w:color="auto"/>
              <w:right w:val="single" w:sz="4" w:space="0" w:color="auto"/>
            </w:tcBorders>
            <w:vAlign w:val="center"/>
            <w:hideMark/>
          </w:tcPr>
          <w:p w14:paraId="58824B3F"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91G (ext4)</w:t>
            </w:r>
          </w:p>
        </w:tc>
        <w:tc>
          <w:tcPr>
            <w:tcW w:w="1194" w:type="dxa"/>
            <w:tcBorders>
              <w:top w:val="nil"/>
              <w:left w:val="nil"/>
              <w:bottom w:val="single" w:sz="4" w:space="0" w:color="auto"/>
              <w:right w:val="single" w:sz="4" w:space="0" w:color="auto"/>
            </w:tcBorders>
            <w:vAlign w:val="center"/>
            <w:hideMark/>
          </w:tcPr>
          <w:p w14:paraId="198D9BC9"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91G (ext4)</w:t>
            </w:r>
          </w:p>
        </w:tc>
        <w:tc>
          <w:tcPr>
            <w:tcW w:w="1005" w:type="dxa"/>
            <w:tcBorders>
              <w:top w:val="nil"/>
              <w:left w:val="nil"/>
              <w:bottom w:val="single" w:sz="4" w:space="0" w:color="auto"/>
              <w:right w:val="single" w:sz="4" w:space="0" w:color="auto"/>
            </w:tcBorders>
            <w:vAlign w:val="center"/>
            <w:hideMark/>
          </w:tcPr>
          <w:p w14:paraId="689E3713"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91G (xfs)</w:t>
            </w:r>
          </w:p>
        </w:tc>
        <w:tc>
          <w:tcPr>
            <w:tcW w:w="1083" w:type="dxa"/>
            <w:tcBorders>
              <w:top w:val="nil"/>
              <w:left w:val="nil"/>
              <w:bottom w:val="single" w:sz="4" w:space="0" w:color="auto"/>
              <w:right w:val="single" w:sz="4" w:space="0" w:color="auto"/>
            </w:tcBorders>
            <w:vAlign w:val="center"/>
            <w:hideMark/>
          </w:tcPr>
          <w:p w14:paraId="18B3B191"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91G (xfs)</w:t>
            </w:r>
          </w:p>
        </w:tc>
        <w:tc>
          <w:tcPr>
            <w:tcW w:w="972" w:type="dxa"/>
            <w:tcBorders>
              <w:top w:val="nil"/>
              <w:left w:val="nil"/>
              <w:bottom w:val="single" w:sz="4" w:space="0" w:color="auto"/>
              <w:right w:val="single" w:sz="4" w:space="0" w:color="auto"/>
            </w:tcBorders>
            <w:vAlign w:val="center"/>
            <w:hideMark/>
          </w:tcPr>
          <w:p w14:paraId="40AFBD1A"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91G (xfs)</w:t>
            </w:r>
          </w:p>
        </w:tc>
        <w:tc>
          <w:tcPr>
            <w:tcW w:w="1017" w:type="dxa"/>
            <w:tcBorders>
              <w:top w:val="nil"/>
              <w:left w:val="nil"/>
              <w:bottom w:val="single" w:sz="4" w:space="0" w:color="auto"/>
              <w:right w:val="single" w:sz="4" w:space="0" w:color="auto"/>
            </w:tcBorders>
            <w:vAlign w:val="center"/>
            <w:hideMark/>
          </w:tcPr>
          <w:p w14:paraId="30F6557B"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91G (xfs)</w:t>
            </w:r>
          </w:p>
        </w:tc>
      </w:tr>
      <w:tr w:rsidR="002C132D" w:rsidRPr="00C71831" w14:paraId="4D8C92B5" w14:textId="77777777" w:rsidTr="002C132D">
        <w:trPr>
          <w:trHeight w:val="315"/>
        </w:trPr>
        <w:tc>
          <w:tcPr>
            <w:tcW w:w="3256" w:type="dxa"/>
            <w:tcBorders>
              <w:top w:val="nil"/>
              <w:left w:val="single" w:sz="4" w:space="0" w:color="auto"/>
              <w:bottom w:val="single" w:sz="4" w:space="0" w:color="auto"/>
              <w:right w:val="single" w:sz="4" w:space="0" w:color="auto"/>
            </w:tcBorders>
            <w:vAlign w:val="center"/>
            <w:hideMark/>
          </w:tcPr>
          <w:p w14:paraId="4EB780A2" w14:textId="77777777" w:rsidR="002C132D" w:rsidRPr="00C71831" w:rsidRDefault="002C132D" w:rsidP="002C132D">
            <w:pPr>
              <w:suppressAutoHyphens w:val="0"/>
              <w:spacing w:after="0" w:line="240" w:lineRule="auto"/>
              <w:jc w:val="both"/>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Объем 2-го виртуального жесткого диска, ГБ</w:t>
            </w:r>
          </w:p>
        </w:tc>
        <w:tc>
          <w:tcPr>
            <w:tcW w:w="307" w:type="dxa"/>
            <w:tcBorders>
              <w:top w:val="nil"/>
              <w:left w:val="nil"/>
              <w:bottom w:val="single" w:sz="4" w:space="0" w:color="auto"/>
              <w:right w:val="single" w:sz="4" w:space="0" w:color="auto"/>
            </w:tcBorders>
            <w:vAlign w:val="center"/>
            <w:hideMark/>
          </w:tcPr>
          <w:p w14:paraId="70CEAA47"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217" w:type="dxa"/>
            <w:tcBorders>
              <w:top w:val="nil"/>
              <w:left w:val="nil"/>
              <w:bottom w:val="single" w:sz="4" w:space="0" w:color="auto"/>
              <w:right w:val="single" w:sz="4" w:space="0" w:color="auto"/>
            </w:tcBorders>
            <w:vAlign w:val="center"/>
            <w:hideMark/>
          </w:tcPr>
          <w:p w14:paraId="4367676B"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1000 (HDD)</w:t>
            </w:r>
          </w:p>
        </w:tc>
        <w:tc>
          <w:tcPr>
            <w:tcW w:w="1294" w:type="dxa"/>
            <w:tcBorders>
              <w:top w:val="nil"/>
              <w:left w:val="nil"/>
              <w:bottom w:val="single" w:sz="4" w:space="0" w:color="auto"/>
              <w:right w:val="single" w:sz="4" w:space="0" w:color="auto"/>
            </w:tcBorders>
            <w:vAlign w:val="center"/>
            <w:hideMark/>
          </w:tcPr>
          <w:p w14:paraId="70F75700"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500 (SSD)</w:t>
            </w:r>
          </w:p>
        </w:tc>
        <w:tc>
          <w:tcPr>
            <w:tcW w:w="1072" w:type="dxa"/>
            <w:tcBorders>
              <w:top w:val="nil"/>
              <w:left w:val="nil"/>
              <w:bottom w:val="single" w:sz="4" w:space="0" w:color="auto"/>
              <w:right w:val="single" w:sz="4" w:space="0" w:color="auto"/>
            </w:tcBorders>
            <w:vAlign w:val="center"/>
            <w:hideMark/>
          </w:tcPr>
          <w:p w14:paraId="5BD180C0"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250 (SSD)</w:t>
            </w:r>
          </w:p>
        </w:tc>
        <w:tc>
          <w:tcPr>
            <w:tcW w:w="866" w:type="dxa"/>
            <w:tcBorders>
              <w:top w:val="nil"/>
              <w:left w:val="nil"/>
              <w:bottom w:val="single" w:sz="4" w:space="0" w:color="auto"/>
              <w:right w:val="single" w:sz="4" w:space="0" w:color="auto"/>
            </w:tcBorders>
            <w:vAlign w:val="center"/>
            <w:hideMark/>
          </w:tcPr>
          <w:p w14:paraId="0F45395E"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227" w:type="dxa"/>
            <w:tcBorders>
              <w:top w:val="nil"/>
              <w:left w:val="nil"/>
              <w:bottom w:val="single" w:sz="4" w:space="0" w:color="auto"/>
              <w:right w:val="single" w:sz="4" w:space="0" w:color="auto"/>
            </w:tcBorders>
            <w:vAlign w:val="center"/>
            <w:hideMark/>
          </w:tcPr>
          <w:p w14:paraId="6DB68909" w14:textId="77777777" w:rsidR="002C132D" w:rsidRPr="00C71831" w:rsidRDefault="002C132D" w:rsidP="002C132D">
            <w:pPr>
              <w:suppressAutoHyphens w:val="0"/>
              <w:spacing w:after="0" w:line="240" w:lineRule="auto"/>
              <w:jc w:val="center"/>
              <w:rPr>
                <w:rFonts w:ascii="Times New Roman" w:eastAsia="Times New Roman" w:hAnsi="Times New Roman" w:cs="Times New Roman"/>
                <w:sz w:val="20"/>
                <w:szCs w:val="20"/>
                <w:lang w:eastAsia="ru-RU"/>
              </w:rPr>
            </w:pPr>
            <w:r w:rsidRPr="00C71831">
              <w:rPr>
                <w:rFonts w:ascii="Times New Roman" w:eastAsia="Times New Roman" w:hAnsi="Times New Roman" w:cs="Times New Roman"/>
                <w:sz w:val="20"/>
                <w:szCs w:val="20"/>
                <w:lang w:eastAsia="ru-RU"/>
              </w:rPr>
              <w:t>500 (HDD)</w:t>
            </w:r>
          </w:p>
        </w:tc>
        <w:tc>
          <w:tcPr>
            <w:tcW w:w="1194" w:type="dxa"/>
            <w:tcBorders>
              <w:top w:val="nil"/>
              <w:left w:val="nil"/>
              <w:bottom w:val="single" w:sz="4" w:space="0" w:color="auto"/>
              <w:right w:val="single" w:sz="4" w:space="0" w:color="auto"/>
            </w:tcBorders>
            <w:vAlign w:val="center"/>
            <w:hideMark/>
          </w:tcPr>
          <w:p w14:paraId="0EB41FD3"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500 (HDD)</w:t>
            </w:r>
          </w:p>
        </w:tc>
        <w:tc>
          <w:tcPr>
            <w:tcW w:w="1005" w:type="dxa"/>
            <w:tcBorders>
              <w:top w:val="nil"/>
              <w:left w:val="nil"/>
              <w:bottom w:val="single" w:sz="4" w:space="0" w:color="auto"/>
              <w:right w:val="single" w:sz="4" w:space="0" w:color="auto"/>
            </w:tcBorders>
            <w:vAlign w:val="center"/>
            <w:hideMark/>
          </w:tcPr>
          <w:p w14:paraId="2F359761"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500 (HDD)</w:t>
            </w:r>
          </w:p>
        </w:tc>
        <w:tc>
          <w:tcPr>
            <w:tcW w:w="1083" w:type="dxa"/>
            <w:tcBorders>
              <w:top w:val="nil"/>
              <w:left w:val="nil"/>
              <w:bottom w:val="single" w:sz="4" w:space="0" w:color="auto"/>
              <w:right w:val="single" w:sz="4" w:space="0" w:color="auto"/>
            </w:tcBorders>
            <w:vAlign w:val="center"/>
            <w:hideMark/>
          </w:tcPr>
          <w:p w14:paraId="35FD20C8"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250 (HDD)</w:t>
            </w:r>
          </w:p>
        </w:tc>
        <w:tc>
          <w:tcPr>
            <w:tcW w:w="972" w:type="dxa"/>
            <w:tcBorders>
              <w:top w:val="nil"/>
              <w:left w:val="nil"/>
              <w:bottom w:val="single" w:sz="4" w:space="0" w:color="auto"/>
              <w:right w:val="single" w:sz="4" w:space="0" w:color="auto"/>
            </w:tcBorders>
            <w:vAlign w:val="center"/>
            <w:hideMark/>
          </w:tcPr>
          <w:p w14:paraId="4ADF6981"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500 (HHD) </w:t>
            </w:r>
          </w:p>
        </w:tc>
        <w:tc>
          <w:tcPr>
            <w:tcW w:w="1017" w:type="dxa"/>
            <w:tcBorders>
              <w:top w:val="nil"/>
              <w:left w:val="nil"/>
              <w:bottom w:val="single" w:sz="4" w:space="0" w:color="auto"/>
              <w:right w:val="single" w:sz="4" w:space="0" w:color="auto"/>
            </w:tcBorders>
            <w:vAlign w:val="center"/>
            <w:hideMark/>
          </w:tcPr>
          <w:p w14:paraId="77DF5353"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 </w:t>
            </w:r>
          </w:p>
        </w:tc>
      </w:tr>
      <w:tr w:rsidR="002C132D" w:rsidRPr="00C71831" w14:paraId="2E4E7BF6" w14:textId="77777777" w:rsidTr="002C132D">
        <w:trPr>
          <w:trHeight w:val="315"/>
        </w:trPr>
        <w:tc>
          <w:tcPr>
            <w:tcW w:w="3256" w:type="dxa"/>
            <w:tcBorders>
              <w:top w:val="nil"/>
              <w:left w:val="single" w:sz="4" w:space="0" w:color="auto"/>
              <w:bottom w:val="single" w:sz="4" w:space="0" w:color="auto"/>
              <w:right w:val="single" w:sz="4" w:space="0" w:color="auto"/>
            </w:tcBorders>
            <w:vAlign w:val="center"/>
            <w:hideMark/>
          </w:tcPr>
          <w:p w14:paraId="24E517D3" w14:textId="77777777" w:rsidR="002C132D" w:rsidRPr="00C71831" w:rsidRDefault="002C132D" w:rsidP="002C132D">
            <w:pPr>
              <w:suppressAutoHyphens w:val="0"/>
              <w:spacing w:after="0" w:line="240" w:lineRule="auto"/>
              <w:jc w:val="both"/>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/data</w:t>
            </w:r>
          </w:p>
        </w:tc>
        <w:tc>
          <w:tcPr>
            <w:tcW w:w="307" w:type="dxa"/>
            <w:tcBorders>
              <w:top w:val="nil"/>
              <w:left w:val="nil"/>
              <w:bottom w:val="single" w:sz="4" w:space="0" w:color="auto"/>
              <w:right w:val="single" w:sz="4" w:space="0" w:color="auto"/>
            </w:tcBorders>
            <w:vAlign w:val="center"/>
            <w:hideMark/>
          </w:tcPr>
          <w:p w14:paraId="03CFCCFA"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217" w:type="dxa"/>
            <w:tcBorders>
              <w:top w:val="nil"/>
              <w:left w:val="nil"/>
              <w:bottom w:val="single" w:sz="4" w:space="0" w:color="auto"/>
              <w:right w:val="single" w:sz="4" w:space="0" w:color="auto"/>
            </w:tcBorders>
            <w:vAlign w:val="center"/>
            <w:hideMark/>
          </w:tcPr>
          <w:p w14:paraId="55F745B2"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1000G (xfs)</w:t>
            </w:r>
          </w:p>
        </w:tc>
        <w:tc>
          <w:tcPr>
            <w:tcW w:w="1294" w:type="dxa"/>
            <w:tcBorders>
              <w:top w:val="nil"/>
              <w:left w:val="nil"/>
              <w:bottom w:val="single" w:sz="4" w:space="0" w:color="auto"/>
              <w:right w:val="single" w:sz="4" w:space="0" w:color="auto"/>
            </w:tcBorders>
            <w:vAlign w:val="center"/>
            <w:hideMark/>
          </w:tcPr>
          <w:p w14:paraId="0A39A452"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072" w:type="dxa"/>
            <w:tcBorders>
              <w:top w:val="nil"/>
              <w:left w:val="nil"/>
              <w:bottom w:val="single" w:sz="4" w:space="0" w:color="auto"/>
              <w:right w:val="single" w:sz="4" w:space="0" w:color="auto"/>
            </w:tcBorders>
            <w:vAlign w:val="center"/>
            <w:hideMark/>
          </w:tcPr>
          <w:p w14:paraId="60618B6B"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 </w:t>
            </w:r>
          </w:p>
        </w:tc>
        <w:tc>
          <w:tcPr>
            <w:tcW w:w="866" w:type="dxa"/>
            <w:tcBorders>
              <w:top w:val="nil"/>
              <w:left w:val="nil"/>
              <w:bottom w:val="single" w:sz="4" w:space="0" w:color="auto"/>
              <w:right w:val="single" w:sz="4" w:space="0" w:color="auto"/>
            </w:tcBorders>
            <w:vAlign w:val="center"/>
            <w:hideMark/>
          </w:tcPr>
          <w:p w14:paraId="192E7977"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227" w:type="dxa"/>
            <w:tcBorders>
              <w:top w:val="nil"/>
              <w:left w:val="nil"/>
              <w:bottom w:val="single" w:sz="4" w:space="0" w:color="auto"/>
              <w:right w:val="single" w:sz="4" w:space="0" w:color="auto"/>
            </w:tcBorders>
            <w:vAlign w:val="center"/>
            <w:hideMark/>
          </w:tcPr>
          <w:p w14:paraId="26F68BCB" w14:textId="77777777" w:rsidR="002C132D" w:rsidRPr="00C71831" w:rsidRDefault="002C132D" w:rsidP="002C132D">
            <w:pPr>
              <w:suppressAutoHyphens w:val="0"/>
              <w:spacing w:after="0" w:line="240" w:lineRule="auto"/>
              <w:jc w:val="center"/>
              <w:rPr>
                <w:rFonts w:ascii="Times New Roman" w:eastAsia="Times New Roman" w:hAnsi="Times New Roman" w:cs="Times New Roman"/>
                <w:sz w:val="20"/>
                <w:szCs w:val="20"/>
                <w:lang w:eastAsia="ru-RU"/>
              </w:rPr>
            </w:pPr>
            <w:r w:rsidRPr="00C71831">
              <w:rPr>
                <w:rFonts w:ascii="Times New Roman" w:eastAsia="Times New Roman" w:hAnsi="Times New Roman" w:cs="Times New Roman"/>
                <w:sz w:val="20"/>
                <w:szCs w:val="20"/>
                <w:lang w:eastAsia="ru-RU"/>
              </w:rPr>
              <w:t>500Gb (xfs)</w:t>
            </w:r>
          </w:p>
        </w:tc>
        <w:tc>
          <w:tcPr>
            <w:tcW w:w="1194" w:type="dxa"/>
            <w:tcBorders>
              <w:top w:val="nil"/>
              <w:left w:val="nil"/>
              <w:bottom w:val="single" w:sz="4" w:space="0" w:color="auto"/>
              <w:right w:val="single" w:sz="4" w:space="0" w:color="auto"/>
            </w:tcBorders>
            <w:vAlign w:val="center"/>
            <w:hideMark/>
          </w:tcPr>
          <w:p w14:paraId="5B5DC21C"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005" w:type="dxa"/>
            <w:tcBorders>
              <w:top w:val="nil"/>
              <w:left w:val="nil"/>
              <w:bottom w:val="single" w:sz="4" w:space="0" w:color="auto"/>
              <w:right w:val="single" w:sz="4" w:space="0" w:color="auto"/>
            </w:tcBorders>
            <w:vAlign w:val="center"/>
            <w:hideMark/>
          </w:tcPr>
          <w:p w14:paraId="36ECA46F"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 </w:t>
            </w:r>
          </w:p>
        </w:tc>
        <w:tc>
          <w:tcPr>
            <w:tcW w:w="1083" w:type="dxa"/>
            <w:tcBorders>
              <w:top w:val="nil"/>
              <w:left w:val="nil"/>
              <w:bottom w:val="single" w:sz="4" w:space="0" w:color="auto"/>
              <w:right w:val="single" w:sz="4" w:space="0" w:color="auto"/>
            </w:tcBorders>
            <w:vAlign w:val="center"/>
            <w:hideMark/>
          </w:tcPr>
          <w:p w14:paraId="2F6CFE42"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 </w:t>
            </w:r>
          </w:p>
        </w:tc>
        <w:tc>
          <w:tcPr>
            <w:tcW w:w="972" w:type="dxa"/>
            <w:tcBorders>
              <w:top w:val="nil"/>
              <w:left w:val="nil"/>
              <w:bottom w:val="single" w:sz="4" w:space="0" w:color="auto"/>
              <w:right w:val="single" w:sz="4" w:space="0" w:color="auto"/>
            </w:tcBorders>
            <w:noWrap/>
            <w:vAlign w:val="bottom"/>
            <w:hideMark/>
          </w:tcPr>
          <w:p w14:paraId="0362EBD8" w14:textId="77777777" w:rsidR="002C132D" w:rsidRPr="00C71831" w:rsidRDefault="002C132D" w:rsidP="002C132D">
            <w:pPr>
              <w:suppressAutoHyphens w:val="0"/>
              <w:spacing w:after="0" w:line="240" w:lineRule="auto"/>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 </w:t>
            </w:r>
          </w:p>
        </w:tc>
        <w:tc>
          <w:tcPr>
            <w:tcW w:w="1017" w:type="dxa"/>
            <w:tcBorders>
              <w:top w:val="nil"/>
              <w:left w:val="nil"/>
              <w:bottom w:val="single" w:sz="4" w:space="0" w:color="auto"/>
              <w:right w:val="single" w:sz="4" w:space="0" w:color="auto"/>
            </w:tcBorders>
            <w:noWrap/>
            <w:vAlign w:val="bottom"/>
            <w:hideMark/>
          </w:tcPr>
          <w:p w14:paraId="04FE63FC" w14:textId="77777777" w:rsidR="002C132D" w:rsidRPr="00C71831" w:rsidRDefault="002C132D" w:rsidP="002C132D">
            <w:pPr>
              <w:suppressAutoHyphens w:val="0"/>
              <w:spacing w:after="0" w:line="240" w:lineRule="auto"/>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 </w:t>
            </w:r>
          </w:p>
        </w:tc>
      </w:tr>
      <w:tr w:rsidR="002C132D" w:rsidRPr="00C71831" w14:paraId="0D474A1A" w14:textId="77777777" w:rsidTr="002C132D">
        <w:trPr>
          <w:trHeight w:val="315"/>
        </w:trPr>
        <w:tc>
          <w:tcPr>
            <w:tcW w:w="3256" w:type="dxa"/>
            <w:tcBorders>
              <w:top w:val="nil"/>
              <w:left w:val="single" w:sz="4" w:space="0" w:color="auto"/>
              <w:bottom w:val="single" w:sz="4" w:space="0" w:color="auto"/>
              <w:right w:val="single" w:sz="4" w:space="0" w:color="auto"/>
            </w:tcBorders>
            <w:vAlign w:val="center"/>
            <w:hideMark/>
          </w:tcPr>
          <w:p w14:paraId="13F655CD" w14:textId="77777777" w:rsidR="002C132D" w:rsidRPr="00C71831" w:rsidRDefault="002C132D" w:rsidP="002C132D">
            <w:pPr>
              <w:suppressAutoHyphens w:val="0"/>
              <w:spacing w:after="0" w:line="240" w:lineRule="auto"/>
              <w:jc w:val="both"/>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/db</w:t>
            </w:r>
          </w:p>
        </w:tc>
        <w:tc>
          <w:tcPr>
            <w:tcW w:w="307" w:type="dxa"/>
            <w:tcBorders>
              <w:top w:val="nil"/>
              <w:left w:val="nil"/>
              <w:bottom w:val="single" w:sz="4" w:space="0" w:color="auto"/>
              <w:right w:val="single" w:sz="4" w:space="0" w:color="auto"/>
            </w:tcBorders>
            <w:vAlign w:val="center"/>
            <w:hideMark/>
          </w:tcPr>
          <w:p w14:paraId="6C464D3F"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217" w:type="dxa"/>
            <w:tcBorders>
              <w:top w:val="nil"/>
              <w:left w:val="nil"/>
              <w:bottom w:val="single" w:sz="4" w:space="0" w:color="auto"/>
              <w:right w:val="single" w:sz="4" w:space="0" w:color="auto"/>
            </w:tcBorders>
            <w:vAlign w:val="center"/>
            <w:hideMark/>
          </w:tcPr>
          <w:p w14:paraId="600E576E"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294" w:type="dxa"/>
            <w:tcBorders>
              <w:top w:val="nil"/>
              <w:left w:val="nil"/>
              <w:bottom w:val="single" w:sz="4" w:space="0" w:color="auto"/>
              <w:right w:val="single" w:sz="4" w:space="0" w:color="auto"/>
            </w:tcBorders>
            <w:vAlign w:val="center"/>
            <w:hideMark/>
          </w:tcPr>
          <w:p w14:paraId="213D0662"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500G (xfs)</w:t>
            </w:r>
          </w:p>
        </w:tc>
        <w:tc>
          <w:tcPr>
            <w:tcW w:w="1072" w:type="dxa"/>
            <w:tcBorders>
              <w:top w:val="nil"/>
              <w:left w:val="nil"/>
              <w:bottom w:val="single" w:sz="4" w:space="0" w:color="auto"/>
              <w:right w:val="single" w:sz="4" w:space="0" w:color="auto"/>
            </w:tcBorders>
            <w:vAlign w:val="center"/>
            <w:hideMark/>
          </w:tcPr>
          <w:p w14:paraId="3D2A94E6"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250G (xfs)</w:t>
            </w:r>
          </w:p>
        </w:tc>
        <w:tc>
          <w:tcPr>
            <w:tcW w:w="866" w:type="dxa"/>
            <w:tcBorders>
              <w:top w:val="nil"/>
              <w:left w:val="nil"/>
              <w:bottom w:val="single" w:sz="4" w:space="0" w:color="auto"/>
              <w:right w:val="single" w:sz="4" w:space="0" w:color="auto"/>
            </w:tcBorders>
            <w:vAlign w:val="center"/>
            <w:hideMark/>
          </w:tcPr>
          <w:p w14:paraId="259F1758"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227" w:type="dxa"/>
            <w:tcBorders>
              <w:top w:val="nil"/>
              <w:left w:val="nil"/>
              <w:bottom w:val="single" w:sz="4" w:space="0" w:color="auto"/>
              <w:right w:val="single" w:sz="4" w:space="0" w:color="auto"/>
            </w:tcBorders>
            <w:vAlign w:val="center"/>
            <w:hideMark/>
          </w:tcPr>
          <w:p w14:paraId="634F5200" w14:textId="77777777" w:rsidR="002C132D" w:rsidRPr="00C71831" w:rsidRDefault="002C132D" w:rsidP="002C132D">
            <w:pPr>
              <w:suppressAutoHyphens w:val="0"/>
              <w:spacing w:after="0" w:line="240" w:lineRule="auto"/>
              <w:jc w:val="center"/>
              <w:rPr>
                <w:rFonts w:ascii="Times New Roman" w:eastAsia="Times New Roman" w:hAnsi="Times New Roman" w:cs="Times New Roman"/>
                <w:sz w:val="20"/>
                <w:szCs w:val="20"/>
                <w:lang w:eastAsia="ru-RU"/>
              </w:rPr>
            </w:pPr>
            <w:r w:rsidRPr="00C71831">
              <w:rPr>
                <w:rFonts w:ascii="Times New Roman" w:eastAsia="Times New Roman" w:hAnsi="Times New Roman" w:cs="Times New Roman"/>
                <w:sz w:val="20"/>
                <w:szCs w:val="20"/>
                <w:lang w:eastAsia="ru-RU"/>
              </w:rPr>
              <w:t> </w:t>
            </w:r>
          </w:p>
        </w:tc>
        <w:tc>
          <w:tcPr>
            <w:tcW w:w="1194" w:type="dxa"/>
            <w:tcBorders>
              <w:top w:val="nil"/>
              <w:left w:val="nil"/>
              <w:bottom w:val="single" w:sz="4" w:space="0" w:color="auto"/>
              <w:right w:val="single" w:sz="4" w:space="0" w:color="auto"/>
            </w:tcBorders>
            <w:vAlign w:val="center"/>
            <w:hideMark/>
          </w:tcPr>
          <w:p w14:paraId="7509AB54"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500G (xfs)</w:t>
            </w:r>
          </w:p>
        </w:tc>
        <w:tc>
          <w:tcPr>
            <w:tcW w:w="1005" w:type="dxa"/>
            <w:tcBorders>
              <w:top w:val="nil"/>
              <w:left w:val="nil"/>
              <w:bottom w:val="single" w:sz="4" w:space="0" w:color="auto"/>
              <w:right w:val="single" w:sz="4" w:space="0" w:color="auto"/>
            </w:tcBorders>
            <w:vAlign w:val="center"/>
            <w:hideMark/>
          </w:tcPr>
          <w:p w14:paraId="0EFEB3D9"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500G (xfs)</w:t>
            </w:r>
          </w:p>
        </w:tc>
        <w:tc>
          <w:tcPr>
            <w:tcW w:w="1083" w:type="dxa"/>
            <w:tcBorders>
              <w:top w:val="nil"/>
              <w:left w:val="nil"/>
              <w:bottom w:val="single" w:sz="4" w:space="0" w:color="auto"/>
              <w:right w:val="single" w:sz="4" w:space="0" w:color="auto"/>
            </w:tcBorders>
            <w:vAlign w:val="center"/>
            <w:hideMark/>
          </w:tcPr>
          <w:p w14:paraId="5C4648E6"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500G (xfs)</w:t>
            </w:r>
          </w:p>
        </w:tc>
        <w:tc>
          <w:tcPr>
            <w:tcW w:w="972" w:type="dxa"/>
            <w:tcBorders>
              <w:top w:val="nil"/>
              <w:left w:val="nil"/>
              <w:bottom w:val="single" w:sz="4" w:space="0" w:color="auto"/>
              <w:right w:val="single" w:sz="4" w:space="0" w:color="auto"/>
            </w:tcBorders>
            <w:vAlign w:val="center"/>
            <w:hideMark/>
          </w:tcPr>
          <w:p w14:paraId="0F677AD2"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500G (xfs)</w:t>
            </w:r>
          </w:p>
        </w:tc>
        <w:tc>
          <w:tcPr>
            <w:tcW w:w="1017" w:type="dxa"/>
            <w:tcBorders>
              <w:top w:val="nil"/>
              <w:left w:val="nil"/>
              <w:bottom w:val="single" w:sz="4" w:space="0" w:color="auto"/>
              <w:right w:val="single" w:sz="4" w:space="0" w:color="auto"/>
            </w:tcBorders>
            <w:vAlign w:val="center"/>
            <w:hideMark/>
          </w:tcPr>
          <w:p w14:paraId="0FDF86E9"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 </w:t>
            </w:r>
          </w:p>
        </w:tc>
      </w:tr>
      <w:tr w:rsidR="002C132D" w:rsidRPr="00C71831" w14:paraId="6CED34F5" w14:textId="77777777" w:rsidTr="002C132D">
        <w:trPr>
          <w:trHeight w:val="315"/>
        </w:trPr>
        <w:tc>
          <w:tcPr>
            <w:tcW w:w="3256" w:type="dxa"/>
            <w:tcBorders>
              <w:top w:val="nil"/>
              <w:left w:val="single" w:sz="4" w:space="0" w:color="auto"/>
              <w:bottom w:val="single" w:sz="4" w:space="0" w:color="auto"/>
              <w:right w:val="single" w:sz="4" w:space="0" w:color="auto"/>
            </w:tcBorders>
            <w:vAlign w:val="center"/>
            <w:hideMark/>
          </w:tcPr>
          <w:p w14:paraId="02F2766E" w14:textId="77777777" w:rsidR="002C132D" w:rsidRPr="00C71831" w:rsidRDefault="002C132D" w:rsidP="002C132D">
            <w:pPr>
              <w:suppressAutoHyphens w:val="0"/>
              <w:spacing w:after="0" w:line="240" w:lineRule="auto"/>
              <w:jc w:val="both"/>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Объем 3-го виртуального жесткого диска, ГБ</w:t>
            </w:r>
          </w:p>
        </w:tc>
        <w:tc>
          <w:tcPr>
            <w:tcW w:w="307" w:type="dxa"/>
            <w:tcBorders>
              <w:top w:val="nil"/>
              <w:left w:val="nil"/>
              <w:bottom w:val="single" w:sz="4" w:space="0" w:color="auto"/>
              <w:right w:val="single" w:sz="4" w:space="0" w:color="auto"/>
            </w:tcBorders>
            <w:vAlign w:val="center"/>
            <w:hideMark/>
          </w:tcPr>
          <w:p w14:paraId="2AB6092B"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217" w:type="dxa"/>
            <w:tcBorders>
              <w:top w:val="nil"/>
              <w:left w:val="nil"/>
              <w:bottom w:val="single" w:sz="4" w:space="0" w:color="auto"/>
              <w:right w:val="single" w:sz="4" w:space="0" w:color="auto"/>
            </w:tcBorders>
            <w:vAlign w:val="center"/>
            <w:hideMark/>
          </w:tcPr>
          <w:p w14:paraId="248A7ABC"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294" w:type="dxa"/>
            <w:tcBorders>
              <w:top w:val="nil"/>
              <w:left w:val="nil"/>
              <w:bottom w:val="single" w:sz="4" w:space="0" w:color="auto"/>
              <w:right w:val="single" w:sz="4" w:space="0" w:color="auto"/>
            </w:tcBorders>
            <w:vAlign w:val="center"/>
            <w:hideMark/>
          </w:tcPr>
          <w:p w14:paraId="6F934D0B"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072" w:type="dxa"/>
            <w:tcBorders>
              <w:top w:val="nil"/>
              <w:left w:val="nil"/>
              <w:bottom w:val="single" w:sz="4" w:space="0" w:color="auto"/>
              <w:right w:val="single" w:sz="4" w:space="0" w:color="auto"/>
            </w:tcBorders>
            <w:vAlign w:val="center"/>
            <w:hideMark/>
          </w:tcPr>
          <w:p w14:paraId="00FF9B88"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866" w:type="dxa"/>
            <w:tcBorders>
              <w:top w:val="nil"/>
              <w:left w:val="nil"/>
              <w:bottom w:val="single" w:sz="4" w:space="0" w:color="auto"/>
              <w:right w:val="single" w:sz="4" w:space="0" w:color="auto"/>
            </w:tcBorders>
            <w:vAlign w:val="center"/>
            <w:hideMark/>
          </w:tcPr>
          <w:p w14:paraId="68FE5FAF"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227" w:type="dxa"/>
            <w:tcBorders>
              <w:top w:val="nil"/>
              <w:left w:val="nil"/>
              <w:bottom w:val="single" w:sz="4" w:space="0" w:color="auto"/>
              <w:right w:val="single" w:sz="4" w:space="0" w:color="auto"/>
            </w:tcBorders>
            <w:vAlign w:val="center"/>
            <w:hideMark/>
          </w:tcPr>
          <w:p w14:paraId="01A9AE05" w14:textId="77777777" w:rsidR="002C132D" w:rsidRPr="00C71831" w:rsidRDefault="002C132D" w:rsidP="002C132D">
            <w:pPr>
              <w:suppressAutoHyphens w:val="0"/>
              <w:spacing w:after="0" w:line="240" w:lineRule="auto"/>
              <w:jc w:val="center"/>
              <w:rPr>
                <w:rFonts w:ascii="Times New Roman" w:eastAsia="Times New Roman" w:hAnsi="Times New Roman" w:cs="Times New Roman"/>
                <w:sz w:val="20"/>
                <w:szCs w:val="20"/>
                <w:lang w:eastAsia="ru-RU"/>
              </w:rPr>
            </w:pPr>
            <w:r w:rsidRPr="00C71831">
              <w:rPr>
                <w:rFonts w:ascii="Times New Roman" w:eastAsia="Times New Roman" w:hAnsi="Times New Roman" w:cs="Times New Roman"/>
                <w:sz w:val="20"/>
                <w:szCs w:val="20"/>
                <w:lang w:eastAsia="ru-RU"/>
              </w:rPr>
              <w:t>1000Gb (HDD)</w:t>
            </w:r>
          </w:p>
        </w:tc>
        <w:tc>
          <w:tcPr>
            <w:tcW w:w="1194" w:type="dxa"/>
            <w:tcBorders>
              <w:top w:val="nil"/>
              <w:left w:val="nil"/>
              <w:bottom w:val="single" w:sz="4" w:space="0" w:color="auto"/>
              <w:right w:val="single" w:sz="4" w:space="0" w:color="auto"/>
            </w:tcBorders>
            <w:vAlign w:val="center"/>
            <w:hideMark/>
          </w:tcPr>
          <w:p w14:paraId="6585B4E7"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005" w:type="dxa"/>
            <w:tcBorders>
              <w:top w:val="nil"/>
              <w:left w:val="nil"/>
              <w:bottom w:val="single" w:sz="4" w:space="0" w:color="auto"/>
              <w:right w:val="single" w:sz="4" w:space="0" w:color="auto"/>
            </w:tcBorders>
            <w:vAlign w:val="center"/>
            <w:hideMark/>
          </w:tcPr>
          <w:p w14:paraId="5579FFDF"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 </w:t>
            </w:r>
          </w:p>
        </w:tc>
        <w:tc>
          <w:tcPr>
            <w:tcW w:w="1083" w:type="dxa"/>
            <w:tcBorders>
              <w:top w:val="nil"/>
              <w:left w:val="nil"/>
              <w:bottom w:val="single" w:sz="4" w:space="0" w:color="auto"/>
              <w:right w:val="single" w:sz="4" w:space="0" w:color="auto"/>
            </w:tcBorders>
            <w:vAlign w:val="center"/>
            <w:hideMark/>
          </w:tcPr>
          <w:p w14:paraId="445A0047"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 </w:t>
            </w:r>
          </w:p>
        </w:tc>
        <w:tc>
          <w:tcPr>
            <w:tcW w:w="972" w:type="dxa"/>
            <w:tcBorders>
              <w:top w:val="nil"/>
              <w:left w:val="nil"/>
              <w:bottom w:val="single" w:sz="4" w:space="0" w:color="auto"/>
              <w:right w:val="single" w:sz="4" w:space="0" w:color="auto"/>
            </w:tcBorders>
            <w:vAlign w:val="center"/>
            <w:hideMark/>
          </w:tcPr>
          <w:p w14:paraId="4BC97DB5"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 </w:t>
            </w:r>
          </w:p>
        </w:tc>
        <w:tc>
          <w:tcPr>
            <w:tcW w:w="1017" w:type="dxa"/>
            <w:tcBorders>
              <w:top w:val="nil"/>
              <w:left w:val="nil"/>
              <w:bottom w:val="single" w:sz="4" w:space="0" w:color="auto"/>
              <w:right w:val="single" w:sz="4" w:space="0" w:color="auto"/>
            </w:tcBorders>
            <w:vAlign w:val="center"/>
            <w:hideMark/>
          </w:tcPr>
          <w:p w14:paraId="0BE86166"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 </w:t>
            </w:r>
          </w:p>
        </w:tc>
      </w:tr>
      <w:tr w:rsidR="002C132D" w:rsidRPr="00C71831" w14:paraId="7D0B5405" w14:textId="77777777" w:rsidTr="002C132D">
        <w:trPr>
          <w:trHeight w:val="315"/>
        </w:trPr>
        <w:tc>
          <w:tcPr>
            <w:tcW w:w="3256" w:type="dxa"/>
            <w:tcBorders>
              <w:top w:val="nil"/>
              <w:left w:val="single" w:sz="4" w:space="0" w:color="auto"/>
              <w:bottom w:val="single" w:sz="4" w:space="0" w:color="auto"/>
              <w:right w:val="single" w:sz="4" w:space="0" w:color="auto"/>
            </w:tcBorders>
            <w:vAlign w:val="center"/>
            <w:hideMark/>
          </w:tcPr>
          <w:p w14:paraId="63158FF7" w14:textId="77777777" w:rsidR="002C132D" w:rsidRPr="00C71831" w:rsidRDefault="002C132D" w:rsidP="002C132D">
            <w:pPr>
              <w:suppressAutoHyphens w:val="0"/>
              <w:spacing w:after="0" w:line="240" w:lineRule="auto"/>
              <w:jc w:val="both"/>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/backup</w:t>
            </w:r>
          </w:p>
        </w:tc>
        <w:tc>
          <w:tcPr>
            <w:tcW w:w="307" w:type="dxa"/>
            <w:tcBorders>
              <w:top w:val="nil"/>
              <w:left w:val="nil"/>
              <w:bottom w:val="single" w:sz="4" w:space="0" w:color="auto"/>
              <w:right w:val="single" w:sz="4" w:space="0" w:color="auto"/>
            </w:tcBorders>
            <w:vAlign w:val="center"/>
            <w:hideMark/>
          </w:tcPr>
          <w:p w14:paraId="4D40E566"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217" w:type="dxa"/>
            <w:tcBorders>
              <w:top w:val="nil"/>
              <w:left w:val="nil"/>
              <w:bottom w:val="single" w:sz="4" w:space="0" w:color="auto"/>
              <w:right w:val="single" w:sz="4" w:space="0" w:color="auto"/>
            </w:tcBorders>
            <w:vAlign w:val="center"/>
            <w:hideMark/>
          </w:tcPr>
          <w:p w14:paraId="4DAD5EC2"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294" w:type="dxa"/>
            <w:tcBorders>
              <w:top w:val="nil"/>
              <w:left w:val="nil"/>
              <w:bottom w:val="single" w:sz="4" w:space="0" w:color="auto"/>
              <w:right w:val="single" w:sz="4" w:space="0" w:color="auto"/>
            </w:tcBorders>
            <w:vAlign w:val="center"/>
            <w:hideMark/>
          </w:tcPr>
          <w:p w14:paraId="0F19171D"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072" w:type="dxa"/>
            <w:tcBorders>
              <w:top w:val="nil"/>
              <w:left w:val="nil"/>
              <w:bottom w:val="single" w:sz="4" w:space="0" w:color="auto"/>
              <w:right w:val="single" w:sz="4" w:space="0" w:color="auto"/>
            </w:tcBorders>
            <w:vAlign w:val="center"/>
            <w:hideMark/>
          </w:tcPr>
          <w:p w14:paraId="509876D2"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866" w:type="dxa"/>
            <w:tcBorders>
              <w:top w:val="nil"/>
              <w:left w:val="nil"/>
              <w:bottom w:val="single" w:sz="4" w:space="0" w:color="auto"/>
              <w:right w:val="single" w:sz="4" w:space="0" w:color="auto"/>
            </w:tcBorders>
            <w:vAlign w:val="center"/>
            <w:hideMark/>
          </w:tcPr>
          <w:p w14:paraId="0413347A"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227" w:type="dxa"/>
            <w:tcBorders>
              <w:top w:val="nil"/>
              <w:left w:val="nil"/>
              <w:bottom w:val="single" w:sz="4" w:space="0" w:color="auto"/>
              <w:right w:val="single" w:sz="4" w:space="0" w:color="auto"/>
            </w:tcBorders>
            <w:vAlign w:val="center"/>
            <w:hideMark/>
          </w:tcPr>
          <w:p w14:paraId="6FD0EC28" w14:textId="77777777" w:rsidR="002C132D" w:rsidRPr="00C71831" w:rsidRDefault="002C132D" w:rsidP="002C132D">
            <w:pPr>
              <w:suppressAutoHyphens w:val="0"/>
              <w:spacing w:after="0" w:line="240" w:lineRule="auto"/>
              <w:jc w:val="center"/>
              <w:rPr>
                <w:rFonts w:ascii="Times New Roman" w:eastAsia="Times New Roman" w:hAnsi="Times New Roman" w:cs="Times New Roman"/>
                <w:sz w:val="20"/>
                <w:szCs w:val="20"/>
                <w:lang w:eastAsia="ru-RU"/>
              </w:rPr>
            </w:pPr>
            <w:r w:rsidRPr="00C71831">
              <w:rPr>
                <w:rFonts w:ascii="Times New Roman" w:eastAsia="Times New Roman" w:hAnsi="Times New Roman" w:cs="Times New Roman"/>
                <w:sz w:val="20"/>
                <w:szCs w:val="20"/>
                <w:lang w:eastAsia="ru-RU"/>
              </w:rPr>
              <w:t>1000Gb (xfs)</w:t>
            </w:r>
          </w:p>
        </w:tc>
        <w:tc>
          <w:tcPr>
            <w:tcW w:w="1194" w:type="dxa"/>
            <w:tcBorders>
              <w:top w:val="nil"/>
              <w:left w:val="nil"/>
              <w:bottom w:val="single" w:sz="4" w:space="0" w:color="auto"/>
              <w:right w:val="single" w:sz="4" w:space="0" w:color="auto"/>
            </w:tcBorders>
            <w:vAlign w:val="center"/>
            <w:hideMark/>
          </w:tcPr>
          <w:p w14:paraId="3D00B171"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w:t>
            </w:r>
          </w:p>
        </w:tc>
        <w:tc>
          <w:tcPr>
            <w:tcW w:w="1005" w:type="dxa"/>
            <w:tcBorders>
              <w:top w:val="nil"/>
              <w:left w:val="nil"/>
              <w:bottom w:val="single" w:sz="4" w:space="0" w:color="auto"/>
              <w:right w:val="single" w:sz="4" w:space="0" w:color="auto"/>
            </w:tcBorders>
            <w:vAlign w:val="center"/>
            <w:hideMark/>
          </w:tcPr>
          <w:p w14:paraId="5EA42014"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 </w:t>
            </w:r>
          </w:p>
        </w:tc>
        <w:tc>
          <w:tcPr>
            <w:tcW w:w="1083" w:type="dxa"/>
            <w:tcBorders>
              <w:top w:val="nil"/>
              <w:left w:val="nil"/>
              <w:bottom w:val="single" w:sz="4" w:space="0" w:color="auto"/>
              <w:right w:val="single" w:sz="4" w:space="0" w:color="auto"/>
            </w:tcBorders>
            <w:vAlign w:val="center"/>
            <w:hideMark/>
          </w:tcPr>
          <w:p w14:paraId="596F8BE9"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 </w:t>
            </w:r>
          </w:p>
        </w:tc>
        <w:tc>
          <w:tcPr>
            <w:tcW w:w="972" w:type="dxa"/>
            <w:tcBorders>
              <w:top w:val="nil"/>
              <w:left w:val="nil"/>
              <w:bottom w:val="single" w:sz="4" w:space="0" w:color="auto"/>
              <w:right w:val="single" w:sz="4" w:space="0" w:color="auto"/>
            </w:tcBorders>
            <w:vAlign w:val="center"/>
            <w:hideMark/>
          </w:tcPr>
          <w:p w14:paraId="27575205"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 </w:t>
            </w:r>
          </w:p>
        </w:tc>
        <w:tc>
          <w:tcPr>
            <w:tcW w:w="1017" w:type="dxa"/>
            <w:tcBorders>
              <w:top w:val="nil"/>
              <w:left w:val="nil"/>
              <w:bottom w:val="single" w:sz="4" w:space="0" w:color="auto"/>
              <w:right w:val="single" w:sz="4" w:space="0" w:color="auto"/>
            </w:tcBorders>
            <w:vAlign w:val="center"/>
            <w:hideMark/>
          </w:tcPr>
          <w:p w14:paraId="5BF264A1"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 </w:t>
            </w:r>
          </w:p>
        </w:tc>
      </w:tr>
      <w:tr w:rsidR="002C132D" w:rsidRPr="00C71831" w14:paraId="3FE29F28" w14:textId="77777777" w:rsidTr="002C132D">
        <w:trPr>
          <w:trHeight w:val="315"/>
        </w:trPr>
        <w:tc>
          <w:tcPr>
            <w:tcW w:w="3256" w:type="dxa"/>
            <w:tcBorders>
              <w:top w:val="nil"/>
              <w:left w:val="single" w:sz="4" w:space="0" w:color="auto"/>
              <w:bottom w:val="single" w:sz="4" w:space="0" w:color="auto"/>
              <w:right w:val="single" w:sz="4" w:space="0" w:color="auto"/>
            </w:tcBorders>
            <w:vAlign w:val="center"/>
            <w:hideMark/>
          </w:tcPr>
          <w:p w14:paraId="36A3345C" w14:textId="77777777" w:rsidR="002C132D" w:rsidRPr="00C71831" w:rsidRDefault="002C132D" w:rsidP="002C132D">
            <w:pPr>
              <w:suppressAutoHyphens w:val="0"/>
              <w:spacing w:after="0" w:line="240" w:lineRule="auto"/>
              <w:jc w:val="both"/>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Количество виртуальных сетевых интерфейсов, шт.</w:t>
            </w:r>
          </w:p>
        </w:tc>
        <w:tc>
          <w:tcPr>
            <w:tcW w:w="307" w:type="dxa"/>
            <w:tcBorders>
              <w:top w:val="nil"/>
              <w:left w:val="nil"/>
              <w:bottom w:val="single" w:sz="4" w:space="0" w:color="auto"/>
              <w:right w:val="single" w:sz="4" w:space="0" w:color="auto"/>
            </w:tcBorders>
            <w:vAlign w:val="center"/>
            <w:hideMark/>
          </w:tcPr>
          <w:p w14:paraId="2E1C80AB"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w:t>
            </w:r>
          </w:p>
        </w:tc>
        <w:tc>
          <w:tcPr>
            <w:tcW w:w="1217" w:type="dxa"/>
            <w:tcBorders>
              <w:top w:val="nil"/>
              <w:left w:val="nil"/>
              <w:bottom w:val="single" w:sz="4" w:space="0" w:color="auto"/>
              <w:right w:val="single" w:sz="4" w:space="0" w:color="auto"/>
            </w:tcBorders>
            <w:vAlign w:val="center"/>
            <w:hideMark/>
          </w:tcPr>
          <w:p w14:paraId="1680F265"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w:t>
            </w:r>
          </w:p>
        </w:tc>
        <w:tc>
          <w:tcPr>
            <w:tcW w:w="1294" w:type="dxa"/>
            <w:tcBorders>
              <w:top w:val="nil"/>
              <w:left w:val="nil"/>
              <w:bottom w:val="single" w:sz="4" w:space="0" w:color="auto"/>
              <w:right w:val="single" w:sz="4" w:space="0" w:color="auto"/>
            </w:tcBorders>
            <w:vAlign w:val="center"/>
            <w:hideMark/>
          </w:tcPr>
          <w:p w14:paraId="6BDFD119"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w:t>
            </w:r>
          </w:p>
        </w:tc>
        <w:tc>
          <w:tcPr>
            <w:tcW w:w="1072" w:type="dxa"/>
            <w:tcBorders>
              <w:top w:val="nil"/>
              <w:left w:val="nil"/>
              <w:bottom w:val="single" w:sz="4" w:space="0" w:color="auto"/>
              <w:right w:val="single" w:sz="4" w:space="0" w:color="auto"/>
            </w:tcBorders>
            <w:vAlign w:val="center"/>
            <w:hideMark/>
          </w:tcPr>
          <w:p w14:paraId="0465A612"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w:t>
            </w:r>
          </w:p>
        </w:tc>
        <w:tc>
          <w:tcPr>
            <w:tcW w:w="866" w:type="dxa"/>
            <w:tcBorders>
              <w:top w:val="nil"/>
              <w:left w:val="nil"/>
              <w:bottom w:val="single" w:sz="4" w:space="0" w:color="auto"/>
              <w:right w:val="single" w:sz="4" w:space="0" w:color="auto"/>
            </w:tcBorders>
            <w:vAlign w:val="center"/>
            <w:hideMark/>
          </w:tcPr>
          <w:p w14:paraId="4AA0A8ED"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w:t>
            </w:r>
          </w:p>
        </w:tc>
        <w:tc>
          <w:tcPr>
            <w:tcW w:w="1227" w:type="dxa"/>
            <w:tcBorders>
              <w:top w:val="nil"/>
              <w:left w:val="nil"/>
              <w:bottom w:val="single" w:sz="4" w:space="0" w:color="auto"/>
              <w:right w:val="single" w:sz="4" w:space="0" w:color="auto"/>
            </w:tcBorders>
            <w:vAlign w:val="center"/>
            <w:hideMark/>
          </w:tcPr>
          <w:p w14:paraId="107D6245" w14:textId="77777777" w:rsidR="002C132D" w:rsidRPr="00C71831" w:rsidRDefault="002C132D" w:rsidP="002C132D">
            <w:pPr>
              <w:suppressAutoHyphens w:val="0"/>
              <w:spacing w:after="0" w:line="240" w:lineRule="auto"/>
              <w:jc w:val="center"/>
              <w:rPr>
                <w:rFonts w:ascii="Times New Roman" w:eastAsia="Times New Roman" w:hAnsi="Times New Roman" w:cs="Times New Roman"/>
                <w:sz w:val="20"/>
                <w:szCs w:val="20"/>
                <w:lang w:eastAsia="ru-RU"/>
              </w:rPr>
            </w:pPr>
            <w:r w:rsidRPr="00C71831">
              <w:rPr>
                <w:rFonts w:ascii="Times New Roman" w:eastAsia="Times New Roman" w:hAnsi="Times New Roman" w:cs="Times New Roman"/>
                <w:sz w:val="20"/>
                <w:szCs w:val="20"/>
                <w:lang w:eastAsia="ru-RU"/>
              </w:rPr>
              <w:t>1</w:t>
            </w:r>
          </w:p>
        </w:tc>
        <w:tc>
          <w:tcPr>
            <w:tcW w:w="1194" w:type="dxa"/>
            <w:tcBorders>
              <w:top w:val="nil"/>
              <w:left w:val="nil"/>
              <w:bottom w:val="single" w:sz="4" w:space="0" w:color="auto"/>
              <w:right w:val="single" w:sz="4" w:space="0" w:color="auto"/>
            </w:tcBorders>
            <w:vAlign w:val="center"/>
            <w:hideMark/>
          </w:tcPr>
          <w:p w14:paraId="352FA033"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w:t>
            </w:r>
          </w:p>
        </w:tc>
        <w:tc>
          <w:tcPr>
            <w:tcW w:w="1005" w:type="dxa"/>
            <w:tcBorders>
              <w:top w:val="nil"/>
              <w:left w:val="nil"/>
              <w:bottom w:val="single" w:sz="4" w:space="0" w:color="auto"/>
              <w:right w:val="single" w:sz="4" w:space="0" w:color="auto"/>
            </w:tcBorders>
            <w:vAlign w:val="center"/>
            <w:hideMark/>
          </w:tcPr>
          <w:p w14:paraId="7F2181AA"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w:t>
            </w:r>
          </w:p>
        </w:tc>
        <w:tc>
          <w:tcPr>
            <w:tcW w:w="1083" w:type="dxa"/>
            <w:tcBorders>
              <w:top w:val="nil"/>
              <w:left w:val="nil"/>
              <w:bottom w:val="single" w:sz="4" w:space="0" w:color="auto"/>
              <w:right w:val="single" w:sz="4" w:space="0" w:color="auto"/>
            </w:tcBorders>
            <w:vAlign w:val="center"/>
            <w:hideMark/>
          </w:tcPr>
          <w:p w14:paraId="43785F5A"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w:t>
            </w:r>
          </w:p>
        </w:tc>
        <w:tc>
          <w:tcPr>
            <w:tcW w:w="972" w:type="dxa"/>
            <w:tcBorders>
              <w:top w:val="nil"/>
              <w:left w:val="nil"/>
              <w:bottom w:val="single" w:sz="4" w:space="0" w:color="auto"/>
              <w:right w:val="single" w:sz="4" w:space="0" w:color="auto"/>
            </w:tcBorders>
            <w:vAlign w:val="center"/>
            <w:hideMark/>
          </w:tcPr>
          <w:p w14:paraId="7BEEDEA0"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w:t>
            </w:r>
          </w:p>
        </w:tc>
        <w:tc>
          <w:tcPr>
            <w:tcW w:w="1017" w:type="dxa"/>
            <w:tcBorders>
              <w:top w:val="nil"/>
              <w:left w:val="nil"/>
              <w:bottom w:val="single" w:sz="4" w:space="0" w:color="auto"/>
              <w:right w:val="single" w:sz="4" w:space="0" w:color="auto"/>
            </w:tcBorders>
            <w:vAlign w:val="center"/>
            <w:hideMark/>
          </w:tcPr>
          <w:p w14:paraId="15DFA5A6"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1</w:t>
            </w:r>
          </w:p>
        </w:tc>
      </w:tr>
      <w:tr w:rsidR="002C132D" w:rsidRPr="00C71831" w14:paraId="1F455EB3" w14:textId="77777777" w:rsidTr="002C132D">
        <w:trPr>
          <w:trHeight w:val="315"/>
        </w:trPr>
        <w:tc>
          <w:tcPr>
            <w:tcW w:w="3256" w:type="dxa"/>
            <w:tcBorders>
              <w:top w:val="nil"/>
              <w:left w:val="single" w:sz="4" w:space="0" w:color="auto"/>
              <w:bottom w:val="single" w:sz="4" w:space="0" w:color="auto"/>
              <w:right w:val="single" w:sz="4" w:space="0" w:color="auto"/>
            </w:tcBorders>
            <w:vAlign w:val="center"/>
            <w:hideMark/>
          </w:tcPr>
          <w:p w14:paraId="740090CD" w14:textId="77777777" w:rsidR="002C132D" w:rsidRPr="00C71831" w:rsidRDefault="002C132D" w:rsidP="002C132D">
            <w:pPr>
              <w:suppressAutoHyphens w:val="0"/>
              <w:spacing w:after="0" w:line="240" w:lineRule="auto"/>
              <w:jc w:val="both"/>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внешний белый IP-адрес (да/нет)</w:t>
            </w:r>
          </w:p>
        </w:tc>
        <w:tc>
          <w:tcPr>
            <w:tcW w:w="307" w:type="dxa"/>
            <w:tcBorders>
              <w:top w:val="nil"/>
              <w:left w:val="nil"/>
              <w:bottom w:val="single" w:sz="4" w:space="0" w:color="auto"/>
              <w:right w:val="single" w:sz="4" w:space="0" w:color="auto"/>
            </w:tcBorders>
            <w:vAlign w:val="center"/>
            <w:hideMark/>
          </w:tcPr>
          <w:p w14:paraId="54C00F6B"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да</w:t>
            </w:r>
          </w:p>
        </w:tc>
        <w:tc>
          <w:tcPr>
            <w:tcW w:w="1217" w:type="dxa"/>
            <w:tcBorders>
              <w:top w:val="nil"/>
              <w:left w:val="nil"/>
              <w:bottom w:val="single" w:sz="4" w:space="0" w:color="auto"/>
              <w:right w:val="single" w:sz="4" w:space="0" w:color="auto"/>
            </w:tcBorders>
            <w:vAlign w:val="center"/>
            <w:hideMark/>
          </w:tcPr>
          <w:p w14:paraId="671C5AF4"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нет</w:t>
            </w:r>
          </w:p>
        </w:tc>
        <w:tc>
          <w:tcPr>
            <w:tcW w:w="1294" w:type="dxa"/>
            <w:tcBorders>
              <w:top w:val="nil"/>
              <w:left w:val="nil"/>
              <w:bottom w:val="single" w:sz="4" w:space="0" w:color="auto"/>
              <w:right w:val="single" w:sz="4" w:space="0" w:color="auto"/>
            </w:tcBorders>
            <w:vAlign w:val="center"/>
            <w:hideMark/>
          </w:tcPr>
          <w:p w14:paraId="45DA2FBC"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нет</w:t>
            </w:r>
          </w:p>
        </w:tc>
        <w:tc>
          <w:tcPr>
            <w:tcW w:w="1072" w:type="dxa"/>
            <w:tcBorders>
              <w:top w:val="nil"/>
              <w:left w:val="nil"/>
              <w:bottom w:val="single" w:sz="4" w:space="0" w:color="auto"/>
              <w:right w:val="single" w:sz="4" w:space="0" w:color="auto"/>
            </w:tcBorders>
            <w:vAlign w:val="center"/>
            <w:hideMark/>
          </w:tcPr>
          <w:p w14:paraId="5E662B1E"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нет</w:t>
            </w:r>
          </w:p>
        </w:tc>
        <w:tc>
          <w:tcPr>
            <w:tcW w:w="866" w:type="dxa"/>
            <w:tcBorders>
              <w:top w:val="nil"/>
              <w:left w:val="nil"/>
              <w:bottom w:val="single" w:sz="4" w:space="0" w:color="auto"/>
              <w:right w:val="single" w:sz="4" w:space="0" w:color="auto"/>
            </w:tcBorders>
            <w:vAlign w:val="center"/>
            <w:hideMark/>
          </w:tcPr>
          <w:p w14:paraId="1091065A"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да</w:t>
            </w:r>
          </w:p>
        </w:tc>
        <w:tc>
          <w:tcPr>
            <w:tcW w:w="1227" w:type="dxa"/>
            <w:tcBorders>
              <w:top w:val="nil"/>
              <w:left w:val="nil"/>
              <w:bottom w:val="single" w:sz="4" w:space="0" w:color="auto"/>
              <w:right w:val="single" w:sz="4" w:space="0" w:color="auto"/>
            </w:tcBorders>
            <w:vAlign w:val="center"/>
            <w:hideMark/>
          </w:tcPr>
          <w:p w14:paraId="26AD661E" w14:textId="77777777" w:rsidR="002C132D" w:rsidRPr="00C71831" w:rsidRDefault="002C132D" w:rsidP="002C132D">
            <w:pPr>
              <w:suppressAutoHyphens w:val="0"/>
              <w:spacing w:after="0" w:line="240" w:lineRule="auto"/>
              <w:jc w:val="center"/>
              <w:rPr>
                <w:rFonts w:ascii="Times New Roman" w:eastAsia="Times New Roman" w:hAnsi="Times New Roman" w:cs="Times New Roman"/>
                <w:sz w:val="20"/>
                <w:szCs w:val="20"/>
                <w:lang w:eastAsia="ru-RU"/>
              </w:rPr>
            </w:pPr>
            <w:r w:rsidRPr="00C71831">
              <w:rPr>
                <w:rFonts w:ascii="Times New Roman" w:eastAsia="Times New Roman" w:hAnsi="Times New Roman" w:cs="Times New Roman"/>
                <w:sz w:val="20"/>
                <w:szCs w:val="20"/>
                <w:lang w:eastAsia="ru-RU"/>
              </w:rPr>
              <w:t>нет</w:t>
            </w:r>
          </w:p>
        </w:tc>
        <w:tc>
          <w:tcPr>
            <w:tcW w:w="1194" w:type="dxa"/>
            <w:tcBorders>
              <w:top w:val="nil"/>
              <w:left w:val="nil"/>
              <w:bottom w:val="single" w:sz="4" w:space="0" w:color="auto"/>
              <w:right w:val="single" w:sz="4" w:space="0" w:color="auto"/>
            </w:tcBorders>
            <w:vAlign w:val="center"/>
            <w:hideMark/>
          </w:tcPr>
          <w:p w14:paraId="653341F2"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да</w:t>
            </w:r>
          </w:p>
        </w:tc>
        <w:tc>
          <w:tcPr>
            <w:tcW w:w="1005" w:type="dxa"/>
            <w:tcBorders>
              <w:top w:val="nil"/>
              <w:left w:val="nil"/>
              <w:bottom w:val="single" w:sz="4" w:space="0" w:color="auto"/>
              <w:right w:val="single" w:sz="4" w:space="0" w:color="auto"/>
            </w:tcBorders>
            <w:vAlign w:val="center"/>
            <w:hideMark/>
          </w:tcPr>
          <w:p w14:paraId="7A75D1D4"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нет</w:t>
            </w:r>
          </w:p>
        </w:tc>
        <w:tc>
          <w:tcPr>
            <w:tcW w:w="1083" w:type="dxa"/>
            <w:tcBorders>
              <w:top w:val="nil"/>
              <w:left w:val="nil"/>
              <w:bottom w:val="single" w:sz="4" w:space="0" w:color="auto"/>
              <w:right w:val="single" w:sz="4" w:space="0" w:color="auto"/>
            </w:tcBorders>
            <w:vAlign w:val="center"/>
            <w:hideMark/>
          </w:tcPr>
          <w:p w14:paraId="14FFA7F5"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нет</w:t>
            </w:r>
          </w:p>
        </w:tc>
        <w:tc>
          <w:tcPr>
            <w:tcW w:w="972" w:type="dxa"/>
            <w:tcBorders>
              <w:top w:val="nil"/>
              <w:left w:val="nil"/>
              <w:bottom w:val="single" w:sz="4" w:space="0" w:color="auto"/>
              <w:right w:val="single" w:sz="4" w:space="0" w:color="auto"/>
            </w:tcBorders>
            <w:vAlign w:val="center"/>
            <w:hideMark/>
          </w:tcPr>
          <w:p w14:paraId="2EDB11E2"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нет</w:t>
            </w:r>
          </w:p>
        </w:tc>
        <w:tc>
          <w:tcPr>
            <w:tcW w:w="1017" w:type="dxa"/>
            <w:tcBorders>
              <w:top w:val="nil"/>
              <w:left w:val="nil"/>
              <w:bottom w:val="single" w:sz="4" w:space="0" w:color="auto"/>
              <w:right w:val="single" w:sz="4" w:space="0" w:color="auto"/>
            </w:tcBorders>
            <w:vAlign w:val="center"/>
            <w:hideMark/>
          </w:tcPr>
          <w:p w14:paraId="2549E791"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нет</w:t>
            </w:r>
          </w:p>
        </w:tc>
      </w:tr>
      <w:tr w:rsidR="002C132D" w:rsidRPr="00C71831" w14:paraId="704EDC3A" w14:textId="77777777" w:rsidTr="002C132D">
        <w:trPr>
          <w:trHeight w:val="315"/>
        </w:trPr>
        <w:tc>
          <w:tcPr>
            <w:tcW w:w="3256" w:type="dxa"/>
            <w:tcBorders>
              <w:top w:val="nil"/>
              <w:left w:val="single" w:sz="4" w:space="0" w:color="auto"/>
              <w:bottom w:val="single" w:sz="4" w:space="0" w:color="auto"/>
              <w:right w:val="single" w:sz="4" w:space="0" w:color="auto"/>
            </w:tcBorders>
            <w:vAlign w:val="center"/>
            <w:hideMark/>
          </w:tcPr>
          <w:p w14:paraId="434EB545" w14:textId="77777777" w:rsidR="002C132D" w:rsidRPr="00C71831" w:rsidRDefault="002C132D" w:rsidP="002C132D">
            <w:pPr>
              <w:suppressAutoHyphens w:val="0"/>
              <w:spacing w:after="0" w:line="240" w:lineRule="auto"/>
              <w:jc w:val="both"/>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lastRenderedPageBreak/>
              <w:t>внутренний IP-адрес (да/нет)</w:t>
            </w:r>
          </w:p>
        </w:tc>
        <w:tc>
          <w:tcPr>
            <w:tcW w:w="307" w:type="dxa"/>
            <w:tcBorders>
              <w:top w:val="nil"/>
              <w:left w:val="nil"/>
              <w:bottom w:val="single" w:sz="4" w:space="0" w:color="auto"/>
              <w:right w:val="single" w:sz="4" w:space="0" w:color="auto"/>
            </w:tcBorders>
            <w:vAlign w:val="center"/>
            <w:hideMark/>
          </w:tcPr>
          <w:p w14:paraId="3D8CF368"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да</w:t>
            </w:r>
          </w:p>
        </w:tc>
        <w:tc>
          <w:tcPr>
            <w:tcW w:w="1217" w:type="dxa"/>
            <w:tcBorders>
              <w:top w:val="nil"/>
              <w:left w:val="nil"/>
              <w:bottom w:val="single" w:sz="4" w:space="0" w:color="auto"/>
              <w:right w:val="single" w:sz="4" w:space="0" w:color="auto"/>
            </w:tcBorders>
            <w:vAlign w:val="center"/>
            <w:hideMark/>
          </w:tcPr>
          <w:p w14:paraId="6362A05D"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да</w:t>
            </w:r>
          </w:p>
        </w:tc>
        <w:tc>
          <w:tcPr>
            <w:tcW w:w="1294" w:type="dxa"/>
            <w:tcBorders>
              <w:top w:val="nil"/>
              <w:left w:val="nil"/>
              <w:bottom w:val="single" w:sz="4" w:space="0" w:color="auto"/>
              <w:right w:val="single" w:sz="4" w:space="0" w:color="auto"/>
            </w:tcBorders>
            <w:vAlign w:val="center"/>
            <w:hideMark/>
          </w:tcPr>
          <w:p w14:paraId="59AF09D8"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да</w:t>
            </w:r>
          </w:p>
        </w:tc>
        <w:tc>
          <w:tcPr>
            <w:tcW w:w="1072" w:type="dxa"/>
            <w:tcBorders>
              <w:top w:val="nil"/>
              <w:left w:val="nil"/>
              <w:bottom w:val="single" w:sz="4" w:space="0" w:color="auto"/>
              <w:right w:val="single" w:sz="4" w:space="0" w:color="auto"/>
            </w:tcBorders>
            <w:vAlign w:val="center"/>
            <w:hideMark/>
          </w:tcPr>
          <w:p w14:paraId="2B197930"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да</w:t>
            </w:r>
          </w:p>
        </w:tc>
        <w:tc>
          <w:tcPr>
            <w:tcW w:w="866" w:type="dxa"/>
            <w:tcBorders>
              <w:top w:val="nil"/>
              <w:left w:val="nil"/>
              <w:bottom w:val="single" w:sz="4" w:space="0" w:color="auto"/>
              <w:right w:val="single" w:sz="4" w:space="0" w:color="auto"/>
            </w:tcBorders>
            <w:vAlign w:val="center"/>
            <w:hideMark/>
          </w:tcPr>
          <w:p w14:paraId="0B4AF87D"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да</w:t>
            </w:r>
          </w:p>
        </w:tc>
        <w:tc>
          <w:tcPr>
            <w:tcW w:w="1227" w:type="dxa"/>
            <w:tcBorders>
              <w:top w:val="nil"/>
              <w:left w:val="nil"/>
              <w:bottom w:val="single" w:sz="4" w:space="0" w:color="auto"/>
              <w:right w:val="single" w:sz="4" w:space="0" w:color="auto"/>
            </w:tcBorders>
            <w:vAlign w:val="center"/>
            <w:hideMark/>
          </w:tcPr>
          <w:p w14:paraId="562B82EA"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да</w:t>
            </w:r>
          </w:p>
        </w:tc>
        <w:tc>
          <w:tcPr>
            <w:tcW w:w="1194" w:type="dxa"/>
            <w:tcBorders>
              <w:top w:val="nil"/>
              <w:left w:val="nil"/>
              <w:bottom w:val="single" w:sz="4" w:space="0" w:color="auto"/>
              <w:right w:val="single" w:sz="4" w:space="0" w:color="auto"/>
            </w:tcBorders>
            <w:vAlign w:val="center"/>
            <w:hideMark/>
          </w:tcPr>
          <w:p w14:paraId="5E4A2AFD"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да</w:t>
            </w:r>
          </w:p>
        </w:tc>
        <w:tc>
          <w:tcPr>
            <w:tcW w:w="1005" w:type="dxa"/>
            <w:tcBorders>
              <w:top w:val="nil"/>
              <w:left w:val="nil"/>
              <w:bottom w:val="single" w:sz="4" w:space="0" w:color="auto"/>
              <w:right w:val="single" w:sz="4" w:space="0" w:color="auto"/>
            </w:tcBorders>
            <w:vAlign w:val="center"/>
            <w:hideMark/>
          </w:tcPr>
          <w:p w14:paraId="5E601FE6"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да</w:t>
            </w:r>
          </w:p>
        </w:tc>
        <w:tc>
          <w:tcPr>
            <w:tcW w:w="1083" w:type="dxa"/>
            <w:tcBorders>
              <w:top w:val="nil"/>
              <w:left w:val="nil"/>
              <w:bottom w:val="single" w:sz="4" w:space="0" w:color="auto"/>
              <w:right w:val="single" w:sz="4" w:space="0" w:color="auto"/>
            </w:tcBorders>
            <w:vAlign w:val="center"/>
            <w:hideMark/>
          </w:tcPr>
          <w:p w14:paraId="28B49B4A"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да</w:t>
            </w:r>
          </w:p>
        </w:tc>
        <w:tc>
          <w:tcPr>
            <w:tcW w:w="972" w:type="dxa"/>
            <w:tcBorders>
              <w:top w:val="nil"/>
              <w:left w:val="nil"/>
              <w:bottom w:val="single" w:sz="4" w:space="0" w:color="auto"/>
              <w:right w:val="single" w:sz="4" w:space="0" w:color="auto"/>
            </w:tcBorders>
            <w:vAlign w:val="center"/>
            <w:hideMark/>
          </w:tcPr>
          <w:p w14:paraId="33B62C77"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да</w:t>
            </w:r>
          </w:p>
        </w:tc>
        <w:tc>
          <w:tcPr>
            <w:tcW w:w="1017" w:type="dxa"/>
            <w:tcBorders>
              <w:top w:val="nil"/>
              <w:left w:val="nil"/>
              <w:bottom w:val="single" w:sz="4" w:space="0" w:color="auto"/>
              <w:right w:val="single" w:sz="4" w:space="0" w:color="auto"/>
            </w:tcBorders>
            <w:vAlign w:val="center"/>
            <w:hideMark/>
          </w:tcPr>
          <w:p w14:paraId="6ED4AF1D"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да</w:t>
            </w:r>
          </w:p>
        </w:tc>
      </w:tr>
      <w:tr w:rsidR="002C132D" w:rsidRPr="00C71831" w14:paraId="7B078B01" w14:textId="77777777" w:rsidTr="002C132D">
        <w:trPr>
          <w:trHeight w:val="945"/>
        </w:trPr>
        <w:tc>
          <w:tcPr>
            <w:tcW w:w="3256" w:type="dxa"/>
            <w:tcBorders>
              <w:top w:val="nil"/>
              <w:left w:val="single" w:sz="4" w:space="0" w:color="auto"/>
              <w:bottom w:val="single" w:sz="4" w:space="0" w:color="auto"/>
              <w:right w:val="single" w:sz="4" w:space="0" w:color="auto"/>
            </w:tcBorders>
            <w:vAlign w:val="center"/>
            <w:hideMark/>
          </w:tcPr>
          <w:p w14:paraId="1C637E1B" w14:textId="77777777" w:rsidR="002C132D" w:rsidRPr="00C71831" w:rsidRDefault="002C132D" w:rsidP="002C132D">
            <w:pPr>
              <w:suppressAutoHyphens w:val="0"/>
              <w:spacing w:after="0" w:line="240" w:lineRule="auto"/>
              <w:jc w:val="both"/>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Тип подключения пользователей ИС, размещаемой на виртуальном сервере (например, терминальный, программный клиент(толстый), веб-интерфейс)</w:t>
            </w:r>
          </w:p>
        </w:tc>
        <w:tc>
          <w:tcPr>
            <w:tcW w:w="307" w:type="dxa"/>
            <w:tcBorders>
              <w:top w:val="nil"/>
              <w:left w:val="nil"/>
              <w:bottom w:val="single" w:sz="4" w:space="0" w:color="auto"/>
              <w:right w:val="single" w:sz="4" w:space="0" w:color="auto"/>
            </w:tcBorders>
            <w:vAlign w:val="center"/>
            <w:hideMark/>
          </w:tcPr>
          <w:p w14:paraId="2FE98DFA"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http, https</w:t>
            </w:r>
          </w:p>
        </w:tc>
        <w:tc>
          <w:tcPr>
            <w:tcW w:w="1217" w:type="dxa"/>
            <w:tcBorders>
              <w:top w:val="nil"/>
              <w:left w:val="nil"/>
              <w:bottom w:val="single" w:sz="4" w:space="0" w:color="auto"/>
              <w:right w:val="single" w:sz="4" w:space="0" w:color="auto"/>
            </w:tcBorders>
            <w:vAlign w:val="center"/>
            <w:hideMark/>
          </w:tcPr>
          <w:p w14:paraId="2DF88431"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нет</w:t>
            </w:r>
          </w:p>
        </w:tc>
        <w:tc>
          <w:tcPr>
            <w:tcW w:w="1294" w:type="dxa"/>
            <w:tcBorders>
              <w:top w:val="nil"/>
              <w:left w:val="nil"/>
              <w:bottom w:val="single" w:sz="4" w:space="0" w:color="auto"/>
              <w:right w:val="single" w:sz="4" w:space="0" w:color="auto"/>
            </w:tcBorders>
            <w:vAlign w:val="center"/>
            <w:hideMark/>
          </w:tcPr>
          <w:p w14:paraId="31F41382"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нет</w:t>
            </w:r>
          </w:p>
        </w:tc>
        <w:tc>
          <w:tcPr>
            <w:tcW w:w="1072" w:type="dxa"/>
            <w:tcBorders>
              <w:top w:val="nil"/>
              <w:left w:val="nil"/>
              <w:bottom w:val="single" w:sz="4" w:space="0" w:color="auto"/>
              <w:right w:val="single" w:sz="4" w:space="0" w:color="auto"/>
            </w:tcBorders>
            <w:vAlign w:val="center"/>
            <w:hideMark/>
          </w:tcPr>
          <w:p w14:paraId="7B9D358B"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нет</w:t>
            </w:r>
          </w:p>
        </w:tc>
        <w:tc>
          <w:tcPr>
            <w:tcW w:w="866" w:type="dxa"/>
            <w:tcBorders>
              <w:top w:val="nil"/>
              <w:left w:val="nil"/>
              <w:bottom w:val="single" w:sz="4" w:space="0" w:color="auto"/>
              <w:right w:val="single" w:sz="4" w:space="0" w:color="auto"/>
            </w:tcBorders>
            <w:vAlign w:val="center"/>
            <w:hideMark/>
          </w:tcPr>
          <w:p w14:paraId="591C1519"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http, https</w:t>
            </w:r>
          </w:p>
        </w:tc>
        <w:tc>
          <w:tcPr>
            <w:tcW w:w="1227" w:type="dxa"/>
            <w:tcBorders>
              <w:top w:val="nil"/>
              <w:left w:val="nil"/>
              <w:bottom w:val="single" w:sz="4" w:space="0" w:color="auto"/>
              <w:right w:val="single" w:sz="4" w:space="0" w:color="auto"/>
            </w:tcBorders>
            <w:vAlign w:val="center"/>
            <w:hideMark/>
          </w:tcPr>
          <w:p w14:paraId="256246D0" w14:textId="77777777" w:rsidR="002C132D" w:rsidRPr="00C71831" w:rsidRDefault="002C132D" w:rsidP="002C132D">
            <w:pPr>
              <w:suppressAutoHyphens w:val="0"/>
              <w:spacing w:after="0" w:line="240" w:lineRule="auto"/>
              <w:jc w:val="center"/>
              <w:rPr>
                <w:rFonts w:ascii="Times New Roman" w:eastAsia="Times New Roman" w:hAnsi="Times New Roman" w:cs="Times New Roman"/>
                <w:sz w:val="20"/>
                <w:szCs w:val="20"/>
                <w:lang w:eastAsia="ru-RU"/>
              </w:rPr>
            </w:pPr>
            <w:r w:rsidRPr="00C71831">
              <w:rPr>
                <w:rFonts w:ascii="Times New Roman" w:eastAsia="Times New Roman" w:hAnsi="Times New Roman" w:cs="Times New Roman"/>
                <w:sz w:val="20"/>
                <w:szCs w:val="20"/>
                <w:lang w:eastAsia="ru-RU"/>
              </w:rPr>
              <w:t>ssh, 22 порт</w:t>
            </w:r>
          </w:p>
        </w:tc>
        <w:tc>
          <w:tcPr>
            <w:tcW w:w="1194" w:type="dxa"/>
            <w:tcBorders>
              <w:top w:val="nil"/>
              <w:left w:val="nil"/>
              <w:bottom w:val="single" w:sz="4" w:space="0" w:color="auto"/>
              <w:right w:val="single" w:sz="4" w:space="0" w:color="auto"/>
            </w:tcBorders>
            <w:vAlign w:val="center"/>
            <w:hideMark/>
          </w:tcPr>
          <w:p w14:paraId="46434E29"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http, https</w:t>
            </w:r>
          </w:p>
        </w:tc>
        <w:tc>
          <w:tcPr>
            <w:tcW w:w="1005" w:type="dxa"/>
            <w:tcBorders>
              <w:top w:val="nil"/>
              <w:left w:val="nil"/>
              <w:bottom w:val="single" w:sz="4" w:space="0" w:color="auto"/>
              <w:right w:val="single" w:sz="4" w:space="0" w:color="auto"/>
            </w:tcBorders>
            <w:vAlign w:val="center"/>
            <w:hideMark/>
          </w:tcPr>
          <w:p w14:paraId="1F1A685E"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ssh, 22 порт</w:t>
            </w:r>
          </w:p>
        </w:tc>
        <w:tc>
          <w:tcPr>
            <w:tcW w:w="1083" w:type="dxa"/>
            <w:tcBorders>
              <w:top w:val="nil"/>
              <w:left w:val="nil"/>
              <w:bottom w:val="single" w:sz="4" w:space="0" w:color="auto"/>
              <w:right w:val="single" w:sz="4" w:space="0" w:color="auto"/>
            </w:tcBorders>
            <w:vAlign w:val="center"/>
            <w:hideMark/>
          </w:tcPr>
          <w:p w14:paraId="5322A016"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ssh, 22 порт</w:t>
            </w:r>
          </w:p>
        </w:tc>
        <w:tc>
          <w:tcPr>
            <w:tcW w:w="972" w:type="dxa"/>
            <w:tcBorders>
              <w:top w:val="nil"/>
              <w:left w:val="nil"/>
              <w:bottom w:val="single" w:sz="4" w:space="0" w:color="auto"/>
              <w:right w:val="single" w:sz="4" w:space="0" w:color="auto"/>
            </w:tcBorders>
            <w:vAlign w:val="center"/>
            <w:hideMark/>
          </w:tcPr>
          <w:p w14:paraId="72643FD6"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ssh, 22 порт</w:t>
            </w:r>
          </w:p>
        </w:tc>
        <w:tc>
          <w:tcPr>
            <w:tcW w:w="1017" w:type="dxa"/>
            <w:tcBorders>
              <w:top w:val="nil"/>
              <w:left w:val="nil"/>
              <w:bottom w:val="single" w:sz="4" w:space="0" w:color="auto"/>
              <w:right w:val="single" w:sz="4" w:space="0" w:color="auto"/>
            </w:tcBorders>
            <w:vAlign w:val="center"/>
            <w:hideMark/>
          </w:tcPr>
          <w:p w14:paraId="0AF1D867" w14:textId="77777777" w:rsidR="002C132D" w:rsidRPr="00C71831" w:rsidRDefault="002C132D" w:rsidP="002C132D">
            <w:pPr>
              <w:suppressAutoHyphens w:val="0"/>
              <w:spacing w:after="0" w:line="240" w:lineRule="auto"/>
              <w:jc w:val="center"/>
              <w:rPr>
                <w:rFonts w:ascii="Times New Roman" w:eastAsia="Times New Roman" w:hAnsi="Times New Roman" w:cs="Times New Roman"/>
                <w:color w:val="000000"/>
                <w:sz w:val="20"/>
                <w:szCs w:val="20"/>
                <w:lang w:eastAsia="ru-RU"/>
              </w:rPr>
            </w:pPr>
            <w:r w:rsidRPr="00C71831">
              <w:rPr>
                <w:rFonts w:ascii="Times New Roman" w:eastAsia="Times New Roman" w:hAnsi="Times New Roman" w:cs="Times New Roman"/>
                <w:color w:val="000000"/>
                <w:sz w:val="20"/>
                <w:szCs w:val="20"/>
                <w:lang w:eastAsia="ru-RU"/>
              </w:rPr>
              <w:t>ssh, 22 порт</w:t>
            </w:r>
          </w:p>
        </w:tc>
      </w:tr>
    </w:tbl>
    <w:p w14:paraId="53B35377" w14:textId="05E1FE27" w:rsidR="009200BF" w:rsidRPr="00C71831" w:rsidRDefault="009200BF" w:rsidP="005E1B99">
      <w:pPr>
        <w:pStyle w:val="aff3"/>
        <w:spacing w:line="276" w:lineRule="auto"/>
        <w:ind w:firstLine="0"/>
        <w:rPr>
          <w:rFonts w:cs="Times New Roman"/>
          <w:szCs w:val="24"/>
        </w:rPr>
        <w:sectPr w:rsidR="009200BF" w:rsidRPr="00C71831">
          <w:headerReference w:type="default" r:id="rId51"/>
          <w:footerReference w:type="default" r:id="rId52"/>
          <w:headerReference w:type="first" r:id="rId53"/>
          <w:footerReference w:type="first" r:id="rId54"/>
          <w:pgSz w:w="16838" w:h="11906" w:orient="landscape"/>
          <w:pgMar w:top="1135" w:right="1246" w:bottom="850" w:left="992" w:header="708" w:footer="709" w:gutter="0"/>
          <w:cols w:space="720"/>
          <w:formProt w:val="0"/>
          <w:docGrid w:linePitch="360" w:charSpace="8192"/>
        </w:sectPr>
      </w:pPr>
    </w:p>
    <w:p w14:paraId="46E07975" w14:textId="77777777" w:rsidR="009200BF" w:rsidRPr="00C71831" w:rsidRDefault="00132E96" w:rsidP="00287304">
      <w:pPr>
        <w:pStyle w:val="aff3"/>
        <w:spacing w:line="276" w:lineRule="auto"/>
        <w:ind w:firstLine="0"/>
        <w:jc w:val="center"/>
        <w:outlineLvl w:val="0"/>
        <w:rPr>
          <w:rFonts w:cs="Times New Roman"/>
          <w:b/>
          <w:szCs w:val="24"/>
        </w:rPr>
      </w:pPr>
      <w:bookmarkStart w:id="306" w:name="_Toc98279080"/>
      <w:bookmarkStart w:id="307" w:name="_Toc125059342"/>
      <w:bookmarkStart w:id="308" w:name="_Toc229130547"/>
      <w:r w:rsidRPr="00C71831">
        <w:rPr>
          <w:rFonts w:cs="Times New Roman"/>
          <w:b/>
          <w:szCs w:val="24"/>
        </w:rPr>
        <w:lastRenderedPageBreak/>
        <w:t xml:space="preserve">5. </w:t>
      </w:r>
      <w:bookmarkStart w:id="309" w:name="_Toc98279082"/>
      <w:bookmarkStart w:id="310" w:name="_Toc120019004"/>
      <w:bookmarkStart w:id="311" w:name="_Toc125059344"/>
      <w:bookmarkEnd w:id="306"/>
      <w:bookmarkEnd w:id="307"/>
      <w:bookmarkEnd w:id="309"/>
      <w:r w:rsidRPr="00C71831">
        <w:rPr>
          <w:rFonts w:cs="Times New Roman"/>
          <w:b/>
          <w:szCs w:val="24"/>
        </w:rPr>
        <w:t>CОСТАВ И СОДЕРЖАНИЕ РАБОТ</w:t>
      </w:r>
      <w:bookmarkEnd w:id="308"/>
    </w:p>
    <w:p w14:paraId="2CA05BD7" w14:textId="77777777" w:rsidR="009200BF" w:rsidRPr="00C71831" w:rsidRDefault="009200BF" w:rsidP="00287304">
      <w:pPr>
        <w:pStyle w:val="aff3"/>
        <w:spacing w:line="276" w:lineRule="auto"/>
        <w:ind w:firstLine="0"/>
        <w:jc w:val="center"/>
        <w:rPr>
          <w:rFonts w:cs="Times New Roman"/>
          <w:b/>
          <w:szCs w:val="24"/>
        </w:rPr>
      </w:pPr>
    </w:p>
    <w:p w14:paraId="1EF014E2" w14:textId="451DC200" w:rsidR="009200BF" w:rsidRPr="00C71831" w:rsidRDefault="00132E96" w:rsidP="00A6381F">
      <w:pPr>
        <w:pStyle w:val="24"/>
        <w:numPr>
          <w:ilvl w:val="1"/>
          <w:numId w:val="7"/>
        </w:numPr>
        <w:spacing w:line="276" w:lineRule="auto"/>
      </w:pPr>
      <w:bookmarkStart w:id="312" w:name="_Toc229130548"/>
      <w:r w:rsidRPr="00C71831">
        <w:t>Общие требования к составу работ</w:t>
      </w:r>
      <w:bookmarkEnd w:id="312"/>
    </w:p>
    <w:p w14:paraId="7B5DEA67" w14:textId="77777777" w:rsidR="009200BF" w:rsidRPr="00C71831" w:rsidRDefault="009200BF" w:rsidP="00287304">
      <w:pPr>
        <w:pStyle w:val="aff3"/>
        <w:spacing w:line="276" w:lineRule="auto"/>
        <w:ind w:firstLine="0"/>
        <w:jc w:val="center"/>
        <w:rPr>
          <w:rFonts w:cs="Times New Roman"/>
          <w:b/>
          <w:szCs w:val="24"/>
        </w:rPr>
      </w:pPr>
    </w:p>
    <w:p w14:paraId="5CF67C7C" w14:textId="6201AADD" w:rsidR="009200BF" w:rsidRPr="00C71831" w:rsidRDefault="00132E96" w:rsidP="00287304">
      <w:pPr>
        <w:spacing w:after="0" w:line="276" w:lineRule="auto"/>
        <w:ind w:firstLine="567"/>
        <w:contextualSpacing/>
        <w:jc w:val="both"/>
        <w:rPr>
          <w:rFonts w:ascii="Times New Roman" w:hAnsi="Times New Roman" w:cs="Times New Roman"/>
          <w:sz w:val="24"/>
          <w:szCs w:val="24"/>
        </w:rPr>
      </w:pPr>
      <w:r w:rsidRPr="00C71831">
        <w:rPr>
          <w:rFonts w:ascii="Times New Roman" w:hAnsi="Times New Roman" w:cs="Times New Roman"/>
          <w:sz w:val="24"/>
          <w:szCs w:val="24"/>
        </w:rPr>
        <w:t xml:space="preserve">В рамках развития ГИСОГД </w:t>
      </w:r>
      <w:r w:rsidR="00EF072E" w:rsidRPr="00C71831">
        <w:rPr>
          <w:rFonts w:ascii="Times New Roman" w:hAnsi="Times New Roman" w:cs="Times New Roman"/>
          <w:sz w:val="24"/>
          <w:szCs w:val="24"/>
        </w:rPr>
        <w:t>Республики Хакасия</w:t>
      </w:r>
      <w:r w:rsidRPr="00C71831">
        <w:rPr>
          <w:rFonts w:ascii="Times New Roman" w:hAnsi="Times New Roman" w:cs="Times New Roman"/>
          <w:sz w:val="24"/>
          <w:szCs w:val="24"/>
        </w:rPr>
        <w:t xml:space="preserve"> должны быть выполнены следующие работы, которые подлежат выполнению Исполнителем:</w:t>
      </w:r>
    </w:p>
    <w:p w14:paraId="77127FAE" w14:textId="7A93B273" w:rsidR="009200BF" w:rsidRPr="00C71831" w:rsidRDefault="00132E96" w:rsidP="00287304">
      <w:pPr>
        <w:spacing w:after="0" w:line="276" w:lineRule="auto"/>
        <w:ind w:firstLine="567"/>
        <w:contextualSpacing/>
        <w:jc w:val="both"/>
        <w:rPr>
          <w:rFonts w:ascii="Times New Roman" w:hAnsi="Times New Roman" w:cs="Times New Roman"/>
          <w:sz w:val="24"/>
          <w:szCs w:val="24"/>
        </w:rPr>
      </w:pPr>
      <w:r w:rsidRPr="00C71831">
        <w:rPr>
          <w:rFonts w:ascii="Times New Roman" w:hAnsi="Times New Roman" w:cs="Times New Roman"/>
          <w:sz w:val="24"/>
          <w:szCs w:val="24"/>
        </w:rPr>
        <w:t xml:space="preserve">- Развитие ГИСОГД в части функциональных модулей, указанных в </w:t>
      </w:r>
      <w:r w:rsidR="00286B3C" w:rsidRPr="00C71831">
        <w:rPr>
          <w:rFonts w:ascii="Times New Roman" w:hAnsi="Times New Roman" w:cs="Times New Roman"/>
          <w:sz w:val="24"/>
          <w:szCs w:val="24"/>
        </w:rPr>
        <w:t>пункте</w:t>
      </w:r>
      <w:r w:rsidRPr="00C71831">
        <w:rPr>
          <w:rFonts w:ascii="Times New Roman" w:hAnsi="Times New Roman" w:cs="Times New Roman"/>
          <w:sz w:val="24"/>
          <w:szCs w:val="24"/>
        </w:rPr>
        <w:t xml:space="preserve"> 4.2</w:t>
      </w:r>
      <w:r w:rsidR="00D00586" w:rsidRPr="00C71831">
        <w:rPr>
          <w:rFonts w:ascii="Times New Roman" w:hAnsi="Times New Roman" w:cs="Times New Roman"/>
          <w:sz w:val="24"/>
          <w:szCs w:val="24"/>
        </w:rPr>
        <w:t xml:space="preserve"> ООЗ</w:t>
      </w:r>
      <w:r w:rsidRPr="00C71831">
        <w:rPr>
          <w:rFonts w:ascii="Times New Roman" w:hAnsi="Times New Roman" w:cs="Times New Roman"/>
          <w:sz w:val="24"/>
          <w:szCs w:val="24"/>
        </w:rPr>
        <w:t>;</w:t>
      </w:r>
    </w:p>
    <w:p w14:paraId="1BB91FDD" w14:textId="77777777" w:rsidR="009200BF" w:rsidRPr="00C71831" w:rsidRDefault="00132E96" w:rsidP="00287304">
      <w:pPr>
        <w:spacing w:after="0" w:line="276" w:lineRule="auto"/>
        <w:ind w:firstLine="567"/>
        <w:contextualSpacing/>
        <w:jc w:val="both"/>
        <w:rPr>
          <w:rFonts w:ascii="Times New Roman" w:hAnsi="Times New Roman" w:cs="Times New Roman"/>
          <w:sz w:val="24"/>
          <w:szCs w:val="24"/>
        </w:rPr>
      </w:pPr>
      <w:r w:rsidRPr="00C71831">
        <w:rPr>
          <w:rFonts w:ascii="Times New Roman" w:hAnsi="Times New Roman" w:cs="Times New Roman"/>
          <w:sz w:val="24"/>
          <w:szCs w:val="24"/>
        </w:rPr>
        <w:t xml:space="preserve">- Разработка технической документации, </w:t>
      </w:r>
    </w:p>
    <w:p w14:paraId="28081942" w14:textId="77777777" w:rsidR="009200BF" w:rsidRPr="00C71831" w:rsidRDefault="00132E96" w:rsidP="00287304">
      <w:pPr>
        <w:spacing w:after="0" w:line="276" w:lineRule="auto"/>
        <w:ind w:firstLine="567"/>
        <w:contextualSpacing/>
        <w:jc w:val="both"/>
        <w:rPr>
          <w:rFonts w:ascii="Times New Roman" w:hAnsi="Times New Roman" w:cs="Times New Roman"/>
          <w:sz w:val="24"/>
          <w:szCs w:val="24"/>
        </w:rPr>
      </w:pPr>
      <w:r w:rsidRPr="00C71831">
        <w:rPr>
          <w:rFonts w:ascii="Times New Roman" w:hAnsi="Times New Roman" w:cs="Times New Roman"/>
          <w:sz w:val="24"/>
          <w:szCs w:val="24"/>
        </w:rPr>
        <w:t>- Инструктаж пользователей,</w:t>
      </w:r>
    </w:p>
    <w:p w14:paraId="59BDC6C0" w14:textId="77777777" w:rsidR="009200BF" w:rsidRPr="00C71831" w:rsidRDefault="00132E96" w:rsidP="00287304">
      <w:pPr>
        <w:spacing w:after="0" w:line="276" w:lineRule="auto"/>
        <w:ind w:firstLine="567"/>
        <w:contextualSpacing/>
        <w:jc w:val="both"/>
        <w:rPr>
          <w:rFonts w:ascii="Times New Roman" w:hAnsi="Times New Roman" w:cs="Times New Roman"/>
          <w:sz w:val="24"/>
          <w:szCs w:val="24"/>
        </w:rPr>
      </w:pPr>
      <w:r w:rsidRPr="00C71831">
        <w:rPr>
          <w:rFonts w:ascii="Times New Roman" w:hAnsi="Times New Roman" w:cs="Times New Roman"/>
          <w:sz w:val="24"/>
          <w:szCs w:val="24"/>
        </w:rPr>
        <w:t>- Проведение приемочных испытаний.</w:t>
      </w:r>
    </w:p>
    <w:p w14:paraId="607EA26B" w14:textId="4D975679" w:rsidR="009200BF" w:rsidRPr="00C71831" w:rsidRDefault="00132E96" w:rsidP="00287304">
      <w:pPr>
        <w:spacing w:after="0" w:line="276" w:lineRule="auto"/>
        <w:ind w:firstLine="567"/>
        <w:contextualSpacing/>
        <w:jc w:val="both"/>
        <w:rPr>
          <w:rFonts w:ascii="Times New Roman" w:hAnsi="Times New Roman" w:cs="Times New Roman"/>
          <w:sz w:val="24"/>
          <w:szCs w:val="24"/>
        </w:rPr>
      </w:pPr>
      <w:r w:rsidRPr="00C71831">
        <w:rPr>
          <w:rFonts w:ascii="Times New Roman" w:hAnsi="Times New Roman" w:cs="Times New Roman"/>
          <w:sz w:val="24"/>
          <w:szCs w:val="24"/>
        </w:rPr>
        <w:t xml:space="preserve">Детальные требования к содержанию каждого из перечисленных видов работ приведены в разделе 6 настоящего </w:t>
      </w:r>
      <w:r w:rsidR="00407514" w:rsidRPr="00C71831">
        <w:rPr>
          <w:rFonts w:ascii="Times New Roman" w:hAnsi="Times New Roman" w:cs="Times New Roman"/>
          <w:sz w:val="24"/>
          <w:szCs w:val="24"/>
        </w:rPr>
        <w:t>Описания объекта закупки</w:t>
      </w:r>
      <w:r w:rsidRPr="00C71831">
        <w:rPr>
          <w:rFonts w:ascii="Times New Roman" w:hAnsi="Times New Roman" w:cs="Times New Roman"/>
          <w:sz w:val="24"/>
          <w:szCs w:val="24"/>
        </w:rPr>
        <w:t>.</w:t>
      </w:r>
    </w:p>
    <w:p w14:paraId="7BEE709B" w14:textId="109DF641" w:rsidR="00265400" w:rsidRPr="00C71831" w:rsidRDefault="00265400" w:rsidP="00287304">
      <w:pPr>
        <w:spacing w:after="0" w:line="276" w:lineRule="auto"/>
        <w:ind w:firstLine="567"/>
        <w:contextualSpacing/>
        <w:jc w:val="both"/>
        <w:rPr>
          <w:rFonts w:ascii="Times New Roman" w:hAnsi="Times New Roman" w:cs="Times New Roman"/>
          <w:sz w:val="24"/>
          <w:szCs w:val="24"/>
        </w:rPr>
      </w:pPr>
      <w:r w:rsidRPr="00C71831">
        <w:rPr>
          <w:rFonts w:ascii="Times New Roman" w:hAnsi="Times New Roman" w:cs="Times New Roman"/>
          <w:sz w:val="24"/>
          <w:szCs w:val="24"/>
        </w:rPr>
        <w:t>Способы прикладной реализации функциональных требований определяются Исполнителем самостоятельно в пределах архитектуры ГИСОГД Республики Хакасия, штатных возможностей Платформы «Акцент 2.0», программного и технического окружения, установленного настоящим Описанием объекта закупки, и при условии соблюдения требований совместимости, информационной безопасности, надёжности и производительности.</w:t>
      </w:r>
    </w:p>
    <w:p w14:paraId="5EDA3109" w14:textId="16EF787F" w:rsidR="009200BF" w:rsidRPr="00C71831" w:rsidRDefault="00132E96" w:rsidP="00287304">
      <w:pPr>
        <w:spacing w:after="0" w:line="276" w:lineRule="auto"/>
        <w:ind w:firstLine="567"/>
        <w:contextualSpacing/>
        <w:jc w:val="both"/>
        <w:rPr>
          <w:rFonts w:ascii="Times New Roman" w:hAnsi="Times New Roman" w:cs="Times New Roman"/>
          <w:sz w:val="24"/>
          <w:szCs w:val="24"/>
        </w:rPr>
      </w:pPr>
      <w:r w:rsidRPr="00C71831">
        <w:rPr>
          <w:rFonts w:ascii="Times New Roman" w:hAnsi="Times New Roman" w:cs="Times New Roman"/>
          <w:sz w:val="24"/>
          <w:szCs w:val="24"/>
        </w:rPr>
        <w:t xml:space="preserve">Конкретные технологии, языки программирования, системы управления базами данных и иные программные средства определяются Исполнителем самостоятельно при условии обеспечения выполнения функциональных требований настоящего </w:t>
      </w:r>
      <w:r w:rsidR="00D00BB1" w:rsidRPr="00C71831">
        <w:rPr>
          <w:rFonts w:ascii="Times New Roman" w:hAnsi="Times New Roman" w:cs="Times New Roman"/>
          <w:sz w:val="24"/>
          <w:szCs w:val="24"/>
        </w:rPr>
        <w:t>Описания объекта закупки</w:t>
      </w:r>
      <w:r w:rsidRPr="00C71831">
        <w:rPr>
          <w:rFonts w:ascii="Times New Roman" w:hAnsi="Times New Roman" w:cs="Times New Roman"/>
          <w:sz w:val="24"/>
          <w:szCs w:val="24"/>
        </w:rPr>
        <w:t>, а также соблюдения требований к безопасности, надежности и производительности.</w:t>
      </w:r>
    </w:p>
    <w:p w14:paraId="73980FFE" w14:textId="77777777" w:rsidR="009200BF" w:rsidRPr="00C71831" w:rsidRDefault="009200BF" w:rsidP="00287304">
      <w:pPr>
        <w:spacing w:after="0" w:line="276" w:lineRule="auto"/>
        <w:ind w:firstLine="567"/>
        <w:contextualSpacing/>
        <w:jc w:val="both"/>
        <w:rPr>
          <w:rFonts w:ascii="Times New Roman" w:hAnsi="Times New Roman" w:cs="Times New Roman"/>
          <w:sz w:val="24"/>
          <w:szCs w:val="24"/>
        </w:rPr>
      </w:pPr>
    </w:p>
    <w:p w14:paraId="2BAA686E" w14:textId="77777777" w:rsidR="009200BF" w:rsidRPr="00C71831" w:rsidRDefault="00132E96" w:rsidP="00A6381F">
      <w:pPr>
        <w:pStyle w:val="15"/>
        <w:pageBreakBefore w:val="0"/>
        <w:numPr>
          <w:ilvl w:val="0"/>
          <w:numId w:val="13"/>
        </w:numPr>
        <w:spacing w:before="0" w:after="0" w:line="276" w:lineRule="auto"/>
        <w:ind w:left="0" w:firstLine="0"/>
        <w:contextualSpacing/>
        <w:rPr>
          <w:rFonts w:ascii="Times New Roman" w:hAnsi="Times New Roman"/>
          <w:szCs w:val="24"/>
        </w:rPr>
      </w:pPr>
      <w:bookmarkStart w:id="313" w:name="_Toc225929491"/>
      <w:bookmarkStart w:id="314" w:name="_Toc225770492"/>
      <w:bookmarkStart w:id="315" w:name="_Toc225513890"/>
      <w:bookmarkStart w:id="316" w:name="_Toc229130549"/>
      <w:bookmarkEnd w:id="313"/>
      <w:bookmarkEnd w:id="314"/>
      <w:bookmarkEnd w:id="315"/>
      <w:r w:rsidRPr="00C71831">
        <w:rPr>
          <w:rFonts w:ascii="Times New Roman" w:hAnsi="Times New Roman"/>
          <w:szCs w:val="24"/>
        </w:rPr>
        <w:t>Требования к составу и содержанию работ</w:t>
      </w:r>
      <w:bookmarkEnd w:id="310"/>
      <w:bookmarkEnd w:id="311"/>
      <w:bookmarkEnd w:id="316"/>
    </w:p>
    <w:p w14:paraId="4374FFD4" w14:textId="77777777" w:rsidR="009200BF" w:rsidRPr="00C71831" w:rsidRDefault="009200BF" w:rsidP="00287304">
      <w:pPr>
        <w:spacing w:after="0" w:line="276" w:lineRule="auto"/>
        <w:ind w:firstLine="709"/>
        <w:jc w:val="both"/>
        <w:rPr>
          <w:rFonts w:ascii="Times New Roman" w:hAnsi="Times New Roman" w:cs="Times New Roman"/>
          <w:sz w:val="24"/>
          <w:szCs w:val="24"/>
        </w:rPr>
      </w:pPr>
    </w:p>
    <w:p w14:paraId="7A8746DF" w14:textId="310EA70F" w:rsidR="009200BF" w:rsidRPr="00C71831" w:rsidRDefault="00132E96" w:rsidP="00287304">
      <w:pPr>
        <w:pStyle w:val="24"/>
        <w:spacing w:line="276" w:lineRule="auto"/>
        <w:ind w:left="709" w:firstLine="0"/>
      </w:pPr>
      <w:bookmarkStart w:id="317" w:name="_Toc125059345"/>
      <w:bookmarkStart w:id="318" w:name="_Toc229130550"/>
      <w:r w:rsidRPr="00C71831">
        <w:t>6.1</w:t>
      </w:r>
      <w:r w:rsidRPr="00C71831">
        <w:tab/>
        <w:t xml:space="preserve">Развитие ГИСОГД </w:t>
      </w:r>
      <w:bookmarkEnd w:id="317"/>
      <w:r w:rsidR="00EF072E" w:rsidRPr="00C71831">
        <w:t>Республики Хакасия</w:t>
      </w:r>
      <w:bookmarkEnd w:id="318"/>
    </w:p>
    <w:p w14:paraId="32B6D791" w14:textId="77777777" w:rsidR="009200BF" w:rsidRPr="00C71831" w:rsidRDefault="009200BF" w:rsidP="00287304">
      <w:pPr>
        <w:spacing w:after="0" w:line="276" w:lineRule="auto"/>
        <w:ind w:firstLine="709"/>
        <w:jc w:val="both"/>
        <w:rPr>
          <w:rFonts w:ascii="Times New Roman" w:hAnsi="Times New Roman" w:cs="Times New Roman"/>
          <w:b/>
          <w:sz w:val="24"/>
          <w:szCs w:val="24"/>
        </w:rPr>
      </w:pPr>
    </w:p>
    <w:p w14:paraId="2B78A793" w14:textId="4A6E0EC2"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В рамках работ по развитию ГИСОГД </w:t>
      </w:r>
      <w:r w:rsidR="00EF072E" w:rsidRPr="00C71831">
        <w:rPr>
          <w:rFonts w:ascii="Times New Roman" w:hAnsi="Times New Roman" w:cs="Times New Roman"/>
          <w:sz w:val="24"/>
          <w:szCs w:val="24"/>
        </w:rPr>
        <w:t>Республики Хакасия</w:t>
      </w:r>
      <w:r w:rsidRPr="00C71831">
        <w:rPr>
          <w:rFonts w:ascii="Times New Roman" w:hAnsi="Times New Roman" w:cs="Times New Roman"/>
          <w:sz w:val="24"/>
          <w:szCs w:val="24"/>
        </w:rPr>
        <w:t xml:space="preserve"> осуществляются работы в соответствии с пунктом 4.2. настоящего </w:t>
      </w:r>
      <w:r w:rsidR="00D00BB1" w:rsidRPr="00C71831">
        <w:rPr>
          <w:rFonts w:ascii="Times New Roman" w:hAnsi="Times New Roman" w:cs="Times New Roman"/>
          <w:sz w:val="24"/>
          <w:szCs w:val="24"/>
        </w:rPr>
        <w:t>Описания объекта закупки</w:t>
      </w:r>
      <w:r w:rsidRPr="00C71831">
        <w:rPr>
          <w:rFonts w:ascii="Times New Roman" w:hAnsi="Times New Roman" w:cs="Times New Roman"/>
          <w:sz w:val="24"/>
          <w:szCs w:val="24"/>
        </w:rPr>
        <w:t xml:space="preserve">: </w:t>
      </w:r>
    </w:p>
    <w:p w14:paraId="4EC17A55" w14:textId="53296578" w:rsidR="009200BF" w:rsidRPr="00C71831" w:rsidRDefault="00132E96" w:rsidP="00A6381F">
      <w:pPr>
        <w:pStyle w:val="affff2"/>
        <w:numPr>
          <w:ilvl w:val="0"/>
          <w:numId w:val="8"/>
        </w:numPr>
        <w:spacing w:line="276" w:lineRule="auto"/>
        <w:ind w:left="993"/>
        <w:rPr>
          <w:rFonts w:eastAsia="Times New Roman" w:cs="Times New Roman"/>
          <w:szCs w:val="24"/>
          <w:lang w:eastAsia="ar-SA"/>
        </w:rPr>
      </w:pPr>
      <w:r w:rsidRPr="00C71831">
        <w:rPr>
          <w:rFonts w:eastAsia="Times New Roman" w:cs="Times New Roman"/>
          <w:szCs w:val="24"/>
          <w:lang w:eastAsia="ar-SA"/>
        </w:rPr>
        <w:t xml:space="preserve">Развитие ГИСОГД </w:t>
      </w:r>
      <w:r w:rsidR="00EF072E" w:rsidRPr="00C71831">
        <w:rPr>
          <w:rFonts w:cs="Times New Roman"/>
          <w:szCs w:val="24"/>
        </w:rPr>
        <w:t>Республики Хакасия</w:t>
      </w:r>
      <w:r w:rsidRPr="00C71831">
        <w:rPr>
          <w:rFonts w:cs="Times New Roman"/>
          <w:szCs w:val="24"/>
        </w:rPr>
        <w:t>.</w:t>
      </w:r>
    </w:p>
    <w:p w14:paraId="6F7EF71A" w14:textId="08235512" w:rsidR="009200BF" w:rsidRPr="00C71831" w:rsidRDefault="00132E96" w:rsidP="00A6381F">
      <w:pPr>
        <w:pStyle w:val="affff2"/>
        <w:numPr>
          <w:ilvl w:val="0"/>
          <w:numId w:val="8"/>
        </w:numPr>
        <w:spacing w:line="276" w:lineRule="auto"/>
        <w:ind w:left="993"/>
        <w:rPr>
          <w:rFonts w:eastAsia="Times New Roman" w:cs="Times New Roman"/>
          <w:szCs w:val="24"/>
          <w:lang w:eastAsia="ar-SA"/>
        </w:rPr>
      </w:pPr>
      <w:r w:rsidRPr="00C71831">
        <w:rPr>
          <w:rFonts w:eastAsia="Times New Roman" w:cs="Times New Roman"/>
          <w:szCs w:val="24"/>
          <w:lang w:eastAsia="ar-SA"/>
        </w:rPr>
        <w:t xml:space="preserve">Установка Системы </w:t>
      </w:r>
      <w:r w:rsidR="00C72A48" w:rsidRPr="00C71831">
        <w:rPr>
          <w:rFonts w:eastAsia="Times New Roman" w:cs="Times New Roman"/>
          <w:szCs w:val="24"/>
          <w:lang w:eastAsia="ar-SA"/>
        </w:rPr>
        <w:t>на серверах,</w:t>
      </w:r>
      <w:r w:rsidRPr="00C71831">
        <w:rPr>
          <w:rFonts w:eastAsia="Times New Roman" w:cs="Times New Roman"/>
          <w:szCs w:val="24"/>
          <w:lang w:eastAsia="ar-SA"/>
        </w:rPr>
        <w:t xml:space="preserve"> </w:t>
      </w:r>
      <w:r w:rsidR="00CE3F71" w:rsidRPr="00C71831">
        <w:rPr>
          <w:rFonts w:eastAsia="Times New Roman" w:cs="Times New Roman"/>
          <w:szCs w:val="24"/>
          <w:lang w:eastAsia="ar-SA"/>
        </w:rPr>
        <w:t xml:space="preserve">представляемых </w:t>
      </w:r>
      <w:r w:rsidRPr="00C71831">
        <w:rPr>
          <w:rFonts w:eastAsia="Times New Roman" w:cs="Times New Roman"/>
          <w:szCs w:val="24"/>
          <w:lang w:eastAsia="ar-SA"/>
        </w:rPr>
        <w:t>Заказчик</w:t>
      </w:r>
      <w:r w:rsidR="00CE3F71" w:rsidRPr="00C71831">
        <w:rPr>
          <w:rFonts w:eastAsia="Times New Roman" w:cs="Times New Roman"/>
          <w:szCs w:val="24"/>
          <w:lang w:eastAsia="ar-SA"/>
        </w:rPr>
        <w:t>ом</w:t>
      </w:r>
      <w:r w:rsidRPr="00C71831">
        <w:rPr>
          <w:rFonts w:eastAsia="Times New Roman" w:cs="Times New Roman"/>
          <w:szCs w:val="24"/>
          <w:lang w:eastAsia="ar-SA"/>
        </w:rPr>
        <w:t>.</w:t>
      </w:r>
    </w:p>
    <w:p w14:paraId="496809C4" w14:textId="17285CAF" w:rsidR="009200BF" w:rsidRPr="00C71831" w:rsidRDefault="00132E96" w:rsidP="00D00586">
      <w:pPr>
        <w:pStyle w:val="affff2"/>
        <w:spacing w:line="276" w:lineRule="auto"/>
        <w:ind w:firstLine="709"/>
        <w:jc w:val="both"/>
        <w:rPr>
          <w:rFonts w:eastAsia="Times New Roman" w:cs="Times New Roman"/>
          <w:szCs w:val="24"/>
          <w:lang w:eastAsia="ar-SA"/>
        </w:rPr>
      </w:pPr>
      <w:r w:rsidRPr="00C71831">
        <w:rPr>
          <w:rFonts w:eastAsia="Times New Roman" w:cs="Times New Roman"/>
          <w:szCs w:val="24"/>
          <w:lang w:eastAsia="ar-SA"/>
        </w:rPr>
        <w:t xml:space="preserve">В рамках работ по развитию ГИСОГД </w:t>
      </w:r>
      <w:r w:rsidR="00EF072E" w:rsidRPr="00C71831">
        <w:rPr>
          <w:rFonts w:eastAsia="Times New Roman" w:cs="Times New Roman"/>
          <w:szCs w:val="24"/>
          <w:lang w:eastAsia="ar-SA"/>
        </w:rPr>
        <w:t>Республики Хакасия</w:t>
      </w:r>
      <w:r w:rsidRPr="00C71831">
        <w:rPr>
          <w:rFonts w:eastAsia="Times New Roman" w:cs="Times New Roman"/>
          <w:szCs w:val="24"/>
          <w:lang w:eastAsia="ar-SA"/>
        </w:rPr>
        <w:t xml:space="preserve"> Исполнитель </w:t>
      </w:r>
      <w:r w:rsidRPr="00C71831">
        <w:rPr>
          <w:rFonts w:cs="Times New Roman"/>
          <w:szCs w:val="24"/>
        </w:rPr>
        <w:t xml:space="preserve">осуществляет </w:t>
      </w:r>
      <w:r w:rsidR="00D00586" w:rsidRPr="00C71831">
        <w:rPr>
          <w:rFonts w:cs="Times New Roman"/>
          <w:szCs w:val="24"/>
        </w:rPr>
        <w:t xml:space="preserve">установку и </w:t>
      </w:r>
      <w:r w:rsidRPr="00C71831">
        <w:rPr>
          <w:rFonts w:cs="Times New Roman"/>
          <w:szCs w:val="24"/>
        </w:rPr>
        <w:t>внедрение функциональных модулей, указанных в пунктах 4.2.1 – 4.2.</w:t>
      </w:r>
      <w:r w:rsidR="00295790" w:rsidRPr="00C71831">
        <w:rPr>
          <w:rFonts w:cs="Times New Roman"/>
          <w:szCs w:val="24"/>
        </w:rPr>
        <w:t>5</w:t>
      </w:r>
      <w:r w:rsidRPr="00C71831">
        <w:rPr>
          <w:rFonts w:cs="Times New Roman"/>
          <w:szCs w:val="24"/>
        </w:rPr>
        <w:t xml:space="preserve"> настоящего </w:t>
      </w:r>
      <w:r w:rsidR="00D00BB1" w:rsidRPr="00C71831">
        <w:rPr>
          <w:rFonts w:cs="Times New Roman"/>
          <w:szCs w:val="24"/>
        </w:rPr>
        <w:t>Описания объекта закупки</w:t>
      </w:r>
      <w:r w:rsidRPr="00C71831">
        <w:rPr>
          <w:rFonts w:eastAsia="Times New Roman" w:cs="Times New Roman"/>
          <w:szCs w:val="24"/>
          <w:lang w:eastAsia="ar-SA"/>
        </w:rPr>
        <w:t xml:space="preserve"> на серверном оборудовании Государственного заказчика.</w:t>
      </w:r>
    </w:p>
    <w:p w14:paraId="374B7ABF" w14:textId="77777777" w:rsidR="009200BF" w:rsidRPr="00C71831" w:rsidRDefault="00132E96" w:rsidP="00287304">
      <w:pPr>
        <w:pStyle w:val="affff2"/>
        <w:spacing w:line="276" w:lineRule="auto"/>
        <w:ind w:firstLine="709"/>
        <w:jc w:val="both"/>
        <w:rPr>
          <w:rFonts w:eastAsia="Times New Roman" w:cs="Times New Roman"/>
          <w:szCs w:val="24"/>
          <w:lang w:eastAsia="ar-SA"/>
        </w:rPr>
      </w:pPr>
      <w:r w:rsidRPr="00C71831">
        <w:rPr>
          <w:rFonts w:eastAsia="Times New Roman" w:cs="Times New Roman"/>
          <w:szCs w:val="24"/>
          <w:lang w:eastAsia="ar-SA"/>
        </w:rPr>
        <w:t>Интеграция с действующей ГИСОГД и внешними информационными системами осуществляется с использованием стандартных механизмов взаимодействия, включая программные интерфейсы (API), форматы обмена данными, соответствующие действующим нормативным требованиям, иные механизмы интеграции, обеспечивающие корректный обмен данными.</w:t>
      </w:r>
    </w:p>
    <w:p w14:paraId="65B0C35B" w14:textId="77777777" w:rsidR="009200BF" w:rsidRPr="00C71831" w:rsidRDefault="009200BF" w:rsidP="00287304">
      <w:pPr>
        <w:pStyle w:val="affff2"/>
        <w:spacing w:line="276" w:lineRule="auto"/>
        <w:ind w:firstLine="709"/>
        <w:rPr>
          <w:rFonts w:eastAsia="Times New Roman" w:cs="Times New Roman"/>
          <w:szCs w:val="24"/>
          <w:lang w:eastAsia="ar-SA"/>
        </w:rPr>
      </w:pPr>
    </w:p>
    <w:p w14:paraId="49436F52" w14:textId="77777777" w:rsidR="009200BF" w:rsidRPr="00C71831" w:rsidRDefault="00132E96" w:rsidP="00287304">
      <w:pPr>
        <w:pStyle w:val="24"/>
        <w:spacing w:line="276" w:lineRule="auto"/>
        <w:ind w:left="709" w:firstLine="0"/>
      </w:pPr>
      <w:bookmarkStart w:id="319" w:name="_Toc229130551"/>
      <w:r w:rsidRPr="00C71831">
        <w:t>6.2</w:t>
      </w:r>
      <w:r w:rsidRPr="00C71831">
        <w:tab/>
        <w:t>Разработка документации</w:t>
      </w:r>
      <w:bookmarkEnd w:id="319"/>
    </w:p>
    <w:p w14:paraId="3B1280E5" w14:textId="3FCF5CEF" w:rsidR="009200BF" w:rsidRPr="00C71831" w:rsidRDefault="00132E96" w:rsidP="00287304">
      <w:pPr>
        <w:pStyle w:val="affff2"/>
        <w:spacing w:line="276" w:lineRule="auto"/>
        <w:ind w:firstLine="709"/>
        <w:jc w:val="both"/>
        <w:rPr>
          <w:rFonts w:eastAsia="Times New Roman" w:cs="Times New Roman"/>
          <w:szCs w:val="24"/>
          <w:lang w:eastAsia="ar-SA"/>
        </w:rPr>
      </w:pPr>
      <w:r w:rsidRPr="00C71831">
        <w:rPr>
          <w:rFonts w:eastAsia="Times New Roman" w:cs="Times New Roman"/>
          <w:szCs w:val="24"/>
          <w:lang w:eastAsia="ar-SA"/>
        </w:rPr>
        <w:t xml:space="preserve">Исполнитель разрабатывает комплект документации в соответствии с разделом 9 настоящего </w:t>
      </w:r>
      <w:r w:rsidR="00D00BB1" w:rsidRPr="00C71831">
        <w:rPr>
          <w:rFonts w:eastAsia="Times New Roman" w:cs="Times New Roman"/>
          <w:szCs w:val="24"/>
          <w:lang w:eastAsia="ar-SA"/>
        </w:rPr>
        <w:t>Описания объекта закупки</w:t>
      </w:r>
      <w:r w:rsidRPr="00C71831">
        <w:rPr>
          <w:rFonts w:eastAsia="Times New Roman" w:cs="Times New Roman"/>
          <w:szCs w:val="24"/>
          <w:lang w:eastAsia="ar-SA"/>
        </w:rPr>
        <w:t>.</w:t>
      </w:r>
      <w:r w:rsidR="00D00586" w:rsidRPr="00C71831">
        <w:rPr>
          <w:rFonts w:cs="Times New Roman"/>
          <w:szCs w:val="24"/>
        </w:rPr>
        <w:t xml:space="preserve"> </w:t>
      </w:r>
      <w:r w:rsidR="00D00586" w:rsidRPr="00C71831">
        <w:rPr>
          <w:rFonts w:eastAsia="Times New Roman" w:cs="Times New Roman"/>
          <w:szCs w:val="24"/>
          <w:lang w:eastAsia="ar-SA"/>
        </w:rPr>
        <w:t xml:space="preserve">В рамках работ по разработке технической и </w:t>
      </w:r>
      <w:r w:rsidR="00D00586" w:rsidRPr="00C71831">
        <w:rPr>
          <w:rFonts w:eastAsia="Times New Roman" w:cs="Times New Roman"/>
          <w:szCs w:val="24"/>
          <w:lang w:eastAsia="ar-SA"/>
        </w:rPr>
        <w:lastRenderedPageBreak/>
        <w:t>эксплуатационной документации ГИСОГД Республики Хакасия проводится разработка документации и согласование документации с Государственным заказчиком.</w:t>
      </w:r>
    </w:p>
    <w:p w14:paraId="4FE79E71" w14:textId="77777777" w:rsidR="009200BF" w:rsidRPr="00C71831" w:rsidRDefault="009200BF" w:rsidP="00287304">
      <w:pPr>
        <w:pStyle w:val="affff2"/>
        <w:spacing w:line="276" w:lineRule="auto"/>
        <w:ind w:firstLine="709"/>
        <w:rPr>
          <w:rFonts w:eastAsia="Times New Roman" w:cs="Times New Roman"/>
          <w:szCs w:val="24"/>
          <w:lang w:eastAsia="ar-SA"/>
        </w:rPr>
      </w:pPr>
    </w:p>
    <w:p w14:paraId="03B6394F" w14:textId="77777777" w:rsidR="009200BF" w:rsidRPr="00C71831" w:rsidRDefault="00132E96" w:rsidP="00287304">
      <w:pPr>
        <w:pStyle w:val="24"/>
        <w:spacing w:line="276" w:lineRule="auto"/>
        <w:ind w:left="709" w:firstLine="0"/>
        <w:rPr>
          <w:rFonts w:eastAsia="Times New Roman"/>
          <w:lang w:eastAsia="ar-SA"/>
        </w:rPr>
      </w:pPr>
      <w:bookmarkStart w:id="320" w:name="_Toc229130552"/>
      <w:r w:rsidRPr="00C71831">
        <w:t>6.3</w:t>
      </w:r>
      <w:r w:rsidRPr="00C71831">
        <w:tab/>
        <w:t>Инструктаж пользователей</w:t>
      </w:r>
      <w:bookmarkEnd w:id="320"/>
    </w:p>
    <w:p w14:paraId="00C14087" w14:textId="29559BAB"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Исполнитель проводит инструктаж пользователей Системы и технического персонала в соответствии с требованиями раздела 7 настоящего </w:t>
      </w:r>
      <w:r w:rsidR="00D00BB1" w:rsidRPr="00C71831">
        <w:rPr>
          <w:rFonts w:ascii="Times New Roman" w:hAnsi="Times New Roman" w:cs="Times New Roman"/>
          <w:sz w:val="24"/>
          <w:szCs w:val="24"/>
        </w:rPr>
        <w:t>Описания объекта закупки</w:t>
      </w:r>
      <w:r w:rsidRPr="00C71831">
        <w:rPr>
          <w:rFonts w:ascii="Times New Roman" w:hAnsi="Times New Roman" w:cs="Times New Roman"/>
          <w:sz w:val="24"/>
          <w:szCs w:val="24"/>
        </w:rPr>
        <w:t>.</w:t>
      </w:r>
    </w:p>
    <w:p w14:paraId="5696CD9B" w14:textId="77777777" w:rsidR="00D00586" w:rsidRPr="00C71831" w:rsidRDefault="00D00586" w:rsidP="00D00586">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Исполнитель обязан провести инструктаж пользователей работе с ГИСОГД Республики Хакасия, согласно разработанной Исполнителем и утвержденной Государственным заказчиком программе обучения учитывая требования, предъявляемые в разделе 7 настоящего Описания объекта закупки.</w:t>
      </w:r>
    </w:p>
    <w:p w14:paraId="10D530B2" w14:textId="77777777" w:rsidR="009200BF" w:rsidRPr="00C71831" w:rsidRDefault="009200BF" w:rsidP="00287304">
      <w:pPr>
        <w:spacing w:after="0" w:line="276" w:lineRule="auto"/>
        <w:ind w:firstLine="709"/>
        <w:jc w:val="both"/>
        <w:rPr>
          <w:rFonts w:ascii="Times New Roman" w:hAnsi="Times New Roman" w:cs="Times New Roman"/>
          <w:sz w:val="24"/>
          <w:szCs w:val="24"/>
        </w:rPr>
      </w:pPr>
    </w:p>
    <w:p w14:paraId="5DB9D23D" w14:textId="0915AF63" w:rsidR="009200BF" w:rsidRPr="00C71831" w:rsidRDefault="00132E96" w:rsidP="00287304">
      <w:pPr>
        <w:pStyle w:val="24"/>
        <w:spacing w:line="276" w:lineRule="auto"/>
        <w:ind w:left="709" w:firstLine="0"/>
      </w:pPr>
      <w:bookmarkStart w:id="321" w:name="_Toc125059347"/>
      <w:bookmarkStart w:id="322" w:name="_Toc229130553"/>
      <w:r w:rsidRPr="00C71831">
        <w:t xml:space="preserve">6.4 Сдача-приемка модернизированной ГИСОГД </w:t>
      </w:r>
      <w:bookmarkEnd w:id="321"/>
      <w:r w:rsidR="00EF072E" w:rsidRPr="00C71831">
        <w:t>Республики Хакасия</w:t>
      </w:r>
      <w:bookmarkEnd w:id="322"/>
    </w:p>
    <w:p w14:paraId="15DE5C77" w14:textId="77777777" w:rsidR="009200BF" w:rsidRPr="00C71831" w:rsidRDefault="00132E96" w:rsidP="00287304">
      <w:pPr>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Сдача-приёмка выполненных работ включает:</w:t>
      </w:r>
    </w:p>
    <w:p w14:paraId="0E8DFD1A" w14:textId="0E60F186" w:rsidR="009200BF" w:rsidRPr="00C71831" w:rsidRDefault="00132E96" w:rsidP="00A6381F">
      <w:pPr>
        <w:pStyle w:val="aff4"/>
        <w:numPr>
          <w:ilvl w:val="0"/>
          <w:numId w:val="23"/>
        </w:numPr>
        <w:tabs>
          <w:tab w:val="clear" w:pos="0"/>
          <w:tab w:val="num" w:pos="993"/>
          <w:tab w:val="left" w:pos="1134"/>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проведение приёмочных испытаний реализованных модулей в порядке, установленном разделом 8 настоящего </w:t>
      </w:r>
      <w:r w:rsidR="00D00BB1" w:rsidRPr="00C71831">
        <w:rPr>
          <w:rFonts w:ascii="Times New Roman" w:hAnsi="Times New Roman" w:cs="Times New Roman"/>
          <w:sz w:val="24"/>
          <w:szCs w:val="24"/>
        </w:rPr>
        <w:t>Описания объекта закупки</w:t>
      </w:r>
      <w:r w:rsidRPr="00C71831">
        <w:rPr>
          <w:rFonts w:ascii="Times New Roman" w:hAnsi="Times New Roman" w:cs="Times New Roman"/>
          <w:sz w:val="24"/>
          <w:szCs w:val="24"/>
        </w:rPr>
        <w:t>;</w:t>
      </w:r>
    </w:p>
    <w:p w14:paraId="783386F0" w14:textId="77777777" w:rsidR="009200BF" w:rsidRPr="00C71831" w:rsidRDefault="00132E96" w:rsidP="005D574B">
      <w:pPr>
        <w:pStyle w:val="aff4"/>
        <w:numPr>
          <w:ilvl w:val="0"/>
          <w:numId w:val="23"/>
        </w:numPr>
        <w:tabs>
          <w:tab w:val="clear" w:pos="0"/>
          <w:tab w:val="num" w:pos="993"/>
          <w:tab w:val="left" w:pos="1134"/>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передачу Государственному заказчику технической и эксплуатационной документации, перечень которой определён в разделе 9;</w:t>
      </w:r>
    </w:p>
    <w:p w14:paraId="6BCCA3BD" w14:textId="6036A1B4" w:rsidR="009200BF" w:rsidRPr="00C71831" w:rsidRDefault="00132E96" w:rsidP="005D574B">
      <w:pPr>
        <w:pStyle w:val="aff4"/>
        <w:numPr>
          <w:ilvl w:val="0"/>
          <w:numId w:val="23"/>
        </w:numPr>
        <w:tabs>
          <w:tab w:val="clear" w:pos="0"/>
          <w:tab w:val="num" w:pos="993"/>
          <w:tab w:val="left" w:pos="1134"/>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проведение инструктажа пользователей в соответствии с требованиями раздела 7 </w:t>
      </w:r>
      <w:r w:rsidR="00D00BB1" w:rsidRPr="00C71831">
        <w:rPr>
          <w:rFonts w:ascii="Times New Roman" w:hAnsi="Times New Roman" w:cs="Times New Roman"/>
          <w:sz w:val="24"/>
          <w:szCs w:val="24"/>
        </w:rPr>
        <w:t>Описания объекта закупки</w:t>
      </w:r>
      <w:r w:rsidRPr="00C71831">
        <w:rPr>
          <w:rFonts w:ascii="Times New Roman" w:hAnsi="Times New Roman" w:cs="Times New Roman"/>
          <w:sz w:val="24"/>
          <w:szCs w:val="24"/>
        </w:rPr>
        <w:t>;</w:t>
      </w:r>
    </w:p>
    <w:p w14:paraId="24B281EC" w14:textId="77777777" w:rsidR="009200BF" w:rsidRPr="00C71831" w:rsidRDefault="00132E96" w:rsidP="005D574B">
      <w:pPr>
        <w:pStyle w:val="aff4"/>
        <w:numPr>
          <w:ilvl w:val="0"/>
          <w:numId w:val="23"/>
        </w:numPr>
        <w:tabs>
          <w:tab w:val="clear" w:pos="0"/>
          <w:tab w:val="num" w:pos="993"/>
          <w:tab w:val="left" w:pos="1134"/>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подписание сторонами документа о приёмке выполненных работ.</w:t>
      </w:r>
    </w:p>
    <w:p w14:paraId="6F2F02BD" w14:textId="77777777" w:rsidR="009200BF" w:rsidRPr="00C71831" w:rsidRDefault="009200BF" w:rsidP="005D574B">
      <w:pPr>
        <w:spacing w:after="0" w:line="276" w:lineRule="auto"/>
        <w:ind w:firstLine="709"/>
        <w:jc w:val="both"/>
        <w:rPr>
          <w:rFonts w:ascii="Times New Roman" w:hAnsi="Times New Roman" w:cs="Times New Roman"/>
          <w:sz w:val="24"/>
          <w:szCs w:val="24"/>
        </w:rPr>
      </w:pPr>
    </w:p>
    <w:p w14:paraId="7988FBDA" w14:textId="77777777" w:rsidR="009200BF" w:rsidRPr="00C71831" w:rsidRDefault="00132E96" w:rsidP="005D574B">
      <w:pPr>
        <w:pStyle w:val="15"/>
        <w:pageBreakBefore w:val="0"/>
        <w:numPr>
          <w:ilvl w:val="0"/>
          <w:numId w:val="13"/>
        </w:numPr>
        <w:spacing w:before="0" w:after="0" w:line="276" w:lineRule="auto"/>
        <w:ind w:left="0" w:firstLine="0"/>
        <w:contextualSpacing/>
        <w:rPr>
          <w:rFonts w:ascii="Times New Roman" w:hAnsi="Times New Roman"/>
          <w:szCs w:val="24"/>
        </w:rPr>
      </w:pPr>
      <w:bookmarkStart w:id="323" w:name="_Toc982790821"/>
      <w:bookmarkStart w:id="324" w:name="_Toc120019005"/>
      <w:bookmarkStart w:id="325" w:name="_Toc98279083"/>
      <w:bookmarkStart w:id="326" w:name="_Toc125059348"/>
      <w:bookmarkStart w:id="327" w:name="_Toc229130554"/>
      <w:bookmarkEnd w:id="323"/>
      <w:r w:rsidRPr="00C71831">
        <w:rPr>
          <w:rFonts w:ascii="Times New Roman" w:hAnsi="Times New Roman"/>
          <w:szCs w:val="24"/>
        </w:rPr>
        <w:t xml:space="preserve">Требования к </w:t>
      </w:r>
      <w:bookmarkEnd w:id="324"/>
      <w:bookmarkEnd w:id="325"/>
      <w:r w:rsidRPr="00C71831">
        <w:rPr>
          <w:rFonts w:ascii="Times New Roman" w:hAnsi="Times New Roman"/>
          <w:szCs w:val="24"/>
        </w:rPr>
        <w:t>инструктажу пользователей</w:t>
      </w:r>
      <w:bookmarkEnd w:id="326"/>
      <w:bookmarkEnd w:id="327"/>
    </w:p>
    <w:p w14:paraId="1732C951" w14:textId="77777777" w:rsidR="009200BF" w:rsidRPr="00C71831" w:rsidRDefault="009200BF" w:rsidP="005D574B">
      <w:pPr>
        <w:pStyle w:val="aff3"/>
        <w:spacing w:line="276" w:lineRule="auto"/>
        <w:ind w:left="720" w:firstLine="0"/>
        <w:rPr>
          <w:rFonts w:cs="Times New Roman"/>
          <w:szCs w:val="24"/>
        </w:rPr>
      </w:pPr>
    </w:p>
    <w:p w14:paraId="1261EA4A" w14:textId="77777777" w:rsidR="009200BF" w:rsidRPr="00C71831" w:rsidRDefault="00132E96" w:rsidP="005D574B">
      <w:pPr>
        <w:pStyle w:val="aff3"/>
        <w:tabs>
          <w:tab w:val="left" w:pos="993"/>
        </w:tabs>
        <w:spacing w:line="276" w:lineRule="auto"/>
        <w:rPr>
          <w:rFonts w:cs="Times New Roman"/>
          <w:szCs w:val="24"/>
        </w:rPr>
      </w:pPr>
      <w:r w:rsidRPr="00C71831">
        <w:rPr>
          <w:rFonts w:cs="Times New Roman"/>
          <w:szCs w:val="24"/>
        </w:rPr>
        <w:t>Исполнитель проводит инструктаж пользователей Системы и технического персонала согласно спискам, предоставляемым Государственным заказчиком.</w:t>
      </w:r>
    </w:p>
    <w:p w14:paraId="5165E5C2" w14:textId="77777777" w:rsidR="009200BF" w:rsidRPr="00C71831" w:rsidRDefault="00132E96" w:rsidP="005D574B">
      <w:pPr>
        <w:pStyle w:val="aff3"/>
        <w:tabs>
          <w:tab w:val="left" w:pos="993"/>
        </w:tabs>
        <w:spacing w:line="276" w:lineRule="auto"/>
        <w:rPr>
          <w:rFonts w:cs="Times New Roman"/>
          <w:szCs w:val="24"/>
        </w:rPr>
      </w:pPr>
      <w:r w:rsidRPr="00C71831">
        <w:rPr>
          <w:rFonts w:cs="Times New Roman"/>
          <w:szCs w:val="24"/>
        </w:rPr>
        <w:t>Инструктаж должен удовлетворять следующим критериям:</w:t>
      </w:r>
    </w:p>
    <w:p w14:paraId="4D2C2B40" w14:textId="77777777" w:rsidR="009200BF" w:rsidRPr="00C71831" w:rsidRDefault="00132E96" w:rsidP="005D574B">
      <w:pPr>
        <w:pStyle w:val="afff0"/>
        <w:numPr>
          <w:ilvl w:val="0"/>
          <w:numId w:val="2"/>
        </w:numPr>
        <w:tabs>
          <w:tab w:val="left" w:pos="993"/>
          <w:tab w:val="left" w:pos="1134"/>
        </w:tabs>
        <w:spacing w:line="276" w:lineRule="auto"/>
        <w:ind w:left="0" w:firstLine="709"/>
        <w:rPr>
          <w:rFonts w:cs="Times New Roman"/>
        </w:rPr>
      </w:pPr>
      <w:r w:rsidRPr="00C71831">
        <w:rPr>
          <w:rFonts w:cs="Times New Roman"/>
        </w:rPr>
        <w:t>проводиться в согласованные с Государственным заказчиком сроки</w:t>
      </w:r>
      <w:bookmarkStart w:id="328" w:name="_Hlk26820292"/>
      <w:r w:rsidRPr="00C71831">
        <w:rPr>
          <w:rFonts w:cs="Times New Roman"/>
        </w:rPr>
        <w:t xml:space="preserve"> (Государственный заказчик согласовывает предложенные Исполнителем сроки в течение не более 5-и рабочих дней с даты поступления запроса на согласование от Исполнителя);</w:t>
      </w:r>
      <w:bookmarkEnd w:id="328"/>
    </w:p>
    <w:p w14:paraId="3284260B" w14:textId="77777777" w:rsidR="009200BF" w:rsidRPr="00C71831" w:rsidRDefault="00132E96" w:rsidP="005D574B">
      <w:pPr>
        <w:pStyle w:val="afff0"/>
        <w:numPr>
          <w:ilvl w:val="0"/>
          <w:numId w:val="2"/>
        </w:numPr>
        <w:tabs>
          <w:tab w:val="left" w:pos="993"/>
          <w:tab w:val="left" w:pos="1134"/>
        </w:tabs>
        <w:spacing w:line="276" w:lineRule="auto"/>
        <w:ind w:left="0" w:firstLine="709"/>
        <w:rPr>
          <w:rFonts w:cs="Times New Roman"/>
        </w:rPr>
      </w:pPr>
      <w:r w:rsidRPr="00C71831">
        <w:rPr>
          <w:rFonts w:cs="Times New Roman"/>
        </w:rPr>
        <w:t>проводиться на русском языке;</w:t>
      </w:r>
    </w:p>
    <w:p w14:paraId="12B44E23" w14:textId="77777777" w:rsidR="009200BF" w:rsidRPr="00C71831" w:rsidRDefault="00132E96" w:rsidP="005D574B">
      <w:pPr>
        <w:pStyle w:val="afff0"/>
        <w:numPr>
          <w:ilvl w:val="0"/>
          <w:numId w:val="2"/>
        </w:numPr>
        <w:tabs>
          <w:tab w:val="left" w:pos="993"/>
          <w:tab w:val="left" w:pos="1134"/>
        </w:tabs>
        <w:spacing w:line="276" w:lineRule="auto"/>
        <w:ind w:left="0" w:firstLine="709"/>
        <w:rPr>
          <w:rFonts w:cs="Times New Roman"/>
        </w:rPr>
      </w:pPr>
      <w:r w:rsidRPr="00C71831">
        <w:rPr>
          <w:rFonts w:cs="Times New Roman"/>
        </w:rPr>
        <w:t xml:space="preserve">инструктаж пользователей должен проводиться удаленно средствами открытой площадки проведения вебинаров; </w:t>
      </w:r>
    </w:p>
    <w:p w14:paraId="2A265BE6" w14:textId="77777777" w:rsidR="009200BF" w:rsidRPr="00C71831" w:rsidRDefault="00132E96" w:rsidP="005D574B">
      <w:pPr>
        <w:pStyle w:val="afff0"/>
        <w:numPr>
          <w:ilvl w:val="0"/>
          <w:numId w:val="2"/>
        </w:numPr>
        <w:tabs>
          <w:tab w:val="left" w:pos="993"/>
          <w:tab w:val="left" w:pos="1134"/>
        </w:tabs>
        <w:spacing w:line="276" w:lineRule="auto"/>
        <w:ind w:left="0" w:firstLine="709"/>
        <w:rPr>
          <w:rFonts w:cs="Times New Roman"/>
        </w:rPr>
      </w:pPr>
      <w:r w:rsidRPr="00C71831">
        <w:rPr>
          <w:rFonts w:cs="Times New Roman"/>
        </w:rPr>
        <w:t>слушатели обеспечиваются Исполнителем руководствами Пользователя или Администратора на русском языке, в электронном виде.</w:t>
      </w:r>
    </w:p>
    <w:p w14:paraId="1CA04F76" w14:textId="725AA8B8" w:rsidR="009200BF" w:rsidRPr="00C71831" w:rsidRDefault="00132E96" w:rsidP="005D574B">
      <w:pPr>
        <w:pStyle w:val="aff3"/>
        <w:tabs>
          <w:tab w:val="left" w:pos="993"/>
          <w:tab w:val="left" w:pos="1134"/>
        </w:tabs>
        <w:spacing w:line="276" w:lineRule="auto"/>
        <w:rPr>
          <w:rFonts w:cs="Times New Roman"/>
          <w:szCs w:val="24"/>
        </w:rPr>
      </w:pPr>
      <w:r w:rsidRPr="00C71831">
        <w:rPr>
          <w:rFonts w:cs="Times New Roman"/>
          <w:szCs w:val="24"/>
        </w:rPr>
        <w:t>Присутствие слушателей на инструктаже обеспечивается Государственным заказчиком.</w:t>
      </w:r>
    </w:p>
    <w:p w14:paraId="3C552248" w14:textId="77777777" w:rsidR="009F2F14" w:rsidRPr="00C71831" w:rsidRDefault="009F2F14" w:rsidP="005D574B">
      <w:pPr>
        <w:pStyle w:val="aff3"/>
        <w:spacing w:line="276" w:lineRule="auto"/>
        <w:rPr>
          <w:rFonts w:cs="Times New Roman"/>
          <w:szCs w:val="24"/>
        </w:rPr>
      </w:pPr>
    </w:p>
    <w:p w14:paraId="411C51E3" w14:textId="77777777" w:rsidR="009200BF" w:rsidRPr="00C71831" w:rsidRDefault="00132E96" w:rsidP="005D574B">
      <w:pPr>
        <w:pStyle w:val="aff3"/>
        <w:spacing w:after="160" w:line="276" w:lineRule="auto"/>
        <w:ind w:firstLine="0"/>
        <w:jc w:val="center"/>
        <w:outlineLvl w:val="0"/>
        <w:rPr>
          <w:rFonts w:cs="Times New Roman"/>
          <w:b/>
          <w:bCs/>
          <w:szCs w:val="24"/>
        </w:rPr>
      </w:pPr>
      <w:bookmarkStart w:id="329" w:name="_Toc125059349"/>
      <w:bookmarkStart w:id="330" w:name="_Toc229130555"/>
      <w:r w:rsidRPr="00C71831">
        <w:rPr>
          <w:rFonts w:cs="Times New Roman"/>
          <w:b/>
          <w:bCs/>
          <w:szCs w:val="24"/>
        </w:rPr>
        <w:t xml:space="preserve">8. </w:t>
      </w:r>
      <w:r w:rsidRPr="00C71831">
        <w:rPr>
          <w:rFonts w:eastAsiaTheme="majorEastAsia" w:cs="Times New Roman"/>
          <w:b/>
          <w:caps/>
          <w:szCs w:val="24"/>
        </w:rPr>
        <w:t>Порядок контроля и приемки Системы</w:t>
      </w:r>
      <w:bookmarkEnd w:id="329"/>
      <w:bookmarkEnd w:id="330"/>
    </w:p>
    <w:p w14:paraId="767E37BF" w14:textId="77777777" w:rsidR="009200BF" w:rsidRPr="00C71831" w:rsidRDefault="009200BF" w:rsidP="005D574B">
      <w:pPr>
        <w:pStyle w:val="aff3"/>
        <w:spacing w:line="276" w:lineRule="auto"/>
        <w:ind w:firstLine="567"/>
        <w:rPr>
          <w:rFonts w:cs="Times New Roman"/>
          <w:szCs w:val="24"/>
        </w:rPr>
      </w:pPr>
    </w:p>
    <w:p w14:paraId="632D82C3" w14:textId="4E232BE1" w:rsidR="009200BF" w:rsidRPr="00C71831" w:rsidRDefault="00132E96" w:rsidP="005D574B">
      <w:pPr>
        <w:pStyle w:val="aff3"/>
        <w:spacing w:line="276" w:lineRule="auto"/>
        <w:rPr>
          <w:rFonts w:cs="Times New Roman"/>
          <w:szCs w:val="24"/>
        </w:rPr>
      </w:pPr>
      <w:r w:rsidRPr="00C71831">
        <w:rPr>
          <w:rFonts w:cs="Times New Roman"/>
          <w:szCs w:val="24"/>
        </w:rPr>
        <w:t xml:space="preserve">Приемка результатов выполненных работ по </w:t>
      </w:r>
      <w:bookmarkStart w:id="331" w:name="_Hlk135210419"/>
      <w:r w:rsidRPr="00C71831">
        <w:rPr>
          <w:rFonts w:cs="Times New Roman"/>
          <w:szCs w:val="24"/>
        </w:rPr>
        <w:t>развитию</w:t>
      </w:r>
      <w:bookmarkEnd w:id="331"/>
      <w:r w:rsidR="00911CE8" w:rsidRPr="00C71831">
        <w:rPr>
          <w:rFonts w:cs="Times New Roman"/>
          <w:szCs w:val="24"/>
        </w:rPr>
        <w:t xml:space="preserve"> </w:t>
      </w:r>
      <w:r w:rsidRPr="00C71831">
        <w:rPr>
          <w:rFonts w:cs="Times New Roman"/>
          <w:szCs w:val="24"/>
        </w:rPr>
        <w:t xml:space="preserve">ГИСОГД </w:t>
      </w:r>
      <w:r w:rsidR="00EF072E" w:rsidRPr="00C71831">
        <w:rPr>
          <w:rFonts w:cs="Times New Roman"/>
          <w:szCs w:val="24"/>
        </w:rPr>
        <w:t>Республики Хакасия</w:t>
      </w:r>
      <w:r w:rsidRPr="00C71831">
        <w:rPr>
          <w:rFonts w:cs="Times New Roman"/>
          <w:szCs w:val="24"/>
        </w:rPr>
        <w:t xml:space="preserve"> осуществляется комиссией, состоящей из представителей Государственного заказчика.</w:t>
      </w:r>
      <w:r w:rsidR="00294C86" w:rsidRPr="00C71831">
        <w:rPr>
          <w:rFonts w:cs="Times New Roman"/>
          <w:szCs w:val="24"/>
        </w:rPr>
        <w:t xml:space="preserve"> Представители Исполнителя участвуют в проведении испытаний, демонстрируют функциональные возможности результата работ, дают пояснения и вправе подписывать протокол испытаний в части подтверждения участия и ознакомления с его содержанием.</w:t>
      </w:r>
    </w:p>
    <w:p w14:paraId="63FE4DBA" w14:textId="0DC74A4D" w:rsidR="009200BF" w:rsidRPr="00C71831" w:rsidRDefault="00132E96" w:rsidP="005D574B">
      <w:pPr>
        <w:pStyle w:val="aff3"/>
        <w:spacing w:line="276" w:lineRule="auto"/>
        <w:rPr>
          <w:rFonts w:cs="Times New Roman"/>
          <w:szCs w:val="24"/>
        </w:rPr>
      </w:pPr>
      <w:r w:rsidRPr="00C71831">
        <w:rPr>
          <w:rFonts w:cs="Times New Roman"/>
          <w:szCs w:val="24"/>
        </w:rPr>
        <w:lastRenderedPageBreak/>
        <w:t xml:space="preserve">Приемка результатов работ осуществляется на основании проверки соответствия реализованных функциональных возможностей требованиям настоящего </w:t>
      </w:r>
      <w:r w:rsidR="00D00BB1" w:rsidRPr="00C71831">
        <w:rPr>
          <w:rFonts w:cs="Times New Roman"/>
          <w:szCs w:val="24"/>
        </w:rPr>
        <w:t>Описания объекта закупки</w:t>
      </w:r>
      <w:r w:rsidRPr="00C71831">
        <w:rPr>
          <w:rFonts w:cs="Times New Roman"/>
          <w:szCs w:val="24"/>
        </w:rPr>
        <w:t>.</w:t>
      </w:r>
    </w:p>
    <w:p w14:paraId="2DF8BF13" w14:textId="69401262" w:rsidR="009200BF" w:rsidRPr="00C71831" w:rsidRDefault="00132E96" w:rsidP="005D574B">
      <w:pPr>
        <w:pStyle w:val="aff3"/>
        <w:keepNext/>
        <w:spacing w:line="276" w:lineRule="auto"/>
        <w:rPr>
          <w:rFonts w:cs="Times New Roman"/>
          <w:i/>
          <w:szCs w:val="24"/>
        </w:rPr>
      </w:pPr>
      <w:r w:rsidRPr="00C71831">
        <w:rPr>
          <w:rFonts w:cs="Times New Roman"/>
          <w:szCs w:val="24"/>
        </w:rPr>
        <w:t xml:space="preserve">Приемка результатов выполненных работ по развитию ГИСОГД </w:t>
      </w:r>
      <w:r w:rsidR="00EF072E" w:rsidRPr="00C71831">
        <w:rPr>
          <w:rFonts w:cs="Times New Roman"/>
          <w:szCs w:val="24"/>
        </w:rPr>
        <w:t>Республики Хакасия</w:t>
      </w:r>
      <w:r w:rsidRPr="00C71831">
        <w:rPr>
          <w:rFonts w:cs="Times New Roman"/>
          <w:szCs w:val="24"/>
        </w:rPr>
        <w:t xml:space="preserve"> проводится по результату установки и внедрению модернизированной ГИСОГД </w:t>
      </w:r>
      <w:r w:rsidR="00EF072E" w:rsidRPr="00C71831">
        <w:rPr>
          <w:rFonts w:cs="Times New Roman"/>
          <w:szCs w:val="24"/>
        </w:rPr>
        <w:t>Республики Хакасия</w:t>
      </w:r>
      <w:r w:rsidR="00D00586" w:rsidRPr="00C71831">
        <w:rPr>
          <w:rFonts w:cs="Times New Roman"/>
          <w:szCs w:val="24"/>
        </w:rPr>
        <w:t xml:space="preserve"> на серверных мощностях Государственного заказчика</w:t>
      </w:r>
      <w:r w:rsidRPr="00C71831">
        <w:rPr>
          <w:rFonts w:cs="Times New Roman"/>
          <w:szCs w:val="24"/>
        </w:rPr>
        <w:t xml:space="preserve">, с целью установления наличия соответствия ПО, определенного настоящим </w:t>
      </w:r>
      <w:r w:rsidR="00D00BB1" w:rsidRPr="00C71831">
        <w:rPr>
          <w:rFonts w:cs="Times New Roman"/>
          <w:szCs w:val="24"/>
        </w:rPr>
        <w:t>Описанием объекта закупки</w:t>
      </w:r>
      <w:r w:rsidRPr="00C71831">
        <w:rPr>
          <w:rFonts w:cs="Times New Roman"/>
          <w:szCs w:val="24"/>
        </w:rPr>
        <w:t xml:space="preserve">. Для приемки выполненных работ Исполнитель демонстрирует функциональные возможности Системы. </w:t>
      </w:r>
    </w:p>
    <w:p w14:paraId="3AC701F6" w14:textId="7B4DFF9E" w:rsidR="009200BF" w:rsidRPr="00C71831" w:rsidRDefault="00132E96" w:rsidP="005D574B">
      <w:pPr>
        <w:pStyle w:val="aff3"/>
        <w:spacing w:line="276" w:lineRule="auto"/>
        <w:rPr>
          <w:rFonts w:cs="Times New Roman"/>
          <w:szCs w:val="24"/>
        </w:rPr>
      </w:pPr>
      <w:r w:rsidRPr="00C71831">
        <w:rPr>
          <w:rFonts w:cs="Times New Roman"/>
          <w:szCs w:val="24"/>
        </w:rPr>
        <w:t xml:space="preserve">Также для проведения приемки результатов выполненных работ по развитию ГИСОГД в </w:t>
      </w:r>
      <w:r w:rsidR="00EF072E" w:rsidRPr="00C71831">
        <w:rPr>
          <w:rFonts w:cs="Times New Roman"/>
          <w:szCs w:val="24"/>
        </w:rPr>
        <w:t>Республики Хакасия</w:t>
      </w:r>
      <w:r w:rsidRPr="00C71831">
        <w:rPr>
          <w:rFonts w:cs="Times New Roman"/>
          <w:szCs w:val="24"/>
        </w:rPr>
        <w:t xml:space="preserve"> Исполнитель готовит и передает на согласование Государственному заказчику не позднее, чем за 5 дней до срока завершения работ, документ «Программа и методика приемочных испытаний». Государственный заказчик обеспечивает согласование документа «Программа и методика приемочных испытаний» в срок не более </w:t>
      </w:r>
      <w:r w:rsidR="00ED2407" w:rsidRPr="00C71831">
        <w:rPr>
          <w:rFonts w:cs="Times New Roman"/>
          <w:szCs w:val="24"/>
        </w:rPr>
        <w:t xml:space="preserve">3-х рабочих </w:t>
      </w:r>
      <w:r w:rsidRPr="00C71831">
        <w:rPr>
          <w:rFonts w:cs="Times New Roman"/>
          <w:szCs w:val="24"/>
        </w:rPr>
        <w:t>дней с даты его получения от Исполнителя.</w:t>
      </w:r>
    </w:p>
    <w:p w14:paraId="7FA30DD5" w14:textId="57E41424" w:rsidR="009200BF" w:rsidRPr="00C71831" w:rsidRDefault="00132E96" w:rsidP="005D574B">
      <w:pPr>
        <w:pStyle w:val="aff3"/>
        <w:spacing w:line="276" w:lineRule="auto"/>
        <w:rPr>
          <w:rFonts w:cs="Times New Roman"/>
          <w:szCs w:val="24"/>
        </w:rPr>
      </w:pPr>
      <w:r w:rsidRPr="00C71831">
        <w:rPr>
          <w:rFonts w:cs="Times New Roman"/>
          <w:szCs w:val="24"/>
        </w:rPr>
        <w:t xml:space="preserve">Испытания должны включать проверку работоспособности и настроек ГИСОГД </w:t>
      </w:r>
      <w:r w:rsidR="00EF072E" w:rsidRPr="00C71831">
        <w:rPr>
          <w:rFonts w:cs="Times New Roman"/>
          <w:szCs w:val="24"/>
        </w:rPr>
        <w:t>Республики Хакасия</w:t>
      </w:r>
      <w:r w:rsidRPr="00C71831">
        <w:rPr>
          <w:rFonts w:cs="Times New Roman"/>
          <w:szCs w:val="24"/>
        </w:rPr>
        <w:t>.</w:t>
      </w:r>
    </w:p>
    <w:p w14:paraId="2D56B1EB" w14:textId="77777777" w:rsidR="009200BF" w:rsidRPr="00C71831" w:rsidRDefault="00132E96" w:rsidP="005D574B">
      <w:pPr>
        <w:pStyle w:val="aff3"/>
        <w:spacing w:line="276" w:lineRule="auto"/>
        <w:rPr>
          <w:rFonts w:cs="Times New Roman"/>
          <w:szCs w:val="24"/>
        </w:rPr>
      </w:pPr>
      <w:r w:rsidRPr="00C71831">
        <w:rPr>
          <w:rFonts w:cs="Times New Roman"/>
          <w:szCs w:val="24"/>
        </w:rPr>
        <w:t>Результаты проведения приемочных испытаний должны быть зафиксированы в протоколе проведения приемочных испытаний, подготовку которого обеспечивает Исполнитель. Протокол должен содержать сведения о ходе испытаний, протокол может содержать перечень замечаний к Системе, выявленных в ходе испытаний (при наличии таких замечаний). Протокол заверяется личными подписями членов комиссии.</w:t>
      </w:r>
    </w:p>
    <w:p w14:paraId="71F462DA" w14:textId="48B33DAA" w:rsidR="009200BF" w:rsidRPr="00C71831" w:rsidRDefault="00132E96" w:rsidP="005D574B">
      <w:pPr>
        <w:pStyle w:val="aff3"/>
        <w:spacing w:line="276" w:lineRule="auto"/>
        <w:rPr>
          <w:rFonts w:cs="Times New Roman"/>
          <w:szCs w:val="24"/>
        </w:rPr>
      </w:pPr>
      <w:r w:rsidRPr="00C71831">
        <w:rPr>
          <w:rFonts w:cs="Times New Roman"/>
          <w:szCs w:val="24"/>
        </w:rPr>
        <w:t>Все обнаруженные недостатки в функционировании Системы и в предоставляемой документации, выявленные в процессе испытаний, фиксируются комиссией в протоколе приемочных испытаний и устраняются Исполнителем.</w:t>
      </w:r>
    </w:p>
    <w:p w14:paraId="6640756A" w14:textId="271B97A7" w:rsidR="00294C86" w:rsidRPr="00C71831" w:rsidRDefault="00294C86" w:rsidP="005D574B">
      <w:pPr>
        <w:pStyle w:val="aff3"/>
        <w:spacing w:line="276" w:lineRule="auto"/>
        <w:rPr>
          <w:rFonts w:cs="Times New Roman"/>
          <w:szCs w:val="24"/>
        </w:rPr>
      </w:pPr>
      <w:r w:rsidRPr="00C71831">
        <w:rPr>
          <w:rFonts w:cs="Times New Roman"/>
          <w:szCs w:val="24"/>
        </w:rPr>
        <w:t>Основанием для отказа в приёмке являются документально подтверждённые несоответствия результата обязательным требованиям Описания объекта закупки, препятствующие его использованию по назначению. Несущественные замечания, не препятствующие эксплуатации соответствующего модуля, могут быть отражены в протоколе с указанием согласованного срока устранения и не являются основанием для отказа в приёмке результата в целом.</w:t>
      </w:r>
    </w:p>
    <w:p w14:paraId="47814745" w14:textId="7A543ACB" w:rsidR="009200BF" w:rsidRPr="00C71831" w:rsidRDefault="00132E96" w:rsidP="005D574B">
      <w:pPr>
        <w:pStyle w:val="aff3"/>
        <w:spacing w:line="276" w:lineRule="auto"/>
        <w:rPr>
          <w:rFonts w:cs="Times New Roman"/>
          <w:szCs w:val="24"/>
        </w:rPr>
      </w:pPr>
      <w:r w:rsidRPr="00C71831">
        <w:rPr>
          <w:rFonts w:cs="Times New Roman"/>
          <w:szCs w:val="24"/>
        </w:rPr>
        <w:t xml:space="preserve">В случае, если по результатам приемочных испытаний, комиссией вынесено заключение о невозможности допуска Системы к эксплуатации по причине наличия замечаний к результатам выполненных работ, стороны согласуют сроки устранения выявленных в ходе испытаний замечаний. Исполнитель устраняет выявленные замечания в согласованные сроки, после чего стороны могут согласовать срок повторного проведения приемочных испытаний (не позднее </w:t>
      </w:r>
      <w:r w:rsidR="00ED2407" w:rsidRPr="00C71831">
        <w:rPr>
          <w:rFonts w:cs="Times New Roman"/>
          <w:szCs w:val="24"/>
        </w:rPr>
        <w:t>3</w:t>
      </w:r>
      <w:r w:rsidRPr="00C71831">
        <w:rPr>
          <w:rFonts w:cs="Times New Roman"/>
          <w:szCs w:val="24"/>
        </w:rPr>
        <w:t>-и рабочих дней с даты поступления от Исполнителя в адрес Государственного заказчика запроса на повторное проведение приемочных испытаний). Повторные приемочные испытания проводятся в том же порядке.</w:t>
      </w:r>
    </w:p>
    <w:p w14:paraId="4598087E" w14:textId="0CF272D3" w:rsidR="009200BF" w:rsidRPr="00C71831" w:rsidRDefault="00132E96" w:rsidP="005D574B">
      <w:pPr>
        <w:pStyle w:val="aff3"/>
        <w:spacing w:line="276" w:lineRule="auto"/>
        <w:rPr>
          <w:rFonts w:cs="Times New Roman"/>
          <w:szCs w:val="24"/>
        </w:rPr>
      </w:pPr>
      <w:r w:rsidRPr="00C71831">
        <w:rPr>
          <w:rFonts w:cs="Times New Roman"/>
          <w:szCs w:val="24"/>
        </w:rPr>
        <w:t xml:space="preserve">Приемка результатов выполненных работ осуществляется в отношении функциональных модулей (компонентов), реализованных или развитых в рамках настоящего </w:t>
      </w:r>
      <w:r w:rsidR="00D00BB1" w:rsidRPr="00C71831">
        <w:rPr>
          <w:rFonts w:cs="Times New Roman"/>
          <w:szCs w:val="24"/>
        </w:rPr>
        <w:t>Описания объекта закупки</w:t>
      </w:r>
      <w:r w:rsidRPr="00C71831">
        <w:rPr>
          <w:rFonts w:cs="Times New Roman"/>
          <w:szCs w:val="24"/>
        </w:rPr>
        <w:t xml:space="preserve">. Приемка не распространяется на функциональные возможности и модули ГИСОГД </w:t>
      </w:r>
      <w:r w:rsidR="00EF072E" w:rsidRPr="00C71831">
        <w:rPr>
          <w:rFonts w:cs="Times New Roman"/>
          <w:szCs w:val="24"/>
        </w:rPr>
        <w:t>Республики Хакасия</w:t>
      </w:r>
      <w:r w:rsidRPr="00C71831">
        <w:rPr>
          <w:rFonts w:cs="Times New Roman"/>
          <w:szCs w:val="24"/>
        </w:rPr>
        <w:t xml:space="preserve">, реализованные и введённые в эксплуатацию до заключения </w:t>
      </w:r>
      <w:r w:rsidR="00D00586" w:rsidRPr="00C71831">
        <w:rPr>
          <w:rFonts w:cs="Times New Roman"/>
          <w:szCs w:val="24"/>
        </w:rPr>
        <w:t xml:space="preserve">настоящего </w:t>
      </w:r>
      <w:r w:rsidRPr="00C71831">
        <w:rPr>
          <w:rFonts w:cs="Times New Roman"/>
          <w:szCs w:val="24"/>
        </w:rPr>
        <w:t>Государственного контракта.</w:t>
      </w:r>
    </w:p>
    <w:p w14:paraId="51549AC8" w14:textId="4D32357F" w:rsidR="00F1674C" w:rsidRPr="00C71831" w:rsidRDefault="00F1674C" w:rsidP="005D574B">
      <w:pPr>
        <w:pStyle w:val="aff3"/>
        <w:spacing w:line="276" w:lineRule="auto"/>
        <w:rPr>
          <w:rFonts w:cs="Times New Roman"/>
          <w:szCs w:val="24"/>
        </w:rPr>
      </w:pPr>
      <w:r w:rsidRPr="00C71831">
        <w:rPr>
          <w:rFonts w:cs="Times New Roman"/>
          <w:szCs w:val="24"/>
        </w:rPr>
        <w:lastRenderedPageBreak/>
        <w:t>Недостатки, сбои или ограничения функционирования ранее введенных в эксплуатацию компонентов ГИСОГД Республики Хакасия, серверной инфраструктуры, каналов связи, внешних информационных систем и программных компонентов, не созданных Исполнителем в рамках Государственного контракта, не являются основанием для отказа в приемке результатов работ, если они не вызваны действиями Исполнителя и не препятствуют проверке созданных Исполнителем модулей в пределах согласованной программы и методики приемочных испытаний.</w:t>
      </w:r>
    </w:p>
    <w:p w14:paraId="07711BAA" w14:textId="5E67749C" w:rsidR="009200BF" w:rsidRPr="00C71831" w:rsidRDefault="00132E96" w:rsidP="005D574B">
      <w:pPr>
        <w:pStyle w:val="aff3"/>
        <w:spacing w:line="276" w:lineRule="auto"/>
        <w:rPr>
          <w:rFonts w:cs="Times New Roman"/>
          <w:szCs w:val="24"/>
        </w:rPr>
      </w:pPr>
      <w:r w:rsidRPr="00C71831">
        <w:rPr>
          <w:rFonts w:cs="Times New Roman"/>
          <w:szCs w:val="24"/>
        </w:rPr>
        <w:t xml:space="preserve">В ходе испытаний проверяется соответствие реализованного функционала требованиям </w:t>
      </w:r>
      <w:r w:rsidR="00D00BB1" w:rsidRPr="00C71831">
        <w:rPr>
          <w:rFonts w:cs="Times New Roman"/>
          <w:szCs w:val="24"/>
        </w:rPr>
        <w:t xml:space="preserve">пунктов </w:t>
      </w:r>
      <w:r w:rsidRPr="00C71831">
        <w:rPr>
          <w:rFonts w:cs="Times New Roman"/>
          <w:szCs w:val="24"/>
        </w:rPr>
        <w:t>4.2.1 – 4.2.</w:t>
      </w:r>
      <w:r w:rsidR="00295790" w:rsidRPr="00C71831">
        <w:rPr>
          <w:rFonts w:cs="Times New Roman"/>
          <w:szCs w:val="24"/>
        </w:rPr>
        <w:t>5</w:t>
      </w:r>
      <w:r w:rsidRPr="00C71831">
        <w:rPr>
          <w:rFonts w:cs="Times New Roman"/>
          <w:color w:val="FF0000"/>
          <w:szCs w:val="24"/>
        </w:rPr>
        <w:t xml:space="preserve"> </w:t>
      </w:r>
      <w:r w:rsidRPr="00C71831">
        <w:rPr>
          <w:rFonts w:cs="Times New Roman"/>
          <w:szCs w:val="24"/>
        </w:rPr>
        <w:t xml:space="preserve">настоящего </w:t>
      </w:r>
      <w:r w:rsidR="00D00BB1" w:rsidRPr="00C71831">
        <w:rPr>
          <w:rFonts w:cs="Times New Roman"/>
          <w:szCs w:val="24"/>
        </w:rPr>
        <w:t>Описания объекта закупки</w:t>
      </w:r>
      <w:r w:rsidRPr="00C71831">
        <w:rPr>
          <w:rFonts w:cs="Times New Roman"/>
          <w:szCs w:val="24"/>
        </w:rPr>
        <w:t>.</w:t>
      </w:r>
    </w:p>
    <w:p w14:paraId="193F0946" w14:textId="4A9B55BD" w:rsidR="009200BF" w:rsidRPr="00C71831" w:rsidRDefault="00132E96" w:rsidP="005D574B">
      <w:pPr>
        <w:pStyle w:val="aff3"/>
        <w:spacing w:line="276" w:lineRule="auto"/>
        <w:rPr>
          <w:rFonts w:cs="Times New Roman"/>
          <w:szCs w:val="24"/>
        </w:rPr>
      </w:pPr>
      <w:r w:rsidRPr="00C71831">
        <w:rPr>
          <w:rFonts w:cs="Times New Roman"/>
          <w:szCs w:val="24"/>
        </w:rPr>
        <w:t>По итогам испытаний составляется единый протокол проведения приемочных испытаний, в котором фиксируется заключение с указанием выявленных замечаний. Протокол подписывается всеми членами комиссии. Все обнаруженные недостатки устраняются Исполнителем до момента подписания документа о приёмке выполненных работ. В случае вынесения комиссией заключения о невозможности приёмки какого-либо модуля</w:t>
      </w:r>
      <w:r w:rsidR="00A26047" w:rsidRPr="00C71831">
        <w:rPr>
          <w:rFonts w:cs="Times New Roman"/>
          <w:szCs w:val="24"/>
        </w:rPr>
        <w:t>,</w:t>
      </w:r>
      <w:r w:rsidRPr="00C71831">
        <w:rPr>
          <w:rFonts w:cs="Times New Roman"/>
          <w:szCs w:val="24"/>
        </w:rPr>
        <w:t xml:space="preserve"> стороны согласовывают сроки устранения замечаний, после чего проводятся повторные испытания в том же порядке, но только в отношении модулей, получивших отрицательное заключение. Система считается принятой в целом после успешной приёмки всех модулей, подлежащих развитию согласно настоящему </w:t>
      </w:r>
      <w:r w:rsidR="00D00BB1" w:rsidRPr="00C71831">
        <w:rPr>
          <w:rFonts w:cs="Times New Roman"/>
          <w:szCs w:val="24"/>
        </w:rPr>
        <w:t>Описанию объекта закупки</w:t>
      </w:r>
      <w:r w:rsidRPr="00C71831">
        <w:rPr>
          <w:rFonts w:cs="Times New Roman"/>
          <w:szCs w:val="24"/>
        </w:rPr>
        <w:t>.</w:t>
      </w:r>
    </w:p>
    <w:p w14:paraId="225384F8" w14:textId="77777777" w:rsidR="009200BF" w:rsidRPr="00C71831" w:rsidRDefault="009200BF" w:rsidP="005D574B">
      <w:pPr>
        <w:pStyle w:val="aff3"/>
        <w:spacing w:line="276" w:lineRule="auto"/>
        <w:ind w:firstLine="567"/>
        <w:rPr>
          <w:rFonts w:cs="Times New Roman"/>
          <w:szCs w:val="24"/>
        </w:rPr>
      </w:pPr>
    </w:p>
    <w:p w14:paraId="7920DCF5" w14:textId="77777777" w:rsidR="009200BF" w:rsidRPr="00C71831" w:rsidRDefault="00132E96" w:rsidP="005D574B">
      <w:pPr>
        <w:pStyle w:val="11"/>
        <w:numPr>
          <w:ilvl w:val="0"/>
          <w:numId w:val="0"/>
        </w:numPr>
        <w:spacing w:before="0" w:after="160" w:line="276" w:lineRule="auto"/>
        <w:ind w:left="431"/>
        <w:jc w:val="center"/>
        <w:rPr>
          <w:rFonts w:ascii="Times New Roman" w:hAnsi="Times New Roman" w:cs="Times New Roman"/>
          <w:b/>
          <w:caps/>
          <w:color w:val="auto"/>
          <w:sz w:val="24"/>
          <w:szCs w:val="24"/>
        </w:rPr>
      </w:pPr>
      <w:bookmarkStart w:id="332" w:name="_Toc125059350"/>
      <w:bookmarkStart w:id="333" w:name="_Toc229130556"/>
      <w:r w:rsidRPr="00C71831">
        <w:rPr>
          <w:rFonts w:ascii="Times New Roman" w:hAnsi="Times New Roman" w:cs="Times New Roman"/>
          <w:b/>
          <w:caps/>
          <w:color w:val="auto"/>
          <w:sz w:val="24"/>
          <w:szCs w:val="24"/>
        </w:rPr>
        <w:t>9. Требования к документированию</w:t>
      </w:r>
      <w:bookmarkEnd w:id="332"/>
      <w:bookmarkEnd w:id="333"/>
    </w:p>
    <w:p w14:paraId="7CC98C0D" w14:textId="77777777" w:rsidR="009200BF" w:rsidRPr="00C71831" w:rsidRDefault="00132E96" w:rsidP="005D574B">
      <w:pPr>
        <w:tabs>
          <w:tab w:val="left" w:pos="993"/>
        </w:tabs>
        <w:spacing w:after="0" w:line="276" w:lineRule="auto"/>
        <w:ind w:firstLine="709"/>
        <w:jc w:val="both"/>
        <w:rPr>
          <w:rFonts w:ascii="Times New Roman" w:hAnsi="Times New Roman" w:cs="Times New Roman"/>
          <w:sz w:val="24"/>
          <w:szCs w:val="24"/>
        </w:rPr>
      </w:pPr>
      <w:r w:rsidRPr="00C71831">
        <w:rPr>
          <w:rFonts w:ascii="Times New Roman" w:hAnsi="Times New Roman" w:cs="Times New Roman"/>
          <w:sz w:val="24"/>
          <w:szCs w:val="24"/>
        </w:rPr>
        <w:t>Исполнитель предоставляет Заказчику комплект документации на систему:</w:t>
      </w:r>
    </w:p>
    <w:p w14:paraId="5B0EC209" w14:textId="77777777" w:rsidR="009200BF" w:rsidRPr="00C71831" w:rsidRDefault="00132E96" w:rsidP="005D574B">
      <w:pPr>
        <w:numPr>
          <w:ilvl w:val="0"/>
          <w:numId w:val="6"/>
        </w:numPr>
        <w:tabs>
          <w:tab w:val="left" w:pos="993"/>
        </w:tabs>
        <w:spacing w:after="0" w:line="276" w:lineRule="auto"/>
        <w:ind w:left="0" w:firstLine="709"/>
        <w:jc w:val="both"/>
        <w:rPr>
          <w:rFonts w:ascii="Times New Roman" w:hAnsi="Times New Roman" w:cs="Times New Roman"/>
          <w:sz w:val="24"/>
          <w:szCs w:val="24"/>
        </w:rPr>
      </w:pPr>
      <w:r w:rsidRPr="00C71831">
        <w:rPr>
          <w:rFonts w:ascii="Times New Roman" w:hAnsi="Times New Roman" w:cs="Times New Roman"/>
          <w:sz w:val="24"/>
          <w:szCs w:val="24"/>
        </w:rPr>
        <w:t>Руководство пользователя;</w:t>
      </w:r>
    </w:p>
    <w:p w14:paraId="6036C216" w14:textId="77777777" w:rsidR="009200BF" w:rsidRPr="00C71831" w:rsidRDefault="00132E96" w:rsidP="005D574B">
      <w:pPr>
        <w:numPr>
          <w:ilvl w:val="0"/>
          <w:numId w:val="6"/>
        </w:numPr>
        <w:tabs>
          <w:tab w:val="left" w:pos="993"/>
        </w:tabs>
        <w:spacing w:after="0" w:line="276" w:lineRule="auto"/>
        <w:ind w:left="0" w:firstLine="709"/>
        <w:jc w:val="both"/>
        <w:rPr>
          <w:rFonts w:ascii="Times New Roman" w:hAnsi="Times New Roman" w:cs="Times New Roman"/>
          <w:sz w:val="24"/>
          <w:szCs w:val="24"/>
        </w:rPr>
      </w:pPr>
      <w:r w:rsidRPr="00C71831">
        <w:rPr>
          <w:rFonts w:ascii="Times New Roman" w:hAnsi="Times New Roman" w:cs="Times New Roman"/>
          <w:sz w:val="24"/>
          <w:szCs w:val="24"/>
        </w:rPr>
        <w:t>Руководство администратора Системы;</w:t>
      </w:r>
    </w:p>
    <w:p w14:paraId="2FC0B8A2" w14:textId="77777777" w:rsidR="009200BF" w:rsidRPr="00C71831" w:rsidRDefault="00132E96" w:rsidP="005D574B">
      <w:pPr>
        <w:numPr>
          <w:ilvl w:val="0"/>
          <w:numId w:val="6"/>
        </w:numPr>
        <w:tabs>
          <w:tab w:val="left" w:pos="993"/>
        </w:tabs>
        <w:spacing w:after="0" w:line="276" w:lineRule="auto"/>
        <w:ind w:left="0" w:firstLine="709"/>
        <w:jc w:val="both"/>
        <w:rPr>
          <w:rFonts w:ascii="Times New Roman" w:hAnsi="Times New Roman" w:cs="Times New Roman"/>
          <w:sz w:val="24"/>
          <w:szCs w:val="24"/>
        </w:rPr>
      </w:pPr>
      <w:r w:rsidRPr="00C71831">
        <w:rPr>
          <w:rFonts w:ascii="Times New Roman" w:hAnsi="Times New Roman" w:cs="Times New Roman"/>
          <w:sz w:val="24"/>
          <w:szCs w:val="24"/>
        </w:rPr>
        <w:t>Программа и методика приемочных испытаний;</w:t>
      </w:r>
    </w:p>
    <w:p w14:paraId="0F77F53F" w14:textId="77777777" w:rsidR="009200BF" w:rsidRPr="00C71831" w:rsidRDefault="00132E96" w:rsidP="005D574B">
      <w:pPr>
        <w:numPr>
          <w:ilvl w:val="0"/>
          <w:numId w:val="6"/>
        </w:numPr>
        <w:tabs>
          <w:tab w:val="left" w:pos="993"/>
        </w:tabs>
        <w:spacing w:after="0" w:line="276" w:lineRule="auto"/>
        <w:ind w:left="0" w:firstLine="709"/>
        <w:jc w:val="both"/>
        <w:rPr>
          <w:rFonts w:ascii="Times New Roman" w:hAnsi="Times New Roman" w:cs="Times New Roman"/>
          <w:sz w:val="24"/>
          <w:szCs w:val="24"/>
        </w:rPr>
      </w:pPr>
      <w:r w:rsidRPr="00C71831">
        <w:rPr>
          <w:rFonts w:ascii="Times New Roman" w:hAnsi="Times New Roman" w:cs="Times New Roman"/>
          <w:sz w:val="24"/>
          <w:szCs w:val="24"/>
        </w:rPr>
        <w:t>Протокол проведения приемочных испытаний;</w:t>
      </w:r>
    </w:p>
    <w:p w14:paraId="1FCEC7DF" w14:textId="77777777" w:rsidR="00A26047" w:rsidRPr="00C71831" w:rsidRDefault="00A26047" w:rsidP="005D574B">
      <w:pPr>
        <w:numPr>
          <w:ilvl w:val="0"/>
          <w:numId w:val="6"/>
        </w:numPr>
        <w:tabs>
          <w:tab w:val="left" w:pos="993"/>
        </w:tabs>
        <w:spacing w:after="0" w:line="276" w:lineRule="auto"/>
        <w:ind w:left="0" w:firstLine="709"/>
        <w:jc w:val="both"/>
        <w:rPr>
          <w:rFonts w:ascii="Times New Roman" w:hAnsi="Times New Roman" w:cs="Times New Roman"/>
          <w:sz w:val="24"/>
          <w:szCs w:val="24"/>
        </w:rPr>
      </w:pPr>
      <w:r w:rsidRPr="00C71831">
        <w:rPr>
          <w:rFonts w:ascii="Times New Roman" w:hAnsi="Times New Roman" w:cs="Times New Roman"/>
          <w:sz w:val="24"/>
          <w:szCs w:val="24"/>
        </w:rPr>
        <w:t>Лицензионный договор;</w:t>
      </w:r>
    </w:p>
    <w:p w14:paraId="080835ED" w14:textId="69FB314B" w:rsidR="009200BF" w:rsidRPr="00C71831" w:rsidRDefault="00132E96" w:rsidP="005D574B">
      <w:pPr>
        <w:numPr>
          <w:ilvl w:val="0"/>
          <w:numId w:val="6"/>
        </w:numPr>
        <w:tabs>
          <w:tab w:val="left" w:pos="993"/>
        </w:tabs>
        <w:spacing w:after="0" w:line="276" w:lineRule="auto"/>
        <w:ind w:left="0"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Акт приема-передачи </w:t>
      </w:r>
      <w:r w:rsidR="00A26047" w:rsidRPr="00C71831">
        <w:rPr>
          <w:rFonts w:ascii="Times New Roman" w:hAnsi="Times New Roman" w:cs="Times New Roman"/>
          <w:sz w:val="24"/>
          <w:szCs w:val="24"/>
        </w:rPr>
        <w:t>прав на объекты интеллектуальной собственности</w:t>
      </w:r>
      <w:r w:rsidRPr="00C71831">
        <w:rPr>
          <w:rFonts w:ascii="Times New Roman" w:hAnsi="Times New Roman" w:cs="Times New Roman"/>
          <w:sz w:val="24"/>
          <w:szCs w:val="24"/>
        </w:rPr>
        <w:t>;</w:t>
      </w:r>
    </w:p>
    <w:p w14:paraId="3E0975E0" w14:textId="77777777" w:rsidR="009200BF" w:rsidRPr="00C71831" w:rsidRDefault="00132E96" w:rsidP="005D574B">
      <w:pPr>
        <w:pStyle w:val="aff4"/>
        <w:numPr>
          <w:ilvl w:val="0"/>
          <w:numId w:val="6"/>
        </w:numPr>
        <w:tabs>
          <w:tab w:val="left" w:pos="993"/>
        </w:tabs>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Документ о приемке выполненных работ (УПД) в Единой системе в сфере закупок.</w:t>
      </w:r>
    </w:p>
    <w:p w14:paraId="0BFBF5BC" w14:textId="77777777" w:rsidR="009200BF" w:rsidRPr="00C71831" w:rsidRDefault="00132E96" w:rsidP="005D574B">
      <w:pPr>
        <w:pStyle w:val="aff4"/>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Документация разрабатывается Исполнителем и направляется на согласование и утверждение Заказчиком. Документация направляется Исполнителем Заказчику в электронном виде.</w:t>
      </w:r>
    </w:p>
    <w:p w14:paraId="5C0EDB3A" w14:textId="77777777" w:rsidR="009200BF" w:rsidRPr="00C71831" w:rsidRDefault="00132E96" w:rsidP="005D574B">
      <w:pPr>
        <w:pStyle w:val="aff4"/>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Заказчик в срок не более 3-х рабочих дней с момента получения документации должен рассмотреть и, в случае отсутствия замечаний, согласовать и утвердить направленную документацию.</w:t>
      </w:r>
    </w:p>
    <w:p w14:paraId="40FD272C" w14:textId="77777777" w:rsidR="009200BF" w:rsidRPr="00C71831" w:rsidRDefault="00132E96" w:rsidP="005D574B">
      <w:pPr>
        <w:pStyle w:val="aff4"/>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В случае наличия замечаний по документации Заказчик в срок не более 3-х рабочих дней с момента получения документации направляет Исполнителю замечания по документации. Исполнитель в срок не более 5-х рабочих дней с момента получения замечаний должен устранить замечания и направить исправленную документацию на согласование и утверждение Заказчиком установленным порядком.</w:t>
      </w:r>
    </w:p>
    <w:p w14:paraId="4AD49A6D" w14:textId="77777777" w:rsidR="009200BF" w:rsidRPr="00C71831" w:rsidRDefault="00132E96" w:rsidP="005D574B">
      <w:pPr>
        <w:pStyle w:val="aff4"/>
        <w:spacing w:after="0"/>
        <w:ind w:left="0" w:firstLine="709"/>
        <w:jc w:val="both"/>
        <w:rPr>
          <w:rFonts w:ascii="Times New Roman" w:hAnsi="Times New Roman" w:cs="Times New Roman"/>
          <w:sz w:val="24"/>
          <w:szCs w:val="24"/>
        </w:rPr>
      </w:pPr>
      <w:r w:rsidRPr="00C71831">
        <w:rPr>
          <w:rFonts w:ascii="Times New Roman" w:hAnsi="Times New Roman" w:cs="Times New Roman"/>
          <w:sz w:val="24"/>
          <w:szCs w:val="24"/>
        </w:rPr>
        <w:t xml:space="preserve">Согласованные документы Исполнитель направляет в бумажном виде, в единственном экземпляре и принимается Заказчиком в соответствии с сопроводительным письмом, в котором указаны состав документации и количество передаваемых экземпляров. </w:t>
      </w:r>
    </w:p>
    <w:p w14:paraId="59352076" w14:textId="77777777" w:rsidR="009200BF" w:rsidRPr="00C71831" w:rsidRDefault="009200BF" w:rsidP="005D574B">
      <w:pPr>
        <w:pStyle w:val="aff4"/>
        <w:spacing w:after="0"/>
        <w:ind w:left="1080"/>
        <w:jc w:val="both"/>
        <w:rPr>
          <w:rFonts w:ascii="Times New Roman" w:hAnsi="Times New Roman" w:cs="Times New Roman"/>
          <w:sz w:val="24"/>
          <w:szCs w:val="24"/>
        </w:rPr>
      </w:pPr>
    </w:p>
    <w:p w14:paraId="662B390A" w14:textId="77777777" w:rsidR="009200BF" w:rsidRPr="00C71831" w:rsidRDefault="00132E96" w:rsidP="005D574B">
      <w:pPr>
        <w:pStyle w:val="15"/>
        <w:pageBreakBefore w:val="0"/>
        <w:spacing w:before="0" w:after="0" w:line="276" w:lineRule="auto"/>
        <w:ind w:left="720" w:firstLine="0"/>
        <w:contextualSpacing/>
        <w:jc w:val="left"/>
        <w:rPr>
          <w:rFonts w:ascii="Times New Roman" w:hAnsi="Times New Roman"/>
          <w:szCs w:val="24"/>
        </w:rPr>
      </w:pPr>
      <w:bookmarkStart w:id="334" w:name="_Toc125059351"/>
      <w:bookmarkStart w:id="335" w:name="_Toc87821935"/>
      <w:bookmarkStart w:id="336" w:name="_Toc229130557"/>
      <w:r w:rsidRPr="00C71831">
        <w:rPr>
          <w:rFonts w:ascii="Times New Roman" w:hAnsi="Times New Roman"/>
          <w:szCs w:val="24"/>
        </w:rPr>
        <w:lastRenderedPageBreak/>
        <w:t>10. Гарантийное сопровождение и техническая поддержка</w:t>
      </w:r>
      <w:bookmarkEnd w:id="334"/>
      <w:bookmarkEnd w:id="335"/>
      <w:bookmarkEnd w:id="336"/>
    </w:p>
    <w:p w14:paraId="23381D3C" w14:textId="77777777" w:rsidR="009200BF" w:rsidRPr="00C71831" w:rsidRDefault="009200BF" w:rsidP="005D574B">
      <w:pPr>
        <w:pStyle w:val="aff3"/>
        <w:keepNext/>
        <w:spacing w:line="276" w:lineRule="auto"/>
        <w:ind w:firstLine="0"/>
        <w:rPr>
          <w:rFonts w:cs="Times New Roman"/>
          <w:szCs w:val="24"/>
        </w:rPr>
      </w:pPr>
      <w:bookmarkStart w:id="337" w:name="_Toc87821936"/>
      <w:bookmarkEnd w:id="337"/>
    </w:p>
    <w:p w14:paraId="3AC65027" w14:textId="6F40B556" w:rsidR="009200BF" w:rsidRPr="00C71831" w:rsidRDefault="00132E96" w:rsidP="005D574B">
      <w:pPr>
        <w:pStyle w:val="aff3"/>
        <w:spacing w:line="276" w:lineRule="auto"/>
        <w:rPr>
          <w:rFonts w:eastAsia="Calibri" w:cs="Times New Roman"/>
          <w:szCs w:val="24"/>
        </w:rPr>
      </w:pPr>
      <w:r w:rsidRPr="00C71831">
        <w:rPr>
          <w:rFonts w:cs="Times New Roman"/>
          <w:szCs w:val="24"/>
        </w:rPr>
        <w:t xml:space="preserve">Исполнитель осуществляет Гарантийное обслуживание Системы в течение 12 месяцев </w:t>
      </w:r>
      <w:r w:rsidRPr="00C71831">
        <w:rPr>
          <w:rFonts w:eastAsia="Calibri" w:cs="Times New Roman"/>
          <w:szCs w:val="24"/>
        </w:rPr>
        <w:t>с даты подписания Заказчиком документа о приемке, сформированного с использованием единой информационной системы в сфере закупок (ЕИС).</w:t>
      </w:r>
    </w:p>
    <w:p w14:paraId="64FDBB56" w14:textId="77777777" w:rsidR="009200BF" w:rsidRPr="00C71831" w:rsidRDefault="00132E96" w:rsidP="005D574B">
      <w:pPr>
        <w:pStyle w:val="aff3"/>
        <w:spacing w:line="276" w:lineRule="auto"/>
        <w:rPr>
          <w:rFonts w:cs="Times New Roman"/>
          <w:szCs w:val="24"/>
        </w:rPr>
      </w:pPr>
      <w:r w:rsidRPr="00C71831">
        <w:rPr>
          <w:rFonts w:cs="Times New Roman"/>
          <w:szCs w:val="24"/>
        </w:rPr>
        <w:t>Если в период гарантийного срока обнаружатся дефекты, явившиеся результатом несоответствия качеству выполненных работ, Исполнитель обеспечивает их устранение за свой счет и в согласованные с Государственным заказчиком сроки.</w:t>
      </w:r>
    </w:p>
    <w:p w14:paraId="7508C3E8" w14:textId="77777777" w:rsidR="009200BF" w:rsidRPr="00C71831" w:rsidRDefault="00132E96" w:rsidP="005D574B">
      <w:pPr>
        <w:pStyle w:val="aff3"/>
        <w:spacing w:line="276" w:lineRule="auto"/>
        <w:rPr>
          <w:rFonts w:cs="Times New Roman"/>
          <w:szCs w:val="24"/>
        </w:rPr>
      </w:pPr>
      <w:r w:rsidRPr="00C71831">
        <w:rPr>
          <w:rFonts w:cs="Times New Roman"/>
          <w:szCs w:val="24"/>
        </w:rPr>
        <w:t xml:space="preserve">Гарантийное обслуживание осуществляется с целью обеспечения работоспособности Системы и ее компонентов, поддержки целостности баз данных и непрерывного доступа пользователей к данным Системы. </w:t>
      </w:r>
    </w:p>
    <w:p w14:paraId="6C508A2C" w14:textId="35E0CED4" w:rsidR="009200BF" w:rsidRPr="00C71831" w:rsidRDefault="00132E96" w:rsidP="005D574B">
      <w:pPr>
        <w:pStyle w:val="aff3"/>
        <w:tabs>
          <w:tab w:val="left" w:pos="993"/>
        </w:tabs>
        <w:spacing w:line="276" w:lineRule="auto"/>
        <w:rPr>
          <w:rFonts w:cs="Times New Roman"/>
          <w:szCs w:val="24"/>
        </w:rPr>
      </w:pPr>
      <w:r w:rsidRPr="00C71831">
        <w:rPr>
          <w:rFonts w:cs="Times New Roman"/>
          <w:szCs w:val="24"/>
        </w:rPr>
        <w:t xml:space="preserve">Гарантийное обслуживание ГИСОГД </w:t>
      </w:r>
      <w:r w:rsidR="00EF072E" w:rsidRPr="00C71831">
        <w:rPr>
          <w:rFonts w:cs="Times New Roman"/>
          <w:szCs w:val="24"/>
        </w:rPr>
        <w:t>Республики Хакасия</w:t>
      </w:r>
      <w:r w:rsidRPr="00C71831">
        <w:rPr>
          <w:rFonts w:cs="Times New Roman"/>
          <w:szCs w:val="24"/>
        </w:rPr>
        <w:t xml:space="preserve"> включает в себя оказание консультативной и методической поддержки по вопросам: </w:t>
      </w:r>
    </w:p>
    <w:p w14:paraId="68D1B397" w14:textId="63600F4A" w:rsidR="009200BF" w:rsidRPr="00C71831" w:rsidRDefault="00132E96" w:rsidP="005D574B">
      <w:pPr>
        <w:pStyle w:val="afff0"/>
        <w:numPr>
          <w:ilvl w:val="0"/>
          <w:numId w:val="2"/>
        </w:numPr>
        <w:tabs>
          <w:tab w:val="left" w:pos="993"/>
        </w:tabs>
        <w:spacing w:line="276" w:lineRule="auto"/>
        <w:ind w:left="0" w:firstLine="709"/>
        <w:rPr>
          <w:rFonts w:cs="Times New Roman"/>
        </w:rPr>
      </w:pPr>
      <w:r w:rsidRPr="00C71831">
        <w:rPr>
          <w:rFonts w:cs="Times New Roman"/>
        </w:rPr>
        <w:t xml:space="preserve">работа с компонентами ПО ГИСОГД </w:t>
      </w:r>
      <w:r w:rsidR="00EF072E" w:rsidRPr="00C71831">
        <w:rPr>
          <w:rFonts w:cs="Times New Roman"/>
        </w:rPr>
        <w:t>Республики Хакасия</w:t>
      </w:r>
      <w:r w:rsidRPr="00C71831">
        <w:rPr>
          <w:rFonts w:cs="Times New Roman"/>
        </w:rPr>
        <w:t>;</w:t>
      </w:r>
    </w:p>
    <w:p w14:paraId="4FE3A090" w14:textId="77777777" w:rsidR="009200BF" w:rsidRPr="00C71831" w:rsidRDefault="00132E96" w:rsidP="005D574B">
      <w:pPr>
        <w:pStyle w:val="afff0"/>
        <w:numPr>
          <w:ilvl w:val="0"/>
          <w:numId w:val="2"/>
        </w:numPr>
        <w:tabs>
          <w:tab w:val="left" w:pos="993"/>
        </w:tabs>
        <w:spacing w:line="276" w:lineRule="auto"/>
        <w:ind w:left="0" w:firstLine="709"/>
        <w:rPr>
          <w:rFonts w:cs="Times New Roman"/>
        </w:rPr>
      </w:pPr>
      <w:r w:rsidRPr="00C71831">
        <w:rPr>
          <w:rFonts w:cs="Times New Roman"/>
        </w:rPr>
        <w:t>создание, изменение и актуализация шаблонов форм документов, шаблонов отчетов;</w:t>
      </w:r>
    </w:p>
    <w:p w14:paraId="6A93A60D" w14:textId="03BBFAA5" w:rsidR="009200BF" w:rsidRPr="00C71831" w:rsidRDefault="00132E96" w:rsidP="005D574B">
      <w:pPr>
        <w:pStyle w:val="afff0"/>
        <w:numPr>
          <w:ilvl w:val="0"/>
          <w:numId w:val="2"/>
        </w:numPr>
        <w:tabs>
          <w:tab w:val="left" w:pos="993"/>
        </w:tabs>
        <w:spacing w:line="276" w:lineRule="auto"/>
        <w:ind w:left="0" w:firstLine="709"/>
        <w:rPr>
          <w:rFonts w:cs="Times New Roman"/>
        </w:rPr>
      </w:pPr>
      <w:r w:rsidRPr="00C71831">
        <w:rPr>
          <w:rFonts w:cs="Times New Roman"/>
        </w:rPr>
        <w:t xml:space="preserve">размещения сведений и документов в ГИСОГД </w:t>
      </w:r>
      <w:r w:rsidR="00EF072E" w:rsidRPr="00C71831">
        <w:rPr>
          <w:rFonts w:cs="Times New Roman"/>
        </w:rPr>
        <w:t>Республики Хакасия</w:t>
      </w:r>
      <w:r w:rsidRPr="00C71831">
        <w:rPr>
          <w:rFonts w:cs="Times New Roman"/>
        </w:rPr>
        <w:t>;</w:t>
      </w:r>
    </w:p>
    <w:p w14:paraId="3D563696" w14:textId="77777777" w:rsidR="009200BF" w:rsidRPr="00C71831" w:rsidRDefault="00132E96" w:rsidP="005D574B">
      <w:pPr>
        <w:pStyle w:val="afff0"/>
        <w:numPr>
          <w:ilvl w:val="0"/>
          <w:numId w:val="2"/>
        </w:numPr>
        <w:tabs>
          <w:tab w:val="left" w:pos="993"/>
        </w:tabs>
        <w:spacing w:line="276" w:lineRule="auto"/>
        <w:ind w:left="0" w:firstLine="709"/>
        <w:rPr>
          <w:rFonts w:cs="Times New Roman"/>
        </w:rPr>
      </w:pPr>
      <w:r w:rsidRPr="00C71831">
        <w:rPr>
          <w:rFonts w:cs="Times New Roman"/>
        </w:rPr>
        <w:t>настройка резервного копирования и восстановление Системы из резервной копии;</w:t>
      </w:r>
    </w:p>
    <w:p w14:paraId="2F78E79E" w14:textId="448DC0B4" w:rsidR="009200BF" w:rsidRPr="00C71831" w:rsidRDefault="00132E96" w:rsidP="005D574B">
      <w:pPr>
        <w:pStyle w:val="afff0"/>
        <w:numPr>
          <w:ilvl w:val="0"/>
          <w:numId w:val="2"/>
        </w:numPr>
        <w:tabs>
          <w:tab w:val="left" w:pos="993"/>
        </w:tabs>
        <w:spacing w:line="276" w:lineRule="auto"/>
        <w:ind w:left="0" w:firstLine="709"/>
        <w:rPr>
          <w:rFonts w:cs="Times New Roman"/>
        </w:rPr>
      </w:pPr>
      <w:r w:rsidRPr="00C71831">
        <w:rPr>
          <w:rFonts w:cs="Times New Roman"/>
        </w:rPr>
        <w:t xml:space="preserve">иные вопросы, связанные с эксплуатацией ГИСОГД </w:t>
      </w:r>
      <w:r w:rsidR="00EF072E" w:rsidRPr="00C71831">
        <w:rPr>
          <w:rFonts w:cs="Times New Roman"/>
        </w:rPr>
        <w:t>Республики Хакасия</w:t>
      </w:r>
      <w:r w:rsidRPr="00C71831">
        <w:rPr>
          <w:rFonts w:cs="Times New Roman"/>
        </w:rPr>
        <w:t>.</w:t>
      </w:r>
    </w:p>
    <w:p w14:paraId="4C5A6B0B" w14:textId="77777777" w:rsidR="009200BF" w:rsidRPr="00C71831" w:rsidRDefault="00132E96" w:rsidP="005D574B">
      <w:pPr>
        <w:pStyle w:val="aff3"/>
        <w:tabs>
          <w:tab w:val="left" w:pos="993"/>
        </w:tabs>
        <w:spacing w:line="276" w:lineRule="auto"/>
        <w:rPr>
          <w:rFonts w:cs="Times New Roman"/>
          <w:szCs w:val="24"/>
        </w:rPr>
      </w:pPr>
      <w:r w:rsidRPr="00C71831">
        <w:rPr>
          <w:rFonts w:cs="Times New Roman"/>
          <w:szCs w:val="24"/>
        </w:rPr>
        <w:t>Пользователи системы должны иметь возможность направить заявку в службу технической поддержки следующими способами:</w:t>
      </w:r>
    </w:p>
    <w:p w14:paraId="43C96C3F" w14:textId="77777777" w:rsidR="009200BF" w:rsidRPr="00C71831" w:rsidRDefault="00132E96" w:rsidP="005D574B">
      <w:pPr>
        <w:pStyle w:val="aff3"/>
        <w:numPr>
          <w:ilvl w:val="0"/>
          <w:numId w:val="14"/>
        </w:numPr>
        <w:tabs>
          <w:tab w:val="left" w:pos="993"/>
        </w:tabs>
        <w:spacing w:line="276" w:lineRule="auto"/>
        <w:ind w:left="0" w:firstLine="709"/>
        <w:rPr>
          <w:rFonts w:cs="Times New Roman"/>
          <w:szCs w:val="24"/>
        </w:rPr>
      </w:pPr>
      <w:r w:rsidRPr="00C71831">
        <w:rPr>
          <w:rFonts w:cs="Times New Roman"/>
          <w:szCs w:val="24"/>
        </w:rPr>
        <w:t>по телефону горячей линии;</w:t>
      </w:r>
    </w:p>
    <w:p w14:paraId="214A9244" w14:textId="77777777" w:rsidR="009200BF" w:rsidRPr="00C71831" w:rsidRDefault="00132E96" w:rsidP="005D574B">
      <w:pPr>
        <w:pStyle w:val="aff3"/>
        <w:numPr>
          <w:ilvl w:val="0"/>
          <w:numId w:val="14"/>
        </w:numPr>
        <w:tabs>
          <w:tab w:val="left" w:pos="993"/>
        </w:tabs>
        <w:spacing w:line="276" w:lineRule="auto"/>
        <w:ind w:left="0" w:firstLine="709"/>
        <w:rPr>
          <w:rFonts w:cs="Times New Roman"/>
          <w:szCs w:val="24"/>
        </w:rPr>
      </w:pPr>
      <w:r w:rsidRPr="00C71831">
        <w:rPr>
          <w:rFonts w:cs="Times New Roman"/>
          <w:szCs w:val="24"/>
        </w:rPr>
        <w:t>посредством веб-интерфейса системы Service Desk /OTRS, предоставляемой Исполнителем без дополнительных затрат со стороны Государственного заказчика;</w:t>
      </w:r>
    </w:p>
    <w:p w14:paraId="44DA0B53" w14:textId="77777777" w:rsidR="009200BF" w:rsidRPr="00C71831" w:rsidRDefault="00132E96" w:rsidP="005D574B">
      <w:pPr>
        <w:pStyle w:val="aff3"/>
        <w:numPr>
          <w:ilvl w:val="0"/>
          <w:numId w:val="14"/>
        </w:numPr>
        <w:tabs>
          <w:tab w:val="left" w:pos="993"/>
        </w:tabs>
        <w:spacing w:line="276" w:lineRule="auto"/>
        <w:ind w:left="0" w:firstLine="709"/>
        <w:rPr>
          <w:rFonts w:cs="Times New Roman"/>
          <w:szCs w:val="24"/>
        </w:rPr>
      </w:pPr>
      <w:r w:rsidRPr="00C71831">
        <w:rPr>
          <w:rFonts w:cs="Times New Roman"/>
          <w:szCs w:val="24"/>
        </w:rPr>
        <w:t>по электронной почте.</w:t>
      </w:r>
    </w:p>
    <w:p w14:paraId="7BF15A12" w14:textId="77777777" w:rsidR="009200BF" w:rsidRPr="00C71831" w:rsidRDefault="00132E96" w:rsidP="005D574B">
      <w:pPr>
        <w:pStyle w:val="aff3"/>
        <w:spacing w:line="276" w:lineRule="auto"/>
        <w:rPr>
          <w:rFonts w:cs="Times New Roman"/>
          <w:szCs w:val="24"/>
        </w:rPr>
      </w:pPr>
      <w:r w:rsidRPr="00C71831">
        <w:rPr>
          <w:rFonts w:cs="Times New Roman"/>
          <w:szCs w:val="24"/>
        </w:rPr>
        <w:t>Номер телефона, адрес Service Desk /OTRS и адрес электронной почты передаются Исполнителем Государственному заказчику в день заключения Государственного контракта.</w:t>
      </w:r>
    </w:p>
    <w:p w14:paraId="75196C75" w14:textId="77777777" w:rsidR="009200BF" w:rsidRPr="00C71831" w:rsidRDefault="00132E96" w:rsidP="005D574B">
      <w:pPr>
        <w:pStyle w:val="aff3"/>
        <w:spacing w:line="276" w:lineRule="auto"/>
        <w:rPr>
          <w:rFonts w:cs="Times New Roman"/>
          <w:szCs w:val="24"/>
        </w:rPr>
      </w:pPr>
      <w:r w:rsidRPr="00C71831">
        <w:rPr>
          <w:rFonts w:cs="Times New Roman"/>
          <w:szCs w:val="24"/>
        </w:rPr>
        <w:t>Также взаимодействие пользователей с Исполнителем может осуществляется через мессенджеры и ВКС.</w:t>
      </w:r>
    </w:p>
    <w:p w14:paraId="6B62B186" w14:textId="0BF15434" w:rsidR="009200BF" w:rsidRPr="00C71831" w:rsidRDefault="00132E96" w:rsidP="005D574B">
      <w:pPr>
        <w:pStyle w:val="aff3"/>
        <w:spacing w:line="276" w:lineRule="auto"/>
        <w:rPr>
          <w:rFonts w:cs="Times New Roman"/>
          <w:szCs w:val="24"/>
        </w:rPr>
      </w:pPr>
      <w:r w:rsidRPr="00C71831">
        <w:rPr>
          <w:rFonts w:cs="Times New Roman"/>
          <w:szCs w:val="24"/>
        </w:rPr>
        <w:t xml:space="preserve">Исполнитель отвечает на вопросы, устраняет ошибки и замечания, переустанавливает или обновляет Систему и ее компоненты (при необходимости) в согласованные с Государственным заказчиком сроки. </w:t>
      </w:r>
      <w:r w:rsidR="0085563A" w:rsidRPr="00C71831">
        <w:rPr>
          <w:rFonts w:cs="Times New Roman"/>
          <w:szCs w:val="24"/>
        </w:rPr>
        <w:t xml:space="preserve"> </w:t>
      </w:r>
    </w:p>
    <w:p w14:paraId="4441469C" w14:textId="77777777" w:rsidR="009200BF" w:rsidRPr="00C71831" w:rsidRDefault="00132E96" w:rsidP="005D574B">
      <w:pPr>
        <w:pStyle w:val="aff3"/>
        <w:spacing w:line="276" w:lineRule="auto"/>
        <w:rPr>
          <w:rFonts w:cs="Times New Roman"/>
          <w:szCs w:val="24"/>
        </w:rPr>
      </w:pPr>
      <w:r w:rsidRPr="00C71831">
        <w:rPr>
          <w:rFonts w:cs="Times New Roman"/>
          <w:szCs w:val="24"/>
        </w:rPr>
        <w:t>При необходимости сотрудник Исполнителя может запрашивать у пользователя системы дополнительную информацию для решения заявки.</w:t>
      </w:r>
    </w:p>
    <w:p w14:paraId="173E9BED" w14:textId="77777777" w:rsidR="009200BF" w:rsidRPr="00C71831" w:rsidRDefault="00132E96" w:rsidP="005D574B">
      <w:pPr>
        <w:pStyle w:val="aff3"/>
        <w:spacing w:line="276" w:lineRule="auto"/>
        <w:rPr>
          <w:rFonts w:cs="Times New Roman"/>
          <w:szCs w:val="24"/>
        </w:rPr>
      </w:pPr>
      <w:r w:rsidRPr="00C71831">
        <w:rPr>
          <w:rFonts w:cs="Times New Roman"/>
          <w:szCs w:val="24"/>
        </w:rPr>
        <w:t>Запрос дополнительной информации должен размещаться в системе Service Desk/OTRS и автоматически направляться по электронной почте пользователю с указанием сути запроса, исходных данных заявки и ее уникального номера.</w:t>
      </w:r>
    </w:p>
    <w:p w14:paraId="57F090FD" w14:textId="77777777" w:rsidR="009200BF" w:rsidRPr="00C71831" w:rsidRDefault="00132E96" w:rsidP="005D574B">
      <w:pPr>
        <w:pStyle w:val="aff3"/>
        <w:spacing w:line="276" w:lineRule="auto"/>
        <w:rPr>
          <w:rFonts w:cs="Times New Roman"/>
          <w:szCs w:val="24"/>
        </w:rPr>
      </w:pPr>
      <w:r w:rsidRPr="00C71831">
        <w:rPr>
          <w:rFonts w:cs="Times New Roman"/>
          <w:szCs w:val="24"/>
        </w:rPr>
        <w:t>В случае непредоставления дополнительной информации по запросу Исполнителя более трех дней, пользователю должно направляться уведомление.</w:t>
      </w:r>
    </w:p>
    <w:p w14:paraId="42F71519" w14:textId="77777777" w:rsidR="009200BF" w:rsidRPr="00C71831" w:rsidRDefault="00132E96" w:rsidP="005D574B">
      <w:pPr>
        <w:pStyle w:val="aff3"/>
        <w:spacing w:line="276" w:lineRule="auto"/>
        <w:rPr>
          <w:rFonts w:cs="Times New Roman"/>
          <w:szCs w:val="24"/>
        </w:rPr>
      </w:pPr>
      <w:r w:rsidRPr="00C71831">
        <w:rPr>
          <w:rFonts w:cs="Times New Roman"/>
          <w:szCs w:val="24"/>
        </w:rPr>
        <w:t xml:space="preserve">Ответы на стандартные и часто задаваемые вопросы могут предоставляться в виде ссылок на соответствующую документацию, руководство пользователя и т. п. </w:t>
      </w:r>
    </w:p>
    <w:p w14:paraId="1BF13C19" w14:textId="77777777" w:rsidR="009200BF" w:rsidRPr="00C71831" w:rsidRDefault="00132E96" w:rsidP="005D574B">
      <w:pPr>
        <w:pStyle w:val="aff3"/>
        <w:spacing w:line="276" w:lineRule="auto"/>
        <w:rPr>
          <w:rFonts w:cs="Times New Roman"/>
          <w:szCs w:val="24"/>
        </w:rPr>
      </w:pPr>
      <w:r w:rsidRPr="00C71831">
        <w:rPr>
          <w:rFonts w:cs="Times New Roman"/>
          <w:szCs w:val="24"/>
        </w:rPr>
        <w:t>При закрытии заявки пользователю должно направляться соответствующее уведомление.</w:t>
      </w:r>
    </w:p>
    <w:p w14:paraId="109B40A9" w14:textId="77777777" w:rsidR="009200BF" w:rsidRPr="00C71831" w:rsidRDefault="00132E96" w:rsidP="005D574B">
      <w:pPr>
        <w:pStyle w:val="aff3"/>
        <w:spacing w:line="276" w:lineRule="auto"/>
        <w:rPr>
          <w:rFonts w:cs="Times New Roman"/>
          <w:szCs w:val="24"/>
        </w:rPr>
      </w:pPr>
      <w:r w:rsidRPr="00C71831">
        <w:rPr>
          <w:rFonts w:cs="Times New Roman"/>
          <w:szCs w:val="24"/>
        </w:rPr>
        <w:lastRenderedPageBreak/>
        <w:t>В случае неудовлетворенности предоставленным решением по заявке, пользователь может вернуть заявку в работу (заявке присваивается статус «В работе», и работа по заявке должна проводиться повторно).</w:t>
      </w:r>
    </w:p>
    <w:p w14:paraId="2F0C4200" w14:textId="1C1BEDE9" w:rsidR="009200BF" w:rsidRPr="00C71831" w:rsidRDefault="00132E96" w:rsidP="005D574B">
      <w:pPr>
        <w:pStyle w:val="aff3"/>
        <w:spacing w:line="276" w:lineRule="auto"/>
        <w:rPr>
          <w:rFonts w:cs="Times New Roman"/>
          <w:szCs w:val="24"/>
        </w:rPr>
      </w:pPr>
      <w:r w:rsidRPr="00C71831">
        <w:rPr>
          <w:rFonts w:cs="Times New Roman"/>
          <w:szCs w:val="24"/>
        </w:rPr>
        <w:t>Информация о состоянии заявок (их стадии выполнения) предоставляется пользователю ГИСОГД </w:t>
      </w:r>
      <w:r w:rsidR="00EF072E" w:rsidRPr="00C71831">
        <w:rPr>
          <w:rFonts w:cs="Times New Roman"/>
          <w:szCs w:val="24"/>
        </w:rPr>
        <w:t>Республики Хакасия</w:t>
      </w:r>
      <w:r w:rsidRPr="00C71831">
        <w:rPr>
          <w:rFonts w:cs="Times New Roman"/>
          <w:szCs w:val="24"/>
        </w:rPr>
        <w:t xml:space="preserve"> по электронной почте в виде автоматических уведомлений системы Service Desk/OTRS и/или посредством веб-интерфейса системы Service Desk/OTRS.</w:t>
      </w:r>
    </w:p>
    <w:p w14:paraId="044CD318" w14:textId="10A68734" w:rsidR="009200BF" w:rsidRPr="00C71831" w:rsidRDefault="00132E96" w:rsidP="005D574B">
      <w:pPr>
        <w:pStyle w:val="aff3"/>
        <w:spacing w:line="276" w:lineRule="auto"/>
        <w:rPr>
          <w:rFonts w:cs="Times New Roman"/>
          <w:szCs w:val="24"/>
        </w:rPr>
      </w:pPr>
      <w:r w:rsidRPr="00C71831">
        <w:rPr>
          <w:rFonts w:cs="Times New Roman"/>
          <w:szCs w:val="24"/>
        </w:rPr>
        <w:t xml:space="preserve">Исполнитель не несет ответственность за сроки отработки заявок, связанных с работоспособностью сторонних систем, оборудования и ПО, если проблема не вызвана нарушением работы программного обеспечения ГИСОГД </w:t>
      </w:r>
      <w:r w:rsidR="00EF072E" w:rsidRPr="00C71831">
        <w:rPr>
          <w:rFonts w:cs="Times New Roman"/>
          <w:szCs w:val="24"/>
        </w:rPr>
        <w:t>Республики Хакасия</w:t>
      </w:r>
      <w:r w:rsidRPr="00C71831">
        <w:rPr>
          <w:rFonts w:cs="Times New Roman"/>
          <w:szCs w:val="24"/>
        </w:rPr>
        <w:t>.</w:t>
      </w:r>
    </w:p>
    <w:p w14:paraId="124AF213" w14:textId="77777777" w:rsidR="009200BF" w:rsidRPr="00C71831" w:rsidRDefault="00132E96" w:rsidP="005D574B">
      <w:pPr>
        <w:pStyle w:val="aff3"/>
        <w:spacing w:line="276" w:lineRule="auto"/>
        <w:rPr>
          <w:rFonts w:cs="Times New Roman"/>
          <w:szCs w:val="24"/>
        </w:rPr>
      </w:pPr>
      <w:r w:rsidRPr="00C71831">
        <w:rPr>
          <w:rFonts w:cs="Times New Roman"/>
          <w:szCs w:val="24"/>
        </w:rPr>
        <w:t>При возникновении случаев, требующих отключения серверов, работы проводятся в предварительно согласованное с Государственным заказчиком время.</w:t>
      </w:r>
    </w:p>
    <w:p w14:paraId="603578C6" w14:textId="77777777" w:rsidR="009200BF" w:rsidRPr="00C71831" w:rsidRDefault="00132E96" w:rsidP="005D574B">
      <w:pPr>
        <w:pStyle w:val="aff3"/>
        <w:spacing w:line="276" w:lineRule="auto"/>
        <w:rPr>
          <w:rFonts w:cs="Times New Roman"/>
          <w:szCs w:val="24"/>
        </w:rPr>
      </w:pPr>
      <w:r w:rsidRPr="00C71831">
        <w:rPr>
          <w:rFonts w:cs="Times New Roman"/>
          <w:szCs w:val="24"/>
        </w:rPr>
        <w:t>Исполнитель должен обеспечить доступность системы не менее 98% времени её работы.</w:t>
      </w:r>
    </w:p>
    <w:p w14:paraId="7E6734C5" w14:textId="046C2794" w:rsidR="009200BF" w:rsidRPr="00C71831" w:rsidRDefault="00132E96" w:rsidP="005D574B">
      <w:pPr>
        <w:pStyle w:val="aff3"/>
        <w:spacing w:line="276" w:lineRule="auto"/>
        <w:rPr>
          <w:rFonts w:cs="Times New Roman"/>
          <w:szCs w:val="24"/>
        </w:rPr>
      </w:pPr>
      <w:r w:rsidRPr="00C71831">
        <w:rPr>
          <w:rFonts w:cs="Times New Roman"/>
          <w:szCs w:val="24"/>
        </w:rPr>
        <w:t xml:space="preserve">Недоступность системы – время недоступности системы в рамках причин инцидентов, которые приводят к частичной или полной потере работоспособности системы, приведшей к полной невозможности работы пользователей по ключевым бизнес-процессам (при этом обходные решения, позволяющие продолжить работу без дополнительных ручных действий пользователей системы, недоступны), и в рамках выявленного отклонения от нормальных показателей функционирования системы в соответствии с Таблицей № 6 настоящего </w:t>
      </w:r>
      <w:r w:rsidR="00D00BB1" w:rsidRPr="00C71831">
        <w:rPr>
          <w:rFonts w:cs="Times New Roman"/>
          <w:szCs w:val="24"/>
        </w:rPr>
        <w:t>Описания объекта закупки</w:t>
      </w:r>
      <w:r w:rsidRPr="00C71831">
        <w:rPr>
          <w:rFonts w:cs="Times New Roman"/>
          <w:szCs w:val="24"/>
        </w:rPr>
        <w:t xml:space="preserve">. Допустимое краткосрочное (не более 15 минут) отклонение от нормального функционирования системы по пунктам 1, 2 Таблицы </w:t>
      </w:r>
      <w:r w:rsidR="00A26047" w:rsidRPr="00C71831">
        <w:rPr>
          <w:rFonts w:cs="Times New Roman"/>
          <w:szCs w:val="24"/>
        </w:rPr>
        <w:t>4</w:t>
      </w:r>
      <w:r w:rsidRPr="00C71831">
        <w:rPr>
          <w:rFonts w:cs="Times New Roman"/>
          <w:szCs w:val="24"/>
        </w:rPr>
        <w:t xml:space="preserve"> настоящего </w:t>
      </w:r>
      <w:r w:rsidR="00D00BB1" w:rsidRPr="00C71831">
        <w:rPr>
          <w:rFonts w:cs="Times New Roman"/>
          <w:szCs w:val="24"/>
        </w:rPr>
        <w:t>Описания объекта закупки</w:t>
      </w:r>
      <w:r w:rsidRPr="00C71831">
        <w:rPr>
          <w:rFonts w:cs="Times New Roman"/>
          <w:szCs w:val="24"/>
        </w:rPr>
        <w:t xml:space="preserve"> составляет 20 сек.</w:t>
      </w:r>
    </w:p>
    <w:p w14:paraId="58605889" w14:textId="77777777" w:rsidR="009200BF" w:rsidRPr="00C71831" w:rsidRDefault="009200BF" w:rsidP="005D574B">
      <w:pPr>
        <w:pStyle w:val="aff3"/>
        <w:spacing w:line="276" w:lineRule="auto"/>
        <w:rPr>
          <w:rFonts w:cs="Times New Roman"/>
          <w:szCs w:val="24"/>
        </w:rPr>
      </w:pPr>
    </w:p>
    <w:p w14:paraId="03315A10" w14:textId="731285A9" w:rsidR="009200BF" w:rsidRPr="00C71831" w:rsidRDefault="00132E96" w:rsidP="005D574B">
      <w:pPr>
        <w:pStyle w:val="aff7"/>
        <w:spacing w:before="0" w:after="160" w:line="276" w:lineRule="auto"/>
        <w:rPr>
          <w:rFonts w:cs="Times New Roman"/>
          <w:szCs w:val="24"/>
        </w:rPr>
      </w:pPr>
      <w:bookmarkStart w:id="338" w:name="%25252525D1%2525252582%25252525D0%252525"/>
      <w:r w:rsidRPr="00C71831">
        <w:rPr>
          <w:rFonts w:cs="Times New Roman"/>
          <w:szCs w:val="24"/>
        </w:rPr>
        <w:t xml:space="preserve">Таблица </w:t>
      </w:r>
      <w:bookmarkEnd w:id="338"/>
      <w:r w:rsidR="00A26047" w:rsidRPr="00C71831">
        <w:rPr>
          <w:rFonts w:cs="Times New Roman"/>
          <w:szCs w:val="24"/>
        </w:rPr>
        <w:t xml:space="preserve">4 </w:t>
      </w:r>
      <w:r w:rsidRPr="00C71831">
        <w:rPr>
          <w:rFonts w:cs="Times New Roman"/>
          <w:szCs w:val="24"/>
        </w:rPr>
        <w:t>– Перечень параметров системы и их значения.</w:t>
      </w:r>
    </w:p>
    <w:tbl>
      <w:tblPr>
        <w:tblW w:w="5000" w:type="pct"/>
        <w:tblInd w:w="98" w:type="dxa"/>
        <w:tblLayout w:type="fixed"/>
        <w:tblCellMar>
          <w:left w:w="103" w:type="dxa"/>
        </w:tblCellMar>
        <w:tblLook w:val="04A0" w:firstRow="1" w:lastRow="0" w:firstColumn="1" w:lastColumn="0" w:noHBand="0" w:noVBand="1"/>
      </w:tblPr>
      <w:tblGrid>
        <w:gridCol w:w="995"/>
        <w:gridCol w:w="6686"/>
        <w:gridCol w:w="1663"/>
      </w:tblGrid>
      <w:tr w:rsidR="009200BF" w:rsidRPr="00C71831" w14:paraId="6363BF91" w14:textId="77777777">
        <w:trPr>
          <w:tblHeader/>
        </w:trPr>
        <w:tc>
          <w:tcPr>
            <w:tcW w:w="996" w:type="dxa"/>
            <w:tcBorders>
              <w:top w:val="single" w:sz="4" w:space="0" w:color="000000"/>
              <w:left w:val="single" w:sz="4" w:space="0" w:color="000000"/>
              <w:bottom w:val="single" w:sz="4" w:space="0" w:color="000000"/>
              <w:right w:val="single" w:sz="4" w:space="0" w:color="000000"/>
            </w:tcBorders>
            <w:vAlign w:val="center"/>
          </w:tcPr>
          <w:p w14:paraId="1758C692" w14:textId="77777777" w:rsidR="009200BF" w:rsidRPr="00C71831" w:rsidRDefault="00132E96" w:rsidP="005D574B">
            <w:pPr>
              <w:pStyle w:val="aff6"/>
              <w:widowControl w:val="0"/>
              <w:spacing w:line="276" w:lineRule="auto"/>
            </w:pPr>
            <w:r w:rsidRPr="00C71831">
              <w:t>№ п.п.</w:t>
            </w:r>
          </w:p>
        </w:tc>
        <w:tc>
          <w:tcPr>
            <w:tcW w:w="6693" w:type="dxa"/>
            <w:tcBorders>
              <w:top w:val="single" w:sz="4" w:space="0" w:color="000000"/>
              <w:left w:val="single" w:sz="4" w:space="0" w:color="000000"/>
              <w:bottom w:val="single" w:sz="4" w:space="0" w:color="000000"/>
              <w:right w:val="single" w:sz="4" w:space="0" w:color="000000"/>
            </w:tcBorders>
            <w:vAlign w:val="center"/>
          </w:tcPr>
          <w:p w14:paraId="43C68FB4" w14:textId="77777777" w:rsidR="009200BF" w:rsidRPr="00C71831" w:rsidRDefault="00132E96" w:rsidP="005D574B">
            <w:pPr>
              <w:pStyle w:val="aff6"/>
              <w:widowControl w:val="0"/>
              <w:spacing w:line="276" w:lineRule="auto"/>
            </w:pPr>
            <w:r w:rsidRPr="00C71831">
              <w:t>Наименование параметра</w:t>
            </w:r>
          </w:p>
        </w:tc>
        <w:tc>
          <w:tcPr>
            <w:tcW w:w="1665" w:type="dxa"/>
            <w:tcBorders>
              <w:top w:val="single" w:sz="4" w:space="0" w:color="000000"/>
              <w:left w:val="single" w:sz="4" w:space="0" w:color="000000"/>
              <w:bottom w:val="single" w:sz="4" w:space="0" w:color="000000"/>
              <w:right w:val="single" w:sz="4" w:space="0" w:color="000000"/>
            </w:tcBorders>
            <w:vAlign w:val="center"/>
          </w:tcPr>
          <w:p w14:paraId="3383D3DE" w14:textId="77777777" w:rsidR="009200BF" w:rsidRPr="00C71831" w:rsidRDefault="00132E96" w:rsidP="005D574B">
            <w:pPr>
              <w:pStyle w:val="aff6"/>
              <w:widowControl w:val="0"/>
              <w:spacing w:line="276" w:lineRule="auto"/>
            </w:pPr>
            <w:r w:rsidRPr="00C71831">
              <w:t>Требуемое значение</w:t>
            </w:r>
          </w:p>
        </w:tc>
      </w:tr>
      <w:tr w:rsidR="009200BF" w:rsidRPr="00C71831" w14:paraId="03BB5E9A" w14:textId="77777777">
        <w:tc>
          <w:tcPr>
            <w:tcW w:w="996" w:type="dxa"/>
            <w:tcBorders>
              <w:top w:val="single" w:sz="4" w:space="0" w:color="000000"/>
              <w:left w:val="single" w:sz="4" w:space="0" w:color="000000"/>
              <w:bottom w:val="single" w:sz="4" w:space="0" w:color="000000"/>
              <w:right w:val="single" w:sz="4" w:space="0" w:color="000000"/>
            </w:tcBorders>
          </w:tcPr>
          <w:p w14:paraId="04B9084D" w14:textId="77777777" w:rsidR="009200BF" w:rsidRPr="00C71831" w:rsidRDefault="00132E96" w:rsidP="005D574B">
            <w:pPr>
              <w:pStyle w:val="aff8"/>
              <w:widowControl w:val="0"/>
              <w:spacing w:line="276" w:lineRule="auto"/>
              <w:rPr>
                <w:rFonts w:cs="Times New Roman"/>
                <w:szCs w:val="24"/>
              </w:rPr>
            </w:pPr>
            <w:r w:rsidRPr="00C71831">
              <w:rPr>
                <w:rFonts w:cs="Times New Roman"/>
                <w:szCs w:val="24"/>
              </w:rPr>
              <w:t>1.</w:t>
            </w:r>
          </w:p>
        </w:tc>
        <w:tc>
          <w:tcPr>
            <w:tcW w:w="6693" w:type="dxa"/>
            <w:tcBorders>
              <w:top w:val="single" w:sz="4" w:space="0" w:color="000000"/>
              <w:left w:val="single" w:sz="4" w:space="0" w:color="000000"/>
              <w:bottom w:val="single" w:sz="4" w:space="0" w:color="000000"/>
              <w:right w:val="single" w:sz="4" w:space="0" w:color="000000"/>
            </w:tcBorders>
          </w:tcPr>
          <w:p w14:paraId="498037A8" w14:textId="77777777" w:rsidR="009200BF" w:rsidRPr="00C71831" w:rsidRDefault="00132E96" w:rsidP="005D574B">
            <w:pPr>
              <w:pStyle w:val="aff8"/>
              <w:widowControl w:val="0"/>
              <w:spacing w:line="276" w:lineRule="auto"/>
              <w:rPr>
                <w:rFonts w:cs="Times New Roman"/>
                <w:szCs w:val="24"/>
              </w:rPr>
            </w:pPr>
            <w:r w:rsidRPr="00C71831">
              <w:rPr>
                <w:rFonts w:cs="Times New Roman"/>
                <w:szCs w:val="24"/>
              </w:rPr>
              <w:t>Время загрузки данных (1 тип объектов) в реестр (до 100 записей)</w:t>
            </w:r>
          </w:p>
        </w:tc>
        <w:tc>
          <w:tcPr>
            <w:tcW w:w="1665" w:type="dxa"/>
            <w:tcBorders>
              <w:top w:val="single" w:sz="4" w:space="0" w:color="000000"/>
              <w:left w:val="single" w:sz="4" w:space="0" w:color="000000"/>
              <w:bottom w:val="single" w:sz="4" w:space="0" w:color="000000"/>
              <w:right w:val="single" w:sz="4" w:space="0" w:color="000000"/>
            </w:tcBorders>
          </w:tcPr>
          <w:p w14:paraId="56E3FF06" w14:textId="77777777" w:rsidR="009200BF" w:rsidRPr="00C71831" w:rsidRDefault="00132E96" w:rsidP="005D574B">
            <w:pPr>
              <w:pStyle w:val="aff8"/>
              <w:widowControl w:val="0"/>
              <w:spacing w:line="276" w:lineRule="auto"/>
              <w:rPr>
                <w:rFonts w:cs="Times New Roman"/>
                <w:szCs w:val="24"/>
              </w:rPr>
            </w:pPr>
            <w:r w:rsidRPr="00C71831">
              <w:rPr>
                <w:rFonts w:cs="Times New Roman"/>
                <w:szCs w:val="24"/>
              </w:rPr>
              <w:t xml:space="preserve">До </w:t>
            </w:r>
            <w:r w:rsidRPr="00C71831">
              <w:rPr>
                <w:rFonts w:cs="Times New Roman"/>
                <w:szCs w:val="24"/>
                <w:lang w:val="en-US"/>
              </w:rPr>
              <w:t>1</w:t>
            </w:r>
            <w:r w:rsidRPr="00C71831">
              <w:rPr>
                <w:rFonts w:cs="Times New Roman"/>
                <w:szCs w:val="24"/>
              </w:rPr>
              <w:t>5 секунд</w:t>
            </w:r>
          </w:p>
        </w:tc>
      </w:tr>
      <w:tr w:rsidR="009200BF" w:rsidRPr="00C71831" w14:paraId="65358602" w14:textId="77777777">
        <w:tc>
          <w:tcPr>
            <w:tcW w:w="996" w:type="dxa"/>
            <w:tcBorders>
              <w:top w:val="single" w:sz="4" w:space="0" w:color="000000"/>
              <w:left w:val="single" w:sz="4" w:space="0" w:color="000000"/>
              <w:bottom w:val="single" w:sz="4" w:space="0" w:color="000000"/>
              <w:right w:val="single" w:sz="4" w:space="0" w:color="000000"/>
            </w:tcBorders>
          </w:tcPr>
          <w:p w14:paraId="4628F01E" w14:textId="77777777" w:rsidR="009200BF" w:rsidRPr="00C71831" w:rsidRDefault="00132E96" w:rsidP="005D574B">
            <w:pPr>
              <w:pStyle w:val="aff8"/>
              <w:widowControl w:val="0"/>
              <w:spacing w:line="276" w:lineRule="auto"/>
              <w:rPr>
                <w:rFonts w:cs="Times New Roman"/>
                <w:szCs w:val="24"/>
              </w:rPr>
            </w:pPr>
            <w:r w:rsidRPr="00C71831">
              <w:rPr>
                <w:rFonts w:cs="Times New Roman"/>
                <w:szCs w:val="24"/>
              </w:rPr>
              <w:t>2.</w:t>
            </w:r>
          </w:p>
        </w:tc>
        <w:tc>
          <w:tcPr>
            <w:tcW w:w="6693" w:type="dxa"/>
            <w:tcBorders>
              <w:top w:val="single" w:sz="4" w:space="0" w:color="000000"/>
              <w:left w:val="single" w:sz="4" w:space="0" w:color="000000"/>
              <w:bottom w:val="single" w:sz="4" w:space="0" w:color="000000"/>
              <w:right w:val="single" w:sz="4" w:space="0" w:color="000000"/>
            </w:tcBorders>
          </w:tcPr>
          <w:p w14:paraId="2B909541" w14:textId="77777777" w:rsidR="009200BF" w:rsidRPr="00C71831" w:rsidRDefault="00132E96" w:rsidP="005D574B">
            <w:pPr>
              <w:pStyle w:val="aff8"/>
              <w:widowControl w:val="0"/>
              <w:spacing w:line="276" w:lineRule="auto"/>
              <w:rPr>
                <w:rFonts w:cs="Times New Roman"/>
                <w:szCs w:val="24"/>
              </w:rPr>
            </w:pPr>
            <w:r w:rsidRPr="00C71831">
              <w:rPr>
                <w:rFonts w:cs="Times New Roman"/>
                <w:szCs w:val="24"/>
              </w:rPr>
              <w:t>Время отображения карточки объекта без множественных связей, выбранного пользователем в реестре</w:t>
            </w:r>
          </w:p>
        </w:tc>
        <w:tc>
          <w:tcPr>
            <w:tcW w:w="1665" w:type="dxa"/>
            <w:tcBorders>
              <w:top w:val="single" w:sz="4" w:space="0" w:color="000000"/>
              <w:left w:val="single" w:sz="4" w:space="0" w:color="000000"/>
              <w:bottom w:val="single" w:sz="4" w:space="0" w:color="000000"/>
              <w:right w:val="single" w:sz="4" w:space="0" w:color="000000"/>
            </w:tcBorders>
          </w:tcPr>
          <w:p w14:paraId="64BA96BC" w14:textId="77777777" w:rsidR="009200BF" w:rsidRPr="00C71831" w:rsidRDefault="00132E96" w:rsidP="005D574B">
            <w:pPr>
              <w:pStyle w:val="aff8"/>
              <w:widowControl w:val="0"/>
              <w:spacing w:line="276" w:lineRule="auto"/>
              <w:rPr>
                <w:rFonts w:cs="Times New Roman"/>
                <w:szCs w:val="24"/>
              </w:rPr>
            </w:pPr>
            <w:r w:rsidRPr="00C71831">
              <w:rPr>
                <w:rFonts w:cs="Times New Roman"/>
                <w:szCs w:val="24"/>
              </w:rPr>
              <w:t xml:space="preserve">До </w:t>
            </w:r>
            <w:r w:rsidRPr="00C71831">
              <w:rPr>
                <w:rFonts w:cs="Times New Roman"/>
                <w:szCs w:val="24"/>
                <w:lang w:val="en-US"/>
              </w:rPr>
              <w:t>5</w:t>
            </w:r>
            <w:r w:rsidRPr="00C71831">
              <w:rPr>
                <w:rFonts w:cs="Times New Roman"/>
                <w:szCs w:val="24"/>
              </w:rPr>
              <w:t xml:space="preserve"> секунд</w:t>
            </w:r>
          </w:p>
        </w:tc>
      </w:tr>
      <w:tr w:rsidR="009200BF" w:rsidRPr="00C71831" w14:paraId="4CC44C7F" w14:textId="77777777">
        <w:tc>
          <w:tcPr>
            <w:tcW w:w="996" w:type="dxa"/>
            <w:tcBorders>
              <w:top w:val="single" w:sz="4" w:space="0" w:color="000000"/>
              <w:left w:val="single" w:sz="4" w:space="0" w:color="000000"/>
              <w:bottom w:val="single" w:sz="4" w:space="0" w:color="000000"/>
              <w:right w:val="single" w:sz="4" w:space="0" w:color="000000"/>
            </w:tcBorders>
          </w:tcPr>
          <w:p w14:paraId="5162E127" w14:textId="77777777" w:rsidR="009200BF" w:rsidRPr="00C71831" w:rsidRDefault="00132E96" w:rsidP="005D574B">
            <w:pPr>
              <w:pStyle w:val="aff8"/>
              <w:widowControl w:val="0"/>
              <w:spacing w:line="276" w:lineRule="auto"/>
              <w:rPr>
                <w:rFonts w:cs="Times New Roman"/>
                <w:szCs w:val="24"/>
              </w:rPr>
            </w:pPr>
            <w:r w:rsidRPr="00C71831">
              <w:rPr>
                <w:rFonts w:cs="Times New Roman"/>
                <w:szCs w:val="24"/>
              </w:rPr>
              <w:t>3.</w:t>
            </w:r>
          </w:p>
        </w:tc>
        <w:tc>
          <w:tcPr>
            <w:tcW w:w="6693" w:type="dxa"/>
            <w:tcBorders>
              <w:top w:val="single" w:sz="4" w:space="0" w:color="000000"/>
              <w:left w:val="single" w:sz="4" w:space="0" w:color="000000"/>
              <w:bottom w:val="single" w:sz="4" w:space="0" w:color="000000"/>
              <w:right w:val="single" w:sz="4" w:space="0" w:color="000000"/>
            </w:tcBorders>
          </w:tcPr>
          <w:p w14:paraId="59647A9F" w14:textId="77777777" w:rsidR="009200BF" w:rsidRPr="00C71831" w:rsidRDefault="00132E96" w:rsidP="005D574B">
            <w:pPr>
              <w:pStyle w:val="aff8"/>
              <w:widowControl w:val="0"/>
              <w:spacing w:line="276" w:lineRule="auto"/>
              <w:rPr>
                <w:rFonts w:cs="Times New Roman"/>
                <w:szCs w:val="24"/>
              </w:rPr>
            </w:pPr>
            <w:r w:rsidRPr="00C71831">
              <w:rPr>
                <w:rFonts w:cs="Times New Roman"/>
                <w:szCs w:val="24"/>
              </w:rPr>
              <w:t>Время отображения карточки объекта без множественных связей, выбранного пользователем на карте</w:t>
            </w:r>
          </w:p>
        </w:tc>
        <w:tc>
          <w:tcPr>
            <w:tcW w:w="1665" w:type="dxa"/>
            <w:tcBorders>
              <w:top w:val="single" w:sz="4" w:space="0" w:color="000000"/>
              <w:left w:val="single" w:sz="4" w:space="0" w:color="000000"/>
              <w:bottom w:val="single" w:sz="4" w:space="0" w:color="000000"/>
              <w:right w:val="single" w:sz="4" w:space="0" w:color="000000"/>
            </w:tcBorders>
          </w:tcPr>
          <w:p w14:paraId="7EC0FD59" w14:textId="77777777" w:rsidR="009200BF" w:rsidRPr="00C71831" w:rsidRDefault="00132E96" w:rsidP="005D574B">
            <w:pPr>
              <w:pStyle w:val="aff8"/>
              <w:widowControl w:val="0"/>
              <w:spacing w:line="276" w:lineRule="auto"/>
              <w:rPr>
                <w:rFonts w:cs="Times New Roman"/>
                <w:szCs w:val="24"/>
              </w:rPr>
            </w:pPr>
            <w:r w:rsidRPr="00C71831">
              <w:rPr>
                <w:rFonts w:cs="Times New Roman"/>
                <w:szCs w:val="24"/>
              </w:rPr>
              <w:t xml:space="preserve">До </w:t>
            </w:r>
            <w:r w:rsidRPr="00C71831">
              <w:rPr>
                <w:rFonts w:cs="Times New Roman"/>
                <w:szCs w:val="24"/>
                <w:lang w:val="en-US"/>
              </w:rPr>
              <w:t>5</w:t>
            </w:r>
            <w:r w:rsidRPr="00C71831">
              <w:rPr>
                <w:rFonts w:cs="Times New Roman"/>
                <w:szCs w:val="24"/>
              </w:rPr>
              <w:t xml:space="preserve"> секунд</w:t>
            </w:r>
          </w:p>
        </w:tc>
      </w:tr>
      <w:tr w:rsidR="009200BF" w:rsidRPr="00C71831" w14:paraId="4A6DD762" w14:textId="77777777">
        <w:tc>
          <w:tcPr>
            <w:tcW w:w="996" w:type="dxa"/>
            <w:tcBorders>
              <w:top w:val="single" w:sz="4" w:space="0" w:color="000000"/>
              <w:left w:val="single" w:sz="4" w:space="0" w:color="000000"/>
              <w:bottom w:val="single" w:sz="4" w:space="0" w:color="000000"/>
              <w:right w:val="single" w:sz="4" w:space="0" w:color="000000"/>
            </w:tcBorders>
          </w:tcPr>
          <w:p w14:paraId="21B78612" w14:textId="77777777" w:rsidR="009200BF" w:rsidRPr="00C71831" w:rsidRDefault="00132E96" w:rsidP="005D574B">
            <w:pPr>
              <w:pStyle w:val="aff8"/>
              <w:widowControl w:val="0"/>
              <w:spacing w:line="276" w:lineRule="auto"/>
              <w:rPr>
                <w:rFonts w:cs="Times New Roman"/>
                <w:szCs w:val="24"/>
              </w:rPr>
            </w:pPr>
            <w:r w:rsidRPr="00C71831">
              <w:rPr>
                <w:rFonts w:cs="Times New Roman"/>
                <w:szCs w:val="24"/>
              </w:rPr>
              <w:t>4.</w:t>
            </w:r>
          </w:p>
        </w:tc>
        <w:tc>
          <w:tcPr>
            <w:tcW w:w="6693" w:type="dxa"/>
            <w:tcBorders>
              <w:top w:val="single" w:sz="4" w:space="0" w:color="000000"/>
              <w:left w:val="single" w:sz="4" w:space="0" w:color="000000"/>
              <w:bottom w:val="single" w:sz="4" w:space="0" w:color="000000"/>
              <w:right w:val="single" w:sz="4" w:space="0" w:color="000000"/>
            </w:tcBorders>
          </w:tcPr>
          <w:p w14:paraId="189F2387" w14:textId="77777777" w:rsidR="009200BF" w:rsidRPr="00C71831" w:rsidRDefault="00132E96" w:rsidP="005D574B">
            <w:pPr>
              <w:pStyle w:val="aff8"/>
              <w:widowControl w:val="0"/>
              <w:spacing w:line="276" w:lineRule="auto"/>
              <w:rPr>
                <w:rFonts w:cs="Times New Roman"/>
                <w:szCs w:val="24"/>
              </w:rPr>
            </w:pPr>
            <w:r w:rsidRPr="00C71831">
              <w:rPr>
                <w:rFonts w:cs="Times New Roman"/>
                <w:szCs w:val="24"/>
              </w:rPr>
              <w:t>Максимальное количество одновременно работающих в пределах системы пользователей (пользователей, у которых открыто приложения и которые могут совершать в среднем 1 запрос к Системе за 15 минут при нормальном распределении вероятности выполнения запросов), при котором сохраняются неизменными значений показателей назначения 1-4.</w:t>
            </w:r>
          </w:p>
        </w:tc>
        <w:tc>
          <w:tcPr>
            <w:tcW w:w="1665" w:type="dxa"/>
            <w:tcBorders>
              <w:top w:val="single" w:sz="4" w:space="0" w:color="000000"/>
              <w:left w:val="single" w:sz="4" w:space="0" w:color="000000"/>
              <w:bottom w:val="single" w:sz="4" w:space="0" w:color="000000"/>
              <w:right w:val="single" w:sz="4" w:space="0" w:color="000000"/>
            </w:tcBorders>
          </w:tcPr>
          <w:p w14:paraId="2C22B45B" w14:textId="77777777" w:rsidR="009200BF" w:rsidRPr="00C71831" w:rsidRDefault="00132E96" w:rsidP="005D574B">
            <w:pPr>
              <w:pStyle w:val="aff8"/>
              <w:widowControl w:val="0"/>
              <w:spacing w:line="276" w:lineRule="auto"/>
              <w:rPr>
                <w:rFonts w:cs="Times New Roman"/>
                <w:szCs w:val="24"/>
              </w:rPr>
            </w:pPr>
            <w:r w:rsidRPr="00C71831">
              <w:rPr>
                <w:rFonts w:cs="Times New Roman"/>
                <w:szCs w:val="24"/>
              </w:rPr>
              <w:t>Не менее 200</w:t>
            </w:r>
          </w:p>
        </w:tc>
      </w:tr>
    </w:tbl>
    <w:p w14:paraId="72EC99A6" w14:textId="77777777" w:rsidR="009200BF" w:rsidRPr="00C71831" w:rsidRDefault="009200BF" w:rsidP="005D574B">
      <w:pPr>
        <w:pStyle w:val="aff3"/>
        <w:spacing w:line="276" w:lineRule="auto"/>
        <w:rPr>
          <w:rFonts w:cs="Times New Roman"/>
          <w:szCs w:val="24"/>
        </w:rPr>
      </w:pPr>
    </w:p>
    <w:p w14:paraId="79CF6758" w14:textId="77777777" w:rsidR="009200BF" w:rsidRPr="00C71831" w:rsidRDefault="00132E96" w:rsidP="005D574B">
      <w:pPr>
        <w:pStyle w:val="aff3"/>
        <w:spacing w:line="276" w:lineRule="auto"/>
        <w:rPr>
          <w:rFonts w:cs="Times New Roman"/>
          <w:szCs w:val="24"/>
        </w:rPr>
      </w:pPr>
      <w:r w:rsidRPr="00C71831">
        <w:rPr>
          <w:rFonts w:cs="Times New Roman"/>
          <w:szCs w:val="24"/>
        </w:rPr>
        <w:t xml:space="preserve">К недоступности Системы не относятся инциденты, которые произошли, по причине нарушения работоспособности оборудования, системного программного обеспечения, нарушения пользователями Системы установленного в технической документации порядка работы с Системой, а также профилактические и другие работы. Исполнитель обязан </w:t>
      </w:r>
      <w:r w:rsidRPr="00C71831">
        <w:rPr>
          <w:rFonts w:cs="Times New Roman"/>
          <w:szCs w:val="24"/>
        </w:rPr>
        <w:lastRenderedPageBreak/>
        <w:t>уведомить Государственного заказчика о проведении таких работ не позднее чем за 1 день до их начала (возможно ранее, по согласованию с Государственным заказчиком).</w:t>
      </w:r>
    </w:p>
    <w:p w14:paraId="24BC867E" w14:textId="77777777" w:rsidR="009200BF" w:rsidRPr="00C71831" w:rsidRDefault="00132E96" w:rsidP="005D574B">
      <w:pPr>
        <w:pStyle w:val="aff3"/>
        <w:spacing w:line="276" w:lineRule="auto"/>
        <w:rPr>
          <w:rFonts w:cs="Times New Roman"/>
          <w:szCs w:val="24"/>
        </w:rPr>
      </w:pPr>
      <w:r w:rsidRPr="00C71831">
        <w:rPr>
          <w:rFonts w:cs="Times New Roman"/>
          <w:szCs w:val="24"/>
        </w:rPr>
        <w:t>Исполнитель не несет ответственность за сроки отработки заявок, связанных с работоспособностью сторонних систем, оборудования и ПО, если проблема не вызвана нарушением работы программного обеспечения Системы.</w:t>
      </w:r>
    </w:p>
    <w:p w14:paraId="6F805C6C" w14:textId="77777777" w:rsidR="009200BF" w:rsidRPr="00C71831" w:rsidRDefault="00132E96" w:rsidP="005D574B">
      <w:pPr>
        <w:pStyle w:val="aff3"/>
        <w:spacing w:line="276" w:lineRule="auto"/>
        <w:rPr>
          <w:rFonts w:cs="Times New Roman"/>
          <w:szCs w:val="24"/>
        </w:rPr>
      </w:pPr>
      <w:r w:rsidRPr="00C71831">
        <w:rPr>
          <w:rFonts w:cs="Times New Roman"/>
          <w:szCs w:val="24"/>
        </w:rPr>
        <w:t xml:space="preserve">Система должна обеспечивать функционирование в штатном режиме с допустимыми регламентными перерывами на техническое обслуживание суммарной длительностью не более 8 часов в месяц (с полным отключением Системы). </w:t>
      </w:r>
    </w:p>
    <w:p w14:paraId="2A669478" w14:textId="77777777" w:rsidR="009200BF" w:rsidRPr="00C71831" w:rsidRDefault="00132E96" w:rsidP="005D574B">
      <w:pPr>
        <w:pStyle w:val="aff3"/>
        <w:spacing w:line="276" w:lineRule="auto"/>
        <w:rPr>
          <w:rFonts w:cs="Times New Roman"/>
          <w:szCs w:val="24"/>
        </w:rPr>
      </w:pPr>
      <w:r w:rsidRPr="00C71831">
        <w:rPr>
          <w:rFonts w:cs="Times New Roman"/>
          <w:szCs w:val="24"/>
        </w:rPr>
        <w:t>Подсчет времени недоступности системы ведется с момента направления сообщения Государственным заказчиком или пользователем системы с приложением подтверждающих информационных материалов.</w:t>
      </w:r>
    </w:p>
    <w:p w14:paraId="3C5A9589" w14:textId="77777777" w:rsidR="009200BF" w:rsidRPr="00C71831" w:rsidRDefault="00132E96" w:rsidP="005D574B">
      <w:pPr>
        <w:pStyle w:val="aff3"/>
        <w:spacing w:line="276" w:lineRule="auto"/>
        <w:rPr>
          <w:rFonts w:cs="Times New Roman"/>
          <w:szCs w:val="24"/>
        </w:rPr>
      </w:pPr>
      <w:r w:rsidRPr="00C71831">
        <w:rPr>
          <w:rFonts w:cs="Times New Roman"/>
          <w:szCs w:val="24"/>
        </w:rPr>
        <w:t>Исполнитель вправе провести проверку отклонения функционирования Системы от нормальных показателей. В случае, если отклонение от показателей нормального функционирования Системы не выявлено, тогда время недоступности Системы не учитывается.</w:t>
      </w:r>
    </w:p>
    <w:p w14:paraId="7A278FB8" w14:textId="77777777" w:rsidR="009200BF" w:rsidRPr="00C71831" w:rsidRDefault="00132E96" w:rsidP="005D574B">
      <w:pPr>
        <w:pStyle w:val="aff3"/>
        <w:spacing w:line="276" w:lineRule="auto"/>
        <w:rPr>
          <w:rFonts w:cs="Times New Roman"/>
          <w:szCs w:val="24"/>
        </w:rPr>
      </w:pPr>
      <w:r w:rsidRPr="00C71831">
        <w:rPr>
          <w:rFonts w:cs="Times New Roman"/>
          <w:szCs w:val="24"/>
        </w:rPr>
        <w:t>Исполнитель выполняет действия по устранению ошибок и замечаний, переустановке или обновлению системы и ее компонентов (при необходимости) в согласованные с Государственным заказчиком сроки. Техническая поддержка оказывается при условии эксплуатации Системы в соответствии с документацией на Систему</w:t>
      </w:r>
    </w:p>
    <w:p w14:paraId="5AC175B6" w14:textId="77777777" w:rsidR="009200BF" w:rsidRPr="00C71831" w:rsidRDefault="009200BF" w:rsidP="005D574B">
      <w:pPr>
        <w:pStyle w:val="aff3"/>
        <w:spacing w:line="276" w:lineRule="auto"/>
        <w:rPr>
          <w:rFonts w:cs="Times New Roman"/>
          <w:szCs w:val="24"/>
        </w:rPr>
      </w:pPr>
    </w:p>
    <w:p w14:paraId="33595FE7" w14:textId="77777777" w:rsidR="00A337C1" w:rsidRPr="00C71831" w:rsidRDefault="00A337C1" w:rsidP="005D574B">
      <w:pPr>
        <w:pStyle w:val="aff3"/>
        <w:spacing w:line="276" w:lineRule="auto"/>
        <w:rPr>
          <w:rFonts w:cs="Times New Roman"/>
          <w:szCs w:val="24"/>
        </w:rPr>
      </w:pPr>
    </w:p>
    <w:p w14:paraId="2E5988E1" w14:textId="3EE9AA73" w:rsidR="00A337C1" w:rsidRPr="00C71831" w:rsidRDefault="00A337C1" w:rsidP="005D574B">
      <w:pPr>
        <w:pStyle w:val="15"/>
        <w:pageBreakBefore w:val="0"/>
        <w:spacing w:before="0" w:after="0" w:line="276" w:lineRule="auto"/>
        <w:ind w:left="720" w:firstLine="0"/>
        <w:contextualSpacing/>
        <w:jc w:val="left"/>
        <w:rPr>
          <w:rFonts w:ascii="Times New Roman" w:hAnsi="Times New Roman"/>
          <w:szCs w:val="24"/>
        </w:rPr>
      </w:pPr>
      <w:r w:rsidRPr="00C71831">
        <w:rPr>
          <w:rFonts w:ascii="Times New Roman" w:hAnsi="Times New Roman"/>
          <w:szCs w:val="24"/>
        </w:rPr>
        <w:t>11. Требования к информационной безопасности</w:t>
      </w:r>
    </w:p>
    <w:p w14:paraId="1BE438D0" w14:textId="77777777" w:rsidR="00A337C1" w:rsidRPr="00C71831" w:rsidRDefault="00A337C1" w:rsidP="005D574B">
      <w:pPr>
        <w:pStyle w:val="15"/>
        <w:pageBreakBefore w:val="0"/>
        <w:spacing w:before="0" w:after="0" w:line="276" w:lineRule="auto"/>
        <w:ind w:left="720" w:firstLine="0"/>
        <w:contextualSpacing/>
        <w:jc w:val="left"/>
        <w:rPr>
          <w:rFonts w:ascii="Times New Roman" w:hAnsi="Times New Roman"/>
          <w:szCs w:val="24"/>
        </w:rPr>
      </w:pPr>
    </w:p>
    <w:p w14:paraId="37154E3C" w14:textId="498B2DEC" w:rsidR="00A6381F" w:rsidRPr="00C71831" w:rsidRDefault="00875F5E" w:rsidP="00114A11">
      <w:pPr>
        <w:suppressAutoHyphens w:val="0"/>
        <w:spacing w:after="0" w:line="276" w:lineRule="auto"/>
        <w:ind w:firstLine="709"/>
        <w:jc w:val="both"/>
        <w:rPr>
          <w:rFonts w:ascii="Times New Roman" w:eastAsia="Times New Roman" w:hAnsi="Times New Roman" w:cs="Times New Roman"/>
          <w:bCs/>
          <w:color w:val="000000"/>
          <w:sz w:val="24"/>
          <w:szCs w:val="24"/>
          <w:lang w:eastAsia="ru-RU"/>
        </w:rPr>
      </w:pPr>
      <w:r w:rsidRPr="00C71831">
        <w:rPr>
          <w:rFonts w:ascii="Times New Roman" w:eastAsia="Times New Roman" w:hAnsi="Times New Roman" w:cs="Times New Roman"/>
          <w:bCs/>
          <w:color w:val="000000"/>
          <w:sz w:val="24"/>
          <w:szCs w:val="24"/>
          <w:lang w:eastAsia="ru-RU"/>
        </w:rPr>
        <w:t>1</w:t>
      </w:r>
      <w:r w:rsidR="00A6381F" w:rsidRPr="00C71831">
        <w:rPr>
          <w:rFonts w:ascii="Times New Roman" w:eastAsia="Times New Roman" w:hAnsi="Times New Roman" w:cs="Times New Roman"/>
          <w:bCs/>
          <w:color w:val="000000"/>
          <w:sz w:val="24"/>
          <w:szCs w:val="24"/>
          <w:lang w:eastAsia="ru-RU"/>
        </w:rPr>
        <w:t>1.1. Данные требования определяют порядок доступа к государственной информационной системе обеспечения градостроительной деятельности на территории Республики Хакасия с функциями автоматизированной информационно-аналитической поддержки осуществления полномочий в области градостроительной деятельности (далее – Система).</w:t>
      </w:r>
    </w:p>
    <w:p w14:paraId="4767282A" w14:textId="3228255C" w:rsidR="00A6381F" w:rsidRPr="00C71831" w:rsidRDefault="00875F5E" w:rsidP="00114A11">
      <w:pPr>
        <w:suppressAutoHyphens w:val="0"/>
        <w:spacing w:after="0" w:line="276" w:lineRule="auto"/>
        <w:ind w:firstLine="709"/>
        <w:jc w:val="both"/>
        <w:rPr>
          <w:rFonts w:ascii="Times New Roman" w:eastAsia="Times New Roman" w:hAnsi="Times New Roman" w:cs="Times New Roman"/>
          <w:b/>
          <w:bCs/>
          <w:color w:val="000000"/>
          <w:sz w:val="24"/>
          <w:szCs w:val="24"/>
          <w:lang w:eastAsia="ru-RU"/>
        </w:rPr>
      </w:pPr>
      <w:r w:rsidRPr="00C71831">
        <w:rPr>
          <w:rFonts w:ascii="Times New Roman" w:eastAsia="Times New Roman" w:hAnsi="Times New Roman" w:cs="Times New Roman"/>
          <w:bCs/>
          <w:color w:val="000000"/>
          <w:sz w:val="24"/>
          <w:szCs w:val="24"/>
          <w:lang w:eastAsia="ru-RU"/>
        </w:rPr>
        <w:t>11</w:t>
      </w:r>
      <w:r w:rsidR="00A6381F" w:rsidRPr="00C71831">
        <w:rPr>
          <w:rFonts w:ascii="Times New Roman" w:eastAsia="Times New Roman" w:hAnsi="Times New Roman" w:cs="Times New Roman"/>
          <w:bCs/>
          <w:color w:val="000000"/>
          <w:sz w:val="24"/>
          <w:szCs w:val="24"/>
          <w:lang w:eastAsia="ru-RU"/>
        </w:rPr>
        <w:t>.</w:t>
      </w:r>
      <w:r w:rsidRPr="00C71831">
        <w:rPr>
          <w:rFonts w:ascii="Times New Roman" w:eastAsia="Times New Roman" w:hAnsi="Times New Roman" w:cs="Times New Roman"/>
          <w:bCs/>
          <w:color w:val="000000"/>
          <w:sz w:val="24"/>
          <w:szCs w:val="24"/>
          <w:lang w:eastAsia="ru-RU"/>
        </w:rPr>
        <w:t>2</w:t>
      </w:r>
      <w:r w:rsidR="00A6381F" w:rsidRPr="00C71831">
        <w:rPr>
          <w:rFonts w:ascii="Times New Roman" w:eastAsia="Times New Roman" w:hAnsi="Times New Roman" w:cs="Times New Roman"/>
          <w:bCs/>
          <w:color w:val="000000"/>
          <w:sz w:val="24"/>
          <w:szCs w:val="24"/>
          <w:lang w:eastAsia="ru-RU"/>
        </w:rPr>
        <w:t xml:space="preserve"> Исполнитель</w:t>
      </w:r>
      <w:r w:rsidR="00A6381F" w:rsidRPr="00C71831">
        <w:rPr>
          <w:rFonts w:ascii="Times New Roman" w:eastAsia="Times New Roman" w:hAnsi="Times New Roman" w:cs="Times New Roman"/>
          <w:b/>
          <w:bCs/>
          <w:color w:val="000000"/>
          <w:sz w:val="24"/>
          <w:szCs w:val="24"/>
          <w:lang w:eastAsia="ru-RU"/>
        </w:rPr>
        <w:t xml:space="preserve"> </w:t>
      </w:r>
      <w:r w:rsidR="00A6381F" w:rsidRPr="00C71831">
        <w:rPr>
          <w:rFonts w:ascii="Times New Roman" w:eastAsia="Times New Roman" w:hAnsi="Times New Roman" w:cs="Times New Roman"/>
          <w:color w:val="000000"/>
          <w:sz w:val="24"/>
          <w:szCs w:val="24"/>
          <w:lang w:eastAsia="ru-RU"/>
        </w:rPr>
        <w:t>обязуется:</w:t>
      </w:r>
    </w:p>
    <w:p w14:paraId="5B7CC153" w14:textId="4CE6BBA2" w:rsidR="00A6381F" w:rsidRPr="00C71831" w:rsidRDefault="00875F5E" w:rsidP="00114A11">
      <w:pPr>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11</w:t>
      </w:r>
      <w:r w:rsidR="00A6381F" w:rsidRPr="00C71831">
        <w:rPr>
          <w:rFonts w:ascii="Times New Roman" w:eastAsia="Times New Roman" w:hAnsi="Times New Roman" w:cs="Times New Roman"/>
          <w:color w:val="000000"/>
          <w:sz w:val="24"/>
          <w:szCs w:val="24"/>
          <w:lang w:eastAsia="ru-RU"/>
        </w:rPr>
        <w:t xml:space="preserve">.2.1. Определить перечень сотрудников, которым необходим доступ к Системе посредством удаленного подключения в соответствии с формой, приведенной в приложении </w:t>
      </w:r>
      <w:r w:rsidR="00FD0F21" w:rsidRPr="00C71831">
        <w:rPr>
          <w:rFonts w:ascii="Times New Roman" w:eastAsia="Times New Roman" w:hAnsi="Times New Roman" w:cs="Times New Roman"/>
          <w:color w:val="000000"/>
          <w:sz w:val="24"/>
          <w:szCs w:val="24"/>
          <w:lang w:eastAsia="ru-RU"/>
        </w:rPr>
        <w:t>№</w:t>
      </w:r>
      <w:r w:rsidRPr="00C71831">
        <w:rPr>
          <w:rFonts w:ascii="Times New Roman" w:eastAsia="Times New Roman" w:hAnsi="Times New Roman" w:cs="Times New Roman"/>
          <w:color w:val="000000"/>
          <w:sz w:val="24"/>
          <w:szCs w:val="24"/>
          <w:lang w:eastAsia="ru-RU"/>
        </w:rPr>
        <w:t>5</w:t>
      </w:r>
      <w:r w:rsidR="00FD0F21" w:rsidRPr="00C71831">
        <w:rPr>
          <w:rFonts w:ascii="Times New Roman" w:eastAsia="Times New Roman" w:hAnsi="Times New Roman" w:cs="Times New Roman"/>
          <w:color w:val="000000"/>
          <w:sz w:val="24"/>
          <w:szCs w:val="24"/>
          <w:lang w:eastAsia="ru-RU"/>
        </w:rPr>
        <w:t xml:space="preserve"> к Описанию объекта закупки</w:t>
      </w:r>
      <w:r w:rsidR="00A6381F" w:rsidRPr="00C71831">
        <w:rPr>
          <w:rFonts w:ascii="Times New Roman" w:eastAsia="Times New Roman" w:hAnsi="Times New Roman" w:cs="Times New Roman"/>
          <w:color w:val="000000"/>
          <w:sz w:val="24"/>
          <w:szCs w:val="24"/>
          <w:lang w:eastAsia="ru-RU"/>
        </w:rPr>
        <w:t>.</w:t>
      </w:r>
    </w:p>
    <w:p w14:paraId="5C1186D6" w14:textId="63B14293" w:rsidR="00A6381F" w:rsidRPr="00C71831" w:rsidRDefault="00875F5E" w:rsidP="00114A11">
      <w:pPr>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11</w:t>
      </w:r>
      <w:r w:rsidR="00A6381F" w:rsidRPr="00C71831">
        <w:rPr>
          <w:rFonts w:ascii="Times New Roman" w:eastAsia="Times New Roman" w:hAnsi="Times New Roman" w:cs="Times New Roman"/>
          <w:color w:val="000000"/>
          <w:sz w:val="24"/>
          <w:szCs w:val="24"/>
          <w:lang w:eastAsia="ru-RU"/>
        </w:rPr>
        <w:t xml:space="preserve">.2.2. Оснастить рабочее место, с которого осуществляется удаленное подключение к Системе, средствами защиты информации согласно техническим условиям для подключения к государственной информационной системе обеспечения градостроительной деятельности на территории Республики Хакасия с функциями автоматизированной информационно-аналитической поддержки осуществления полномочий в области градостроительной деятельности (приложение </w:t>
      </w:r>
      <w:r w:rsidR="00FD0F21" w:rsidRPr="00C71831">
        <w:rPr>
          <w:rFonts w:ascii="Times New Roman" w:eastAsia="Times New Roman" w:hAnsi="Times New Roman" w:cs="Times New Roman"/>
          <w:color w:val="000000"/>
          <w:sz w:val="24"/>
          <w:szCs w:val="24"/>
          <w:lang w:eastAsia="ru-RU"/>
        </w:rPr>
        <w:t>№</w:t>
      </w:r>
      <w:r w:rsidRPr="00C71831">
        <w:rPr>
          <w:rFonts w:ascii="Times New Roman" w:eastAsia="Times New Roman" w:hAnsi="Times New Roman" w:cs="Times New Roman"/>
          <w:color w:val="000000"/>
          <w:sz w:val="24"/>
          <w:szCs w:val="24"/>
          <w:lang w:eastAsia="ru-RU"/>
        </w:rPr>
        <w:t>4</w:t>
      </w:r>
      <w:r w:rsidR="00A6381F" w:rsidRPr="00C71831">
        <w:rPr>
          <w:rFonts w:ascii="Times New Roman" w:eastAsia="Times New Roman" w:hAnsi="Times New Roman" w:cs="Times New Roman"/>
          <w:color w:val="000000"/>
          <w:sz w:val="24"/>
          <w:szCs w:val="24"/>
          <w:lang w:eastAsia="ru-RU"/>
        </w:rPr>
        <w:t xml:space="preserve"> </w:t>
      </w:r>
      <w:r w:rsidR="00FD0F21" w:rsidRPr="00C71831">
        <w:rPr>
          <w:rFonts w:ascii="Times New Roman" w:eastAsia="Times New Roman" w:hAnsi="Times New Roman" w:cs="Times New Roman"/>
          <w:color w:val="000000"/>
          <w:sz w:val="24"/>
          <w:szCs w:val="24"/>
          <w:lang w:eastAsia="ru-RU"/>
        </w:rPr>
        <w:t>к Описанию объекта закупки</w:t>
      </w:r>
      <w:r w:rsidR="00A6381F" w:rsidRPr="00C71831">
        <w:rPr>
          <w:rFonts w:ascii="Times New Roman" w:eastAsia="Times New Roman" w:hAnsi="Times New Roman" w:cs="Times New Roman"/>
          <w:color w:val="000000"/>
          <w:sz w:val="24"/>
          <w:szCs w:val="24"/>
          <w:lang w:eastAsia="ru-RU"/>
        </w:rPr>
        <w:t>).</w:t>
      </w:r>
    </w:p>
    <w:p w14:paraId="276E98FC" w14:textId="2253E309" w:rsidR="00A6381F" w:rsidRPr="00C71831" w:rsidRDefault="00875F5E" w:rsidP="00114A11">
      <w:pPr>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11</w:t>
      </w:r>
      <w:r w:rsidR="00A6381F" w:rsidRPr="00C71831">
        <w:rPr>
          <w:rFonts w:ascii="Times New Roman" w:eastAsia="Times New Roman" w:hAnsi="Times New Roman" w:cs="Times New Roman"/>
          <w:color w:val="000000"/>
          <w:sz w:val="24"/>
          <w:szCs w:val="24"/>
          <w:lang w:eastAsia="ru-RU"/>
        </w:rPr>
        <w:t>.2.3. Обеспечивать конфиденциальность информации, ставшей известной Исполнителю при реализации удаленного доступа к Системе.</w:t>
      </w:r>
    </w:p>
    <w:p w14:paraId="58EFBBD6" w14:textId="07399DC0" w:rsidR="00A6381F" w:rsidRPr="00C71831" w:rsidRDefault="00875F5E" w:rsidP="00114A11">
      <w:pPr>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11</w:t>
      </w:r>
      <w:r w:rsidR="00A6381F" w:rsidRPr="00C71831">
        <w:rPr>
          <w:rFonts w:ascii="Times New Roman" w:eastAsia="Times New Roman" w:hAnsi="Times New Roman" w:cs="Times New Roman"/>
          <w:color w:val="000000"/>
          <w:sz w:val="24"/>
          <w:szCs w:val="24"/>
          <w:lang w:eastAsia="ru-RU"/>
        </w:rPr>
        <w:t>.2.4. Не разглашать и не передавать информацию третьим лицам без письменного согласия Заказчика, за исключением случаев, если разглашение и передача такой информации требуется в соответствии с законодательством Российской Федерации.</w:t>
      </w:r>
    </w:p>
    <w:p w14:paraId="0005D4BE" w14:textId="48657B2F" w:rsidR="00A6381F" w:rsidRPr="00C71831" w:rsidRDefault="00875F5E" w:rsidP="00114A11">
      <w:pPr>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11</w:t>
      </w:r>
      <w:r w:rsidR="00A6381F" w:rsidRPr="00C71831">
        <w:rPr>
          <w:rFonts w:ascii="Times New Roman" w:eastAsia="Times New Roman" w:hAnsi="Times New Roman" w:cs="Times New Roman"/>
          <w:color w:val="000000"/>
          <w:sz w:val="24"/>
          <w:szCs w:val="24"/>
          <w:lang w:eastAsia="ru-RU"/>
        </w:rPr>
        <w:t>.2.5. Не производить действия, направленные на нарушение информационной безопасности Системы.</w:t>
      </w:r>
    </w:p>
    <w:p w14:paraId="7ABF21E3" w14:textId="6C17BCB0" w:rsidR="00A6381F" w:rsidRPr="00C71831" w:rsidRDefault="00875F5E" w:rsidP="00114A11">
      <w:pPr>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lastRenderedPageBreak/>
        <w:t>11</w:t>
      </w:r>
      <w:r w:rsidR="00A6381F" w:rsidRPr="00C71831">
        <w:rPr>
          <w:rFonts w:ascii="Times New Roman" w:eastAsia="Times New Roman" w:hAnsi="Times New Roman" w:cs="Times New Roman"/>
          <w:color w:val="000000"/>
          <w:sz w:val="24"/>
          <w:szCs w:val="24"/>
          <w:lang w:eastAsia="ru-RU"/>
        </w:rPr>
        <w:t>.2.</w:t>
      </w:r>
      <w:r w:rsidRPr="00C71831">
        <w:rPr>
          <w:rFonts w:ascii="Times New Roman" w:eastAsia="Times New Roman" w:hAnsi="Times New Roman" w:cs="Times New Roman"/>
          <w:color w:val="000000"/>
          <w:sz w:val="24"/>
          <w:szCs w:val="24"/>
          <w:lang w:eastAsia="ru-RU"/>
        </w:rPr>
        <w:t>6</w:t>
      </w:r>
      <w:r w:rsidR="00A6381F" w:rsidRPr="00C71831">
        <w:rPr>
          <w:rFonts w:ascii="Times New Roman" w:eastAsia="Times New Roman" w:hAnsi="Times New Roman" w:cs="Times New Roman"/>
          <w:color w:val="000000"/>
          <w:sz w:val="24"/>
          <w:szCs w:val="24"/>
          <w:lang w:eastAsia="ru-RU"/>
        </w:rPr>
        <w:t>. Не производить действия, которые могут привести к нарушению штатного функционирования системы, а также вносить изменения в конфигурацию компонентов системы, на которых она функционирует (сервера, ОС серверов, ОС рабочих мест пользователей и т.п.). В случае, если работы, выполняемые в рамках оказания услуг, потенциально ведут к таким нарушениям или (и) изменениям, а также к изменению действующего аттестата соответствия Системы требованиям по защите информации, Исполнитель заблаговременно перед выполнением таких работ обязан уведомить в письменной форме Заказчика и согласовать порядок действий для предотвращения или минимизации рисков нарушения штатного функционирования системы защиты информации в системе, а также совместного принятия решения о дальнейшем ходе работ.</w:t>
      </w:r>
    </w:p>
    <w:p w14:paraId="1183E965" w14:textId="65AEA3BF" w:rsidR="00A6381F" w:rsidRPr="00C71831" w:rsidRDefault="00875F5E" w:rsidP="00114A11">
      <w:pPr>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11</w:t>
      </w:r>
      <w:r w:rsidR="00A6381F" w:rsidRPr="00C71831">
        <w:rPr>
          <w:rFonts w:ascii="Times New Roman" w:eastAsia="Times New Roman" w:hAnsi="Times New Roman" w:cs="Times New Roman"/>
          <w:color w:val="000000"/>
          <w:sz w:val="24"/>
          <w:szCs w:val="24"/>
          <w:lang w:eastAsia="ru-RU"/>
        </w:rPr>
        <w:t>.3. Заказчик имеет право:</w:t>
      </w:r>
    </w:p>
    <w:p w14:paraId="0C9D868F" w14:textId="77CCC14E" w:rsidR="00A6381F" w:rsidRPr="00C71831" w:rsidRDefault="00875F5E" w:rsidP="00114A11">
      <w:pPr>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11</w:t>
      </w:r>
      <w:r w:rsidR="00A6381F" w:rsidRPr="00C71831">
        <w:rPr>
          <w:rFonts w:ascii="Times New Roman" w:eastAsia="Times New Roman" w:hAnsi="Times New Roman" w:cs="Times New Roman"/>
          <w:color w:val="000000"/>
          <w:sz w:val="24"/>
          <w:szCs w:val="24"/>
          <w:lang w:eastAsia="ru-RU"/>
        </w:rPr>
        <w:t>.3.1. Осуществлять контроль за соблюдением Исполнителем положений настоящего Соглашения, предпринимать необходимые меры по предотвращению и устранению выявленных нарушений, проводить постоянный мониторинг и анализ действий Исполнителя.</w:t>
      </w:r>
    </w:p>
    <w:p w14:paraId="123FDEA3" w14:textId="0520D543" w:rsidR="00A6381F" w:rsidRPr="00C71831" w:rsidRDefault="00875F5E" w:rsidP="00114A11">
      <w:pPr>
        <w:tabs>
          <w:tab w:val="left" w:pos="1418"/>
        </w:tabs>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11</w:t>
      </w:r>
      <w:r w:rsidR="00A6381F" w:rsidRPr="00C71831">
        <w:rPr>
          <w:rFonts w:ascii="Times New Roman" w:eastAsia="Times New Roman" w:hAnsi="Times New Roman" w:cs="Times New Roman"/>
          <w:color w:val="000000"/>
          <w:sz w:val="24"/>
          <w:szCs w:val="24"/>
          <w:lang w:eastAsia="ru-RU"/>
        </w:rPr>
        <w:t>.3.2. Временно приостановить или ограничить доступ к Системе.</w:t>
      </w:r>
    </w:p>
    <w:p w14:paraId="374CE004" w14:textId="57A20BA2" w:rsidR="00A6381F" w:rsidRPr="00C71831" w:rsidRDefault="00875F5E" w:rsidP="00114A11">
      <w:pPr>
        <w:tabs>
          <w:tab w:val="left" w:pos="709"/>
        </w:tabs>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11</w:t>
      </w:r>
      <w:r w:rsidR="00A6381F" w:rsidRPr="00C71831">
        <w:rPr>
          <w:rFonts w:ascii="Times New Roman" w:eastAsia="Times New Roman" w:hAnsi="Times New Roman" w:cs="Times New Roman"/>
          <w:color w:val="000000"/>
          <w:sz w:val="24"/>
          <w:szCs w:val="24"/>
          <w:lang w:eastAsia="ru-RU"/>
        </w:rPr>
        <w:t>.3.3. В течение срока внедрения и оказания Исполнителем услуг требовать от Исполнителя устранения Уязвимостей системы в случае, если они возникли в результате действий Исполнителя. Положения настоящего пункта Требований применяются к обоснованным и документально подтвержденным Заказчиков Уязвимостям системы, выявленным в ходе нормальной эксплуатации Системы, и не означают каких-либо обязательств Исполнителем, связанных с проведением специальных мероприятий по проверке системы (тестирование проникновения, уязвимостей и т.д.). Заказчик совместно с Исполнителем производят оценку критичности уязвимости и определяют сроки, в которые Исполнитель должен принять меры по устранению данной уязвимости.</w:t>
      </w:r>
    </w:p>
    <w:p w14:paraId="3BD409E4" w14:textId="7EA52AB4" w:rsidR="00A6381F" w:rsidRPr="00C71831" w:rsidRDefault="00875F5E" w:rsidP="00114A11">
      <w:pPr>
        <w:tabs>
          <w:tab w:val="left" w:pos="709"/>
        </w:tabs>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 xml:space="preserve">11.4. </w:t>
      </w:r>
      <w:r w:rsidR="00A6381F" w:rsidRPr="00C71831">
        <w:rPr>
          <w:rFonts w:ascii="Times New Roman" w:eastAsia="Times New Roman" w:hAnsi="Times New Roman" w:cs="Times New Roman"/>
          <w:color w:val="000000"/>
          <w:sz w:val="24"/>
          <w:szCs w:val="24"/>
          <w:lang w:eastAsia="ru-RU"/>
        </w:rPr>
        <w:t>Учетные данные для удаленного доступа к Системе не подлежат разглашению третьим лицам. Обязанность по обеспечению сохранности указанных данных лежит на Исполнителе.</w:t>
      </w:r>
      <w:r w:rsidRPr="00C71831">
        <w:rPr>
          <w:rFonts w:ascii="Times New Roman" w:eastAsia="Times New Roman" w:hAnsi="Times New Roman" w:cs="Times New Roman"/>
          <w:color w:val="000000"/>
          <w:sz w:val="24"/>
          <w:szCs w:val="24"/>
          <w:lang w:eastAsia="ru-RU"/>
        </w:rPr>
        <w:t xml:space="preserve">11.5. </w:t>
      </w:r>
      <w:r w:rsidR="00A6381F" w:rsidRPr="00C71831">
        <w:rPr>
          <w:rFonts w:ascii="Times New Roman" w:eastAsia="Times New Roman" w:hAnsi="Times New Roman" w:cs="Times New Roman"/>
          <w:color w:val="000000"/>
          <w:sz w:val="24"/>
          <w:szCs w:val="24"/>
          <w:lang w:eastAsia="ru-RU"/>
        </w:rPr>
        <w:t>Заказчик не несет ответственность за:</w:t>
      </w:r>
    </w:p>
    <w:p w14:paraId="508C4997" w14:textId="1A5DE9DA" w:rsidR="00A6381F" w:rsidRPr="00C71831" w:rsidRDefault="00875F5E" w:rsidP="00114A11">
      <w:pPr>
        <w:tabs>
          <w:tab w:val="left" w:pos="709"/>
          <w:tab w:val="left" w:pos="1276"/>
        </w:tabs>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11</w:t>
      </w:r>
      <w:r w:rsidR="00A6381F" w:rsidRPr="00C71831">
        <w:rPr>
          <w:rFonts w:ascii="Times New Roman" w:eastAsia="Times New Roman" w:hAnsi="Times New Roman" w:cs="Times New Roman"/>
          <w:color w:val="000000"/>
          <w:sz w:val="24"/>
          <w:szCs w:val="24"/>
          <w:lang w:eastAsia="ru-RU"/>
        </w:rPr>
        <w:t>.</w:t>
      </w:r>
      <w:r w:rsidRPr="00C71831">
        <w:rPr>
          <w:rFonts w:ascii="Times New Roman" w:eastAsia="Times New Roman" w:hAnsi="Times New Roman" w:cs="Times New Roman"/>
          <w:color w:val="000000"/>
          <w:sz w:val="24"/>
          <w:szCs w:val="24"/>
          <w:lang w:eastAsia="ru-RU"/>
        </w:rPr>
        <w:t>5</w:t>
      </w:r>
      <w:r w:rsidR="00A6381F" w:rsidRPr="00C71831">
        <w:rPr>
          <w:rFonts w:ascii="Times New Roman" w:eastAsia="Times New Roman" w:hAnsi="Times New Roman" w:cs="Times New Roman"/>
          <w:color w:val="000000"/>
          <w:sz w:val="24"/>
          <w:szCs w:val="24"/>
          <w:lang w:eastAsia="ru-RU"/>
        </w:rPr>
        <w:t>.1. Аварии, сбои или перебои в обслуживании, связанные с нарушениями в работе оборудования, систем подачи электроэнергии и/или линий связи или сетей, которые обеспечиваются, подаются, эксплуатируются и/или обслуживаются третьими лицами.</w:t>
      </w:r>
    </w:p>
    <w:p w14:paraId="30F016EC" w14:textId="18257A56" w:rsidR="00A6381F" w:rsidRPr="00C71831" w:rsidRDefault="00875F5E" w:rsidP="00114A11">
      <w:pPr>
        <w:tabs>
          <w:tab w:val="left" w:pos="709"/>
          <w:tab w:val="left" w:pos="1276"/>
        </w:tabs>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11</w:t>
      </w:r>
      <w:r w:rsidR="00A6381F" w:rsidRPr="00C71831">
        <w:rPr>
          <w:rFonts w:ascii="Times New Roman" w:eastAsia="Times New Roman" w:hAnsi="Times New Roman" w:cs="Times New Roman"/>
          <w:color w:val="000000"/>
          <w:sz w:val="24"/>
          <w:szCs w:val="24"/>
          <w:lang w:eastAsia="ru-RU"/>
        </w:rPr>
        <w:t>.</w:t>
      </w:r>
      <w:r w:rsidRPr="00C71831">
        <w:rPr>
          <w:rFonts w:ascii="Times New Roman" w:eastAsia="Times New Roman" w:hAnsi="Times New Roman" w:cs="Times New Roman"/>
          <w:color w:val="000000"/>
          <w:sz w:val="24"/>
          <w:szCs w:val="24"/>
          <w:lang w:eastAsia="ru-RU"/>
        </w:rPr>
        <w:t>5</w:t>
      </w:r>
      <w:r w:rsidR="00A6381F" w:rsidRPr="00C71831">
        <w:rPr>
          <w:rFonts w:ascii="Times New Roman" w:eastAsia="Times New Roman" w:hAnsi="Times New Roman" w:cs="Times New Roman"/>
          <w:color w:val="000000"/>
          <w:sz w:val="24"/>
          <w:szCs w:val="24"/>
          <w:lang w:eastAsia="ru-RU"/>
        </w:rPr>
        <w:t>.2. Ущерб, понесенный Исполнителем в результате нарушения им условий настоящего Соглашения.</w:t>
      </w:r>
    </w:p>
    <w:p w14:paraId="05AC3940" w14:textId="0D74E468" w:rsidR="00A6381F" w:rsidRPr="00C71831" w:rsidRDefault="00875F5E" w:rsidP="00114A11">
      <w:pPr>
        <w:tabs>
          <w:tab w:val="left" w:pos="709"/>
          <w:tab w:val="left" w:pos="1276"/>
        </w:tabs>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 xml:space="preserve">11.6. </w:t>
      </w:r>
      <w:r w:rsidR="00A6381F" w:rsidRPr="00C71831">
        <w:rPr>
          <w:rFonts w:ascii="Times New Roman" w:eastAsia="Times New Roman" w:hAnsi="Times New Roman" w:cs="Times New Roman"/>
          <w:color w:val="000000"/>
          <w:sz w:val="24"/>
          <w:szCs w:val="24"/>
          <w:lang w:eastAsia="ru-RU"/>
        </w:rPr>
        <w:t>Доступ к Системе может быть приостановлен Заказчиком в случае:</w:t>
      </w:r>
    </w:p>
    <w:p w14:paraId="3B1CF3BD" w14:textId="0B62BAA6" w:rsidR="00A6381F" w:rsidRPr="00C71831" w:rsidRDefault="00875F5E" w:rsidP="00114A11">
      <w:pPr>
        <w:tabs>
          <w:tab w:val="left" w:pos="709"/>
          <w:tab w:val="left" w:pos="1276"/>
          <w:tab w:val="num" w:pos="1677"/>
        </w:tabs>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 xml:space="preserve">11.6.1. </w:t>
      </w:r>
      <w:r w:rsidR="00A6381F" w:rsidRPr="00C71831">
        <w:rPr>
          <w:rFonts w:ascii="Times New Roman" w:eastAsia="Times New Roman" w:hAnsi="Times New Roman" w:cs="Times New Roman"/>
          <w:color w:val="000000"/>
          <w:sz w:val="24"/>
          <w:szCs w:val="24"/>
          <w:lang w:eastAsia="ru-RU"/>
        </w:rPr>
        <w:t>Передачи Исполнителем учетных данных третьим лицам.</w:t>
      </w:r>
    </w:p>
    <w:p w14:paraId="60BF68EF" w14:textId="62273771" w:rsidR="00A6381F" w:rsidRPr="00C71831" w:rsidRDefault="00875F5E" w:rsidP="00114A11">
      <w:pPr>
        <w:tabs>
          <w:tab w:val="left" w:pos="709"/>
          <w:tab w:val="left" w:pos="1276"/>
        </w:tabs>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 xml:space="preserve">11.6.2. </w:t>
      </w:r>
      <w:r w:rsidR="00A6381F" w:rsidRPr="00C71831">
        <w:rPr>
          <w:rFonts w:ascii="Times New Roman" w:eastAsia="Times New Roman" w:hAnsi="Times New Roman" w:cs="Times New Roman"/>
          <w:color w:val="000000"/>
          <w:sz w:val="24"/>
          <w:szCs w:val="24"/>
          <w:lang w:eastAsia="ru-RU"/>
        </w:rPr>
        <w:t>Выявления фактов деструктивных действий Исполнителя, направленных на нарушение информационной безопасности Системы.</w:t>
      </w:r>
    </w:p>
    <w:p w14:paraId="2A297969" w14:textId="4446FFBF" w:rsidR="00A6381F" w:rsidRPr="00C71831" w:rsidRDefault="00875F5E" w:rsidP="00114A11">
      <w:pPr>
        <w:tabs>
          <w:tab w:val="left" w:pos="709"/>
          <w:tab w:val="left" w:pos="1276"/>
        </w:tabs>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 xml:space="preserve">11.7. </w:t>
      </w:r>
      <w:r w:rsidR="00A6381F" w:rsidRPr="00C71831">
        <w:rPr>
          <w:rFonts w:ascii="Times New Roman" w:eastAsia="Times New Roman" w:hAnsi="Times New Roman" w:cs="Times New Roman"/>
          <w:color w:val="000000"/>
          <w:sz w:val="24"/>
          <w:szCs w:val="24"/>
          <w:lang w:eastAsia="ru-RU"/>
        </w:rPr>
        <w:t>При установлении или получении Заказчиков информации о выявлении фактов деструктивных действий Исполнителя по отношению к Системе, доступ Исполнителя к Системе незамедлительно приостанавливается с последующим его восстановлением после устранения выявленного нарушения.</w:t>
      </w:r>
    </w:p>
    <w:p w14:paraId="142369CB" w14:textId="77777777" w:rsidR="00A6381F" w:rsidRPr="00C71831" w:rsidRDefault="00A6381F" w:rsidP="00114A11">
      <w:pPr>
        <w:suppressAutoHyphens w:val="0"/>
        <w:spacing w:after="0" w:line="276" w:lineRule="auto"/>
        <w:ind w:firstLine="709"/>
        <w:jc w:val="both"/>
        <w:rPr>
          <w:rFonts w:ascii="Times New Roman" w:eastAsia="Times New Roman" w:hAnsi="Times New Roman" w:cs="Times New Roman"/>
          <w:b/>
          <w:bCs/>
          <w:color w:val="000000"/>
          <w:sz w:val="26"/>
          <w:szCs w:val="26"/>
          <w:lang w:eastAsia="ru-RU"/>
        </w:rPr>
      </w:pPr>
    </w:p>
    <w:p w14:paraId="2F0A24B3" w14:textId="77777777" w:rsidR="00047860" w:rsidRPr="00C71831" w:rsidRDefault="00047860" w:rsidP="00114A11">
      <w:pPr>
        <w:widowControl w:val="0"/>
        <w:numPr>
          <w:ilvl w:val="1"/>
          <w:numId w:val="0"/>
        </w:numPr>
        <w:spacing w:after="60" w:line="276" w:lineRule="auto"/>
        <w:jc w:val="center"/>
        <w:rPr>
          <w:rFonts w:ascii="Times New Roman" w:eastAsia="Times New Roman" w:hAnsi="Times New Roman"/>
          <w:b/>
          <w:sz w:val="24"/>
          <w:szCs w:val="24"/>
          <w:lang w:eastAsia="ru-RU"/>
        </w:rPr>
      </w:pPr>
      <w:r w:rsidRPr="00C71831">
        <w:rPr>
          <w:rFonts w:ascii="Times New Roman" w:eastAsia="Times New Roman" w:hAnsi="Times New Roman"/>
          <w:b/>
          <w:sz w:val="24"/>
          <w:szCs w:val="24"/>
          <w:lang w:eastAsia="ru-RU"/>
        </w:rPr>
        <w:t>12. ТРЕБОВАНИЯ К ПРОВЕДЕНИЮ АТТЕСТАЦИОННЫХ ИСПЫТАНИЙ ОБЪЕКТА ИНФОРМАТИЗАЦИИ ПО ТРЕБОВАНИЯМ БЕЗОПАСНОСТИ ИНФОРМАЦИИ</w:t>
      </w:r>
    </w:p>
    <w:p w14:paraId="158D0706" w14:textId="77777777" w:rsidR="00047860" w:rsidRPr="00C71831" w:rsidRDefault="00047860" w:rsidP="00114A11">
      <w:pPr>
        <w:tabs>
          <w:tab w:val="left" w:pos="709"/>
          <w:tab w:val="left" w:pos="1276"/>
        </w:tabs>
        <w:suppressAutoHyphens w:val="0"/>
        <w:spacing w:after="0" w:line="276" w:lineRule="auto"/>
        <w:ind w:firstLine="709"/>
        <w:jc w:val="both"/>
        <w:rPr>
          <w:rFonts w:ascii="Times New Roman" w:eastAsia="Times New Roman" w:hAnsi="Times New Roman"/>
          <w:b/>
          <w:sz w:val="24"/>
          <w:szCs w:val="24"/>
          <w:lang w:eastAsia="ru-RU"/>
        </w:rPr>
      </w:pPr>
      <w:r w:rsidRPr="00C71831">
        <w:rPr>
          <w:rFonts w:ascii="Times New Roman" w:eastAsia="Times New Roman" w:hAnsi="Times New Roman"/>
          <w:b/>
          <w:sz w:val="24"/>
          <w:szCs w:val="24"/>
          <w:lang w:eastAsia="ru-RU"/>
        </w:rPr>
        <w:lastRenderedPageBreak/>
        <w:tab/>
      </w:r>
    </w:p>
    <w:p w14:paraId="1945A82A" w14:textId="13065831" w:rsidR="009B7F68" w:rsidRPr="00C71831" w:rsidRDefault="009B7F68" w:rsidP="005D574B">
      <w:pPr>
        <w:tabs>
          <w:tab w:val="left" w:pos="709"/>
          <w:tab w:val="left" w:pos="1276"/>
        </w:tabs>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Исполнитель вправе привлекать соисполнителей и субподрядчиков для выполнения отдельных видов работ, включая работы по технической защите конфиденциальной информации и аттестации объекта информатизации, при условии наличия у таких лиц необходимых лицензий и разрешений. Исполнитель несёт перед Заказчиком ответственность за действия привлечённых лиц как за собственные.</w:t>
      </w:r>
    </w:p>
    <w:p w14:paraId="32877245" w14:textId="77777777" w:rsidR="00521E76" w:rsidRPr="00C71831" w:rsidRDefault="00521E76" w:rsidP="005D574B">
      <w:pPr>
        <w:tabs>
          <w:tab w:val="left" w:pos="709"/>
          <w:tab w:val="left" w:pos="1276"/>
        </w:tabs>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Работы по проектированию системы защиты информации, контролю защищённости, проведению аттестационных испытаний и аттестации объекта информатизации, а также иные работы, относящиеся в соответствии с законодательством Российской Федерации к лицензируемой деятельности по технической защите конфиденциальной информации, должны непосредственно выполняться лицом, обладающим действующей лицензией ФСТЭК России на осуществление деятельности по технической защите конфиденциальной информации, содержащей соответствующие виды работ и услуг.</w:t>
      </w:r>
    </w:p>
    <w:p w14:paraId="5D8FCF8E" w14:textId="4C13E6BB" w:rsidR="00521E76" w:rsidRPr="00C71831" w:rsidRDefault="00521E76" w:rsidP="00114A11">
      <w:pPr>
        <w:tabs>
          <w:tab w:val="left" w:pos="709"/>
          <w:tab w:val="left" w:pos="1276"/>
        </w:tabs>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Исполнитель вправе выполнить указанные работы самостоятельно при наличии у него соответствующей лицензии ФСТЭК России либо привлечь для их выполнения соисполнителя или субподрядчика, обладающего такой лицензией.</w:t>
      </w:r>
    </w:p>
    <w:p w14:paraId="232B5C03" w14:textId="77777777" w:rsidR="00047860" w:rsidRPr="00C71831" w:rsidRDefault="00047860" w:rsidP="009C14E4">
      <w:pPr>
        <w:pStyle w:val="aff4"/>
        <w:numPr>
          <w:ilvl w:val="0"/>
          <w:numId w:val="54"/>
        </w:numPr>
        <w:suppressAutoHyphens w:val="0"/>
        <w:autoSpaceDE w:val="0"/>
        <w:autoSpaceDN w:val="0"/>
        <w:adjustRightInd w:val="0"/>
        <w:spacing w:after="0"/>
        <w:ind w:left="0" w:firstLine="709"/>
        <w:jc w:val="both"/>
        <w:rPr>
          <w:rFonts w:ascii="Times New Roman" w:eastAsia="Times New Roman" w:hAnsi="Times New Roman"/>
          <w:sz w:val="24"/>
          <w:szCs w:val="24"/>
          <w:lang w:eastAsia="ru-RU"/>
        </w:rPr>
      </w:pPr>
      <w:r w:rsidRPr="00C71831">
        <w:rPr>
          <w:rFonts w:ascii="Times New Roman" w:hAnsi="Times New Roman"/>
          <w:sz w:val="24"/>
          <w:szCs w:val="24"/>
        </w:rPr>
        <w:t xml:space="preserve">Аттестация объекта информатизации (далее – ОИ) проводится в соответствии с Требованиями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учреждения, утвержденными приказом </w:t>
      </w:r>
      <w:r w:rsidRPr="00C71831">
        <w:rPr>
          <w:rFonts w:ascii="Times New Roman" w:hAnsi="Times New Roman"/>
          <w:color w:val="000000"/>
          <w:sz w:val="24"/>
          <w:szCs w:val="24"/>
        </w:rPr>
        <w:t xml:space="preserve">ФСТЭК России от 11.04.2025 № 117 «Об утверждении Требований </w:t>
      </w:r>
      <w:r w:rsidRPr="00C71831">
        <w:rPr>
          <w:rFonts w:ascii="Times New Roman" w:hAnsi="Times New Roman"/>
          <w:sz w:val="24"/>
          <w:szCs w:val="24"/>
        </w:rPr>
        <w:t>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учреждения</w:t>
      </w:r>
      <w:r w:rsidRPr="00C71831">
        <w:rPr>
          <w:rFonts w:ascii="Times New Roman" w:hAnsi="Times New Roman"/>
          <w:color w:val="000000"/>
          <w:sz w:val="24"/>
          <w:szCs w:val="24"/>
        </w:rPr>
        <w:t>».</w:t>
      </w:r>
    </w:p>
    <w:p w14:paraId="5175ADFD" w14:textId="7571F8EF" w:rsidR="00047860" w:rsidRPr="00C71831" w:rsidRDefault="00047860" w:rsidP="009C14E4">
      <w:pPr>
        <w:pStyle w:val="aff4"/>
        <w:numPr>
          <w:ilvl w:val="0"/>
          <w:numId w:val="54"/>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В рамках оказания услуг Исполнитель</w:t>
      </w:r>
      <w:r w:rsidR="00521E76" w:rsidRPr="00C71831">
        <w:rPr>
          <w:rFonts w:ascii="Times New Roman" w:hAnsi="Times New Roman"/>
          <w:sz w:val="24"/>
          <w:szCs w:val="24"/>
        </w:rPr>
        <w:t xml:space="preserve"> собственными или привлеченными силами подрядчиков</w:t>
      </w:r>
      <w:r w:rsidRPr="00C71831">
        <w:rPr>
          <w:rFonts w:ascii="Times New Roman" w:hAnsi="Times New Roman"/>
          <w:sz w:val="24"/>
          <w:szCs w:val="24"/>
        </w:rPr>
        <w:t xml:space="preserve"> обязан провести проектирование системы защиты информации.</w:t>
      </w:r>
    </w:p>
    <w:p w14:paraId="2AA0A704" w14:textId="77777777" w:rsidR="00047860" w:rsidRPr="00C71831" w:rsidRDefault="00047860" w:rsidP="005D574B">
      <w:pPr>
        <w:autoSpaceDE w:val="0"/>
        <w:autoSpaceDN w:val="0"/>
        <w:adjustRightInd w:val="0"/>
        <w:spacing w:after="0" w:line="276" w:lineRule="auto"/>
        <w:ind w:firstLine="709"/>
        <w:jc w:val="both"/>
        <w:rPr>
          <w:rFonts w:ascii="Times New Roman" w:hAnsi="Times New Roman"/>
          <w:sz w:val="24"/>
          <w:szCs w:val="24"/>
        </w:rPr>
      </w:pPr>
      <w:r w:rsidRPr="00C71831">
        <w:rPr>
          <w:rFonts w:ascii="Times New Roman" w:hAnsi="Times New Roman"/>
          <w:sz w:val="24"/>
          <w:szCs w:val="24"/>
        </w:rPr>
        <w:t>Результатом проектирования системы защиты информации должны быть оформлены следующие документы:</w:t>
      </w:r>
    </w:p>
    <w:p w14:paraId="703411B4"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Модель угроз и нарушителя безопасности информации ОИ;</w:t>
      </w:r>
    </w:p>
    <w:p w14:paraId="18980AA6"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Техническое задание на создание системы защиты информации ОИ;</w:t>
      </w:r>
    </w:p>
    <w:p w14:paraId="1BDD3748"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 xml:space="preserve">Технический проект системы защиты информации ОИ. </w:t>
      </w:r>
    </w:p>
    <w:p w14:paraId="109E88BF" w14:textId="77777777" w:rsidR="00047860" w:rsidRPr="00C71831" w:rsidRDefault="00047860" w:rsidP="009C14E4">
      <w:pPr>
        <w:pStyle w:val="aff4"/>
        <w:numPr>
          <w:ilvl w:val="0"/>
          <w:numId w:val="54"/>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Аттестационные испытания ОИ проводятся в соответствии с Порядком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 утвержденным приказом ФСТЭК России от 29.04.2021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 а также положениями и требованиями действующих национальных стандартов в области защиты информации.</w:t>
      </w:r>
    </w:p>
    <w:p w14:paraId="2CF0B4B8" w14:textId="77777777" w:rsidR="00047860" w:rsidRPr="00C71831" w:rsidRDefault="00047860" w:rsidP="005D574B">
      <w:pPr>
        <w:autoSpaceDE w:val="0"/>
        <w:autoSpaceDN w:val="0"/>
        <w:adjustRightInd w:val="0"/>
        <w:spacing w:after="0" w:line="276" w:lineRule="auto"/>
        <w:ind w:firstLine="709"/>
        <w:jc w:val="both"/>
        <w:rPr>
          <w:rFonts w:ascii="Times New Roman" w:eastAsia="Times New Roman" w:hAnsi="Times New Roman"/>
          <w:sz w:val="24"/>
          <w:szCs w:val="24"/>
          <w:lang w:eastAsia="ru-RU"/>
        </w:rPr>
      </w:pPr>
      <w:r w:rsidRPr="00C71831">
        <w:rPr>
          <w:rFonts w:ascii="Times New Roman" w:eastAsia="Times New Roman" w:hAnsi="Times New Roman"/>
          <w:sz w:val="24"/>
          <w:szCs w:val="24"/>
          <w:lang w:eastAsia="ru-RU"/>
        </w:rPr>
        <w:t>В ходе проведения аттестационных испытаний по требованиям безопасности информации необходимо:</w:t>
      </w:r>
    </w:p>
    <w:p w14:paraId="2951CC90"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 xml:space="preserve">провести анализ организационной структуры ОИ, информационных потоков, состава и структуры комплекса технических средств и программного обеспечения, системы защиты информации ИС, разработанной документации, и ее соответствия требованиям нормативной документации по защите информации; </w:t>
      </w:r>
    </w:p>
    <w:p w14:paraId="4221825C"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lastRenderedPageBreak/>
        <w:t>определить правильность классификации ОИ, выбора и применения средств защиты информации;</w:t>
      </w:r>
    </w:p>
    <w:p w14:paraId="1A92D94B"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провести аттестационные испытания объектов информатизации в реальных условиях эксплуатации путем проверки фактического выполнения установленных требований на различных этапах технологического процесса обработки информации;</w:t>
      </w:r>
    </w:p>
    <w:p w14:paraId="0EA6CBDF"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оформить протокол испытаний и заключение испытаний, аттестат соответствия (в случае положительного заключения по результатам аттестационных испытаний).</w:t>
      </w:r>
    </w:p>
    <w:p w14:paraId="2FE7D147" w14:textId="77777777" w:rsidR="00047860" w:rsidRPr="00C71831" w:rsidRDefault="00047860" w:rsidP="009C14E4">
      <w:pPr>
        <w:pStyle w:val="aff4"/>
        <w:numPr>
          <w:ilvl w:val="0"/>
          <w:numId w:val="54"/>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При проведении аттестационных испытаний проводятся:</w:t>
      </w:r>
    </w:p>
    <w:p w14:paraId="6B544B29"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оценка соответствия системы защиты информации объекта информатизации требованиям по защите информации;</w:t>
      </w:r>
    </w:p>
    <w:p w14:paraId="1BD450D8"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испытания системы защиты информации путем осуществления тестирования ее функций безопасности (функциональное тестирование), анализ уязвимостей с использованием средств контроля эффективности защиты информации от несанкционированного доступа, а также испытания системы защиты информации путем осуществления попыток несанкционированного доступа (воздействия) в обход системы защиты информации с использованием средств тестирования.</w:t>
      </w:r>
    </w:p>
    <w:p w14:paraId="3B2E2624" w14:textId="77777777" w:rsidR="00047860" w:rsidRPr="00C71831" w:rsidRDefault="00047860" w:rsidP="009C14E4">
      <w:pPr>
        <w:pStyle w:val="aff4"/>
        <w:numPr>
          <w:ilvl w:val="0"/>
          <w:numId w:val="54"/>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Аттестационные испытания включают следующие мероприятия и работы:</w:t>
      </w:r>
    </w:p>
    <w:p w14:paraId="747A0B57"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оценку соответствия технического паспорта ОИ, акта классификации информационной (автоматизированной) системы (акта категорирования значимого объекта), состава и содержания эксплуатационной документации на систему защиты информации ОИ и документов по защите информации владельца ОИ требованиям по защите информации;</w:t>
      </w:r>
    </w:p>
    <w:p w14:paraId="091207C3"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проверку наличия и согласования с ФСТЭК России модели угроз безопасности информации, технического задания на создание (развитие, модернизацию) ОИ (только для государственных информационных систем);</w:t>
      </w:r>
    </w:p>
    <w:p w14:paraId="13C080C2"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обследование ОИ на предмет оценки соответствия ОИ и условий его эксплуатации требованиям по защите информации;</w:t>
      </w:r>
    </w:p>
    <w:p w14:paraId="5B185FCD"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проверку наличия документов, содержащих результаты анализа уязвимостей, проведенного на этапах предварительных или приемочных испытаний системы защиты информации ОИ;</w:t>
      </w:r>
    </w:p>
    <w:p w14:paraId="512026B2"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проверку наличия сведений о средствах защиты информации, установленных на ОИ, в реестре сертифицированных средств защиты информации, ведение которого осуществляет ФСТЭК России (в случае наличия требования об обязательном применении сертифицированных средств защиты информации), или документов, подтверждающих проведение оценки соответствия средств защиты информации требованиям по безопасности информации в формах, отличных от сертификации;</w:t>
      </w:r>
    </w:p>
    <w:p w14:paraId="597951BB"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проверку наличия у владельца ОИ работников, ответственных за обеспечение защиты информации в ходе эксплуатации ОИ, в том числе за проведение оценки угроз безопасности информации, управление (администрирование) системой защиты информации (администраторов безопасности), управление конфигурацией ОИ, реагирование на инциденты, информирование и обучение персонала, контроль за обеспечением уровня защиты информации, а также проверку достаточности установленных для них обязанностей в соответствии с требованиями по защите информации;</w:t>
      </w:r>
    </w:p>
    <w:p w14:paraId="1E414F53"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lastRenderedPageBreak/>
        <w:t>оценку уровня знаний и умений работников владельца ОИ, ответственных за обеспечение защиты информации, в соответствии с установленными для них обязанностями в эксплуатационной документации и документах по защите информации владельца ОИ;</w:t>
      </w:r>
    </w:p>
    <w:p w14:paraId="4A8CD534"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оценку соответствия принятых на ОИ организационных мер требованиям по защите информации и их достаточности для защиты от актуальных для ОИ угроз безопасности информации;</w:t>
      </w:r>
    </w:p>
    <w:p w14:paraId="17DC129F"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тестирование ОИ путем проверки реализованных мер по защите информационной системы (функциональное тестирование), автоматизированное и (или) ручное выявление уязвимостей объекта информатизации с последующей экспертной оценкой возможности их использования нарушителем для нарушения безопасности информации и (или) нарушения функционирования информационной системы (далее – анализ уязвимостей), а также тестирование объекта информатизации путем моделирования реализации актуальных угроз с целью оценки возможностей несанкционированного доступа к ней (воздействий на нее) или повышения привилегий при реализованных мероприятиях и мерах по защите информационной системы и содержащейся в ней информации.</w:t>
      </w:r>
    </w:p>
    <w:p w14:paraId="70C3125C" w14:textId="21EA08EF" w:rsidR="00047860" w:rsidRPr="00C71831" w:rsidRDefault="00047860" w:rsidP="009C14E4">
      <w:pPr>
        <w:pStyle w:val="aff4"/>
        <w:numPr>
          <w:ilvl w:val="0"/>
          <w:numId w:val="54"/>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В рамках проведения аттестационных испытаний Исполнитель</w:t>
      </w:r>
      <w:r w:rsidR="00521E76" w:rsidRPr="00C71831">
        <w:rPr>
          <w:rFonts w:ascii="Times New Roman" w:hAnsi="Times New Roman"/>
          <w:sz w:val="24"/>
          <w:szCs w:val="24"/>
        </w:rPr>
        <w:t xml:space="preserve"> или привлеченный подрядчик</w:t>
      </w:r>
      <w:r w:rsidRPr="00C71831">
        <w:rPr>
          <w:rFonts w:ascii="Times New Roman" w:hAnsi="Times New Roman"/>
          <w:sz w:val="24"/>
          <w:szCs w:val="24"/>
        </w:rPr>
        <w:t xml:space="preserve"> выезжает по адресу расположения ОИ Заказчика, указанному в п. 1.4 </w:t>
      </w:r>
      <w:r w:rsidR="00655692">
        <w:rPr>
          <w:rFonts w:ascii="Times New Roman" w:hAnsi="Times New Roman"/>
          <w:sz w:val="24"/>
          <w:szCs w:val="24"/>
        </w:rPr>
        <w:t>ООЗ</w:t>
      </w:r>
      <w:r w:rsidRPr="00C71831">
        <w:rPr>
          <w:rFonts w:ascii="Times New Roman" w:hAnsi="Times New Roman"/>
          <w:sz w:val="24"/>
          <w:szCs w:val="24"/>
        </w:rPr>
        <w:t xml:space="preserve">, для сбора информации, проведения испытаний и разработки технического паспорта. </w:t>
      </w:r>
    </w:p>
    <w:p w14:paraId="06A440E5" w14:textId="77777777" w:rsidR="00047860" w:rsidRPr="00C71831" w:rsidRDefault="00047860" w:rsidP="009C14E4">
      <w:pPr>
        <w:pStyle w:val="aff4"/>
        <w:numPr>
          <w:ilvl w:val="0"/>
          <w:numId w:val="54"/>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В случае выявления по результатам испытаний несоответствия ОИ установленным требованиям по защите информации комиссия может рассмотреть возможность оперативного устранения выявленных недостатков и нарушений. При этом могут рекомендоваться следующие меры:</w:t>
      </w:r>
    </w:p>
    <w:p w14:paraId="665A5334"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доработка организационно-распорядительной документации;</w:t>
      </w:r>
    </w:p>
    <w:p w14:paraId="3236CCB4"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исключение отдельных технических средств из состава ОИ;</w:t>
      </w:r>
    </w:p>
    <w:p w14:paraId="7B57F4EC"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применение дополнительных организационных и технических мер защиты;</w:t>
      </w:r>
    </w:p>
    <w:p w14:paraId="785BF246"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применение дополнительных сертифицированных средств защиты информации.</w:t>
      </w:r>
    </w:p>
    <w:p w14:paraId="7A6A6109" w14:textId="77777777" w:rsidR="00047860" w:rsidRPr="00C71831" w:rsidRDefault="00047860" w:rsidP="009C14E4">
      <w:pPr>
        <w:pStyle w:val="aff4"/>
        <w:numPr>
          <w:ilvl w:val="0"/>
          <w:numId w:val="54"/>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По результатам аттестационных испытаний должны быть оформлены:</w:t>
      </w:r>
    </w:p>
    <w:p w14:paraId="5E198EFA"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Технический паспорт ОИ;</w:t>
      </w:r>
    </w:p>
    <w:p w14:paraId="158EFEA4"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Протокол настроек и фиксации исходного состояния средств защиты информации ОИ;</w:t>
      </w:r>
    </w:p>
    <w:p w14:paraId="29CB89AF"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Программа и методики аттестационных испытаний ОИ;</w:t>
      </w:r>
    </w:p>
    <w:p w14:paraId="006DC995"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Протокол аттестационных испытаний ОИ;</w:t>
      </w:r>
    </w:p>
    <w:p w14:paraId="0EDB05CA"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Заключение по результатам оценки соответствии требованиям безопасности информации ОИ;</w:t>
      </w:r>
    </w:p>
    <w:p w14:paraId="0379D3C1"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Аттестат соответствия требованиям по безопасности информации (в случае положительного заключения о соответствии требованиям безопасности информации);</w:t>
      </w:r>
    </w:p>
    <w:p w14:paraId="73BD4905" w14:textId="77777777" w:rsidR="00047860" w:rsidRPr="00C71831" w:rsidRDefault="00047860" w:rsidP="009C14E4">
      <w:pPr>
        <w:pStyle w:val="aff4"/>
        <w:numPr>
          <w:ilvl w:val="0"/>
          <w:numId w:val="54"/>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Требования к исполнению и формату исполнительной документации:</w:t>
      </w:r>
    </w:p>
    <w:p w14:paraId="3FA74C53"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язык документов – русский;</w:t>
      </w:r>
    </w:p>
    <w:p w14:paraId="1027E5FF"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предоставляются Исполнителем в одном экземпляре на бумажном носителе.</w:t>
      </w:r>
    </w:p>
    <w:p w14:paraId="1A3C8A4F" w14:textId="77777777" w:rsidR="00047860" w:rsidRPr="00C71831" w:rsidRDefault="00047860" w:rsidP="005D574B">
      <w:pPr>
        <w:pStyle w:val="aff3"/>
        <w:spacing w:line="276" w:lineRule="auto"/>
        <w:ind w:firstLine="0"/>
        <w:rPr>
          <w:rFonts w:asciiTheme="minorHAnsi" w:hAnsiTheme="minorHAnsi" w:cs="Times New Roman"/>
          <w:sz w:val="22"/>
          <w:szCs w:val="24"/>
        </w:rPr>
      </w:pPr>
    </w:p>
    <w:p w14:paraId="1F92B219" w14:textId="77777777" w:rsidR="00047860" w:rsidRPr="00C71831" w:rsidRDefault="00047860" w:rsidP="00114A11">
      <w:pPr>
        <w:widowControl w:val="0"/>
        <w:numPr>
          <w:ilvl w:val="1"/>
          <w:numId w:val="0"/>
        </w:numPr>
        <w:spacing w:after="60" w:line="276" w:lineRule="auto"/>
        <w:jc w:val="center"/>
        <w:rPr>
          <w:rFonts w:ascii="Times New Roman" w:eastAsia="Times New Roman" w:hAnsi="Times New Roman"/>
          <w:b/>
          <w:sz w:val="24"/>
          <w:szCs w:val="24"/>
          <w:lang w:eastAsia="ru-RU"/>
        </w:rPr>
      </w:pPr>
      <w:r w:rsidRPr="00C71831">
        <w:rPr>
          <w:rFonts w:ascii="Times New Roman" w:eastAsia="Times New Roman" w:hAnsi="Times New Roman"/>
          <w:b/>
          <w:sz w:val="24"/>
          <w:szCs w:val="24"/>
          <w:lang w:eastAsia="ru-RU"/>
        </w:rPr>
        <w:t>13. ТРЕБОВАНИЯ К ПРОВЕДЕНИЮ КОНТРОЛЯ УРОВНЯ ЗАЩИЩЕННОСТИ ИНФОРМАЦИИ НА АТТЕСТОВАННОМ ОБЪЕКТЕ ИНФОРМАТИЗАЦИИ</w:t>
      </w:r>
    </w:p>
    <w:p w14:paraId="59C721CD" w14:textId="77777777" w:rsidR="00047860" w:rsidRPr="00C71831" w:rsidRDefault="00047860" w:rsidP="00114A11">
      <w:pPr>
        <w:widowControl w:val="0"/>
        <w:numPr>
          <w:ilvl w:val="1"/>
          <w:numId w:val="0"/>
        </w:numPr>
        <w:spacing w:after="60" w:line="276" w:lineRule="auto"/>
        <w:jc w:val="both"/>
        <w:rPr>
          <w:rFonts w:ascii="Times New Roman" w:eastAsia="Times New Roman" w:hAnsi="Times New Roman"/>
          <w:b/>
          <w:sz w:val="24"/>
          <w:szCs w:val="24"/>
          <w:lang w:eastAsia="ru-RU"/>
        </w:rPr>
      </w:pPr>
    </w:p>
    <w:p w14:paraId="02099FCA" w14:textId="74588801" w:rsidR="00C71831" w:rsidRPr="00C71831" w:rsidRDefault="00C71831" w:rsidP="005D574B">
      <w:pPr>
        <w:tabs>
          <w:tab w:val="left" w:pos="709"/>
          <w:tab w:val="left" w:pos="1276"/>
        </w:tabs>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Работы по контролю уровня защищенности информации на аттестованном объекте информатизации должны непосредственно выполняться лицом, обладающим действующей лицензией ФСТЭК России на осуществление деятельности по технической защите конфиденциальной информации, предусматривающей право проведения соответствующего вида контроля.</w:t>
      </w:r>
    </w:p>
    <w:p w14:paraId="2F73B9A2" w14:textId="289C4F59" w:rsidR="00C71831" w:rsidRPr="00C71831" w:rsidRDefault="00C71831" w:rsidP="005D574B">
      <w:pPr>
        <w:tabs>
          <w:tab w:val="left" w:pos="709"/>
          <w:tab w:val="left" w:pos="1276"/>
        </w:tabs>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Исполнитель вправе выполнить указанные работы самостоятельно при наличии необходимой лицензии ФСТЭК России либо привлечь для их выполнения лицензированного соисполнителя или субподрядчика.</w:t>
      </w:r>
    </w:p>
    <w:p w14:paraId="2FA7BD93" w14:textId="64E086AC" w:rsidR="00C71831" w:rsidRPr="00C71831" w:rsidRDefault="00C71831" w:rsidP="005D574B">
      <w:pPr>
        <w:tabs>
          <w:tab w:val="left" w:pos="709"/>
          <w:tab w:val="left" w:pos="1276"/>
        </w:tabs>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Лица, не обладающие необходимой лицензией ФСТЭК России, не допускаются к непосредственному проведению контроля защищенности, анализа уязвимостей, тестирования на проникновение, оценке результатов контроля и подписанию документов, оформление которых относится к лицензируемой деятельности.</w:t>
      </w:r>
    </w:p>
    <w:p w14:paraId="1F907D8C" w14:textId="149B65C7" w:rsidR="00047860" w:rsidRPr="00C71831" w:rsidRDefault="00C71831" w:rsidP="00114A11">
      <w:pPr>
        <w:tabs>
          <w:tab w:val="left" w:pos="709"/>
          <w:tab w:val="left" w:pos="1276"/>
        </w:tabs>
        <w:suppressAutoHyphens w:val="0"/>
        <w:spacing w:after="0" w:line="276"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Исполнитель несет перед Государственным заказчиком ответственность за действия привлеченных лиц как за собственные.</w:t>
      </w:r>
    </w:p>
    <w:p w14:paraId="4768A291" w14:textId="77777777" w:rsidR="00047860" w:rsidRPr="00C71831" w:rsidRDefault="00047860" w:rsidP="009C14E4">
      <w:pPr>
        <w:pStyle w:val="aff4"/>
        <w:numPr>
          <w:ilvl w:val="0"/>
          <w:numId w:val="56"/>
        </w:numPr>
        <w:suppressAutoHyphens w:val="0"/>
        <w:autoSpaceDE w:val="0"/>
        <w:autoSpaceDN w:val="0"/>
        <w:adjustRightInd w:val="0"/>
        <w:spacing w:after="0"/>
        <w:ind w:left="0" w:firstLine="728"/>
        <w:jc w:val="both"/>
        <w:rPr>
          <w:rFonts w:ascii="Times New Roman" w:eastAsia="Times New Roman" w:hAnsi="Times New Roman"/>
          <w:sz w:val="24"/>
          <w:szCs w:val="24"/>
          <w:lang w:eastAsia="ru-RU"/>
        </w:rPr>
      </w:pPr>
      <w:r w:rsidRPr="00C71831">
        <w:rPr>
          <w:rFonts w:ascii="Times New Roman" w:hAnsi="Times New Roman"/>
          <w:sz w:val="24"/>
          <w:szCs w:val="24"/>
        </w:rPr>
        <w:t xml:space="preserve">Контроль уровня защищенности информации (далее – контроль) на аттестованном объекте информатизации (далее – ОИ) проводится на соответствие Требованиям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учреждения, утвержденными приказом </w:t>
      </w:r>
      <w:r w:rsidRPr="00C71831">
        <w:rPr>
          <w:rFonts w:ascii="Times New Roman" w:hAnsi="Times New Roman"/>
          <w:color w:val="000000"/>
          <w:sz w:val="24"/>
          <w:szCs w:val="24"/>
        </w:rPr>
        <w:t xml:space="preserve">ФСТЭК России от 11.04.2025 № 117 «Об утверждении Требований </w:t>
      </w:r>
      <w:r w:rsidRPr="00C71831">
        <w:rPr>
          <w:rFonts w:ascii="Times New Roman" w:hAnsi="Times New Roman"/>
          <w:sz w:val="24"/>
          <w:szCs w:val="24"/>
        </w:rPr>
        <w:t>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учреждения</w:t>
      </w:r>
      <w:r w:rsidRPr="00C71831">
        <w:rPr>
          <w:rFonts w:ascii="Times New Roman" w:hAnsi="Times New Roman"/>
          <w:color w:val="000000"/>
          <w:sz w:val="24"/>
          <w:szCs w:val="24"/>
        </w:rPr>
        <w:t>».</w:t>
      </w:r>
    </w:p>
    <w:p w14:paraId="14318080" w14:textId="77777777" w:rsidR="00047860" w:rsidRPr="00C71831" w:rsidRDefault="00047860" w:rsidP="009C14E4">
      <w:pPr>
        <w:pStyle w:val="aff4"/>
        <w:numPr>
          <w:ilvl w:val="0"/>
          <w:numId w:val="56"/>
        </w:numPr>
        <w:suppressAutoHyphens w:val="0"/>
        <w:autoSpaceDE w:val="0"/>
        <w:autoSpaceDN w:val="0"/>
        <w:adjustRightInd w:val="0"/>
        <w:spacing w:after="0"/>
        <w:ind w:left="0" w:firstLine="728"/>
        <w:jc w:val="both"/>
        <w:rPr>
          <w:rFonts w:ascii="Times New Roman" w:hAnsi="Times New Roman"/>
          <w:sz w:val="24"/>
          <w:szCs w:val="24"/>
        </w:rPr>
      </w:pPr>
      <w:r w:rsidRPr="00C71831">
        <w:rPr>
          <w:rFonts w:ascii="Times New Roman" w:hAnsi="Times New Roman"/>
          <w:sz w:val="24"/>
          <w:szCs w:val="24"/>
        </w:rPr>
        <w:t>Контроль ОИ проводится в соответствии с Порядком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 утвержденным приказом ФСТЭК России от 29.04.2021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14:paraId="4A1B7096" w14:textId="77777777" w:rsidR="00047860" w:rsidRPr="00C71831" w:rsidRDefault="00047860" w:rsidP="005D574B">
      <w:pPr>
        <w:autoSpaceDE w:val="0"/>
        <w:autoSpaceDN w:val="0"/>
        <w:adjustRightInd w:val="0"/>
        <w:spacing w:after="0" w:line="276" w:lineRule="auto"/>
        <w:ind w:firstLine="709"/>
        <w:jc w:val="both"/>
        <w:rPr>
          <w:rFonts w:ascii="Times New Roman" w:eastAsia="Times New Roman" w:hAnsi="Times New Roman"/>
          <w:sz w:val="24"/>
          <w:szCs w:val="24"/>
          <w:lang w:eastAsia="ru-RU"/>
        </w:rPr>
      </w:pPr>
      <w:r w:rsidRPr="00C71831">
        <w:rPr>
          <w:rFonts w:ascii="Times New Roman" w:eastAsia="Times New Roman" w:hAnsi="Times New Roman"/>
          <w:sz w:val="24"/>
          <w:szCs w:val="24"/>
          <w:lang w:eastAsia="ru-RU"/>
        </w:rPr>
        <w:t>Контроль ОИ должен проводиться одним или совокупностью следующих методов:</w:t>
      </w:r>
    </w:p>
    <w:p w14:paraId="19BB0C47"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автоматизированное и (или) ручное выявление уязвимостей информационных систем с последующей экспертной оценкой возможности их использования нарушителем для нарушения безопасности информации и (или) нарушения функционирования информационных систем;</w:t>
      </w:r>
    </w:p>
    <w:p w14:paraId="37D2B4D8"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выявление несанкционированных подключений устройств к информационным системам;</w:t>
      </w:r>
    </w:p>
    <w:p w14:paraId="29708D06"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тестирование информационных систем путем моделирования реализации актуальных угроз с целью оценки возможностей несанкционированного доступа к ним (воздействий на них) или повышения привилегий при реализованных мероприятиях и мерах по защите информационных систем и содержащейся в них информации;</w:t>
      </w:r>
    </w:p>
    <w:p w14:paraId="5DDEEEC1"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проведение в соответствии с планом тренировок по отработке работниками оператора (обладателя информации) действий по обеспечению уровня защищенности информации, содержащейся в информационных системах, в условиях реализации актуальных угроз.</w:t>
      </w:r>
    </w:p>
    <w:p w14:paraId="4C7A3835" w14:textId="77777777" w:rsidR="00047860" w:rsidRPr="00C71831" w:rsidRDefault="00047860" w:rsidP="009C14E4">
      <w:pPr>
        <w:pStyle w:val="aff4"/>
        <w:numPr>
          <w:ilvl w:val="0"/>
          <w:numId w:val="56"/>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lastRenderedPageBreak/>
        <w:t xml:space="preserve">По проведения контроля уровня защищенности информации на аттестованном объекте информатизации оформляется отчет (протокол), содержащий сведения о: </w:t>
      </w:r>
    </w:p>
    <w:p w14:paraId="07CB17C8"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наименовании ОИ и его назначении, составе программно-технических, программных средств и средств защиты информации;</w:t>
      </w:r>
    </w:p>
    <w:p w14:paraId="155C14EC"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классе защищенности информационной (автоматизированной) системы (категории значимости значимого объекта);</w:t>
      </w:r>
    </w:p>
    <w:p w14:paraId="089B5D3B"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фамилии, имени, отчестве (при наличии), должности экспертов, проводивших контроль уровня защищенности информации ОИ;</w:t>
      </w:r>
    </w:p>
    <w:p w14:paraId="4B545C73"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сроке проведения контроля уровня защищенности информации;</w:t>
      </w:r>
    </w:p>
    <w:p w14:paraId="7E6B9492"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дате и номере аттестата соответствия ОИ;</w:t>
      </w:r>
    </w:p>
    <w:p w14:paraId="002F9B5B"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порядке проведения работ по анализу уязвимостей, их результатах;</w:t>
      </w:r>
    </w:p>
    <w:p w14:paraId="3D679E57"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порядке проведения работ по тестированию на проникновение, их результатах.</w:t>
      </w:r>
    </w:p>
    <w:p w14:paraId="4B3256DC" w14:textId="77777777" w:rsidR="00047860" w:rsidRPr="00C71831" w:rsidRDefault="00047860" w:rsidP="009C14E4">
      <w:pPr>
        <w:pStyle w:val="aff4"/>
        <w:numPr>
          <w:ilvl w:val="0"/>
          <w:numId w:val="56"/>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Протокол контроля ОИ подписывается специалистами, проводившими контроль уровня защищенности информации ОИ, и утверждается руководителем структурного подразделения органа по аттестации или руководителем владельца ОИ. Отчет (протокол) по результатам проведения контроля уровня защищенности информации на аттестованном ОИ не реже одного раза в три года представляется владельцем ОИ в ФСТЭК России (территориальный орган ФСТЭК России) в течение 5 рабочих дней с даты завершения проведения контроля уровня защищенности информации.</w:t>
      </w:r>
    </w:p>
    <w:p w14:paraId="653B0352" w14:textId="3A1F7772" w:rsidR="00047860" w:rsidRPr="00C71831" w:rsidRDefault="00047860" w:rsidP="009C14E4">
      <w:pPr>
        <w:pStyle w:val="aff4"/>
        <w:numPr>
          <w:ilvl w:val="0"/>
          <w:numId w:val="56"/>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В рамках проведения контроля ОИ Исполнитель</w:t>
      </w:r>
      <w:r w:rsidR="00C71831" w:rsidRPr="00C71831">
        <w:rPr>
          <w:rFonts w:ascii="Times New Roman" w:hAnsi="Times New Roman"/>
          <w:sz w:val="24"/>
          <w:szCs w:val="24"/>
        </w:rPr>
        <w:t xml:space="preserve"> либо привлеченный подрядчик </w:t>
      </w:r>
      <w:r w:rsidRPr="00C71831">
        <w:rPr>
          <w:rFonts w:ascii="Times New Roman" w:hAnsi="Times New Roman"/>
          <w:sz w:val="24"/>
          <w:szCs w:val="24"/>
        </w:rPr>
        <w:t xml:space="preserve">выезжает по адресу расположения ОИ Заказчика, указанному в п. 1.4 </w:t>
      </w:r>
      <w:r w:rsidR="00655692">
        <w:rPr>
          <w:rFonts w:ascii="Times New Roman" w:hAnsi="Times New Roman"/>
          <w:sz w:val="24"/>
          <w:szCs w:val="24"/>
        </w:rPr>
        <w:t>ООЗ</w:t>
      </w:r>
      <w:r w:rsidRPr="00C71831">
        <w:rPr>
          <w:rFonts w:ascii="Times New Roman" w:hAnsi="Times New Roman"/>
          <w:sz w:val="24"/>
          <w:szCs w:val="24"/>
        </w:rPr>
        <w:t xml:space="preserve">. </w:t>
      </w:r>
    </w:p>
    <w:p w14:paraId="23FB52FB" w14:textId="77777777" w:rsidR="00047860" w:rsidRPr="00C71831" w:rsidRDefault="00047860" w:rsidP="009C14E4">
      <w:pPr>
        <w:pStyle w:val="aff4"/>
        <w:numPr>
          <w:ilvl w:val="0"/>
          <w:numId w:val="56"/>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Требования к исполнению и формату исполнительной документации:</w:t>
      </w:r>
    </w:p>
    <w:p w14:paraId="7BAB3A20"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язык документов – русский;</w:t>
      </w:r>
    </w:p>
    <w:p w14:paraId="72E1E0BF" w14:textId="77777777" w:rsidR="00047860" w:rsidRPr="00C71831" w:rsidRDefault="00047860" w:rsidP="009C14E4">
      <w:pPr>
        <w:pStyle w:val="aff4"/>
        <w:numPr>
          <w:ilvl w:val="0"/>
          <w:numId w:val="55"/>
        </w:numPr>
        <w:suppressAutoHyphens w:val="0"/>
        <w:autoSpaceDE w:val="0"/>
        <w:autoSpaceDN w:val="0"/>
        <w:adjustRightInd w:val="0"/>
        <w:spacing w:after="0"/>
        <w:ind w:left="0" w:firstLine="709"/>
        <w:jc w:val="both"/>
        <w:rPr>
          <w:rFonts w:ascii="Times New Roman" w:hAnsi="Times New Roman"/>
          <w:sz w:val="24"/>
          <w:szCs w:val="24"/>
        </w:rPr>
      </w:pPr>
      <w:r w:rsidRPr="00C71831">
        <w:rPr>
          <w:rFonts w:ascii="Times New Roman" w:hAnsi="Times New Roman"/>
          <w:sz w:val="24"/>
          <w:szCs w:val="24"/>
        </w:rPr>
        <w:t>предоставляются Исполнителем в одном экземпляре на бумажном носителе.</w:t>
      </w:r>
    </w:p>
    <w:p w14:paraId="53244273" w14:textId="289A79A9" w:rsidR="004E5F29" w:rsidRPr="00114A11" w:rsidRDefault="004E5F29" w:rsidP="009C14E4">
      <w:pPr>
        <w:pStyle w:val="aff4"/>
        <w:numPr>
          <w:ilvl w:val="0"/>
          <w:numId w:val="56"/>
        </w:numPr>
        <w:suppressAutoHyphens w:val="0"/>
        <w:autoSpaceDE w:val="0"/>
        <w:autoSpaceDN w:val="0"/>
        <w:adjustRightInd w:val="0"/>
        <w:spacing w:after="0"/>
        <w:ind w:left="0" w:firstLine="709"/>
        <w:jc w:val="both"/>
        <w:rPr>
          <w:rFonts w:ascii="Times New Roman" w:hAnsi="Times New Roman"/>
          <w:sz w:val="24"/>
        </w:rPr>
      </w:pPr>
      <w:r w:rsidRPr="00114A11">
        <w:rPr>
          <w:rFonts w:ascii="Times New Roman" w:hAnsi="Times New Roman"/>
          <w:sz w:val="24"/>
        </w:rPr>
        <w:t>В рамках оказания услуг Исполнитель предоставляет продление лицензии на ПО "Средство защиты информации Secret Net Studio. Модуль обнаружения и предотвращения вторжений", имеющееся у Заказчика в количестве 30 лицензий на срок 3 года.</w:t>
      </w:r>
    </w:p>
    <w:p w14:paraId="536EA9EE" w14:textId="45A67E93" w:rsidR="004E5F29" w:rsidRPr="00114A11" w:rsidRDefault="004E5F29" w:rsidP="009C14E4">
      <w:pPr>
        <w:pStyle w:val="aff4"/>
        <w:numPr>
          <w:ilvl w:val="0"/>
          <w:numId w:val="56"/>
        </w:numPr>
        <w:suppressAutoHyphens w:val="0"/>
        <w:autoSpaceDE w:val="0"/>
        <w:autoSpaceDN w:val="0"/>
        <w:adjustRightInd w:val="0"/>
        <w:spacing w:after="0"/>
        <w:ind w:left="0" w:firstLine="709"/>
        <w:jc w:val="both"/>
        <w:rPr>
          <w:rFonts w:ascii="Times New Roman" w:hAnsi="Times New Roman"/>
          <w:sz w:val="24"/>
        </w:rPr>
      </w:pPr>
      <w:r w:rsidRPr="00114A11">
        <w:rPr>
          <w:rFonts w:ascii="Times New Roman" w:hAnsi="Times New Roman"/>
          <w:sz w:val="24"/>
        </w:rPr>
        <w:t>В рамках оказания услуг Исполнитель предоставляет продление лицензии на ПО "</w:t>
      </w:r>
      <w:r w:rsidRPr="00114A11">
        <w:t xml:space="preserve"> </w:t>
      </w:r>
      <w:r w:rsidRPr="00114A11">
        <w:rPr>
          <w:rFonts w:ascii="Times New Roman" w:hAnsi="Times New Roman"/>
          <w:sz w:val="24"/>
        </w:rPr>
        <w:t>Kaspersky Endpoint Security для бизнеса – Стандартный", имеющееся у Заказчика в количестве 40 лицензий на срок 2 года.</w:t>
      </w:r>
    </w:p>
    <w:p w14:paraId="2D9E5083" w14:textId="77777777" w:rsidR="00A6381F" w:rsidRPr="00C71831" w:rsidRDefault="00A6381F" w:rsidP="00114A11">
      <w:pPr>
        <w:suppressAutoHyphens w:val="0"/>
        <w:spacing w:after="0" w:line="276" w:lineRule="auto"/>
        <w:ind w:left="5664"/>
        <w:rPr>
          <w:rFonts w:ascii="Times New Roman" w:eastAsia="Times New Roman" w:hAnsi="Times New Roman" w:cs="Times New Roman"/>
          <w:color w:val="000000"/>
          <w:sz w:val="26"/>
          <w:szCs w:val="26"/>
          <w:lang w:eastAsia="ru-RU"/>
        </w:rPr>
      </w:pPr>
    </w:p>
    <w:p w14:paraId="4805578D" w14:textId="77777777" w:rsidR="00047860" w:rsidRPr="00C71831" w:rsidRDefault="00047860" w:rsidP="00114A11">
      <w:pPr>
        <w:suppressAutoHyphens w:val="0"/>
        <w:spacing w:after="0" w:line="276" w:lineRule="auto"/>
        <w:ind w:left="5664"/>
        <w:rPr>
          <w:rFonts w:ascii="Times New Roman" w:eastAsia="Times New Roman" w:hAnsi="Times New Roman" w:cs="Times New Roman"/>
          <w:color w:val="000000"/>
          <w:sz w:val="26"/>
          <w:szCs w:val="26"/>
          <w:lang w:eastAsia="ru-RU"/>
        </w:rPr>
      </w:pPr>
    </w:p>
    <w:p w14:paraId="013BB0D2" w14:textId="77777777" w:rsidR="00047860" w:rsidRPr="00C71831" w:rsidRDefault="00047860" w:rsidP="00114A11">
      <w:pPr>
        <w:suppressAutoHyphens w:val="0"/>
        <w:spacing w:after="0" w:line="276" w:lineRule="auto"/>
        <w:ind w:left="5664"/>
        <w:rPr>
          <w:rFonts w:ascii="Times New Roman" w:eastAsia="Times New Roman" w:hAnsi="Times New Roman" w:cs="Times New Roman"/>
          <w:color w:val="000000"/>
          <w:sz w:val="26"/>
          <w:szCs w:val="26"/>
          <w:lang w:eastAsia="ru-RU"/>
        </w:rPr>
      </w:pPr>
    </w:p>
    <w:p w14:paraId="16E75852" w14:textId="77777777" w:rsidR="00FD0F21" w:rsidRPr="00C71831" w:rsidRDefault="00FD0F21" w:rsidP="005D574B">
      <w:pPr>
        <w:pStyle w:val="aff3"/>
        <w:spacing w:line="276" w:lineRule="auto"/>
        <w:rPr>
          <w:rFonts w:cs="Times New Roman"/>
          <w:szCs w:val="24"/>
        </w:rPr>
      </w:pPr>
      <w:r w:rsidRPr="00C71831">
        <w:rPr>
          <w:rFonts w:cs="Times New Roman"/>
          <w:szCs w:val="24"/>
        </w:rPr>
        <w:t>Приложения к Описанию объекта закупки:</w:t>
      </w:r>
    </w:p>
    <w:p w14:paraId="44340094" w14:textId="77777777" w:rsidR="00FD0F21" w:rsidRPr="00C71831" w:rsidRDefault="00FD0F21" w:rsidP="005D574B">
      <w:pPr>
        <w:pStyle w:val="aff3"/>
        <w:spacing w:line="276" w:lineRule="auto"/>
        <w:rPr>
          <w:rFonts w:cs="Times New Roman"/>
          <w:szCs w:val="24"/>
        </w:rPr>
      </w:pPr>
      <w:r w:rsidRPr="00C71831">
        <w:rPr>
          <w:rFonts w:cs="Times New Roman"/>
          <w:szCs w:val="24"/>
        </w:rPr>
        <w:t>Приложение № 1 – Форма Лицензионного договора;</w:t>
      </w:r>
    </w:p>
    <w:p w14:paraId="1A070FD9" w14:textId="77777777" w:rsidR="00FD0F21" w:rsidRPr="00C71831" w:rsidRDefault="00FD0F21" w:rsidP="005D574B">
      <w:pPr>
        <w:pStyle w:val="aff3"/>
        <w:spacing w:line="276" w:lineRule="auto"/>
        <w:rPr>
          <w:rFonts w:cs="Times New Roman"/>
          <w:szCs w:val="24"/>
        </w:rPr>
      </w:pPr>
      <w:r w:rsidRPr="00C71831">
        <w:rPr>
          <w:rFonts w:cs="Times New Roman"/>
          <w:szCs w:val="24"/>
        </w:rPr>
        <w:t>Приложение № 2 – Форма Акта приема-передачи прав на объекты интеллектуальной собственности.</w:t>
      </w:r>
    </w:p>
    <w:p w14:paraId="06440CD0" w14:textId="6663D41A" w:rsidR="00875F5E" w:rsidRPr="00C71831" w:rsidRDefault="00FD0F21" w:rsidP="005D574B">
      <w:pPr>
        <w:pStyle w:val="aff3"/>
        <w:spacing w:line="276" w:lineRule="auto"/>
        <w:rPr>
          <w:rFonts w:cs="Times New Roman"/>
          <w:szCs w:val="24"/>
        </w:rPr>
      </w:pPr>
      <w:r w:rsidRPr="00C71831">
        <w:rPr>
          <w:rFonts w:cs="Times New Roman"/>
          <w:szCs w:val="24"/>
        </w:rPr>
        <w:t>Приложение № 3 –</w:t>
      </w:r>
      <w:r w:rsidR="00875F5E" w:rsidRPr="00C71831">
        <w:rPr>
          <w:rFonts w:cs="Times New Roman"/>
          <w:szCs w:val="24"/>
        </w:rPr>
        <w:t xml:space="preserve"> Описание </w:t>
      </w:r>
      <w:r w:rsidR="006A60A9" w:rsidRPr="00C71831">
        <w:rPr>
          <w:rFonts w:cs="Times New Roman"/>
          <w:szCs w:val="24"/>
        </w:rPr>
        <w:t>введенных в эксплуатацию</w:t>
      </w:r>
      <w:r w:rsidR="00875F5E" w:rsidRPr="00C71831">
        <w:rPr>
          <w:rFonts w:cs="Times New Roman"/>
          <w:szCs w:val="24"/>
        </w:rPr>
        <w:t xml:space="preserve"> </w:t>
      </w:r>
      <w:r w:rsidR="006A60A9" w:rsidRPr="00C71831">
        <w:rPr>
          <w:rFonts w:cs="Times New Roman"/>
          <w:szCs w:val="24"/>
        </w:rPr>
        <w:t xml:space="preserve">функциональных возможностей </w:t>
      </w:r>
      <w:r w:rsidR="00875F5E" w:rsidRPr="00C71831">
        <w:rPr>
          <w:rFonts w:cs="Times New Roman"/>
          <w:szCs w:val="24"/>
        </w:rPr>
        <w:t>ГИСОГД Республики Хакасия.</w:t>
      </w:r>
    </w:p>
    <w:p w14:paraId="21FD43EF" w14:textId="778D6904" w:rsidR="00FD0F21" w:rsidRPr="00C71831" w:rsidRDefault="00FD0F21" w:rsidP="005D574B">
      <w:pPr>
        <w:pStyle w:val="aff3"/>
        <w:spacing w:line="276" w:lineRule="auto"/>
        <w:rPr>
          <w:rFonts w:cs="Times New Roman"/>
          <w:szCs w:val="24"/>
        </w:rPr>
      </w:pPr>
      <w:r w:rsidRPr="00C71831">
        <w:rPr>
          <w:rFonts w:cs="Times New Roman"/>
          <w:szCs w:val="24"/>
        </w:rPr>
        <w:t>Приложение № 4 – Технические условия для подключения к государственной информационной системе обеспечения градостроительной деятельности на территории Республики Хакасия с функциями автоматизированной информационно-аналитической поддержки осуществления полномочий в области градостроительной деятельности.</w:t>
      </w:r>
    </w:p>
    <w:p w14:paraId="2D4A7265" w14:textId="74A3F9CD" w:rsidR="00875F5E" w:rsidRPr="00C71831" w:rsidRDefault="00FD0F21" w:rsidP="005D574B">
      <w:pPr>
        <w:pStyle w:val="aff3"/>
        <w:spacing w:line="276" w:lineRule="auto"/>
        <w:rPr>
          <w:rFonts w:cs="Times New Roman"/>
          <w:szCs w:val="24"/>
        </w:rPr>
      </w:pPr>
      <w:r w:rsidRPr="00C71831">
        <w:rPr>
          <w:rFonts w:cs="Times New Roman"/>
          <w:szCs w:val="24"/>
        </w:rPr>
        <w:t xml:space="preserve">Приложение № </w:t>
      </w:r>
      <w:r w:rsidR="00875F5E" w:rsidRPr="00C71831">
        <w:rPr>
          <w:rFonts w:cs="Times New Roman"/>
          <w:szCs w:val="24"/>
        </w:rPr>
        <w:t>5</w:t>
      </w:r>
      <w:r w:rsidRPr="00C71831">
        <w:rPr>
          <w:rFonts w:cs="Times New Roman"/>
          <w:szCs w:val="24"/>
        </w:rPr>
        <w:t xml:space="preserve"> –</w:t>
      </w:r>
      <w:r w:rsidR="00875F5E" w:rsidRPr="00C71831">
        <w:rPr>
          <w:rFonts w:cs="Times New Roman"/>
          <w:szCs w:val="24"/>
        </w:rPr>
        <w:t xml:space="preserve"> Форма предоставления данных со стороны исполнителя.</w:t>
      </w:r>
    </w:p>
    <w:p w14:paraId="55EAB812" w14:textId="77777777" w:rsidR="00A6381F" w:rsidRPr="00C71831" w:rsidRDefault="00A6381F" w:rsidP="00A6381F">
      <w:pPr>
        <w:suppressAutoHyphens w:val="0"/>
        <w:spacing w:after="0" w:line="240" w:lineRule="auto"/>
        <w:ind w:left="5664"/>
        <w:rPr>
          <w:rFonts w:ascii="Times New Roman" w:eastAsia="Times New Roman" w:hAnsi="Times New Roman" w:cs="Times New Roman"/>
          <w:color w:val="000000"/>
          <w:sz w:val="26"/>
          <w:szCs w:val="26"/>
          <w:lang w:eastAsia="ru-RU"/>
        </w:rPr>
      </w:pPr>
    </w:p>
    <w:p w14:paraId="7B334D01" w14:textId="77777777" w:rsidR="00C71831" w:rsidRPr="00C71831" w:rsidRDefault="00C71831">
      <w:pPr>
        <w:spacing w:after="0" w:line="240" w:lineRule="auto"/>
        <w:rPr>
          <w:rFonts w:ascii="Times New Roman" w:hAnsi="Times New Roman" w:cs="Times New Roman"/>
          <w:sz w:val="24"/>
          <w:szCs w:val="24"/>
        </w:rPr>
      </w:pPr>
      <w:r w:rsidRPr="00C71831">
        <w:rPr>
          <w:rFonts w:cs="Times New Roman"/>
          <w:szCs w:val="24"/>
        </w:rPr>
        <w:br w:type="page"/>
      </w:r>
    </w:p>
    <w:p w14:paraId="5B167C41" w14:textId="483D8565" w:rsidR="009200BF" w:rsidRPr="00C71831" w:rsidRDefault="00132E96" w:rsidP="00287304">
      <w:pPr>
        <w:pStyle w:val="aff3"/>
        <w:spacing w:line="276" w:lineRule="auto"/>
        <w:jc w:val="right"/>
        <w:rPr>
          <w:rFonts w:cs="Times New Roman"/>
          <w:szCs w:val="24"/>
        </w:rPr>
      </w:pPr>
      <w:r w:rsidRPr="00C71831">
        <w:rPr>
          <w:rFonts w:cs="Times New Roman"/>
          <w:szCs w:val="24"/>
        </w:rPr>
        <w:lastRenderedPageBreak/>
        <w:t>Приложение № 1</w:t>
      </w:r>
    </w:p>
    <w:p w14:paraId="08A9BC08" w14:textId="65DABEEE" w:rsidR="009200BF" w:rsidRPr="00C71831" w:rsidRDefault="00132E96" w:rsidP="00287304">
      <w:pPr>
        <w:pStyle w:val="aff3"/>
        <w:spacing w:line="276" w:lineRule="auto"/>
        <w:jc w:val="right"/>
        <w:rPr>
          <w:rFonts w:cs="Times New Roman"/>
          <w:szCs w:val="24"/>
        </w:rPr>
      </w:pPr>
      <w:r w:rsidRPr="00C71831">
        <w:rPr>
          <w:rFonts w:cs="Times New Roman"/>
          <w:szCs w:val="24"/>
        </w:rPr>
        <w:t xml:space="preserve">к </w:t>
      </w:r>
      <w:r w:rsidR="00D00BB1" w:rsidRPr="00C71831">
        <w:rPr>
          <w:rFonts w:cs="Times New Roman"/>
          <w:szCs w:val="24"/>
        </w:rPr>
        <w:t>Описанию объекта закупки</w:t>
      </w:r>
    </w:p>
    <w:p w14:paraId="729F4064" w14:textId="0496F611" w:rsidR="009200BF" w:rsidRPr="00C71831" w:rsidRDefault="009200BF" w:rsidP="00287304">
      <w:pPr>
        <w:pStyle w:val="aff3"/>
        <w:spacing w:line="276" w:lineRule="auto"/>
        <w:jc w:val="right"/>
        <w:rPr>
          <w:rFonts w:cs="Times New Roman"/>
          <w:szCs w:val="24"/>
        </w:rPr>
      </w:pPr>
    </w:p>
    <w:p w14:paraId="62763316" w14:textId="77777777" w:rsidR="009200BF" w:rsidRPr="00C71831" w:rsidRDefault="00132E96" w:rsidP="00287304">
      <w:pPr>
        <w:pStyle w:val="aff3"/>
        <w:spacing w:line="276" w:lineRule="auto"/>
        <w:rPr>
          <w:rFonts w:cs="Times New Roman"/>
          <w:b/>
          <w:bCs/>
          <w:i/>
          <w:iCs/>
          <w:szCs w:val="24"/>
        </w:rPr>
      </w:pPr>
      <w:r w:rsidRPr="00C71831">
        <w:rPr>
          <w:rFonts w:cs="Times New Roman"/>
          <w:b/>
          <w:bCs/>
          <w:i/>
          <w:iCs/>
          <w:szCs w:val="24"/>
        </w:rPr>
        <w:t>*Начало формы*</w:t>
      </w:r>
    </w:p>
    <w:p w14:paraId="6B92CF72" w14:textId="77777777" w:rsidR="009200BF" w:rsidRPr="00C71831" w:rsidRDefault="009200BF" w:rsidP="00287304">
      <w:pPr>
        <w:pStyle w:val="aff3"/>
        <w:spacing w:line="276" w:lineRule="auto"/>
        <w:ind w:firstLine="0"/>
        <w:rPr>
          <w:rFonts w:cs="Times New Roman"/>
          <w:szCs w:val="24"/>
        </w:rPr>
      </w:pPr>
    </w:p>
    <w:p w14:paraId="7A2D3D4D" w14:textId="77777777" w:rsidR="009200BF" w:rsidRPr="00C71831" w:rsidRDefault="00132E96" w:rsidP="00287304">
      <w:pPr>
        <w:suppressAutoHyphens w:val="0"/>
        <w:spacing w:after="0" w:line="276" w:lineRule="auto"/>
        <w:jc w:val="center"/>
        <w:rPr>
          <w:rFonts w:ascii="Times New Roman" w:eastAsia="Times New Roman" w:hAnsi="Times New Roman" w:cs="Times New Roman"/>
          <w:b/>
          <w:bCs/>
          <w:caps/>
          <w:sz w:val="24"/>
          <w:szCs w:val="24"/>
          <w:lang w:eastAsia="zh-CN"/>
        </w:rPr>
      </w:pPr>
      <w:r w:rsidRPr="00C71831">
        <w:rPr>
          <w:rFonts w:ascii="Times New Roman" w:eastAsia="Times New Roman" w:hAnsi="Times New Roman" w:cs="Times New Roman"/>
          <w:b/>
          <w:bCs/>
          <w:sz w:val="24"/>
          <w:szCs w:val="24"/>
          <w:lang w:eastAsia="zh-CN"/>
        </w:rPr>
        <w:t>Лицензионный договор</w:t>
      </w:r>
    </w:p>
    <w:tbl>
      <w:tblPr>
        <w:tblStyle w:val="TableNormal"/>
        <w:tblW w:w="9354" w:type="dxa"/>
        <w:tblInd w:w="0" w:type="dxa"/>
        <w:tblLayout w:type="fixed"/>
        <w:tblLook w:val="04A0" w:firstRow="1" w:lastRow="0" w:firstColumn="1" w:lastColumn="0" w:noHBand="0" w:noVBand="1"/>
      </w:tblPr>
      <w:tblGrid>
        <w:gridCol w:w="5081"/>
        <w:gridCol w:w="4273"/>
      </w:tblGrid>
      <w:tr w:rsidR="009200BF" w:rsidRPr="00C71831" w14:paraId="6A04A7F0" w14:textId="77777777">
        <w:tc>
          <w:tcPr>
            <w:tcW w:w="5081" w:type="dxa"/>
          </w:tcPr>
          <w:p w14:paraId="34959A99" w14:textId="11E55292" w:rsidR="009200BF" w:rsidRPr="00C71831" w:rsidRDefault="00132E96" w:rsidP="00287304">
            <w:pPr>
              <w:suppressAutoHyphens w:val="0"/>
              <w:spacing w:after="0" w:line="276" w:lineRule="auto"/>
              <w:jc w:val="both"/>
              <w:rPr>
                <w:rFonts w:ascii="Times New Roman" w:eastAsia="Times New Roman" w:hAnsi="Times New Roman" w:cs="Times New Roman"/>
                <w:sz w:val="24"/>
                <w:szCs w:val="24"/>
                <w:lang w:eastAsia="zh-CN"/>
              </w:rPr>
            </w:pPr>
            <w:r w:rsidRPr="00C71831">
              <w:rPr>
                <w:rFonts w:ascii="Times New Roman" w:eastAsia="Times New Roman" w:hAnsi="Times New Roman" w:cs="Times New Roman"/>
                <w:sz w:val="24"/>
                <w:szCs w:val="24"/>
                <w:lang w:eastAsia="zh-CN"/>
              </w:rPr>
              <w:t xml:space="preserve">  г. </w:t>
            </w:r>
            <w:r w:rsidR="00A26047" w:rsidRPr="00C71831">
              <w:rPr>
                <w:rFonts w:ascii="Times New Roman" w:eastAsia="Times New Roman" w:hAnsi="Times New Roman" w:cs="Times New Roman"/>
                <w:sz w:val="24"/>
                <w:szCs w:val="24"/>
                <w:lang w:eastAsia="zh-CN"/>
              </w:rPr>
              <w:t>Абакан</w:t>
            </w:r>
          </w:p>
        </w:tc>
        <w:tc>
          <w:tcPr>
            <w:tcW w:w="4273" w:type="dxa"/>
          </w:tcPr>
          <w:p w14:paraId="6A58C183" w14:textId="77777777" w:rsidR="009200BF" w:rsidRPr="00C71831" w:rsidRDefault="00132E96" w:rsidP="00287304">
            <w:pPr>
              <w:suppressAutoHyphens w:val="0"/>
              <w:spacing w:after="0" w:line="276" w:lineRule="auto"/>
              <w:ind w:hanging="11"/>
              <w:jc w:val="center"/>
              <w:rPr>
                <w:rFonts w:ascii="Times New Roman" w:eastAsia="Times New Roman" w:hAnsi="Times New Roman" w:cs="Times New Roman"/>
                <w:sz w:val="24"/>
                <w:szCs w:val="24"/>
                <w:lang w:eastAsia="zh-CN"/>
              </w:rPr>
            </w:pPr>
            <w:r w:rsidRPr="00C71831">
              <w:rPr>
                <w:rFonts w:ascii="Times New Roman" w:eastAsia="Times New Roman" w:hAnsi="Times New Roman" w:cs="Times New Roman"/>
                <w:sz w:val="24"/>
                <w:szCs w:val="24"/>
                <w:lang w:eastAsia="zh-CN"/>
              </w:rPr>
              <w:t xml:space="preserve">                  «___»_______ 202__ г.</w:t>
            </w:r>
          </w:p>
        </w:tc>
      </w:tr>
    </w:tbl>
    <w:p w14:paraId="4FAB8ADD" w14:textId="77777777" w:rsidR="009200BF" w:rsidRPr="00C71831" w:rsidRDefault="009200BF" w:rsidP="00287304">
      <w:pPr>
        <w:suppressAutoHyphens w:val="0"/>
        <w:spacing w:after="0" w:line="276" w:lineRule="auto"/>
        <w:ind w:firstLine="709"/>
        <w:contextualSpacing/>
        <w:jc w:val="both"/>
        <w:rPr>
          <w:rFonts w:ascii="Times New Roman" w:eastAsia="Times New Roman" w:hAnsi="Times New Roman" w:cs="Times New Roman"/>
          <w:sz w:val="24"/>
          <w:szCs w:val="24"/>
        </w:rPr>
      </w:pPr>
    </w:p>
    <w:p w14:paraId="02FB109D" w14:textId="77777777" w:rsidR="009200BF" w:rsidRPr="00C71831" w:rsidRDefault="00132E96" w:rsidP="00287304">
      <w:pPr>
        <w:keepNext/>
        <w:widowControl w:val="0"/>
        <w:spacing w:before="120" w:after="0" w:line="276" w:lineRule="auto"/>
        <w:ind w:right="278"/>
        <w:jc w:val="both"/>
        <w:rPr>
          <w:rFonts w:ascii="Times New Roman" w:eastAsia="Times New Roman" w:hAnsi="Times New Roman" w:cs="Times New Roman"/>
          <w:b/>
          <w:bCs/>
          <w:color w:val="000000"/>
          <w:sz w:val="24"/>
          <w:szCs w:val="24"/>
          <w:u w:color="000000"/>
          <w:lang w:eastAsia="ru-RU"/>
        </w:rPr>
      </w:pPr>
      <w:r w:rsidRPr="00C71831">
        <w:rPr>
          <w:rFonts w:ascii="Times New Roman" w:eastAsia="Times New Roman" w:hAnsi="Times New Roman" w:cs="Times New Roman"/>
          <w:b/>
          <w:bCs/>
          <w:color w:val="000000"/>
          <w:sz w:val="24"/>
          <w:szCs w:val="24"/>
          <w:u w:color="000000"/>
          <w:lang w:eastAsia="ru-RU"/>
        </w:rPr>
        <w:t>Исполнитель:</w:t>
      </w:r>
    </w:p>
    <w:p w14:paraId="74B8FFB8" w14:textId="77777777" w:rsidR="009200BF" w:rsidRPr="00C71831" w:rsidRDefault="00132E96" w:rsidP="00287304">
      <w:pPr>
        <w:keepNext/>
        <w:widowControl w:val="0"/>
        <w:spacing w:after="0" w:line="276" w:lineRule="auto"/>
        <w:ind w:right="278"/>
        <w:jc w:val="both"/>
        <w:rPr>
          <w:rFonts w:ascii="Times New Roman" w:eastAsia="Times New Roman" w:hAnsi="Times New Roman" w:cs="Times New Roman"/>
          <w:color w:val="000000"/>
          <w:sz w:val="24"/>
          <w:szCs w:val="24"/>
          <w:u w:color="000000"/>
          <w:lang w:eastAsia="ru-RU"/>
        </w:rPr>
      </w:pPr>
      <w:r w:rsidRPr="00C71831">
        <w:rPr>
          <w:rFonts w:ascii="Times New Roman" w:eastAsia="Times New Roman" w:hAnsi="Times New Roman" w:cs="Times New Roman"/>
          <w:b/>
          <w:bCs/>
          <w:color w:val="000000"/>
          <w:sz w:val="24"/>
          <w:szCs w:val="24"/>
          <w:u w:color="000000"/>
          <w:lang w:eastAsia="ru-RU"/>
        </w:rPr>
        <w:t>______________________________</w:t>
      </w:r>
      <w:r w:rsidRPr="00C71831">
        <w:rPr>
          <w:rFonts w:ascii="Times New Roman" w:eastAsia="Times New Roman" w:hAnsi="Times New Roman" w:cs="Times New Roman"/>
          <w:color w:val="000000"/>
          <w:sz w:val="24"/>
          <w:szCs w:val="24"/>
          <w:u w:color="000000"/>
          <w:lang w:eastAsia="ru-RU"/>
        </w:rPr>
        <w:t>, именуемый(-ое) в дальнейшем Лицензиар, в лице ______________, действующего на основании ___________, с одной стороны, и</w:t>
      </w:r>
    </w:p>
    <w:p w14:paraId="783727E2" w14:textId="77777777" w:rsidR="009200BF" w:rsidRPr="00C71831" w:rsidRDefault="00132E96" w:rsidP="00287304">
      <w:pPr>
        <w:keepNext/>
        <w:widowControl w:val="0"/>
        <w:spacing w:before="120" w:after="0" w:line="276" w:lineRule="auto"/>
        <w:ind w:right="278"/>
        <w:jc w:val="both"/>
        <w:rPr>
          <w:rFonts w:ascii="Times New Roman" w:eastAsia="Times New Roman" w:hAnsi="Times New Roman" w:cs="Times New Roman"/>
          <w:b/>
          <w:bCs/>
          <w:color w:val="000000"/>
          <w:sz w:val="24"/>
          <w:szCs w:val="24"/>
          <w:u w:color="000000"/>
          <w:lang w:eastAsia="ru-RU"/>
        </w:rPr>
      </w:pPr>
      <w:r w:rsidRPr="00C71831">
        <w:rPr>
          <w:rFonts w:ascii="Times New Roman" w:eastAsia="Times New Roman" w:hAnsi="Times New Roman" w:cs="Times New Roman"/>
          <w:b/>
          <w:bCs/>
          <w:color w:val="000000"/>
          <w:sz w:val="24"/>
          <w:szCs w:val="24"/>
          <w:u w:color="000000"/>
          <w:lang w:eastAsia="ru-RU"/>
        </w:rPr>
        <w:t>Государственный заказчик:</w:t>
      </w:r>
    </w:p>
    <w:p w14:paraId="77020B8C" w14:textId="1064D34A" w:rsidR="009200BF" w:rsidRPr="00C71831" w:rsidRDefault="00A26047" w:rsidP="00287304">
      <w:pPr>
        <w:suppressAutoHyphens w:val="0"/>
        <w:spacing w:after="0" w:line="276" w:lineRule="auto"/>
        <w:contextualSpacing/>
        <w:jc w:val="both"/>
        <w:rPr>
          <w:rFonts w:ascii="Times New Roman" w:eastAsia="Times New Roman" w:hAnsi="Times New Roman" w:cs="Times New Roman"/>
          <w:sz w:val="24"/>
          <w:szCs w:val="24"/>
        </w:rPr>
      </w:pPr>
      <w:r w:rsidRPr="00C71831">
        <w:rPr>
          <w:rFonts w:ascii="Times New Roman" w:eastAsia="Times New Roman" w:hAnsi="Times New Roman" w:cs="Times New Roman"/>
          <w:b/>
          <w:bCs/>
          <w:color w:val="000000"/>
          <w:sz w:val="24"/>
          <w:szCs w:val="24"/>
          <w:u w:color="000000"/>
          <w:lang w:eastAsia="ru-RU"/>
        </w:rPr>
        <w:t xml:space="preserve">Министерство строительства </w:t>
      </w:r>
      <w:r w:rsidR="00EF072E" w:rsidRPr="00C71831">
        <w:rPr>
          <w:rFonts w:ascii="Times New Roman" w:eastAsia="Times New Roman" w:hAnsi="Times New Roman" w:cs="Times New Roman"/>
          <w:b/>
          <w:bCs/>
          <w:color w:val="000000"/>
          <w:sz w:val="24"/>
          <w:szCs w:val="24"/>
          <w:u w:color="000000"/>
          <w:lang w:eastAsia="ru-RU"/>
        </w:rPr>
        <w:t>Республики Хакасия</w:t>
      </w:r>
      <w:r w:rsidR="00132E96" w:rsidRPr="00C71831">
        <w:rPr>
          <w:rFonts w:ascii="Times New Roman" w:eastAsia="Times New Roman" w:hAnsi="Times New Roman" w:cs="Times New Roman"/>
          <w:color w:val="000000"/>
          <w:sz w:val="24"/>
          <w:szCs w:val="24"/>
          <w:u w:color="000000"/>
          <w:lang w:eastAsia="ru-RU"/>
        </w:rPr>
        <w:t xml:space="preserve">, именуемое в дальнейшем Лицензиат, в лице ______________, действующего на основании ___________, с другой стороны, в соответствии Государственным контрактом № </w:t>
      </w:r>
      <w:r w:rsidR="00132E96" w:rsidRPr="00C71831">
        <w:rPr>
          <w:rFonts w:ascii="Times New Roman" w:eastAsia="Arial Unicode MS" w:hAnsi="Times New Roman" w:cs="Times New Roman"/>
          <w:color w:val="000000"/>
          <w:sz w:val="24"/>
          <w:szCs w:val="24"/>
          <w:u w:color="000000"/>
          <w:lang w:eastAsia="ru-RU"/>
        </w:rPr>
        <w:t xml:space="preserve">______ от __._________. 2026 г. </w:t>
      </w:r>
      <w:r w:rsidR="00132E96" w:rsidRPr="00C71831">
        <w:rPr>
          <w:rFonts w:ascii="Times New Roman" w:eastAsia="Times New Roman" w:hAnsi="Times New Roman" w:cs="Times New Roman"/>
          <w:color w:val="000000"/>
          <w:sz w:val="24"/>
          <w:szCs w:val="24"/>
          <w:u w:color="000000"/>
          <w:lang w:eastAsia="ru-RU"/>
        </w:rPr>
        <w:t xml:space="preserve">(именуемый в дальнейшем </w:t>
      </w:r>
      <w:r w:rsidR="00132E96" w:rsidRPr="00C71831">
        <w:rPr>
          <w:rFonts w:ascii="Times New Roman" w:eastAsia="Times New Roman" w:hAnsi="Times New Roman" w:cs="Times New Roman"/>
          <w:b/>
          <w:bCs/>
          <w:color w:val="000000"/>
          <w:sz w:val="24"/>
          <w:szCs w:val="24"/>
          <w:u w:color="000000"/>
          <w:lang w:eastAsia="ru-RU"/>
        </w:rPr>
        <w:t>Контракт</w:t>
      </w:r>
      <w:r w:rsidR="00132E96" w:rsidRPr="00C71831">
        <w:rPr>
          <w:rFonts w:ascii="Times New Roman" w:eastAsia="Times New Roman" w:hAnsi="Times New Roman" w:cs="Times New Roman"/>
          <w:color w:val="000000"/>
          <w:sz w:val="24"/>
          <w:szCs w:val="24"/>
          <w:u w:color="000000"/>
          <w:lang w:eastAsia="ru-RU"/>
        </w:rPr>
        <w:t>)</w:t>
      </w:r>
      <w:r w:rsidR="00132E96" w:rsidRPr="00C71831">
        <w:rPr>
          <w:rFonts w:ascii="Times New Roman" w:eastAsia="Times New Roman" w:hAnsi="Times New Roman" w:cs="Times New Roman"/>
          <w:sz w:val="24"/>
          <w:szCs w:val="24"/>
        </w:rPr>
        <w:t xml:space="preserve">, заключили настоящий Лицензионный договор (далее </w:t>
      </w:r>
      <w:r w:rsidR="00132E96" w:rsidRPr="00C71831">
        <w:rPr>
          <w:rFonts w:ascii="Times New Roman" w:eastAsia="Times New Roman" w:hAnsi="Times New Roman" w:cs="Times New Roman"/>
          <w:b/>
          <w:bCs/>
          <w:sz w:val="24"/>
          <w:szCs w:val="24"/>
        </w:rPr>
        <w:t>Договор</w:t>
      </w:r>
      <w:r w:rsidR="00132E96" w:rsidRPr="00C71831">
        <w:rPr>
          <w:rFonts w:ascii="Times New Roman" w:eastAsia="Times New Roman" w:hAnsi="Times New Roman" w:cs="Times New Roman"/>
          <w:sz w:val="24"/>
          <w:szCs w:val="24"/>
        </w:rPr>
        <w:t>) о нижеследующем:</w:t>
      </w:r>
    </w:p>
    <w:p w14:paraId="24820334" w14:textId="77777777" w:rsidR="009200BF" w:rsidRPr="00C71831" w:rsidRDefault="00132E96" w:rsidP="00A6381F">
      <w:pPr>
        <w:numPr>
          <w:ilvl w:val="0"/>
          <w:numId w:val="28"/>
        </w:numPr>
        <w:suppressAutoHyphens w:val="0"/>
        <w:spacing w:before="120" w:after="0" w:line="276" w:lineRule="auto"/>
        <w:contextualSpacing/>
        <w:jc w:val="both"/>
        <w:outlineLvl w:val="1"/>
        <w:rPr>
          <w:rFonts w:ascii="Times New Roman" w:eastAsia="Times New Roman" w:hAnsi="Times New Roman" w:cs="Times New Roman"/>
          <w:b/>
          <w:bCs/>
          <w:caps/>
          <w:sz w:val="24"/>
          <w:szCs w:val="24"/>
          <w:lang w:eastAsia="zh-CN"/>
        </w:rPr>
      </w:pPr>
      <w:bookmarkStart w:id="339" w:name="_Toc228747296"/>
      <w:bookmarkStart w:id="340" w:name="_Toc228745764"/>
      <w:bookmarkStart w:id="341" w:name="_Toc229130558"/>
      <w:r w:rsidRPr="00C71831">
        <w:rPr>
          <w:rFonts w:ascii="Times New Roman" w:eastAsia="Times New Roman" w:hAnsi="Times New Roman" w:cs="Times New Roman"/>
          <w:b/>
          <w:bCs/>
          <w:caps/>
          <w:sz w:val="24"/>
          <w:szCs w:val="24"/>
          <w:lang w:eastAsia="zh-CN"/>
        </w:rPr>
        <w:t>Предмет договора</w:t>
      </w:r>
      <w:bookmarkEnd w:id="339"/>
      <w:bookmarkEnd w:id="340"/>
      <w:bookmarkEnd w:id="341"/>
    </w:p>
    <w:p w14:paraId="2AC1B9C8" w14:textId="036673BF" w:rsidR="009200BF" w:rsidRPr="00C71831" w:rsidRDefault="00132E96" w:rsidP="00A6381F">
      <w:pPr>
        <w:numPr>
          <w:ilvl w:val="1"/>
          <w:numId w:val="25"/>
        </w:numPr>
        <w:suppressAutoHyphens w:val="0"/>
        <w:spacing w:after="0" w:line="276" w:lineRule="auto"/>
        <w:ind w:left="0" w:firstLine="709"/>
        <w:contextualSpacing/>
        <w:jc w:val="both"/>
        <w:rPr>
          <w:rFonts w:ascii="Times New Roman" w:eastAsia="Times New Roman" w:hAnsi="Times New Roman" w:cs="Times New Roman"/>
          <w:sz w:val="24"/>
          <w:szCs w:val="24"/>
          <w:lang w:eastAsia="zh-CN"/>
        </w:rPr>
      </w:pPr>
      <w:r w:rsidRPr="00C71831">
        <w:rPr>
          <w:rFonts w:ascii="Times New Roman" w:eastAsia="Times New Roman" w:hAnsi="Times New Roman" w:cs="Times New Roman"/>
          <w:sz w:val="24"/>
          <w:szCs w:val="24"/>
          <w:lang w:eastAsia="zh-CN"/>
        </w:rPr>
        <w:t xml:space="preserve"> По настоящему Договору Лицензиар предоставляет Лицензиату право использования объектов интеллектуальной собственности – </w:t>
      </w:r>
      <w:r w:rsidRPr="00C71831">
        <w:rPr>
          <w:rFonts w:ascii="Times New Roman" w:eastAsia="Times New Roman" w:hAnsi="Times New Roman" w:cs="Times New Roman"/>
          <w:sz w:val="24"/>
          <w:szCs w:val="24"/>
          <w:lang w:eastAsia="ru-RU"/>
        </w:rPr>
        <w:t xml:space="preserve">программного обеспечения (программ для ЭВМ) </w:t>
      </w:r>
      <w:r w:rsidRPr="00C71831">
        <w:rPr>
          <w:rFonts w:ascii="Times New Roman" w:eastAsia="Times New Roman" w:hAnsi="Times New Roman" w:cs="Times New Roman"/>
          <w:sz w:val="24"/>
          <w:szCs w:val="24"/>
          <w:lang w:eastAsia="zh-CN"/>
        </w:rPr>
        <w:t>(далее – Программное обеспечение) на условиях простой (неисключительной) лицензии в пределах и способами, изложенных в настоящем Договоре, а Лицензиат обязуется принять (обеспечить приемку) передаваемого права на использование.</w:t>
      </w:r>
    </w:p>
    <w:p w14:paraId="650109F7" w14:textId="77777777" w:rsidR="009200BF" w:rsidRPr="00C71831" w:rsidRDefault="00132E96" w:rsidP="00287304">
      <w:pPr>
        <w:suppressAutoHyphens w:val="0"/>
        <w:spacing w:after="0" w:line="276" w:lineRule="auto"/>
        <w:ind w:firstLine="709"/>
        <w:jc w:val="both"/>
        <w:rPr>
          <w:rFonts w:ascii="Times New Roman" w:eastAsia="Times New Roman" w:hAnsi="Times New Roman" w:cs="Times New Roman"/>
          <w:sz w:val="24"/>
          <w:szCs w:val="24"/>
          <w:lang w:eastAsia="zh-CN"/>
        </w:rPr>
      </w:pPr>
      <w:r w:rsidRPr="00C71831">
        <w:rPr>
          <w:rFonts w:ascii="Times New Roman" w:eastAsia="Times New Roman" w:hAnsi="Times New Roman" w:cs="Times New Roman"/>
          <w:sz w:val="24"/>
          <w:szCs w:val="24"/>
          <w:lang w:eastAsia="zh-CN"/>
        </w:rPr>
        <w:t>Наименование и характеристики Программного обеспечения, а также количество лицензий (объем использования):</w:t>
      </w:r>
    </w:p>
    <w:tbl>
      <w:tblPr>
        <w:tblStyle w:val="TableNormal"/>
        <w:tblW w:w="5000" w:type="pct"/>
        <w:tblInd w:w="0" w:type="dxa"/>
        <w:tblLayout w:type="fixed"/>
        <w:tblCellMar>
          <w:left w:w="10" w:type="dxa"/>
          <w:right w:w="10" w:type="dxa"/>
        </w:tblCellMar>
        <w:tblLook w:val="04A0" w:firstRow="1" w:lastRow="0" w:firstColumn="1" w:lastColumn="0" w:noHBand="0" w:noVBand="1"/>
      </w:tblPr>
      <w:tblGrid>
        <w:gridCol w:w="636"/>
        <w:gridCol w:w="5989"/>
        <w:gridCol w:w="2709"/>
      </w:tblGrid>
      <w:tr w:rsidR="009200BF" w:rsidRPr="00C71831" w14:paraId="29DE9D46" w14:textId="77777777">
        <w:trPr>
          <w:trHeight w:val="95"/>
        </w:trPr>
        <w:tc>
          <w:tcPr>
            <w:tcW w:w="637" w:type="dxa"/>
            <w:tcBorders>
              <w:top w:val="single" w:sz="8" w:space="0" w:color="000000"/>
              <w:left w:val="single" w:sz="8" w:space="0" w:color="000000"/>
              <w:bottom w:val="single" w:sz="8" w:space="0" w:color="000000"/>
              <w:right w:val="single" w:sz="8" w:space="0" w:color="000000"/>
            </w:tcBorders>
            <w:vAlign w:val="center"/>
          </w:tcPr>
          <w:p w14:paraId="73E8408A" w14:textId="77777777" w:rsidR="009200BF" w:rsidRPr="00C71831" w:rsidRDefault="00132E96" w:rsidP="00287304">
            <w:pPr>
              <w:spacing w:after="0" w:line="276" w:lineRule="auto"/>
              <w:jc w:val="center"/>
              <w:outlineLvl w:val="0"/>
              <w:rPr>
                <w:rFonts w:ascii="Times New Roman" w:hAnsi="Times New Roman" w:cs="Times New Roman"/>
                <w:b/>
                <w:bCs/>
                <w:color w:val="000000"/>
                <w:sz w:val="24"/>
                <w:szCs w:val="24"/>
                <w:u w:color="000000"/>
              </w:rPr>
            </w:pPr>
            <w:bookmarkStart w:id="342" w:name="_Toc228747297"/>
            <w:bookmarkStart w:id="343" w:name="_Toc228745765"/>
            <w:bookmarkStart w:id="344" w:name="_Toc229130559"/>
            <w:r w:rsidRPr="00C71831">
              <w:rPr>
                <w:rFonts w:ascii="Times New Roman" w:eastAsia="Arial Unicode MS" w:hAnsi="Times New Roman" w:cs="Times New Roman"/>
                <w:b/>
                <w:bCs/>
                <w:color w:val="000000"/>
                <w:sz w:val="24"/>
                <w:szCs w:val="24"/>
                <w:u w:color="000000"/>
              </w:rPr>
              <w:t>№ п/п</w:t>
            </w:r>
            <w:bookmarkEnd w:id="342"/>
            <w:bookmarkEnd w:id="343"/>
            <w:bookmarkEnd w:id="344"/>
          </w:p>
        </w:tc>
        <w:tc>
          <w:tcPr>
            <w:tcW w:w="6002" w:type="dxa"/>
            <w:tcBorders>
              <w:top w:val="single" w:sz="8" w:space="0" w:color="000000"/>
              <w:left w:val="single" w:sz="8" w:space="0" w:color="000000"/>
              <w:bottom w:val="single" w:sz="8" w:space="0" w:color="000000"/>
              <w:right w:val="single" w:sz="8" w:space="0" w:color="000000"/>
            </w:tcBorders>
            <w:vAlign w:val="center"/>
          </w:tcPr>
          <w:p w14:paraId="3000D8FB" w14:textId="77777777" w:rsidR="009200BF" w:rsidRPr="00C71831" w:rsidRDefault="00132E96" w:rsidP="00287304">
            <w:pPr>
              <w:tabs>
                <w:tab w:val="left" w:pos="1440"/>
              </w:tabs>
              <w:spacing w:after="0" w:line="276" w:lineRule="auto"/>
              <w:jc w:val="center"/>
              <w:outlineLvl w:val="0"/>
              <w:rPr>
                <w:rFonts w:ascii="Times New Roman" w:hAnsi="Times New Roman" w:cs="Times New Roman"/>
                <w:b/>
                <w:bCs/>
                <w:color w:val="000000"/>
                <w:sz w:val="24"/>
                <w:szCs w:val="24"/>
                <w:u w:color="000000"/>
              </w:rPr>
            </w:pPr>
            <w:bookmarkStart w:id="345" w:name="_Toc228747298"/>
            <w:bookmarkStart w:id="346" w:name="_Toc228745766"/>
            <w:bookmarkStart w:id="347" w:name="_Toc229130560"/>
            <w:r w:rsidRPr="00C71831">
              <w:rPr>
                <w:rFonts w:ascii="Times New Roman" w:eastAsia="Arial Unicode MS" w:hAnsi="Times New Roman" w:cs="Times New Roman"/>
                <w:b/>
                <w:bCs/>
                <w:color w:val="000000"/>
                <w:sz w:val="24"/>
                <w:szCs w:val="24"/>
                <w:u w:color="000000"/>
              </w:rPr>
              <w:t>Наименование Программного обеспечения</w:t>
            </w:r>
            <w:bookmarkEnd w:id="345"/>
            <w:bookmarkEnd w:id="346"/>
            <w:bookmarkEnd w:id="347"/>
          </w:p>
        </w:tc>
        <w:tc>
          <w:tcPr>
            <w:tcW w:w="2715" w:type="dxa"/>
            <w:tcBorders>
              <w:top w:val="single" w:sz="8" w:space="0" w:color="000000"/>
              <w:left w:val="single" w:sz="8" w:space="0" w:color="000000"/>
              <w:bottom w:val="single" w:sz="8" w:space="0" w:color="000000"/>
              <w:right w:val="single" w:sz="8" w:space="0" w:color="000000"/>
            </w:tcBorders>
          </w:tcPr>
          <w:p w14:paraId="2B90EFEC" w14:textId="77777777" w:rsidR="009200BF" w:rsidRPr="00C71831" w:rsidRDefault="00132E96" w:rsidP="00287304">
            <w:pPr>
              <w:tabs>
                <w:tab w:val="left" w:pos="1440"/>
              </w:tabs>
              <w:spacing w:after="0" w:line="276" w:lineRule="auto"/>
              <w:jc w:val="center"/>
              <w:outlineLvl w:val="0"/>
              <w:rPr>
                <w:rFonts w:ascii="Times New Roman" w:hAnsi="Times New Roman" w:cs="Times New Roman"/>
                <w:b/>
                <w:bCs/>
                <w:color w:val="000000"/>
                <w:sz w:val="24"/>
                <w:szCs w:val="24"/>
                <w:u w:color="000000"/>
              </w:rPr>
            </w:pPr>
            <w:bookmarkStart w:id="348" w:name="_Toc228747299"/>
            <w:bookmarkStart w:id="349" w:name="_Toc228745767"/>
            <w:bookmarkStart w:id="350" w:name="_Toc229130561"/>
            <w:r w:rsidRPr="00C71831">
              <w:rPr>
                <w:rFonts w:ascii="Times New Roman" w:eastAsia="Arial Unicode MS" w:hAnsi="Times New Roman" w:cs="Times New Roman"/>
                <w:b/>
                <w:bCs/>
                <w:color w:val="000000"/>
                <w:sz w:val="24"/>
                <w:szCs w:val="24"/>
                <w:u w:color="000000"/>
              </w:rPr>
              <w:t>Количество экземпляров,</w:t>
            </w:r>
            <w:bookmarkEnd w:id="348"/>
            <w:bookmarkEnd w:id="349"/>
            <w:bookmarkEnd w:id="350"/>
          </w:p>
          <w:p w14:paraId="7251094C" w14:textId="77777777" w:rsidR="009200BF" w:rsidRPr="00C71831" w:rsidRDefault="00132E96" w:rsidP="00287304">
            <w:pPr>
              <w:tabs>
                <w:tab w:val="left" w:pos="1440"/>
              </w:tabs>
              <w:spacing w:after="0" w:line="276" w:lineRule="auto"/>
              <w:jc w:val="center"/>
              <w:outlineLvl w:val="0"/>
              <w:rPr>
                <w:rFonts w:ascii="Times New Roman" w:hAnsi="Times New Roman" w:cs="Times New Roman"/>
                <w:b/>
                <w:bCs/>
                <w:color w:val="000000"/>
                <w:sz w:val="24"/>
                <w:szCs w:val="24"/>
                <w:u w:color="000000"/>
              </w:rPr>
            </w:pPr>
            <w:bookmarkStart w:id="351" w:name="_Toc228747300"/>
            <w:bookmarkStart w:id="352" w:name="_Toc228745768"/>
            <w:bookmarkStart w:id="353" w:name="_Toc229130562"/>
            <w:r w:rsidRPr="00C71831">
              <w:rPr>
                <w:rFonts w:ascii="Times New Roman" w:eastAsia="Arial Unicode MS" w:hAnsi="Times New Roman" w:cs="Times New Roman"/>
                <w:b/>
                <w:bCs/>
                <w:color w:val="000000"/>
                <w:sz w:val="24"/>
                <w:szCs w:val="24"/>
                <w:u w:color="000000"/>
              </w:rPr>
              <w:t>усл. ед.</w:t>
            </w:r>
            <w:bookmarkEnd w:id="351"/>
            <w:bookmarkEnd w:id="352"/>
            <w:bookmarkEnd w:id="353"/>
          </w:p>
        </w:tc>
      </w:tr>
      <w:tr w:rsidR="009200BF" w:rsidRPr="00C71831" w14:paraId="6D9291E3" w14:textId="77777777">
        <w:trPr>
          <w:trHeight w:val="472"/>
        </w:trPr>
        <w:tc>
          <w:tcPr>
            <w:tcW w:w="637" w:type="dxa"/>
            <w:tcBorders>
              <w:top w:val="single" w:sz="8" w:space="0" w:color="000000"/>
              <w:left w:val="single" w:sz="8" w:space="0" w:color="000000"/>
              <w:bottom w:val="single" w:sz="8" w:space="0" w:color="000000"/>
              <w:right w:val="single" w:sz="8" w:space="0" w:color="000000"/>
            </w:tcBorders>
            <w:vAlign w:val="center"/>
          </w:tcPr>
          <w:p w14:paraId="5C445939" w14:textId="77777777" w:rsidR="009200BF" w:rsidRPr="00C71831" w:rsidRDefault="00132E96" w:rsidP="00287304">
            <w:pPr>
              <w:spacing w:after="0" w:line="276" w:lineRule="auto"/>
              <w:jc w:val="center"/>
              <w:outlineLvl w:val="0"/>
              <w:rPr>
                <w:rFonts w:ascii="Times New Roman" w:hAnsi="Times New Roman" w:cs="Times New Roman"/>
                <w:color w:val="000000"/>
                <w:sz w:val="24"/>
                <w:szCs w:val="24"/>
                <w:u w:color="000000"/>
              </w:rPr>
            </w:pPr>
            <w:bookmarkStart w:id="354" w:name="_Toc228747301"/>
            <w:bookmarkStart w:id="355" w:name="_Toc228745769"/>
            <w:bookmarkStart w:id="356" w:name="_Toc229130563"/>
            <w:r w:rsidRPr="00C71831">
              <w:rPr>
                <w:rFonts w:ascii="Times New Roman" w:eastAsia="Arial Unicode MS" w:hAnsi="Times New Roman" w:cs="Times New Roman"/>
                <w:color w:val="000000"/>
                <w:sz w:val="24"/>
                <w:szCs w:val="24"/>
                <w:u w:color="000000"/>
              </w:rPr>
              <w:t>1</w:t>
            </w:r>
            <w:bookmarkEnd w:id="354"/>
            <w:bookmarkEnd w:id="355"/>
            <w:bookmarkEnd w:id="356"/>
          </w:p>
        </w:tc>
        <w:tc>
          <w:tcPr>
            <w:tcW w:w="6002" w:type="dxa"/>
            <w:tcBorders>
              <w:top w:val="single" w:sz="8" w:space="0" w:color="000000"/>
              <w:left w:val="single" w:sz="8" w:space="0" w:color="000000"/>
              <w:bottom w:val="single" w:sz="8" w:space="0" w:color="000000"/>
              <w:right w:val="single" w:sz="8" w:space="0" w:color="000000"/>
            </w:tcBorders>
            <w:vAlign w:val="center"/>
          </w:tcPr>
          <w:p w14:paraId="451FD4E5" w14:textId="77777777" w:rsidR="009200BF" w:rsidRPr="00C71831" w:rsidRDefault="009200BF" w:rsidP="00287304">
            <w:pPr>
              <w:widowControl w:val="0"/>
              <w:spacing w:after="120" w:line="276" w:lineRule="auto"/>
              <w:jc w:val="center"/>
              <w:rPr>
                <w:rFonts w:ascii="Times New Roman" w:hAnsi="Times New Roman" w:cs="Times New Roman"/>
                <w:color w:val="000000"/>
                <w:sz w:val="24"/>
                <w:szCs w:val="24"/>
                <w:u w:color="000000"/>
              </w:rPr>
            </w:pPr>
          </w:p>
        </w:tc>
        <w:tc>
          <w:tcPr>
            <w:tcW w:w="2715" w:type="dxa"/>
            <w:tcBorders>
              <w:top w:val="single" w:sz="8" w:space="0" w:color="000000"/>
              <w:left w:val="single" w:sz="8" w:space="0" w:color="000000"/>
              <w:bottom w:val="single" w:sz="8" w:space="0" w:color="000000"/>
              <w:right w:val="single" w:sz="8" w:space="0" w:color="000000"/>
            </w:tcBorders>
          </w:tcPr>
          <w:p w14:paraId="71373253" w14:textId="77777777" w:rsidR="009200BF" w:rsidRPr="00C71831" w:rsidRDefault="009200BF" w:rsidP="00287304">
            <w:pPr>
              <w:widowControl w:val="0"/>
              <w:spacing w:after="120" w:line="276" w:lineRule="auto"/>
              <w:jc w:val="center"/>
              <w:rPr>
                <w:rFonts w:ascii="Times New Roman" w:hAnsi="Times New Roman" w:cs="Times New Roman"/>
                <w:color w:val="000000"/>
                <w:sz w:val="24"/>
                <w:szCs w:val="24"/>
                <w:u w:color="000000"/>
              </w:rPr>
            </w:pPr>
          </w:p>
        </w:tc>
      </w:tr>
      <w:tr w:rsidR="009200BF" w:rsidRPr="00C71831" w14:paraId="19DEE998" w14:textId="77777777">
        <w:trPr>
          <w:trHeight w:val="472"/>
        </w:trPr>
        <w:tc>
          <w:tcPr>
            <w:tcW w:w="637" w:type="dxa"/>
            <w:tcBorders>
              <w:top w:val="single" w:sz="8" w:space="0" w:color="000000"/>
              <w:left w:val="single" w:sz="8" w:space="0" w:color="000000"/>
              <w:bottom w:val="single" w:sz="8" w:space="0" w:color="000000"/>
              <w:right w:val="single" w:sz="8" w:space="0" w:color="000000"/>
            </w:tcBorders>
            <w:vAlign w:val="center"/>
          </w:tcPr>
          <w:p w14:paraId="2AF3957F" w14:textId="77777777" w:rsidR="009200BF" w:rsidRPr="00C71831" w:rsidRDefault="00132E96" w:rsidP="00287304">
            <w:pPr>
              <w:spacing w:after="0" w:line="276" w:lineRule="auto"/>
              <w:jc w:val="center"/>
              <w:outlineLvl w:val="0"/>
              <w:rPr>
                <w:rFonts w:ascii="Times New Roman" w:hAnsi="Times New Roman" w:cs="Times New Roman"/>
                <w:color w:val="000000"/>
                <w:sz w:val="24"/>
                <w:szCs w:val="24"/>
                <w:u w:color="000000"/>
              </w:rPr>
            </w:pPr>
            <w:bookmarkStart w:id="357" w:name="_Toc228747302"/>
            <w:bookmarkStart w:id="358" w:name="_Toc228745770"/>
            <w:bookmarkStart w:id="359" w:name="_Toc229130564"/>
            <w:r w:rsidRPr="00C71831">
              <w:rPr>
                <w:rFonts w:ascii="Times New Roman" w:eastAsia="Arial Unicode MS" w:hAnsi="Times New Roman" w:cs="Times New Roman"/>
                <w:color w:val="000000"/>
                <w:sz w:val="24"/>
                <w:szCs w:val="24"/>
                <w:u w:color="000000"/>
              </w:rPr>
              <w:t>2</w:t>
            </w:r>
            <w:bookmarkEnd w:id="357"/>
            <w:bookmarkEnd w:id="358"/>
            <w:bookmarkEnd w:id="359"/>
          </w:p>
        </w:tc>
        <w:tc>
          <w:tcPr>
            <w:tcW w:w="6002" w:type="dxa"/>
            <w:tcBorders>
              <w:top w:val="single" w:sz="8" w:space="0" w:color="000000"/>
              <w:left w:val="single" w:sz="8" w:space="0" w:color="000000"/>
              <w:bottom w:val="single" w:sz="8" w:space="0" w:color="000000"/>
              <w:right w:val="single" w:sz="8" w:space="0" w:color="000000"/>
            </w:tcBorders>
            <w:vAlign w:val="center"/>
          </w:tcPr>
          <w:p w14:paraId="5DBAEF7E" w14:textId="77777777" w:rsidR="009200BF" w:rsidRPr="00C71831" w:rsidRDefault="009200BF" w:rsidP="00287304">
            <w:pPr>
              <w:widowControl w:val="0"/>
              <w:spacing w:after="120" w:line="276" w:lineRule="auto"/>
              <w:jc w:val="center"/>
              <w:rPr>
                <w:rFonts w:ascii="Times New Roman" w:hAnsi="Times New Roman" w:cs="Times New Roman"/>
                <w:color w:val="000000"/>
                <w:sz w:val="24"/>
                <w:szCs w:val="24"/>
                <w:u w:color="000000"/>
              </w:rPr>
            </w:pPr>
          </w:p>
        </w:tc>
        <w:tc>
          <w:tcPr>
            <w:tcW w:w="2715" w:type="dxa"/>
            <w:tcBorders>
              <w:top w:val="single" w:sz="8" w:space="0" w:color="000000"/>
              <w:left w:val="single" w:sz="8" w:space="0" w:color="000000"/>
              <w:bottom w:val="single" w:sz="8" w:space="0" w:color="000000"/>
              <w:right w:val="single" w:sz="8" w:space="0" w:color="000000"/>
            </w:tcBorders>
          </w:tcPr>
          <w:p w14:paraId="6782A41D" w14:textId="77777777" w:rsidR="009200BF" w:rsidRPr="00C71831" w:rsidRDefault="009200BF" w:rsidP="00287304">
            <w:pPr>
              <w:widowControl w:val="0"/>
              <w:spacing w:after="120" w:line="276" w:lineRule="auto"/>
              <w:jc w:val="center"/>
              <w:rPr>
                <w:rFonts w:ascii="Times New Roman" w:hAnsi="Times New Roman" w:cs="Times New Roman"/>
                <w:color w:val="000000"/>
                <w:sz w:val="24"/>
                <w:szCs w:val="24"/>
                <w:u w:color="000000"/>
              </w:rPr>
            </w:pPr>
          </w:p>
        </w:tc>
      </w:tr>
      <w:tr w:rsidR="009200BF" w:rsidRPr="00C71831" w14:paraId="71BD5AC6" w14:textId="77777777">
        <w:trPr>
          <w:trHeight w:val="472"/>
        </w:trPr>
        <w:tc>
          <w:tcPr>
            <w:tcW w:w="6639" w:type="dxa"/>
            <w:gridSpan w:val="2"/>
            <w:tcBorders>
              <w:top w:val="single" w:sz="8" w:space="0" w:color="000000"/>
              <w:left w:val="single" w:sz="8" w:space="0" w:color="000000"/>
              <w:bottom w:val="single" w:sz="8" w:space="0" w:color="000000"/>
              <w:right w:val="single" w:sz="8" w:space="0" w:color="000000"/>
            </w:tcBorders>
            <w:vAlign w:val="center"/>
          </w:tcPr>
          <w:p w14:paraId="17B425C4" w14:textId="77777777" w:rsidR="009200BF" w:rsidRPr="00C71831" w:rsidRDefault="00132E96" w:rsidP="00287304">
            <w:pPr>
              <w:widowControl w:val="0"/>
              <w:spacing w:after="120" w:line="276" w:lineRule="auto"/>
              <w:jc w:val="right"/>
              <w:rPr>
                <w:rFonts w:ascii="Times New Roman" w:hAnsi="Times New Roman" w:cs="Times New Roman"/>
                <w:b/>
                <w:bCs/>
                <w:color w:val="000000"/>
                <w:sz w:val="24"/>
                <w:szCs w:val="24"/>
                <w:u w:color="000000"/>
              </w:rPr>
            </w:pPr>
            <w:r w:rsidRPr="00C71831">
              <w:rPr>
                <w:rFonts w:ascii="Times New Roman" w:eastAsia="Arial Unicode MS" w:hAnsi="Times New Roman" w:cs="Times New Roman"/>
                <w:b/>
                <w:bCs/>
                <w:color w:val="000000"/>
                <w:sz w:val="24"/>
                <w:szCs w:val="24"/>
                <w:u w:color="000000"/>
              </w:rPr>
              <w:t>Итого:</w:t>
            </w:r>
          </w:p>
        </w:tc>
        <w:tc>
          <w:tcPr>
            <w:tcW w:w="2715" w:type="dxa"/>
            <w:tcBorders>
              <w:top w:val="single" w:sz="8" w:space="0" w:color="000000"/>
              <w:left w:val="single" w:sz="8" w:space="0" w:color="000000"/>
              <w:bottom w:val="single" w:sz="8" w:space="0" w:color="000000"/>
              <w:right w:val="single" w:sz="8" w:space="0" w:color="000000"/>
            </w:tcBorders>
          </w:tcPr>
          <w:p w14:paraId="751996DC" w14:textId="77777777" w:rsidR="009200BF" w:rsidRPr="00C71831" w:rsidRDefault="009200BF" w:rsidP="00287304">
            <w:pPr>
              <w:widowControl w:val="0"/>
              <w:spacing w:after="120" w:line="276" w:lineRule="auto"/>
              <w:jc w:val="center"/>
              <w:rPr>
                <w:rFonts w:ascii="Times New Roman" w:hAnsi="Times New Roman" w:cs="Times New Roman"/>
                <w:color w:val="000000"/>
                <w:sz w:val="24"/>
                <w:szCs w:val="24"/>
                <w:u w:color="000000"/>
              </w:rPr>
            </w:pPr>
          </w:p>
        </w:tc>
      </w:tr>
    </w:tbl>
    <w:p w14:paraId="08504AA8" w14:textId="77777777" w:rsidR="009200BF" w:rsidRPr="00C71831" w:rsidRDefault="009200BF" w:rsidP="00287304">
      <w:pPr>
        <w:suppressAutoHyphens w:val="0"/>
        <w:spacing w:after="0" w:line="276" w:lineRule="auto"/>
        <w:jc w:val="both"/>
        <w:rPr>
          <w:rFonts w:ascii="Times New Roman" w:eastAsia="Times New Roman" w:hAnsi="Times New Roman" w:cs="Times New Roman"/>
          <w:sz w:val="24"/>
          <w:szCs w:val="24"/>
          <w:lang w:eastAsia="zh-CN"/>
        </w:rPr>
      </w:pPr>
    </w:p>
    <w:p w14:paraId="0B4CB1BA" w14:textId="77777777" w:rsidR="009200BF" w:rsidRPr="00C71831" w:rsidRDefault="00132E96" w:rsidP="00A6381F">
      <w:pPr>
        <w:numPr>
          <w:ilvl w:val="1"/>
          <w:numId w:val="25"/>
        </w:numPr>
        <w:suppressAutoHyphens w:val="0"/>
        <w:spacing w:after="0" w:line="276" w:lineRule="auto"/>
        <w:ind w:left="0" w:firstLine="709"/>
        <w:contextualSpacing/>
        <w:jc w:val="both"/>
        <w:rPr>
          <w:rFonts w:ascii="Times New Roman" w:eastAsia="Times New Roman" w:hAnsi="Times New Roman" w:cs="Times New Roman"/>
          <w:sz w:val="24"/>
          <w:szCs w:val="24"/>
          <w:lang w:eastAsia="zh-CN"/>
        </w:rPr>
      </w:pPr>
      <w:r w:rsidRPr="00C71831">
        <w:rPr>
          <w:rFonts w:ascii="Times New Roman" w:eastAsia="Times New Roman" w:hAnsi="Times New Roman" w:cs="Times New Roman"/>
          <w:sz w:val="24"/>
          <w:szCs w:val="24"/>
          <w:lang w:eastAsia="zh-CN"/>
        </w:rPr>
        <w:t>Договор заключается в рамках исполнения обязательств Лицензиара, предусмотренных условиями Контракта.</w:t>
      </w:r>
    </w:p>
    <w:p w14:paraId="184AE3DF" w14:textId="77777777" w:rsidR="009200BF" w:rsidRPr="00C71831" w:rsidRDefault="00132E96" w:rsidP="00A6381F">
      <w:pPr>
        <w:numPr>
          <w:ilvl w:val="1"/>
          <w:numId w:val="25"/>
        </w:numPr>
        <w:suppressAutoHyphens w:val="0"/>
        <w:spacing w:after="0" w:line="276" w:lineRule="auto"/>
        <w:ind w:left="0" w:firstLine="709"/>
        <w:contextualSpacing/>
        <w:jc w:val="both"/>
        <w:rPr>
          <w:rFonts w:ascii="Times New Roman" w:eastAsia="Times New Roman" w:hAnsi="Times New Roman" w:cs="Times New Roman"/>
          <w:sz w:val="24"/>
          <w:szCs w:val="24"/>
          <w:lang w:eastAsia="zh-CN"/>
        </w:rPr>
      </w:pPr>
      <w:r w:rsidRPr="00C71831">
        <w:rPr>
          <w:rFonts w:ascii="Times New Roman" w:eastAsia="Times New Roman" w:hAnsi="Times New Roman" w:cs="Times New Roman"/>
          <w:sz w:val="24"/>
          <w:szCs w:val="24"/>
          <w:lang w:eastAsia="zh-CN"/>
        </w:rPr>
        <w:t xml:space="preserve">Лицензиар дает согласие Лицензиату на предоставление права использования Программного обеспечения пользователям, фактически осуществляющим использование Программного обеспечения (далее – Конечные пользователи), на условиях, в пределах и способами, изложенных в настоящем Договоре. </w:t>
      </w:r>
    </w:p>
    <w:p w14:paraId="0C149770" w14:textId="58E590C5" w:rsidR="009200BF" w:rsidRPr="00C71831" w:rsidRDefault="00132E96" w:rsidP="00287304">
      <w:pPr>
        <w:suppressAutoHyphens w:val="0"/>
        <w:spacing w:after="0" w:line="276" w:lineRule="auto"/>
        <w:ind w:firstLine="709"/>
        <w:jc w:val="both"/>
        <w:rPr>
          <w:rFonts w:ascii="Times New Roman" w:eastAsia="Times New Roman" w:hAnsi="Times New Roman" w:cs="Times New Roman"/>
          <w:sz w:val="24"/>
          <w:szCs w:val="24"/>
          <w:lang w:eastAsia="zh-CN"/>
        </w:rPr>
      </w:pPr>
      <w:r w:rsidRPr="00C71831">
        <w:rPr>
          <w:rFonts w:ascii="Times New Roman" w:eastAsia="Times New Roman" w:hAnsi="Times New Roman" w:cs="Times New Roman"/>
          <w:sz w:val="24"/>
          <w:szCs w:val="24"/>
          <w:lang w:eastAsia="zh-CN"/>
        </w:rPr>
        <w:t xml:space="preserve">Лицензиат вправе заключать договор (договоры) на предоставление права использования Программного обеспечения Конечному пользователю (Конечным пользователям) без дополнительного получения письменного одобрения Лицензиара по каждому такому </w:t>
      </w:r>
      <w:r w:rsidRPr="00C71831">
        <w:rPr>
          <w:rFonts w:ascii="Times New Roman" w:eastAsia="Times New Roman" w:hAnsi="Times New Roman" w:cs="Times New Roman"/>
          <w:sz w:val="24"/>
          <w:szCs w:val="24"/>
          <w:lang w:eastAsia="zh-CN"/>
        </w:rPr>
        <w:lastRenderedPageBreak/>
        <w:t>факту.</w:t>
      </w:r>
      <w:r w:rsidR="0085563A" w:rsidRPr="00C71831">
        <w:rPr>
          <w:rFonts w:ascii="Times New Roman" w:eastAsia="Times New Roman" w:hAnsi="Times New Roman" w:cs="Times New Roman"/>
          <w:sz w:val="24"/>
          <w:szCs w:val="24"/>
          <w:lang w:eastAsia="zh-CN"/>
        </w:rPr>
        <w:t xml:space="preserve"> Предоставление такого доступа не является самостоятельным предоставлением сублицензии и не предоставляет указанным лицам права самостоятельного использования, распространения, переработки или передачи Программного обеспечения третьим лицам.</w:t>
      </w:r>
    </w:p>
    <w:p w14:paraId="0D026AB9" w14:textId="77777777" w:rsidR="009200BF" w:rsidRPr="00C71831" w:rsidRDefault="00132E96" w:rsidP="00A6381F">
      <w:pPr>
        <w:numPr>
          <w:ilvl w:val="1"/>
          <w:numId w:val="25"/>
        </w:numPr>
        <w:suppressAutoHyphens w:val="0"/>
        <w:spacing w:after="0" w:line="276" w:lineRule="auto"/>
        <w:ind w:left="0" w:firstLine="709"/>
        <w:contextualSpacing/>
        <w:jc w:val="both"/>
        <w:rPr>
          <w:rFonts w:ascii="Times New Roman" w:eastAsia="Times New Roman" w:hAnsi="Times New Roman" w:cs="Times New Roman"/>
          <w:sz w:val="24"/>
          <w:szCs w:val="24"/>
          <w:lang w:eastAsia="zh-CN"/>
        </w:rPr>
      </w:pPr>
      <w:r w:rsidRPr="00C71831">
        <w:rPr>
          <w:rFonts w:ascii="Times New Roman" w:eastAsia="Times New Roman" w:hAnsi="Times New Roman" w:cs="Times New Roman"/>
          <w:sz w:val="24"/>
          <w:szCs w:val="24"/>
          <w:lang w:eastAsia="zh-CN"/>
        </w:rPr>
        <w:t>Лицензиат и Конечные пользователи могут использовать Программное обеспечение без ограничения срока действия (в течение срока действия исключительного права на Программное обеспечение) и только в пределах тех прав и теми способами, которые предусмотрены настоящим Договором.</w:t>
      </w:r>
    </w:p>
    <w:p w14:paraId="30C4F62D" w14:textId="7B3A39AD" w:rsidR="009200BF" w:rsidRPr="00C71831" w:rsidRDefault="00132E96" w:rsidP="00A6381F">
      <w:pPr>
        <w:numPr>
          <w:ilvl w:val="1"/>
          <w:numId w:val="25"/>
        </w:numPr>
        <w:suppressAutoHyphens w:val="0"/>
        <w:spacing w:after="0" w:line="276" w:lineRule="auto"/>
        <w:ind w:left="0" w:firstLine="709"/>
        <w:contextualSpacing/>
        <w:jc w:val="both"/>
        <w:rPr>
          <w:rFonts w:ascii="Times New Roman" w:eastAsia="Times New Roman" w:hAnsi="Times New Roman" w:cs="Times New Roman"/>
          <w:sz w:val="24"/>
          <w:szCs w:val="24"/>
          <w:lang w:eastAsia="zh-CN"/>
        </w:rPr>
      </w:pPr>
      <w:r w:rsidRPr="00C71831">
        <w:rPr>
          <w:rFonts w:ascii="Times New Roman" w:eastAsia="Times New Roman" w:hAnsi="Times New Roman" w:cs="Times New Roman"/>
          <w:sz w:val="24"/>
          <w:szCs w:val="24"/>
          <w:lang w:eastAsia="zh-CN"/>
        </w:rPr>
        <w:t>Лицензиат не несет ответственность перед Лицензиаром за действия Конечных пользователей.</w:t>
      </w:r>
    </w:p>
    <w:p w14:paraId="0F24F451" w14:textId="77777777" w:rsidR="009200BF" w:rsidRPr="00C71831" w:rsidRDefault="00132E96" w:rsidP="00A6381F">
      <w:pPr>
        <w:numPr>
          <w:ilvl w:val="1"/>
          <w:numId w:val="25"/>
        </w:numPr>
        <w:suppressAutoHyphens w:val="0"/>
        <w:spacing w:after="0" w:line="276" w:lineRule="auto"/>
        <w:ind w:left="0" w:firstLine="709"/>
        <w:contextualSpacing/>
        <w:jc w:val="both"/>
        <w:rPr>
          <w:rFonts w:ascii="Times New Roman" w:eastAsia="Times New Roman" w:hAnsi="Times New Roman" w:cs="Times New Roman"/>
          <w:sz w:val="24"/>
          <w:szCs w:val="24"/>
          <w:lang w:eastAsia="zh-CN"/>
        </w:rPr>
      </w:pPr>
      <w:r w:rsidRPr="00C71831">
        <w:rPr>
          <w:rFonts w:ascii="Times New Roman" w:eastAsia="Times New Roman" w:hAnsi="Times New Roman" w:cs="Times New Roman"/>
          <w:sz w:val="24"/>
          <w:szCs w:val="24"/>
          <w:lang w:eastAsia="zh-CN"/>
        </w:rPr>
        <w:t>Лицензиат не обязан представлять Лицензиару отчеты об использовании Программного обеспечения.</w:t>
      </w:r>
    </w:p>
    <w:p w14:paraId="17BD8458" w14:textId="77777777" w:rsidR="009200BF" w:rsidRPr="00C71831" w:rsidRDefault="00132E96" w:rsidP="00A6381F">
      <w:pPr>
        <w:numPr>
          <w:ilvl w:val="1"/>
          <w:numId w:val="25"/>
        </w:numPr>
        <w:suppressAutoHyphens w:val="0"/>
        <w:spacing w:after="0" w:line="276" w:lineRule="auto"/>
        <w:ind w:left="0" w:firstLine="709"/>
        <w:contextualSpacing/>
        <w:jc w:val="both"/>
        <w:rPr>
          <w:rFonts w:ascii="Times New Roman" w:eastAsia="Times New Roman" w:hAnsi="Times New Roman" w:cs="Times New Roman"/>
          <w:sz w:val="24"/>
          <w:szCs w:val="24"/>
          <w:lang w:eastAsia="zh-CN"/>
        </w:rPr>
      </w:pPr>
      <w:r w:rsidRPr="00C71831">
        <w:rPr>
          <w:rFonts w:ascii="Times New Roman" w:eastAsia="Times New Roman" w:hAnsi="Times New Roman" w:cs="Times New Roman"/>
          <w:sz w:val="24"/>
          <w:szCs w:val="24"/>
          <w:lang w:eastAsia="zh-CN"/>
        </w:rPr>
        <w:t xml:space="preserve">Лицензиар гарантирует, что на момент заключения настоящего Договора права на Программное обеспечение принадлежат или предоставлены Лицензиару на законных основаниях и в достаточном объеме, что подтверждается </w:t>
      </w:r>
      <w:r w:rsidRPr="00C71831">
        <w:rPr>
          <w:rFonts w:ascii="Times New Roman" w:eastAsia="Calibri" w:hAnsi="Times New Roman" w:cs="Times New Roman"/>
          <w:sz w:val="24"/>
          <w:szCs w:val="24"/>
        </w:rPr>
        <w:t>_____________________________________________.</w:t>
      </w:r>
      <w:r w:rsidRPr="00C71831">
        <w:rPr>
          <w:rFonts w:ascii="Times New Roman" w:eastAsia="Times New Roman" w:hAnsi="Times New Roman" w:cs="Times New Roman"/>
          <w:sz w:val="24"/>
          <w:szCs w:val="24"/>
          <w:lang w:eastAsia="zh-CN"/>
        </w:rPr>
        <w:t xml:space="preserve"> Лицензиар обязан предоставить копии вышеуказанных документов Лицензиату до подписания Сторонами Акта в порядке, установленном п. 3.2. Договора.</w:t>
      </w:r>
    </w:p>
    <w:p w14:paraId="5C8AF14B" w14:textId="77777777" w:rsidR="009200BF" w:rsidRPr="00C71831" w:rsidRDefault="00132E96" w:rsidP="00A6381F">
      <w:pPr>
        <w:numPr>
          <w:ilvl w:val="1"/>
          <w:numId w:val="25"/>
        </w:numPr>
        <w:suppressAutoHyphens w:val="0"/>
        <w:spacing w:after="0" w:line="276" w:lineRule="auto"/>
        <w:ind w:left="0" w:firstLine="709"/>
        <w:contextualSpacing/>
        <w:jc w:val="both"/>
        <w:rPr>
          <w:rFonts w:ascii="Times New Roman" w:eastAsia="Times New Roman" w:hAnsi="Times New Roman" w:cs="Times New Roman"/>
          <w:sz w:val="24"/>
          <w:szCs w:val="24"/>
          <w:lang w:eastAsia="zh-CN"/>
        </w:rPr>
      </w:pPr>
      <w:r w:rsidRPr="00C71831">
        <w:rPr>
          <w:rFonts w:ascii="Times New Roman" w:eastAsia="Times New Roman" w:hAnsi="Times New Roman" w:cs="Times New Roman"/>
          <w:sz w:val="24"/>
          <w:szCs w:val="24"/>
          <w:lang w:eastAsia="zh-CN"/>
        </w:rPr>
        <w:t>Лицензиар гарантирует и подтверждает, что он обладает всеми законными основаниями для предоставления Лицензиату права использования Программного обеспечения по Договору, а также, что на момент предоставления Лицензиату прав использования они не заложены, не арестованы, не являются предметом исков третьих лиц.</w:t>
      </w:r>
    </w:p>
    <w:p w14:paraId="5957B578" w14:textId="77777777" w:rsidR="009200BF" w:rsidRPr="00C71831" w:rsidRDefault="00132E96" w:rsidP="00A6381F">
      <w:pPr>
        <w:numPr>
          <w:ilvl w:val="0"/>
          <w:numId w:val="25"/>
        </w:numPr>
        <w:suppressAutoHyphens w:val="0"/>
        <w:spacing w:after="0" w:line="276" w:lineRule="auto"/>
        <w:ind w:left="0" w:firstLine="709"/>
        <w:contextualSpacing/>
        <w:jc w:val="both"/>
        <w:outlineLvl w:val="1"/>
        <w:rPr>
          <w:rFonts w:ascii="Times New Roman" w:eastAsia="Times New Roman" w:hAnsi="Times New Roman" w:cs="Times New Roman"/>
          <w:b/>
          <w:bCs/>
          <w:caps/>
          <w:sz w:val="24"/>
          <w:szCs w:val="24"/>
          <w:lang w:eastAsia="zh-CN"/>
        </w:rPr>
      </w:pPr>
      <w:bookmarkStart w:id="360" w:name="_Toc228747303"/>
      <w:bookmarkStart w:id="361" w:name="_Toc228745771"/>
      <w:bookmarkStart w:id="362" w:name="_Toc229130565"/>
      <w:r w:rsidRPr="00C71831">
        <w:rPr>
          <w:rFonts w:ascii="Times New Roman" w:eastAsia="Times New Roman" w:hAnsi="Times New Roman" w:cs="Times New Roman"/>
          <w:b/>
          <w:bCs/>
          <w:caps/>
          <w:sz w:val="24"/>
          <w:szCs w:val="24"/>
          <w:lang w:eastAsia="zh-CN"/>
        </w:rPr>
        <w:t>Объем и пределы предоставляемых прав</w:t>
      </w:r>
      <w:bookmarkEnd w:id="360"/>
      <w:bookmarkEnd w:id="361"/>
      <w:bookmarkEnd w:id="362"/>
    </w:p>
    <w:p w14:paraId="14D993AA" w14:textId="77777777" w:rsidR="009200BF" w:rsidRPr="00C71831" w:rsidRDefault="00132E96" w:rsidP="00A6381F">
      <w:pPr>
        <w:numPr>
          <w:ilvl w:val="1"/>
          <w:numId w:val="25"/>
        </w:numPr>
        <w:suppressAutoHyphens w:val="0"/>
        <w:spacing w:after="0" w:line="276" w:lineRule="auto"/>
        <w:ind w:left="0" w:firstLine="709"/>
        <w:contextualSpacing/>
        <w:jc w:val="both"/>
        <w:rPr>
          <w:rFonts w:ascii="Times New Roman" w:eastAsia="Times New Roman" w:hAnsi="Times New Roman" w:cs="Times New Roman"/>
          <w:sz w:val="24"/>
          <w:szCs w:val="24"/>
          <w:lang w:eastAsia="zh-CN"/>
        </w:rPr>
      </w:pPr>
      <w:r w:rsidRPr="00C71831">
        <w:rPr>
          <w:rFonts w:ascii="Times New Roman" w:eastAsia="Times New Roman" w:hAnsi="Times New Roman" w:cs="Times New Roman"/>
          <w:sz w:val="24"/>
          <w:szCs w:val="24"/>
          <w:lang w:eastAsia="zh-CN"/>
        </w:rPr>
        <w:t>Лицензиат и Конечные пользователи имеют право использовать Программное обеспечение на условиях простой (неисключительной) лицензии путем:</w:t>
      </w:r>
    </w:p>
    <w:p w14:paraId="7A0296C7" w14:textId="65604224" w:rsidR="009200BF" w:rsidRPr="00C71831" w:rsidRDefault="00132E96" w:rsidP="00A6381F">
      <w:pPr>
        <w:pStyle w:val="aff4"/>
        <w:numPr>
          <w:ilvl w:val="0"/>
          <w:numId w:val="27"/>
        </w:numPr>
        <w:suppressAutoHyphens w:val="0"/>
        <w:spacing w:after="0"/>
        <w:jc w:val="both"/>
        <w:rPr>
          <w:rFonts w:ascii="Times New Roman" w:eastAsia="Times New Roman" w:hAnsi="Times New Roman" w:cs="Times New Roman"/>
          <w:sz w:val="24"/>
          <w:szCs w:val="24"/>
        </w:rPr>
      </w:pPr>
      <w:r w:rsidRPr="00C71831">
        <w:rPr>
          <w:rFonts w:ascii="Times New Roman" w:eastAsia="Times New Roman" w:hAnsi="Times New Roman" w:cs="Times New Roman"/>
          <w:sz w:val="24"/>
          <w:szCs w:val="24"/>
        </w:rPr>
        <w:t xml:space="preserve">использования Программного обеспечения по его прямому назначению в составе ГИСОГД </w:t>
      </w:r>
      <w:r w:rsidR="00EF072E" w:rsidRPr="00C71831">
        <w:rPr>
          <w:rFonts w:ascii="Times New Roman" w:eastAsia="Times New Roman" w:hAnsi="Times New Roman" w:cs="Times New Roman"/>
          <w:sz w:val="24"/>
          <w:szCs w:val="24"/>
        </w:rPr>
        <w:t>Республики Хакасия</w:t>
      </w:r>
      <w:r w:rsidRPr="00C71831">
        <w:rPr>
          <w:rFonts w:ascii="Times New Roman" w:eastAsia="Times New Roman" w:hAnsi="Times New Roman" w:cs="Times New Roman"/>
          <w:sz w:val="24"/>
          <w:szCs w:val="24"/>
        </w:rPr>
        <w:t>;</w:t>
      </w:r>
    </w:p>
    <w:p w14:paraId="505F4F12" w14:textId="0E27177A" w:rsidR="009200BF" w:rsidRPr="00C71831" w:rsidRDefault="00132E96" w:rsidP="00A6381F">
      <w:pPr>
        <w:pStyle w:val="aff4"/>
        <w:numPr>
          <w:ilvl w:val="0"/>
          <w:numId w:val="27"/>
        </w:numPr>
        <w:suppressAutoHyphens w:val="0"/>
        <w:spacing w:after="0"/>
        <w:jc w:val="both"/>
        <w:rPr>
          <w:rFonts w:ascii="Times New Roman" w:eastAsia="Times New Roman" w:hAnsi="Times New Roman" w:cs="Times New Roman"/>
          <w:sz w:val="24"/>
          <w:szCs w:val="24"/>
        </w:rPr>
      </w:pPr>
      <w:r w:rsidRPr="00C71831">
        <w:rPr>
          <w:rFonts w:ascii="Times New Roman" w:eastAsia="Times New Roman" w:hAnsi="Times New Roman" w:cs="Times New Roman"/>
          <w:sz w:val="24"/>
          <w:szCs w:val="24"/>
        </w:rPr>
        <w:t xml:space="preserve">хранения и установки Программного обеспечения в память ЭВМ Лицензиата и осуществления действий, необходимых для функционирования Программного обеспечения в составе ГИСОГД </w:t>
      </w:r>
      <w:r w:rsidR="00EF072E" w:rsidRPr="00C71831">
        <w:rPr>
          <w:rFonts w:ascii="Times New Roman" w:eastAsia="Times New Roman" w:hAnsi="Times New Roman" w:cs="Times New Roman"/>
          <w:sz w:val="24"/>
          <w:szCs w:val="24"/>
        </w:rPr>
        <w:t>Республики Хакасия</w:t>
      </w:r>
      <w:r w:rsidRPr="00C71831">
        <w:rPr>
          <w:rFonts w:ascii="Times New Roman" w:eastAsia="Times New Roman" w:hAnsi="Times New Roman" w:cs="Times New Roman"/>
          <w:sz w:val="24"/>
          <w:szCs w:val="24"/>
        </w:rPr>
        <w:t xml:space="preserve"> в соответствии с их прямым назначением;</w:t>
      </w:r>
    </w:p>
    <w:p w14:paraId="73694C43" w14:textId="77777777" w:rsidR="009200BF" w:rsidRPr="00C71831" w:rsidRDefault="00132E96" w:rsidP="00A6381F">
      <w:pPr>
        <w:pStyle w:val="aff4"/>
        <w:numPr>
          <w:ilvl w:val="0"/>
          <w:numId w:val="27"/>
        </w:numPr>
        <w:suppressAutoHyphens w:val="0"/>
        <w:spacing w:after="0"/>
        <w:jc w:val="both"/>
        <w:rPr>
          <w:rFonts w:ascii="Times New Roman" w:eastAsia="Times New Roman" w:hAnsi="Times New Roman" w:cs="Times New Roman"/>
          <w:sz w:val="24"/>
          <w:szCs w:val="24"/>
        </w:rPr>
      </w:pPr>
      <w:r w:rsidRPr="00C71831">
        <w:rPr>
          <w:rFonts w:ascii="Times New Roman" w:eastAsia="Times New Roman" w:hAnsi="Times New Roman" w:cs="Times New Roman"/>
          <w:sz w:val="24"/>
          <w:szCs w:val="24"/>
        </w:rPr>
        <w:t>воспроизведения и запуска Программного обеспечения при исполнении команд из памяти ЭВМ;</w:t>
      </w:r>
    </w:p>
    <w:p w14:paraId="299FA7AB" w14:textId="30941F32" w:rsidR="009200BF" w:rsidRPr="00C71831" w:rsidRDefault="00132E96" w:rsidP="00A6381F">
      <w:pPr>
        <w:pStyle w:val="aff4"/>
        <w:numPr>
          <w:ilvl w:val="0"/>
          <w:numId w:val="27"/>
        </w:numPr>
        <w:suppressAutoHyphens w:val="0"/>
        <w:spacing w:after="0"/>
        <w:jc w:val="both"/>
        <w:rPr>
          <w:rFonts w:ascii="Times New Roman" w:eastAsia="Times New Roman" w:hAnsi="Times New Roman" w:cs="Times New Roman"/>
          <w:sz w:val="24"/>
          <w:szCs w:val="24"/>
        </w:rPr>
      </w:pPr>
      <w:r w:rsidRPr="00C71831">
        <w:rPr>
          <w:rFonts w:ascii="Times New Roman" w:eastAsia="Times New Roman" w:hAnsi="Times New Roman" w:cs="Times New Roman"/>
          <w:sz w:val="24"/>
          <w:szCs w:val="24"/>
        </w:rPr>
        <w:t xml:space="preserve">использования сотрудниками Лицензиата и его уполномоченными лицами (Конечные пользователи) ГИСОГД </w:t>
      </w:r>
      <w:r w:rsidR="00EF072E" w:rsidRPr="00C71831">
        <w:rPr>
          <w:rFonts w:ascii="Times New Roman" w:eastAsia="Times New Roman" w:hAnsi="Times New Roman" w:cs="Times New Roman"/>
          <w:sz w:val="24"/>
          <w:szCs w:val="24"/>
        </w:rPr>
        <w:t>Республики Хакасия</w:t>
      </w:r>
      <w:r w:rsidRPr="00C71831">
        <w:rPr>
          <w:rFonts w:ascii="Times New Roman" w:eastAsia="Times New Roman" w:hAnsi="Times New Roman" w:cs="Times New Roman"/>
          <w:sz w:val="24"/>
          <w:szCs w:val="24"/>
        </w:rPr>
        <w:t>;</w:t>
      </w:r>
    </w:p>
    <w:p w14:paraId="6CF01260" w14:textId="77777777" w:rsidR="009200BF" w:rsidRPr="00C71831" w:rsidRDefault="00132E96" w:rsidP="00A6381F">
      <w:pPr>
        <w:pStyle w:val="aff4"/>
        <w:numPr>
          <w:ilvl w:val="0"/>
          <w:numId w:val="27"/>
        </w:numPr>
        <w:suppressAutoHyphens w:val="0"/>
        <w:spacing w:after="0"/>
        <w:jc w:val="both"/>
        <w:rPr>
          <w:rFonts w:ascii="Times New Roman" w:eastAsia="Times New Roman" w:hAnsi="Times New Roman" w:cs="Times New Roman"/>
          <w:sz w:val="24"/>
          <w:szCs w:val="24"/>
        </w:rPr>
      </w:pPr>
      <w:r w:rsidRPr="00C71831">
        <w:rPr>
          <w:rFonts w:ascii="Times New Roman" w:eastAsia="Times New Roman" w:hAnsi="Times New Roman" w:cs="Times New Roman"/>
          <w:sz w:val="24"/>
          <w:szCs w:val="24"/>
        </w:rPr>
        <w:t>публичной демонстрации Программного обеспечения;</w:t>
      </w:r>
    </w:p>
    <w:p w14:paraId="50FDE31C" w14:textId="0C7310BA" w:rsidR="009200BF" w:rsidRPr="00C71831" w:rsidRDefault="00132E96" w:rsidP="00A6381F">
      <w:pPr>
        <w:pStyle w:val="aff4"/>
        <w:numPr>
          <w:ilvl w:val="0"/>
          <w:numId w:val="27"/>
        </w:numPr>
        <w:suppressAutoHyphens w:val="0"/>
        <w:spacing w:after="0"/>
        <w:jc w:val="both"/>
        <w:rPr>
          <w:rFonts w:ascii="Times New Roman" w:eastAsia="Times New Roman" w:hAnsi="Times New Roman" w:cs="Times New Roman"/>
          <w:sz w:val="24"/>
          <w:szCs w:val="24"/>
        </w:rPr>
      </w:pPr>
      <w:r w:rsidRPr="00C71831">
        <w:rPr>
          <w:rFonts w:ascii="Times New Roman" w:eastAsia="Times New Roman" w:hAnsi="Times New Roman" w:cs="Times New Roman"/>
          <w:sz w:val="24"/>
          <w:szCs w:val="24"/>
        </w:rPr>
        <w:t>адаптации</w:t>
      </w:r>
      <w:r w:rsidR="0085563A" w:rsidRPr="00C71831">
        <w:rPr>
          <w:rFonts w:ascii="Times New Roman" w:eastAsia="Times New Roman" w:hAnsi="Times New Roman" w:cs="Times New Roman"/>
          <w:sz w:val="24"/>
          <w:szCs w:val="24"/>
        </w:rPr>
        <w:t xml:space="preserve"> </w:t>
      </w:r>
      <w:r w:rsidRPr="00C71831">
        <w:rPr>
          <w:rFonts w:ascii="Times New Roman" w:eastAsia="Times New Roman" w:hAnsi="Times New Roman" w:cs="Times New Roman"/>
          <w:sz w:val="24"/>
          <w:szCs w:val="24"/>
        </w:rPr>
        <w:t>и настройки Программного обеспечения с использованием встроенных инструментов администрирования</w:t>
      </w:r>
      <w:r w:rsidR="0085563A" w:rsidRPr="00C71831">
        <w:rPr>
          <w:rFonts w:ascii="Times New Roman" w:eastAsia="Times New Roman" w:hAnsi="Times New Roman" w:cs="Times New Roman"/>
          <w:sz w:val="24"/>
          <w:szCs w:val="24"/>
        </w:rPr>
        <w:t xml:space="preserve"> в рамках развития ГИСОГД Республики Хакасия</w:t>
      </w:r>
      <w:r w:rsidRPr="00C71831">
        <w:rPr>
          <w:rFonts w:ascii="Times New Roman" w:eastAsia="Times New Roman" w:hAnsi="Times New Roman" w:cs="Times New Roman"/>
          <w:sz w:val="24"/>
          <w:szCs w:val="24"/>
        </w:rPr>
        <w:t>;</w:t>
      </w:r>
    </w:p>
    <w:p w14:paraId="36FE9B4A" w14:textId="77777777" w:rsidR="009200BF" w:rsidRPr="00C71831" w:rsidRDefault="00132E96" w:rsidP="00A6381F">
      <w:pPr>
        <w:pStyle w:val="aff4"/>
        <w:numPr>
          <w:ilvl w:val="0"/>
          <w:numId w:val="27"/>
        </w:numPr>
        <w:suppressAutoHyphens w:val="0"/>
        <w:spacing w:after="0"/>
        <w:jc w:val="both"/>
        <w:rPr>
          <w:rFonts w:ascii="Times New Roman" w:eastAsia="Times New Roman" w:hAnsi="Times New Roman" w:cs="Times New Roman"/>
          <w:sz w:val="24"/>
          <w:szCs w:val="24"/>
        </w:rPr>
      </w:pPr>
      <w:r w:rsidRPr="00C71831">
        <w:rPr>
          <w:rFonts w:ascii="Times New Roman" w:eastAsia="Times New Roman" w:hAnsi="Times New Roman" w:cs="Times New Roman"/>
          <w:sz w:val="24"/>
          <w:szCs w:val="24"/>
        </w:rPr>
        <w:t>изготовления копии Программного обеспечения при условии, что эта копия предназначена только для архивных целей или для восстановления работоспособности (копия не может быть использована в иных целях).</w:t>
      </w:r>
    </w:p>
    <w:p w14:paraId="609831DC" w14:textId="468DCFDE" w:rsidR="009200BF" w:rsidRPr="00C71831" w:rsidRDefault="00132E96" w:rsidP="00A6381F">
      <w:pPr>
        <w:pStyle w:val="1f1"/>
        <w:numPr>
          <w:ilvl w:val="1"/>
          <w:numId w:val="26"/>
        </w:numPr>
        <w:spacing w:line="276" w:lineRule="auto"/>
        <w:ind w:left="0" w:firstLine="709"/>
        <w:rPr>
          <w:rFonts w:ascii="Times New Roman" w:hAnsi="Times New Roman"/>
        </w:rPr>
      </w:pPr>
      <w:r w:rsidRPr="00C71831">
        <w:rPr>
          <w:rFonts w:ascii="Times New Roman" w:hAnsi="Times New Roman"/>
        </w:rPr>
        <w:t xml:space="preserve">При этом предоставляемые Заказчику права должны обеспечивать: (1) возможность установки и использования программного обеспечения на всей территории </w:t>
      </w:r>
      <w:r w:rsidR="00EF072E" w:rsidRPr="00C71831">
        <w:rPr>
          <w:rFonts w:ascii="Times New Roman" w:hAnsi="Times New Roman"/>
        </w:rPr>
        <w:t>Республики Хакасия</w:t>
      </w:r>
      <w:r w:rsidRPr="00C71831">
        <w:rPr>
          <w:rFonts w:ascii="Times New Roman" w:hAnsi="Times New Roman"/>
        </w:rPr>
        <w:t xml:space="preserve"> в пределах подразделений органов исполнительной власти </w:t>
      </w:r>
      <w:r w:rsidR="00EF072E" w:rsidRPr="00C71831">
        <w:rPr>
          <w:rFonts w:ascii="Times New Roman" w:hAnsi="Times New Roman"/>
        </w:rPr>
        <w:t>Республики Хакасия</w:t>
      </w:r>
      <w:r w:rsidRPr="00C71831">
        <w:rPr>
          <w:rFonts w:ascii="Times New Roman" w:hAnsi="Times New Roman"/>
        </w:rPr>
        <w:t xml:space="preserve">, органов местного самоуправления </w:t>
      </w:r>
      <w:r w:rsidR="00EF072E" w:rsidRPr="00C71831">
        <w:rPr>
          <w:rFonts w:ascii="Times New Roman" w:hAnsi="Times New Roman"/>
        </w:rPr>
        <w:t>Республики Хакасия</w:t>
      </w:r>
      <w:r w:rsidRPr="00C71831">
        <w:rPr>
          <w:rFonts w:ascii="Times New Roman" w:hAnsi="Times New Roman"/>
        </w:rPr>
        <w:t xml:space="preserve"> и в </w:t>
      </w:r>
      <w:r w:rsidRPr="00C71831">
        <w:rPr>
          <w:rFonts w:ascii="Times New Roman" w:hAnsi="Times New Roman"/>
        </w:rPr>
        <w:lastRenderedPageBreak/>
        <w:t xml:space="preserve">подведомственных им структурах, обеспечивающих ведение ГИСОГД </w:t>
      </w:r>
      <w:r w:rsidR="00EF072E" w:rsidRPr="00C71831">
        <w:rPr>
          <w:rFonts w:ascii="Times New Roman" w:hAnsi="Times New Roman"/>
        </w:rPr>
        <w:t>Республики Хакасия</w:t>
      </w:r>
      <w:r w:rsidRPr="00C71831">
        <w:rPr>
          <w:rFonts w:ascii="Times New Roman" w:hAnsi="Times New Roman"/>
        </w:rPr>
        <w:t>, и включает в себя права, определенные пунктом 2.1 Договора; (2) возможность эксплуатации реализованных и внедренных компонентов без ограничений по количеству пользователей и сроку использования; (3) отсутствие ограничений по количеству типов объектов учета; (4) отсутствие ограничений по параметрам сервера (количество слотов под процессоры, количество процессоров, количество ядер, размер оперативной памяти); (5) возможность интеграции с иными государственными информационными системами.</w:t>
      </w:r>
    </w:p>
    <w:p w14:paraId="49BDA5CE" w14:textId="673BE4DA" w:rsidR="009200BF" w:rsidRPr="00C71831" w:rsidRDefault="00132E96" w:rsidP="00A6381F">
      <w:pPr>
        <w:pStyle w:val="aff4"/>
        <w:numPr>
          <w:ilvl w:val="1"/>
          <w:numId w:val="26"/>
        </w:numPr>
        <w:suppressAutoHyphens w:val="0"/>
        <w:spacing w:after="0"/>
        <w:ind w:left="0" w:firstLine="709"/>
        <w:jc w:val="both"/>
        <w:rPr>
          <w:rFonts w:ascii="Times New Roman" w:eastAsia="Times New Roman" w:hAnsi="Times New Roman" w:cs="Times New Roman"/>
          <w:sz w:val="24"/>
          <w:szCs w:val="24"/>
        </w:rPr>
      </w:pPr>
      <w:r w:rsidRPr="00C71831">
        <w:rPr>
          <w:rFonts w:ascii="Times New Roman" w:eastAsia="Times New Roman" w:hAnsi="Times New Roman" w:cs="Times New Roman"/>
          <w:sz w:val="24"/>
          <w:szCs w:val="24"/>
        </w:rPr>
        <w:t xml:space="preserve">Настоящим Договором определена следующая территория использования простой (неисключительной) лицензии на Программное обеспечение: </w:t>
      </w:r>
      <w:r w:rsidR="00A26047" w:rsidRPr="00C71831">
        <w:rPr>
          <w:rFonts w:ascii="Times New Roman" w:eastAsia="Times New Roman" w:hAnsi="Times New Roman" w:cs="Times New Roman"/>
          <w:sz w:val="24"/>
          <w:szCs w:val="24"/>
        </w:rPr>
        <w:t>Республика Хакасия</w:t>
      </w:r>
      <w:r w:rsidRPr="00C71831">
        <w:rPr>
          <w:rFonts w:ascii="Times New Roman" w:eastAsia="Times New Roman" w:hAnsi="Times New Roman" w:cs="Times New Roman"/>
          <w:sz w:val="24"/>
          <w:szCs w:val="24"/>
        </w:rPr>
        <w:t>.</w:t>
      </w:r>
    </w:p>
    <w:p w14:paraId="0B8EA45C" w14:textId="77777777" w:rsidR="009200BF" w:rsidRPr="00C71831" w:rsidRDefault="00132E96" w:rsidP="00A6381F">
      <w:pPr>
        <w:numPr>
          <w:ilvl w:val="0"/>
          <w:numId w:val="26"/>
        </w:numPr>
        <w:suppressAutoHyphens w:val="0"/>
        <w:spacing w:after="0" w:line="276" w:lineRule="auto"/>
        <w:ind w:left="0" w:firstLine="709"/>
        <w:contextualSpacing/>
        <w:jc w:val="both"/>
        <w:outlineLvl w:val="1"/>
        <w:rPr>
          <w:rFonts w:ascii="Times New Roman" w:eastAsia="Times New Roman" w:hAnsi="Times New Roman" w:cs="Times New Roman"/>
          <w:b/>
          <w:bCs/>
          <w:caps/>
          <w:sz w:val="24"/>
          <w:szCs w:val="24"/>
          <w:lang w:eastAsia="zh-CN"/>
        </w:rPr>
      </w:pPr>
      <w:bookmarkStart w:id="363" w:name="_Toc228747304"/>
      <w:bookmarkStart w:id="364" w:name="_Toc228745772"/>
      <w:bookmarkStart w:id="365" w:name="_Toc229130566"/>
      <w:r w:rsidRPr="00C71831">
        <w:rPr>
          <w:rFonts w:ascii="Times New Roman" w:eastAsia="Times New Roman" w:hAnsi="Times New Roman" w:cs="Times New Roman"/>
          <w:b/>
          <w:bCs/>
          <w:caps/>
          <w:sz w:val="24"/>
          <w:szCs w:val="24"/>
          <w:lang w:eastAsia="zh-CN"/>
        </w:rPr>
        <w:t>Порядок передачи прав</w:t>
      </w:r>
      <w:bookmarkEnd w:id="363"/>
      <w:bookmarkEnd w:id="364"/>
      <w:bookmarkEnd w:id="365"/>
    </w:p>
    <w:p w14:paraId="7A440CB3" w14:textId="77777777" w:rsidR="009200BF" w:rsidRPr="00C71831" w:rsidRDefault="00132E96" w:rsidP="00A6381F">
      <w:pPr>
        <w:numPr>
          <w:ilvl w:val="1"/>
          <w:numId w:val="26"/>
        </w:numPr>
        <w:suppressAutoHyphens w:val="0"/>
        <w:spacing w:after="0" w:line="276" w:lineRule="auto"/>
        <w:ind w:left="0" w:firstLine="709"/>
        <w:contextualSpacing/>
        <w:jc w:val="both"/>
        <w:outlineLvl w:val="1"/>
        <w:rPr>
          <w:rFonts w:ascii="Times New Roman" w:eastAsia="Times New Roman" w:hAnsi="Times New Roman" w:cs="Times New Roman"/>
          <w:b/>
          <w:bCs/>
          <w:caps/>
          <w:sz w:val="24"/>
          <w:szCs w:val="24"/>
          <w:lang w:eastAsia="zh-CN"/>
        </w:rPr>
      </w:pPr>
      <w:bookmarkStart w:id="366" w:name="_Toc228747305"/>
      <w:bookmarkStart w:id="367" w:name="_Toc228745773"/>
      <w:bookmarkStart w:id="368" w:name="_Toc229130567"/>
      <w:r w:rsidRPr="00C71831">
        <w:rPr>
          <w:rFonts w:ascii="Times New Roman" w:eastAsia="Times New Roman" w:hAnsi="Times New Roman" w:cs="Times New Roman"/>
          <w:sz w:val="24"/>
          <w:szCs w:val="24"/>
          <w:lang w:eastAsia="zh-CN"/>
        </w:rPr>
        <w:t>Сумма вознаграждения за передаваемое по Договору право использования Программного обеспечения включена в Цену Контракта</w:t>
      </w:r>
      <w:r w:rsidRPr="00C71831">
        <w:rPr>
          <w:rFonts w:ascii="Times New Roman" w:eastAsia="Calibri" w:hAnsi="Times New Roman" w:cs="Times New Roman"/>
          <w:sz w:val="24"/>
          <w:szCs w:val="24"/>
        </w:rPr>
        <w:t>.</w:t>
      </w:r>
      <w:r w:rsidRPr="00C71831">
        <w:rPr>
          <w:rFonts w:ascii="Times New Roman" w:eastAsia="Times New Roman" w:hAnsi="Times New Roman" w:cs="Times New Roman"/>
          <w:sz w:val="24"/>
          <w:szCs w:val="24"/>
          <w:lang w:eastAsia="zh-CN"/>
        </w:rPr>
        <w:t xml:space="preserve"> Сумма вознаграждения подлежит уплате в соответствии с условиями Контракта, отдельно Лицензиатом не оплачивается.</w:t>
      </w:r>
      <w:bookmarkEnd w:id="366"/>
      <w:bookmarkEnd w:id="367"/>
      <w:bookmarkEnd w:id="368"/>
    </w:p>
    <w:p w14:paraId="1FA82079" w14:textId="39D3B1ED" w:rsidR="009200BF" w:rsidRPr="00C71831" w:rsidRDefault="00132E96" w:rsidP="00287304">
      <w:pPr>
        <w:suppressAutoHyphens w:val="0"/>
        <w:spacing w:after="0" w:line="276" w:lineRule="auto"/>
        <w:ind w:firstLine="709"/>
        <w:jc w:val="both"/>
        <w:outlineLvl w:val="1"/>
        <w:rPr>
          <w:rFonts w:ascii="Times New Roman" w:eastAsia="Times New Roman" w:hAnsi="Times New Roman" w:cs="Times New Roman"/>
          <w:bCs/>
          <w:sz w:val="24"/>
          <w:szCs w:val="24"/>
          <w:lang w:eastAsia="zh-CN"/>
        </w:rPr>
      </w:pPr>
      <w:bookmarkStart w:id="369" w:name="_Toc228747306"/>
      <w:bookmarkStart w:id="370" w:name="_Toc228745774"/>
      <w:bookmarkStart w:id="371" w:name="_Toc229130568"/>
      <w:r w:rsidRPr="00C71831">
        <w:rPr>
          <w:rFonts w:ascii="Times New Roman" w:eastAsia="Times New Roman" w:hAnsi="Times New Roman" w:cs="Times New Roman"/>
          <w:sz w:val="24"/>
          <w:szCs w:val="24"/>
          <w:lang w:eastAsia="zh-CN"/>
        </w:rPr>
        <w:t>3.</w:t>
      </w:r>
      <w:r w:rsidR="00286B3C" w:rsidRPr="00C71831">
        <w:rPr>
          <w:rFonts w:ascii="Times New Roman" w:eastAsia="Times New Roman" w:hAnsi="Times New Roman" w:cs="Times New Roman"/>
          <w:sz w:val="24"/>
          <w:szCs w:val="24"/>
          <w:lang w:eastAsia="zh-CN"/>
        </w:rPr>
        <w:t>3</w:t>
      </w:r>
      <w:r w:rsidRPr="00C71831">
        <w:rPr>
          <w:rFonts w:ascii="Times New Roman" w:eastAsia="Times New Roman" w:hAnsi="Times New Roman" w:cs="Times New Roman"/>
          <w:sz w:val="24"/>
          <w:szCs w:val="24"/>
          <w:lang w:eastAsia="zh-CN"/>
        </w:rPr>
        <w:t xml:space="preserve">. В подтверждение факта предоставления права использования Программного обеспечения (передачи простой (неисключительной) лицензии) Стороны составляют </w:t>
      </w:r>
      <w:r w:rsidRPr="00C71831">
        <w:rPr>
          <w:rFonts w:ascii="Times New Roman" w:eastAsia="Times New Roman" w:hAnsi="Times New Roman" w:cs="Times New Roman"/>
          <w:sz w:val="24"/>
          <w:szCs w:val="24"/>
          <w:lang w:eastAsia="ru-RU"/>
        </w:rPr>
        <w:t xml:space="preserve">Акт согласно Контракту и </w:t>
      </w:r>
      <w:r w:rsidR="00D00BB1" w:rsidRPr="00C71831">
        <w:rPr>
          <w:rFonts w:ascii="Times New Roman" w:eastAsia="Times New Roman" w:hAnsi="Times New Roman" w:cs="Times New Roman"/>
          <w:sz w:val="24"/>
          <w:szCs w:val="24"/>
          <w:lang w:eastAsia="ru-RU"/>
        </w:rPr>
        <w:t>Описанию объекта закупки</w:t>
      </w:r>
      <w:r w:rsidRPr="00C71831">
        <w:rPr>
          <w:rFonts w:ascii="Times New Roman" w:eastAsia="Times New Roman" w:hAnsi="Times New Roman" w:cs="Times New Roman"/>
          <w:bCs/>
          <w:sz w:val="24"/>
          <w:szCs w:val="24"/>
          <w:lang w:eastAsia="zh-CN"/>
        </w:rPr>
        <w:t>.</w:t>
      </w:r>
      <w:bookmarkEnd w:id="369"/>
      <w:bookmarkEnd w:id="370"/>
      <w:bookmarkEnd w:id="371"/>
    </w:p>
    <w:p w14:paraId="57EE7A12" w14:textId="77777777" w:rsidR="003F72A9" w:rsidRPr="00C71831" w:rsidRDefault="003F72A9" w:rsidP="00287304">
      <w:pPr>
        <w:suppressAutoHyphens w:val="0"/>
        <w:spacing w:after="0" w:line="276" w:lineRule="auto"/>
        <w:ind w:firstLine="709"/>
        <w:jc w:val="both"/>
        <w:outlineLvl w:val="1"/>
        <w:rPr>
          <w:rFonts w:ascii="Times New Roman" w:eastAsia="Times New Roman" w:hAnsi="Times New Roman" w:cs="Times New Roman"/>
          <w:sz w:val="24"/>
          <w:szCs w:val="24"/>
          <w:lang w:eastAsia="zh-CN"/>
        </w:rPr>
      </w:pPr>
    </w:p>
    <w:p w14:paraId="0FF275BC" w14:textId="77777777" w:rsidR="009200BF" w:rsidRPr="00C71831" w:rsidRDefault="00132E96" w:rsidP="00287304">
      <w:pPr>
        <w:suppressAutoHyphens w:val="0"/>
        <w:spacing w:after="0" w:line="276" w:lineRule="auto"/>
        <w:ind w:firstLine="709"/>
        <w:jc w:val="both"/>
        <w:rPr>
          <w:rFonts w:ascii="Times New Roman" w:eastAsia="Times New Roman" w:hAnsi="Times New Roman" w:cs="Times New Roman"/>
          <w:b/>
          <w:bCs/>
          <w:caps/>
          <w:sz w:val="24"/>
          <w:szCs w:val="24"/>
          <w:lang w:eastAsia="zh-CN"/>
        </w:rPr>
      </w:pPr>
      <w:r w:rsidRPr="00C71831">
        <w:rPr>
          <w:rFonts w:ascii="Times New Roman" w:eastAsia="Times New Roman" w:hAnsi="Times New Roman" w:cs="Times New Roman"/>
          <w:b/>
          <w:bCs/>
          <w:caps/>
          <w:sz w:val="24"/>
          <w:szCs w:val="24"/>
          <w:lang w:eastAsia="zh-CN"/>
        </w:rPr>
        <w:t>4.Заключительные положения</w:t>
      </w:r>
    </w:p>
    <w:p w14:paraId="639B747A" w14:textId="77777777" w:rsidR="009200BF" w:rsidRPr="00C71831" w:rsidRDefault="00132E96" w:rsidP="00287304">
      <w:pPr>
        <w:suppressAutoHyphens w:val="0"/>
        <w:spacing w:after="0" w:line="276" w:lineRule="auto"/>
        <w:ind w:firstLine="709"/>
        <w:jc w:val="both"/>
        <w:rPr>
          <w:rFonts w:ascii="Times New Roman" w:eastAsia="Times New Roman" w:hAnsi="Times New Roman" w:cs="Times New Roman"/>
          <w:sz w:val="24"/>
          <w:szCs w:val="24"/>
          <w:lang w:eastAsia="zh-CN"/>
        </w:rPr>
      </w:pPr>
      <w:r w:rsidRPr="00C71831">
        <w:rPr>
          <w:rFonts w:ascii="Times New Roman" w:eastAsia="Times New Roman" w:hAnsi="Times New Roman" w:cs="Times New Roman"/>
          <w:sz w:val="24"/>
          <w:szCs w:val="24"/>
          <w:lang w:eastAsia="zh-CN"/>
        </w:rPr>
        <w:t>4.1. Во всем, что не предусмотрено условиями Договора, Стороны руководствуются действующим законодательством Российской Федерации.</w:t>
      </w:r>
    </w:p>
    <w:p w14:paraId="5DD05B96" w14:textId="77777777" w:rsidR="009200BF" w:rsidRPr="00C71831" w:rsidRDefault="00132E96" w:rsidP="00287304">
      <w:pPr>
        <w:suppressAutoHyphens w:val="0"/>
        <w:spacing w:after="0" w:line="276" w:lineRule="auto"/>
        <w:ind w:firstLine="709"/>
        <w:jc w:val="both"/>
        <w:rPr>
          <w:rFonts w:ascii="Times New Roman" w:eastAsia="Times New Roman" w:hAnsi="Times New Roman" w:cs="Times New Roman"/>
          <w:sz w:val="24"/>
          <w:szCs w:val="24"/>
          <w:lang w:eastAsia="zh-CN"/>
        </w:rPr>
      </w:pPr>
      <w:r w:rsidRPr="00C71831">
        <w:rPr>
          <w:rFonts w:ascii="Times New Roman" w:eastAsia="Times New Roman" w:hAnsi="Times New Roman" w:cs="Times New Roman"/>
          <w:sz w:val="24"/>
          <w:szCs w:val="24"/>
          <w:lang w:eastAsia="zh-CN"/>
        </w:rPr>
        <w:t>4.2. В случае нарушения условий Договора Лицензиат лишается права на использование Программного обеспечения.</w:t>
      </w:r>
    </w:p>
    <w:p w14:paraId="1D567F95" w14:textId="77777777" w:rsidR="009200BF" w:rsidRPr="00C71831" w:rsidRDefault="00132E96" w:rsidP="00287304">
      <w:pPr>
        <w:suppressAutoHyphens w:val="0"/>
        <w:spacing w:after="0" w:line="276" w:lineRule="auto"/>
        <w:ind w:firstLine="709"/>
        <w:jc w:val="both"/>
        <w:rPr>
          <w:rFonts w:ascii="Times New Roman" w:eastAsia="Times New Roman" w:hAnsi="Times New Roman" w:cs="Times New Roman"/>
          <w:sz w:val="24"/>
          <w:szCs w:val="24"/>
          <w:lang w:eastAsia="zh-CN"/>
        </w:rPr>
      </w:pPr>
      <w:r w:rsidRPr="00C71831">
        <w:rPr>
          <w:rFonts w:ascii="Times New Roman" w:eastAsia="Times New Roman" w:hAnsi="Times New Roman" w:cs="Times New Roman"/>
          <w:sz w:val="24"/>
          <w:szCs w:val="24"/>
          <w:lang w:eastAsia="zh-CN"/>
        </w:rPr>
        <w:t>4.3. Договор составлен в 2 (двух) экземплярах, имеющих одинаковую юридическую силу, по 1 (одному) для каждой Стороны.</w:t>
      </w:r>
    </w:p>
    <w:p w14:paraId="1A6934CC" w14:textId="77777777" w:rsidR="009200BF" w:rsidRPr="00C71831" w:rsidRDefault="009200BF" w:rsidP="00287304">
      <w:pPr>
        <w:pStyle w:val="aff3"/>
        <w:spacing w:line="276" w:lineRule="auto"/>
        <w:ind w:firstLine="0"/>
        <w:rPr>
          <w:rFonts w:cs="Times New Roman"/>
          <w:szCs w:val="24"/>
        </w:rPr>
      </w:pPr>
    </w:p>
    <w:tbl>
      <w:tblPr>
        <w:tblW w:w="9286" w:type="dxa"/>
        <w:tblInd w:w="70" w:type="dxa"/>
        <w:tblLayout w:type="fixed"/>
        <w:tblCellMar>
          <w:left w:w="70" w:type="dxa"/>
          <w:right w:w="70" w:type="dxa"/>
        </w:tblCellMar>
        <w:tblLook w:val="0000" w:firstRow="0" w:lastRow="0" w:firstColumn="0" w:lastColumn="0" w:noHBand="0" w:noVBand="0"/>
      </w:tblPr>
      <w:tblGrid>
        <w:gridCol w:w="4569"/>
        <w:gridCol w:w="4717"/>
      </w:tblGrid>
      <w:tr w:rsidR="009200BF" w:rsidRPr="00C71831" w14:paraId="2EA6DE6D" w14:textId="77777777">
        <w:trPr>
          <w:cantSplit/>
        </w:trPr>
        <w:tc>
          <w:tcPr>
            <w:tcW w:w="4569" w:type="dxa"/>
          </w:tcPr>
          <w:p w14:paraId="511B3C64" w14:textId="77777777" w:rsidR="009200BF" w:rsidRPr="00C71831" w:rsidRDefault="00132E96" w:rsidP="00287304">
            <w:pPr>
              <w:widowControl w:val="0"/>
              <w:spacing w:after="0" w:line="276" w:lineRule="auto"/>
              <w:jc w:val="center"/>
              <w:rPr>
                <w:rFonts w:ascii="Times New Roman" w:eastAsia="Times New Roman" w:hAnsi="Times New Roman" w:cs="Times New Roman"/>
                <w:b/>
                <w:bCs/>
                <w:color w:val="000000"/>
                <w:sz w:val="24"/>
                <w:szCs w:val="24"/>
                <w:u w:color="000000"/>
                <w:lang w:eastAsia="ru-RU"/>
              </w:rPr>
            </w:pPr>
            <w:r w:rsidRPr="00C71831">
              <w:rPr>
                <w:rFonts w:ascii="Times New Roman" w:eastAsia="Times New Roman" w:hAnsi="Times New Roman" w:cs="Times New Roman"/>
                <w:b/>
                <w:bCs/>
                <w:color w:val="000000"/>
                <w:sz w:val="24"/>
                <w:szCs w:val="24"/>
                <w:u w:color="000000"/>
                <w:lang w:eastAsia="ru-RU"/>
              </w:rPr>
              <w:t>Лицензиар</w:t>
            </w:r>
          </w:p>
        </w:tc>
        <w:tc>
          <w:tcPr>
            <w:tcW w:w="4717" w:type="dxa"/>
          </w:tcPr>
          <w:p w14:paraId="1CE8B0B5" w14:textId="77777777" w:rsidR="009200BF" w:rsidRPr="00C71831" w:rsidRDefault="00132E96" w:rsidP="00287304">
            <w:pPr>
              <w:widowControl w:val="0"/>
              <w:spacing w:after="0" w:line="276" w:lineRule="auto"/>
              <w:jc w:val="center"/>
              <w:rPr>
                <w:rFonts w:ascii="Times New Roman" w:eastAsia="Times New Roman" w:hAnsi="Times New Roman" w:cs="Times New Roman"/>
                <w:b/>
                <w:bCs/>
                <w:color w:val="000000"/>
                <w:sz w:val="24"/>
                <w:szCs w:val="24"/>
                <w:u w:color="000000"/>
                <w:lang w:eastAsia="ru-RU"/>
              </w:rPr>
            </w:pPr>
            <w:r w:rsidRPr="00C71831">
              <w:rPr>
                <w:rFonts w:ascii="Times New Roman" w:eastAsia="Times New Roman" w:hAnsi="Times New Roman" w:cs="Times New Roman"/>
                <w:b/>
                <w:bCs/>
                <w:color w:val="000000"/>
                <w:sz w:val="24"/>
                <w:szCs w:val="24"/>
                <w:u w:color="000000"/>
                <w:lang w:eastAsia="ru-RU"/>
              </w:rPr>
              <w:t>Лицензиат</w:t>
            </w:r>
          </w:p>
          <w:p w14:paraId="25CFC435" w14:textId="77777777" w:rsidR="009200BF" w:rsidRPr="00C71831" w:rsidRDefault="009200BF" w:rsidP="00287304">
            <w:pPr>
              <w:widowControl w:val="0"/>
              <w:spacing w:after="0" w:line="276" w:lineRule="auto"/>
              <w:jc w:val="center"/>
              <w:rPr>
                <w:rFonts w:ascii="Times New Roman" w:eastAsia="Times New Roman" w:hAnsi="Times New Roman" w:cs="Times New Roman"/>
                <w:color w:val="000000"/>
                <w:sz w:val="24"/>
                <w:szCs w:val="24"/>
                <w:u w:color="000000"/>
                <w:lang w:eastAsia="ru-RU"/>
              </w:rPr>
            </w:pPr>
          </w:p>
        </w:tc>
      </w:tr>
      <w:tr w:rsidR="009200BF" w:rsidRPr="00C71831" w14:paraId="798A5EA9" w14:textId="77777777">
        <w:trPr>
          <w:cantSplit/>
          <w:trHeight w:val="722"/>
        </w:trPr>
        <w:tc>
          <w:tcPr>
            <w:tcW w:w="4569" w:type="dxa"/>
          </w:tcPr>
          <w:p w14:paraId="52AFC5C7" w14:textId="77777777" w:rsidR="009200BF" w:rsidRPr="00C71831" w:rsidRDefault="009200BF" w:rsidP="00287304">
            <w:pPr>
              <w:widowControl w:val="0"/>
              <w:snapToGrid w:val="0"/>
              <w:spacing w:after="0" w:line="276" w:lineRule="auto"/>
              <w:jc w:val="center"/>
              <w:rPr>
                <w:rFonts w:ascii="Times New Roman" w:eastAsia="Times New Roman" w:hAnsi="Times New Roman" w:cs="Times New Roman"/>
                <w:b/>
                <w:bCs/>
                <w:color w:val="000000"/>
                <w:sz w:val="24"/>
                <w:szCs w:val="24"/>
                <w:u w:color="000000"/>
                <w:lang w:eastAsia="ru-RU"/>
              </w:rPr>
            </w:pPr>
          </w:p>
        </w:tc>
        <w:tc>
          <w:tcPr>
            <w:tcW w:w="4717" w:type="dxa"/>
          </w:tcPr>
          <w:p w14:paraId="3C433664" w14:textId="2F97A979" w:rsidR="009200BF" w:rsidRPr="00C71831" w:rsidRDefault="00A26047" w:rsidP="00287304">
            <w:pPr>
              <w:widowControl w:val="0"/>
              <w:snapToGrid w:val="0"/>
              <w:spacing w:after="0" w:line="276" w:lineRule="auto"/>
              <w:jc w:val="center"/>
              <w:rPr>
                <w:rFonts w:ascii="Times New Roman" w:eastAsia="Times New Roman" w:hAnsi="Times New Roman" w:cs="Times New Roman"/>
                <w:b/>
                <w:bCs/>
                <w:color w:val="000000"/>
                <w:sz w:val="24"/>
                <w:szCs w:val="24"/>
                <w:u w:color="000000"/>
                <w:lang w:eastAsia="ru-RU"/>
              </w:rPr>
            </w:pPr>
            <w:r w:rsidRPr="00C71831">
              <w:rPr>
                <w:rFonts w:ascii="Times New Roman" w:eastAsia="Times New Roman" w:hAnsi="Times New Roman" w:cs="Times New Roman"/>
                <w:b/>
                <w:bCs/>
                <w:color w:val="000000"/>
                <w:sz w:val="24"/>
                <w:szCs w:val="24"/>
                <w:u w:color="000000"/>
                <w:lang w:eastAsia="ru-RU"/>
              </w:rPr>
              <w:t xml:space="preserve">Министерство строительства </w:t>
            </w:r>
            <w:r w:rsidR="00EF072E" w:rsidRPr="00C71831">
              <w:rPr>
                <w:rFonts w:ascii="Times New Roman" w:eastAsia="Times New Roman" w:hAnsi="Times New Roman" w:cs="Times New Roman"/>
                <w:b/>
                <w:bCs/>
                <w:color w:val="000000"/>
                <w:sz w:val="24"/>
                <w:szCs w:val="24"/>
                <w:u w:color="000000"/>
                <w:lang w:eastAsia="ru-RU"/>
              </w:rPr>
              <w:t>Республики Хакасия</w:t>
            </w:r>
          </w:p>
        </w:tc>
      </w:tr>
      <w:tr w:rsidR="009200BF" w:rsidRPr="00C71831" w14:paraId="514630B7" w14:textId="77777777">
        <w:trPr>
          <w:cantSplit/>
        </w:trPr>
        <w:tc>
          <w:tcPr>
            <w:tcW w:w="4569" w:type="dxa"/>
          </w:tcPr>
          <w:p w14:paraId="4C5E6C69" w14:textId="77777777" w:rsidR="009200BF" w:rsidRPr="00C71831" w:rsidRDefault="009200BF" w:rsidP="00287304">
            <w:pPr>
              <w:widowControl w:val="0"/>
              <w:pBdr>
                <w:bottom w:val="single" w:sz="6" w:space="1" w:color="000001"/>
              </w:pBdr>
              <w:spacing w:after="0" w:line="276" w:lineRule="auto"/>
              <w:jc w:val="center"/>
              <w:rPr>
                <w:rFonts w:ascii="Times New Roman" w:eastAsia="Arial Unicode MS" w:hAnsi="Times New Roman" w:cs="Times New Roman"/>
                <w:color w:val="000000"/>
                <w:sz w:val="24"/>
                <w:szCs w:val="24"/>
                <w:u w:color="000000"/>
                <w:lang w:eastAsia="ru-RU"/>
              </w:rPr>
            </w:pPr>
          </w:p>
          <w:p w14:paraId="5D71CB17" w14:textId="77777777" w:rsidR="009200BF" w:rsidRPr="00C71831" w:rsidRDefault="00132E96" w:rsidP="00287304">
            <w:pPr>
              <w:widowControl w:val="0"/>
              <w:spacing w:after="0" w:line="276" w:lineRule="auto"/>
              <w:jc w:val="center"/>
              <w:rPr>
                <w:rFonts w:ascii="Times New Roman" w:eastAsia="Arial Unicode MS" w:hAnsi="Times New Roman" w:cs="Times New Roman"/>
                <w:color w:val="000000"/>
                <w:sz w:val="24"/>
                <w:szCs w:val="24"/>
                <w:u w:color="000000"/>
                <w:lang w:eastAsia="ru-RU"/>
              </w:rPr>
            </w:pPr>
            <w:r w:rsidRPr="00C71831">
              <w:rPr>
                <w:rFonts w:ascii="Times New Roman" w:eastAsia="Times New Roman" w:hAnsi="Times New Roman" w:cs="Times New Roman"/>
                <w:color w:val="000000"/>
                <w:sz w:val="24"/>
                <w:szCs w:val="24"/>
                <w:u w:color="000000"/>
                <w:lang w:eastAsia="ru-RU"/>
              </w:rPr>
              <w:t>(должность)</w:t>
            </w:r>
          </w:p>
          <w:p w14:paraId="71890E1D" w14:textId="77777777" w:rsidR="009200BF" w:rsidRPr="00C71831" w:rsidRDefault="009200BF" w:rsidP="00287304">
            <w:pPr>
              <w:widowControl w:val="0"/>
              <w:spacing w:after="0" w:line="276" w:lineRule="auto"/>
              <w:jc w:val="center"/>
              <w:rPr>
                <w:rFonts w:ascii="Times New Roman" w:eastAsia="Times New Roman" w:hAnsi="Times New Roman" w:cs="Times New Roman"/>
                <w:color w:val="000000"/>
                <w:sz w:val="24"/>
                <w:szCs w:val="24"/>
                <w:u w:color="000000"/>
                <w:lang w:eastAsia="ru-RU"/>
              </w:rPr>
            </w:pPr>
          </w:p>
          <w:p w14:paraId="31EF69CB" w14:textId="77777777" w:rsidR="009200BF" w:rsidRPr="00C71831" w:rsidRDefault="009200BF" w:rsidP="00287304">
            <w:pPr>
              <w:widowControl w:val="0"/>
              <w:spacing w:after="0" w:line="276" w:lineRule="auto"/>
              <w:jc w:val="center"/>
              <w:rPr>
                <w:rFonts w:ascii="Times New Roman" w:eastAsia="Times New Roman" w:hAnsi="Times New Roman" w:cs="Times New Roman"/>
                <w:color w:val="000000"/>
                <w:sz w:val="24"/>
                <w:szCs w:val="24"/>
                <w:u w:color="000000"/>
                <w:lang w:eastAsia="ru-RU"/>
              </w:rPr>
            </w:pPr>
          </w:p>
          <w:p w14:paraId="48BA62F1" w14:textId="77777777" w:rsidR="009200BF" w:rsidRPr="00C71831" w:rsidRDefault="00132E96" w:rsidP="00287304">
            <w:pPr>
              <w:widowControl w:val="0"/>
              <w:spacing w:after="0" w:line="276" w:lineRule="auto"/>
              <w:rPr>
                <w:rFonts w:ascii="Times New Roman" w:eastAsia="Arial Unicode MS" w:hAnsi="Times New Roman" w:cs="Times New Roman"/>
                <w:color w:val="000000"/>
                <w:sz w:val="24"/>
                <w:szCs w:val="24"/>
                <w:u w:color="000000"/>
                <w:lang w:eastAsia="ru-RU"/>
              </w:rPr>
            </w:pPr>
            <w:r w:rsidRPr="00C71831">
              <w:rPr>
                <w:rFonts w:ascii="Times New Roman" w:eastAsia="Times New Roman" w:hAnsi="Times New Roman" w:cs="Times New Roman"/>
                <w:color w:val="000000"/>
                <w:sz w:val="24"/>
                <w:szCs w:val="24"/>
                <w:u w:color="000000"/>
                <w:lang w:eastAsia="ru-RU"/>
              </w:rPr>
              <w:t>_______________________</w:t>
            </w:r>
          </w:p>
          <w:p w14:paraId="31729B5B" w14:textId="77777777" w:rsidR="009200BF" w:rsidRPr="00C71831" w:rsidRDefault="00132E96" w:rsidP="00287304">
            <w:pPr>
              <w:widowControl w:val="0"/>
              <w:spacing w:after="0" w:line="276" w:lineRule="auto"/>
              <w:jc w:val="both"/>
              <w:rPr>
                <w:rFonts w:ascii="Times New Roman" w:eastAsia="Arial Unicode MS"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 xml:space="preserve">                  (подпись)      (расшифровка)</w:t>
            </w:r>
          </w:p>
          <w:p w14:paraId="14BEC9CD" w14:textId="77777777" w:rsidR="009200BF" w:rsidRPr="00C71831" w:rsidRDefault="00132E96" w:rsidP="00287304">
            <w:pPr>
              <w:widowControl w:val="0"/>
              <w:spacing w:after="0" w:line="276" w:lineRule="auto"/>
              <w:jc w:val="both"/>
              <w:rPr>
                <w:rFonts w:ascii="Times New Roman" w:eastAsia="Arial Unicode MS" w:hAnsi="Times New Roman" w:cs="Times New Roman"/>
                <w:color w:val="000000"/>
                <w:sz w:val="24"/>
                <w:szCs w:val="24"/>
                <w:u w:color="000000"/>
                <w:lang w:eastAsia="ru-RU"/>
              </w:rPr>
            </w:pPr>
            <w:r w:rsidRPr="00C71831">
              <w:rPr>
                <w:rFonts w:ascii="Times New Roman" w:eastAsia="Times New Roman" w:hAnsi="Times New Roman" w:cs="Times New Roman"/>
                <w:color w:val="000000"/>
                <w:sz w:val="24"/>
                <w:szCs w:val="24"/>
                <w:u w:color="000000"/>
                <w:lang w:eastAsia="ru-RU"/>
              </w:rPr>
              <w:t>М.П.</w:t>
            </w:r>
          </w:p>
        </w:tc>
        <w:tc>
          <w:tcPr>
            <w:tcW w:w="4717" w:type="dxa"/>
          </w:tcPr>
          <w:p w14:paraId="76508BD8" w14:textId="77777777" w:rsidR="009200BF" w:rsidRPr="00C71831" w:rsidRDefault="009200BF" w:rsidP="00287304">
            <w:pPr>
              <w:widowControl w:val="0"/>
              <w:pBdr>
                <w:bottom w:val="single" w:sz="6" w:space="1" w:color="000001"/>
              </w:pBdr>
              <w:spacing w:after="0" w:line="276" w:lineRule="auto"/>
              <w:jc w:val="center"/>
              <w:rPr>
                <w:rFonts w:ascii="Times New Roman" w:eastAsia="Times New Roman" w:hAnsi="Times New Roman" w:cs="Times New Roman"/>
                <w:color w:val="000000"/>
                <w:sz w:val="24"/>
                <w:szCs w:val="24"/>
                <w:u w:color="000000"/>
                <w:lang w:eastAsia="ru-RU"/>
              </w:rPr>
            </w:pPr>
          </w:p>
          <w:p w14:paraId="0B11DD86" w14:textId="77777777" w:rsidR="009200BF" w:rsidRPr="00C71831" w:rsidRDefault="00132E96" w:rsidP="00287304">
            <w:pPr>
              <w:widowControl w:val="0"/>
              <w:spacing w:after="0" w:line="276" w:lineRule="auto"/>
              <w:jc w:val="center"/>
              <w:rPr>
                <w:rFonts w:ascii="Times New Roman" w:eastAsia="Arial Unicode MS" w:hAnsi="Times New Roman" w:cs="Times New Roman"/>
                <w:color w:val="000000"/>
                <w:sz w:val="24"/>
                <w:szCs w:val="24"/>
                <w:u w:color="000000"/>
                <w:lang w:eastAsia="ru-RU"/>
              </w:rPr>
            </w:pPr>
            <w:r w:rsidRPr="00C71831">
              <w:rPr>
                <w:rFonts w:ascii="Times New Roman" w:eastAsia="Times New Roman" w:hAnsi="Times New Roman" w:cs="Times New Roman"/>
                <w:color w:val="000000"/>
                <w:sz w:val="24"/>
                <w:szCs w:val="24"/>
                <w:u w:color="000000"/>
                <w:lang w:eastAsia="ru-RU"/>
              </w:rPr>
              <w:t>(должность)</w:t>
            </w:r>
          </w:p>
          <w:p w14:paraId="476C217D" w14:textId="77777777" w:rsidR="009200BF" w:rsidRPr="00C71831" w:rsidRDefault="009200BF" w:rsidP="00287304">
            <w:pPr>
              <w:widowControl w:val="0"/>
              <w:spacing w:after="0" w:line="276" w:lineRule="auto"/>
              <w:jc w:val="center"/>
              <w:rPr>
                <w:rFonts w:ascii="Times New Roman" w:eastAsia="Times New Roman" w:hAnsi="Times New Roman" w:cs="Times New Roman"/>
                <w:color w:val="000000"/>
                <w:sz w:val="24"/>
                <w:szCs w:val="24"/>
                <w:u w:color="000000"/>
                <w:lang w:eastAsia="ru-RU"/>
              </w:rPr>
            </w:pPr>
          </w:p>
          <w:p w14:paraId="1A4DA103" w14:textId="77777777" w:rsidR="009200BF" w:rsidRPr="00C71831" w:rsidRDefault="009200BF" w:rsidP="00287304">
            <w:pPr>
              <w:widowControl w:val="0"/>
              <w:spacing w:after="0" w:line="276" w:lineRule="auto"/>
              <w:jc w:val="center"/>
              <w:rPr>
                <w:rFonts w:ascii="Times New Roman" w:eastAsia="Times New Roman" w:hAnsi="Times New Roman" w:cs="Times New Roman"/>
                <w:color w:val="000000"/>
                <w:sz w:val="24"/>
                <w:szCs w:val="24"/>
                <w:u w:color="000000"/>
                <w:lang w:eastAsia="ru-RU"/>
              </w:rPr>
            </w:pPr>
          </w:p>
          <w:p w14:paraId="2F26B972" w14:textId="77777777" w:rsidR="009200BF" w:rsidRPr="00C71831" w:rsidRDefault="00132E96" w:rsidP="00287304">
            <w:pPr>
              <w:widowControl w:val="0"/>
              <w:spacing w:after="0" w:line="276" w:lineRule="auto"/>
              <w:jc w:val="both"/>
              <w:rPr>
                <w:rFonts w:ascii="Times New Roman" w:eastAsia="Arial Unicode MS" w:hAnsi="Times New Roman" w:cs="Times New Roman"/>
                <w:i/>
                <w:iCs/>
                <w:color w:val="000000"/>
                <w:sz w:val="24"/>
                <w:szCs w:val="24"/>
                <w:u w:color="000000"/>
                <w:lang w:eastAsia="ru-RU"/>
              </w:rPr>
            </w:pPr>
            <w:r w:rsidRPr="00C71831">
              <w:rPr>
                <w:rFonts w:ascii="Times New Roman" w:eastAsia="Times New Roman" w:hAnsi="Times New Roman" w:cs="Times New Roman"/>
                <w:i/>
                <w:iCs/>
                <w:color w:val="000000"/>
                <w:sz w:val="24"/>
                <w:szCs w:val="24"/>
                <w:u w:color="000000"/>
                <w:lang w:eastAsia="ru-RU"/>
              </w:rPr>
              <w:t>_________________________</w:t>
            </w:r>
          </w:p>
          <w:p w14:paraId="7BA51D95" w14:textId="77777777" w:rsidR="009200BF" w:rsidRPr="00C71831" w:rsidRDefault="00132E96" w:rsidP="00287304">
            <w:pPr>
              <w:widowControl w:val="0"/>
              <w:spacing w:after="0" w:line="276" w:lineRule="auto"/>
              <w:jc w:val="both"/>
              <w:rPr>
                <w:rFonts w:ascii="Times New Roman" w:eastAsia="Arial Unicode MS" w:hAnsi="Times New Roman" w:cs="Times New Roman"/>
                <w:color w:val="000000"/>
                <w:sz w:val="24"/>
                <w:szCs w:val="24"/>
                <w:u w:color="000000"/>
                <w:lang w:eastAsia="ru-RU"/>
              </w:rPr>
            </w:pPr>
            <w:r w:rsidRPr="00C71831">
              <w:rPr>
                <w:rFonts w:ascii="Times New Roman" w:eastAsia="Times New Roman" w:hAnsi="Times New Roman" w:cs="Times New Roman"/>
                <w:color w:val="000000"/>
                <w:sz w:val="24"/>
                <w:szCs w:val="24"/>
                <w:u w:color="000000"/>
                <w:lang w:eastAsia="ru-RU"/>
              </w:rPr>
              <w:t xml:space="preserve">                 (подпись)      (расшифровка)</w:t>
            </w:r>
          </w:p>
          <w:p w14:paraId="086CCECD" w14:textId="77777777" w:rsidR="009200BF" w:rsidRPr="00C71831" w:rsidRDefault="00132E96" w:rsidP="00287304">
            <w:pPr>
              <w:widowControl w:val="0"/>
              <w:spacing w:after="0" w:line="276" w:lineRule="auto"/>
              <w:jc w:val="both"/>
              <w:rPr>
                <w:rFonts w:ascii="Times New Roman" w:eastAsia="Arial Unicode MS" w:hAnsi="Times New Roman" w:cs="Times New Roman"/>
                <w:color w:val="000000"/>
                <w:sz w:val="24"/>
                <w:szCs w:val="24"/>
                <w:u w:color="000000"/>
                <w:lang w:eastAsia="ru-RU"/>
              </w:rPr>
            </w:pPr>
            <w:r w:rsidRPr="00C71831">
              <w:rPr>
                <w:rFonts w:ascii="Times New Roman" w:eastAsia="Times New Roman" w:hAnsi="Times New Roman" w:cs="Times New Roman"/>
                <w:color w:val="000000"/>
                <w:sz w:val="24"/>
                <w:szCs w:val="24"/>
                <w:u w:color="000000"/>
                <w:lang w:eastAsia="ru-RU"/>
              </w:rPr>
              <w:t>М.П.</w:t>
            </w:r>
          </w:p>
        </w:tc>
      </w:tr>
    </w:tbl>
    <w:p w14:paraId="0CC7B6B3" w14:textId="77777777" w:rsidR="009200BF" w:rsidRPr="00C71831" w:rsidRDefault="009200BF" w:rsidP="00287304">
      <w:pPr>
        <w:widowControl w:val="0"/>
        <w:spacing w:after="120" w:line="276" w:lineRule="auto"/>
        <w:jc w:val="both"/>
        <w:rPr>
          <w:rFonts w:ascii="Times New Roman" w:eastAsia="Arial Unicode MS" w:hAnsi="Times New Roman" w:cs="Times New Roman"/>
          <w:color w:val="000000"/>
          <w:sz w:val="24"/>
          <w:szCs w:val="24"/>
          <w:u w:color="000000"/>
          <w:lang w:eastAsia="ru-RU"/>
        </w:rPr>
      </w:pPr>
    </w:p>
    <w:p w14:paraId="58416C2D" w14:textId="39457431" w:rsidR="009200BF" w:rsidRPr="00C71831" w:rsidRDefault="00132E96" w:rsidP="00287304">
      <w:pPr>
        <w:pStyle w:val="aff3"/>
        <w:spacing w:line="276" w:lineRule="auto"/>
        <w:rPr>
          <w:rFonts w:cs="Times New Roman"/>
          <w:b/>
          <w:bCs/>
          <w:i/>
          <w:iCs/>
          <w:szCs w:val="24"/>
        </w:rPr>
      </w:pPr>
      <w:r w:rsidRPr="00C71831">
        <w:rPr>
          <w:rFonts w:cs="Times New Roman"/>
          <w:b/>
          <w:bCs/>
          <w:i/>
          <w:iCs/>
          <w:szCs w:val="24"/>
        </w:rPr>
        <w:t>*Конец</w:t>
      </w:r>
      <w:r w:rsidR="003F72A9" w:rsidRPr="00C71831">
        <w:rPr>
          <w:rFonts w:cs="Times New Roman"/>
          <w:b/>
          <w:bCs/>
          <w:i/>
          <w:iCs/>
          <w:szCs w:val="24"/>
        </w:rPr>
        <w:t xml:space="preserve"> </w:t>
      </w:r>
      <w:r w:rsidRPr="00C71831">
        <w:rPr>
          <w:rFonts w:cs="Times New Roman"/>
          <w:b/>
          <w:bCs/>
          <w:i/>
          <w:iCs/>
          <w:szCs w:val="24"/>
        </w:rPr>
        <w:t>формы</w:t>
      </w:r>
      <w:r w:rsidR="003F72A9" w:rsidRPr="00C71831">
        <w:rPr>
          <w:rFonts w:cs="Times New Roman"/>
          <w:b/>
          <w:bCs/>
          <w:i/>
          <w:iCs/>
          <w:szCs w:val="24"/>
        </w:rPr>
        <w:t>*</w:t>
      </w:r>
    </w:p>
    <w:p w14:paraId="74DC489B" w14:textId="77777777" w:rsidR="003F72A9" w:rsidRPr="00C71831" w:rsidRDefault="003F72A9" w:rsidP="00287304">
      <w:pPr>
        <w:pStyle w:val="aff3"/>
        <w:spacing w:line="276" w:lineRule="auto"/>
        <w:rPr>
          <w:rFonts w:cs="Times New Roman"/>
          <w:b/>
          <w:bCs/>
          <w:i/>
          <w:iCs/>
          <w:szCs w:val="24"/>
        </w:rPr>
      </w:pPr>
    </w:p>
    <w:p w14:paraId="64B898D0" w14:textId="4A05BBE5" w:rsidR="003F72A9" w:rsidRPr="00C71831" w:rsidRDefault="003F72A9" w:rsidP="00287304">
      <w:pPr>
        <w:pStyle w:val="aff3"/>
        <w:spacing w:line="276" w:lineRule="auto"/>
        <w:ind w:firstLine="0"/>
        <w:rPr>
          <w:rFonts w:cs="Times New Roman"/>
          <w:b/>
          <w:bCs/>
          <w:i/>
          <w:iCs/>
          <w:szCs w:val="24"/>
        </w:rPr>
        <w:sectPr w:rsidR="003F72A9" w:rsidRPr="00C71831">
          <w:headerReference w:type="default" r:id="rId55"/>
          <w:footerReference w:type="default" r:id="rId56"/>
          <w:headerReference w:type="first" r:id="rId57"/>
          <w:footerReference w:type="first" r:id="rId58"/>
          <w:pgSz w:w="11906" w:h="16838"/>
          <w:pgMar w:top="1134" w:right="851" w:bottom="1134" w:left="1701" w:header="709" w:footer="0" w:gutter="0"/>
          <w:cols w:space="720"/>
          <w:formProt w:val="0"/>
          <w:titlePg/>
          <w:docGrid w:linePitch="360" w:charSpace="8192"/>
        </w:sectPr>
      </w:pPr>
    </w:p>
    <w:p w14:paraId="18CB4EB6" w14:textId="77777777" w:rsidR="009200BF" w:rsidRPr="00C71831" w:rsidRDefault="00132E96" w:rsidP="00287304">
      <w:pPr>
        <w:pStyle w:val="aff3"/>
        <w:spacing w:line="276" w:lineRule="auto"/>
        <w:jc w:val="right"/>
        <w:rPr>
          <w:rFonts w:cs="Times New Roman"/>
          <w:szCs w:val="24"/>
        </w:rPr>
      </w:pPr>
      <w:r w:rsidRPr="00C71831">
        <w:rPr>
          <w:rFonts w:cs="Times New Roman"/>
          <w:szCs w:val="24"/>
        </w:rPr>
        <w:lastRenderedPageBreak/>
        <w:t>Приложение № 2</w:t>
      </w:r>
    </w:p>
    <w:p w14:paraId="4A976C37" w14:textId="1AD02328" w:rsidR="009200BF" w:rsidRPr="00C71831" w:rsidRDefault="00132E96" w:rsidP="00287304">
      <w:pPr>
        <w:pStyle w:val="aff3"/>
        <w:spacing w:line="276" w:lineRule="auto"/>
        <w:jc w:val="right"/>
        <w:rPr>
          <w:rFonts w:cs="Times New Roman"/>
          <w:szCs w:val="24"/>
        </w:rPr>
      </w:pPr>
      <w:r w:rsidRPr="00C71831">
        <w:rPr>
          <w:rFonts w:cs="Times New Roman"/>
          <w:szCs w:val="24"/>
        </w:rPr>
        <w:t xml:space="preserve">к </w:t>
      </w:r>
      <w:r w:rsidR="00D00BB1" w:rsidRPr="00C71831">
        <w:rPr>
          <w:rFonts w:cs="Times New Roman"/>
          <w:szCs w:val="24"/>
        </w:rPr>
        <w:t>Описанию объекта закупки</w:t>
      </w:r>
    </w:p>
    <w:p w14:paraId="5B25739F" w14:textId="77777777" w:rsidR="00043383" w:rsidRPr="00C71831" w:rsidRDefault="00043383" w:rsidP="00287304">
      <w:pPr>
        <w:pStyle w:val="aff3"/>
        <w:spacing w:line="276" w:lineRule="auto"/>
        <w:jc w:val="right"/>
        <w:rPr>
          <w:rFonts w:cs="Times New Roman"/>
          <w:szCs w:val="24"/>
        </w:rPr>
      </w:pPr>
    </w:p>
    <w:p w14:paraId="03DF4574" w14:textId="77777777" w:rsidR="009200BF" w:rsidRPr="00C71831" w:rsidRDefault="00132E96" w:rsidP="00287304">
      <w:pPr>
        <w:pStyle w:val="aff3"/>
        <w:spacing w:line="276" w:lineRule="auto"/>
        <w:rPr>
          <w:rFonts w:cs="Times New Roman"/>
          <w:b/>
          <w:bCs/>
          <w:i/>
          <w:iCs/>
          <w:szCs w:val="24"/>
        </w:rPr>
      </w:pPr>
      <w:r w:rsidRPr="00C71831">
        <w:rPr>
          <w:rFonts w:cs="Times New Roman"/>
          <w:b/>
          <w:bCs/>
          <w:i/>
          <w:iCs/>
          <w:szCs w:val="24"/>
        </w:rPr>
        <w:t>*Начало формы*</w:t>
      </w:r>
    </w:p>
    <w:p w14:paraId="27783707" w14:textId="77777777" w:rsidR="009200BF" w:rsidRPr="00C71831" w:rsidRDefault="00132E96" w:rsidP="00287304">
      <w:pPr>
        <w:keepNext/>
        <w:widowControl w:val="0"/>
        <w:spacing w:after="0" w:line="276" w:lineRule="auto"/>
        <w:jc w:val="center"/>
        <w:rPr>
          <w:rFonts w:ascii="Times New Roman" w:eastAsia="Arial Unicode MS" w:hAnsi="Times New Roman" w:cs="Times New Roman"/>
          <w:b/>
          <w:bCs/>
          <w:color w:val="000000"/>
          <w:sz w:val="24"/>
          <w:szCs w:val="24"/>
          <w:u w:color="000000"/>
          <w:lang w:eastAsia="ru-RU"/>
        </w:rPr>
      </w:pPr>
      <w:r w:rsidRPr="00C71831">
        <w:rPr>
          <w:rFonts w:ascii="Times New Roman" w:eastAsia="Arial Unicode MS" w:hAnsi="Times New Roman" w:cs="Times New Roman"/>
          <w:b/>
          <w:bCs/>
          <w:color w:val="000000"/>
          <w:sz w:val="24"/>
          <w:szCs w:val="24"/>
          <w:u w:color="000000"/>
          <w:lang w:eastAsia="ru-RU"/>
        </w:rPr>
        <w:t>АКТ</w:t>
      </w:r>
    </w:p>
    <w:p w14:paraId="49E3D0BF" w14:textId="1375FF7A" w:rsidR="009200BF" w:rsidRPr="00C71831" w:rsidRDefault="00132E96" w:rsidP="00287304">
      <w:pPr>
        <w:keepNext/>
        <w:widowControl w:val="0"/>
        <w:spacing w:after="0" w:line="276" w:lineRule="auto"/>
        <w:jc w:val="center"/>
        <w:rPr>
          <w:rFonts w:ascii="Times New Roman" w:eastAsia="Arial Unicode MS" w:hAnsi="Times New Roman" w:cs="Times New Roman"/>
          <w:color w:val="000000"/>
          <w:sz w:val="24"/>
          <w:szCs w:val="24"/>
          <w:u w:color="000000"/>
          <w:lang w:eastAsia="ru-RU"/>
        </w:rPr>
      </w:pPr>
      <w:r w:rsidRPr="00C71831">
        <w:rPr>
          <w:rFonts w:ascii="Times New Roman" w:eastAsia="Arial Unicode MS" w:hAnsi="Times New Roman" w:cs="Times New Roman"/>
          <w:b/>
          <w:bCs/>
          <w:color w:val="000000"/>
          <w:sz w:val="24"/>
          <w:szCs w:val="24"/>
          <w:u w:color="000000"/>
          <w:lang w:eastAsia="ru-RU"/>
        </w:rPr>
        <w:t xml:space="preserve">ПРИЕМА-ПЕРЕДАЧИ </w:t>
      </w:r>
      <w:r w:rsidR="00A26047" w:rsidRPr="00C71831">
        <w:rPr>
          <w:rFonts w:ascii="Times New Roman" w:eastAsia="Arial Unicode MS" w:hAnsi="Times New Roman" w:cs="Times New Roman"/>
          <w:b/>
          <w:bCs/>
          <w:color w:val="000000"/>
          <w:sz w:val="24"/>
          <w:szCs w:val="24"/>
          <w:u w:color="000000"/>
          <w:lang w:eastAsia="ru-RU"/>
        </w:rPr>
        <w:t>ПРАВ НА ОБЪЕКТЫ</w:t>
      </w:r>
      <w:r w:rsidRPr="00C71831">
        <w:rPr>
          <w:rFonts w:ascii="Times New Roman" w:eastAsia="Arial Unicode MS" w:hAnsi="Times New Roman" w:cs="Times New Roman"/>
          <w:b/>
          <w:bCs/>
          <w:color w:val="000000"/>
          <w:sz w:val="24"/>
          <w:szCs w:val="24"/>
          <w:u w:color="000000"/>
          <w:lang w:eastAsia="ru-RU"/>
        </w:rPr>
        <w:t xml:space="preserve"> ИНТЕЛЛЕКТУАЛЬНОЙ СОБСТВЕННОСТИ</w:t>
      </w:r>
    </w:p>
    <w:p w14:paraId="43CC1AFC" w14:textId="77777777" w:rsidR="009200BF" w:rsidRPr="00C71831" w:rsidRDefault="00132E96" w:rsidP="00287304">
      <w:pPr>
        <w:keepNext/>
        <w:widowControl w:val="0"/>
        <w:spacing w:after="0" w:line="276" w:lineRule="auto"/>
        <w:jc w:val="center"/>
        <w:rPr>
          <w:rFonts w:ascii="Times New Roman" w:eastAsia="Arial Unicode MS" w:hAnsi="Times New Roman" w:cs="Times New Roman"/>
          <w:color w:val="000000"/>
          <w:sz w:val="24"/>
          <w:szCs w:val="24"/>
          <w:u w:color="000000"/>
          <w:lang w:eastAsia="ru-RU"/>
        </w:rPr>
      </w:pPr>
      <w:r w:rsidRPr="00C71831">
        <w:rPr>
          <w:rFonts w:ascii="Times New Roman" w:eastAsia="Arial Unicode MS" w:hAnsi="Times New Roman" w:cs="Times New Roman"/>
          <w:color w:val="000000"/>
          <w:sz w:val="24"/>
          <w:szCs w:val="24"/>
          <w:u w:color="000000"/>
          <w:lang w:eastAsia="ru-RU"/>
        </w:rPr>
        <w:t>по Государственному контракту № ______ от __._________. 2026 г.</w:t>
      </w:r>
    </w:p>
    <w:p w14:paraId="08340918" w14:textId="5D349B6D" w:rsidR="009200BF" w:rsidRPr="00C71831" w:rsidRDefault="00132E96" w:rsidP="00287304">
      <w:pPr>
        <w:keepNext/>
        <w:widowControl w:val="0"/>
        <w:spacing w:after="120" w:line="276" w:lineRule="auto"/>
        <w:jc w:val="center"/>
        <w:rPr>
          <w:rFonts w:ascii="Times New Roman" w:eastAsia="Arial Unicode MS" w:hAnsi="Times New Roman" w:cs="Times New Roman"/>
          <w:color w:val="000000"/>
          <w:sz w:val="24"/>
          <w:szCs w:val="24"/>
          <w:u w:color="000000"/>
          <w:lang w:eastAsia="ru-RU"/>
        </w:rPr>
      </w:pPr>
      <w:r w:rsidRPr="00C71831">
        <w:rPr>
          <w:rFonts w:ascii="Times New Roman" w:eastAsia="Arial Unicode MS" w:hAnsi="Times New Roman" w:cs="Times New Roman"/>
          <w:color w:val="000000"/>
          <w:sz w:val="24"/>
          <w:szCs w:val="24"/>
          <w:u w:color="000000"/>
          <w:lang w:eastAsia="ru-RU"/>
        </w:rPr>
        <w:t>(ИКЗ: __________</w:t>
      </w:r>
      <w:r w:rsidR="009F2F14" w:rsidRPr="00C71831">
        <w:rPr>
          <w:rFonts w:ascii="Times New Roman" w:eastAsia="Arial Unicode MS" w:hAnsi="Times New Roman" w:cs="Times New Roman"/>
          <w:color w:val="000000"/>
          <w:sz w:val="24"/>
          <w:szCs w:val="24"/>
          <w:u w:color="000000"/>
          <w:lang w:eastAsia="ru-RU"/>
        </w:rPr>
        <w:t>________________________________</w:t>
      </w:r>
      <w:r w:rsidRPr="00C71831">
        <w:rPr>
          <w:rFonts w:ascii="Times New Roman" w:eastAsia="Arial Unicode MS" w:hAnsi="Times New Roman" w:cs="Times New Roman"/>
          <w:color w:val="000000"/>
          <w:sz w:val="24"/>
          <w:szCs w:val="24"/>
          <w:u w:color="000000"/>
          <w:lang w:eastAsia="ru-RU"/>
        </w:rPr>
        <w:t>__)</w:t>
      </w:r>
    </w:p>
    <w:p w14:paraId="4F4DA580" w14:textId="77777777" w:rsidR="009200BF" w:rsidRPr="00C71831" w:rsidRDefault="00132E96" w:rsidP="00287304">
      <w:pPr>
        <w:keepNext/>
        <w:widowControl w:val="0"/>
        <w:spacing w:before="120" w:after="0" w:line="276" w:lineRule="auto"/>
        <w:ind w:right="278"/>
        <w:jc w:val="both"/>
        <w:rPr>
          <w:rFonts w:ascii="Times New Roman" w:eastAsia="Times New Roman" w:hAnsi="Times New Roman" w:cs="Times New Roman"/>
          <w:b/>
          <w:bCs/>
          <w:color w:val="000000"/>
          <w:sz w:val="24"/>
          <w:szCs w:val="24"/>
          <w:u w:color="000000"/>
          <w:lang w:eastAsia="ru-RU"/>
        </w:rPr>
      </w:pPr>
      <w:r w:rsidRPr="00C71831">
        <w:rPr>
          <w:rFonts w:ascii="Times New Roman" w:eastAsia="Times New Roman" w:hAnsi="Times New Roman" w:cs="Times New Roman"/>
          <w:b/>
          <w:bCs/>
          <w:color w:val="000000"/>
          <w:sz w:val="24"/>
          <w:szCs w:val="24"/>
          <w:u w:color="000000"/>
          <w:lang w:eastAsia="ru-RU"/>
        </w:rPr>
        <w:t>Исполнитель:</w:t>
      </w:r>
    </w:p>
    <w:p w14:paraId="70D2F9C9" w14:textId="77777777" w:rsidR="009200BF" w:rsidRPr="00C71831" w:rsidRDefault="00132E96" w:rsidP="00287304">
      <w:pPr>
        <w:keepNext/>
        <w:widowControl w:val="0"/>
        <w:spacing w:after="0" w:line="276" w:lineRule="auto"/>
        <w:ind w:right="278"/>
        <w:jc w:val="both"/>
        <w:rPr>
          <w:rFonts w:ascii="Times New Roman" w:eastAsia="Times New Roman" w:hAnsi="Times New Roman" w:cs="Times New Roman"/>
          <w:color w:val="000000"/>
          <w:sz w:val="24"/>
          <w:szCs w:val="24"/>
          <w:u w:color="000000"/>
          <w:lang w:eastAsia="ru-RU"/>
        </w:rPr>
      </w:pPr>
      <w:r w:rsidRPr="00C71831">
        <w:rPr>
          <w:rFonts w:ascii="Times New Roman" w:eastAsia="Times New Roman" w:hAnsi="Times New Roman" w:cs="Times New Roman"/>
          <w:b/>
          <w:bCs/>
          <w:color w:val="000000"/>
          <w:sz w:val="24"/>
          <w:szCs w:val="24"/>
          <w:u w:color="000000"/>
          <w:lang w:eastAsia="ru-RU"/>
        </w:rPr>
        <w:t>______________________________</w:t>
      </w:r>
      <w:r w:rsidRPr="00C71831">
        <w:rPr>
          <w:rFonts w:ascii="Times New Roman" w:eastAsia="Times New Roman" w:hAnsi="Times New Roman" w:cs="Times New Roman"/>
          <w:color w:val="000000"/>
          <w:sz w:val="24"/>
          <w:szCs w:val="24"/>
          <w:u w:color="000000"/>
          <w:lang w:eastAsia="ru-RU"/>
        </w:rPr>
        <w:t>, в лице ______________, действующего на основании ___________, с одной стороны, и</w:t>
      </w:r>
    </w:p>
    <w:p w14:paraId="68C58F80" w14:textId="77777777" w:rsidR="009200BF" w:rsidRPr="00C71831" w:rsidRDefault="00132E96" w:rsidP="00287304">
      <w:pPr>
        <w:keepNext/>
        <w:widowControl w:val="0"/>
        <w:spacing w:before="120" w:after="0" w:line="276" w:lineRule="auto"/>
        <w:ind w:right="278"/>
        <w:jc w:val="both"/>
        <w:rPr>
          <w:rFonts w:ascii="Times New Roman" w:eastAsia="Times New Roman" w:hAnsi="Times New Roman" w:cs="Times New Roman"/>
          <w:b/>
          <w:bCs/>
          <w:color w:val="000000"/>
          <w:sz w:val="24"/>
          <w:szCs w:val="24"/>
          <w:u w:color="000000"/>
          <w:lang w:eastAsia="ru-RU"/>
        </w:rPr>
      </w:pPr>
      <w:r w:rsidRPr="00C71831">
        <w:rPr>
          <w:rFonts w:ascii="Times New Roman" w:eastAsia="Times New Roman" w:hAnsi="Times New Roman" w:cs="Times New Roman"/>
          <w:b/>
          <w:bCs/>
          <w:color w:val="000000"/>
          <w:sz w:val="24"/>
          <w:szCs w:val="24"/>
          <w:u w:color="000000"/>
          <w:lang w:eastAsia="ru-RU"/>
        </w:rPr>
        <w:t>Государственный заказчик:</w:t>
      </w:r>
    </w:p>
    <w:p w14:paraId="0796F385" w14:textId="1AEB7FBF" w:rsidR="009200BF" w:rsidRPr="00C71831" w:rsidRDefault="00A26047" w:rsidP="00AB2F9E">
      <w:pPr>
        <w:keepNext/>
        <w:widowControl w:val="0"/>
        <w:spacing w:after="0" w:line="276" w:lineRule="auto"/>
        <w:ind w:right="278"/>
        <w:jc w:val="both"/>
        <w:rPr>
          <w:rFonts w:ascii="Times New Roman" w:eastAsia="Times New Roman" w:hAnsi="Times New Roman" w:cs="Times New Roman"/>
          <w:color w:val="000000"/>
          <w:sz w:val="24"/>
          <w:szCs w:val="24"/>
          <w:u w:color="000000"/>
          <w:lang w:eastAsia="ru-RU"/>
        </w:rPr>
      </w:pPr>
      <w:r w:rsidRPr="00C71831">
        <w:rPr>
          <w:rFonts w:ascii="Times New Roman" w:eastAsia="Times New Roman" w:hAnsi="Times New Roman" w:cs="Times New Roman"/>
          <w:b/>
          <w:bCs/>
          <w:color w:val="000000"/>
          <w:sz w:val="24"/>
          <w:szCs w:val="24"/>
          <w:u w:color="000000"/>
          <w:lang w:eastAsia="ru-RU"/>
        </w:rPr>
        <w:t xml:space="preserve">Министерство строительства </w:t>
      </w:r>
      <w:r w:rsidR="00EF072E" w:rsidRPr="00C71831">
        <w:rPr>
          <w:rFonts w:ascii="Times New Roman" w:eastAsia="Times New Roman" w:hAnsi="Times New Roman" w:cs="Times New Roman"/>
          <w:b/>
          <w:bCs/>
          <w:color w:val="000000"/>
          <w:sz w:val="24"/>
          <w:szCs w:val="24"/>
          <w:u w:color="000000"/>
          <w:lang w:eastAsia="ru-RU"/>
        </w:rPr>
        <w:t>Республики Хакасия</w:t>
      </w:r>
      <w:r w:rsidR="00132E96" w:rsidRPr="00C71831">
        <w:rPr>
          <w:rFonts w:ascii="Times New Roman" w:eastAsia="Times New Roman" w:hAnsi="Times New Roman" w:cs="Times New Roman"/>
          <w:color w:val="000000"/>
          <w:sz w:val="24"/>
          <w:szCs w:val="24"/>
          <w:u w:color="000000"/>
          <w:lang w:eastAsia="ru-RU"/>
        </w:rPr>
        <w:t xml:space="preserve">, в лице ______________, действующего на основании ___________,с другой стороны, в соответствии Государственным контрактом № </w:t>
      </w:r>
      <w:r w:rsidR="00132E96" w:rsidRPr="00C71831">
        <w:rPr>
          <w:rFonts w:ascii="Times New Roman" w:eastAsia="Arial Unicode MS" w:hAnsi="Times New Roman" w:cs="Times New Roman"/>
          <w:color w:val="000000"/>
          <w:sz w:val="24"/>
          <w:szCs w:val="24"/>
          <w:u w:color="000000"/>
          <w:lang w:eastAsia="ru-RU"/>
        </w:rPr>
        <w:t xml:space="preserve">______ от __._________. 2026 г. </w:t>
      </w:r>
      <w:r w:rsidR="00132E96" w:rsidRPr="00C71831">
        <w:rPr>
          <w:rFonts w:ascii="Times New Roman" w:eastAsia="Times New Roman" w:hAnsi="Times New Roman" w:cs="Times New Roman"/>
          <w:color w:val="000000"/>
          <w:sz w:val="24"/>
          <w:szCs w:val="24"/>
          <w:u w:color="000000"/>
          <w:lang w:eastAsia="ru-RU"/>
        </w:rPr>
        <w:t xml:space="preserve">(именуемый в дальнейшем </w:t>
      </w:r>
      <w:r w:rsidR="00132E96" w:rsidRPr="00C71831">
        <w:rPr>
          <w:rFonts w:ascii="Times New Roman" w:eastAsia="Times New Roman" w:hAnsi="Times New Roman" w:cs="Times New Roman"/>
          <w:b/>
          <w:bCs/>
          <w:color w:val="000000"/>
          <w:sz w:val="24"/>
          <w:szCs w:val="24"/>
          <w:u w:color="000000"/>
          <w:lang w:eastAsia="ru-RU"/>
        </w:rPr>
        <w:t>Контракт</w:t>
      </w:r>
      <w:r w:rsidR="00132E96" w:rsidRPr="00C71831">
        <w:rPr>
          <w:rFonts w:ascii="Times New Roman" w:eastAsia="Times New Roman" w:hAnsi="Times New Roman" w:cs="Times New Roman"/>
          <w:color w:val="000000"/>
          <w:sz w:val="24"/>
          <w:szCs w:val="24"/>
          <w:u w:color="000000"/>
          <w:lang w:eastAsia="ru-RU"/>
        </w:rPr>
        <w:t>), составили настоящий Акт о нижеследующем:</w:t>
      </w:r>
    </w:p>
    <w:p w14:paraId="4508EC17" w14:textId="77777777" w:rsidR="009200BF" w:rsidRPr="00C71831" w:rsidRDefault="00132E96" w:rsidP="00A6381F">
      <w:pPr>
        <w:keepNext/>
        <w:widowControl w:val="0"/>
        <w:numPr>
          <w:ilvl w:val="0"/>
          <w:numId w:val="24"/>
        </w:numPr>
        <w:tabs>
          <w:tab w:val="clear" w:pos="1003"/>
          <w:tab w:val="num" w:pos="426"/>
        </w:tabs>
        <w:spacing w:after="0" w:line="276" w:lineRule="auto"/>
        <w:ind w:left="0" w:right="278" w:firstLine="0"/>
        <w:jc w:val="both"/>
        <w:rPr>
          <w:rFonts w:ascii="Times New Roman" w:eastAsia="Times New Roman" w:hAnsi="Times New Roman" w:cs="Times New Roman"/>
          <w:color w:val="000000"/>
          <w:sz w:val="24"/>
          <w:szCs w:val="24"/>
          <w:u w:color="000000"/>
          <w:lang w:eastAsia="ru-RU"/>
        </w:rPr>
      </w:pPr>
      <w:r w:rsidRPr="00C71831">
        <w:rPr>
          <w:rFonts w:ascii="Times New Roman" w:eastAsia="Times New Roman" w:hAnsi="Times New Roman" w:cs="Times New Roman"/>
          <w:color w:val="000000"/>
          <w:sz w:val="24"/>
          <w:szCs w:val="24"/>
          <w:u w:color="000000"/>
          <w:lang w:eastAsia="ru-RU"/>
        </w:rPr>
        <w:t xml:space="preserve">Исполнитель передает, а Государственный заказчик принимает указанные в Таблице 1 объекты интеллектуальной собственности и права на них. </w:t>
      </w:r>
    </w:p>
    <w:p w14:paraId="0255FFBB" w14:textId="77777777" w:rsidR="009200BF" w:rsidRPr="00C71831" w:rsidRDefault="00132E96" w:rsidP="00287304">
      <w:pPr>
        <w:keepNext/>
        <w:widowControl w:val="0"/>
        <w:spacing w:after="0" w:line="276" w:lineRule="auto"/>
        <w:ind w:right="278"/>
        <w:rPr>
          <w:rFonts w:ascii="Times New Roman" w:eastAsia="Times New Roman" w:hAnsi="Times New Roman" w:cs="Times New Roman"/>
          <w:color w:val="000000"/>
          <w:sz w:val="24"/>
          <w:szCs w:val="24"/>
          <w:u w:color="000000"/>
          <w:lang w:eastAsia="ru-RU"/>
        </w:rPr>
      </w:pPr>
      <w:r w:rsidRPr="00C71831">
        <w:rPr>
          <w:rFonts w:ascii="Times New Roman" w:eastAsia="Times New Roman" w:hAnsi="Times New Roman" w:cs="Times New Roman"/>
          <w:color w:val="000000"/>
          <w:sz w:val="24"/>
          <w:szCs w:val="24"/>
          <w:u w:color="000000"/>
          <w:lang w:eastAsia="ru-RU"/>
        </w:rPr>
        <w:t>Таблица 1</w:t>
      </w:r>
    </w:p>
    <w:tbl>
      <w:tblPr>
        <w:tblStyle w:val="TableNormal"/>
        <w:tblW w:w="5000" w:type="pct"/>
        <w:tblInd w:w="0" w:type="dxa"/>
        <w:tblLayout w:type="fixed"/>
        <w:tblCellMar>
          <w:left w:w="10" w:type="dxa"/>
          <w:right w:w="10" w:type="dxa"/>
        </w:tblCellMar>
        <w:tblLook w:val="04A0" w:firstRow="1" w:lastRow="0" w:firstColumn="1" w:lastColumn="0" w:noHBand="0" w:noVBand="1"/>
      </w:tblPr>
      <w:tblGrid>
        <w:gridCol w:w="630"/>
        <w:gridCol w:w="4234"/>
        <w:gridCol w:w="1790"/>
        <w:gridCol w:w="2680"/>
      </w:tblGrid>
      <w:tr w:rsidR="009200BF" w:rsidRPr="00C71831" w14:paraId="0737D1EE" w14:textId="77777777">
        <w:trPr>
          <w:trHeight w:val="659"/>
        </w:trPr>
        <w:tc>
          <w:tcPr>
            <w:tcW w:w="631" w:type="dxa"/>
            <w:tcBorders>
              <w:top w:val="single" w:sz="8" w:space="0" w:color="000000"/>
              <w:left w:val="single" w:sz="8" w:space="0" w:color="000000"/>
              <w:bottom w:val="single" w:sz="8" w:space="0" w:color="000000"/>
              <w:right w:val="single" w:sz="8" w:space="0" w:color="000000"/>
            </w:tcBorders>
            <w:vAlign w:val="center"/>
          </w:tcPr>
          <w:p w14:paraId="38406673" w14:textId="77777777" w:rsidR="009200BF" w:rsidRPr="00C71831" w:rsidRDefault="00132E96" w:rsidP="00287304">
            <w:pPr>
              <w:spacing w:after="0" w:line="276" w:lineRule="auto"/>
              <w:jc w:val="center"/>
              <w:outlineLvl w:val="0"/>
              <w:rPr>
                <w:rFonts w:ascii="Times New Roman" w:hAnsi="Times New Roman" w:cs="Times New Roman"/>
                <w:b/>
                <w:bCs/>
                <w:color w:val="000000"/>
                <w:sz w:val="24"/>
                <w:szCs w:val="24"/>
                <w:u w:color="000000"/>
              </w:rPr>
            </w:pPr>
            <w:bookmarkStart w:id="372" w:name="_Toc228747307"/>
            <w:bookmarkStart w:id="373" w:name="_Toc228745775"/>
            <w:bookmarkStart w:id="374" w:name="_Toc229130569"/>
            <w:r w:rsidRPr="00C71831">
              <w:rPr>
                <w:rFonts w:ascii="Times New Roman" w:eastAsia="Arial Unicode MS" w:hAnsi="Times New Roman" w:cs="Times New Roman"/>
                <w:b/>
                <w:bCs/>
                <w:color w:val="000000"/>
                <w:sz w:val="24"/>
                <w:szCs w:val="24"/>
                <w:u w:color="000000"/>
              </w:rPr>
              <w:t>№ п/п</w:t>
            </w:r>
            <w:bookmarkEnd w:id="372"/>
            <w:bookmarkEnd w:id="373"/>
            <w:bookmarkEnd w:id="374"/>
          </w:p>
        </w:tc>
        <w:tc>
          <w:tcPr>
            <w:tcW w:w="4243" w:type="dxa"/>
            <w:tcBorders>
              <w:top w:val="single" w:sz="8" w:space="0" w:color="000000"/>
              <w:left w:val="single" w:sz="8" w:space="0" w:color="000000"/>
              <w:bottom w:val="single" w:sz="8" w:space="0" w:color="000000"/>
              <w:right w:val="single" w:sz="8" w:space="0" w:color="000000"/>
            </w:tcBorders>
            <w:vAlign w:val="center"/>
          </w:tcPr>
          <w:p w14:paraId="19A7287E" w14:textId="77777777" w:rsidR="009200BF" w:rsidRPr="00C71831" w:rsidRDefault="00132E96" w:rsidP="00287304">
            <w:pPr>
              <w:tabs>
                <w:tab w:val="left" w:pos="1440"/>
                <w:tab w:val="left" w:pos="2880"/>
                <w:tab w:val="left" w:pos="4320"/>
                <w:tab w:val="left" w:pos="5760"/>
              </w:tabs>
              <w:spacing w:after="0" w:line="276" w:lineRule="auto"/>
              <w:jc w:val="center"/>
              <w:outlineLvl w:val="0"/>
              <w:rPr>
                <w:rFonts w:ascii="Times New Roman" w:hAnsi="Times New Roman" w:cs="Times New Roman"/>
                <w:b/>
                <w:bCs/>
                <w:color w:val="000000"/>
                <w:sz w:val="24"/>
                <w:szCs w:val="24"/>
                <w:u w:color="000000"/>
              </w:rPr>
            </w:pPr>
            <w:bookmarkStart w:id="375" w:name="_Toc228747308"/>
            <w:bookmarkStart w:id="376" w:name="_Toc228745776"/>
            <w:bookmarkStart w:id="377" w:name="_Toc229130570"/>
            <w:r w:rsidRPr="00C71831">
              <w:rPr>
                <w:rFonts w:ascii="Times New Roman" w:eastAsia="Arial Unicode MS" w:hAnsi="Times New Roman" w:cs="Times New Roman"/>
                <w:b/>
                <w:bCs/>
                <w:color w:val="000000"/>
                <w:sz w:val="24"/>
                <w:szCs w:val="24"/>
                <w:u w:color="000000"/>
              </w:rPr>
              <w:t>Наименование передаваемых объектов интеллектуальной собственности</w:t>
            </w:r>
            <w:bookmarkEnd w:id="375"/>
            <w:bookmarkEnd w:id="376"/>
            <w:bookmarkEnd w:id="377"/>
          </w:p>
        </w:tc>
        <w:tc>
          <w:tcPr>
            <w:tcW w:w="1794" w:type="dxa"/>
            <w:tcBorders>
              <w:top w:val="single" w:sz="8" w:space="0" w:color="000000"/>
              <w:left w:val="single" w:sz="8" w:space="0" w:color="000000"/>
              <w:bottom w:val="single" w:sz="8" w:space="0" w:color="000000"/>
              <w:right w:val="single" w:sz="8" w:space="0" w:color="000000"/>
            </w:tcBorders>
            <w:vAlign w:val="center"/>
          </w:tcPr>
          <w:p w14:paraId="3CC924AB" w14:textId="77777777" w:rsidR="009200BF" w:rsidRPr="00C71831" w:rsidRDefault="00132E96" w:rsidP="00287304">
            <w:pPr>
              <w:tabs>
                <w:tab w:val="left" w:pos="1440"/>
              </w:tabs>
              <w:spacing w:after="0" w:line="276" w:lineRule="auto"/>
              <w:jc w:val="center"/>
              <w:outlineLvl w:val="0"/>
              <w:rPr>
                <w:rFonts w:ascii="Times New Roman" w:hAnsi="Times New Roman" w:cs="Times New Roman"/>
                <w:b/>
                <w:bCs/>
                <w:color w:val="000000"/>
                <w:sz w:val="24"/>
                <w:szCs w:val="24"/>
                <w:u w:color="000000"/>
              </w:rPr>
            </w:pPr>
            <w:bookmarkStart w:id="378" w:name="_Toc228747309"/>
            <w:bookmarkStart w:id="379" w:name="_Toc228745777"/>
            <w:bookmarkStart w:id="380" w:name="_Toc229130571"/>
            <w:r w:rsidRPr="00C71831">
              <w:rPr>
                <w:rFonts w:ascii="Times New Roman" w:eastAsia="Arial Unicode MS" w:hAnsi="Times New Roman" w:cs="Times New Roman"/>
                <w:b/>
                <w:bCs/>
                <w:color w:val="000000"/>
                <w:sz w:val="24"/>
                <w:szCs w:val="24"/>
                <w:u w:color="000000"/>
              </w:rPr>
              <w:t>Вид права в отношении объекта</w:t>
            </w:r>
            <w:bookmarkEnd w:id="378"/>
            <w:bookmarkEnd w:id="379"/>
            <w:bookmarkEnd w:id="380"/>
          </w:p>
        </w:tc>
        <w:tc>
          <w:tcPr>
            <w:tcW w:w="2686" w:type="dxa"/>
            <w:tcBorders>
              <w:top w:val="single" w:sz="8" w:space="0" w:color="000000"/>
              <w:left w:val="single" w:sz="8" w:space="0" w:color="000000"/>
              <w:bottom w:val="single" w:sz="8" w:space="0" w:color="000000"/>
              <w:right w:val="single" w:sz="8" w:space="0" w:color="000000"/>
            </w:tcBorders>
          </w:tcPr>
          <w:p w14:paraId="0B90851F" w14:textId="77777777" w:rsidR="009200BF" w:rsidRPr="00C71831" w:rsidRDefault="00132E96" w:rsidP="00287304">
            <w:pPr>
              <w:tabs>
                <w:tab w:val="left" w:pos="1440"/>
              </w:tabs>
              <w:spacing w:after="0" w:line="276" w:lineRule="auto"/>
              <w:jc w:val="center"/>
              <w:outlineLvl w:val="0"/>
              <w:rPr>
                <w:rFonts w:ascii="Times New Roman" w:hAnsi="Times New Roman" w:cs="Times New Roman"/>
                <w:b/>
                <w:bCs/>
                <w:color w:val="000000"/>
                <w:sz w:val="24"/>
                <w:szCs w:val="24"/>
                <w:u w:color="000000"/>
              </w:rPr>
            </w:pPr>
            <w:bookmarkStart w:id="381" w:name="_Toc228747310"/>
            <w:bookmarkStart w:id="382" w:name="_Toc228745778"/>
            <w:bookmarkStart w:id="383" w:name="_Toc229130572"/>
            <w:r w:rsidRPr="00C71831">
              <w:rPr>
                <w:rFonts w:ascii="Times New Roman" w:eastAsia="Arial Unicode MS" w:hAnsi="Times New Roman" w:cs="Times New Roman"/>
                <w:b/>
                <w:bCs/>
                <w:color w:val="000000"/>
                <w:sz w:val="24"/>
                <w:szCs w:val="24"/>
                <w:u w:color="000000"/>
              </w:rPr>
              <w:t>Количество экземпляров,</w:t>
            </w:r>
            <w:bookmarkEnd w:id="381"/>
            <w:bookmarkEnd w:id="382"/>
            <w:bookmarkEnd w:id="383"/>
          </w:p>
          <w:p w14:paraId="424FB74D" w14:textId="77777777" w:rsidR="009200BF" w:rsidRPr="00C71831" w:rsidRDefault="00132E96" w:rsidP="00287304">
            <w:pPr>
              <w:tabs>
                <w:tab w:val="left" w:pos="1440"/>
              </w:tabs>
              <w:spacing w:after="0" w:line="276" w:lineRule="auto"/>
              <w:jc w:val="center"/>
              <w:outlineLvl w:val="0"/>
              <w:rPr>
                <w:rFonts w:ascii="Times New Roman" w:hAnsi="Times New Roman" w:cs="Times New Roman"/>
                <w:b/>
                <w:bCs/>
                <w:color w:val="000000"/>
                <w:sz w:val="24"/>
                <w:szCs w:val="24"/>
                <w:u w:color="000000"/>
              </w:rPr>
            </w:pPr>
            <w:bookmarkStart w:id="384" w:name="_Toc228747311"/>
            <w:bookmarkStart w:id="385" w:name="_Toc228745779"/>
            <w:bookmarkStart w:id="386" w:name="_Toc229130573"/>
            <w:r w:rsidRPr="00C71831">
              <w:rPr>
                <w:rFonts w:ascii="Times New Roman" w:eastAsia="Arial Unicode MS" w:hAnsi="Times New Roman" w:cs="Times New Roman"/>
                <w:b/>
                <w:bCs/>
                <w:color w:val="000000"/>
                <w:sz w:val="24"/>
                <w:szCs w:val="24"/>
                <w:u w:color="000000"/>
              </w:rPr>
              <w:t>усл. ед.</w:t>
            </w:r>
            <w:bookmarkEnd w:id="384"/>
            <w:bookmarkEnd w:id="385"/>
            <w:bookmarkEnd w:id="386"/>
          </w:p>
        </w:tc>
      </w:tr>
      <w:tr w:rsidR="009200BF" w:rsidRPr="00C71831" w14:paraId="306107A9" w14:textId="77777777">
        <w:trPr>
          <w:trHeight w:val="472"/>
        </w:trPr>
        <w:tc>
          <w:tcPr>
            <w:tcW w:w="631" w:type="dxa"/>
            <w:tcBorders>
              <w:top w:val="single" w:sz="8" w:space="0" w:color="000000"/>
              <w:left w:val="single" w:sz="8" w:space="0" w:color="000000"/>
              <w:bottom w:val="single" w:sz="8" w:space="0" w:color="000000"/>
              <w:right w:val="single" w:sz="8" w:space="0" w:color="000000"/>
            </w:tcBorders>
            <w:vAlign w:val="center"/>
          </w:tcPr>
          <w:p w14:paraId="037D397B" w14:textId="77777777" w:rsidR="009200BF" w:rsidRPr="00C71831" w:rsidRDefault="00132E96" w:rsidP="00287304">
            <w:pPr>
              <w:spacing w:after="0" w:line="276" w:lineRule="auto"/>
              <w:jc w:val="center"/>
              <w:outlineLvl w:val="0"/>
              <w:rPr>
                <w:rFonts w:ascii="Times New Roman" w:hAnsi="Times New Roman" w:cs="Times New Roman"/>
                <w:color w:val="000000"/>
                <w:sz w:val="24"/>
                <w:szCs w:val="24"/>
                <w:u w:color="000000"/>
              </w:rPr>
            </w:pPr>
            <w:bookmarkStart w:id="387" w:name="_Toc228747312"/>
            <w:bookmarkStart w:id="388" w:name="_Toc228745780"/>
            <w:bookmarkStart w:id="389" w:name="_Toc229130574"/>
            <w:r w:rsidRPr="00C71831">
              <w:rPr>
                <w:rFonts w:ascii="Times New Roman" w:eastAsia="Arial Unicode MS" w:hAnsi="Times New Roman" w:cs="Times New Roman"/>
                <w:color w:val="000000"/>
                <w:sz w:val="24"/>
                <w:szCs w:val="24"/>
                <w:u w:color="000000"/>
              </w:rPr>
              <w:t>1</w:t>
            </w:r>
            <w:bookmarkEnd w:id="387"/>
            <w:bookmarkEnd w:id="388"/>
            <w:bookmarkEnd w:id="389"/>
          </w:p>
        </w:tc>
        <w:tc>
          <w:tcPr>
            <w:tcW w:w="4243" w:type="dxa"/>
            <w:tcBorders>
              <w:top w:val="single" w:sz="8" w:space="0" w:color="000000"/>
              <w:left w:val="single" w:sz="8" w:space="0" w:color="000000"/>
              <w:bottom w:val="single" w:sz="8" w:space="0" w:color="000000"/>
              <w:right w:val="single" w:sz="8" w:space="0" w:color="000000"/>
            </w:tcBorders>
            <w:vAlign w:val="center"/>
          </w:tcPr>
          <w:p w14:paraId="7612E8FD" w14:textId="77777777" w:rsidR="009200BF" w:rsidRPr="00C71831" w:rsidRDefault="009200BF" w:rsidP="00287304">
            <w:pPr>
              <w:widowControl w:val="0"/>
              <w:spacing w:before="40" w:after="120" w:line="276" w:lineRule="auto"/>
              <w:ind w:left="215" w:right="307"/>
              <w:rPr>
                <w:rFonts w:ascii="Times New Roman" w:hAnsi="Times New Roman" w:cs="Times New Roman"/>
                <w:color w:val="000000"/>
                <w:sz w:val="24"/>
                <w:szCs w:val="24"/>
                <w:u w:color="000000"/>
              </w:rPr>
            </w:pPr>
          </w:p>
        </w:tc>
        <w:tc>
          <w:tcPr>
            <w:tcW w:w="1794" w:type="dxa"/>
            <w:tcBorders>
              <w:top w:val="single" w:sz="8" w:space="0" w:color="000000"/>
              <w:left w:val="single" w:sz="8" w:space="0" w:color="000000"/>
              <w:bottom w:val="single" w:sz="8" w:space="0" w:color="000000"/>
              <w:right w:val="single" w:sz="8" w:space="0" w:color="000000"/>
            </w:tcBorders>
            <w:vAlign w:val="center"/>
          </w:tcPr>
          <w:p w14:paraId="4E8132C9" w14:textId="77777777" w:rsidR="009200BF" w:rsidRPr="00C71831" w:rsidRDefault="009200BF" w:rsidP="00287304">
            <w:pPr>
              <w:widowControl w:val="0"/>
              <w:spacing w:after="120" w:line="276" w:lineRule="auto"/>
              <w:jc w:val="center"/>
              <w:rPr>
                <w:rFonts w:ascii="Times New Roman" w:hAnsi="Times New Roman" w:cs="Times New Roman"/>
                <w:color w:val="000000"/>
                <w:sz w:val="24"/>
                <w:szCs w:val="24"/>
                <w:u w:color="000000"/>
              </w:rPr>
            </w:pPr>
          </w:p>
        </w:tc>
        <w:tc>
          <w:tcPr>
            <w:tcW w:w="2686" w:type="dxa"/>
            <w:tcBorders>
              <w:top w:val="single" w:sz="8" w:space="0" w:color="000000"/>
              <w:left w:val="single" w:sz="8" w:space="0" w:color="000000"/>
              <w:bottom w:val="single" w:sz="8" w:space="0" w:color="000000"/>
              <w:right w:val="single" w:sz="8" w:space="0" w:color="000000"/>
            </w:tcBorders>
          </w:tcPr>
          <w:p w14:paraId="4D86330B" w14:textId="77777777" w:rsidR="009200BF" w:rsidRPr="00C71831" w:rsidRDefault="009200BF" w:rsidP="00287304">
            <w:pPr>
              <w:widowControl w:val="0"/>
              <w:spacing w:after="120" w:line="276" w:lineRule="auto"/>
              <w:jc w:val="center"/>
              <w:rPr>
                <w:rFonts w:ascii="Times New Roman" w:hAnsi="Times New Roman" w:cs="Times New Roman"/>
                <w:color w:val="000000"/>
                <w:sz w:val="24"/>
                <w:szCs w:val="24"/>
                <w:u w:color="000000"/>
              </w:rPr>
            </w:pPr>
          </w:p>
        </w:tc>
      </w:tr>
      <w:tr w:rsidR="009200BF" w:rsidRPr="00C71831" w14:paraId="001030F8" w14:textId="77777777">
        <w:trPr>
          <w:trHeight w:val="472"/>
        </w:trPr>
        <w:tc>
          <w:tcPr>
            <w:tcW w:w="631" w:type="dxa"/>
            <w:tcBorders>
              <w:top w:val="single" w:sz="8" w:space="0" w:color="000000"/>
              <w:left w:val="single" w:sz="8" w:space="0" w:color="000000"/>
              <w:bottom w:val="single" w:sz="8" w:space="0" w:color="000000"/>
              <w:right w:val="single" w:sz="8" w:space="0" w:color="000000"/>
            </w:tcBorders>
            <w:vAlign w:val="center"/>
          </w:tcPr>
          <w:p w14:paraId="156FAFFF" w14:textId="77777777" w:rsidR="009200BF" w:rsidRPr="00C71831" w:rsidRDefault="00132E96" w:rsidP="00287304">
            <w:pPr>
              <w:spacing w:after="0" w:line="276" w:lineRule="auto"/>
              <w:jc w:val="center"/>
              <w:outlineLvl w:val="0"/>
              <w:rPr>
                <w:rFonts w:ascii="Times New Roman" w:hAnsi="Times New Roman" w:cs="Times New Roman"/>
                <w:color w:val="000000"/>
                <w:sz w:val="24"/>
                <w:szCs w:val="24"/>
                <w:u w:color="000000"/>
              </w:rPr>
            </w:pPr>
            <w:bookmarkStart w:id="390" w:name="_Toc228747313"/>
            <w:bookmarkStart w:id="391" w:name="_Toc228745781"/>
            <w:bookmarkStart w:id="392" w:name="_Toc229130575"/>
            <w:r w:rsidRPr="00C71831">
              <w:rPr>
                <w:rFonts w:ascii="Times New Roman" w:eastAsia="Arial Unicode MS" w:hAnsi="Times New Roman" w:cs="Times New Roman"/>
                <w:color w:val="000000"/>
                <w:sz w:val="24"/>
                <w:szCs w:val="24"/>
                <w:u w:color="000000"/>
              </w:rPr>
              <w:t>2</w:t>
            </w:r>
            <w:bookmarkEnd w:id="390"/>
            <w:bookmarkEnd w:id="391"/>
            <w:bookmarkEnd w:id="392"/>
          </w:p>
        </w:tc>
        <w:tc>
          <w:tcPr>
            <w:tcW w:w="4243" w:type="dxa"/>
            <w:tcBorders>
              <w:top w:val="single" w:sz="8" w:space="0" w:color="000000"/>
              <w:left w:val="single" w:sz="8" w:space="0" w:color="000000"/>
              <w:bottom w:val="single" w:sz="8" w:space="0" w:color="000000"/>
              <w:right w:val="single" w:sz="8" w:space="0" w:color="000000"/>
            </w:tcBorders>
            <w:vAlign w:val="center"/>
          </w:tcPr>
          <w:p w14:paraId="78BF75B1" w14:textId="77777777" w:rsidR="009200BF" w:rsidRPr="00C71831" w:rsidRDefault="009200BF" w:rsidP="00287304">
            <w:pPr>
              <w:widowControl w:val="0"/>
              <w:spacing w:before="40" w:after="120" w:line="276" w:lineRule="auto"/>
              <w:ind w:left="215" w:right="307"/>
              <w:rPr>
                <w:rFonts w:ascii="Times New Roman" w:hAnsi="Times New Roman" w:cs="Times New Roman"/>
                <w:color w:val="000000"/>
                <w:sz w:val="24"/>
                <w:szCs w:val="24"/>
                <w:u w:color="000000"/>
              </w:rPr>
            </w:pPr>
          </w:p>
        </w:tc>
        <w:tc>
          <w:tcPr>
            <w:tcW w:w="1794" w:type="dxa"/>
            <w:tcBorders>
              <w:top w:val="single" w:sz="8" w:space="0" w:color="000000"/>
              <w:left w:val="single" w:sz="8" w:space="0" w:color="000000"/>
              <w:bottom w:val="single" w:sz="8" w:space="0" w:color="000000"/>
              <w:right w:val="single" w:sz="8" w:space="0" w:color="000000"/>
            </w:tcBorders>
            <w:vAlign w:val="center"/>
          </w:tcPr>
          <w:p w14:paraId="64130002" w14:textId="77777777" w:rsidR="009200BF" w:rsidRPr="00C71831" w:rsidRDefault="009200BF" w:rsidP="00287304">
            <w:pPr>
              <w:widowControl w:val="0"/>
              <w:spacing w:after="120" w:line="276" w:lineRule="auto"/>
              <w:jc w:val="center"/>
              <w:rPr>
                <w:rFonts w:ascii="Times New Roman" w:hAnsi="Times New Roman" w:cs="Times New Roman"/>
                <w:color w:val="000000"/>
                <w:sz w:val="24"/>
                <w:szCs w:val="24"/>
                <w:u w:color="000000"/>
              </w:rPr>
            </w:pPr>
          </w:p>
        </w:tc>
        <w:tc>
          <w:tcPr>
            <w:tcW w:w="2686" w:type="dxa"/>
            <w:tcBorders>
              <w:top w:val="single" w:sz="8" w:space="0" w:color="000000"/>
              <w:left w:val="single" w:sz="8" w:space="0" w:color="000000"/>
              <w:bottom w:val="single" w:sz="8" w:space="0" w:color="000000"/>
              <w:right w:val="single" w:sz="8" w:space="0" w:color="000000"/>
            </w:tcBorders>
          </w:tcPr>
          <w:p w14:paraId="47F43E8B" w14:textId="77777777" w:rsidR="009200BF" w:rsidRPr="00C71831" w:rsidRDefault="009200BF" w:rsidP="00287304">
            <w:pPr>
              <w:widowControl w:val="0"/>
              <w:spacing w:after="120" w:line="276" w:lineRule="auto"/>
              <w:jc w:val="center"/>
              <w:rPr>
                <w:rFonts w:ascii="Times New Roman" w:hAnsi="Times New Roman" w:cs="Times New Roman"/>
                <w:color w:val="000000"/>
                <w:sz w:val="24"/>
                <w:szCs w:val="24"/>
                <w:u w:color="000000"/>
              </w:rPr>
            </w:pPr>
          </w:p>
        </w:tc>
      </w:tr>
      <w:tr w:rsidR="009200BF" w:rsidRPr="00C71831" w14:paraId="15D965D0" w14:textId="77777777">
        <w:trPr>
          <w:trHeight w:val="472"/>
        </w:trPr>
        <w:tc>
          <w:tcPr>
            <w:tcW w:w="6668" w:type="dxa"/>
            <w:gridSpan w:val="3"/>
            <w:tcBorders>
              <w:top w:val="single" w:sz="8" w:space="0" w:color="000000"/>
              <w:left w:val="single" w:sz="8" w:space="0" w:color="000000"/>
              <w:bottom w:val="single" w:sz="8" w:space="0" w:color="000000"/>
              <w:right w:val="single" w:sz="8" w:space="0" w:color="000000"/>
            </w:tcBorders>
            <w:vAlign w:val="center"/>
          </w:tcPr>
          <w:p w14:paraId="08333EBD" w14:textId="77777777" w:rsidR="009200BF" w:rsidRPr="00C71831" w:rsidRDefault="00132E96" w:rsidP="00287304">
            <w:pPr>
              <w:widowControl w:val="0"/>
              <w:spacing w:after="120" w:line="276" w:lineRule="auto"/>
              <w:jc w:val="right"/>
              <w:rPr>
                <w:rFonts w:ascii="Times New Roman" w:hAnsi="Times New Roman" w:cs="Times New Roman"/>
                <w:b/>
                <w:bCs/>
                <w:color w:val="000000"/>
                <w:sz w:val="24"/>
                <w:szCs w:val="24"/>
                <w:u w:color="000000"/>
              </w:rPr>
            </w:pPr>
            <w:r w:rsidRPr="00C71831">
              <w:rPr>
                <w:rFonts w:ascii="Times New Roman" w:eastAsia="Arial Unicode MS" w:hAnsi="Times New Roman" w:cs="Times New Roman"/>
                <w:b/>
                <w:bCs/>
                <w:color w:val="000000"/>
                <w:sz w:val="24"/>
                <w:szCs w:val="24"/>
                <w:u w:color="000000"/>
              </w:rPr>
              <w:t>Итого:</w:t>
            </w:r>
          </w:p>
        </w:tc>
        <w:tc>
          <w:tcPr>
            <w:tcW w:w="2686" w:type="dxa"/>
            <w:tcBorders>
              <w:top w:val="single" w:sz="8" w:space="0" w:color="000000"/>
              <w:left w:val="single" w:sz="8" w:space="0" w:color="000000"/>
              <w:bottom w:val="single" w:sz="8" w:space="0" w:color="000000"/>
              <w:right w:val="single" w:sz="8" w:space="0" w:color="000000"/>
            </w:tcBorders>
          </w:tcPr>
          <w:p w14:paraId="30FA8552" w14:textId="77777777" w:rsidR="009200BF" w:rsidRPr="00C71831" w:rsidRDefault="009200BF" w:rsidP="00287304">
            <w:pPr>
              <w:widowControl w:val="0"/>
              <w:spacing w:after="120" w:line="276" w:lineRule="auto"/>
              <w:jc w:val="center"/>
              <w:rPr>
                <w:rFonts w:ascii="Times New Roman" w:hAnsi="Times New Roman" w:cs="Times New Roman"/>
                <w:color w:val="000000"/>
                <w:sz w:val="24"/>
                <w:szCs w:val="24"/>
                <w:u w:color="000000"/>
              </w:rPr>
            </w:pPr>
          </w:p>
        </w:tc>
      </w:tr>
    </w:tbl>
    <w:p w14:paraId="02E5F871" w14:textId="77777777" w:rsidR="009200BF" w:rsidRPr="00C71831" w:rsidRDefault="00132E96" w:rsidP="00A6381F">
      <w:pPr>
        <w:keepNext/>
        <w:widowControl w:val="0"/>
        <w:numPr>
          <w:ilvl w:val="0"/>
          <w:numId w:val="24"/>
        </w:numPr>
        <w:tabs>
          <w:tab w:val="clear" w:pos="1003"/>
          <w:tab w:val="num" w:pos="426"/>
        </w:tabs>
        <w:spacing w:after="0" w:line="276" w:lineRule="auto"/>
        <w:ind w:left="0" w:right="278" w:firstLine="0"/>
        <w:jc w:val="both"/>
        <w:rPr>
          <w:rFonts w:ascii="Times New Roman" w:eastAsia="Times New Roman" w:hAnsi="Times New Roman" w:cs="Times New Roman"/>
          <w:color w:val="000000"/>
          <w:sz w:val="24"/>
          <w:szCs w:val="24"/>
          <w:u w:color="000000"/>
          <w:lang w:eastAsia="ru-RU"/>
        </w:rPr>
      </w:pPr>
      <w:r w:rsidRPr="00C71831">
        <w:rPr>
          <w:rFonts w:ascii="Times New Roman" w:eastAsia="Times New Roman" w:hAnsi="Times New Roman" w:cs="Times New Roman"/>
          <w:color w:val="000000"/>
          <w:sz w:val="24"/>
          <w:szCs w:val="24"/>
          <w:u w:color="000000"/>
          <w:lang w:eastAsia="ru-RU"/>
        </w:rPr>
        <w:t>Условия использования объекта интеллектуальной собственности подлежат определению в Лицензионном договоре между Исполнителем и Государственным заказчиком.</w:t>
      </w:r>
    </w:p>
    <w:p w14:paraId="4B78BC2D" w14:textId="77777777" w:rsidR="009200BF" w:rsidRPr="00C71831" w:rsidRDefault="00132E96" w:rsidP="00A6381F">
      <w:pPr>
        <w:keepNext/>
        <w:widowControl w:val="0"/>
        <w:numPr>
          <w:ilvl w:val="0"/>
          <w:numId w:val="24"/>
        </w:numPr>
        <w:tabs>
          <w:tab w:val="clear" w:pos="1003"/>
          <w:tab w:val="left" w:pos="426"/>
        </w:tabs>
        <w:spacing w:after="0" w:line="276" w:lineRule="auto"/>
        <w:ind w:left="0" w:right="278" w:firstLine="0"/>
        <w:jc w:val="both"/>
        <w:rPr>
          <w:rFonts w:ascii="Times New Roman" w:eastAsia="Times New Roman" w:hAnsi="Times New Roman" w:cs="Times New Roman"/>
          <w:color w:val="000000"/>
          <w:sz w:val="24"/>
          <w:szCs w:val="24"/>
          <w:u w:color="000000"/>
          <w:lang w:eastAsia="ru-RU"/>
        </w:rPr>
      </w:pPr>
      <w:r w:rsidRPr="00C71831">
        <w:rPr>
          <w:rFonts w:ascii="Times New Roman" w:eastAsia="Times New Roman" w:hAnsi="Times New Roman" w:cs="Times New Roman"/>
          <w:color w:val="000000"/>
          <w:sz w:val="24"/>
          <w:szCs w:val="24"/>
          <w:u w:color="000000"/>
          <w:lang w:eastAsia="ru-RU"/>
        </w:rPr>
        <w:t xml:space="preserve">Настоящий Акт составлен в двух экземплярах, по одному для каждой стороны. </w:t>
      </w:r>
    </w:p>
    <w:p w14:paraId="71D7DBDF" w14:textId="77777777" w:rsidR="009200BF" w:rsidRPr="00C71831" w:rsidRDefault="009200BF" w:rsidP="00287304">
      <w:pPr>
        <w:keepNext/>
        <w:widowControl w:val="0"/>
        <w:spacing w:after="0" w:line="276" w:lineRule="auto"/>
        <w:ind w:right="278"/>
        <w:jc w:val="both"/>
        <w:rPr>
          <w:rFonts w:ascii="Times New Roman" w:eastAsia="Times New Roman" w:hAnsi="Times New Roman" w:cs="Times New Roman"/>
          <w:color w:val="000000"/>
          <w:sz w:val="24"/>
          <w:szCs w:val="24"/>
          <w:u w:color="000000"/>
          <w:lang w:eastAsia="ru-RU"/>
        </w:rPr>
      </w:pPr>
    </w:p>
    <w:tbl>
      <w:tblPr>
        <w:tblW w:w="9286" w:type="dxa"/>
        <w:tblInd w:w="70" w:type="dxa"/>
        <w:tblLayout w:type="fixed"/>
        <w:tblCellMar>
          <w:left w:w="70" w:type="dxa"/>
          <w:right w:w="70" w:type="dxa"/>
        </w:tblCellMar>
        <w:tblLook w:val="0000" w:firstRow="0" w:lastRow="0" w:firstColumn="0" w:lastColumn="0" w:noHBand="0" w:noVBand="0"/>
      </w:tblPr>
      <w:tblGrid>
        <w:gridCol w:w="4569"/>
        <w:gridCol w:w="4717"/>
      </w:tblGrid>
      <w:tr w:rsidR="009200BF" w:rsidRPr="00C71831" w14:paraId="7DB8957E" w14:textId="77777777">
        <w:trPr>
          <w:cantSplit/>
        </w:trPr>
        <w:tc>
          <w:tcPr>
            <w:tcW w:w="4569" w:type="dxa"/>
          </w:tcPr>
          <w:p w14:paraId="011ADC79" w14:textId="77777777" w:rsidR="009200BF" w:rsidRPr="00C71831" w:rsidRDefault="00132E96" w:rsidP="00287304">
            <w:pPr>
              <w:widowControl w:val="0"/>
              <w:spacing w:after="0" w:line="276" w:lineRule="auto"/>
              <w:jc w:val="center"/>
              <w:rPr>
                <w:rFonts w:ascii="Times New Roman" w:eastAsia="Times New Roman" w:hAnsi="Times New Roman" w:cs="Times New Roman"/>
                <w:b/>
                <w:bCs/>
                <w:color w:val="000000"/>
                <w:sz w:val="24"/>
                <w:szCs w:val="24"/>
                <w:u w:color="000000"/>
                <w:lang w:eastAsia="ru-RU"/>
              </w:rPr>
            </w:pPr>
            <w:r w:rsidRPr="00C71831">
              <w:rPr>
                <w:rFonts w:ascii="Times New Roman" w:eastAsia="Times New Roman" w:hAnsi="Times New Roman" w:cs="Times New Roman"/>
                <w:b/>
                <w:bCs/>
                <w:color w:val="000000"/>
                <w:sz w:val="24"/>
                <w:szCs w:val="24"/>
                <w:u w:color="000000"/>
                <w:lang w:eastAsia="ru-RU"/>
              </w:rPr>
              <w:t>Исполнитель</w:t>
            </w:r>
          </w:p>
        </w:tc>
        <w:tc>
          <w:tcPr>
            <w:tcW w:w="4717" w:type="dxa"/>
          </w:tcPr>
          <w:p w14:paraId="7E88B524" w14:textId="77777777" w:rsidR="009200BF" w:rsidRPr="00C71831" w:rsidRDefault="00132E96" w:rsidP="00287304">
            <w:pPr>
              <w:widowControl w:val="0"/>
              <w:spacing w:after="0" w:line="276" w:lineRule="auto"/>
              <w:jc w:val="center"/>
              <w:rPr>
                <w:rFonts w:ascii="Times New Roman" w:eastAsia="Times New Roman" w:hAnsi="Times New Roman" w:cs="Times New Roman"/>
                <w:b/>
                <w:bCs/>
                <w:color w:val="000000"/>
                <w:sz w:val="24"/>
                <w:szCs w:val="24"/>
                <w:u w:color="000000"/>
                <w:lang w:eastAsia="ru-RU"/>
              </w:rPr>
            </w:pPr>
            <w:r w:rsidRPr="00C71831">
              <w:rPr>
                <w:rFonts w:ascii="Times New Roman" w:eastAsia="Times New Roman" w:hAnsi="Times New Roman" w:cs="Times New Roman"/>
                <w:b/>
                <w:bCs/>
                <w:color w:val="000000"/>
                <w:sz w:val="24"/>
                <w:szCs w:val="24"/>
                <w:u w:color="000000"/>
                <w:lang w:eastAsia="ru-RU"/>
              </w:rPr>
              <w:t>Государственный заказчик</w:t>
            </w:r>
          </w:p>
          <w:p w14:paraId="5D9A2635" w14:textId="77777777" w:rsidR="009200BF" w:rsidRPr="00C71831" w:rsidRDefault="009200BF" w:rsidP="00287304">
            <w:pPr>
              <w:widowControl w:val="0"/>
              <w:spacing w:after="0" w:line="276" w:lineRule="auto"/>
              <w:jc w:val="center"/>
              <w:rPr>
                <w:rFonts w:ascii="Times New Roman" w:eastAsia="Times New Roman" w:hAnsi="Times New Roman" w:cs="Times New Roman"/>
                <w:color w:val="000000"/>
                <w:sz w:val="24"/>
                <w:szCs w:val="24"/>
                <w:u w:color="000000"/>
                <w:lang w:eastAsia="ru-RU"/>
              </w:rPr>
            </w:pPr>
          </w:p>
        </w:tc>
      </w:tr>
      <w:tr w:rsidR="009200BF" w:rsidRPr="00C71831" w14:paraId="32E1AF14" w14:textId="77777777">
        <w:trPr>
          <w:cantSplit/>
          <w:trHeight w:val="722"/>
        </w:trPr>
        <w:tc>
          <w:tcPr>
            <w:tcW w:w="4569" w:type="dxa"/>
          </w:tcPr>
          <w:p w14:paraId="2D4C059A" w14:textId="77777777" w:rsidR="009200BF" w:rsidRPr="00C71831" w:rsidRDefault="009200BF" w:rsidP="00287304">
            <w:pPr>
              <w:widowControl w:val="0"/>
              <w:snapToGrid w:val="0"/>
              <w:spacing w:after="0" w:line="276" w:lineRule="auto"/>
              <w:jc w:val="center"/>
              <w:rPr>
                <w:rFonts w:ascii="Times New Roman" w:eastAsia="Times New Roman" w:hAnsi="Times New Roman" w:cs="Times New Roman"/>
                <w:b/>
                <w:bCs/>
                <w:color w:val="000000"/>
                <w:sz w:val="24"/>
                <w:szCs w:val="24"/>
                <w:u w:color="000000"/>
                <w:lang w:eastAsia="ru-RU"/>
              </w:rPr>
            </w:pPr>
          </w:p>
        </w:tc>
        <w:tc>
          <w:tcPr>
            <w:tcW w:w="4717" w:type="dxa"/>
          </w:tcPr>
          <w:p w14:paraId="587F9E1D" w14:textId="6589E94C" w:rsidR="009200BF" w:rsidRPr="00C71831" w:rsidRDefault="00A26047" w:rsidP="00287304">
            <w:pPr>
              <w:widowControl w:val="0"/>
              <w:snapToGrid w:val="0"/>
              <w:spacing w:after="0" w:line="276" w:lineRule="auto"/>
              <w:jc w:val="center"/>
              <w:rPr>
                <w:rFonts w:ascii="Times New Roman" w:eastAsia="Times New Roman" w:hAnsi="Times New Roman" w:cs="Times New Roman"/>
                <w:b/>
                <w:bCs/>
                <w:color w:val="000000"/>
                <w:sz w:val="24"/>
                <w:szCs w:val="24"/>
                <w:u w:color="000000"/>
                <w:lang w:eastAsia="ru-RU"/>
              </w:rPr>
            </w:pPr>
            <w:r w:rsidRPr="00C71831">
              <w:rPr>
                <w:rFonts w:ascii="Times New Roman" w:eastAsia="Times New Roman" w:hAnsi="Times New Roman" w:cs="Times New Roman"/>
                <w:b/>
                <w:bCs/>
                <w:color w:val="000000"/>
                <w:sz w:val="24"/>
                <w:szCs w:val="24"/>
                <w:u w:color="000000"/>
                <w:lang w:eastAsia="ru-RU"/>
              </w:rPr>
              <w:t xml:space="preserve">Министерство строительства </w:t>
            </w:r>
            <w:r w:rsidR="00EF072E" w:rsidRPr="00C71831">
              <w:rPr>
                <w:rFonts w:ascii="Times New Roman" w:eastAsia="Times New Roman" w:hAnsi="Times New Roman" w:cs="Times New Roman"/>
                <w:b/>
                <w:bCs/>
                <w:color w:val="000000"/>
                <w:sz w:val="24"/>
                <w:szCs w:val="24"/>
                <w:u w:color="000000"/>
                <w:lang w:eastAsia="ru-RU"/>
              </w:rPr>
              <w:t>Республики Хакасия</w:t>
            </w:r>
          </w:p>
        </w:tc>
      </w:tr>
      <w:tr w:rsidR="009200BF" w:rsidRPr="00C71831" w14:paraId="2FC7AC76" w14:textId="77777777">
        <w:trPr>
          <w:cantSplit/>
        </w:trPr>
        <w:tc>
          <w:tcPr>
            <w:tcW w:w="4569" w:type="dxa"/>
          </w:tcPr>
          <w:p w14:paraId="1706655D" w14:textId="77777777" w:rsidR="009200BF" w:rsidRPr="00C71831" w:rsidRDefault="009200BF" w:rsidP="00287304">
            <w:pPr>
              <w:widowControl w:val="0"/>
              <w:pBdr>
                <w:bottom w:val="single" w:sz="6" w:space="1" w:color="000001"/>
              </w:pBdr>
              <w:spacing w:after="0" w:line="276" w:lineRule="auto"/>
              <w:jc w:val="center"/>
              <w:rPr>
                <w:rFonts w:ascii="Times New Roman" w:eastAsia="Arial Unicode MS" w:hAnsi="Times New Roman" w:cs="Times New Roman"/>
                <w:color w:val="000000"/>
                <w:sz w:val="24"/>
                <w:szCs w:val="24"/>
                <w:u w:color="000000"/>
                <w:lang w:eastAsia="ru-RU"/>
              </w:rPr>
            </w:pPr>
          </w:p>
          <w:p w14:paraId="121322EB" w14:textId="1BF10451" w:rsidR="009200BF" w:rsidRPr="00C71831" w:rsidRDefault="00132E96" w:rsidP="00AB2F9E">
            <w:pPr>
              <w:widowControl w:val="0"/>
              <w:spacing w:after="0" w:line="276" w:lineRule="auto"/>
              <w:jc w:val="center"/>
              <w:rPr>
                <w:rFonts w:ascii="Times New Roman" w:eastAsia="Arial Unicode MS" w:hAnsi="Times New Roman" w:cs="Times New Roman"/>
                <w:color w:val="000000"/>
                <w:sz w:val="24"/>
                <w:szCs w:val="24"/>
                <w:u w:color="000000"/>
                <w:lang w:eastAsia="ru-RU"/>
              </w:rPr>
            </w:pPr>
            <w:r w:rsidRPr="00C71831">
              <w:rPr>
                <w:rFonts w:ascii="Times New Roman" w:eastAsia="Times New Roman" w:hAnsi="Times New Roman" w:cs="Times New Roman"/>
                <w:color w:val="000000"/>
                <w:sz w:val="24"/>
                <w:szCs w:val="24"/>
                <w:u w:color="000000"/>
                <w:lang w:eastAsia="ru-RU"/>
              </w:rPr>
              <w:t>(должность)</w:t>
            </w:r>
          </w:p>
          <w:p w14:paraId="032F3DF5" w14:textId="77777777" w:rsidR="009200BF" w:rsidRPr="00C71831" w:rsidRDefault="009200BF" w:rsidP="00287304">
            <w:pPr>
              <w:widowControl w:val="0"/>
              <w:spacing w:after="0" w:line="276" w:lineRule="auto"/>
              <w:jc w:val="center"/>
              <w:rPr>
                <w:rFonts w:ascii="Times New Roman" w:eastAsia="Times New Roman" w:hAnsi="Times New Roman" w:cs="Times New Roman"/>
                <w:color w:val="000000"/>
                <w:sz w:val="24"/>
                <w:szCs w:val="24"/>
                <w:u w:color="000000"/>
                <w:lang w:eastAsia="ru-RU"/>
              </w:rPr>
            </w:pPr>
          </w:p>
          <w:p w14:paraId="46689667" w14:textId="4DB34ED2" w:rsidR="009200BF" w:rsidRPr="00C71831" w:rsidRDefault="00132E96" w:rsidP="00287304">
            <w:pPr>
              <w:widowControl w:val="0"/>
              <w:spacing w:after="0" w:line="276" w:lineRule="auto"/>
              <w:rPr>
                <w:rFonts w:ascii="Times New Roman" w:eastAsia="Arial Unicode MS" w:hAnsi="Times New Roman" w:cs="Times New Roman"/>
                <w:color w:val="000000"/>
                <w:sz w:val="24"/>
                <w:szCs w:val="24"/>
                <w:u w:color="000000"/>
                <w:lang w:eastAsia="ru-RU"/>
              </w:rPr>
            </w:pPr>
            <w:r w:rsidRPr="00C71831">
              <w:rPr>
                <w:rFonts w:ascii="Times New Roman" w:eastAsia="Times New Roman" w:hAnsi="Times New Roman" w:cs="Times New Roman"/>
                <w:color w:val="000000"/>
                <w:sz w:val="24"/>
                <w:szCs w:val="24"/>
                <w:u w:color="000000"/>
                <w:lang w:eastAsia="ru-RU"/>
              </w:rPr>
              <w:t>______________________</w:t>
            </w:r>
          </w:p>
          <w:p w14:paraId="355EC251" w14:textId="77777777" w:rsidR="009200BF" w:rsidRPr="00C71831" w:rsidRDefault="00132E96" w:rsidP="00287304">
            <w:pPr>
              <w:widowControl w:val="0"/>
              <w:spacing w:after="0" w:line="276" w:lineRule="auto"/>
              <w:jc w:val="both"/>
              <w:rPr>
                <w:rFonts w:ascii="Times New Roman" w:eastAsia="Arial Unicode MS"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 xml:space="preserve">                  (подпись)      (расшифровка)</w:t>
            </w:r>
          </w:p>
          <w:p w14:paraId="0F516031" w14:textId="77777777" w:rsidR="009200BF" w:rsidRPr="00C71831" w:rsidRDefault="00132E96" w:rsidP="00287304">
            <w:pPr>
              <w:widowControl w:val="0"/>
              <w:spacing w:after="0" w:line="276" w:lineRule="auto"/>
              <w:jc w:val="both"/>
              <w:rPr>
                <w:rFonts w:ascii="Times New Roman" w:eastAsia="Arial Unicode MS" w:hAnsi="Times New Roman" w:cs="Times New Roman"/>
                <w:color w:val="000000"/>
                <w:sz w:val="24"/>
                <w:szCs w:val="24"/>
                <w:u w:color="000000"/>
                <w:lang w:eastAsia="ru-RU"/>
              </w:rPr>
            </w:pPr>
            <w:r w:rsidRPr="00C71831">
              <w:rPr>
                <w:rFonts w:ascii="Times New Roman" w:eastAsia="Times New Roman" w:hAnsi="Times New Roman" w:cs="Times New Roman"/>
                <w:color w:val="000000"/>
                <w:sz w:val="24"/>
                <w:szCs w:val="24"/>
                <w:u w:color="000000"/>
                <w:lang w:eastAsia="ru-RU"/>
              </w:rPr>
              <w:t>М.П.</w:t>
            </w:r>
          </w:p>
        </w:tc>
        <w:tc>
          <w:tcPr>
            <w:tcW w:w="4717" w:type="dxa"/>
          </w:tcPr>
          <w:p w14:paraId="3FE3E535" w14:textId="77777777" w:rsidR="009200BF" w:rsidRPr="00C71831" w:rsidRDefault="009200BF" w:rsidP="00287304">
            <w:pPr>
              <w:widowControl w:val="0"/>
              <w:pBdr>
                <w:bottom w:val="single" w:sz="6" w:space="1" w:color="000001"/>
              </w:pBdr>
              <w:spacing w:after="0" w:line="276" w:lineRule="auto"/>
              <w:jc w:val="center"/>
              <w:rPr>
                <w:rFonts w:ascii="Times New Roman" w:eastAsia="Times New Roman" w:hAnsi="Times New Roman" w:cs="Times New Roman"/>
                <w:color w:val="000000"/>
                <w:sz w:val="24"/>
                <w:szCs w:val="24"/>
                <w:u w:color="000000"/>
                <w:lang w:eastAsia="ru-RU"/>
              </w:rPr>
            </w:pPr>
          </w:p>
          <w:p w14:paraId="4D2D317A" w14:textId="1B9128BD" w:rsidR="009200BF" w:rsidRPr="00C71831" w:rsidRDefault="00132E96" w:rsidP="00AB2F9E">
            <w:pPr>
              <w:widowControl w:val="0"/>
              <w:spacing w:after="0" w:line="276" w:lineRule="auto"/>
              <w:jc w:val="center"/>
              <w:rPr>
                <w:rFonts w:ascii="Times New Roman" w:eastAsia="Arial Unicode MS" w:hAnsi="Times New Roman" w:cs="Times New Roman"/>
                <w:color w:val="000000"/>
                <w:sz w:val="24"/>
                <w:szCs w:val="24"/>
                <w:u w:color="000000"/>
                <w:lang w:eastAsia="ru-RU"/>
              </w:rPr>
            </w:pPr>
            <w:r w:rsidRPr="00C71831">
              <w:rPr>
                <w:rFonts w:ascii="Times New Roman" w:eastAsia="Times New Roman" w:hAnsi="Times New Roman" w:cs="Times New Roman"/>
                <w:color w:val="000000"/>
                <w:sz w:val="24"/>
                <w:szCs w:val="24"/>
                <w:u w:color="000000"/>
                <w:lang w:eastAsia="ru-RU"/>
              </w:rPr>
              <w:t>(должность)</w:t>
            </w:r>
          </w:p>
          <w:p w14:paraId="59CFEB90" w14:textId="77777777" w:rsidR="009200BF" w:rsidRPr="00C71831" w:rsidRDefault="009200BF" w:rsidP="00287304">
            <w:pPr>
              <w:widowControl w:val="0"/>
              <w:spacing w:after="0" w:line="276" w:lineRule="auto"/>
              <w:jc w:val="center"/>
              <w:rPr>
                <w:rFonts w:ascii="Times New Roman" w:eastAsia="Times New Roman" w:hAnsi="Times New Roman" w:cs="Times New Roman"/>
                <w:color w:val="000000"/>
                <w:sz w:val="24"/>
                <w:szCs w:val="24"/>
                <w:u w:color="000000"/>
                <w:lang w:eastAsia="ru-RU"/>
              </w:rPr>
            </w:pPr>
          </w:p>
          <w:p w14:paraId="188CCFC7" w14:textId="77777777" w:rsidR="009200BF" w:rsidRPr="00C71831" w:rsidRDefault="00132E96" w:rsidP="00287304">
            <w:pPr>
              <w:widowControl w:val="0"/>
              <w:spacing w:after="0" w:line="276" w:lineRule="auto"/>
              <w:jc w:val="both"/>
              <w:rPr>
                <w:rFonts w:ascii="Times New Roman" w:eastAsia="Arial Unicode MS" w:hAnsi="Times New Roman" w:cs="Times New Roman"/>
                <w:i/>
                <w:iCs/>
                <w:color w:val="000000"/>
                <w:sz w:val="24"/>
                <w:szCs w:val="24"/>
                <w:u w:color="000000"/>
                <w:lang w:eastAsia="ru-RU"/>
              </w:rPr>
            </w:pPr>
            <w:r w:rsidRPr="00C71831">
              <w:rPr>
                <w:rFonts w:ascii="Times New Roman" w:eastAsia="Times New Roman" w:hAnsi="Times New Roman" w:cs="Times New Roman"/>
                <w:i/>
                <w:iCs/>
                <w:color w:val="000000"/>
                <w:sz w:val="24"/>
                <w:szCs w:val="24"/>
                <w:u w:color="000000"/>
                <w:lang w:eastAsia="ru-RU"/>
              </w:rPr>
              <w:t>_________________________</w:t>
            </w:r>
          </w:p>
          <w:p w14:paraId="6D0BBE50" w14:textId="77777777" w:rsidR="009200BF" w:rsidRPr="00C71831" w:rsidRDefault="00132E96" w:rsidP="00287304">
            <w:pPr>
              <w:widowControl w:val="0"/>
              <w:spacing w:after="0" w:line="276" w:lineRule="auto"/>
              <w:jc w:val="both"/>
              <w:rPr>
                <w:rFonts w:ascii="Times New Roman" w:eastAsia="Arial Unicode MS" w:hAnsi="Times New Roman" w:cs="Times New Roman"/>
                <w:color w:val="000000"/>
                <w:sz w:val="24"/>
                <w:szCs w:val="24"/>
                <w:u w:color="000000"/>
                <w:lang w:eastAsia="ru-RU"/>
              </w:rPr>
            </w:pPr>
            <w:r w:rsidRPr="00C71831">
              <w:rPr>
                <w:rFonts w:ascii="Times New Roman" w:eastAsia="Times New Roman" w:hAnsi="Times New Roman" w:cs="Times New Roman"/>
                <w:color w:val="000000"/>
                <w:sz w:val="24"/>
                <w:szCs w:val="24"/>
                <w:u w:color="000000"/>
                <w:lang w:eastAsia="ru-RU"/>
              </w:rPr>
              <w:t xml:space="preserve">                 (подпись)      (расшифровка)</w:t>
            </w:r>
          </w:p>
          <w:p w14:paraId="7690E5AA" w14:textId="77777777" w:rsidR="009200BF" w:rsidRPr="00C71831" w:rsidRDefault="00132E96" w:rsidP="00287304">
            <w:pPr>
              <w:widowControl w:val="0"/>
              <w:spacing w:after="0" w:line="276" w:lineRule="auto"/>
              <w:jc w:val="both"/>
              <w:rPr>
                <w:rFonts w:ascii="Times New Roman" w:eastAsia="Arial Unicode MS" w:hAnsi="Times New Roman" w:cs="Times New Roman"/>
                <w:color w:val="000000"/>
                <w:sz w:val="24"/>
                <w:szCs w:val="24"/>
                <w:u w:color="000000"/>
                <w:lang w:eastAsia="ru-RU"/>
              </w:rPr>
            </w:pPr>
            <w:r w:rsidRPr="00C71831">
              <w:rPr>
                <w:rFonts w:ascii="Times New Roman" w:eastAsia="Times New Roman" w:hAnsi="Times New Roman" w:cs="Times New Roman"/>
                <w:color w:val="000000"/>
                <w:sz w:val="24"/>
                <w:szCs w:val="24"/>
                <w:u w:color="000000"/>
                <w:lang w:eastAsia="ru-RU"/>
              </w:rPr>
              <w:t>М.П.</w:t>
            </w:r>
          </w:p>
        </w:tc>
      </w:tr>
    </w:tbl>
    <w:p w14:paraId="3BDE8BB5" w14:textId="2FA5EF1F" w:rsidR="00FD0F21" w:rsidRPr="00C71831" w:rsidRDefault="00132E96" w:rsidP="00287304">
      <w:pPr>
        <w:pStyle w:val="aff3"/>
        <w:spacing w:line="276" w:lineRule="auto"/>
        <w:rPr>
          <w:rFonts w:cs="Times New Roman"/>
          <w:b/>
          <w:bCs/>
          <w:i/>
          <w:iCs/>
          <w:szCs w:val="24"/>
        </w:rPr>
      </w:pPr>
      <w:r w:rsidRPr="00C71831">
        <w:rPr>
          <w:rFonts w:cs="Times New Roman"/>
          <w:b/>
          <w:bCs/>
          <w:i/>
          <w:iCs/>
          <w:szCs w:val="24"/>
        </w:rPr>
        <w:t>*Конец формы*</w:t>
      </w:r>
    </w:p>
    <w:p w14:paraId="6870950D" w14:textId="59CF54B3" w:rsidR="00875F5E" w:rsidRPr="00C71831" w:rsidRDefault="00875F5E" w:rsidP="00875F5E">
      <w:pPr>
        <w:pStyle w:val="aff3"/>
        <w:spacing w:line="276" w:lineRule="auto"/>
        <w:jc w:val="right"/>
        <w:rPr>
          <w:rFonts w:cs="Times New Roman"/>
          <w:szCs w:val="24"/>
        </w:rPr>
      </w:pPr>
      <w:r w:rsidRPr="00C71831">
        <w:rPr>
          <w:rFonts w:cs="Times New Roman"/>
          <w:szCs w:val="24"/>
        </w:rPr>
        <w:lastRenderedPageBreak/>
        <w:t>Приложение №</w:t>
      </w:r>
      <w:r w:rsidR="00AB1201" w:rsidRPr="00C71831">
        <w:rPr>
          <w:rFonts w:cs="Times New Roman"/>
          <w:szCs w:val="24"/>
        </w:rPr>
        <w:t xml:space="preserve"> </w:t>
      </w:r>
      <w:r w:rsidRPr="00C71831">
        <w:rPr>
          <w:rFonts w:cs="Times New Roman"/>
          <w:szCs w:val="24"/>
        </w:rPr>
        <w:t xml:space="preserve">3 </w:t>
      </w:r>
    </w:p>
    <w:p w14:paraId="207FD9A9" w14:textId="0C3500E9" w:rsidR="00875F5E" w:rsidRPr="00C71831" w:rsidRDefault="00875F5E" w:rsidP="00875F5E">
      <w:pPr>
        <w:pStyle w:val="aff3"/>
        <w:spacing w:line="276" w:lineRule="auto"/>
        <w:jc w:val="right"/>
        <w:rPr>
          <w:rFonts w:cs="Times New Roman"/>
          <w:szCs w:val="24"/>
        </w:rPr>
      </w:pPr>
      <w:r w:rsidRPr="00C71831">
        <w:rPr>
          <w:rFonts w:cs="Times New Roman"/>
          <w:szCs w:val="24"/>
        </w:rPr>
        <w:t>к Описанию объекта закупки.</w:t>
      </w:r>
    </w:p>
    <w:p w14:paraId="09DF7571" w14:textId="77777777" w:rsidR="00875F5E" w:rsidRPr="00C71831" w:rsidRDefault="00875F5E" w:rsidP="00875F5E">
      <w:pPr>
        <w:pStyle w:val="aff3"/>
        <w:spacing w:line="276" w:lineRule="auto"/>
        <w:jc w:val="right"/>
        <w:rPr>
          <w:rFonts w:cs="Times New Roman"/>
          <w:szCs w:val="24"/>
        </w:rPr>
      </w:pPr>
    </w:p>
    <w:p w14:paraId="514BB9E1" w14:textId="77777777" w:rsidR="00875F5E" w:rsidRPr="00C71831" w:rsidRDefault="00875F5E" w:rsidP="00116BB9">
      <w:pPr>
        <w:pStyle w:val="aff3"/>
        <w:spacing w:line="276" w:lineRule="auto"/>
        <w:ind w:firstLine="0"/>
        <w:rPr>
          <w:rFonts w:cs="Times New Roman"/>
          <w:szCs w:val="24"/>
        </w:rPr>
      </w:pPr>
    </w:p>
    <w:p w14:paraId="6B7B100D" w14:textId="68F47572" w:rsidR="006A60A9" w:rsidRPr="00C71831" w:rsidRDefault="006A60A9" w:rsidP="00683D3F">
      <w:pPr>
        <w:pStyle w:val="aff3"/>
        <w:spacing w:line="276" w:lineRule="auto"/>
        <w:ind w:firstLine="0"/>
        <w:jc w:val="center"/>
        <w:rPr>
          <w:rFonts w:cs="Times New Roman"/>
          <w:b/>
          <w:bCs/>
          <w:szCs w:val="24"/>
        </w:rPr>
      </w:pPr>
      <w:r w:rsidRPr="00C71831">
        <w:rPr>
          <w:rFonts w:cs="Times New Roman"/>
          <w:b/>
          <w:bCs/>
          <w:szCs w:val="24"/>
        </w:rPr>
        <w:t>Описание введенных в эксплуатацию функциональных возможностей</w:t>
      </w:r>
    </w:p>
    <w:p w14:paraId="5C513CB3" w14:textId="6A7766CC" w:rsidR="00902335" w:rsidRPr="00C71831" w:rsidRDefault="006A60A9" w:rsidP="00683D3F">
      <w:pPr>
        <w:jc w:val="center"/>
        <w:rPr>
          <w:rFonts w:ascii="Times New Roman" w:hAnsi="Times New Roman" w:cs="Times New Roman"/>
          <w:iCs/>
          <w:szCs w:val="24"/>
        </w:rPr>
      </w:pPr>
      <w:r w:rsidRPr="00C71831">
        <w:rPr>
          <w:rFonts w:cs="Times New Roman"/>
          <w:b/>
          <w:bCs/>
          <w:szCs w:val="24"/>
        </w:rPr>
        <w:t>ГИСОГД Республики Хакасия</w:t>
      </w:r>
    </w:p>
    <w:tbl>
      <w:tblPr>
        <w:tblW w:w="5075" w:type="pct"/>
        <w:tblInd w:w="-9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28" w:type="dxa"/>
          <w:left w:w="18" w:type="dxa"/>
          <w:bottom w:w="28" w:type="dxa"/>
          <w:right w:w="28" w:type="dxa"/>
        </w:tblCellMar>
        <w:tblLook w:val="01E0" w:firstRow="1" w:lastRow="1" w:firstColumn="1" w:lastColumn="1" w:noHBand="0" w:noVBand="0"/>
      </w:tblPr>
      <w:tblGrid>
        <w:gridCol w:w="486"/>
        <w:gridCol w:w="8998"/>
      </w:tblGrid>
      <w:tr w:rsidR="00902335" w:rsidRPr="00C71831" w14:paraId="15B12965" w14:textId="77777777" w:rsidTr="0024349F">
        <w:trPr>
          <w:trHeight w:val="378"/>
        </w:trPr>
        <w:tc>
          <w:tcPr>
            <w:tcW w:w="486" w:type="dxa"/>
            <w:vAlign w:val="center"/>
          </w:tcPr>
          <w:p w14:paraId="33929005" w14:textId="77777777" w:rsidR="00902335" w:rsidRPr="00C71831" w:rsidRDefault="00902335" w:rsidP="00ED1384">
            <w:pPr>
              <w:widowControl w:val="0"/>
              <w:jc w:val="center"/>
              <w:rPr>
                <w:rFonts w:ascii="Times New Roman" w:hAnsi="Times New Roman"/>
                <w:b/>
                <w:iCs/>
                <w:spacing w:val="-2"/>
                <w:sz w:val="20"/>
                <w:szCs w:val="20"/>
              </w:rPr>
            </w:pPr>
            <w:r w:rsidRPr="00C71831">
              <w:rPr>
                <w:rFonts w:ascii="Times New Roman" w:hAnsi="Times New Roman"/>
                <w:b/>
                <w:iCs/>
                <w:spacing w:val="-2"/>
                <w:sz w:val="20"/>
                <w:szCs w:val="20"/>
              </w:rPr>
              <w:t>№ п/п</w:t>
            </w:r>
          </w:p>
        </w:tc>
        <w:tc>
          <w:tcPr>
            <w:tcW w:w="8998" w:type="dxa"/>
            <w:vAlign w:val="center"/>
          </w:tcPr>
          <w:p w14:paraId="18ABE65C" w14:textId="77777777" w:rsidR="00902335" w:rsidRPr="00C71831" w:rsidRDefault="00902335" w:rsidP="00ED1384">
            <w:pPr>
              <w:widowControl w:val="0"/>
              <w:ind w:left="46" w:right="93"/>
              <w:jc w:val="center"/>
              <w:rPr>
                <w:rFonts w:ascii="Times New Roman" w:hAnsi="Times New Roman"/>
                <w:b/>
                <w:iCs/>
                <w:spacing w:val="-2"/>
                <w:sz w:val="20"/>
                <w:szCs w:val="20"/>
              </w:rPr>
            </w:pPr>
            <w:r w:rsidRPr="00C71831">
              <w:rPr>
                <w:rFonts w:ascii="Times New Roman" w:hAnsi="Times New Roman"/>
                <w:b/>
                <w:iCs/>
                <w:sz w:val="20"/>
                <w:szCs w:val="20"/>
              </w:rPr>
              <w:t>Состав и функциональные характеристики модулей ГИСОГД</w:t>
            </w:r>
          </w:p>
        </w:tc>
      </w:tr>
      <w:tr w:rsidR="00902335" w:rsidRPr="00C71831" w14:paraId="150BA49F" w14:textId="77777777" w:rsidTr="00AB2F9E">
        <w:trPr>
          <w:trHeight w:val="284"/>
          <w:tblHeader/>
        </w:trPr>
        <w:tc>
          <w:tcPr>
            <w:tcW w:w="486" w:type="dxa"/>
          </w:tcPr>
          <w:p w14:paraId="488DD697" w14:textId="77777777" w:rsidR="00902335" w:rsidRPr="00C71831" w:rsidRDefault="00902335" w:rsidP="00ED1384">
            <w:pPr>
              <w:widowControl w:val="0"/>
              <w:jc w:val="center"/>
              <w:rPr>
                <w:rFonts w:ascii="Times New Roman" w:hAnsi="Times New Roman"/>
                <w:b/>
                <w:iCs/>
                <w:spacing w:val="-2"/>
                <w:sz w:val="20"/>
                <w:szCs w:val="20"/>
              </w:rPr>
            </w:pPr>
            <w:r w:rsidRPr="00C71831">
              <w:rPr>
                <w:rFonts w:ascii="Times New Roman" w:hAnsi="Times New Roman"/>
                <w:b/>
                <w:bCs/>
                <w:iCs/>
                <w:sz w:val="20"/>
                <w:szCs w:val="20"/>
                <w:lang w:val="en-US"/>
              </w:rPr>
              <w:t>1.</w:t>
            </w:r>
          </w:p>
        </w:tc>
        <w:tc>
          <w:tcPr>
            <w:tcW w:w="8998" w:type="dxa"/>
          </w:tcPr>
          <w:p w14:paraId="046E42F7" w14:textId="77777777" w:rsidR="00902335" w:rsidRPr="00C71831" w:rsidRDefault="00902335" w:rsidP="00ED1384">
            <w:pPr>
              <w:widowControl w:val="0"/>
              <w:ind w:left="46" w:right="93"/>
              <w:rPr>
                <w:rFonts w:ascii="Times New Roman" w:hAnsi="Times New Roman"/>
                <w:b/>
                <w:iCs/>
                <w:sz w:val="20"/>
                <w:szCs w:val="20"/>
              </w:rPr>
            </w:pPr>
            <w:r w:rsidRPr="00C71831">
              <w:rPr>
                <w:rFonts w:ascii="Times New Roman" w:hAnsi="Times New Roman"/>
                <w:b/>
                <w:iCs/>
                <w:sz w:val="20"/>
                <w:szCs w:val="20"/>
              </w:rPr>
              <w:t>Расширенная ГИСОГД</w:t>
            </w:r>
          </w:p>
        </w:tc>
      </w:tr>
      <w:tr w:rsidR="00902335" w:rsidRPr="00C71831" w14:paraId="4CBA0231" w14:textId="77777777" w:rsidTr="00AB2F9E">
        <w:trPr>
          <w:trHeight w:val="284"/>
          <w:tblHeader/>
        </w:trPr>
        <w:tc>
          <w:tcPr>
            <w:tcW w:w="486" w:type="dxa"/>
          </w:tcPr>
          <w:p w14:paraId="7AB725A6" w14:textId="77777777" w:rsidR="00902335" w:rsidRPr="00C71831" w:rsidRDefault="00902335" w:rsidP="00ED1384">
            <w:pPr>
              <w:widowControl w:val="0"/>
              <w:jc w:val="center"/>
              <w:rPr>
                <w:rFonts w:ascii="Times New Roman" w:hAnsi="Times New Roman"/>
                <w:b/>
                <w:iCs/>
                <w:spacing w:val="-2"/>
                <w:sz w:val="20"/>
                <w:szCs w:val="20"/>
              </w:rPr>
            </w:pPr>
          </w:p>
        </w:tc>
        <w:tc>
          <w:tcPr>
            <w:tcW w:w="8998" w:type="dxa"/>
          </w:tcPr>
          <w:p w14:paraId="5F2C52DB" w14:textId="77777777" w:rsidR="00902335" w:rsidRPr="00C71831" w:rsidRDefault="00902335" w:rsidP="00ED1384">
            <w:pPr>
              <w:widowControl w:val="0"/>
              <w:tabs>
                <w:tab w:val="left" w:pos="254"/>
                <w:tab w:val="left" w:pos="743"/>
              </w:tabs>
              <w:autoSpaceDN w:val="0"/>
              <w:rPr>
                <w:rFonts w:ascii="Times New Roman" w:hAnsi="Times New Roman"/>
                <w:sz w:val="20"/>
                <w:szCs w:val="20"/>
              </w:rPr>
            </w:pPr>
            <w:r w:rsidRPr="00C71831">
              <w:rPr>
                <w:rFonts w:ascii="Times New Roman" w:hAnsi="Times New Roman"/>
                <w:b/>
                <w:bCs/>
                <w:sz w:val="20"/>
                <w:szCs w:val="20"/>
                <w:lang w:val="en-US"/>
              </w:rPr>
              <w:t>Навигация по структуре данных</w:t>
            </w:r>
            <w:r w:rsidRPr="00C71831">
              <w:rPr>
                <w:rFonts w:ascii="Times New Roman" w:hAnsi="Times New Roman"/>
                <w:b/>
                <w:bCs/>
                <w:sz w:val="20"/>
                <w:szCs w:val="20"/>
              </w:rPr>
              <w:t>:</w:t>
            </w:r>
          </w:p>
          <w:p w14:paraId="427377A5" w14:textId="77777777" w:rsidR="00902335" w:rsidRPr="00C71831" w:rsidRDefault="00902335" w:rsidP="009C14E4">
            <w:pPr>
              <w:widowControl w:val="0"/>
              <w:numPr>
                <w:ilvl w:val="0"/>
                <w:numId w:val="50"/>
              </w:numPr>
              <w:tabs>
                <w:tab w:val="left" w:pos="254"/>
                <w:tab w:val="left" w:pos="404"/>
              </w:tabs>
              <w:autoSpaceDN w:val="0"/>
              <w:spacing w:after="0" w:line="276" w:lineRule="auto"/>
              <w:ind w:hanging="720"/>
              <w:contextualSpacing/>
              <w:rPr>
                <w:rFonts w:ascii="Times New Roman" w:hAnsi="Times New Roman"/>
                <w:sz w:val="20"/>
                <w:szCs w:val="20"/>
              </w:rPr>
            </w:pPr>
            <w:r w:rsidRPr="00C71831">
              <w:rPr>
                <w:rFonts w:ascii="Times New Roman" w:hAnsi="Times New Roman"/>
                <w:sz w:val="20"/>
                <w:szCs w:val="20"/>
              </w:rPr>
              <w:t>управление структурой каталогов:</w:t>
            </w:r>
          </w:p>
          <w:p w14:paraId="62C1D7D8" w14:textId="77777777" w:rsidR="00902335" w:rsidRPr="00C71831" w:rsidRDefault="00902335" w:rsidP="009C14E4">
            <w:pPr>
              <w:widowControl w:val="0"/>
              <w:numPr>
                <w:ilvl w:val="0"/>
                <w:numId w:val="46"/>
              </w:numPr>
              <w:tabs>
                <w:tab w:val="left" w:pos="360"/>
                <w:tab w:val="left" w:pos="679"/>
                <w:tab w:val="left" w:pos="743"/>
                <w:tab w:val="left" w:pos="1536"/>
                <w:tab w:val="left" w:pos="1604"/>
                <w:tab w:val="left" w:pos="1800"/>
                <w:tab w:val="left" w:pos="2834"/>
                <w:tab w:val="left" w:pos="2976"/>
                <w:tab w:val="left" w:pos="3044"/>
              </w:tabs>
              <w:autoSpaceDN w:val="0"/>
              <w:spacing w:after="0" w:line="276" w:lineRule="auto"/>
              <w:ind w:firstLine="25"/>
              <w:rPr>
                <w:rFonts w:ascii="Times New Roman" w:hAnsi="Times New Roman"/>
                <w:sz w:val="20"/>
                <w:szCs w:val="20"/>
              </w:rPr>
            </w:pPr>
            <w:r w:rsidRPr="00C71831">
              <w:rPr>
                <w:rFonts w:ascii="Times New Roman" w:hAnsi="Times New Roman"/>
                <w:sz w:val="20"/>
                <w:szCs w:val="20"/>
              </w:rPr>
              <w:t>создание, изменение и удаление группировочных элементов (папок);</w:t>
            </w:r>
          </w:p>
          <w:p w14:paraId="418270AE" w14:textId="77777777" w:rsidR="00902335" w:rsidRPr="00C71831" w:rsidRDefault="00902335" w:rsidP="009C14E4">
            <w:pPr>
              <w:widowControl w:val="0"/>
              <w:numPr>
                <w:ilvl w:val="0"/>
                <w:numId w:val="46"/>
              </w:numPr>
              <w:tabs>
                <w:tab w:val="left" w:pos="360"/>
                <w:tab w:val="left" w:pos="679"/>
                <w:tab w:val="left" w:pos="743"/>
                <w:tab w:val="left" w:pos="1536"/>
                <w:tab w:val="left" w:pos="1604"/>
                <w:tab w:val="left" w:pos="1800"/>
                <w:tab w:val="left" w:pos="2834"/>
                <w:tab w:val="left" w:pos="2976"/>
                <w:tab w:val="left" w:pos="3044"/>
              </w:tabs>
              <w:autoSpaceDN w:val="0"/>
              <w:spacing w:after="0" w:line="276" w:lineRule="auto"/>
              <w:ind w:firstLine="25"/>
              <w:rPr>
                <w:rFonts w:ascii="Times New Roman" w:hAnsi="Times New Roman"/>
                <w:sz w:val="20"/>
                <w:szCs w:val="20"/>
              </w:rPr>
            </w:pPr>
            <w:r w:rsidRPr="00C71831">
              <w:rPr>
                <w:rFonts w:ascii="Times New Roman" w:hAnsi="Times New Roman"/>
                <w:sz w:val="20"/>
                <w:szCs w:val="20"/>
              </w:rPr>
              <w:t>создание, изменение и удаление наборов семантических данных объектов одного или нескольких типов (таблиц);</w:t>
            </w:r>
          </w:p>
          <w:p w14:paraId="44299CAD" w14:textId="77777777" w:rsidR="00902335" w:rsidRPr="00C71831" w:rsidRDefault="00902335" w:rsidP="009C14E4">
            <w:pPr>
              <w:widowControl w:val="0"/>
              <w:numPr>
                <w:ilvl w:val="0"/>
                <w:numId w:val="46"/>
              </w:numPr>
              <w:tabs>
                <w:tab w:val="left" w:pos="360"/>
                <w:tab w:val="left" w:pos="679"/>
                <w:tab w:val="left" w:pos="743"/>
                <w:tab w:val="left" w:pos="1536"/>
                <w:tab w:val="left" w:pos="1604"/>
                <w:tab w:val="left" w:pos="1800"/>
                <w:tab w:val="left" w:pos="2834"/>
                <w:tab w:val="left" w:pos="2976"/>
                <w:tab w:val="left" w:pos="3044"/>
              </w:tabs>
              <w:autoSpaceDN w:val="0"/>
              <w:spacing w:after="0" w:line="276" w:lineRule="auto"/>
              <w:ind w:firstLine="25"/>
              <w:rPr>
                <w:rFonts w:ascii="Times New Roman" w:hAnsi="Times New Roman"/>
                <w:sz w:val="20"/>
                <w:szCs w:val="20"/>
              </w:rPr>
            </w:pPr>
            <w:r w:rsidRPr="00C71831">
              <w:rPr>
                <w:rFonts w:ascii="Times New Roman" w:hAnsi="Times New Roman"/>
                <w:sz w:val="20"/>
                <w:szCs w:val="20"/>
              </w:rPr>
              <w:t>создание, изменение и удаление наборов пространственных данных объектов определенного типа (векторных и геопривязанных растровых слоев);</w:t>
            </w:r>
          </w:p>
          <w:p w14:paraId="0B6C6E0B" w14:textId="77777777" w:rsidR="00902335" w:rsidRPr="00C71831" w:rsidRDefault="00902335" w:rsidP="009C14E4">
            <w:pPr>
              <w:widowControl w:val="0"/>
              <w:numPr>
                <w:ilvl w:val="0"/>
                <w:numId w:val="46"/>
              </w:numPr>
              <w:tabs>
                <w:tab w:val="left" w:pos="360"/>
                <w:tab w:val="left" w:pos="679"/>
                <w:tab w:val="left" w:pos="743"/>
                <w:tab w:val="left" w:pos="1536"/>
                <w:tab w:val="left" w:pos="1604"/>
                <w:tab w:val="left" w:pos="1800"/>
                <w:tab w:val="left" w:pos="2834"/>
                <w:tab w:val="left" w:pos="2976"/>
                <w:tab w:val="left" w:pos="3044"/>
              </w:tabs>
              <w:autoSpaceDN w:val="0"/>
              <w:spacing w:after="0" w:line="276" w:lineRule="auto"/>
              <w:ind w:firstLine="25"/>
              <w:rPr>
                <w:rFonts w:ascii="Times New Roman" w:hAnsi="Times New Roman"/>
                <w:sz w:val="20"/>
                <w:szCs w:val="20"/>
              </w:rPr>
            </w:pPr>
            <w:r w:rsidRPr="00C71831">
              <w:rPr>
                <w:rFonts w:ascii="Times New Roman" w:hAnsi="Times New Roman"/>
                <w:sz w:val="20"/>
                <w:szCs w:val="20"/>
              </w:rPr>
              <w:t>создание, изменение и удаление наборов слоев (карт);</w:t>
            </w:r>
          </w:p>
          <w:p w14:paraId="59C663A0" w14:textId="77777777" w:rsidR="00902335" w:rsidRPr="00C71831" w:rsidRDefault="00902335" w:rsidP="009C14E4">
            <w:pPr>
              <w:widowControl w:val="0"/>
              <w:numPr>
                <w:ilvl w:val="0"/>
                <w:numId w:val="46"/>
              </w:numPr>
              <w:tabs>
                <w:tab w:val="left" w:pos="360"/>
                <w:tab w:val="left" w:pos="679"/>
                <w:tab w:val="left" w:pos="743"/>
                <w:tab w:val="left" w:pos="1536"/>
                <w:tab w:val="left" w:pos="1604"/>
                <w:tab w:val="left" w:pos="1800"/>
                <w:tab w:val="left" w:pos="2834"/>
                <w:tab w:val="left" w:pos="2976"/>
                <w:tab w:val="left" w:pos="3044"/>
              </w:tabs>
              <w:autoSpaceDN w:val="0"/>
              <w:spacing w:after="0" w:line="276" w:lineRule="auto"/>
              <w:ind w:firstLine="25"/>
              <w:rPr>
                <w:rFonts w:ascii="Times New Roman" w:hAnsi="Times New Roman"/>
                <w:sz w:val="20"/>
                <w:szCs w:val="20"/>
              </w:rPr>
            </w:pPr>
            <w:r w:rsidRPr="00C71831">
              <w:rPr>
                <w:rFonts w:ascii="Times New Roman" w:hAnsi="Times New Roman"/>
                <w:sz w:val="20"/>
                <w:szCs w:val="20"/>
              </w:rPr>
              <w:t>создание, изменение и удаление WMS/WFS слоев, включение данных слоев в наборы;</w:t>
            </w:r>
          </w:p>
          <w:p w14:paraId="2AE8E3D8" w14:textId="77777777" w:rsidR="00902335" w:rsidRPr="00C71831" w:rsidRDefault="00902335" w:rsidP="009C14E4">
            <w:pPr>
              <w:widowControl w:val="0"/>
              <w:numPr>
                <w:ilvl w:val="0"/>
                <w:numId w:val="45"/>
              </w:numPr>
              <w:tabs>
                <w:tab w:val="left" w:pos="254"/>
                <w:tab w:val="left" w:pos="743"/>
              </w:tabs>
              <w:autoSpaceDN w:val="0"/>
              <w:spacing w:after="0" w:line="276" w:lineRule="auto"/>
              <w:ind w:firstLine="25"/>
              <w:rPr>
                <w:rFonts w:ascii="Times New Roman" w:hAnsi="Times New Roman"/>
                <w:sz w:val="20"/>
                <w:szCs w:val="20"/>
              </w:rPr>
            </w:pPr>
            <w:r w:rsidRPr="00C71831">
              <w:rPr>
                <w:rFonts w:ascii="Times New Roman" w:hAnsi="Times New Roman"/>
                <w:sz w:val="20"/>
                <w:szCs w:val="20"/>
              </w:rPr>
              <w:t>просмотр содержимого папок, таблиц, слоев, карт;</w:t>
            </w:r>
          </w:p>
          <w:p w14:paraId="43798C77" w14:textId="77777777" w:rsidR="00902335" w:rsidRPr="00C71831" w:rsidRDefault="00902335" w:rsidP="009C14E4">
            <w:pPr>
              <w:widowControl w:val="0"/>
              <w:numPr>
                <w:ilvl w:val="0"/>
                <w:numId w:val="45"/>
              </w:numPr>
              <w:tabs>
                <w:tab w:val="left" w:pos="254"/>
                <w:tab w:val="left" w:pos="743"/>
              </w:tabs>
              <w:autoSpaceDN w:val="0"/>
              <w:spacing w:after="0" w:line="276" w:lineRule="auto"/>
              <w:ind w:firstLine="25"/>
              <w:rPr>
                <w:rFonts w:ascii="Times New Roman" w:hAnsi="Times New Roman"/>
                <w:sz w:val="20"/>
                <w:szCs w:val="20"/>
              </w:rPr>
            </w:pPr>
            <w:r w:rsidRPr="00C71831">
              <w:rPr>
                <w:rFonts w:ascii="Times New Roman" w:hAnsi="Times New Roman"/>
                <w:sz w:val="20"/>
                <w:szCs w:val="20"/>
              </w:rPr>
              <w:t>перемещение папок, таблиц, слоев, карт, в структурированном описании данных;</w:t>
            </w:r>
          </w:p>
          <w:p w14:paraId="290E9782" w14:textId="77777777" w:rsidR="00902335" w:rsidRPr="00C71831" w:rsidRDefault="00902335" w:rsidP="009C14E4">
            <w:pPr>
              <w:widowControl w:val="0"/>
              <w:numPr>
                <w:ilvl w:val="0"/>
                <w:numId w:val="45"/>
              </w:numPr>
              <w:tabs>
                <w:tab w:val="left" w:pos="254"/>
                <w:tab w:val="left" w:pos="743"/>
              </w:tabs>
              <w:autoSpaceDN w:val="0"/>
              <w:spacing w:after="0" w:line="276" w:lineRule="auto"/>
              <w:ind w:firstLine="25"/>
              <w:rPr>
                <w:rFonts w:ascii="Times New Roman" w:hAnsi="Times New Roman"/>
                <w:sz w:val="20"/>
                <w:szCs w:val="20"/>
              </w:rPr>
            </w:pPr>
            <w:r w:rsidRPr="00C71831">
              <w:rPr>
                <w:rFonts w:ascii="Times New Roman" w:hAnsi="Times New Roman"/>
                <w:sz w:val="20"/>
                <w:szCs w:val="20"/>
              </w:rPr>
              <w:t>создание, изменение и удаление метаописания (назначения) каталогов;</w:t>
            </w:r>
          </w:p>
          <w:p w14:paraId="2FD72DBE" w14:textId="77777777" w:rsidR="00902335" w:rsidRPr="00C71831" w:rsidRDefault="00902335" w:rsidP="009C14E4">
            <w:pPr>
              <w:widowControl w:val="0"/>
              <w:numPr>
                <w:ilvl w:val="0"/>
                <w:numId w:val="45"/>
              </w:numPr>
              <w:tabs>
                <w:tab w:val="left" w:pos="254"/>
                <w:tab w:val="left" w:pos="743"/>
              </w:tabs>
              <w:autoSpaceDN w:val="0"/>
              <w:spacing w:after="0" w:line="276" w:lineRule="auto"/>
              <w:ind w:firstLine="25"/>
              <w:rPr>
                <w:rFonts w:ascii="Times New Roman" w:hAnsi="Times New Roman"/>
                <w:sz w:val="20"/>
                <w:szCs w:val="20"/>
              </w:rPr>
            </w:pPr>
            <w:r w:rsidRPr="00C71831">
              <w:rPr>
                <w:rFonts w:ascii="Times New Roman" w:hAnsi="Times New Roman"/>
                <w:sz w:val="20"/>
                <w:szCs w:val="20"/>
              </w:rPr>
              <w:t>установление по умолчанию открытия карты, слоя, таблицы.</w:t>
            </w:r>
          </w:p>
          <w:p w14:paraId="6D02B1DB" w14:textId="77777777" w:rsidR="00902335" w:rsidRPr="00C71831" w:rsidRDefault="00902335" w:rsidP="00ED1384">
            <w:pPr>
              <w:widowControl w:val="0"/>
              <w:tabs>
                <w:tab w:val="left" w:pos="254"/>
                <w:tab w:val="left" w:pos="743"/>
              </w:tabs>
              <w:autoSpaceDN w:val="0"/>
              <w:rPr>
                <w:rFonts w:ascii="Times New Roman" w:hAnsi="Times New Roman"/>
                <w:sz w:val="20"/>
                <w:szCs w:val="20"/>
              </w:rPr>
            </w:pPr>
            <w:r w:rsidRPr="00C71831">
              <w:rPr>
                <w:rFonts w:ascii="Times New Roman" w:hAnsi="Times New Roman"/>
                <w:b/>
                <w:bCs/>
                <w:sz w:val="20"/>
                <w:szCs w:val="20"/>
                <w:lang w:val="en-US"/>
              </w:rPr>
              <w:t>Работа с семантическими данными</w:t>
            </w:r>
            <w:r w:rsidRPr="00C71831">
              <w:rPr>
                <w:rFonts w:ascii="Times New Roman" w:hAnsi="Times New Roman"/>
                <w:b/>
                <w:bCs/>
                <w:sz w:val="20"/>
                <w:szCs w:val="20"/>
              </w:rPr>
              <w:t>:</w:t>
            </w:r>
          </w:p>
          <w:p w14:paraId="1B6E049D" w14:textId="77777777" w:rsidR="00902335" w:rsidRPr="00C71831" w:rsidRDefault="00902335" w:rsidP="009C14E4">
            <w:pPr>
              <w:numPr>
                <w:ilvl w:val="0"/>
                <w:numId w:val="38"/>
              </w:numPr>
              <w:tabs>
                <w:tab w:val="left" w:pos="376"/>
                <w:tab w:val="left" w:pos="1316"/>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Вызов семантической информации по пространственным объектам в виде карточки по клику на карте или из панели списочного представления объектов.</w:t>
            </w:r>
          </w:p>
          <w:p w14:paraId="66B3BDCB" w14:textId="77777777" w:rsidR="00902335" w:rsidRPr="00C71831" w:rsidRDefault="00902335" w:rsidP="009C14E4">
            <w:pPr>
              <w:numPr>
                <w:ilvl w:val="0"/>
                <w:numId w:val="38"/>
              </w:numPr>
              <w:tabs>
                <w:tab w:val="left" w:pos="376"/>
                <w:tab w:val="left" w:pos="1316"/>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Выведение краткой семантической информации при выборе объекта на карте с функцией просмотра перечня всех объектов в выбранной точке.</w:t>
            </w:r>
          </w:p>
          <w:p w14:paraId="18850EE2" w14:textId="77777777" w:rsidR="00902335" w:rsidRPr="00C71831" w:rsidRDefault="00902335" w:rsidP="009C14E4">
            <w:pPr>
              <w:numPr>
                <w:ilvl w:val="0"/>
                <w:numId w:val="38"/>
              </w:numPr>
              <w:tabs>
                <w:tab w:val="left" w:pos="376"/>
                <w:tab w:val="left" w:pos="1316"/>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Создание, отображение данных, редактирование и удаление выбранного объекта или электронного документа.</w:t>
            </w:r>
          </w:p>
          <w:p w14:paraId="4398AA6D" w14:textId="77777777" w:rsidR="00902335" w:rsidRPr="00C71831" w:rsidRDefault="00902335" w:rsidP="009C14E4">
            <w:pPr>
              <w:numPr>
                <w:ilvl w:val="0"/>
                <w:numId w:val="38"/>
              </w:numPr>
              <w:tabs>
                <w:tab w:val="left" w:pos="376"/>
                <w:tab w:val="left" w:pos="1316"/>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Управление семантическими данными (просмотр и изменение содержимого полей карточки объекта в соответствии с установленными правами доступа):</w:t>
            </w:r>
          </w:p>
          <w:p w14:paraId="52CEE586" w14:textId="77777777" w:rsidR="00902335" w:rsidRPr="00C71831" w:rsidRDefault="00902335" w:rsidP="009C14E4">
            <w:pPr>
              <w:numPr>
                <w:ilvl w:val="1"/>
                <w:numId w:val="47"/>
              </w:numPr>
              <w:tabs>
                <w:tab w:val="left" w:pos="376"/>
                <w:tab w:val="left" w:pos="1316"/>
              </w:tabs>
              <w:spacing w:after="0" w:line="276" w:lineRule="auto"/>
              <w:ind w:left="801" w:right="113" w:firstLine="25"/>
              <w:jc w:val="both"/>
              <w:rPr>
                <w:rFonts w:ascii="Times New Roman" w:hAnsi="Times New Roman"/>
                <w:sz w:val="20"/>
                <w:szCs w:val="20"/>
              </w:rPr>
            </w:pPr>
            <w:r w:rsidRPr="00C71831">
              <w:rPr>
                <w:rFonts w:ascii="Times New Roman" w:hAnsi="Times New Roman"/>
                <w:bCs/>
                <w:iCs/>
                <w:sz w:val="20"/>
                <w:szCs w:val="20"/>
              </w:rPr>
              <w:t>текстовые поля;</w:t>
            </w:r>
          </w:p>
          <w:p w14:paraId="66481BEC" w14:textId="77777777" w:rsidR="00902335" w:rsidRPr="00C71831" w:rsidRDefault="00902335" w:rsidP="009C14E4">
            <w:pPr>
              <w:numPr>
                <w:ilvl w:val="1"/>
                <w:numId w:val="47"/>
              </w:numPr>
              <w:tabs>
                <w:tab w:val="left" w:pos="376"/>
                <w:tab w:val="left" w:pos="1316"/>
              </w:tabs>
              <w:spacing w:after="0" w:line="276" w:lineRule="auto"/>
              <w:ind w:left="801" w:right="113" w:firstLine="25"/>
              <w:jc w:val="both"/>
              <w:rPr>
                <w:rFonts w:ascii="Times New Roman" w:hAnsi="Times New Roman"/>
                <w:sz w:val="20"/>
                <w:szCs w:val="20"/>
              </w:rPr>
            </w:pPr>
            <w:r w:rsidRPr="00C71831">
              <w:rPr>
                <w:rFonts w:ascii="Times New Roman" w:hAnsi="Times New Roman"/>
                <w:bCs/>
                <w:iCs/>
                <w:sz w:val="20"/>
                <w:szCs w:val="20"/>
              </w:rPr>
              <w:t>даты;</w:t>
            </w:r>
          </w:p>
          <w:p w14:paraId="77640931" w14:textId="77777777" w:rsidR="00902335" w:rsidRPr="00C71831" w:rsidRDefault="00902335" w:rsidP="009C14E4">
            <w:pPr>
              <w:numPr>
                <w:ilvl w:val="1"/>
                <w:numId w:val="47"/>
              </w:numPr>
              <w:tabs>
                <w:tab w:val="left" w:pos="376"/>
                <w:tab w:val="left" w:pos="1316"/>
              </w:tabs>
              <w:spacing w:after="0" w:line="276" w:lineRule="auto"/>
              <w:ind w:left="801" w:right="113" w:firstLine="25"/>
              <w:jc w:val="both"/>
              <w:rPr>
                <w:rFonts w:ascii="Times New Roman" w:hAnsi="Times New Roman"/>
                <w:sz w:val="20"/>
                <w:szCs w:val="20"/>
              </w:rPr>
            </w:pPr>
            <w:r w:rsidRPr="00C71831">
              <w:rPr>
                <w:rFonts w:ascii="Times New Roman" w:hAnsi="Times New Roman"/>
                <w:bCs/>
                <w:iCs/>
                <w:sz w:val="20"/>
                <w:szCs w:val="20"/>
              </w:rPr>
              <w:t>справочные поля;</w:t>
            </w:r>
          </w:p>
          <w:p w14:paraId="53C1A28C" w14:textId="77777777" w:rsidR="00902335" w:rsidRPr="00C71831" w:rsidRDefault="00902335" w:rsidP="009C14E4">
            <w:pPr>
              <w:numPr>
                <w:ilvl w:val="1"/>
                <w:numId w:val="47"/>
              </w:numPr>
              <w:tabs>
                <w:tab w:val="left" w:pos="376"/>
                <w:tab w:val="left" w:pos="1316"/>
              </w:tabs>
              <w:spacing w:after="0" w:line="276" w:lineRule="auto"/>
              <w:ind w:left="801" w:right="113" w:firstLine="25"/>
              <w:jc w:val="both"/>
              <w:rPr>
                <w:rFonts w:ascii="Times New Roman" w:hAnsi="Times New Roman"/>
                <w:sz w:val="20"/>
                <w:szCs w:val="20"/>
              </w:rPr>
            </w:pPr>
            <w:r w:rsidRPr="00C71831">
              <w:rPr>
                <w:rFonts w:ascii="Times New Roman" w:hAnsi="Times New Roman"/>
                <w:bCs/>
                <w:iCs/>
                <w:sz w:val="20"/>
                <w:szCs w:val="20"/>
              </w:rPr>
              <w:t>ссылочные поля.</w:t>
            </w:r>
          </w:p>
          <w:p w14:paraId="4685B78A" w14:textId="77777777" w:rsidR="00902335" w:rsidRPr="00C71831" w:rsidRDefault="00902335" w:rsidP="009C14E4">
            <w:pPr>
              <w:numPr>
                <w:ilvl w:val="0"/>
                <w:numId w:val="38"/>
              </w:numPr>
              <w:tabs>
                <w:tab w:val="left" w:pos="376"/>
                <w:tab w:val="left" w:pos="1316"/>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Сортировка списка объектов по значению их атрибутов.</w:t>
            </w:r>
          </w:p>
          <w:p w14:paraId="12DF0B71" w14:textId="77777777" w:rsidR="00902335" w:rsidRPr="00C71831" w:rsidRDefault="00902335" w:rsidP="009C14E4">
            <w:pPr>
              <w:numPr>
                <w:ilvl w:val="0"/>
                <w:numId w:val="38"/>
              </w:numPr>
              <w:tabs>
                <w:tab w:val="left" w:pos="376"/>
                <w:tab w:val="left" w:pos="1316"/>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Отображение результата фильтрации на карте.</w:t>
            </w:r>
          </w:p>
          <w:p w14:paraId="11C6AD85" w14:textId="77777777" w:rsidR="00902335" w:rsidRPr="00C71831" w:rsidRDefault="00902335" w:rsidP="009C14E4">
            <w:pPr>
              <w:numPr>
                <w:ilvl w:val="0"/>
                <w:numId w:val="38"/>
              </w:numPr>
              <w:tabs>
                <w:tab w:val="left" w:pos="376"/>
                <w:tab w:val="left" w:pos="1316"/>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Сохранение пользовательского фильтра.</w:t>
            </w:r>
          </w:p>
          <w:p w14:paraId="0DFB7507" w14:textId="77777777" w:rsidR="00902335" w:rsidRPr="00C71831" w:rsidRDefault="00902335" w:rsidP="009C14E4">
            <w:pPr>
              <w:numPr>
                <w:ilvl w:val="0"/>
                <w:numId w:val="38"/>
              </w:numPr>
              <w:tabs>
                <w:tab w:val="left" w:pos="376"/>
                <w:tab w:val="left" w:pos="1316"/>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Экспорт списка объектов списочного представления, в том числе с учетом фильтров, с выбором набора полей, в файл .xlsx без ограничения количества полей\объектов (с учетом ограничения формата .</w:t>
            </w:r>
            <w:r w:rsidRPr="00C71831">
              <w:rPr>
                <w:rFonts w:ascii="Times New Roman" w:hAnsi="Times New Roman"/>
                <w:bCs/>
                <w:iCs/>
                <w:sz w:val="20"/>
                <w:szCs w:val="20"/>
                <w:lang w:val="en-US"/>
              </w:rPr>
              <w:t>xlsx</w:t>
            </w:r>
            <w:r w:rsidRPr="00C71831">
              <w:rPr>
                <w:rFonts w:ascii="Times New Roman" w:hAnsi="Times New Roman"/>
                <w:bCs/>
                <w:iCs/>
                <w:sz w:val="20"/>
                <w:szCs w:val="20"/>
              </w:rPr>
              <w:t xml:space="preserve"> по количеству записей).</w:t>
            </w:r>
          </w:p>
          <w:p w14:paraId="02C53961" w14:textId="77777777" w:rsidR="00902335" w:rsidRPr="00C71831" w:rsidRDefault="00902335" w:rsidP="009C14E4">
            <w:pPr>
              <w:numPr>
                <w:ilvl w:val="0"/>
                <w:numId w:val="38"/>
              </w:numPr>
              <w:tabs>
                <w:tab w:val="left" w:pos="376"/>
                <w:tab w:val="left" w:pos="1316"/>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Прикрепление файлов к карточке объекта, электронного документа.</w:t>
            </w:r>
          </w:p>
          <w:p w14:paraId="6336FBAD" w14:textId="77777777" w:rsidR="00902335" w:rsidRPr="00C71831" w:rsidRDefault="00902335" w:rsidP="009C14E4">
            <w:pPr>
              <w:numPr>
                <w:ilvl w:val="0"/>
                <w:numId w:val="38"/>
              </w:numPr>
              <w:tabs>
                <w:tab w:val="left" w:pos="376"/>
                <w:tab w:val="left" w:pos="1316"/>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Добавление изображений в карточку объекта, электронного документа (форматов .jpg, .</w:t>
            </w:r>
            <w:r w:rsidRPr="00C71831">
              <w:rPr>
                <w:rFonts w:ascii="Times New Roman" w:hAnsi="Times New Roman"/>
                <w:bCs/>
                <w:iCs/>
                <w:sz w:val="20"/>
                <w:szCs w:val="20"/>
                <w:lang w:val="en-US"/>
              </w:rPr>
              <w:t>png</w:t>
            </w:r>
            <w:r w:rsidRPr="00C71831">
              <w:rPr>
                <w:rFonts w:ascii="Times New Roman" w:hAnsi="Times New Roman"/>
                <w:bCs/>
                <w:iCs/>
                <w:sz w:val="20"/>
                <w:szCs w:val="20"/>
              </w:rPr>
              <w:t>).</w:t>
            </w:r>
          </w:p>
          <w:p w14:paraId="4F6219F4" w14:textId="77777777" w:rsidR="00902335" w:rsidRPr="00C71831" w:rsidRDefault="00902335" w:rsidP="009C14E4">
            <w:pPr>
              <w:numPr>
                <w:ilvl w:val="0"/>
                <w:numId w:val="38"/>
              </w:numPr>
              <w:tabs>
                <w:tab w:val="left" w:pos="376"/>
                <w:tab w:val="left" w:pos="1316"/>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Ведение журнала изменений по каждому объекту с отображением информации о пользователе, времени и сути внесенных изменений.</w:t>
            </w:r>
          </w:p>
          <w:p w14:paraId="018A8B06" w14:textId="77777777" w:rsidR="00902335" w:rsidRPr="00C71831" w:rsidRDefault="00902335" w:rsidP="009C14E4">
            <w:pPr>
              <w:numPr>
                <w:ilvl w:val="0"/>
                <w:numId w:val="38"/>
              </w:numPr>
              <w:tabs>
                <w:tab w:val="left" w:pos="376"/>
                <w:tab w:val="left" w:pos="1316"/>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Позиционирование карты на объекте по клику на маркер геопозиции из панели списочного представления и из ссылочных полей карточки.</w:t>
            </w:r>
          </w:p>
          <w:p w14:paraId="3B040F71" w14:textId="77777777" w:rsidR="00902335" w:rsidRPr="00C71831" w:rsidRDefault="00902335" w:rsidP="00ED1384">
            <w:pPr>
              <w:widowControl w:val="0"/>
              <w:tabs>
                <w:tab w:val="left" w:pos="254"/>
                <w:tab w:val="left" w:pos="743"/>
              </w:tabs>
              <w:autoSpaceDN w:val="0"/>
              <w:rPr>
                <w:rFonts w:ascii="Times New Roman" w:hAnsi="Times New Roman"/>
                <w:b/>
                <w:bCs/>
                <w:sz w:val="20"/>
                <w:szCs w:val="20"/>
              </w:rPr>
            </w:pPr>
            <w:r w:rsidRPr="00C71831">
              <w:rPr>
                <w:rFonts w:ascii="Times New Roman" w:hAnsi="Times New Roman"/>
                <w:b/>
                <w:bCs/>
                <w:sz w:val="20"/>
                <w:szCs w:val="20"/>
                <w:lang w:val="en-US"/>
              </w:rPr>
              <w:t>Поиск данных</w:t>
            </w:r>
            <w:r w:rsidRPr="00C71831">
              <w:rPr>
                <w:rFonts w:ascii="Times New Roman" w:hAnsi="Times New Roman"/>
                <w:b/>
                <w:bCs/>
                <w:sz w:val="20"/>
                <w:szCs w:val="20"/>
              </w:rPr>
              <w:t>:</w:t>
            </w:r>
          </w:p>
          <w:p w14:paraId="25D1269D" w14:textId="77777777" w:rsidR="00902335" w:rsidRPr="00C71831" w:rsidRDefault="00902335" w:rsidP="009C14E4">
            <w:pPr>
              <w:numPr>
                <w:ilvl w:val="0"/>
                <w:numId w:val="38"/>
              </w:numPr>
              <w:tabs>
                <w:tab w:val="left" w:pos="288"/>
                <w:tab w:val="left" w:pos="1276"/>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lastRenderedPageBreak/>
              <w:t>Атрибутивный поиск (выборка) объектов по значениям их атрибутов.</w:t>
            </w:r>
          </w:p>
          <w:p w14:paraId="63C31BB1" w14:textId="77777777" w:rsidR="00902335" w:rsidRPr="00C71831" w:rsidRDefault="00902335" w:rsidP="009C14E4">
            <w:pPr>
              <w:numPr>
                <w:ilvl w:val="0"/>
                <w:numId w:val="38"/>
              </w:numPr>
              <w:tabs>
                <w:tab w:val="left" w:pos="288"/>
                <w:tab w:val="left" w:pos="1276"/>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Отображение результатов поиска (выборки) на карте путем выставления маркировочных элементов на пространственных объектах, соответствующих критериям поиска.</w:t>
            </w:r>
          </w:p>
          <w:p w14:paraId="4F0A3A27" w14:textId="77777777" w:rsidR="00902335" w:rsidRPr="00C71831" w:rsidRDefault="00902335" w:rsidP="009C14E4">
            <w:pPr>
              <w:numPr>
                <w:ilvl w:val="0"/>
                <w:numId w:val="38"/>
              </w:numPr>
              <w:tabs>
                <w:tab w:val="left" w:pos="288"/>
                <w:tab w:val="left" w:pos="1276"/>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Экспорт результатов поиска в формат .xlsx.</w:t>
            </w:r>
          </w:p>
          <w:p w14:paraId="5665D6BD" w14:textId="77777777" w:rsidR="00902335" w:rsidRPr="00C71831" w:rsidRDefault="00902335" w:rsidP="009C14E4">
            <w:pPr>
              <w:numPr>
                <w:ilvl w:val="0"/>
                <w:numId w:val="38"/>
              </w:numPr>
              <w:tabs>
                <w:tab w:val="left" w:pos="288"/>
                <w:tab w:val="left" w:pos="1276"/>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Полнотекстовый поиск:</w:t>
            </w:r>
          </w:p>
          <w:p w14:paraId="1BEBF212" w14:textId="77777777" w:rsidR="00902335" w:rsidRPr="00C71831" w:rsidRDefault="00902335" w:rsidP="009C14E4">
            <w:pPr>
              <w:numPr>
                <w:ilvl w:val="1"/>
                <w:numId w:val="38"/>
              </w:numPr>
              <w:tabs>
                <w:tab w:val="left" w:pos="288"/>
                <w:tab w:val="left" w:pos="1276"/>
                <w:tab w:val="num" w:pos="1440"/>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поиск сведений, документов, материалов (в т.ч. объектов капитального строительства и земельных участков) по адресу, кадастровому номеру;</w:t>
            </w:r>
          </w:p>
          <w:p w14:paraId="45B2551C" w14:textId="77777777" w:rsidR="00902335" w:rsidRPr="00C71831" w:rsidRDefault="00902335" w:rsidP="009C14E4">
            <w:pPr>
              <w:numPr>
                <w:ilvl w:val="1"/>
                <w:numId w:val="38"/>
              </w:numPr>
              <w:tabs>
                <w:tab w:val="left" w:pos="288"/>
                <w:tab w:val="left" w:pos="1276"/>
                <w:tab w:val="num" w:pos="1440"/>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поиск по номенклатурному номеру топографического планшета;</w:t>
            </w:r>
          </w:p>
          <w:p w14:paraId="6577F254" w14:textId="77777777" w:rsidR="00902335" w:rsidRPr="00C71831" w:rsidRDefault="00902335" w:rsidP="009C14E4">
            <w:pPr>
              <w:numPr>
                <w:ilvl w:val="1"/>
                <w:numId w:val="38"/>
              </w:numPr>
              <w:tabs>
                <w:tab w:val="left" w:pos="288"/>
                <w:tab w:val="left" w:pos="1276"/>
                <w:tab w:val="num" w:pos="1440"/>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поиск по реквизитам документов;</w:t>
            </w:r>
          </w:p>
          <w:p w14:paraId="45987494" w14:textId="77777777" w:rsidR="00902335" w:rsidRPr="00C71831" w:rsidRDefault="00902335" w:rsidP="009C14E4">
            <w:pPr>
              <w:numPr>
                <w:ilvl w:val="1"/>
                <w:numId w:val="38"/>
              </w:numPr>
              <w:tabs>
                <w:tab w:val="left" w:pos="288"/>
                <w:tab w:val="left" w:pos="1276"/>
                <w:tab w:val="num" w:pos="1440"/>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 xml:space="preserve"> поиск по координатам;</w:t>
            </w:r>
          </w:p>
          <w:p w14:paraId="04BD3978" w14:textId="77777777" w:rsidR="00902335" w:rsidRPr="00C71831" w:rsidRDefault="00902335" w:rsidP="009C14E4">
            <w:pPr>
              <w:numPr>
                <w:ilvl w:val="1"/>
                <w:numId w:val="38"/>
              </w:numPr>
              <w:tabs>
                <w:tab w:val="left" w:pos="288"/>
                <w:tab w:val="left" w:pos="1276"/>
                <w:tab w:val="num" w:pos="1440"/>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поиск физических, юридических лиц по настраиваемым критериям.</w:t>
            </w:r>
          </w:p>
          <w:p w14:paraId="6A52730E" w14:textId="77777777" w:rsidR="00902335" w:rsidRPr="00C71831" w:rsidRDefault="00902335" w:rsidP="009C14E4">
            <w:pPr>
              <w:numPr>
                <w:ilvl w:val="0"/>
                <w:numId w:val="38"/>
              </w:numPr>
              <w:tabs>
                <w:tab w:val="left" w:pos="288"/>
                <w:tab w:val="left" w:pos="1276"/>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Выдача результата поиска:</w:t>
            </w:r>
          </w:p>
          <w:p w14:paraId="7814BE58" w14:textId="77777777" w:rsidR="00902335" w:rsidRPr="00C71831" w:rsidRDefault="00902335" w:rsidP="009C14E4">
            <w:pPr>
              <w:numPr>
                <w:ilvl w:val="1"/>
                <w:numId w:val="38"/>
              </w:numPr>
              <w:tabs>
                <w:tab w:val="left" w:pos="288"/>
                <w:tab w:val="left" w:pos="1276"/>
                <w:tab w:val="num" w:pos="1440"/>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в виде списка объектов с возможностью фильтрации, удаления, экспорта и c возможностью открытия карточки конкретного объекта, а также отображения объекта на карте при наличии у него графики;</w:t>
            </w:r>
          </w:p>
          <w:p w14:paraId="4ED72324" w14:textId="77777777" w:rsidR="00902335" w:rsidRPr="00C71831" w:rsidRDefault="00902335" w:rsidP="009C14E4">
            <w:pPr>
              <w:numPr>
                <w:ilvl w:val="1"/>
                <w:numId w:val="38"/>
              </w:numPr>
              <w:tabs>
                <w:tab w:val="left" w:pos="288"/>
                <w:tab w:val="left" w:pos="1276"/>
                <w:tab w:val="num" w:pos="1440"/>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на карте (для пространственных объектов).</w:t>
            </w:r>
          </w:p>
          <w:p w14:paraId="2E6BE895" w14:textId="77777777" w:rsidR="00902335" w:rsidRPr="00C71831" w:rsidRDefault="00902335" w:rsidP="009C14E4">
            <w:pPr>
              <w:numPr>
                <w:ilvl w:val="0"/>
                <w:numId w:val="38"/>
              </w:numPr>
              <w:tabs>
                <w:tab w:val="left" w:pos="288"/>
                <w:tab w:val="left" w:pos="1276"/>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Поиск объектов на карте в заданной области, следующими способами:</w:t>
            </w:r>
          </w:p>
          <w:p w14:paraId="7CC6610F" w14:textId="77777777" w:rsidR="00902335" w:rsidRPr="00C71831" w:rsidRDefault="00902335" w:rsidP="009C14E4">
            <w:pPr>
              <w:numPr>
                <w:ilvl w:val="1"/>
                <w:numId w:val="38"/>
              </w:numPr>
              <w:tabs>
                <w:tab w:val="left" w:pos="288"/>
                <w:tab w:val="left" w:pos="1276"/>
                <w:tab w:val="num" w:pos="1440"/>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Ручное задание области пользователем на карте.</w:t>
            </w:r>
          </w:p>
          <w:p w14:paraId="618680D9" w14:textId="77777777" w:rsidR="00902335" w:rsidRPr="00C71831" w:rsidRDefault="00902335" w:rsidP="009C14E4">
            <w:pPr>
              <w:numPr>
                <w:ilvl w:val="1"/>
                <w:numId w:val="38"/>
              </w:numPr>
              <w:tabs>
                <w:tab w:val="left" w:pos="288"/>
                <w:tab w:val="left" w:pos="1276"/>
                <w:tab w:val="num" w:pos="1440"/>
              </w:tabs>
              <w:spacing w:after="0" w:line="276" w:lineRule="auto"/>
              <w:ind w:left="0" w:right="113" w:firstLine="25"/>
              <w:jc w:val="both"/>
              <w:rPr>
                <w:rFonts w:ascii="Times New Roman" w:hAnsi="Times New Roman"/>
                <w:sz w:val="20"/>
                <w:szCs w:val="20"/>
              </w:rPr>
            </w:pPr>
            <w:r w:rsidRPr="00C71831">
              <w:rPr>
                <w:rFonts w:ascii="Times New Roman" w:hAnsi="Times New Roman"/>
                <w:bCs/>
                <w:iCs/>
                <w:sz w:val="20"/>
                <w:szCs w:val="20"/>
              </w:rPr>
              <w:t>Выбор объекта на карте.</w:t>
            </w:r>
          </w:p>
          <w:p w14:paraId="0009DD2D" w14:textId="77777777" w:rsidR="00902335" w:rsidRPr="00C71831" w:rsidRDefault="00902335" w:rsidP="00ED1384">
            <w:pPr>
              <w:widowControl w:val="0"/>
              <w:tabs>
                <w:tab w:val="left" w:pos="254"/>
                <w:tab w:val="left" w:pos="743"/>
              </w:tabs>
              <w:autoSpaceDN w:val="0"/>
              <w:rPr>
                <w:rFonts w:ascii="Times New Roman" w:hAnsi="Times New Roman"/>
                <w:sz w:val="20"/>
                <w:szCs w:val="20"/>
              </w:rPr>
            </w:pPr>
            <w:r w:rsidRPr="00C71831">
              <w:rPr>
                <w:rFonts w:ascii="Times New Roman" w:hAnsi="Times New Roman"/>
                <w:b/>
                <w:bCs/>
                <w:sz w:val="20"/>
                <w:szCs w:val="20"/>
              </w:rPr>
              <w:t>Картографические функции:</w:t>
            </w:r>
            <w:r w:rsidRPr="00C71831">
              <w:rPr>
                <w:rFonts w:ascii="Times New Roman" w:hAnsi="Times New Roman"/>
                <w:bCs/>
                <w:iCs/>
                <w:sz w:val="20"/>
                <w:szCs w:val="20"/>
              </w:rPr>
              <w:t xml:space="preserve"> </w:t>
            </w:r>
          </w:p>
          <w:p w14:paraId="1576C0BF"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Поддержка векторной и растровой форм графических материалов;</w:t>
            </w:r>
          </w:p>
          <w:p w14:paraId="07CD181D"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Ввод, обработка, отображение, редактирование и удаление картографической информации посредством следующих функций Системы:</w:t>
            </w:r>
          </w:p>
          <w:p w14:paraId="6222BE8F" w14:textId="77777777" w:rsidR="00902335" w:rsidRPr="00C71831" w:rsidRDefault="00902335" w:rsidP="009C14E4">
            <w:pPr>
              <w:numPr>
                <w:ilvl w:val="1"/>
                <w:numId w:val="48"/>
              </w:numPr>
              <w:tabs>
                <w:tab w:val="left" w:pos="318"/>
                <w:tab w:val="num" w:pos="646"/>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создание объектов на карте (точечного, линейного/мультилинейного, полигонального/мультиполигонального объекта), в том числе редактирование через таблицу координат;</w:t>
            </w:r>
          </w:p>
          <w:p w14:paraId="69F55A2B" w14:textId="77777777" w:rsidR="00902335" w:rsidRPr="00C71831" w:rsidRDefault="00902335" w:rsidP="009C14E4">
            <w:pPr>
              <w:numPr>
                <w:ilvl w:val="1"/>
                <w:numId w:val="48"/>
              </w:numPr>
              <w:tabs>
                <w:tab w:val="left" w:pos="318"/>
                <w:tab w:val="num" w:pos="646"/>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создание слоя с подписями;</w:t>
            </w:r>
          </w:p>
          <w:p w14:paraId="049112AB" w14:textId="75A2EEA9" w:rsidR="00902335" w:rsidRPr="00C71831" w:rsidRDefault="00902335" w:rsidP="009C14E4">
            <w:pPr>
              <w:numPr>
                <w:ilvl w:val="1"/>
                <w:numId w:val="48"/>
              </w:numPr>
              <w:tabs>
                <w:tab w:val="left" w:pos="318"/>
                <w:tab w:val="num" w:pos="646"/>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редактирование узловых точек линейного/мультилинейного и полигонального/</w:t>
            </w:r>
            <w:r w:rsidR="00C44147" w:rsidRPr="00C71831">
              <w:rPr>
                <w:rFonts w:ascii="Times New Roman" w:hAnsi="Times New Roman"/>
                <w:bCs/>
                <w:iCs/>
                <w:sz w:val="20"/>
                <w:szCs w:val="20"/>
              </w:rPr>
              <w:t xml:space="preserve"> </w:t>
            </w:r>
            <w:r w:rsidRPr="00C71831">
              <w:rPr>
                <w:rFonts w:ascii="Times New Roman" w:hAnsi="Times New Roman"/>
                <w:bCs/>
                <w:iCs/>
                <w:sz w:val="20"/>
                <w:szCs w:val="20"/>
              </w:rPr>
              <w:t>мультиполигонального объекта;</w:t>
            </w:r>
          </w:p>
          <w:p w14:paraId="4C85E4F0" w14:textId="77777777" w:rsidR="00902335" w:rsidRPr="00C71831" w:rsidRDefault="00902335" w:rsidP="009C14E4">
            <w:pPr>
              <w:numPr>
                <w:ilvl w:val="1"/>
                <w:numId w:val="48"/>
              </w:numPr>
              <w:tabs>
                <w:tab w:val="left" w:pos="318"/>
                <w:tab w:val="num" w:pos="646"/>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точная привязка узловых точек к узловым точкам других объектов на карте;</w:t>
            </w:r>
          </w:p>
          <w:p w14:paraId="47ACBB94" w14:textId="77777777" w:rsidR="00902335" w:rsidRPr="00C71831" w:rsidRDefault="00902335" w:rsidP="009C14E4">
            <w:pPr>
              <w:numPr>
                <w:ilvl w:val="1"/>
                <w:numId w:val="48"/>
              </w:numPr>
              <w:tabs>
                <w:tab w:val="left" w:pos="318"/>
                <w:tab w:val="num" w:pos="646"/>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задание численных значений координат точечного объекта и узловых точек линейных и площадных объектов;</w:t>
            </w:r>
          </w:p>
          <w:p w14:paraId="7E3BCB75" w14:textId="5BFDF4DC" w:rsidR="00902335" w:rsidRPr="00C71831" w:rsidRDefault="00902335" w:rsidP="009C14E4">
            <w:pPr>
              <w:numPr>
                <w:ilvl w:val="1"/>
                <w:numId w:val="48"/>
              </w:numPr>
              <w:tabs>
                <w:tab w:val="left" w:pos="318"/>
                <w:tab w:val="num" w:pos="646"/>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объединение/разъединение объектов;</w:t>
            </w:r>
          </w:p>
          <w:p w14:paraId="13636B33" w14:textId="77777777" w:rsidR="00902335" w:rsidRPr="00C71831" w:rsidRDefault="00902335" w:rsidP="009C14E4">
            <w:pPr>
              <w:numPr>
                <w:ilvl w:val="1"/>
                <w:numId w:val="48"/>
              </w:numPr>
              <w:tabs>
                <w:tab w:val="left" w:pos="318"/>
                <w:tab w:val="num" w:pos="646"/>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оформление карт для подготовки графических отчетов и документов, содержащих фрагменты карты;</w:t>
            </w:r>
          </w:p>
          <w:p w14:paraId="256B1382" w14:textId="77777777" w:rsidR="00902335" w:rsidRPr="00C71831" w:rsidRDefault="00902335" w:rsidP="009C14E4">
            <w:pPr>
              <w:numPr>
                <w:ilvl w:val="1"/>
                <w:numId w:val="48"/>
              </w:numPr>
              <w:tabs>
                <w:tab w:val="left" w:pos="318"/>
                <w:tab w:val="num" w:pos="646"/>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операции с группами объектов: копирование, удаление, перемещение, построение буферных зон.</w:t>
            </w:r>
          </w:p>
          <w:p w14:paraId="17D82105"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Измерение расстояний, площадей объектов;</w:t>
            </w:r>
          </w:p>
          <w:p w14:paraId="59777888"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Автоматическое формирование легенды карты;</w:t>
            </w:r>
          </w:p>
          <w:p w14:paraId="5757F0B1"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Получение информации об объектах, расположенных в выбранной точке карты;</w:t>
            </w:r>
          </w:p>
          <w:p w14:paraId="63B996BB"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Проверка площадных объектов на предмет корректности геометрии перед сохранением в БД;</w:t>
            </w:r>
          </w:p>
          <w:p w14:paraId="61D87B5E"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Позиционирование центра карты по координатам точки;</w:t>
            </w:r>
          </w:p>
          <w:p w14:paraId="4901B385"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Управление видимостью, прозрачностью и порядком отображения слоев;</w:t>
            </w:r>
          </w:p>
          <w:p w14:paraId="6150BE25"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Отображение количества объектов слоя (для векторных слоев);</w:t>
            </w:r>
          </w:p>
          <w:p w14:paraId="719B808F"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Экспорт и печать фрагмента карты;</w:t>
            </w:r>
          </w:p>
          <w:p w14:paraId="759FD619"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 xml:space="preserve">Экспорт графических данных в векторный формат (*.tab) без ограничения количества полей и количества объектов (с учетом ограничения итогового формата); </w:t>
            </w:r>
          </w:p>
          <w:p w14:paraId="0FE56982"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Импорт/экспорт координат объектов в *.csv;</w:t>
            </w:r>
          </w:p>
          <w:p w14:paraId="6F0D4D68"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Работа с растровыми изображениями, в том числе с ортофотопланами (подключение геопривязанного растра в виде слоя карты, просмотр растра под векторным изображением);</w:t>
            </w:r>
          </w:p>
          <w:p w14:paraId="6C5F7CEC"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Вывод на просмотр семантической информации выбранного пространственного объекта;</w:t>
            </w:r>
          </w:p>
          <w:p w14:paraId="26486A8A"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Построение ведомости координат поворотных точек, как части отчета;</w:t>
            </w:r>
          </w:p>
          <w:p w14:paraId="432BECE6"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lastRenderedPageBreak/>
              <w:t>Формирование графических отчетов (градостроительный план земельного участка, схема расположения земельного участка и др.). Печать подготовленных графических отчетов в произвольном формате вплоть до А0;</w:t>
            </w:r>
          </w:p>
          <w:p w14:paraId="072C1950"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Пересчет пространственных данных между различными системами координат «на лету» по заданным параметрам систем координат в форматах wkt, proj4;</w:t>
            </w:r>
          </w:p>
          <w:p w14:paraId="41D3B8CD"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 xml:space="preserve">Подключение и управление отображением картографических подложек как из БД, так и из внешних сервисов </w:t>
            </w:r>
            <w:r w:rsidRPr="00C71831">
              <w:rPr>
                <w:rFonts w:ascii="Times New Roman" w:hAnsi="Times New Roman"/>
                <w:bCs/>
                <w:iCs/>
                <w:sz w:val="20"/>
                <w:szCs w:val="20"/>
                <w:lang w:val="en-US"/>
              </w:rPr>
              <w:t>WMS</w:t>
            </w:r>
            <w:r w:rsidRPr="00C71831">
              <w:rPr>
                <w:rFonts w:ascii="Times New Roman" w:hAnsi="Times New Roman"/>
                <w:bCs/>
                <w:iCs/>
                <w:sz w:val="20"/>
                <w:szCs w:val="20"/>
              </w:rPr>
              <w:t xml:space="preserve"> и </w:t>
            </w:r>
            <w:r w:rsidRPr="00C71831">
              <w:rPr>
                <w:rFonts w:ascii="Times New Roman" w:hAnsi="Times New Roman"/>
                <w:bCs/>
                <w:iCs/>
                <w:sz w:val="20"/>
                <w:szCs w:val="20"/>
                <w:lang w:val="en-US"/>
              </w:rPr>
              <w:t>WMTS</w:t>
            </w:r>
            <w:r w:rsidRPr="00C71831">
              <w:rPr>
                <w:rFonts w:ascii="Times New Roman" w:hAnsi="Times New Roman"/>
                <w:bCs/>
                <w:iCs/>
                <w:sz w:val="20"/>
                <w:szCs w:val="20"/>
              </w:rPr>
              <w:t>;</w:t>
            </w:r>
          </w:p>
          <w:p w14:paraId="726566CA" w14:textId="77777777" w:rsidR="00902335" w:rsidRPr="00C71831" w:rsidRDefault="00902335" w:rsidP="009C14E4">
            <w:pPr>
              <w:numPr>
                <w:ilvl w:val="0"/>
                <w:numId w:val="48"/>
              </w:numPr>
              <w:tabs>
                <w:tab w:val="left" w:pos="318"/>
                <w:tab w:val="left" w:pos="1276"/>
              </w:tabs>
              <w:spacing w:after="0" w:line="276" w:lineRule="auto"/>
              <w:ind w:left="38" w:right="113" w:firstLine="25"/>
              <w:jc w:val="both"/>
              <w:rPr>
                <w:rFonts w:ascii="Times New Roman" w:hAnsi="Times New Roman"/>
                <w:sz w:val="20"/>
                <w:szCs w:val="20"/>
              </w:rPr>
            </w:pPr>
            <w:r w:rsidRPr="00C71831">
              <w:rPr>
                <w:rFonts w:ascii="Times New Roman" w:hAnsi="Times New Roman"/>
                <w:bCs/>
                <w:iCs/>
                <w:sz w:val="20"/>
                <w:szCs w:val="20"/>
              </w:rPr>
              <w:t>Настройка отображения информации об используемой картографической подложке (в т.ч. копирайта).</w:t>
            </w:r>
          </w:p>
          <w:p w14:paraId="372536D0" w14:textId="77777777" w:rsidR="00902335" w:rsidRPr="00C71831" w:rsidRDefault="00902335" w:rsidP="00ED1384">
            <w:pPr>
              <w:widowControl w:val="0"/>
              <w:tabs>
                <w:tab w:val="left" w:pos="254"/>
                <w:tab w:val="left" w:pos="743"/>
              </w:tabs>
              <w:autoSpaceDN w:val="0"/>
              <w:rPr>
                <w:rFonts w:ascii="Times New Roman" w:hAnsi="Times New Roman"/>
                <w:sz w:val="20"/>
                <w:szCs w:val="20"/>
              </w:rPr>
            </w:pPr>
            <w:r w:rsidRPr="00C71831">
              <w:rPr>
                <w:rFonts w:ascii="Times New Roman" w:hAnsi="Times New Roman"/>
                <w:b/>
                <w:bCs/>
                <w:sz w:val="20"/>
                <w:szCs w:val="20"/>
              </w:rPr>
              <w:t>Конфигурирование:</w:t>
            </w:r>
          </w:p>
          <w:p w14:paraId="29B4A4E7" w14:textId="77777777" w:rsidR="00902335" w:rsidRPr="00C71831" w:rsidRDefault="00902335" w:rsidP="009C14E4">
            <w:pPr>
              <w:numPr>
                <w:ilvl w:val="0"/>
                <w:numId w:val="48"/>
              </w:numPr>
              <w:tabs>
                <w:tab w:val="left" w:pos="1276"/>
              </w:tabs>
              <w:spacing w:after="0" w:line="276" w:lineRule="auto"/>
              <w:ind w:left="709" w:right="113" w:firstLine="25"/>
              <w:jc w:val="both"/>
              <w:rPr>
                <w:rFonts w:ascii="Times New Roman" w:hAnsi="Times New Roman"/>
                <w:sz w:val="20"/>
                <w:szCs w:val="20"/>
              </w:rPr>
            </w:pPr>
            <w:r w:rsidRPr="00C71831">
              <w:rPr>
                <w:rFonts w:ascii="Times New Roman" w:hAnsi="Times New Roman"/>
                <w:bCs/>
                <w:iCs/>
                <w:sz w:val="20"/>
                <w:szCs w:val="20"/>
              </w:rPr>
              <w:t xml:space="preserve">Управление структурой </w:t>
            </w:r>
            <w:r w:rsidRPr="00C71831">
              <w:rPr>
                <w:rFonts w:ascii="Times New Roman" w:hAnsi="Times New Roman"/>
                <w:b/>
                <w:bCs/>
                <w:iCs/>
                <w:sz w:val="20"/>
                <w:szCs w:val="20"/>
              </w:rPr>
              <w:t>каталогов</w:t>
            </w:r>
            <w:r w:rsidRPr="00C71831">
              <w:rPr>
                <w:rFonts w:ascii="Times New Roman" w:hAnsi="Times New Roman"/>
                <w:bCs/>
                <w:iCs/>
                <w:sz w:val="20"/>
                <w:szCs w:val="20"/>
              </w:rPr>
              <w:t>:</w:t>
            </w:r>
          </w:p>
          <w:p w14:paraId="1226F582" w14:textId="77777777" w:rsidR="00902335" w:rsidRPr="00C71831" w:rsidRDefault="00902335" w:rsidP="009C14E4">
            <w:pPr>
              <w:numPr>
                <w:ilvl w:val="1"/>
                <w:numId w:val="48"/>
              </w:numPr>
              <w:tabs>
                <w:tab w:val="num" w:pos="646"/>
                <w:tab w:val="left" w:pos="1276"/>
              </w:tabs>
              <w:spacing w:after="0" w:line="276" w:lineRule="auto"/>
              <w:ind w:left="1276" w:right="113" w:firstLine="25"/>
              <w:jc w:val="both"/>
              <w:rPr>
                <w:rFonts w:ascii="Times New Roman" w:hAnsi="Times New Roman"/>
                <w:sz w:val="20"/>
                <w:szCs w:val="20"/>
              </w:rPr>
            </w:pPr>
            <w:r w:rsidRPr="00C71831">
              <w:rPr>
                <w:rFonts w:ascii="Times New Roman" w:hAnsi="Times New Roman"/>
                <w:bCs/>
                <w:iCs/>
                <w:sz w:val="20"/>
                <w:szCs w:val="20"/>
              </w:rPr>
              <w:t>создание, изменение и удаление группировочных элементов (папок);</w:t>
            </w:r>
          </w:p>
          <w:p w14:paraId="7BA5298E" w14:textId="77777777" w:rsidR="00902335" w:rsidRPr="00C71831" w:rsidRDefault="00902335" w:rsidP="009C14E4">
            <w:pPr>
              <w:numPr>
                <w:ilvl w:val="1"/>
                <w:numId w:val="48"/>
              </w:numPr>
              <w:tabs>
                <w:tab w:val="num" w:pos="646"/>
                <w:tab w:val="left" w:pos="1276"/>
              </w:tabs>
              <w:spacing w:after="0" w:line="276" w:lineRule="auto"/>
              <w:ind w:left="1276" w:right="113" w:firstLine="25"/>
              <w:jc w:val="both"/>
              <w:rPr>
                <w:rFonts w:ascii="Times New Roman" w:hAnsi="Times New Roman"/>
                <w:sz w:val="20"/>
                <w:szCs w:val="20"/>
              </w:rPr>
            </w:pPr>
            <w:r w:rsidRPr="00C71831">
              <w:rPr>
                <w:rFonts w:ascii="Times New Roman" w:hAnsi="Times New Roman"/>
                <w:bCs/>
                <w:iCs/>
                <w:sz w:val="20"/>
                <w:szCs w:val="20"/>
              </w:rPr>
              <w:t>создание, изменение и удаление каталогов для одного или нескольких типов (таблиц);</w:t>
            </w:r>
          </w:p>
          <w:p w14:paraId="0A3828AC" w14:textId="77777777" w:rsidR="00902335" w:rsidRPr="00C71831" w:rsidRDefault="00902335" w:rsidP="009C14E4">
            <w:pPr>
              <w:numPr>
                <w:ilvl w:val="1"/>
                <w:numId w:val="48"/>
              </w:numPr>
              <w:tabs>
                <w:tab w:val="num" w:pos="646"/>
                <w:tab w:val="left" w:pos="1276"/>
              </w:tabs>
              <w:spacing w:after="0" w:line="276" w:lineRule="auto"/>
              <w:ind w:left="1276" w:right="113" w:firstLine="25"/>
              <w:jc w:val="both"/>
              <w:rPr>
                <w:rFonts w:ascii="Times New Roman" w:hAnsi="Times New Roman"/>
                <w:sz w:val="20"/>
                <w:szCs w:val="20"/>
              </w:rPr>
            </w:pPr>
            <w:r w:rsidRPr="00C71831">
              <w:rPr>
                <w:rFonts w:ascii="Times New Roman" w:hAnsi="Times New Roman"/>
                <w:bCs/>
                <w:iCs/>
                <w:sz w:val="20"/>
                <w:szCs w:val="20"/>
              </w:rPr>
              <w:t>создание, изменение и удаление каталогов для наборов пространственных данных объектов (векторных и геопривязанных растровых слоев);</w:t>
            </w:r>
          </w:p>
          <w:p w14:paraId="277CFA2B" w14:textId="77777777" w:rsidR="00902335" w:rsidRPr="00C71831" w:rsidRDefault="00902335" w:rsidP="009C14E4">
            <w:pPr>
              <w:numPr>
                <w:ilvl w:val="1"/>
                <w:numId w:val="48"/>
              </w:numPr>
              <w:tabs>
                <w:tab w:val="num" w:pos="646"/>
                <w:tab w:val="left" w:pos="1276"/>
              </w:tabs>
              <w:spacing w:after="0" w:line="276" w:lineRule="auto"/>
              <w:ind w:left="1276" w:right="113" w:firstLine="25"/>
              <w:jc w:val="both"/>
              <w:rPr>
                <w:rFonts w:ascii="Times New Roman" w:hAnsi="Times New Roman"/>
                <w:sz w:val="20"/>
                <w:szCs w:val="20"/>
              </w:rPr>
            </w:pPr>
            <w:r w:rsidRPr="00C71831">
              <w:rPr>
                <w:rFonts w:ascii="Times New Roman" w:hAnsi="Times New Roman"/>
                <w:bCs/>
                <w:iCs/>
                <w:sz w:val="20"/>
                <w:szCs w:val="20"/>
              </w:rPr>
              <w:t>создание, изменение и удаление карт (сервисов) с набором слоев.</w:t>
            </w:r>
          </w:p>
          <w:p w14:paraId="0096197E" w14:textId="77777777" w:rsidR="00902335" w:rsidRPr="00C71831" w:rsidRDefault="00902335" w:rsidP="009C14E4">
            <w:pPr>
              <w:numPr>
                <w:ilvl w:val="0"/>
                <w:numId w:val="48"/>
              </w:numPr>
              <w:tabs>
                <w:tab w:val="left" w:pos="1276"/>
              </w:tabs>
              <w:spacing w:after="0" w:line="276" w:lineRule="auto"/>
              <w:ind w:left="709" w:right="113" w:firstLine="25"/>
              <w:jc w:val="both"/>
              <w:rPr>
                <w:rFonts w:ascii="Times New Roman" w:hAnsi="Times New Roman"/>
                <w:sz w:val="20"/>
                <w:szCs w:val="20"/>
              </w:rPr>
            </w:pPr>
            <w:r w:rsidRPr="00C71831">
              <w:rPr>
                <w:rFonts w:ascii="Times New Roman" w:hAnsi="Times New Roman"/>
                <w:bCs/>
                <w:iCs/>
                <w:sz w:val="20"/>
                <w:szCs w:val="20"/>
              </w:rPr>
              <w:t>Настройка порядка расположения папок, таблиц, слоев, карт в структурированном описании данных;</w:t>
            </w:r>
          </w:p>
          <w:p w14:paraId="195CB065" w14:textId="77777777" w:rsidR="00902335" w:rsidRPr="00C71831" w:rsidRDefault="00902335" w:rsidP="009C14E4">
            <w:pPr>
              <w:numPr>
                <w:ilvl w:val="0"/>
                <w:numId w:val="48"/>
              </w:numPr>
              <w:tabs>
                <w:tab w:val="left" w:pos="1276"/>
              </w:tabs>
              <w:spacing w:after="0" w:line="276" w:lineRule="auto"/>
              <w:ind w:left="709" w:right="113" w:firstLine="25"/>
              <w:jc w:val="both"/>
              <w:rPr>
                <w:rFonts w:ascii="Times New Roman" w:hAnsi="Times New Roman"/>
                <w:sz w:val="20"/>
                <w:szCs w:val="20"/>
              </w:rPr>
            </w:pPr>
            <w:r w:rsidRPr="00C71831">
              <w:rPr>
                <w:rFonts w:ascii="Times New Roman" w:hAnsi="Times New Roman"/>
                <w:bCs/>
                <w:iCs/>
                <w:sz w:val="20"/>
                <w:szCs w:val="20"/>
              </w:rPr>
              <w:t>Создание, изменение и удаление назначения каталогов;</w:t>
            </w:r>
          </w:p>
          <w:p w14:paraId="13E7E052" w14:textId="77777777" w:rsidR="00902335" w:rsidRPr="00C71831" w:rsidRDefault="00902335" w:rsidP="009C14E4">
            <w:pPr>
              <w:numPr>
                <w:ilvl w:val="0"/>
                <w:numId w:val="48"/>
              </w:numPr>
              <w:tabs>
                <w:tab w:val="left" w:pos="1276"/>
              </w:tabs>
              <w:spacing w:after="0" w:line="276" w:lineRule="auto"/>
              <w:ind w:left="709" w:right="113" w:firstLine="25"/>
              <w:jc w:val="both"/>
              <w:rPr>
                <w:rFonts w:ascii="Times New Roman" w:hAnsi="Times New Roman"/>
                <w:sz w:val="20"/>
                <w:szCs w:val="20"/>
              </w:rPr>
            </w:pPr>
            <w:r w:rsidRPr="00C71831">
              <w:rPr>
                <w:rFonts w:ascii="Times New Roman" w:hAnsi="Times New Roman"/>
                <w:bCs/>
                <w:iCs/>
                <w:sz w:val="20"/>
                <w:szCs w:val="20"/>
              </w:rPr>
              <w:t>Установление открывающихся по умолчанию карт, слоев, таблиц;</w:t>
            </w:r>
          </w:p>
          <w:p w14:paraId="41956FA9" w14:textId="77777777" w:rsidR="00902335" w:rsidRPr="00C71831" w:rsidRDefault="00902335" w:rsidP="009C14E4">
            <w:pPr>
              <w:numPr>
                <w:ilvl w:val="0"/>
                <w:numId w:val="48"/>
              </w:numPr>
              <w:tabs>
                <w:tab w:val="left" w:pos="1276"/>
              </w:tabs>
              <w:spacing w:after="0" w:line="276" w:lineRule="auto"/>
              <w:ind w:left="709" w:right="113" w:firstLine="25"/>
              <w:jc w:val="both"/>
              <w:rPr>
                <w:rFonts w:ascii="Times New Roman" w:hAnsi="Times New Roman"/>
                <w:sz w:val="20"/>
                <w:szCs w:val="20"/>
              </w:rPr>
            </w:pPr>
            <w:r w:rsidRPr="00C71831">
              <w:rPr>
                <w:rFonts w:ascii="Times New Roman" w:hAnsi="Times New Roman"/>
                <w:bCs/>
                <w:iCs/>
                <w:sz w:val="20"/>
                <w:szCs w:val="20"/>
              </w:rPr>
              <w:t xml:space="preserve">Конфигурирование </w:t>
            </w:r>
            <w:r w:rsidRPr="00C71831">
              <w:rPr>
                <w:rFonts w:ascii="Times New Roman" w:hAnsi="Times New Roman"/>
                <w:b/>
                <w:bCs/>
                <w:iCs/>
                <w:sz w:val="20"/>
                <w:szCs w:val="20"/>
              </w:rPr>
              <w:t>карт:</w:t>
            </w:r>
            <w:r w:rsidRPr="00C71831">
              <w:rPr>
                <w:rFonts w:ascii="Times New Roman" w:hAnsi="Times New Roman"/>
                <w:bCs/>
                <w:iCs/>
                <w:sz w:val="20"/>
                <w:szCs w:val="20"/>
              </w:rPr>
              <w:t xml:space="preserve">  </w:t>
            </w:r>
          </w:p>
          <w:p w14:paraId="1CE97BA1" w14:textId="77777777" w:rsidR="00902335" w:rsidRPr="00C71831" w:rsidRDefault="00902335" w:rsidP="009C14E4">
            <w:pPr>
              <w:numPr>
                <w:ilvl w:val="1"/>
                <w:numId w:val="48"/>
              </w:numPr>
              <w:tabs>
                <w:tab w:val="num" w:pos="646"/>
                <w:tab w:val="left" w:pos="1276"/>
              </w:tabs>
              <w:spacing w:after="0" w:line="276" w:lineRule="auto"/>
              <w:ind w:left="1276" w:right="113" w:firstLine="25"/>
              <w:jc w:val="both"/>
              <w:rPr>
                <w:rFonts w:ascii="Times New Roman" w:hAnsi="Times New Roman"/>
                <w:sz w:val="20"/>
                <w:szCs w:val="20"/>
              </w:rPr>
            </w:pPr>
            <w:r w:rsidRPr="00C71831">
              <w:rPr>
                <w:rFonts w:ascii="Times New Roman" w:hAnsi="Times New Roman"/>
                <w:bCs/>
                <w:iCs/>
                <w:sz w:val="20"/>
                <w:szCs w:val="20"/>
              </w:rPr>
              <w:t>управление составом карт;</w:t>
            </w:r>
          </w:p>
          <w:p w14:paraId="44388763" w14:textId="77777777" w:rsidR="00902335" w:rsidRPr="00C71831" w:rsidRDefault="00902335" w:rsidP="009C14E4">
            <w:pPr>
              <w:numPr>
                <w:ilvl w:val="1"/>
                <w:numId w:val="48"/>
              </w:numPr>
              <w:tabs>
                <w:tab w:val="num" w:pos="646"/>
                <w:tab w:val="left" w:pos="1276"/>
              </w:tabs>
              <w:spacing w:after="0" w:line="276" w:lineRule="auto"/>
              <w:ind w:left="1276" w:right="113" w:firstLine="25"/>
              <w:jc w:val="both"/>
              <w:rPr>
                <w:rFonts w:ascii="Times New Roman" w:hAnsi="Times New Roman"/>
                <w:sz w:val="20"/>
                <w:szCs w:val="20"/>
              </w:rPr>
            </w:pPr>
            <w:r w:rsidRPr="00C71831">
              <w:rPr>
                <w:rFonts w:ascii="Times New Roman" w:hAnsi="Times New Roman"/>
                <w:bCs/>
                <w:iCs/>
                <w:sz w:val="20"/>
                <w:szCs w:val="20"/>
              </w:rPr>
              <w:t>создание/удаление карты;</w:t>
            </w:r>
          </w:p>
          <w:p w14:paraId="47AEA7C6" w14:textId="77777777" w:rsidR="00902335" w:rsidRPr="00C71831" w:rsidRDefault="00902335" w:rsidP="009C14E4">
            <w:pPr>
              <w:numPr>
                <w:ilvl w:val="1"/>
                <w:numId w:val="48"/>
              </w:numPr>
              <w:tabs>
                <w:tab w:val="num" w:pos="646"/>
                <w:tab w:val="left" w:pos="1276"/>
              </w:tabs>
              <w:spacing w:after="0" w:line="276" w:lineRule="auto"/>
              <w:ind w:left="1276" w:right="113" w:firstLine="25"/>
              <w:jc w:val="both"/>
              <w:rPr>
                <w:rFonts w:ascii="Times New Roman" w:hAnsi="Times New Roman"/>
                <w:sz w:val="20"/>
                <w:szCs w:val="20"/>
              </w:rPr>
            </w:pPr>
            <w:r w:rsidRPr="00C71831">
              <w:rPr>
                <w:rFonts w:ascii="Times New Roman" w:hAnsi="Times New Roman"/>
                <w:bCs/>
                <w:iCs/>
                <w:sz w:val="20"/>
                <w:szCs w:val="20"/>
              </w:rPr>
              <w:t>поиск карты в списке карт</w:t>
            </w:r>
            <w:r w:rsidRPr="00C71831">
              <w:rPr>
                <w:rFonts w:ascii="Times New Roman" w:hAnsi="Times New Roman"/>
                <w:sz w:val="20"/>
                <w:szCs w:val="20"/>
              </w:rPr>
              <w:t>;</w:t>
            </w:r>
          </w:p>
          <w:p w14:paraId="1267235C" w14:textId="77777777" w:rsidR="00902335" w:rsidRPr="00C71831" w:rsidRDefault="00902335" w:rsidP="009C14E4">
            <w:pPr>
              <w:numPr>
                <w:ilvl w:val="0"/>
                <w:numId w:val="48"/>
              </w:numPr>
              <w:tabs>
                <w:tab w:val="left" w:pos="1276"/>
              </w:tabs>
              <w:spacing w:after="0" w:line="276" w:lineRule="auto"/>
              <w:ind w:left="709" w:right="113" w:firstLine="25"/>
              <w:jc w:val="both"/>
              <w:rPr>
                <w:rFonts w:ascii="Times New Roman" w:hAnsi="Times New Roman"/>
                <w:sz w:val="20"/>
                <w:szCs w:val="20"/>
              </w:rPr>
            </w:pPr>
            <w:r w:rsidRPr="00C71831">
              <w:rPr>
                <w:rFonts w:ascii="Times New Roman" w:hAnsi="Times New Roman"/>
                <w:bCs/>
                <w:iCs/>
                <w:sz w:val="20"/>
                <w:szCs w:val="20"/>
              </w:rPr>
              <w:t xml:space="preserve">Конфигурирование </w:t>
            </w:r>
            <w:r w:rsidRPr="00C71831">
              <w:rPr>
                <w:rFonts w:ascii="Times New Roman" w:hAnsi="Times New Roman"/>
                <w:b/>
                <w:bCs/>
                <w:iCs/>
                <w:sz w:val="20"/>
                <w:szCs w:val="20"/>
              </w:rPr>
              <w:t>карты</w:t>
            </w:r>
            <w:r w:rsidRPr="00C71831">
              <w:rPr>
                <w:rFonts w:ascii="Times New Roman" w:hAnsi="Times New Roman"/>
                <w:bCs/>
                <w:iCs/>
                <w:sz w:val="20"/>
                <w:szCs w:val="20"/>
              </w:rPr>
              <w:t>:</w:t>
            </w:r>
          </w:p>
          <w:p w14:paraId="19C43E64" w14:textId="77777777" w:rsidR="00902335" w:rsidRPr="00C71831" w:rsidRDefault="00902335" w:rsidP="009C14E4">
            <w:pPr>
              <w:numPr>
                <w:ilvl w:val="1"/>
                <w:numId w:val="48"/>
              </w:numPr>
              <w:tabs>
                <w:tab w:val="num" w:pos="646"/>
              </w:tabs>
              <w:spacing w:after="0" w:line="276" w:lineRule="auto"/>
              <w:ind w:left="1778" w:firstLine="25"/>
              <w:jc w:val="both"/>
              <w:rPr>
                <w:rFonts w:ascii="Times New Roman" w:hAnsi="Times New Roman"/>
                <w:sz w:val="20"/>
                <w:szCs w:val="20"/>
              </w:rPr>
            </w:pPr>
            <w:r w:rsidRPr="00C71831">
              <w:rPr>
                <w:rFonts w:ascii="Times New Roman" w:hAnsi="Times New Roman"/>
                <w:bCs/>
                <w:iCs/>
                <w:sz w:val="20"/>
                <w:szCs w:val="20"/>
              </w:rPr>
              <w:t>настройка экстента карты;</w:t>
            </w:r>
          </w:p>
          <w:p w14:paraId="189A3E20" w14:textId="77777777" w:rsidR="00902335" w:rsidRPr="00C71831" w:rsidRDefault="00902335" w:rsidP="009C14E4">
            <w:pPr>
              <w:numPr>
                <w:ilvl w:val="1"/>
                <w:numId w:val="48"/>
              </w:numPr>
              <w:tabs>
                <w:tab w:val="num" w:pos="646"/>
              </w:tabs>
              <w:spacing w:after="0" w:line="276" w:lineRule="auto"/>
              <w:ind w:left="1778" w:firstLine="25"/>
              <w:jc w:val="both"/>
              <w:rPr>
                <w:rFonts w:ascii="Times New Roman" w:hAnsi="Times New Roman"/>
                <w:sz w:val="20"/>
                <w:szCs w:val="20"/>
              </w:rPr>
            </w:pPr>
            <w:r w:rsidRPr="00C71831">
              <w:rPr>
                <w:rFonts w:ascii="Times New Roman" w:hAnsi="Times New Roman"/>
                <w:bCs/>
                <w:iCs/>
                <w:sz w:val="20"/>
                <w:szCs w:val="20"/>
              </w:rPr>
              <w:t>добавление слоев на карту;</w:t>
            </w:r>
          </w:p>
          <w:p w14:paraId="704E0326" w14:textId="77777777" w:rsidR="00902335" w:rsidRPr="00C71831" w:rsidRDefault="00902335" w:rsidP="009C14E4">
            <w:pPr>
              <w:numPr>
                <w:ilvl w:val="1"/>
                <w:numId w:val="48"/>
              </w:numPr>
              <w:tabs>
                <w:tab w:val="num" w:pos="646"/>
              </w:tabs>
              <w:spacing w:after="0" w:line="276" w:lineRule="auto"/>
              <w:ind w:left="1778" w:firstLine="25"/>
              <w:jc w:val="both"/>
              <w:rPr>
                <w:rFonts w:ascii="Times New Roman" w:hAnsi="Times New Roman"/>
                <w:sz w:val="20"/>
                <w:szCs w:val="20"/>
              </w:rPr>
            </w:pPr>
            <w:r w:rsidRPr="00C71831">
              <w:rPr>
                <w:rFonts w:ascii="Times New Roman" w:hAnsi="Times New Roman"/>
                <w:bCs/>
                <w:iCs/>
                <w:sz w:val="20"/>
                <w:szCs w:val="20"/>
              </w:rPr>
              <w:t>поиск слоя в списке слоев карты;</w:t>
            </w:r>
          </w:p>
          <w:p w14:paraId="7BDBCB7A" w14:textId="77777777" w:rsidR="00902335" w:rsidRPr="00C71831" w:rsidRDefault="00902335" w:rsidP="009C14E4">
            <w:pPr>
              <w:numPr>
                <w:ilvl w:val="1"/>
                <w:numId w:val="48"/>
              </w:numPr>
              <w:tabs>
                <w:tab w:val="num" w:pos="646"/>
              </w:tabs>
              <w:spacing w:after="0" w:line="276" w:lineRule="auto"/>
              <w:ind w:left="1778" w:firstLine="25"/>
              <w:jc w:val="both"/>
              <w:rPr>
                <w:rFonts w:ascii="Times New Roman" w:hAnsi="Times New Roman"/>
                <w:sz w:val="20"/>
                <w:szCs w:val="20"/>
              </w:rPr>
            </w:pPr>
            <w:r w:rsidRPr="00C71831">
              <w:rPr>
                <w:rFonts w:ascii="Times New Roman" w:hAnsi="Times New Roman"/>
                <w:bCs/>
                <w:iCs/>
                <w:sz w:val="20"/>
                <w:szCs w:val="20"/>
              </w:rPr>
              <w:t xml:space="preserve">управление видимостью слоев на карте, в т.ч. отображение по умолчанию </w:t>
            </w:r>
          </w:p>
          <w:p w14:paraId="3A19FF22" w14:textId="77777777" w:rsidR="00902335" w:rsidRPr="00C71831" w:rsidRDefault="00902335" w:rsidP="009C14E4">
            <w:pPr>
              <w:numPr>
                <w:ilvl w:val="1"/>
                <w:numId w:val="48"/>
              </w:numPr>
              <w:tabs>
                <w:tab w:val="num" w:pos="646"/>
              </w:tabs>
              <w:spacing w:after="0" w:line="276" w:lineRule="auto"/>
              <w:ind w:left="1778" w:firstLine="25"/>
              <w:jc w:val="both"/>
              <w:rPr>
                <w:rFonts w:ascii="Times New Roman" w:hAnsi="Times New Roman"/>
                <w:sz w:val="20"/>
                <w:szCs w:val="20"/>
              </w:rPr>
            </w:pPr>
            <w:r w:rsidRPr="00C71831">
              <w:rPr>
                <w:rFonts w:ascii="Times New Roman" w:hAnsi="Times New Roman"/>
                <w:bCs/>
                <w:iCs/>
                <w:sz w:val="20"/>
                <w:szCs w:val="20"/>
              </w:rPr>
              <w:t>изменение настроек карты (в том числе назначить по умолчанию);</w:t>
            </w:r>
          </w:p>
          <w:p w14:paraId="125D7FEA" w14:textId="77777777" w:rsidR="00902335" w:rsidRPr="00C71831" w:rsidRDefault="00902335" w:rsidP="009C14E4">
            <w:pPr>
              <w:numPr>
                <w:ilvl w:val="1"/>
                <w:numId w:val="48"/>
              </w:numPr>
              <w:tabs>
                <w:tab w:val="num" w:pos="646"/>
              </w:tabs>
              <w:spacing w:after="0" w:line="276" w:lineRule="auto"/>
              <w:ind w:left="1778" w:firstLine="25"/>
              <w:jc w:val="both"/>
              <w:rPr>
                <w:rFonts w:ascii="Times New Roman" w:hAnsi="Times New Roman"/>
                <w:sz w:val="20"/>
                <w:szCs w:val="20"/>
              </w:rPr>
            </w:pPr>
            <w:r w:rsidRPr="00C71831">
              <w:rPr>
                <w:rFonts w:ascii="Times New Roman" w:hAnsi="Times New Roman"/>
                <w:bCs/>
                <w:iCs/>
                <w:sz w:val="20"/>
                <w:szCs w:val="20"/>
              </w:rPr>
              <w:t>настройка порядка отображения слоев на карте.</w:t>
            </w:r>
          </w:p>
          <w:p w14:paraId="2800EF34" w14:textId="77777777" w:rsidR="00902335" w:rsidRPr="00C71831" w:rsidRDefault="00902335" w:rsidP="009C14E4">
            <w:pPr>
              <w:numPr>
                <w:ilvl w:val="0"/>
                <w:numId w:val="48"/>
              </w:numPr>
              <w:tabs>
                <w:tab w:val="left" w:pos="1276"/>
              </w:tabs>
              <w:spacing w:after="0" w:line="276" w:lineRule="auto"/>
              <w:ind w:left="709" w:right="113" w:firstLine="25"/>
              <w:jc w:val="both"/>
              <w:rPr>
                <w:rFonts w:ascii="Times New Roman" w:hAnsi="Times New Roman"/>
                <w:sz w:val="20"/>
                <w:szCs w:val="20"/>
              </w:rPr>
            </w:pPr>
            <w:r w:rsidRPr="00C71831">
              <w:rPr>
                <w:rFonts w:ascii="Times New Roman" w:hAnsi="Times New Roman"/>
                <w:bCs/>
                <w:iCs/>
                <w:sz w:val="20"/>
                <w:szCs w:val="20"/>
              </w:rPr>
              <w:t xml:space="preserve">Конфигурирование </w:t>
            </w:r>
            <w:r w:rsidRPr="00C71831">
              <w:rPr>
                <w:rFonts w:ascii="Times New Roman" w:hAnsi="Times New Roman"/>
                <w:b/>
                <w:bCs/>
                <w:iCs/>
                <w:sz w:val="20"/>
                <w:szCs w:val="20"/>
              </w:rPr>
              <w:t>слоев</w:t>
            </w:r>
            <w:r w:rsidRPr="00C71831">
              <w:rPr>
                <w:rFonts w:ascii="Times New Roman" w:hAnsi="Times New Roman"/>
                <w:bCs/>
                <w:iCs/>
                <w:sz w:val="20"/>
                <w:szCs w:val="20"/>
              </w:rPr>
              <w:t>:</w:t>
            </w:r>
          </w:p>
          <w:p w14:paraId="46E56466" w14:textId="77777777" w:rsidR="00902335" w:rsidRPr="00C71831" w:rsidRDefault="00902335" w:rsidP="009C14E4">
            <w:pPr>
              <w:numPr>
                <w:ilvl w:val="1"/>
                <w:numId w:val="48"/>
              </w:numPr>
              <w:tabs>
                <w:tab w:val="num" w:pos="646"/>
                <w:tab w:val="left" w:pos="1276"/>
              </w:tabs>
              <w:spacing w:after="0" w:line="276" w:lineRule="auto"/>
              <w:ind w:left="1276" w:right="113" w:firstLine="25"/>
              <w:jc w:val="both"/>
              <w:rPr>
                <w:rFonts w:ascii="Times New Roman" w:hAnsi="Times New Roman"/>
                <w:sz w:val="20"/>
                <w:szCs w:val="20"/>
              </w:rPr>
            </w:pPr>
            <w:r w:rsidRPr="00C71831">
              <w:rPr>
                <w:rFonts w:ascii="Times New Roman" w:hAnsi="Times New Roman"/>
                <w:bCs/>
                <w:iCs/>
                <w:sz w:val="20"/>
                <w:szCs w:val="20"/>
              </w:rPr>
              <w:t>создание векторного слоя;</w:t>
            </w:r>
          </w:p>
          <w:p w14:paraId="694973F8" w14:textId="77777777" w:rsidR="00902335" w:rsidRPr="00C71831" w:rsidRDefault="00902335" w:rsidP="009C14E4">
            <w:pPr>
              <w:numPr>
                <w:ilvl w:val="1"/>
                <w:numId w:val="48"/>
              </w:numPr>
              <w:tabs>
                <w:tab w:val="num" w:pos="646"/>
                <w:tab w:val="left" w:pos="1276"/>
              </w:tabs>
              <w:spacing w:after="0" w:line="276" w:lineRule="auto"/>
              <w:ind w:left="1276" w:right="113" w:firstLine="25"/>
              <w:jc w:val="both"/>
              <w:rPr>
                <w:rFonts w:ascii="Times New Roman" w:hAnsi="Times New Roman"/>
                <w:sz w:val="20"/>
                <w:szCs w:val="20"/>
              </w:rPr>
            </w:pPr>
            <w:r w:rsidRPr="00C71831">
              <w:rPr>
                <w:rFonts w:ascii="Times New Roman" w:hAnsi="Times New Roman"/>
                <w:bCs/>
                <w:iCs/>
                <w:sz w:val="20"/>
                <w:szCs w:val="20"/>
              </w:rPr>
              <w:t>создание растрового слоя;</w:t>
            </w:r>
          </w:p>
          <w:p w14:paraId="41F2E5E8" w14:textId="77777777" w:rsidR="00902335" w:rsidRPr="00C71831" w:rsidRDefault="00902335" w:rsidP="009C14E4">
            <w:pPr>
              <w:numPr>
                <w:ilvl w:val="1"/>
                <w:numId w:val="48"/>
              </w:numPr>
              <w:tabs>
                <w:tab w:val="num" w:pos="646"/>
                <w:tab w:val="left" w:pos="1276"/>
              </w:tabs>
              <w:spacing w:after="0" w:line="276" w:lineRule="auto"/>
              <w:ind w:left="1276" w:right="113" w:firstLine="25"/>
              <w:jc w:val="both"/>
              <w:rPr>
                <w:rFonts w:ascii="Times New Roman" w:hAnsi="Times New Roman"/>
                <w:sz w:val="20"/>
                <w:szCs w:val="20"/>
              </w:rPr>
            </w:pPr>
            <w:r w:rsidRPr="00C71831">
              <w:rPr>
                <w:rFonts w:ascii="Times New Roman" w:hAnsi="Times New Roman"/>
                <w:bCs/>
                <w:iCs/>
                <w:sz w:val="20"/>
                <w:szCs w:val="20"/>
              </w:rPr>
              <w:t xml:space="preserve">подключение внешнего сервиса по TMS/XYZ (например, </w:t>
            </w:r>
            <w:r w:rsidRPr="00C71831">
              <w:rPr>
                <w:rFonts w:ascii="Times New Roman" w:hAnsi="Times New Roman"/>
                <w:bCs/>
                <w:iCs/>
                <w:sz w:val="20"/>
                <w:szCs w:val="20"/>
                <w:lang w:val="en-US"/>
              </w:rPr>
              <w:t>OpenStreetMap</w:t>
            </w:r>
            <w:r w:rsidRPr="00C71831">
              <w:rPr>
                <w:rFonts w:ascii="Times New Roman" w:hAnsi="Times New Roman"/>
                <w:bCs/>
                <w:iCs/>
                <w:sz w:val="20"/>
                <w:szCs w:val="20"/>
              </w:rPr>
              <w:t xml:space="preserve"> </w:t>
            </w:r>
            <w:r w:rsidRPr="00C71831">
              <w:rPr>
                <w:rFonts w:ascii="Times New Roman" w:hAnsi="Times New Roman"/>
                <w:sz w:val="20"/>
                <w:szCs w:val="20"/>
                <w:lang w:val="en-US"/>
              </w:rPr>
              <w:t>https</w:t>
            </w:r>
            <w:r w:rsidRPr="00C71831">
              <w:rPr>
                <w:rFonts w:ascii="Times New Roman" w:hAnsi="Times New Roman"/>
                <w:sz w:val="20"/>
                <w:szCs w:val="20"/>
              </w:rPr>
              <w:t>://{</w:t>
            </w:r>
            <w:r w:rsidRPr="00C71831">
              <w:rPr>
                <w:rFonts w:ascii="Times New Roman" w:hAnsi="Times New Roman"/>
                <w:sz w:val="20"/>
                <w:szCs w:val="20"/>
                <w:lang w:val="en-US"/>
              </w:rPr>
              <w:t>s</w:t>
            </w:r>
            <w:r w:rsidRPr="00C71831">
              <w:rPr>
                <w:rFonts w:ascii="Times New Roman" w:hAnsi="Times New Roman"/>
                <w:sz w:val="20"/>
                <w:szCs w:val="20"/>
              </w:rPr>
              <w:t>}.</w:t>
            </w:r>
            <w:r w:rsidRPr="00C71831">
              <w:rPr>
                <w:rFonts w:ascii="Times New Roman" w:hAnsi="Times New Roman"/>
                <w:sz w:val="20"/>
                <w:szCs w:val="20"/>
                <w:lang w:val="en-US"/>
              </w:rPr>
              <w:t>tile</w:t>
            </w:r>
            <w:r w:rsidRPr="00C71831">
              <w:rPr>
                <w:rFonts w:ascii="Times New Roman" w:hAnsi="Times New Roman"/>
                <w:sz w:val="20"/>
                <w:szCs w:val="20"/>
              </w:rPr>
              <w:t>.</w:t>
            </w:r>
            <w:r w:rsidRPr="00C71831">
              <w:rPr>
                <w:rFonts w:ascii="Times New Roman" w:hAnsi="Times New Roman"/>
                <w:sz w:val="20"/>
                <w:szCs w:val="20"/>
                <w:lang w:val="en-US"/>
              </w:rPr>
              <w:t>openstreetmap</w:t>
            </w:r>
            <w:r w:rsidRPr="00C71831">
              <w:rPr>
                <w:rFonts w:ascii="Times New Roman" w:hAnsi="Times New Roman"/>
                <w:sz w:val="20"/>
                <w:szCs w:val="20"/>
              </w:rPr>
              <w:t>.</w:t>
            </w:r>
            <w:r w:rsidRPr="00C71831">
              <w:rPr>
                <w:rFonts w:ascii="Times New Roman" w:hAnsi="Times New Roman"/>
                <w:sz w:val="20"/>
                <w:szCs w:val="20"/>
                <w:lang w:val="en-US"/>
              </w:rPr>
              <w:t>org</w:t>
            </w:r>
            <w:r w:rsidRPr="00C71831">
              <w:rPr>
                <w:rFonts w:ascii="Times New Roman" w:hAnsi="Times New Roman"/>
                <w:sz w:val="20"/>
                <w:szCs w:val="20"/>
              </w:rPr>
              <w:t>/{</w:t>
            </w:r>
            <w:r w:rsidRPr="00C71831">
              <w:rPr>
                <w:rFonts w:ascii="Times New Roman" w:hAnsi="Times New Roman"/>
                <w:sz w:val="20"/>
                <w:szCs w:val="20"/>
                <w:lang w:val="en-US"/>
              </w:rPr>
              <w:t>z</w:t>
            </w:r>
            <w:r w:rsidRPr="00C71831">
              <w:rPr>
                <w:rFonts w:ascii="Times New Roman" w:hAnsi="Times New Roman"/>
                <w:sz w:val="20"/>
                <w:szCs w:val="20"/>
              </w:rPr>
              <w:t>}/{</w:t>
            </w:r>
            <w:r w:rsidRPr="00C71831">
              <w:rPr>
                <w:rFonts w:ascii="Times New Roman" w:hAnsi="Times New Roman"/>
                <w:sz w:val="20"/>
                <w:szCs w:val="20"/>
                <w:lang w:val="en-US"/>
              </w:rPr>
              <w:t>x</w:t>
            </w:r>
            <w:r w:rsidRPr="00C71831">
              <w:rPr>
                <w:rFonts w:ascii="Times New Roman" w:hAnsi="Times New Roman"/>
                <w:sz w:val="20"/>
                <w:szCs w:val="20"/>
              </w:rPr>
              <w:t>}/{</w:t>
            </w:r>
            <w:r w:rsidRPr="00C71831">
              <w:rPr>
                <w:rFonts w:ascii="Times New Roman" w:hAnsi="Times New Roman"/>
                <w:sz w:val="20"/>
                <w:szCs w:val="20"/>
                <w:lang w:val="en-US"/>
              </w:rPr>
              <w:t>y</w:t>
            </w:r>
            <w:r w:rsidRPr="00C71831">
              <w:rPr>
                <w:rFonts w:ascii="Times New Roman" w:hAnsi="Times New Roman"/>
                <w:sz w:val="20"/>
                <w:szCs w:val="20"/>
              </w:rPr>
              <w:t>}.</w:t>
            </w:r>
            <w:r w:rsidRPr="00C71831">
              <w:rPr>
                <w:rFonts w:ascii="Times New Roman" w:hAnsi="Times New Roman"/>
                <w:sz w:val="20"/>
                <w:szCs w:val="20"/>
                <w:lang w:val="en-US"/>
              </w:rPr>
              <w:t>png</w:t>
            </w:r>
            <w:r w:rsidRPr="00C71831">
              <w:rPr>
                <w:rFonts w:ascii="Times New Roman" w:hAnsi="Times New Roman"/>
                <w:bCs/>
                <w:iCs/>
                <w:sz w:val="20"/>
                <w:szCs w:val="20"/>
              </w:rPr>
              <w:t>; 2</w:t>
            </w:r>
            <w:r w:rsidRPr="00C71831">
              <w:rPr>
                <w:rFonts w:ascii="Times New Roman" w:hAnsi="Times New Roman"/>
                <w:bCs/>
                <w:iCs/>
                <w:sz w:val="20"/>
                <w:szCs w:val="20"/>
                <w:lang w:val="en-US"/>
              </w:rPr>
              <w:t>GIS</w:t>
            </w:r>
            <w:r w:rsidRPr="00C71831">
              <w:rPr>
                <w:rFonts w:ascii="Times New Roman" w:hAnsi="Times New Roman"/>
                <w:bCs/>
                <w:iCs/>
                <w:sz w:val="20"/>
                <w:szCs w:val="20"/>
              </w:rPr>
              <w:t xml:space="preserve">, </w:t>
            </w:r>
            <w:r w:rsidRPr="00C71831">
              <w:rPr>
                <w:rFonts w:ascii="Times New Roman" w:hAnsi="Times New Roman"/>
                <w:bCs/>
                <w:iCs/>
                <w:sz w:val="20"/>
                <w:szCs w:val="20"/>
                <w:lang w:val="en-US"/>
              </w:rPr>
              <w:t>Google</w:t>
            </w:r>
            <w:r w:rsidRPr="00C71831">
              <w:rPr>
                <w:rFonts w:ascii="Times New Roman" w:hAnsi="Times New Roman"/>
                <w:bCs/>
                <w:iCs/>
                <w:sz w:val="20"/>
                <w:szCs w:val="20"/>
              </w:rPr>
              <w:t xml:space="preserve">, </w:t>
            </w:r>
            <w:r w:rsidRPr="00C71831">
              <w:rPr>
                <w:rFonts w:ascii="Times New Roman" w:hAnsi="Times New Roman"/>
                <w:bCs/>
                <w:iCs/>
                <w:sz w:val="20"/>
                <w:szCs w:val="20"/>
                <w:lang w:val="en-US"/>
              </w:rPr>
              <w:t>WorldImagery</w:t>
            </w:r>
            <w:r w:rsidRPr="00C71831">
              <w:rPr>
                <w:rFonts w:ascii="Times New Roman" w:hAnsi="Times New Roman"/>
                <w:bCs/>
                <w:iCs/>
                <w:sz w:val="20"/>
                <w:szCs w:val="20"/>
              </w:rPr>
              <w:t>);</w:t>
            </w:r>
          </w:p>
          <w:p w14:paraId="1E6AD5F1" w14:textId="77777777" w:rsidR="00902335" w:rsidRPr="00C71831" w:rsidRDefault="00902335" w:rsidP="009C14E4">
            <w:pPr>
              <w:numPr>
                <w:ilvl w:val="1"/>
                <w:numId w:val="48"/>
              </w:numPr>
              <w:tabs>
                <w:tab w:val="num" w:pos="646"/>
                <w:tab w:val="left" w:pos="1276"/>
              </w:tabs>
              <w:spacing w:after="0" w:line="276" w:lineRule="auto"/>
              <w:ind w:left="1276" w:right="113" w:firstLine="25"/>
              <w:jc w:val="both"/>
              <w:rPr>
                <w:rFonts w:ascii="Times New Roman" w:hAnsi="Times New Roman"/>
                <w:sz w:val="20"/>
                <w:szCs w:val="20"/>
              </w:rPr>
            </w:pPr>
            <w:r w:rsidRPr="00C71831">
              <w:rPr>
                <w:rFonts w:ascii="Times New Roman" w:hAnsi="Times New Roman"/>
                <w:bCs/>
                <w:iCs/>
                <w:sz w:val="20"/>
                <w:szCs w:val="20"/>
              </w:rPr>
              <w:t>поиск слоя в списке слоев;</w:t>
            </w:r>
          </w:p>
          <w:p w14:paraId="039E3E2B" w14:textId="77777777" w:rsidR="00902335" w:rsidRPr="00C71831" w:rsidRDefault="00902335" w:rsidP="009C14E4">
            <w:pPr>
              <w:numPr>
                <w:ilvl w:val="1"/>
                <w:numId w:val="48"/>
              </w:numPr>
              <w:tabs>
                <w:tab w:val="num" w:pos="646"/>
                <w:tab w:val="left" w:pos="1276"/>
              </w:tabs>
              <w:spacing w:after="0" w:line="276" w:lineRule="auto"/>
              <w:ind w:left="1276" w:right="113" w:firstLine="25"/>
              <w:jc w:val="both"/>
              <w:rPr>
                <w:rFonts w:ascii="Times New Roman" w:hAnsi="Times New Roman"/>
                <w:sz w:val="20"/>
                <w:szCs w:val="20"/>
              </w:rPr>
            </w:pPr>
            <w:r w:rsidRPr="00C71831">
              <w:rPr>
                <w:rFonts w:ascii="Times New Roman" w:hAnsi="Times New Roman"/>
                <w:bCs/>
                <w:iCs/>
                <w:sz w:val="20"/>
                <w:szCs w:val="20"/>
              </w:rPr>
              <w:t>удаление слоя.</w:t>
            </w:r>
          </w:p>
          <w:p w14:paraId="68C3B343" w14:textId="77777777" w:rsidR="00902335" w:rsidRPr="00C71831" w:rsidRDefault="00902335" w:rsidP="009C14E4">
            <w:pPr>
              <w:numPr>
                <w:ilvl w:val="0"/>
                <w:numId w:val="48"/>
              </w:numPr>
              <w:tabs>
                <w:tab w:val="left" w:pos="1276"/>
              </w:tabs>
              <w:spacing w:after="0" w:line="276" w:lineRule="auto"/>
              <w:ind w:left="709" w:right="113" w:firstLine="25"/>
              <w:jc w:val="both"/>
              <w:rPr>
                <w:rFonts w:ascii="Times New Roman" w:hAnsi="Times New Roman"/>
                <w:sz w:val="20"/>
                <w:szCs w:val="20"/>
              </w:rPr>
            </w:pPr>
            <w:r w:rsidRPr="00C71831">
              <w:rPr>
                <w:rFonts w:ascii="Times New Roman" w:hAnsi="Times New Roman"/>
                <w:bCs/>
                <w:iCs/>
                <w:sz w:val="20"/>
                <w:szCs w:val="20"/>
              </w:rPr>
              <w:t xml:space="preserve">Конфигурирование </w:t>
            </w:r>
            <w:r w:rsidRPr="00C71831">
              <w:rPr>
                <w:rFonts w:ascii="Times New Roman" w:hAnsi="Times New Roman"/>
                <w:b/>
                <w:bCs/>
                <w:iCs/>
                <w:sz w:val="20"/>
                <w:szCs w:val="20"/>
              </w:rPr>
              <w:t>слоя</w:t>
            </w:r>
            <w:r w:rsidRPr="00C71831">
              <w:rPr>
                <w:rFonts w:ascii="Times New Roman" w:hAnsi="Times New Roman"/>
                <w:bCs/>
                <w:iCs/>
                <w:sz w:val="20"/>
                <w:szCs w:val="20"/>
              </w:rPr>
              <w:t>:</w:t>
            </w:r>
          </w:p>
          <w:p w14:paraId="36C101A9" w14:textId="77777777" w:rsidR="00902335" w:rsidRPr="00C71831" w:rsidRDefault="00902335" w:rsidP="009C14E4">
            <w:pPr>
              <w:numPr>
                <w:ilvl w:val="1"/>
                <w:numId w:val="48"/>
              </w:numPr>
              <w:tabs>
                <w:tab w:val="num" w:pos="646"/>
                <w:tab w:val="left" w:pos="1276"/>
              </w:tabs>
              <w:spacing w:after="0" w:line="276" w:lineRule="auto"/>
              <w:ind w:left="1778" w:firstLine="25"/>
              <w:jc w:val="both"/>
              <w:rPr>
                <w:rFonts w:ascii="Times New Roman" w:hAnsi="Times New Roman"/>
                <w:sz w:val="20"/>
                <w:szCs w:val="20"/>
              </w:rPr>
            </w:pPr>
            <w:r w:rsidRPr="00C71831">
              <w:rPr>
                <w:rFonts w:ascii="Times New Roman" w:hAnsi="Times New Roman"/>
                <w:bCs/>
                <w:iCs/>
                <w:sz w:val="20"/>
                <w:szCs w:val="20"/>
              </w:rPr>
              <w:t>настройка условных обозначений;</w:t>
            </w:r>
          </w:p>
          <w:p w14:paraId="25696E96" w14:textId="77777777" w:rsidR="00902335" w:rsidRPr="00C71831" w:rsidRDefault="00902335" w:rsidP="009C14E4">
            <w:pPr>
              <w:numPr>
                <w:ilvl w:val="2"/>
                <w:numId w:val="48"/>
              </w:numPr>
              <w:tabs>
                <w:tab w:val="left" w:pos="1276"/>
              </w:tabs>
              <w:spacing w:after="0" w:line="276" w:lineRule="auto"/>
              <w:ind w:left="1806" w:firstLine="25"/>
              <w:jc w:val="both"/>
              <w:rPr>
                <w:rFonts w:ascii="Times New Roman" w:hAnsi="Times New Roman"/>
                <w:sz w:val="20"/>
                <w:szCs w:val="20"/>
              </w:rPr>
            </w:pPr>
            <w:r w:rsidRPr="00C71831">
              <w:rPr>
                <w:rFonts w:ascii="Times New Roman" w:hAnsi="Times New Roman"/>
                <w:bCs/>
                <w:iCs/>
                <w:sz w:val="20"/>
                <w:szCs w:val="20"/>
              </w:rPr>
              <w:t xml:space="preserve">работа со стилями слоя; </w:t>
            </w:r>
          </w:p>
          <w:p w14:paraId="58C44130" w14:textId="77777777" w:rsidR="00902335" w:rsidRPr="00C71831" w:rsidRDefault="00902335" w:rsidP="009C14E4">
            <w:pPr>
              <w:numPr>
                <w:ilvl w:val="1"/>
                <w:numId w:val="48"/>
              </w:numPr>
              <w:tabs>
                <w:tab w:val="num" w:pos="646"/>
                <w:tab w:val="left" w:pos="1276"/>
              </w:tabs>
              <w:spacing w:after="0" w:line="276" w:lineRule="auto"/>
              <w:ind w:left="1778" w:firstLine="25"/>
              <w:jc w:val="both"/>
              <w:rPr>
                <w:rFonts w:ascii="Times New Roman" w:hAnsi="Times New Roman"/>
                <w:sz w:val="20"/>
                <w:szCs w:val="20"/>
              </w:rPr>
            </w:pPr>
            <w:r w:rsidRPr="00C71831">
              <w:rPr>
                <w:rFonts w:ascii="Times New Roman" w:hAnsi="Times New Roman"/>
                <w:bCs/>
                <w:iCs/>
                <w:sz w:val="20"/>
                <w:szCs w:val="20"/>
              </w:rPr>
              <w:t>настройка кэширования картографической информации (кэширование на сервере, кэширование на клиенте);</w:t>
            </w:r>
          </w:p>
          <w:p w14:paraId="7C05C053" w14:textId="77777777" w:rsidR="00902335" w:rsidRPr="00C71831" w:rsidRDefault="00902335" w:rsidP="009C14E4">
            <w:pPr>
              <w:numPr>
                <w:ilvl w:val="1"/>
                <w:numId w:val="48"/>
              </w:numPr>
              <w:tabs>
                <w:tab w:val="num" w:pos="646"/>
              </w:tabs>
              <w:spacing w:after="0" w:line="276" w:lineRule="auto"/>
              <w:ind w:left="1778" w:firstLine="25"/>
              <w:jc w:val="both"/>
              <w:rPr>
                <w:rFonts w:ascii="Times New Roman" w:hAnsi="Times New Roman"/>
                <w:sz w:val="20"/>
                <w:szCs w:val="20"/>
              </w:rPr>
            </w:pPr>
            <w:r w:rsidRPr="00C71831">
              <w:rPr>
                <w:rFonts w:ascii="Times New Roman" w:hAnsi="Times New Roman"/>
                <w:bCs/>
                <w:iCs/>
                <w:sz w:val="20"/>
                <w:szCs w:val="20"/>
              </w:rPr>
              <w:t>выбор стиля отображения объектов в слое из библиотеки стилей.</w:t>
            </w:r>
          </w:p>
          <w:p w14:paraId="03B033F5" w14:textId="77777777" w:rsidR="00902335" w:rsidRPr="00C71831" w:rsidRDefault="00902335" w:rsidP="009C14E4">
            <w:pPr>
              <w:numPr>
                <w:ilvl w:val="0"/>
                <w:numId w:val="48"/>
              </w:numPr>
              <w:tabs>
                <w:tab w:val="left" w:pos="1276"/>
              </w:tabs>
              <w:spacing w:after="0" w:line="276" w:lineRule="auto"/>
              <w:ind w:left="737" w:firstLine="25"/>
              <w:jc w:val="both"/>
              <w:rPr>
                <w:rFonts w:ascii="Times New Roman" w:hAnsi="Times New Roman"/>
                <w:sz w:val="20"/>
                <w:szCs w:val="20"/>
              </w:rPr>
            </w:pPr>
            <w:r w:rsidRPr="00C71831">
              <w:rPr>
                <w:rFonts w:ascii="Times New Roman" w:hAnsi="Times New Roman"/>
                <w:bCs/>
                <w:iCs/>
                <w:sz w:val="20"/>
                <w:szCs w:val="20"/>
              </w:rPr>
              <w:t xml:space="preserve"> Конфигурирование </w:t>
            </w:r>
            <w:r w:rsidRPr="00C71831">
              <w:rPr>
                <w:rFonts w:ascii="Times New Roman" w:hAnsi="Times New Roman"/>
                <w:b/>
                <w:bCs/>
                <w:iCs/>
                <w:sz w:val="20"/>
                <w:szCs w:val="20"/>
              </w:rPr>
              <w:t>стилей</w:t>
            </w:r>
            <w:r w:rsidRPr="00C71831">
              <w:rPr>
                <w:rFonts w:ascii="Times New Roman" w:hAnsi="Times New Roman"/>
                <w:bCs/>
                <w:iCs/>
                <w:sz w:val="20"/>
                <w:szCs w:val="20"/>
              </w:rPr>
              <w:t>:</w:t>
            </w:r>
          </w:p>
          <w:p w14:paraId="19C5DE9A" w14:textId="77777777" w:rsidR="00902335" w:rsidRPr="00C71831" w:rsidRDefault="00902335" w:rsidP="009C14E4">
            <w:pPr>
              <w:numPr>
                <w:ilvl w:val="1"/>
                <w:numId w:val="48"/>
              </w:numPr>
              <w:tabs>
                <w:tab w:val="num" w:pos="646"/>
                <w:tab w:val="left" w:pos="1276"/>
              </w:tabs>
              <w:spacing w:after="0" w:line="276" w:lineRule="auto"/>
              <w:ind w:left="1778" w:firstLine="25"/>
              <w:jc w:val="both"/>
              <w:rPr>
                <w:rFonts w:ascii="Times New Roman" w:hAnsi="Times New Roman"/>
                <w:sz w:val="20"/>
                <w:szCs w:val="20"/>
              </w:rPr>
            </w:pPr>
            <w:r w:rsidRPr="00C71831">
              <w:rPr>
                <w:rFonts w:ascii="Times New Roman" w:hAnsi="Times New Roman"/>
                <w:bCs/>
                <w:iCs/>
                <w:sz w:val="20"/>
                <w:szCs w:val="20"/>
              </w:rPr>
              <w:t>создание нового стиля в библиотеке стилей:</w:t>
            </w:r>
          </w:p>
          <w:p w14:paraId="56F96DF2" w14:textId="77777777" w:rsidR="00902335" w:rsidRPr="00C71831" w:rsidRDefault="00902335" w:rsidP="009C14E4">
            <w:pPr>
              <w:numPr>
                <w:ilvl w:val="2"/>
                <w:numId w:val="48"/>
              </w:numPr>
              <w:spacing w:after="0" w:line="276" w:lineRule="auto"/>
              <w:ind w:left="2160" w:firstLine="25"/>
              <w:jc w:val="both"/>
              <w:rPr>
                <w:rFonts w:ascii="Times New Roman" w:hAnsi="Times New Roman"/>
                <w:sz w:val="20"/>
                <w:szCs w:val="20"/>
              </w:rPr>
            </w:pPr>
            <w:r w:rsidRPr="00C71831">
              <w:rPr>
                <w:rFonts w:ascii="Times New Roman" w:hAnsi="Times New Roman"/>
                <w:bCs/>
                <w:iCs/>
                <w:sz w:val="20"/>
                <w:szCs w:val="20"/>
              </w:rPr>
              <w:t>автоматическое создание стиля (SLD формат) на основе атрибутов и стилей исходного слоя и в визуальном редакторе;</w:t>
            </w:r>
          </w:p>
          <w:p w14:paraId="39FBB900" w14:textId="77777777" w:rsidR="00902335" w:rsidRPr="00C71831" w:rsidRDefault="00902335" w:rsidP="009C14E4">
            <w:pPr>
              <w:numPr>
                <w:ilvl w:val="2"/>
                <w:numId w:val="48"/>
              </w:numPr>
              <w:spacing w:after="0" w:line="276" w:lineRule="auto"/>
              <w:ind w:left="2160" w:firstLine="25"/>
              <w:jc w:val="both"/>
              <w:rPr>
                <w:rFonts w:ascii="Times New Roman" w:hAnsi="Times New Roman"/>
                <w:sz w:val="20"/>
                <w:szCs w:val="20"/>
              </w:rPr>
            </w:pPr>
            <w:r w:rsidRPr="00C71831">
              <w:rPr>
                <w:rFonts w:ascii="Times New Roman" w:hAnsi="Times New Roman"/>
                <w:bCs/>
                <w:iCs/>
                <w:sz w:val="20"/>
                <w:szCs w:val="20"/>
              </w:rPr>
              <w:t>корректировка стилей (как XML формата SLD);</w:t>
            </w:r>
          </w:p>
          <w:p w14:paraId="08F517E9" w14:textId="77777777" w:rsidR="00902335" w:rsidRPr="00C71831" w:rsidRDefault="00902335" w:rsidP="009C14E4">
            <w:pPr>
              <w:numPr>
                <w:ilvl w:val="2"/>
                <w:numId w:val="48"/>
              </w:numPr>
              <w:spacing w:after="0" w:line="276" w:lineRule="auto"/>
              <w:ind w:left="2160" w:firstLine="25"/>
              <w:jc w:val="both"/>
              <w:rPr>
                <w:rFonts w:ascii="Times New Roman" w:hAnsi="Times New Roman"/>
                <w:sz w:val="20"/>
                <w:szCs w:val="20"/>
              </w:rPr>
            </w:pPr>
            <w:r w:rsidRPr="00C71831">
              <w:rPr>
                <w:rFonts w:ascii="Times New Roman" w:hAnsi="Times New Roman"/>
                <w:bCs/>
                <w:iCs/>
                <w:sz w:val="20"/>
                <w:szCs w:val="20"/>
              </w:rPr>
              <w:t>настройка подписей в XML формата SLD: шрифт, обводка, направление текста, многострочная подпись, наложение;</w:t>
            </w:r>
          </w:p>
          <w:p w14:paraId="3DA2F021" w14:textId="77777777" w:rsidR="00902335" w:rsidRPr="00C71831" w:rsidRDefault="00902335" w:rsidP="009C14E4">
            <w:pPr>
              <w:numPr>
                <w:ilvl w:val="2"/>
                <w:numId w:val="48"/>
              </w:numPr>
              <w:tabs>
                <w:tab w:val="left" w:pos="1276"/>
              </w:tabs>
              <w:spacing w:after="0" w:line="276" w:lineRule="auto"/>
              <w:ind w:left="2160" w:firstLine="25"/>
              <w:jc w:val="both"/>
              <w:rPr>
                <w:rFonts w:ascii="Times New Roman" w:hAnsi="Times New Roman"/>
                <w:sz w:val="20"/>
                <w:szCs w:val="20"/>
              </w:rPr>
            </w:pPr>
            <w:r w:rsidRPr="00C71831">
              <w:rPr>
                <w:rFonts w:ascii="Times New Roman" w:hAnsi="Times New Roman"/>
                <w:bCs/>
                <w:iCs/>
                <w:sz w:val="20"/>
                <w:szCs w:val="20"/>
              </w:rPr>
              <w:t>создание стиля посредством копирования и преобразования одного из стилей, имеющихся в библиотеке стилей.</w:t>
            </w:r>
          </w:p>
          <w:p w14:paraId="2EE2FB74" w14:textId="77777777" w:rsidR="00902335" w:rsidRPr="00C71831" w:rsidRDefault="00902335" w:rsidP="009C14E4">
            <w:pPr>
              <w:numPr>
                <w:ilvl w:val="1"/>
                <w:numId w:val="48"/>
              </w:numPr>
              <w:tabs>
                <w:tab w:val="num" w:pos="646"/>
                <w:tab w:val="left" w:pos="1276"/>
              </w:tabs>
              <w:spacing w:after="0" w:line="276" w:lineRule="auto"/>
              <w:ind w:left="1778" w:firstLine="25"/>
              <w:jc w:val="both"/>
              <w:rPr>
                <w:rFonts w:ascii="Times New Roman" w:hAnsi="Times New Roman"/>
                <w:sz w:val="20"/>
                <w:szCs w:val="20"/>
              </w:rPr>
            </w:pPr>
            <w:r w:rsidRPr="00C71831">
              <w:rPr>
                <w:rFonts w:ascii="Times New Roman" w:hAnsi="Times New Roman"/>
                <w:bCs/>
                <w:iCs/>
                <w:sz w:val="20"/>
                <w:szCs w:val="20"/>
              </w:rPr>
              <w:lastRenderedPageBreak/>
              <w:t>удаление стиля;</w:t>
            </w:r>
          </w:p>
          <w:p w14:paraId="54D56655" w14:textId="77777777" w:rsidR="00902335" w:rsidRPr="00C71831" w:rsidRDefault="00902335" w:rsidP="009C14E4">
            <w:pPr>
              <w:numPr>
                <w:ilvl w:val="1"/>
                <w:numId w:val="48"/>
              </w:numPr>
              <w:tabs>
                <w:tab w:val="num" w:pos="646"/>
                <w:tab w:val="left" w:pos="1276"/>
              </w:tabs>
              <w:spacing w:after="0" w:line="276" w:lineRule="auto"/>
              <w:ind w:left="1778" w:firstLine="25"/>
              <w:jc w:val="both"/>
              <w:rPr>
                <w:rFonts w:ascii="Times New Roman" w:hAnsi="Times New Roman"/>
                <w:sz w:val="20"/>
                <w:szCs w:val="20"/>
              </w:rPr>
            </w:pPr>
            <w:r w:rsidRPr="00C71831">
              <w:rPr>
                <w:rFonts w:ascii="Times New Roman" w:hAnsi="Times New Roman"/>
                <w:bCs/>
                <w:iCs/>
                <w:sz w:val="20"/>
                <w:szCs w:val="20"/>
              </w:rPr>
              <w:t>поиск стиля в библиотеке стилей.</w:t>
            </w:r>
          </w:p>
          <w:p w14:paraId="19C3B8E0" w14:textId="77777777" w:rsidR="00902335" w:rsidRPr="00C71831" w:rsidRDefault="00902335" w:rsidP="009C14E4">
            <w:pPr>
              <w:widowControl w:val="0"/>
              <w:numPr>
                <w:ilvl w:val="0"/>
                <w:numId w:val="48"/>
              </w:numPr>
              <w:spacing w:after="0" w:line="276" w:lineRule="auto"/>
              <w:ind w:left="1276" w:right="113" w:firstLine="25"/>
              <w:jc w:val="both"/>
              <w:textAlignment w:val="baseline"/>
              <w:rPr>
                <w:rFonts w:ascii="Times New Roman" w:hAnsi="Times New Roman"/>
                <w:sz w:val="20"/>
                <w:szCs w:val="20"/>
              </w:rPr>
            </w:pPr>
            <w:r w:rsidRPr="00C71831">
              <w:rPr>
                <w:rFonts w:ascii="Times New Roman" w:hAnsi="Times New Roman"/>
                <w:bCs/>
                <w:iCs/>
                <w:sz w:val="20"/>
                <w:szCs w:val="20"/>
              </w:rPr>
              <w:t xml:space="preserve">Конфигурирование </w:t>
            </w:r>
            <w:r w:rsidRPr="00C71831">
              <w:rPr>
                <w:rFonts w:ascii="Times New Roman" w:hAnsi="Times New Roman"/>
                <w:b/>
                <w:bCs/>
                <w:iCs/>
                <w:sz w:val="20"/>
                <w:szCs w:val="20"/>
              </w:rPr>
              <w:t>ролей доступа пользователей к данным</w:t>
            </w:r>
            <w:r w:rsidRPr="00C71831">
              <w:rPr>
                <w:rFonts w:ascii="Times New Roman" w:hAnsi="Times New Roman"/>
                <w:bCs/>
                <w:iCs/>
                <w:sz w:val="20"/>
                <w:szCs w:val="20"/>
              </w:rPr>
              <w:t>:</w:t>
            </w:r>
          </w:p>
          <w:p w14:paraId="049835BB" w14:textId="77777777" w:rsidR="00902335" w:rsidRPr="00C71831" w:rsidRDefault="00902335" w:rsidP="009C14E4">
            <w:pPr>
              <w:widowControl w:val="0"/>
              <w:numPr>
                <w:ilvl w:val="1"/>
                <w:numId w:val="48"/>
              </w:numPr>
              <w:tabs>
                <w:tab w:val="num" w:pos="646"/>
              </w:tabs>
              <w:spacing w:after="0" w:line="276" w:lineRule="auto"/>
              <w:ind w:left="1778" w:firstLine="25"/>
              <w:jc w:val="both"/>
              <w:textAlignment w:val="baseline"/>
              <w:rPr>
                <w:rFonts w:ascii="Times New Roman" w:hAnsi="Times New Roman"/>
                <w:sz w:val="20"/>
                <w:szCs w:val="20"/>
              </w:rPr>
            </w:pPr>
            <w:r w:rsidRPr="00C71831">
              <w:rPr>
                <w:rFonts w:ascii="Times New Roman" w:hAnsi="Times New Roman"/>
                <w:bCs/>
                <w:iCs/>
                <w:sz w:val="20"/>
                <w:szCs w:val="20"/>
              </w:rPr>
              <w:t>создание, изменение, удаление ролей пользователей;</w:t>
            </w:r>
          </w:p>
          <w:p w14:paraId="5E51FDEE" w14:textId="77777777" w:rsidR="00902335" w:rsidRPr="00C71831" w:rsidRDefault="00902335" w:rsidP="009C14E4">
            <w:pPr>
              <w:widowControl w:val="0"/>
              <w:numPr>
                <w:ilvl w:val="1"/>
                <w:numId w:val="48"/>
              </w:numPr>
              <w:tabs>
                <w:tab w:val="num" w:pos="646"/>
              </w:tabs>
              <w:spacing w:after="0" w:line="276" w:lineRule="auto"/>
              <w:ind w:left="1778" w:firstLine="25"/>
              <w:jc w:val="both"/>
              <w:textAlignment w:val="baseline"/>
              <w:rPr>
                <w:rFonts w:ascii="Times New Roman" w:hAnsi="Times New Roman"/>
                <w:sz w:val="20"/>
                <w:szCs w:val="20"/>
              </w:rPr>
            </w:pPr>
            <w:r w:rsidRPr="00C71831">
              <w:rPr>
                <w:rFonts w:ascii="Times New Roman" w:hAnsi="Times New Roman"/>
                <w:bCs/>
                <w:iCs/>
                <w:sz w:val="20"/>
                <w:szCs w:val="20"/>
              </w:rPr>
              <w:t>настройка прав доступа роли пользователей к картам, слоям, объектам;</w:t>
            </w:r>
          </w:p>
          <w:p w14:paraId="0A8779BE" w14:textId="77777777" w:rsidR="00902335" w:rsidRPr="00C71831" w:rsidRDefault="00902335" w:rsidP="009C14E4">
            <w:pPr>
              <w:widowControl w:val="0"/>
              <w:numPr>
                <w:ilvl w:val="1"/>
                <w:numId w:val="48"/>
              </w:numPr>
              <w:tabs>
                <w:tab w:val="num" w:pos="646"/>
              </w:tabs>
              <w:spacing w:after="0" w:line="276" w:lineRule="auto"/>
              <w:ind w:left="1778" w:firstLine="25"/>
              <w:jc w:val="both"/>
              <w:textAlignment w:val="baseline"/>
              <w:rPr>
                <w:rFonts w:ascii="Times New Roman" w:hAnsi="Times New Roman"/>
                <w:sz w:val="20"/>
                <w:szCs w:val="20"/>
              </w:rPr>
            </w:pPr>
            <w:r w:rsidRPr="00C71831">
              <w:rPr>
                <w:rFonts w:ascii="Times New Roman" w:hAnsi="Times New Roman"/>
                <w:bCs/>
                <w:iCs/>
                <w:sz w:val="20"/>
                <w:szCs w:val="20"/>
              </w:rPr>
              <w:t>поиск роли в списке ролей;</w:t>
            </w:r>
          </w:p>
          <w:p w14:paraId="0A561F2E" w14:textId="77777777" w:rsidR="00902335" w:rsidRPr="00C71831" w:rsidRDefault="00902335" w:rsidP="009C14E4">
            <w:pPr>
              <w:widowControl w:val="0"/>
              <w:numPr>
                <w:ilvl w:val="1"/>
                <w:numId w:val="48"/>
              </w:numPr>
              <w:tabs>
                <w:tab w:val="num" w:pos="646"/>
              </w:tabs>
              <w:spacing w:after="0" w:line="276" w:lineRule="auto"/>
              <w:ind w:left="1778" w:firstLine="25"/>
              <w:jc w:val="both"/>
              <w:textAlignment w:val="baseline"/>
              <w:rPr>
                <w:rFonts w:ascii="Times New Roman" w:hAnsi="Times New Roman"/>
                <w:sz w:val="20"/>
                <w:szCs w:val="20"/>
              </w:rPr>
            </w:pPr>
            <w:r w:rsidRPr="00C71831">
              <w:rPr>
                <w:rFonts w:ascii="Times New Roman" w:hAnsi="Times New Roman"/>
                <w:bCs/>
                <w:iCs/>
                <w:sz w:val="20"/>
                <w:szCs w:val="20"/>
              </w:rPr>
              <w:t xml:space="preserve"> назначение ролей для пользователей;</w:t>
            </w:r>
          </w:p>
          <w:p w14:paraId="24F6E12F" w14:textId="77777777" w:rsidR="00902335" w:rsidRPr="00C71831" w:rsidRDefault="00902335" w:rsidP="009C14E4">
            <w:pPr>
              <w:widowControl w:val="0"/>
              <w:numPr>
                <w:ilvl w:val="1"/>
                <w:numId w:val="48"/>
              </w:numPr>
              <w:tabs>
                <w:tab w:val="num" w:pos="646"/>
              </w:tabs>
              <w:spacing w:after="0" w:line="276" w:lineRule="auto"/>
              <w:ind w:left="1778" w:firstLine="25"/>
              <w:jc w:val="both"/>
              <w:textAlignment w:val="baseline"/>
              <w:rPr>
                <w:rFonts w:ascii="Times New Roman" w:hAnsi="Times New Roman"/>
                <w:sz w:val="20"/>
                <w:szCs w:val="20"/>
              </w:rPr>
            </w:pPr>
            <w:r w:rsidRPr="00C71831">
              <w:rPr>
                <w:rFonts w:ascii="Times New Roman" w:hAnsi="Times New Roman"/>
                <w:bCs/>
                <w:iCs/>
                <w:sz w:val="20"/>
                <w:szCs w:val="20"/>
              </w:rPr>
              <w:t>удаление пользователя из роли;</w:t>
            </w:r>
          </w:p>
          <w:p w14:paraId="2E2987C4" w14:textId="77777777" w:rsidR="00902335" w:rsidRPr="00C71831" w:rsidRDefault="00902335" w:rsidP="009C14E4">
            <w:pPr>
              <w:numPr>
                <w:ilvl w:val="0"/>
                <w:numId w:val="48"/>
              </w:numPr>
              <w:tabs>
                <w:tab w:val="left" w:pos="1276"/>
              </w:tabs>
              <w:spacing w:after="0" w:line="276" w:lineRule="auto"/>
              <w:ind w:left="709" w:right="113" w:firstLine="25"/>
              <w:jc w:val="both"/>
              <w:rPr>
                <w:rFonts w:ascii="Times New Roman" w:hAnsi="Times New Roman"/>
                <w:sz w:val="20"/>
                <w:szCs w:val="20"/>
              </w:rPr>
            </w:pPr>
            <w:r w:rsidRPr="00C71831">
              <w:rPr>
                <w:rFonts w:ascii="Times New Roman" w:hAnsi="Times New Roman"/>
                <w:bCs/>
                <w:iCs/>
                <w:sz w:val="20"/>
                <w:szCs w:val="20"/>
              </w:rPr>
              <w:t xml:space="preserve">Конфигурирование </w:t>
            </w:r>
            <w:r w:rsidRPr="00C71831">
              <w:rPr>
                <w:rFonts w:ascii="Times New Roman" w:hAnsi="Times New Roman"/>
                <w:b/>
                <w:bCs/>
                <w:iCs/>
                <w:sz w:val="20"/>
                <w:szCs w:val="20"/>
              </w:rPr>
              <w:t>пользователей:</w:t>
            </w:r>
          </w:p>
          <w:p w14:paraId="0A4A2CD1" w14:textId="77777777" w:rsidR="00902335" w:rsidRPr="00C71831" w:rsidRDefault="00902335" w:rsidP="009C14E4">
            <w:pPr>
              <w:numPr>
                <w:ilvl w:val="1"/>
                <w:numId w:val="48"/>
              </w:numPr>
              <w:tabs>
                <w:tab w:val="num" w:pos="646"/>
                <w:tab w:val="left" w:pos="1701"/>
              </w:tabs>
              <w:spacing w:after="0" w:line="276" w:lineRule="auto"/>
              <w:ind w:left="1778" w:firstLine="25"/>
              <w:jc w:val="both"/>
              <w:rPr>
                <w:rFonts w:ascii="Times New Roman" w:hAnsi="Times New Roman"/>
                <w:sz w:val="20"/>
                <w:szCs w:val="20"/>
              </w:rPr>
            </w:pPr>
            <w:r w:rsidRPr="00C71831">
              <w:rPr>
                <w:rFonts w:ascii="Times New Roman" w:hAnsi="Times New Roman"/>
                <w:bCs/>
                <w:iCs/>
                <w:sz w:val="20"/>
                <w:szCs w:val="20"/>
              </w:rPr>
              <w:t>ведение реестра пользователей;</w:t>
            </w:r>
          </w:p>
          <w:p w14:paraId="5AA613C2" w14:textId="77777777" w:rsidR="00902335" w:rsidRPr="00C71831" w:rsidRDefault="00902335" w:rsidP="009C14E4">
            <w:pPr>
              <w:numPr>
                <w:ilvl w:val="1"/>
                <w:numId w:val="48"/>
              </w:numPr>
              <w:tabs>
                <w:tab w:val="num" w:pos="646"/>
                <w:tab w:val="left" w:pos="1701"/>
              </w:tabs>
              <w:spacing w:after="0" w:line="276" w:lineRule="auto"/>
              <w:ind w:left="1778" w:firstLine="25"/>
              <w:jc w:val="both"/>
              <w:rPr>
                <w:rFonts w:ascii="Times New Roman" w:hAnsi="Times New Roman"/>
                <w:sz w:val="20"/>
                <w:szCs w:val="20"/>
              </w:rPr>
            </w:pPr>
            <w:r w:rsidRPr="00C71831">
              <w:rPr>
                <w:rFonts w:ascii="Times New Roman" w:hAnsi="Times New Roman"/>
                <w:iCs/>
                <w:sz w:val="20"/>
                <w:szCs w:val="20"/>
              </w:rPr>
              <w:t>создание, изменение, блокировка учетных записей пользователей для сотрудников;</w:t>
            </w:r>
          </w:p>
          <w:p w14:paraId="3050DE68" w14:textId="77777777" w:rsidR="00902335" w:rsidRPr="00C71831" w:rsidRDefault="00902335" w:rsidP="009C14E4">
            <w:pPr>
              <w:numPr>
                <w:ilvl w:val="1"/>
                <w:numId w:val="48"/>
              </w:numPr>
              <w:tabs>
                <w:tab w:val="num" w:pos="646"/>
                <w:tab w:val="left" w:pos="1701"/>
              </w:tabs>
              <w:spacing w:after="0" w:line="276" w:lineRule="auto"/>
              <w:ind w:left="1276" w:firstLine="25"/>
              <w:jc w:val="both"/>
              <w:rPr>
                <w:rFonts w:ascii="Times New Roman" w:hAnsi="Times New Roman"/>
                <w:sz w:val="20"/>
                <w:szCs w:val="20"/>
              </w:rPr>
            </w:pPr>
            <w:r w:rsidRPr="00C71831">
              <w:rPr>
                <w:rFonts w:ascii="Times New Roman" w:hAnsi="Times New Roman"/>
                <w:bCs/>
                <w:iCs/>
                <w:sz w:val="20"/>
                <w:szCs w:val="20"/>
              </w:rPr>
              <w:t>поиск пользователя в списке пользователей;</w:t>
            </w:r>
          </w:p>
          <w:p w14:paraId="384A529B" w14:textId="77777777" w:rsidR="00902335" w:rsidRPr="00C71831" w:rsidRDefault="00902335" w:rsidP="009C14E4">
            <w:pPr>
              <w:numPr>
                <w:ilvl w:val="1"/>
                <w:numId w:val="48"/>
              </w:numPr>
              <w:tabs>
                <w:tab w:val="num" w:pos="646"/>
                <w:tab w:val="left" w:pos="1701"/>
              </w:tabs>
              <w:spacing w:after="0" w:line="276" w:lineRule="auto"/>
              <w:ind w:left="1276" w:firstLine="25"/>
              <w:jc w:val="both"/>
              <w:rPr>
                <w:rFonts w:ascii="Times New Roman" w:hAnsi="Times New Roman"/>
                <w:sz w:val="20"/>
                <w:szCs w:val="20"/>
              </w:rPr>
            </w:pPr>
            <w:r w:rsidRPr="00C71831">
              <w:rPr>
                <w:rFonts w:ascii="Times New Roman" w:hAnsi="Times New Roman"/>
                <w:bCs/>
                <w:iCs/>
                <w:sz w:val="20"/>
                <w:szCs w:val="20"/>
              </w:rPr>
              <w:t>экспорт списка пользователей в .xlsx.</w:t>
            </w:r>
          </w:p>
          <w:p w14:paraId="70717C49" w14:textId="0D5FF031" w:rsidR="00DB2FA1" w:rsidRPr="00C71831" w:rsidRDefault="00DB2FA1" w:rsidP="00116BB9">
            <w:pPr>
              <w:tabs>
                <w:tab w:val="num" w:pos="646"/>
                <w:tab w:val="left" w:pos="1701"/>
              </w:tabs>
              <w:spacing w:after="0" w:line="276" w:lineRule="auto"/>
              <w:jc w:val="both"/>
              <w:rPr>
                <w:rFonts w:ascii="Times New Roman" w:hAnsi="Times New Roman"/>
                <w:sz w:val="20"/>
                <w:szCs w:val="20"/>
              </w:rPr>
            </w:pPr>
            <w:r w:rsidRPr="00C71831">
              <w:rPr>
                <w:rFonts w:ascii="Times New Roman" w:hAnsi="Times New Roman"/>
                <w:bCs/>
                <w:iCs/>
                <w:sz w:val="20"/>
                <w:szCs w:val="20"/>
              </w:rPr>
              <w:t>В рамках «Расширенной ГИСОГД» имеется возможность тестовой загрузки данных, без размещения в ГИСОГД Республики Хакасия.</w:t>
            </w:r>
          </w:p>
        </w:tc>
      </w:tr>
      <w:tr w:rsidR="00902335" w:rsidRPr="00C71831" w14:paraId="0C7D9205" w14:textId="77777777" w:rsidTr="00AB2F9E">
        <w:trPr>
          <w:trHeight w:val="284"/>
          <w:tblHeader/>
        </w:trPr>
        <w:tc>
          <w:tcPr>
            <w:tcW w:w="486" w:type="dxa"/>
          </w:tcPr>
          <w:p w14:paraId="16F2ED71" w14:textId="77777777" w:rsidR="00902335" w:rsidRPr="00C71831" w:rsidRDefault="00902335" w:rsidP="00ED1384">
            <w:pPr>
              <w:widowControl w:val="0"/>
              <w:jc w:val="center"/>
              <w:rPr>
                <w:rFonts w:ascii="Times New Roman" w:hAnsi="Times New Roman"/>
                <w:b/>
                <w:iCs/>
                <w:spacing w:val="-2"/>
                <w:sz w:val="20"/>
                <w:szCs w:val="20"/>
              </w:rPr>
            </w:pPr>
            <w:r w:rsidRPr="00C71831">
              <w:rPr>
                <w:rFonts w:ascii="Times New Roman" w:hAnsi="Times New Roman"/>
                <w:b/>
                <w:bCs/>
                <w:iCs/>
                <w:sz w:val="20"/>
                <w:szCs w:val="20"/>
              </w:rPr>
              <w:lastRenderedPageBreak/>
              <w:t>2</w:t>
            </w:r>
            <w:r w:rsidRPr="00C71831">
              <w:rPr>
                <w:rFonts w:ascii="Times New Roman" w:hAnsi="Times New Roman"/>
                <w:b/>
                <w:bCs/>
                <w:iCs/>
                <w:sz w:val="20"/>
                <w:szCs w:val="20"/>
                <w:lang w:val="en-US"/>
              </w:rPr>
              <w:t>.</w:t>
            </w:r>
          </w:p>
        </w:tc>
        <w:tc>
          <w:tcPr>
            <w:tcW w:w="8998" w:type="dxa"/>
          </w:tcPr>
          <w:p w14:paraId="008BC126" w14:textId="77777777" w:rsidR="00902335" w:rsidRPr="00C71831" w:rsidRDefault="00902335" w:rsidP="00ED1384">
            <w:pPr>
              <w:widowControl w:val="0"/>
              <w:ind w:left="46" w:right="93"/>
              <w:rPr>
                <w:rFonts w:ascii="Times New Roman" w:hAnsi="Times New Roman"/>
                <w:b/>
                <w:iCs/>
                <w:sz w:val="20"/>
                <w:szCs w:val="20"/>
              </w:rPr>
            </w:pPr>
            <w:r w:rsidRPr="00C71831">
              <w:rPr>
                <w:rFonts w:ascii="Times New Roman" w:hAnsi="Times New Roman"/>
                <w:b/>
                <w:iCs/>
                <w:sz w:val="20"/>
                <w:szCs w:val="20"/>
              </w:rPr>
              <w:t>Файловое Хранилище</w:t>
            </w:r>
          </w:p>
        </w:tc>
      </w:tr>
      <w:tr w:rsidR="00902335" w:rsidRPr="00C71831" w14:paraId="1F742CF5" w14:textId="77777777" w:rsidTr="00AB2F9E">
        <w:trPr>
          <w:trHeight w:val="284"/>
          <w:tblHeader/>
        </w:trPr>
        <w:tc>
          <w:tcPr>
            <w:tcW w:w="486" w:type="dxa"/>
          </w:tcPr>
          <w:p w14:paraId="48577AAC" w14:textId="77777777" w:rsidR="00902335" w:rsidRPr="00C71831" w:rsidRDefault="00902335" w:rsidP="00ED1384">
            <w:pPr>
              <w:widowControl w:val="0"/>
              <w:jc w:val="center"/>
              <w:rPr>
                <w:rFonts w:ascii="Times New Roman" w:hAnsi="Times New Roman"/>
                <w:b/>
                <w:iCs/>
                <w:spacing w:val="-2"/>
                <w:sz w:val="20"/>
                <w:szCs w:val="20"/>
              </w:rPr>
            </w:pPr>
          </w:p>
        </w:tc>
        <w:tc>
          <w:tcPr>
            <w:tcW w:w="8998" w:type="dxa"/>
          </w:tcPr>
          <w:p w14:paraId="5F09E7F2" w14:textId="77777777" w:rsidR="00902335" w:rsidRPr="00C71831" w:rsidRDefault="00902335" w:rsidP="009C14E4">
            <w:pPr>
              <w:numPr>
                <w:ilvl w:val="0"/>
                <w:numId w:val="45"/>
              </w:numPr>
              <w:tabs>
                <w:tab w:val="left" w:pos="420"/>
                <w:tab w:val="left" w:pos="1276"/>
              </w:tabs>
              <w:spacing w:after="0" w:line="276" w:lineRule="auto"/>
              <w:ind w:right="113" w:firstLine="25"/>
              <w:jc w:val="both"/>
              <w:rPr>
                <w:rFonts w:ascii="Times New Roman" w:hAnsi="Times New Roman"/>
                <w:sz w:val="20"/>
                <w:szCs w:val="20"/>
              </w:rPr>
            </w:pPr>
            <w:r w:rsidRPr="00C71831">
              <w:rPr>
                <w:rFonts w:ascii="Times New Roman" w:hAnsi="Times New Roman"/>
                <w:bCs/>
                <w:iCs/>
                <w:sz w:val="20"/>
                <w:szCs w:val="20"/>
              </w:rPr>
              <w:t xml:space="preserve">Хранение файлов: сканированные образы документов, изображения, документы и др. </w:t>
            </w:r>
          </w:p>
          <w:p w14:paraId="0E613D20" w14:textId="77777777" w:rsidR="00902335" w:rsidRPr="00C71831" w:rsidRDefault="00902335" w:rsidP="009C14E4">
            <w:pPr>
              <w:numPr>
                <w:ilvl w:val="0"/>
                <w:numId w:val="45"/>
              </w:numPr>
              <w:tabs>
                <w:tab w:val="left" w:pos="420"/>
                <w:tab w:val="left" w:pos="1276"/>
              </w:tabs>
              <w:spacing w:after="0" w:line="276" w:lineRule="auto"/>
              <w:ind w:right="113" w:firstLine="25"/>
              <w:jc w:val="both"/>
              <w:rPr>
                <w:rFonts w:ascii="Times New Roman" w:hAnsi="Times New Roman"/>
                <w:bCs/>
                <w:iCs/>
                <w:sz w:val="20"/>
                <w:szCs w:val="20"/>
              </w:rPr>
            </w:pPr>
            <w:r w:rsidRPr="00C71831">
              <w:rPr>
                <w:rFonts w:ascii="Times New Roman" w:hAnsi="Times New Roman"/>
                <w:bCs/>
                <w:iCs/>
                <w:sz w:val="20"/>
                <w:szCs w:val="20"/>
              </w:rPr>
              <w:t>Размещение файла в файловом хранилище, переданного посредством POST-запроса по http протоколу, присвоение файлу уникального идентификатора, размещение файла в файловой структуре сервера, передача идентификатора файла источнику запроса</w:t>
            </w:r>
          </w:p>
          <w:p w14:paraId="4372A015" w14:textId="77777777" w:rsidR="00902335" w:rsidRPr="00C71831" w:rsidRDefault="00902335" w:rsidP="009C14E4">
            <w:pPr>
              <w:numPr>
                <w:ilvl w:val="0"/>
                <w:numId w:val="45"/>
              </w:numPr>
              <w:tabs>
                <w:tab w:val="left" w:pos="420"/>
                <w:tab w:val="left" w:pos="1276"/>
              </w:tabs>
              <w:spacing w:after="0" w:line="276" w:lineRule="auto"/>
              <w:ind w:right="113" w:firstLine="25"/>
              <w:jc w:val="both"/>
              <w:rPr>
                <w:rFonts w:ascii="Times New Roman" w:hAnsi="Times New Roman"/>
                <w:bCs/>
                <w:iCs/>
                <w:sz w:val="20"/>
                <w:szCs w:val="20"/>
              </w:rPr>
            </w:pPr>
            <w:r w:rsidRPr="00C71831">
              <w:rPr>
                <w:rFonts w:ascii="Times New Roman" w:hAnsi="Times New Roman"/>
                <w:bCs/>
                <w:iCs/>
                <w:sz w:val="20"/>
                <w:szCs w:val="20"/>
              </w:rPr>
              <w:t>Передача хранимого файла по GET-запросу по http протоколу с указанным идентификатором.</w:t>
            </w:r>
          </w:p>
        </w:tc>
      </w:tr>
      <w:tr w:rsidR="00902335" w:rsidRPr="00C71831" w14:paraId="0D97FD72" w14:textId="77777777" w:rsidTr="00AB2F9E">
        <w:trPr>
          <w:trHeight w:val="284"/>
          <w:tblHeader/>
        </w:trPr>
        <w:tc>
          <w:tcPr>
            <w:tcW w:w="486" w:type="dxa"/>
          </w:tcPr>
          <w:p w14:paraId="46ED78FD" w14:textId="77777777" w:rsidR="00902335" w:rsidRPr="00C71831" w:rsidRDefault="00902335" w:rsidP="00ED1384">
            <w:pPr>
              <w:widowControl w:val="0"/>
              <w:jc w:val="center"/>
              <w:rPr>
                <w:rFonts w:ascii="Times New Roman" w:hAnsi="Times New Roman"/>
                <w:b/>
                <w:iCs/>
                <w:spacing w:val="-2"/>
                <w:sz w:val="20"/>
                <w:szCs w:val="20"/>
              </w:rPr>
            </w:pPr>
            <w:r w:rsidRPr="00C71831">
              <w:rPr>
                <w:rFonts w:ascii="Times New Roman" w:hAnsi="Times New Roman"/>
                <w:b/>
                <w:bCs/>
                <w:iCs/>
                <w:sz w:val="20"/>
                <w:szCs w:val="20"/>
              </w:rPr>
              <w:t>3</w:t>
            </w:r>
            <w:r w:rsidRPr="00C71831">
              <w:rPr>
                <w:rFonts w:ascii="Times New Roman" w:hAnsi="Times New Roman"/>
                <w:b/>
                <w:bCs/>
                <w:iCs/>
                <w:sz w:val="20"/>
                <w:szCs w:val="20"/>
                <w:lang w:val="en-US"/>
              </w:rPr>
              <w:t>.</w:t>
            </w:r>
          </w:p>
        </w:tc>
        <w:tc>
          <w:tcPr>
            <w:tcW w:w="8998" w:type="dxa"/>
          </w:tcPr>
          <w:p w14:paraId="1F474E6A" w14:textId="77777777" w:rsidR="00902335" w:rsidRPr="00C71831" w:rsidRDefault="00902335" w:rsidP="00ED1384">
            <w:pPr>
              <w:widowControl w:val="0"/>
              <w:ind w:left="46" w:right="93"/>
              <w:rPr>
                <w:rFonts w:ascii="Times New Roman" w:hAnsi="Times New Roman"/>
                <w:b/>
                <w:iCs/>
                <w:sz w:val="20"/>
                <w:szCs w:val="20"/>
              </w:rPr>
            </w:pPr>
            <w:r w:rsidRPr="00C71831">
              <w:rPr>
                <w:rFonts w:ascii="Times New Roman" w:hAnsi="Times New Roman"/>
                <w:b/>
                <w:bCs/>
                <w:iCs/>
                <w:sz w:val="20"/>
                <w:szCs w:val="20"/>
              </w:rPr>
              <w:t>Импорт структурированных и неструктурированных данных:</w:t>
            </w:r>
          </w:p>
        </w:tc>
      </w:tr>
      <w:tr w:rsidR="00902335" w:rsidRPr="00C71831" w14:paraId="7BD4D406" w14:textId="77777777" w:rsidTr="00AB2F9E">
        <w:trPr>
          <w:trHeight w:val="284"/>
          <w:tblHeader/>
        </w:trPr>
        <w:tc>
          <w:tcPr>
            <w:tcW w:w="486" w:type="dxa"/>
          </w:tcPr>
          <w:p w14:paraId="1AE2B617" w14:textId="77777777" w:rsidR="00902335" w:rsidRPr="00C71831" w:rsidRDefault="00902335" w:rsidP="00ED1384">
            <w:pPr>
              <w:widowControl w:val="0"/>
              <w:jc w:val="center"/>
              <w:rPr>
                <w:rFonts w:ascii="Times New Roman" w:hAnsi="Times New Roman"/>
                <w:b/>
                <w:iCs/>
                <w:spacing w:val="-2"/>
                <w:sz w:val="20"/>
                <w:szCs w:val="20"/>
              </w:rPr>
            </w:pPr>
          </w:p>
        </w:tc>
        <w:tc>
          <w:tcPr>
            <w:tcW w:w="8998" w:type="dxa"/>
          </w:tcPr>
          <w:p w14:paraId="06704243" w14:textId="77777777" w:rsidR="00902335" w:rsidRPr="00C71831" w:rsidRDefault="00902335" w:rsidP="009C14E4">
            <w:pPr>
              <w:numPr>
                <w:ilvl w:val="0"/>
                <w:numId w:val="45"/>
              </w:numPr>
              <w:tabs>
                <w:tab w:val="left" w:pos="1276"/>
              </w:tabs>
              <w:spacing w:after="0" w:line="276" w:lineRule="auto"/>
              <w:ind w:left="668" w:right="113" w:firstLine="25"/>
              <w:jc w:val="both"/>
              <w:rPr>
                <w:rFonts w:ascii="Times New Roman" w:hAnsi="Times New Roman"/>
                <w:sz w:val="20"/>
                <w:szCs w:val="20"/>
              </w:rPr>
            </w:pPr>
            <w:r w:rsidRPr="00C71831">
              <w:rPr>
                <w:rFonts w:ascii="Times New Roman" w:hAnsi="Times New Roman"/>
                <w:bCs/>
                <w:iCs/>
                <w:sz w:val="20"/>
                <w:szCs w:val="20"/>
              </w:rPr>
              <w:t>Импорт данных из файлов форматов *.tab, *.mid, *.mif,  *.shp, *.xlsx;</w:t>
            </w:r>
          </w:p>
          <w:p w14:paraId="1BAAB6C5" w14:textId="77777777" w:rsidR="00902335" w:rsidRPr="00C71831" w:rsidRDefault="00902335" w:rsidP="009C14E4">
            <w:pPr>
              <w:numPr>
                <w:ilvl w:val="0"/>
                <w:numId w:val="45"/>
              </w:numPr>
              <w:tabs>
                <w:tab w:val="left" w:pos="1276"/>
              </w:tabs>
              <w:spacing w:after="0" w:line="276" w:lineRule="auto"/>
              <w:ind w:left="668" w:right="113" w:firstLine="25"/>
              <w:jc w:val="both"/>
              <w:rPr>
                <w:rFonts w:ascii="Times New Roman" w:hAnsi="Times New Roman"/>
                <w:sz w:val="20"/>
                <w:szCs w:val="20"/>
              </w:rPr>
            </w:pPr>
            <w:r w:rsidRPr="00C71831">
              <w:rPr>
                <w:rFonts w:ascii="Times New Roman" w:hAnsi="Times New Roman"/>
                <w:bCs/>
                <w:iCs/>
                <w:sz w:val="20"/>
                <w:szCs w:val="20"/>
              </w:rPr>
              <w:t>Импорт данных в режиме добавления, обновления, перезаписи данных;</w:t>
            </w:r>
          </w:p>
          <w:p w14:paraId="7F326068" w14:textId="77777777" w:rsidR="00902335" w:rsidRPr="00C71831" w:rsidRDefault="00902335" w:rsidP="009C14E4">
            <w:pPr>
              <w:numPr>
                <w:ilvl w:val="0"/>
                <w:numId w:val="45"/>
              </w:numPr>
              <w:tabs>
                <w:tab w:val="left" w:pos="1276"/>
              </w:tabs>
              <w:spacing w:after="0" w:line="276" w:lineRule="auto"/>
              <w:ind w:left="668" w:right="113" w:firstLine="25"/>
              <w:jc w:val="both"/>
              <w:rPr>
                <w:rFonts w:ascii="Times New Roman" w:hAnsi="Times New Roman"/>
                <w:sz w:val="20"/>
                <w:szCs w:val="20"/>
              </w:rPr>
            </w:pPr>
            <w:r w:rsidRPr="00C71831">
              <w:rPr>
                <w:rFonts w:ascii="Times New Roman" w:hAnsi="Times New Roman"/>
                <w:bCs/>
                <w:iCs/>
                <w:sz w:val="20"/>
                <w:szCs w:val="20"/>
              </w:rPr>
              <w:t>Создание и сохранение шаблона импорта данных, содержащего:</w:t>
            </w:r>
          </w:p>
          <w:p w14:paraId="4AA96280" w14:textId="77777777" w:rsidR="00902335" w:rsidRPr="00C71831" w:rsidRDefault="00902335" w:rsidP="009C14E4">
            <w:pPr>
              <w:numPr>
                <w:ilvl w:val="1"/>
                <w:numId w:val="45"/>
              </w:numPr>
              <w:tabs>
                <w:tab w:val="left" w:pos="1276"/>
              </w:tabs>
              <w:spacing w:after="0" w:line="276" w:lineRule="auto"/>
              <w:ind w:left="668" w:right="113" w:firstLine="25"/>
              <w:jc w:val="both"/>
              <w:rPr>
                <w:rFonts w:ascii="Times New Roman" w:hAnsi="Times New Roman"/>
                <w:sz w:val="20"/>
                <w:szCs w:val="20"/>
              </w:rPr>
            </w:pPr>
            <w:r w:rsidRPr="00C71831">
              <w:rPr>
                <w:rFonts w:ascii="Times New Roman" w:hAnsi="Times New Roman"/>
                <w:bCs/>
                <w:iCs/>
                <w:sz w:val="20"/>
                <w:szCs w:val="20"/>
              </w:rPr>
              <w:t>состав загружаемых данных;</w:t>
            </w:r>
          </w:p>
          <w:p w14:paraId="5F34B7EB" w14:textId="77777777" w:rsidR="00902335" w:rsidRPr="00C71831" w:rsidRDefault="00902335" w:rsidP="009C14E4">
            <w:pPr>
              <w:numPr>
                <w:ilvl w:val="1"/>
                <w:numId w:val="45"/>
              </w:numPr>
              <w:tabs>
                <w:tab w:val="left" w:pos="1276"/>
              </w:tabs>
              <w:spacing w:after="0" w:line="276" w:lineRule="auto"/>
              <w:ind w:left="668" w:right="113" w:firstLine="25"/>
              <w:jc w:val="both"/>
              <w:rPr>
                <w:rFonts w:ascii="Times New Roman" w:hAnsi="Times New Roman"/>
                <w:sz w:val="20"/>
                <w:szCs w:val="20"/>
              </w:rPr>
            </w:pPr>
            <w:r w:rsidRPr="00C71831">
              <w:rPr>
                <w:rFonts w:ascii="Times New Roman" w:hAnsi="Times New Roman"/>
                <w:bCs/>
                <w:iCs/>
                <w:sz w:val="20"/>
                <w:szCs w:val="20"/>
              </w:rPr>
              <w:t>описание источников и приемников данных, параметров подключения к ним;</w:t>
            </w:r>
          </w:p>
          <w:p w14:paraId="04809009" w14:textId="77777777" w:rsidR="00902335" w:rsidRPr="00C71831" w:rsidRDefault="00902335" w:rsidP="009C14E4">
            <w:pPr>
              <w:numPr>
                <w:ilvl w:val="1"/>
                <w:numId w:val="45"/>
              </w:numPr>
              <w:tabs>
                <w:tab w:val="left" w:pos="1276"/>
              </w:tabs>
              <w:spacing w:after="0" w:line="276" w:lineRule="auto"/>
              <w:ind w:left="668" w:right="113" w:firstLine="25"/>
              <w:jc w:val="both"/>
              <w:rPr>
                <w:rFonts w:ascii="Times New Roman" w:hAnsi="Times New Roman"/>
                <w:sz w:val="20"/>
                <w:szCs w:val="20"/>
              </w:rPr>
            </w:pPr>
            <w:r w:rsidRPr="00C71831">
              <w:rPr>
                <w:rFonts w:ascii="Times New Roman" w:hAnsi="Times New Roman"/>
                <w:bCs/>
                <w:iCs/>
                <w:sz w:val="20"/>
                <w:szCs w:val="20"/>
              </w:rPr>
              <w:t>сохранение шаблона импорта в xml.</w:t>
            </w:r>
          </w:p>
          <w:p w14:paraId="53225EB1" w14:textId="77777777" w:rsidR="00902335" w:rsidRPr="00C71831" w:rsidRDefault="00902335" w:rsidP="009C14E4">
            <w:pPr>
              <w:numPr>
                <w:ilvl w:val="0"/>
                <w:numId w:val="45"/>
              </w:numPr>
              <w:tabs>
                <w:tab w:val="left" w:pos="1276"/>
              </w:tabs>
              <w:spacing w:after="0" w:line="276" w:lineRule="auto"/>
              <w:ind w:left="668" w:right="113" w:firstLine="25"/>
              <w:jc w:val="both"/>
              <w:rPr>
                <w:rFonts w:ascii="Times New Roman" w:hAnsi="Times New Roman"/>
                <w:sz w:val="20"/>
                <w:szCs w:val="20"/>
              </w:rPr>
            </w:pPr>
            <w:r w:rsidRPr="00C71831">
              <w:rPr>
                <w:rFonts w:ascii="Times New Roman" w:hAnsi="Times New Roman"/>
                <w:bCs/>
                <w:iCs/>
                <w:sz w:val="20"/>
                <w:szCs w:val="20"/>
              </w:rPr>
              <w:t>Отображение структуры данных в источнике и в приемнике;</w:t>
            </w:r>
          </w:p>
          <w:p w14:paraId="689799B2" w14:textId="77777777" w:rsidR="00902335" w:rsidRPr="00C71831" w:rsidRDefault="00902335" w:rsidP="009C14E4">
            <w:pPr>
              <w:numPr>
                <w:ilvl w:val="0"/>
                <w:numId w:val="45"/>
              </w:numPr>
              <w:tabs>
                <w:tab w:val="left" w:pos="1276"/>
              </w:tabs>
              <w:spacing w:after="0" w:line="276" w:lineRule="auto"/>
              <w:ind w:left="668" w:right="113" w:firstLine="25"/>
              <w:jc w:val="both"/>
              <w:rPr>
                <w:rFonts w:ascii="Times New Roman" w:hAnsi="Times New Roman"/>
                <w:sz w:val="20"/>
                <w:szCs w:val="20"/>
              </w:rPr>
            </w:pPr>
            <w:r w:rsidRPr="00C71831">
              <w:rPr>
                <w:rFonts w:ascii="Times New Roman" w:hAnsi="Times New Roman"/>
                <w:bCs/>
                <w:iCs/>
                <w:sz w:val="20"/>
                <w:szCs w:val="20"/>
              </w:rPr>
              <w:t>Настройка правил импорта:</w:t>
            </w:r>
          </w:p>
          <w:p w14:paraId="1AF02300" w14:textId="77777777" w:rsidR="00902335" w:rsidRPr="00C71831" w:rsidRDefault="00902335" w:rsidP="009C14E4">
            <w:pPr>
              <w:numPr>
                <w:ilvl w:val="1"/>
                <w:numId w:val="45"/>
              </w:numPr>
              <w:tabs>
                <w:tab w:val="left" w:pos="1276"/>
              </w:tabs>
              <w:spacing w:after="0" w:line="276" w:lineRule="auto"/>
              <w:ind w:left="668" w:right="113" w:firstLine="25"/>
              <w:jc w:val="both"/>
              <w:rPr>
                <w:rFonts w:ascii="Times New Roman" w:hAnsi="Times New Roman"/>
                <w:sz w:val="20"/>
                <w:szCs w:val="20"/>
              </w:rPr>
            </w:pPr>
            <w:r w:rsidRPr="00C71831">
              <w:rPr>
                <w:rFonts w:ascii="Times New Roman" w:hAnsi="Times New Roman"/>
                <w:bCs/>
                <w:iCs/>
                <w:sz w:val="20"/>
                <w:szCs w:val="20"/>
              </w:rPr>
              <w:t>сопоставление данных источника и приемника;</w:t>
            </w:r>
          </w:p>
          <w:p w14:paraId="097B689B" w14:textId="77777777" w:rsidR="00902335" w:rsidRPr="00C71831" w:rsidRDefault="00902335" w:rsidP="009C14E4">
            <w:pPr>
              <w:numPr>
                <w:ilvl w:val="1"/>
                <w:numId w:val="45"/>
              </w:numPr>
              <w:tabs>
                <w:tab w:val="left" w:pos="1276"/>
              </w:tabs>
              <w:spacing w:after="0" w:line="276" w:lineRule="auto"/>
              <w:ind w:left="668" w:right="113" w:firstLine="25"/>
              <w:jc w:val="both"/>
              <w:rPr>
                <w:rFonts w:ascii="Times New Roman" w:hAnsi="Times New Roman"/>
                <w:sz w:val="20"/>
                <w:szCs w:val="20"/>
              </w:rPr>
            </w:pPr>
            <w:r w:rsidRPr="00C71831">
              <w:rPr>
                <w:rFonts w:ascii="Times New Roman" w:hAnsi="Times New Roman"/>
                <w:bCs/>
                <w:iCs/>
                <w:sz w:val="20"/>
                <w:szCs w:val="20"/>
              </w:rPr>
              <w:t>возможность загрузки данных, которые являются ссылками на другие объекты или значениями справочника;</w:t>
            </w:r>
          </w:p>
          <w:p w14:paraId="5E68BF39" w14:textId="77777777" w:rsidR="00902335" w:rsidRPr="00C71831" w:rsidRDefault="00902335" w:rsidP="009C14E4">
            <w:pPr>
              <w:numPr>
                <w:ilvl w:val="1"/>
                <w:numId w:val="45"/>
              </w:numPr>
              <w:tabs>
                <w:tab w:val="left" w:pos="1276"/>
              </w:tabs>
              <w:spacing w:after="0" w:line="276" w:lineRule="auto"/>
              <w:ind w:left="668" w:right="113" w:firstLine="25"/>
              <w:jc w:val="both"/>
              <w:rPr>
                <w:rFonts w:ascii="Times New Roman" w:hAnsi="Times New Roman"/>
                <w:sz w:val="20"/>
                <w:szCs w:val="20"/>
              </w:rPr>
            </w:pPr>
            <w:r w:rsidRPr="00C71831">
              <w:rPr>
                <w:rFonts w:ascii="Times New Roman" w:hAnsi="Times New Roman"/>
                <w:bCs/>
                <w:iCs/>
                <w:sz w:val="20"/>
                <w:szCs w:val="20"/>
              </w:rPr>
              <w:t>предварительный просмотр результата сопоставления данных;</w:t>
            </w:r>
          </w:p>
          <w:p w14:paraId="737CE165" w14:textId="77777777" w:rsidR="00902335" w:rsidRPr="00C71831" w:rsidRDefault="00902335" w:rsidP="009C14E4">
            <w:pPr>
              <w:numPr>
                <w:ilvl w:val="1"/>
                <w:numId w:val="45"/>
              </w:numPr>
              <w:tabs>
                <w:tab w:val="left" w:pos="1276"/>
              </w:tabs>
              <w:spacing w:after="0" w:line="276" w:lineRule="auto"/>
              <w:ind w:left="668" w:right="113" w:firstLine="25"/>
              <w:jc w:val="both"/>
              <w:rPr>
                <w:rFonts w:ascii="Times New Roman" w:hAnsi="Times New Roman"/>
                <w:sz w:val="20"/>
                <w:szCs w:val="20"/>
              </w:rPr>
            </w:pPr>
            <w:r w:rsidRPr="00C71831">
              <w:rPr>
                <w:rFonts w:ascii="Times New Roman" w:hAnsi="Times New Roman"/>
                <w:bCs/>
                <w:iCs/>
                <w:sz w:val="20"/>
                <w:szCs w:val="20"/>
              </w:rPr>
              <w:t>создание фильтров для загружаемых данных;</w:t>
            </w:r>
          </w:p>
          <w:p w14:paraId="18DFCAEB" w14:textId="77777777" w:rsidR="00902335" w:rsidRPr="00C71831" w:rsidRDefault="00902335" w:rsidP="009C14E4">
            <w:pPr>
              <w:numPr>
                <w:ilvl w:val="1"/>
                <w:numId w:val="45"/>
              </w:numPr>
              <w:tabs>
                <w:tab w:val="left" w:pos="1276"/>
              </w:tabs>
              <w:spacing w:after="0" w:line="276" w:lineRule="auto"/>
              <w:ind w:left="668" w:firstLine="25"/>
              <w:jc w:val="both"/>
              <w:rPr>
                <w:rFonts w:ascii="Times New Roman" w:hAnsi="Times New Roman"/>
                <w:sz w:val="20"/>
                <w:szCs w:val="20"/>
              </w:rPr>
            </w:pPr>
            <w:r w:rsidRPr="00C71831">
              <w:rPr>
                <w:rFonts w:ascii="Times New Roman" w:hAnsi="Times New Roman"/>
                <w:bCs/>
                <w:iCs/>
                <w:sz w:val="20"/>
                <w:szCs w:val="20"/>
              </w:rPr>
              <w:t>применение скриптов, автоматически выполняемых в ходе импорта.</w:t>
            </w:r>
          </w:p>
          <w:p w14:paraId="5C784A26" w14:textId="77777777" w:rsidR="00902335" w:rsidRPr="00C71831" w:rsidRDefault="00902335" w:rsidP="009C14E4">
            <w:pPr>
              <w:numPr>
                <w:ilvl w:val="0"/>
                <w:numId w:val="45"/>
              </w:numPr>
              <w:tabs>
                <w:tab w:val="left" w:pos="1276"/>
              </w:tabs>
              <w:spacing w:after="0" w:line="276" w:lineRule="auto"/>
              <w:ind w:left="668" w:right="113" w:firstLine="25"/>
              <w:jc w:val="both"/>
              <w:rPr>
                <w:rFonts w:ascii="Times New Roman" w:hAnsi="Times New Roman"/>
                <w:sz w:val="20"/>
                <w:szCs w:val="20"/>
              </w:rPr>
            </w:pPr>
            <w:r w:rsidRPr="00C71831">
              <w:rPr>
                <w:rFonts w:ascii="Times New Roman" w:hAnsi="Times New Roman"/>
                <w:bCs/>
                <w:iCs/>
                <w:sz w:val="20"/>
                <w:szCs w:val="20"/>
              </w:rPr>
              <w:t>Отображение типов и количества пространственных объектов в источнике;</w:t>
            </w:r>
          </w:p>
          <w:p w14:paraId="0DC1772A" w14:textId="77777777" w:rsidR="00902335" w:rsidRPr="00C71831" w:rsidRDefault="00902335" w:rsidP="009C14E4">
            <w:pPr>
              <w:numPr>
                <w:ilvl w:val="0"/>
                <w:numId w:val="45"/>
              </w:numPr>
              <w:tabs>
                <w:tab w:val="left" w:pos="1276"/>
              </w:tabs>
              <w:spacing w:after="0" w:line="276" w:lineRule="auto"/>
              <w:ind w:left="668" w:right="113" w:firstLine="25"/>
              <w:jc w:val="both"/>
              <w:rPr>
                <w:rFonts w:ascii="Times New Roman" w:hAnsi="Times New Roman"/>
                <w:sz w:val="20"/>
                <w:szCs w:val="20"/>
              </w:rPr>
            </w:pPr>
            <w:r w:rsidRPr="00C71831">
              <w:rPr>
                <w:rFonts w:ascii="Times New Roman" w:hAnsi="Times New Roman"/>
                <w:bCs/>
                <w:iCs/>
                <w:sz w:val="20"/>
                <w:szCs w:val="20"/>
              </w:rPr>
              <w:t>Частичный импорт данных из шаблона импорта;</w:t>
            </w:r>
          </w:p>
          <w:p w14:paraId="52053430" w14:textId="77777777" w:rsidR="00902335" w:rsidRPr="00C71831" w:rsidRDefault="00902335" w:rsidP="009C14E4">
            <w:pPr>
              <w:numPr>
                <w:ilvl w:val="0"/>
                <w:numId w:val="45"/>
              </w:numPr>
              <w:tabs>
                <w:tab w:val="left" w:pos="1276"/>
              </w:tabs>
              <w:spacing w:after="0" w:line="276" w:lineRule="auto"/>
              <w:ind w:left="668" w:right="113" w:firstLine="25"/>
              <w:jc w:val="both"/>
              <w:rPr>
                <w:rFonts w:ascii="Times New Roman" w:hAnsi="Times New Roman"/>
                <w:sz w:val="20"/>
                <w:szCs w:val="20"/>
              </w:rPr>
            </w:pPr>
            <w:r w:rsidRPr="00C71831">
              <w:rPr>
                <w:rFonts w:ascii="Times New Roman" w:hAnsi="Times New Roman"/>
                <w:bCs/>
                <w:iCs/>
                <w:sz w:val="20"/>
                <w:szCs w:val="20"/>
              </w:rPr>
              <w:t>Формирование отчета о проведенном импорте;</w:t>
            </w:r>
          </w:p>
          <w:p w14:paraId="2CAFFC8A" w14:textId="77777777" w:rsidR="00902335" w:rsidRPr="00C71831" w:rsidRDefault="00902335" w:rsidP="009C14E4">
            <w:pPr>
              <w:numPr>
                <w:ilvl w:val="0"/>
                <w:numId w:val="45"/>
              </w:numPr>
              <w:tabs>
                <w:tab w:val="left" w:pos="1276"/>
              </w:tabs>
              <w:spacing w:after="0" w:line="276" w:lineRule="auto"/>
              <w:ind w:left="668" w:right="113" w:firstLine="25"/>
              <w:jc w:val="both"/>
              <w:rPr>
                <w:rFonts w:ascii="Times New Roman" w:hAnsi="Times New Roman"/>
                <w:sz w:val="20"/>
                <w:szCs w:val="20"/>
              </w:rPr>
            </w:pPr>
            <w:r w:rsidRPr="00C71831">
              <w:rPr>
                <w:rFonts w:ascii="Times New Roman" w:hAnsi="Times New Roman"/>
                <w:bCs/>
                <w:iCs/>
                <w:sz w:val="20"/>
                <w:szCs w:val="20"/>
              </w:rPr>
              <w:t>Возможность осуществления импорта по заранее созданному шаблону через веб-приложение.</w:t>
            </w:r>
          </w:p>
          <w:p w14:paraId="76781192" w14:textId="77777777" w:rsidR="00902335" w:rsidRPr="00C71831" w:rsidRDefault="00902335" w:rsidP="009C14E4">
            <w:pPr>
              <w:numPr>
                <w:ilvl w:val="0"/>
                <w:numId w:val="45"/>
              </w:numPr>
              <w:tabs>
                <w:tab w:val="left" w:pos="1276"/>
              </w:tabs>
              <w:spacing w:after="0" w:line="276" w:lineRule="auto"/>
              <w:ind w:left="668" w:firstLine="25"/>
              <w:jc w:val="both"/>
              <w:rPr>
                <w:rFonts w:ascii="Times New Roman" w:hAnsi="Times New Roman"/>
                <w:sz w:val="20"/>
                <w:szCs w:val="20"/>
              </w:rPr>
            </w:pPr>
            <w:r w:rsidRPr="00C71831">
              <w:rPr>
                <w:rFonts w:ascii="Times New Roman" w:hAnsi="Times New Roman"/>
                <w:bCs/>
                <w:iCs/>
                <w:sz w:val="20"/>
                <w:szCs w:val="20"/>
              </w:rPr>
              <w:t>Возможность импорта как отдельных файлов, так и архива множества файлов, структура которого соответствует заданной в шаблоне;</w:t>
            </w:r>
          </w:p>
          <w:p w14:paraId="77470D44" w14:textId="77777777" w:rsidR="00902335" w:rsidRPr="00C71831" w:rsidRDefault="00902335" w:rsidP="009C14E4">
            <w:pPr>
              <w:numPr>
                <w:ilvl w:val="0"/>
                <w:numId w:val="45"/>
              </w:numPr>
              <w:tabs>
                <w:tab w:val="left" w:pos="1276"/>
              </w:tabs>
              <w:spacing w:after="0" w:line="276" w:lineRule="auto"/>
              <w:ind w:left="668" w:firstLine="25"/>
              <w:jc w:val="both"/>
              <w:rPr>
                <w:rFonts w:ascii="Times New Roman" w:hAnsi="Times New Roman"/>
                <w:sz w:val="20"/>
                <w:szCs w:val="20"/>
              </w:rPr>
            </w:pPr>
            <w:r w:rsidRPr="00C71831">
              <w:rPr>
                <w:rFonts w:ascii="Times New Roman" w:hAnsi="Times New Roman"/>
                <w:bCs/>
                <w:iCs/>
                <w:sz w:val="20"/>
                <w:szCs w:val="20"/>
              </w:rPr>
              <w:t>Отображение прогресс-бара при длительном процессе импорта.</w:t>
            </w:r>
          </w:p>
        </w:tc>
      </w:tr>
      <w:tr w:rsidR="00902335" w:rsidRPr="00C71831" w14:paraId="6D88DBAF" w14:textId="77777777" w:rsidTr="00AB2F9E">
        <w:trPr>
          <w:trHeight w:val="284"/>
          <w:tblHeader/>
        </w:trPr>
        <w:tc>
          <w:tcPr>
            <w:tcW w:w="486" w:type="dxa"/>
          </w:tcPr>
          <w:p w14:paraId="2ED6E0CB" w14:textId="77777777" w:rsidR="00902335" w:rsidRPr="00C71831" w:rsidRDefault="00902335" w:rsidP="00ED1384">
            <w:pPr>
              <w:widowControl w:val="0"/>
              <w:jc w:val="center"/>
              <w:rPr>
                <w:rFonts w:ascii="Times New Roman" w:hAnsi="Times New Roman"/>
                <w:b/>
                <w:iCs/>
                <w:spacing w:val="-2"/>
                <w:sz w:val="20"/>
                <w:szCs w:val="20"/>
              </w:rPr>
            </w:pPr>
            <w:r w:rsidRPr="00C71831">
              <w:rPr>
                <w:rFonts w:ascii="Times New Roman" w:hAnsi="Times New Roman"/>
                <w:b/>
                <w:iCs/>
                <w:spacing w:val="-2"/>
                <w:sz w:val="20"/>
                <w:szCs w:val="20"/>
              </w:rPr>
              <w:t>4.</w:t>
            </w:r>
          </w:p>
        </w:tc>
        <w:tc>
          <w:tcPr>
            <w:tcW w:w="8998" w:type="dxa"/>
          </w:tcPr>
          <w:p w14:paraId="047A93E8" w14:textId="77777777" w:rsidR="00902335" w:rsidRPr="00C71831" w:rsidRDefault="00902335" w:rsidP="00ED1384">
            <w:pPr>
              <w:tabs>
                <w:tab w:val="left" w:pos="1276"/>
              </w:tabs>
              <w:ind w:right="113"/>
              <w:rPr>
                <w:rFonts w:ascii="Times New Roman" w:hAnsi="Times New Roman"/>
                <w:b/>
                <w:bCs/>
                <w:iCs/>
                <w:sz w:val="20"/>
                <w:szCs w:val="20"/>
              </w:rPr>
            </w:pPr>
            <w:r w:rsidRPr="00C71831">
              <w:rPr>
                <w:rFonts w:ascii="Times New Roman" w:hAnsi="Times New Roman"/>
                <w:b/>
                <w:sz w:val="20"/>
                <w:szCs w:val="20"/>
              </w:rPr>
              <w:t>Согласование документов в электронном виде</w:t>
            </w:r>
          </w:p>
        </w:tc>
      </w:tr>
      <w:tr w:rsidR="00902335" w:rsidRPr="00C71831" w14:paraId="778C72F3" w14:textId="77777777" w:rsidTr="00AB2F9E">
        <w:trPr>
          <w:trHeight w:val="284"/>
          <w:tblHeader/>
        </w:trPr>
        <w:tc>
          <w:tcPr>
            <w:tcW w:w="486" w:type="dxa"/>
          </w:tcPr>
          <w:p w14:paraId="3660AF74" w14:textId="77777777" w:rsidR="00902335" w:rsidRPr="00C71831" w:rsidRDefault="00902335" w:rsidP="00ED1384">
            <w:pPr>
              <w:widowControl w:val="0"/>
              <w:jc w:val="center"/>
              <w:rPr>
                <w:rFonts w:ascii="Times New Roman" w:hAnsi="Times New Roman"/>
                <w:b/>
                <w:iCs/>
                <w:spacing w:val="-2"/>
                <w:sz w:val="20"/>
                <w:szCs w:val="20"/>
              </w:rPr>
            </w:pPr>
          </w:p>
        </w:tc>
        <w:tc>
          <w:tcPr>
            <w:tcW w:w="8998" w:type="dxa"/>
          </w:tcPr>
          <w:p w14:paraId="3637B7C1" w14:textId="77777777" w:rsidR="00902335" w:rsidRPr="00C71831" w:rsidRDefault="00902335" w:rsidP="009C14E4">
            <w:pPr>
              <w:numPr>
                <w:ilvl w:val="0"/>
                <w:numId w:val="49"/>
              </w:numPr>
              <w:tabs>
                <w:tab w:val="left" w:pos="1276"/>
              </w:tabs>
              <w:suppressAutoHyphens w:val="0"/>
              <w:spacing w:after="0" w:line="276" w:lineRule="auto"/>
              <w:ind w:left="709" w:right="113" w:firstLine="35"/>
              <w:jc w:val="both"/>
              <w:rPr>
                <w:rFonts w:ascii="Times New Roman" w:hAnsi="Times New Roman"/>
                <w:sz w:val="20"/>
                <w:szCs w:val="20"/>
              </w:rPr>
            </w:pPr>
            <w:r w:rsidRPr="00C71831">
              <w:rPr>
                <w:rFonts w:ascii="Times New Roman" w:hAnsi="Times New Roman"/>
                <w:sz w:val="20"/>
                <w:szCs w:val="20"/>
              </w:rPr>
              <w:t>Формирование маршрута согласования документа.</w:t>
            </w:r>
          </w:p>
          <w:p w14:paraId="12912CF3" w14:textId="77777777" w:rsidR="00902335" w:rsidRPr="00C71831" w:rsidRDefault="00902335" w:rsidP="009C14E4">
            <w:pPr>
              <w:numPr>
                <w:ilvl w:val="0"/>
                <w:numId w:val="49"/>
              </w:numPr>
              <w:tabs>
                <w:tab w:val="left" w:pos="1276"/>
              </w:tabs>
              <w:suppressAutoHyphens w:val="0"/>
              <w:spacing w:after="0" w:line="276" w:lineRule="auto"/>
              <w:ind w:left="709" w:right="113" w:firstLine="35"/>
              <w:jc w:val="both"/>
              <w:rPr>
                <w:rFonts w:ascii="Times New Roman" w:hAnsi="Times New Roman"/>
                <w:sz w:val="20"/>
                <w:szCs w:val="20"/>
              </w:rPr>
            </w:pPr>
            <w:r w:rsidRPr="00C71831">
              <w:rPr>
                <w:rFonts w:ascii="Times New Roman" w:hAnsi="Times New Roman"/>
                <w:sz w:val="20"/>
                <w:szCs w:val="20"/>
              </w:rPr>
              <w:t>Задание маршрута последовательного и параллельного согласования.</w:t>
            </w:r>
          </w:p>
          <w:p w14:paraId="667624D7" w14:textId="77777777" w:rsidR="00902335" w:rsidRPr="00C71831" w:rsidRDefault="00902335" w:rsidP="009C14E4">
            <w:pPr>
              <w:numPr>
                <w:ilvl w:val="0"/>
                <w:numId w:val="49"/>
              </w:numPr>
              <w:tabs>
                <w:tab w:val="left" w:pos="1276"/>
              </w:tabs>
              <w:suppressAutoHyphens w:val="0"/>
              <w:spacing w:after="0" w:line="276" w:lineRule="auto"/>
              <w:ind w:left="709" w:right="113" w:firstLine="35"/>
              <w:jc w:val="both"/>
              <w:rPr>
                <w:rFonts w:ascii="Times New Roman" w:hAnsi="Times New Roman"/>
                <w:sz w:val="20"/>
                <w:szCs w:val="20"/>
              </w:rPr>
            </w:pPr>
            <w:r w:rsidRPr="00C71831">
              <w:rPr>
                <w:rFonts w:ascii="Times New Roman" w:hAnsi="Times New Roman"/>
                <w:sz w:val="20"/>
                <w:szCs w:val="20"/>
              </w:rPr>
              <w:t>Создание шаблонов согласования документа.</w:t>
            </w:r>
          </w:p>
          <w:p w14:paraId="5D703FA5" w14:textId="77777777" w:rsidR="00902335" w:rsidRPr="00C71831" w:rsidRDefault="00902335" w:rsidP="009C14E4">
            <w:pPr>
              <w:numPr>
                <w:ilvl w:val="0"/>
                <w:numId w:val="49"/>
              </w:numPr>
              <w:tabs>
                <w:tab w:val="left" w:pos="1276"/>
              </w:tabs>
              <w:suppressAutoHyphens w:val="0"/>
              <w:spacing w:after="0" w:line="276" w:lineRule="auto"/>
              <w:ind w:left="709" w:right="113" w:firstLine="35"/>
              <w:jc w:val="both"/>
              <w:rPr>
                <w:rFonts w:ascii="Times New Roman" w:hAnsi="Times New Roman"/>
                <w:sz w:val="20"/>
                <w:szCs w:val="20"/>
              </w:rPr>
            </w:pPr>
            <w:r w:rsidRPr="00C71831">
              <w:rPr>
                <w:rFonts w:ascii="Times New Roman" w:hAnsi="Times New Roman"/>
                <w:sz w:val="20"/>
                <w:szCs w:val="20"/>
              </w:rPr>
              <w:t>Ведение истории согласования каждой версии документа.</w:t>
            </w:r>
          </w:p>
          <w:p w14:paraId="36467A3A" w14:textId="77777777" w:rsidR="00902335" w:rsidRPr="00C71831" w:rsidRDefault="00902335" w:rsidP="009C14E4">
            <w:pPr>
              <w:numPr>
                <w:ilvl w:val="0"/>
                <w:numId w:val="49"/>
              </w:numPr>
              <w:tabs>
                <w:tab w:val="left" w:pos="1276"/>
              </w:tabs>
              <w:suppressAutoHyphens w:val="0"/>
              <w:spacing w:after="0" w:line="276" w:lineRule="auto"/>
              <w:ind w:left="709" w:right="113" w:firstLine="35"/>
              <w:jc w:val="both"/>
              <w:rPr>
                <w:rFonts w:ascii="Times New Roman" w:hAnsi="Times New Roman"/>
                <w:sz w:val="20"/>
                <w:szCs w:val="20"/>
              </w:rPr>
            </w:pPr>
            <w:r w:rsidRPr="00C71831">
              <w:rPr>
                <w:rFonts w:ascii="Times New Roman" w:hAnsi="Times New Roman"/>
                <w:sz w:val="20"/>
                <w:szCs w:val="20"/>
              </w:rPr>
              <w:lastRenderedPageBreak/>
              <w:t>Ведение замечаний при согласовании документа.</w:t>
            </w:r>
          </w:p>
          <w:p w14:paraId="48CBE261" w14:textId="77777777" w:rsidR="00902335" w:rsidRPr="00C71831" w:rsidRDefault="00902335" w:rsidP="009C14E4">
            <w:pPr>
              <w:numPr>
                <w:ilvl w:val="0"/>
                <w:numId w:val="49"/>
              </w:numPr>
              <w:tabs>
                <w:tab w:val="left" w:pos="1276"/>
              </w:tabs>
              <w:suppressAutoHyphens w:val="0"/>
              <w:spacing w:after="0" w:line="276" w:lineRule="auto"/>
              <w:ind w:left="709" w:right="113" w:firstLine="35"/>
              <w:jc w:val="both"/>
              <w:rPr>
                <w:rFonts w:ascii="Times New Roman" w:hAnsi="Times New Roman"/>
                <w:sz w:val="20"/>
                <w:szCs w:val="20"/>
              </w:rPr>
            </w:pPr>
            <w:r w:rsidRPr="00C71831">
              <w:rPr>
                <w:rFonts w:ascii="Times New Roman" w:hAnsi="Times New Roman"/>
                <w:sz w:val="20"/>
                <w:szCs w:val="20"/>
              </w:rPr>
              <w:t>Добавление документов, согласованных и подписанных электронной подписью вне системы.</w:t>
            </w:r>
          </w:p>
          <w:p w14:paraId="50B87EE0" w14:textId="77777777" w:rsidR="00902335" w:rsidRPr="00C71831" w:rsidRDefault="00902335" w:rsidP="009C14E4">
            <w:pPr>
              <w:numPr>
                <w:ilvl w:val="0"/>
                <w:numId w:val="49"/>
              </w:numPr>
              <w:tabs>
                <w:tab w:val="left" w:pos="1276"/>
              </w:tabs>
              <w:suppressAutoHyphens w:val="0"/>
              <w:spacing w:after="0" w:line="276" w:lineRule="auto"/>
              <w:ind w:left="709" w:right="113" w:firstLine="35"/>
              <w:jc w:val="both"/>
              <w:rPr>
                <w:rFonts w:ascii="Times New Roman" w:hAnsi="Times New Roman"/>
                <w:sz w:val="20"/>
                <w:szCs w:val="20"/>
              </w:rPr>
            </w:pPr>
            <w:r w:rsidRPr="00C71831">
              <w:rPr>
                <w:rFonts w:ascii="Times New Roman" w:hAnsi="Times New Roman"/>
                <w:sz w:val="20"/>
                <w:szCs w:val="20"/>
              </w:rPr>
              <w:t>Выгрузка файла документа с его электронной подписью.</w:t>
            </w:r>
          </w:p>
          <w:p w14:paraId="50E836D5" w14:textId="77777777" w:rsidR="00902335" w:rsidRPr="00C71831" w:rsidRDefault="00902335" w:rsidP="009C14E4">
            <w:pPr>
              <w:numPr>
                <w:ilvl w:val="0"/>
                <w:numId w:val="49"/>
              </w:numPr>
              <w:tabs>
                <w:tab w:val="left" w:pos="1276"/>
              </w:tabs>
              <w:suppressAutoHyphens w:val="0"/>
              <w:spacing w:after="0" w:line="276" w:lineRule="auto"/>
              <w:ind w:left="709" w:right="113" w:firstLine="35"/>
              <w:jc w:val="both"/>
              <w:rPr>
                <w:rFonts w:ascii="Times New Roman" w:hAnsi="Times New Roman"/>
                <w:sz w:val="20"/>
                <w:szCs w:val="20"/>
              </w:rPr>
            </w:pPr>
            <w:r w:rsidRPr="00C71831">
              <w:rPr>
                <w:rFonts w:ascii="Times New Roman" w:hAnsi="Times New Roman"/>
                <w:sz w:val="20"/>
                <w:szCs w:val="20"/>
              </w:rPr>
              <w:t>Просмотр документов, требующих согласования.</w:t>
            </w:r>
          </w:p>
        </w:tc>
      </w:tr>
      <w:tr w:rsidR="00902335" w:rsidRPr="00C71831" w14:paraId="7530B646" w14:textId="77777777" w:rsidTr="00AB2F9E">
        <w:trPr>
          <w:trHeight w:val="284"/>
          <w:tblHeader/>
        </w:trPr>
        <w:tc>
          <w:tcPr>
            <w:tcW w:w="486" w:type="dxa"/>
          </w:tcPr>
          <w:p w14:paraId="6222D1DB" w14:textId="77777777" w:rsidR="00902335" w:rsidRPr="00C71831" w:rsidRDefault="00902335" w:rsidP="00ED1384">
            <w:pPr>
              <w:widowControl w:val="0"/>
              <w:jc w:val="center"/>
              <w:rPr>
                <w:rFonts w:ascii="Times New Roman" w:hAnsi="Times New Roman"/>
                <w:b/>
                <w:iCs/>
                <w:spacing w:val="-2"/>
                <w:sz w:val="20"/>
                <w:szCs w:val="20"/>
              </w:rPr>
            </w:pPr>
            <w:r w:rsidRPr="00C71831">
              <w:rPr>
                <w:rFonts w:ascii="Times New Roman" w:hAnsi="Times New Roman"/>
                <w:b/>
                <w:iCs/>
                <w:sz w:val="20"/>
                <w:szCs w:val="20"/>
              </w:rPr>
              <w:lastRenderedPageBreak/>
              <w:t>5.</w:t>
            </w:r>
          </w:p>
        </w:tc>
        <w:tc>
          <w:tcPr>
            <w:tcW w:w="8998" w:type="dxa"/>
          </w:tcPr>
          <w:p w14:paraId="6CD9A8E1" w14:textId="77777777" w:rsidR="00902335" w:rsidRPr="00C71831" w:rsidRDefault="00902335" w:rsidP="00ED1384">
            <w:pPr>
              <w:tabs>
                <w:tab w:val="left" w:pos="1276"/>
              </w:tabs>
              <w:spacing w:after="0"/>
              <w:ind w:right="113"/>
              <w:jc w:val="both"/>
              <w:rPr>
                <w:rFonts w:ascii="Times New Roman" w:hAnsi="Times New Roman"/>
                <w:sz w:val="20"/>
                <w:szCs w:val="20"/>
              </w:rPr>
            </w:pPr>
            <w:r w:rsidRPr="00C71831">
              <w:rPr>
                <w:rFonts w:ascii="Times New Roman" w:hAnsi="Times New Roman"/>
                <w:b/>
                <w:bCs/>
                <w:iCs/>
                <w:sz w:val="20"/>
                <w:szCs w:val="20"/>
              </w:rPr>
              <w:t>Настройка шаблонов автогенерируемых документов в визуальном редакторе</w:t>
            </w:r>
          </w:p>
        </w:tc>
      </w:tr>
      <w:tr w:rsidR="00902335" w:rsidRPr="00C71831" w14:paraId="22131558" w14:textId="77777777" w:rsidTr="00AB2F9E">
        <w:trPr>
          <w:trHeight w:val="284"/>
          <w:tblHeader/>
        </w:trPr>
        <w:tc>
          <w:tcPr>
            <w:tcW w:w="486" w:type="dxa"/>
          </w:tcPr>
          <w:p w14:paraId="68CD830E" w14:textId="77777777" w:rsidR="00902335" w:rsidRPr="00C71831" w:rsidRDefault="00902335" w:rsidP="00ED1384">
            <w:pPr>
              <w:widowControl w:val="0"/>
              <w:jc w:val="center"/>
              <w:rPr>
                <w:rFonts w:ascii="Times New Roman" w:hAnsi="Times New Roman"/>
                <w:b/>
                <w:iCs/>
                <w:spacing w:val="-2"/>
                <w:sz w:val="20"/>
                <w:szCs w:val="20"/>
              </w:rPr>
            </w:pPr>
          </w:p>
        </w:tc>
        <w:tc>
          <w:tcPr>
            <w:tcW w:w="8998" w:type="dxa"/>
          </w:tcPr>
          <w:p w14:paraId="2F299205" w14:textId="77777777" w:rsidR="00902335" w:rsidRPr="00C71831" w:rsidRDefault="00902335" w:rsidP="009C14E4">
            <w:pPr>
              <w:numPr>
                <w:ilvl w:val="0"/>
                <w:numId w:val="39"/>
              </w:numPr>
              <w:tabs>
                <w:tab w:val="left" w:pos="1276"/>
              </w:tabs>
              <w:spacing w:after="0" w:line="276" w:lineRule="auto"/>
              <w:ind w:left="720" w:right="120" w:firstLine="35"/>
              <w:jc w:val="both"/>
              <w:textAlignment w:val="baseline"/>
              <w:rPr>
                <w:rFonts w:ascii="Times New Roman" w:hAnsi="Times New Roman"/>
                <w:sz w:val="20"/>
                <w:szCs w:val="20"/>
              </w:rPr>
            </w:pPr>
            <w:r w:rsidRPr="00C71831">
              <w:rPr>
                <w:rFonts w:ascii="Times New Roman" w:hAnsi="Times New Roman"/>
                <w:bCs/>
                <w:iCs/>
                <w:sz w:val="20"/>
                <w:szCs w:val="20"/>
              </w:rPr>
              <w:t>Операции с шаблоном отчета:</w:t>
            </w:r>
          </w:p>
          <w:p w14:paraId="68D38CCD"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создание шаблона отчета;</w:t>
            </w:r>
          </w:p>
          <w:p w14:paraId="16CD7D26"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создание комплексного отчета на основе данных различных запросов;</w:t>
            </w:r>
          </w:p>
          <w:p w14:paraId="6446EB20"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сохранение шаблона отчета:</w:t>
            </w:r>
          </w:p>
          <w:p w14:paraId="0FB7200A"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удаление шаблона отчета;</w:t>
            </w:r>
          </w:p>
          <w:p w14:paraId="7F54EB4F"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настройка доступа к шаблону отчета;</w:t>
            </w:r>
          </w:p>
          <w:p w14:paraId="77D42112"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настройка формата вывода отчета на печать.</w:t>
            </w:r>
          </w:p>
          <w:p w14:paraId="2005949F" w14:textId="77777777" w:rsidR="00902335" w:rsidRPr="00C71831" w:rsidRDefault="00902335" w:rsidP="009C14E4">
            <w:pPr>
              <w:numPr>
                <w:ilvl w:val="0"/>
                <w:numId w:val="39"/>
              </w:numPr>
              <w:tabs>
                <w:tab w:val="left" w:pos="1276"/>
              </w:tabs>
              <w:spacing w:after="0" w:line="276" w:lineRule="auto"/>
              <w:ind w:left="720" w:right="120" w:firstLine="35"/>
              <w:jc w:val="both"/>
              <w:textAlignment w:val="baseline"/>
              <w:rPr>
                <w:rFonts w:ascii="Times New Roman" w:hAnsi="Times New Roman"/>
                <w:sz w:val="20"/>
                <w:szCs w:val="20"/>
              </w:rPr>
            </w:pPr>
            <w:r w:rsidRPr="00C71831">
              <w:rPr>
                <w:rFonts w:ascii="Times New Roman" w:hAnsi="Times New Roman"/>
                <w:bCs/>
                <w:iCs/>
                <w:sz w:val="20"/>
                <w:szCs w:val="20"/>
              </w:rPr>
              <w:t>Оформление шаблона отчета;</w:t>
            </w:r>
          </w:p>
          <w:p w14:paraId="11234C97" w14:textId="77777777" w:rsidR="00902335" w:rsidRPr="00C71831" w:rsidRDefault="00902335" w:rsidP="009C14E4">
            <w:pPr>
              <w:numPr>
                <w:ilvl w:val="0"/>
                <w:numId w:val="39"/>
              </w:numPr>
              <w:tabs>
                <w:tab w:val="left" w:pos="1276"/>
              </w:tabs>
              <w:spacing w:after="0" w:line="276" w:lineRule="auto"/>
              <w:ind w:left="720" w:right="120" w:firstLine="35"/>
              <w:jc w:val="both"/>
              <w:textAlignment w:val="baseline"/>
              <w:rPr>
                <w:rFonts w:ascii="Times New Roman" w:hAnsi="Times New Roman"/>
                <w:sz w:val="20"/>
                <w:szCs w:val="20"/>
              </w:rPr>
            </w:pPr>
            <w:r w:rsidRPr="00C71831">
              <w:rPr>
                <w:rFonts w:ascii="Times New Roman" w:hAnsi="Times New Roman"/>
                <w:bCs/>
                <w:iCs/>
                <w:sz w:val="20"/>
                <w:szCs w:val="20"/>
              </w:rPr>
              <w:t>Настройка шаблона отчета:</w:t>
            </w:r>
          </w:p>
          <w:p w14:paraId="123DF282"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добавить блок;</w:t>
            </w:r>
          </w:p>
          <w:p w14:paraId="6D8D1ACC"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добавить метку;</w:t>
            </w:r>
          </w:p>
          <w:p w14:paraId="5949FF71"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удалить метку;</w:t>
            </w:r>
          </w:p>
          <w:p w14:paraId="06D96B4B"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добавить автонумератор;</w:t>
            </w:r>
          </w:p>
          <w:p w14:paraId="5DF5DC88"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добавить нумератор;</w:t>
            </w:r>
          </w:p>
          <w:p w14:paraId="3C1A47C4"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добавить итоговый нумератор;</w:t>
            </w:r>
          </w:p>
          <w:p w14:paraId="573FF56E"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добавить вычисляемое поле;</w:t>
            </w:r>
          </w:p>
          <w:p w14:paraId="4BB764E3"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добавить служебное поле;</w:t>
            </w:r>
          </w:p>
          <w:p w14:paraId="55A62FD5"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добавить счетчик;</w:t>
            </w:r>
          </w:p>
          <w:p w14:paraId="6385D046"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настроить параметры вывода текста: склонение по падежу, маска для отображения значений атрибутов объектов, математические функции для вычислений на основе значений атрибутов объектов, функции регулярных выражений;</w:t>
            </w:r>
          </w:p>
          <w:p w14:paraId="1F93FBBA"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установка различных условий при выводе: фильтр, группировка, сортировка;</w:t>
            </w:r>
          </w:p>
          <w:p w14:paraId="0B2CD070"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добавить фрагмент карты с сохранением установленного масштаба и позиционирования;</w:t>
            </w:r>
          </w:p>
          <w:p w14:paraId="5144FF33" w14:textId="77777777" w:rsidR="00902335" w:rsidRPr="00C71831" w:rsidRDefault="00902335" w:rsidP="009C14E4">
            <w:pPr>
              <w:numPr>
                <w:ilvl w:val="1"/>
                <w:numId w:val="39"/>
              </w:numPr>
              <w:tabs>
                <w:tab w:val="left" w:pos="1276"/>
              </w:tabs>
              <w:spacing w:after="0" w:line="276" w:lineRule="auto"/>
              <w:ind w:left="1276" w:right="120" w:firstLine="35"/>
              <w:jc w:val="both"/>
              <w:textAlignment w:val="baseline"/>
              <w:rPr>
                <w:rFonts w:ascii="Times New Roman" w:hAnsi="Times New Roman"/>
                <w:sz w:val="20"/>
                <w:szCs w:val="20"/>
              </w:rPr>
            </w:pPr>
            <w:r w:rsidRPr="00C71831">
              <w:rPr>
                <w:rFonts w:ascii="Times New Roman" w:hAnsi="Times New Roman"/>
                <w:bCs/>
                <w:iCs/>
                <w:sz w:val="20"/>
                <w:szCs w:val="20"/>
              </w:rPr>
              <w:t>добавить штамп электронной подписи.</w:t>
            </w:r>
          </w:p>
          <w:p w14:paraId="5EFF2F4D" w14:textId="77777777" w:rsidR="00902335" w:rsidRPr="00C71831" w:rsidRDefault="00902335" w:rsidP="009C14E4">
            <w:pPr>
              <w:numPr>
                <w:ilvl w:val="0"/>
                <w:numId w:val="39"/>
              </w:numPr>
              <w:tabs>
                <w:tab w:val="left" w:pos="1276"/>
              </w:tabs>
              <w:spacing w:after="0" w:line="276" w:lineRule="auto"/>
              <w:ind w:left="737" w:firstLine="0"/>
              <w:jc w:val="both"/>
              <w:textAlignment w:val="baseline"/>
              <w:rPr>
                <w:rFonts w:ascii="Times New Roman" w:hAnsi="Times New Roman"/>
                <w:sz w:val="20"/>
                <w:szCs w:val="20"/>
              </w:rPr>
            </w:pPr>
            <w:r w:rsidRPr="00C71831">
              <w:rPr>
                <w:rFonts w:ascii="Times New Roman" w:hAnsi="Times New Roman"/>
                <w:bCs/>
                <w:iCs/>
                <w:sz w:val="20"/>
                <w:szCs w:val="20"/>
              </w:rPr>
              <w:t>Создание копии шаблона с возможностью дальнейшего изменения копии шаблона.</w:t>
            </w:r>
          </w:p>
          <w:p w14:paraId="7EC68CC3" w14:textId="77777777" w:rsidR="00902335" w:rsidRPr="00C71831" w:rsidRDefault="00902335" w:rsidP="00ED1384">
            <w:pPr>
              <w:tabs>
                <w:tab w:val="left" w:pos="0"/>
                <w:tab w:val="left" w:pos="1276"/>
              </w:tabs>
              <w:spacing w:after="0"/>
              <w:ind w:left="744" w:right="113"/>
              <w:jc w:val="both"/>
              <w:rPr>
                <w:rFonts w:ascii="Times New Roman" w:hAnsi="Times New Roman"/>
                <w:sz w:val="20"/>
                <w:szCs w:val="20"/>
              </w:rPr>
            </w:pPr>
          </w:p>
        </w:tc>
      </w:tr>
      <w:tr w:rsidR="00902335" w:rsidRPr="00C71831" w14:paraId="4085E784" w14:textId="77777777" w:rsidTr="00AB2F9E">
        <w:trPr>
          <w:trHeight w:val="284"/>
          <w:tblHeader/>
        </w:trPr>
        <w:tc>
          <w:tcPr>
            <w:tcW w:w="486" w:type="dxa"/>
          </w:tcPr>
          <w:p w14:paraId="5126983A" w14:textId="77777777" w:rsidR="00902335" w:rsidRPr="00C71831" w:rsidRDefault="00902335" w:rsidP="00ED1384">
            <w:pPr>
              <w:widowControl w:val="0"/>
              <w:jc w:val="center"/>
              <w:rPr>
                <w:rFonts w:ascii="Times New Roman" w:hAnsi="Times New Roman"/>
                <w:b/>
                <w:iCs/>
                <w:spacing w:val="-2"/>
                <w:sz w:val="20"/>
                <w:szCs w:val="20"/>
              </w:rPr>
            </w:pPr>
            <w:r w:rsidRPr="00C71831">
              <w:rPr>
                <w:rFonts w:ascii="Times New Roman" w:hAnsi="Times New Roman"/>
                <w:b/>
                <w:iCs/>
                <w:sz w:val="20"/>
                <w:szCs w:val="20"/>
              </w:rPr>
              <w:t>6.</w:t>
            </w:r>
          </w:p>
        </w:tc>
        <w:tc>
          <w:tcPr>
            <w:tcW w:w="8998" w:type="dxa"/>
          </w:tcPr>
          <w:p w14:paraId="50AAB8F1" w14:textId="77777777" w:rsidR="00902335" w:rsidRPr="00C71831" w:rsidRDefault="00902335" w:rsidP="00ED1384">
            <w:pPr>
              <w:widowControl w:val="0"/>
              <w:ind w:left="46" w:right="93"/>
              <w:rPr>
                <w:rFonts w:ascii="Times New Roman" w:hAnsi="Times New Roman"/>
                <w:b/>
                <w:iCs/>
                <w:sz w:val="20"/>
                <w:szCs w:val="20"/>
              </w:rPr>
            </w:pPr>
            <w:r w:rsidRPr="00C71831">
              <w:rPr>
                <w:rFonts w:ascii="Times New Roman" w:hAnsi="Times New Roman"/>
                <w:b/>
                <w:iCs/>
                <w:sz w:val="20"/>
                <w:szCs w:val="20"/>
              </w:rPr>
              <w:t>Информационное взаимодействие регионального и муниципального уровня</w:t>
            </w:r>
          </w:p>
        </w:tc>
      </w:tr>
      <w:tr w:rsidR="00902335" w:rsidRPr="00C71831" w14:paraId="683949EB" w14:textId="77777777" w:rsidTr="00AB2F9E">
        <w:trPr>
          <w:trHeight w:val="284"/>
          <w:tblHeader/>
        </w:trPr>
        <w:tc>
          <w:tcPr>
            <w:tcW w:w="486" w:type="dxa"/>
          </w:tcPr>
          <w:p w14:paraId="6C0F975B" w14:textId="77777777" w:rsidR="00902335" w:rsidRPr="00C71831" w:rsidRDefault="00902335" w:rsidP="00ED1384">
            <w:pPr>
              <w:widowControl w:val="0"/>
              <w:jc w:val="center"/>
              <w:rPr>
                <w:rFonts w:ascii="Times New Roman" w:hAnsi="Times New Roman"/>
                <w:b/>
                <w:iCs/>
                <w:sz w:val="20"/>
                <w:szCs w:val="20"/>
              </w:rPr>
            </w:pPr>
          </w:p>
        </w:tc>
        <w:tc>
          <w:tcPr>
            <w:tcW w:w="8998" w:type="dxa"/>
          </w:tcPr>
          <w:p w14:paraId="2D2E672F" w14:textId="77777777" w:rsidR="00902335" w:rsidRPr="00C71831" w:rsidRDefault="00902335" w:rsidP="009C14E4">
            <w:pPr>
              <w:widowControl w:val="0"/>
              <w:numPr>
                <w:ilvl w:val="0"/>
                <w:numId w:val="51"/>
              </w:numPr>
              <w:suppressAutoHyphens w:val="0"/>
              <w:spacing w:after="0" w:line="276" w:lineRule="auto"/>
              <w:ind w:right="93"/>
              <w:contextualSpacing/>
              <w:rPr>
                <w:rFonts w:ascii="Times New Roman" w:hAnsi="Times New Roman"/>
                <w:b/>
                <w:bCs/>
                <w:iCs/>
                <w:sz w:val="20"/>
                <w:szCs w:val="20"/>
              </w:rPr>
            </w:pPr>
            <w:r w:rsidRPr="00C71831">
              <w:rPr>
                <w:rFonts w:ascii="Times New Roman" w:hAnsi="Times New Roman"/>
                <w:iCs/>
                <w:sz w:val="20"/>
                <w:szCs w:val="20"/>
              </w:rPr>
              <w:t>Полный или частичный (только по изменённым объектам) перенос данных между муниципальным и региональным уровнями с возможностью пересчета системы координат.</w:t>
            </w:r>
          </w:p>
        </w:tc>
      </w:tr>
      <w:tr w:rsidR="00902335" w:rsidRPr="00C71831" w14:paraId="73BF8B05" w14:textId="77777777" w:rsidTr="00AB2F9E">
        <w:trPr>
          <w:trHeight w:val="284"/>
          <w:tblHeader/>
        </w:trPr>
        <w:tc>
          <w:tcPr>
            <w:tcW w:w="486" w:type="dxa"/>
          </w:tcPr>
          <w:p w14:paraId="78D5A006" w14:textId="77777777" w:rsidR="00902335" w:rsidRPr="00C71831" w:rsidRDefault="00902335" w:rsidP="00ED1384">
            <w:pPr>
              <w:widowControl w:val="0"/>
              <w:jc w:val="center"/>
              <w:rPr>
                <w:rFonts w:ascii="Times New Roman" w:hAnsi="Times New Roman"/>
                <w:b/>
                <w:iCs/>
                <w:sz w:val="20"/>
                <w:szCs w:val="20"/>
              </w:rPr>
            </w:pPr>
            <w:r w:rsidRPr="00C71831">
              <w:rPr>
                <w:rFonts w:ascii="Times New Roman" w:hAnsi="Times New Roman"/>
                <w:b/>
                <w:iCs/>
                <w:sz w:val="20"/>
                <w:szCs w:val="20"/>
              </w:rPr>
              <w:t>7.</w:t>
            </w:r>
          </w:p>
        </w:tc>
        <w:tc>
          <w:tcPr>
            <w:tcW w:w="8998" w:type="dxa"/>
          </w:tcPr>
          <w:p w14:paraId="3668F659" w14:textId="77777777" w:rsidR="00902335" w:rsidRPr="00C71831" w:rsidRDefault="00902335" w:rsidP="00ED1384">
            <w:pPr>
              <w:widowControl w:val="0"/>
              <w:ind w:left="46" w:right="93"/>
              <w:rPr>
                <w:rFonts w:ascii="Times New Roman" w:hAnsi="Times New Roman"/>
                <w:b/>
                <w:bCs/>
                <w:iCs/>
                <w:sz w:val="20"/>
                <w:szCs w:val="20"/>
              </w:rPr>
            </w:pPr>
            <w:r w:rsidRPr="00C71831">
              <w:rPr>
                <w:rFonts w:ascii="Times New Roman" w:hAnsi="Times New Roman"/>
                <w:b/>
                <w:bCs/>
                <w:iCs/>
                <w:sz w:val="20"/>
                <w:szCs w:val="20"/>
              </w:rPr>
              <w:t>Автоматизация государственных и муниципальных услуг</w:t>
            </w:r>
          </w:p>
        </w:tc>
      </w:tr>
      <w:tr w:rsidR="00902335" w:rsidRPr="00C71831" w14:paraId="77CD2CFC" w14:textId="77777777" w:rsidTr="00AB2F9E">
        <w:trPr>
          <w:trHeight w:val="284"/>
          <w:tblHeader/>
        </w:trPr>
        <w:tc>
          <w:tcPr>
            <w:tcW w:w="486" w:type="dxa"/>
            <w:vAlign w:val="center"/>
          </w:tcPr>
          <w:p w14:paraId="16454517" w14:textId="77777777" w:rsidR="00902335" w:rsidRPr="00C71831" w:rsidRDefault="00902335" w:rsidP="00ED1384">
            <w:pPr>
              <w:widowControl w:val="0"/>
              <w:jc w:val="center"/>
              <w:rPr>
                <w:rFonts w:ascii="Times New Roman" w:hAnsi="Times New Roman"/>
                <w:b/>
                <w:iCs/>
                <w:spacing w:val="-2"/>
                <w:sz w:val="20"/>
                <w:szCs w:val="20"/>
              </w:rPr>
            </w:pPr>
          </w:p>
        </w:tc>
        <w:tc>
          <w:tcPr>
            <w:tcW w:w="8998" w:type="dxa"/>
            <w:vAlign w:val="center"/>
          </w:tcPr>
          <w:p w14:paraId="7A784A02" w14:textId="77777777" w:rsidR="00902335" w:rsidRPr="00C71831" w:rsidRDefault="00902335" w:rsidP="00ED1384">
            <w:pPr>
              <w:spacing w:after="0"/>
              <w:ind w:firstLine="709"/>
              <w:rPr>
                <w:sz w:val="20"/>
                <w:szCs w:val="20"/>
              </w:rPr>
            </w:pPr>
            <w:r w:rsidRPr="00C71831">
              <w:rPr>
                <w:rFonts w:ascii="Times New Roman" w:hAnsi="Times New Roman"/>
                <w:b/>
                <w:sz w:val="20"/>
                <w:szCs w:val="20"/>
              </w:rPr>
              <w:t>Государственные услуги:</w:t>
            </w:r>
          </w:p>
          <w:p w14:paraId="73BC39F1" w14:textId="77777777" w:rsidR="00902335" w:rsidRPr="00C71831" w:rsidRDefault="00902335" w:rsidP="009C14E4">
            <w:pPr>
              <w:widowControl w:val="0"/>
              <w:numPr>
                <w:ilvl w:val="0"/>
                <w:numId w:val="51"/>
              </w:numPr>
              <w:suppressAutoHyphens w:val="0"/>
              <w:spacing w:after="0" w:line="276" w:lineRule="auto"/>
              <w:ind w:right="93"/>
              <w:contextualSpacing/>
              <w:rPr>
                <w:rFonts w:ascii="Times New Roman" w:hAnsi="Times New Roman"/>
                <w:iCs/>
                <w:sz w:val="20"/>
                <w:szCs w:val="20"/>
              </w:rPr>
            </w:pPr>
            <w:r w:rsidRPr="00C71831">
              <w:rPr>
                <w:rFonts w:ascii="Times New Roman" w:hAnsi="Times New Roman"/>
                <w:iCs/>
                <w:sz w:val="20"/>
                <w:szCs w:val="20"/>
              </w:rPr>
              <w:t>Выдача разрешения на строительство объекта капитального строительства;</w:t>
            </w:r>
          </w:p>
          <w:p w14:paraId="1707BF46" w14:textId="77777777" w:rsidR="00902335" w:rsidRPr="00C71831" w:rsidRDefault="00902335" w:rsidP="009C14E4">
            <w:pPr>
              <w:widowControl w:val="0"/>
              <w:numPr>
                <w:ilvl w:val="0"/>
                <w:numId w:val="51"/>
              </w:numPr>
              <w:suppressAutoHyphens w:val="0"/>
              <w:spacing w:after="0" w:line="276" w:lineRule="auto"/>
              <w:ind w:right="93"/>
              <w:contextualSpacing/>
              <w:rPr>
                <w:rFonts w:ascii="Times New Roman" w:hAnsi="Times New Roman"/>
                <w:iCs/>
                <w:sz w:val="20"/>
                <w:szCs w:val="20"/>
              </w:rPr>
            </w:pPr>
            <w:r w:rsidRPr="00C71831">
              <w:rPr>
                <w:rFonts w:ascii="Times New Roman" w:hAnsi="Times New Roman"/>
                <w:iCs/>
                <w:sz w:val="20"/>
                <w:szCs w:val="20"/>
              </w:rPr>
              <w:t xml:space="preserve">Выдача разрешения на ввод объектов капитального строительства в эксплуатацию; </w:t>
            </w:r>
          </w:p>
          <w:p w14:paraId="1F41A97D" w14:textId="77777777" w:rsidR="00902335" w:rsidRPr="00C71831" w:rsidRDefault="00902335" w:rsidP="00ED1384">
            <w:pPr>
              <w:spacing w:after="0"/>
              <w:ind w:firstLine="709"/>
              <w:rPr>
                <w:rFonts w:ascii="Times New Roman" w:hAnsi="Times New Roman"/>
                <w:iCs/>
                <w:sz w:val="20"/>
                <w:szCs w:val="20"/>
              </w:rPr>
            </w:pPr>
            <w:r w:rsidRPr="00C71831">
              <w:rPr>
                <w:rFonts w:ascii="Times New Roman" w:hAnsi="Times New Roman"/>
                <w:b/>
                <w:sz w:val="20"/>
                <w:szCs w:val="20"/>
              </w:rPr>
              <w:t>Муниципальные</w:t>
            </w:r>
            <w:r w:rsidRPr="00C71831">
              <w:rPr>
                <w:rFonts w:ascii="Times New Roman" w:hAnsi="Times New Roman"/>
                <w:iCs/>
                <w:sz w:val="20"/>
                <w:szCs w:val="20"/>
              </w:rPr>
              <w:t xml:space="preserve"> </w:t>
            </w:r>
            <w:r w:rsidRPr="00C71831">
              <w:rPr>
                <w:rFonts w:ascii="Times New Roman" w:hAnsi="Times New Roman"/>
                <w:b/>
                <w:sz w:val="20"/>
                <w:szCs w:val="20"/>
              </w:rPr>
              <w:t>услуги</w:t>
            </w:r>
            <w:r w:rsidRPr="00C71831">
              <w:rPr>
                <w:rFonts w:ascii="Times New Roman" w:hAnsi="Times New Roman"/>
                <w:iCs/>
                <w:sz w:val="20"/>
                <w:szCs w:val="20"/>
              </w:rPr>
              <w:t>:</w:t>
            </w:r>
          </w:p>
          <w:p w14:paraId="350FD7B5" w14:textId="77777777" w:rsidR="00902335" w:rsidRPr="00C71831" w:rsidRDefault="00902335" w:rsidP="009C14E4">
            <w:pPr>
              <w:widowControl w:val="0"/>
              <w:numPr>
                <w:ilvl w:val="0"/>
                <w:numId w:val="51"/>
              </w:numPr>
              <w:suppressAutoHyphens w:val="0"/>
              <w:spacing w:after="0" w:line="276" w:lineRule="auto"/>
              <w:ind w:right="93"/>
              <w:contextualSpacing/>
              <w:rPr>
                <w:rFonts w:ascii="Times New Roman" w:hAnsi="Times New Roman"/>
                <w:iCs/>
                <w:sz w:val="20"/>
                <w:szCs w:val="20"/>
              </w:rPr>
            </w:pPr>
            <w:r w:rsidRPr="00C71831">
              <w:rPr>
                <w:rFonts w:ascii="Times New Roman" w:hAnsi="Times New Roman"/>
                <w:iCs/>
                <w:sz w:val="20"/>
                <w:szCs w:val="20"/>
              </w:rPr>
              <w:t>Подготовка и выдача градостроительного плана земельного участка (с чертежом ГПЗУ);</w:t>
            </w:r>
          </w:p>
          <w:p w14:paraId="3BD3168B" w14:textId="77777777" w:rsidR="00902335" w:rsidRPr="00C71831" w:rsidRDefault="00902335" w:rsidP="009C14E4">
            <w:pPr>
              <w:widowControl w:val="0"/>
              <w:numPr>
                <w:ilvl w:val="0"/>
                <w:numId w:val="51"/>
              </w:numPr>
              <w:suppressAutoHyphens w:val="0"/>
              <w:spacing w:after="0" w:line="276" w:lineRule="auto"/>
              <w:ind w:right="93"/>
              <w:contextualSpacing/>
              <w:rPr>
                <w:rFonts w:ascii="Times New Roman" w:hAnsi="Times New Roman"/>
                <w:iCs/>
                <w:sz w:val="20"/>
                <w:szCs w:val="20"/>
              </w:rPr>
            </w:pPr>
            <w:r w:rsidRPr="00C71831">
              <w:rPr>
                <w:rFonts w:ascii="Times New Roman" w:hAnsi="Times New Roman"/>
                <w:iCs/>
                <w:sz w:val="20"/>
                <w:szCs w:val="20"/>
              </w:rPr>
              <w:t>Выдача разрешения на строительство объекта капитального строительства;</w:t>
            </w:r>
          </w:p>
          <w:p w14:paraId="2C149988" w14:textId="77777777" w:rsidR="00902335" w:rsidRPr="00C71831" w:rsidRDefault="00902335" w:rsidP="009C14E4">
            <w:pPr>
              <w:widowControl w:val="0"/>
              <w:numPr>
                <w:ilvl w:val="0"/>
                <w:numId w:val="51"/>
              </w:numPr>
              <w:suppressAutoHyphens w:val="0"/>
              <w:spacing w:after="0" w:line="276" w:lineRule="auto"/>
              <w:ind w:right="93"/>
              <w:contextualSpacing/>
              <w:rPr>
                <w:rFonts w:ascii="Times New Roman" w:hAnsi="Times New Roman"/>
                <w:iCs/>
                <w:sz w:val="20"/>
                <w:szCs w:val="20"/>
              </w:rPr>
            </w:pPr>
            <w:r w:rsidRPr="00C71831">
              <w:rPr>
                <w:rFonts w:ascii="Times New Roman" w:hAnsi="Times New Roman"/>
                <w:iCs/>
                <w:sz w:val="20"/>
                <w:szCs w:val="20"/>
              </w:rPr>
              <w:t xml:space="preserve">Выдача разрешения на ввод объектов капитального строительства в эксплуатацию; </w:t>
            </w:r>
          </w:p>
          <w:p w14:paraId="2D52B160" w14:textId="77777777" w:rsidR="00902335" w:rsidRPr="00C71831" w:rsidRDefault="00902335" w:rsidP="009C14E4">
            <w:pPr>
              <w:widowControl w:val="0"/>
              <w:numPr>
                <w:ilvl w:val="0"/>
                <w:numId w:val="51"/>
              </w:numPr>
              <w:suppressAutoHyphens w:val="0"/>
              <w:spacing w:after="0" w:line="276" w:lineRule="auto"/>
              <w:ind w:right="93"/>
              <w:contextualSpacing/>
              <w:rPr>
                <w:rFonts w:ascii="Times New Roman" w:hAnsi="Times New Roman"/>
                <w:iCs/>
                <w:sz w:val="20"/>
                <w:szCs w:val="20"/>
              </w:rPr>
            </w:pPr>
            <w:r w:rsidRPr="00C71831">
              <w:rPr>
                <w:rFonts w:ascii="Times New Roman" w:hAnsi="Times New Roman"/>
                <w:iCs/>
                <w:sz w:val="20"/>
                <w:szCs w:val="20"/>
              </w:rPr>
              <w:t>Направление уведомления о соответствии или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586B87D7" w14:textId="77777777" w:rsidR="00902335" w:rsidRPr="00C71831" w:rsidRDefault="00902335" w:rsidP="009C14E4">
            <w:pPr>
              <w:widowControl w:val="0"/>
              <w:numPr>
                <w:ilvl w:val="0"/>
                <w:numId w:val="51"/>
              </w:numPr>
              <w:suppressAutoHyphens w:val="0"/>
              <w:spacing w:after="0" w:line="276" w:lineRule="auto"/>
              <w:ind w:right="93"/>
              <w:contextualSpacing/>
              <w:rPr>
                <w:rFonts w:ascii="Times New Roman" w:hAnsi="Times New Roman"/>
                <w:iCs/>
                <w:sz w:val="20"/>
                <w:szCs w:val="20"/>
              </w:rPr>
            </w:pPr>
            <w:r w:rsidRPr="00C71831">
              <w:rPr>
                <w:rFonts w:ascii="Times New Roman" w:hAnsi="Times New Roman"/>
                <w:iCs/>
                <w:sz w:val="20"/>
                <w:szCs w:val="20"/>
              </w:rPr>
              <w:t>Направление уведомления о соответствии или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w:t>
            </w:r>
          </w:p>
          <w:p w14:paraId="30472663" w14:textId="77777777" w:rsidR="00902335" w:rsidRPr="00C71831" w:rsidRDefault="00902335" w:rsidP="009C14E4">
            <w:pPr>
              <w:widowControl w:val="0"/>
              <w:numPr>
                <w:ilvl w:val="0"/>
                <w:numId w:val="51"/>
              </w:numPr>
              <w:suppressAutoHyphens w:val="0"/>
              <w:spacing w:after="0" w:line="276" w:lineRule="auto"/>
              <w:ind w:right="93"/>
              <w:contextualSpacing/>
              <w:rPr>
                <w:rFonts w:ascii="Times New Roman" w:hAnsi="Times New Roman"/>
                <w:iCs/>
                <w:sz w:val="20"/>
                <w:szCs w:val="20"/>
              </w:rPr>
            </w:pPr>
            <w:r w:rsidRPr="00C71831">
              <w:rPr>
                <w:rFonts w:ascii="Times New Roman" w:hAnsi="Times New Roman"/>
                <w:iCs/>
                <w:sz w:val="20"/>
                <w:szCs w:val="20"/>
              </w:rPr>
              <w:lastRenderedPageBreak/>
              <w:t>Выдача разрешения на условно разрешенный вид использования земельного участка или объекта капитального строительства;</w:t>
            </w:r>
          </w:p>
          <w:p w14:paraId="3498714B" w14:textId="77777777" w:rsidR="00902335" w:rsidRPr="00C71831" w:rsidRDefault="00902335" w:rsidP="009C14E4">
            <w:pPr>
              <w:widowControl w:val="0"/>
              <w:numPr>
                <w:ilvl w:val="0"/>
                <w:numId w:val="51"/>
              </w:numPr>
              <w:suppressAutoHyphens w:val="0"/>
              <w:spacing w:after="0" w:line="276" w:lineRule="auto"/>
              <w:ind w:right="93"/>
              <w:contextualSpacing/>
              <w:rPr>
                <w:rFonts w:ascii="Times New Roman" w:hAnsi="Times New Roman"/>
                <w:iCs/>
                <w:sz w:val="20"/>
                <w:szCs w:val="20"/>
              </w:rPr>
            </w:pPr>
            <w:r w:rsidRPr="00C71831">
              <w:rPr>
                <w:rFonts w:ascii="Times New Roman" w:hAnsi="Times New Roman"/>
                <w:iCs/>
                <w:sz w:val="20"/>
                <w:szCs w:val="20"/>
              </w:rPr>
              <w:t>Разрешение на отклонение от предельных параметров разрешенного строительства, реконструкции объекта капитального строительства;</w:t>
            </w:r>
          </w:p>
          <w:p w14:paraId="573F0F1B" w14:textId="77777777" w:rsidR="00902335" w:rsidRPr="00C71831" w:rsidRDefault="00902335" w:rsidP="009C14E4">
            <w:pPr>
              <w:widowControl w:val="0"/>
              <w:numPr>
                <w:ilvl w:val="0"/>
                <w:numId w:val="51"/>
              </w:numPr>
              <w:suppressAutoHyphens w:val="0"/>
              <w:spacing w:after="0" w:line="276" w:lineRule="auto"/>
              <w:ind w:right="93"/>
              <w:contextualSpacing/>
              <w:rPr>
                <w:rFonts w:ascii="Times New Roman" w:hAnsi="Times New Roman"/>
                <w:iCs/>
                <w:sz w:val="20"/>
                <w:szCs w:val="20"/>
              </w:rPr>
            </w:pPr>
            <w:r w:rsidRPr="00C71831">
              <w:rPr>
                <w:rFonts w:ascii="Times New Roman" w:hAnsi="Times New Roman"/>
                <w:iCs/>
                <w:sz w:val="20"/>
                <w:szCs w:val="20"/>
              </w:rPr>
              <w:t>Подготовка и утверждение документации по планировке территории;</w:t>
            </w:r>
          </w:p>
          <w:p w14:paraId="293355E1" w14:textId="720AAC82" w:rsidR="00902335" w:rsidRPr="00C71831" w:rsidRDefault="00902335" w:rsidP="009C14E4">
            <w:pPr>
              <w:widowControl w:val="0"/>
              <w:numPr>
                <w:ilvl w:val="0"/>
                <w:numId w:val="51"/>
              </w:numPr>
              <w:suppressAutoHyphens w:val="0"/>
              <w:spacing w:after="0" w:line="276" w:lineRule="auto"/>
              <w:ind w:right="93"/>
              <w:contextualSpacing/>
              <w:rPr>
                <w:rFonts w:ascii="Times New Roman" w:hAnsi="Times New Roman"/>
                <w:iCs/>
                <w:sz w:val="20"/>
                <w:szCs w:val="20"/>
              </w:rPr>
            </w:pPr>
            <w:r w:rsidRPr="00C71831">
              <w:rPr>
                <w:rFonts w:ascii="Times New Roman" w:hAnsi="Times New Roman"/>
                <w:iCs/>
                <w:sz w:val="20"/>
                <w:szCs w:val="20"/>
              </w:rPr>
              <w:t>Присвоение адреса объекту адресации, изменение и аннулирование такого адреса</w:t>
            </w:r>
            <w:r w:rsidR="00A16DB6" w:rsidRPr="00C71831">
              <w:rPr>
                <w:rFonts w:ascii="Times New Roman" w:hAnsi="Times New Roman"/>
                <w:iCs/>
                <w:sz w:val="20"/>
                <w:szCs w:val="20"/>
              </w:rPr>
              <w:t>;</w:t>
            </w:r>
          </w:p>
          <w:p w14:paraId="563E676D" w14:textId="77777777" w:rsidR="00DB2FA1" w:rsidRPr="00C71831" w:rsidRDefault="00DB2FA1" w:rsidP="009C14E4">
            <w:pPr>
              <w:widowControl w:val="0"/>
              <w:numPr>
                <w:ilvl w:val="0"/>
                <w:numId w:val="51"/>
              </w:numPr>
              <w:suppressAutoHyphens w:val="0"/>
              <w:spacing w:after="0" w:line="276" w:lineRule="auto"/>
              <w:ind w:right="93"/>
              <w:contextualSpacing/>
              <w:rPr>
                <w:rFonts w:ascii="Times New Roman" w:hAnsi="Times New Roman"/>
                <w:iCs/>
                <w:sz w:val="20"/>
                <w:szCs w:val="20"/>
              </w:rPr>
            </w:pPr>
            <w:r w:rsidRPr="00C71831">
              <w:rPr>
                <w:rFonts w:ascii="Times New Roman" w:hAnsi="Times New Roman"/>
                <w:sz w:val="20"/>
                <w:szCs w:val="20"/>
              </w:rPr>
              <w:t>Уведомление о сносе объекта капитального строительства</w:t>
            </w:r>
            <w:r w:rsidRPr="00C71831">
              <w:rPr>
                <w:rFonts w:ascii="Times New Roman" w:hAnsi="Times New Roman"/>
                <w:iCs/>
                <w:sz w:val="20"/>
                <w:szCs w:val="20"/>
              </w:rPr>
              <w:t>;</w:t>
            </w:r>
          </w:p>
          <w:p w14:paraId="33F8550D" w14:textId="01AF9F57" w:rsidR="00A16DB6" w:rsidRPr="00C71831" w:rsidRDefault="00DB2FA1" w:rsidP="009C14E4">
            <w:pPr>
              <w:widowControl w:val="0"/>
              <w:numPr>
                <w:ilvl w:val="0"/>
                <w:numId w:val="51"/>
              </w:numPr>
              <w:suppressAutoHyphens w:val="0"/>
              <w:spacing w:after="0" w:line="276" w:lineRule="auto"/>
              <w:ind w:right="93"/>
              <w:contextualSpacing/>
              <w:rPr>
                <w:rFonts w:ascii="Times New Roman" w:hAnsi="Times New Roman"/>
                <w:iCs/>
                <w:sz w:val="20"/>
                <w:szCs w:val="20"/>
              </w:rPr>
            </w:pPr>
            <w:r w:rsidRPr="00C71831">
              <w:rPr>
                <w:rFonts w:ascii="Times New Roman" w:hAnsi="Times New Roman"/>
                <w:iCs/>
                <w:sz w:val="20"/>
                <w:szCs w:val="20"/>
              </w:rPr>
              <w:t>Предоставление сведений ГИСОГД</w:t>
            </w:r>
          </w:p>
          <w:p w14:paraId="31724EC3" w14:textId="77777777" w:rsidR="00902335" w:rsidRPr="00C71831" w:rsidRDefault="00902335" w:rsidP="00ED1384">
            <w:pPr>
              <w:widowControl w:val="0"/>
              <w:spacing w:after="0"/>
              <w:ind w:right="93"/>
              <w:rPr>
                <w:sz w:val="20"/>
                <w:szCs w:val="20"/>
              </w:rPr>
            </w:pPr>
          </w:p>
          <w:p w14:paraId="203A0F58" w14:textId="77777777" w:rsidR="00902335" w:rsidRPr="00C71831" w:rsidRDefault="00902335" w:rsidP="00ED1384">
            <w:pPr>
              <w:tabs>
                <w:tab w:val="left" w:pos="993"/>
              </w:tabs>
              <w:spacing w:after="0"/>
              <w:ind w:firstLine="686"/>
              <w:jc w:val="both"/>
              <w:rPr>
                <w:sz w:val="20"/>
                <w:szCs w:val="20"/>
              </w:rPr>
            </w:pPr>
            <w:r w:rsidRPr="00C71831">
              <w:rPr>
                <w:rFonts w:ascii="Times New Roman" w:hAnsi="Times New Roman"/>
                <w:sz w:val="20"/>
                <w:szCs w:val="20"/>
              </w:rPr>
              <w:t>Настроены процессы автоматизации предоставления государственных и муниципальных Услуг, необходимых для обеспечения следующих функций:</w:t>
            </w:r>
          </w:p>
          <w:p w14:paraId="6E6B5791" w14:textId="77777777" w:rsidR="00902335" w:rsidRPr="00C71831" w:rsidRDefault="00902335" w:rsidP="009C14E4">
            <w:pPr>
              <w:numPr>
                <w:ilvl w:val="0"/>
                <w:numId w:val="40"/>
              </w:numPr>
              <w:tabs>
                <w:tab w:val="left" w:pos="993"/>
              </w:tabs>
              <w:spacing w:after="0" w:line="276" w:lineRule="auto"/>
              <w:ind w:left="709" w:firstLine="0"/>
              <w:rPr>
                <w:sz w:val="20"/>
                <w:szCs w:val="20"/>
              </w:rPr>
            </w:pPr>
            <w:r w:rsidRPr="00C71831">
              <w:rPr>
                <w:rFonts w:ascii="Times New Roman" w:hAnsi="Times New Roman"/>
                <w:sz w:val="20"/>
                <w:szCs w:val="20"/>
              </w:rPr>
              <w:t>Ведение сведений по заявлениям:</w:t>
            </w:r>
          </w:p>
          <w:p w14:paraId="270B4326" w14:textId="77777777" w:rsidR="00902335" w:rsidRPr="00C71831" w:rsidRDefault="00902335" w:rsidP="009C14E4">
            <w:pPr>
              <w:numPr>
                <w:ilvl w:val="0"/>
                <w:numId w:val="41"/>
              </w:numPr>
              <w:spacing w:after="0" w:line="276" w:lineRule="auto"/>
              <w:jc w:val="both"/>
              <w:rPr>
                <w:sz w:val="20"/>
                <w:szCs w:val="20"/>
              </w:rPr>
            </w:pPr>
            <w:r w:rsidRPr="00C71831">
              <w:rPr>
                <w:rFonts w:ascii="Times New Roman" w:hAnsi="Times New Roman"/>
                <w:sz w:val="20"/>
                <w:szCs w:val="20"/>
              </w:rPr>
              <w:t>сведения об атрибутах заявлений, поданных для предоставления Услуг, включая информацию о заявителях;</w:t>
            </w:r>
          </w:p>
          <w:p w14:paraId="761BCAD0" w14:textId="77777777" w:rsidR="00902335" w:rsidRPr="00C71831" w:rsidRDefault="00902335" w:rsidP="009C14E4">
            <w:pPr>
              <w:numPr>
                <w:ilvl w:val="0"/>
                <w:numId w:val="41"/>
              </w:numPr>
              <w:spacing w:after="0" w:line="276" w:lineRule="auto"/>
              <w:jc w:val="both"/>
              <w:rPr>
                <w:sz w:val="20"/>
                <w:szCs w:val="20"/>
              </w:rPr>
            </w:pPr>
            <w:r w:rsidRPr="00C71831">
              <w:rPr>
                <w:rFonts w:ascii="Times New Roman" w:hAnsi="Times New Roman"/>
                <w:sz w:val="20"/>
                <w:szCs w:val="20"/>
              </w:rPr>
              <w:t>электронные образы документов, приложенных к заявлениям для предоставления Услуг;</w:t>
            </w:r>
          </w:p>
          <w:p w14:paraId="23408EBE" w14:textId="77777777" w:rsidR="00902335" w:rsidRPr="00C71831" w:rsidRDefault="00902335" w:rsidP="009C14E4">
            <w:pPr>
              <w:numPr>
                <w:ilvl w:val="0"/>
                <w:numId w:val="41"/>
              </w:numPr>
              <w:spacing w:after="0" w:line="276" w:lineRule="auto"/>
              <w:jc w:val="both"/>
              <w:rPr>
                <w:sz w:val="20"/>
                <w:szCs w:val="20"/>
              </w:rPr>
            </w:pPr>
            <w:r w:rsidRPr="00C71831">
              <w:rPr>
                <w:rFonts w:ascii="Times New Roman" w:hAnsi="Times New Roman"/>
                <w:sz w:val="20"/>
                <w:szCs w:val="20"/>
              </w:rPr>
              <w:t>статусы, соответствующие жизненному циклу оказания Услуг (заявка передана в ведомство, заявка находится в работе у исполнителя, оказывающего Услугу, Услуга оказана, или аналогичные) и даты их изменений;</w:t>
            </w:r>
          </w:p>
          <w:p w14:paraId="7EB0C831" w14:textId="77777777" w:rsidR="00902335" w:rsidRPr="00C71831" w:rsidRDefault="00902335" w:rsidP="009C14E4">
            <w:pPr>
              <w:numPr>
                <w:ilvl w:val="0"/>
                <w:numId w:val="41"/>
              </w:numPr>
              <w:spacing w:after="0" w:line="276" w:lineRule="auto"/>
              <w:jc w:val="both"/>
              <w:rPr>
                <w:sz w:val="20"/>
                <w:szCs w:val="20"/>
              </w:rPr>
            </w:pPr>
            <w:r w:rsidRPr="00C71831">
              <w:rPr>
                <w:rFonts w:ascii="Times New Roman" w:hAnsi="Times New Roman"/>
                <w:sz w:val="20"/>
                <w:szCs w:val="20"/>
              </w:rPr>
              <w:t xml:space="preserve">информацию о способе подачи заявлений; </w:t>
            </w:r>
          </w:p>
          <w:p w14:paraId="5EFCF057" w14:textId="77777777" w:rsidR="00902335" w:rsidRPr="00C71831" w:rsidRDefault="00902335" w:rsidP="009C14E4">
            <w:pPr>
              <w:numPr>
                <w:ilvl w:val="0"/>
                <w:numId w:val="41"/>
              </w:numPr>
              <w:spacing w:after="0" w:line="276" w:lineRule="auto"/>
              <w:jc w:val="both"/>
              <w:rPr>
                <w:sz w:val="20"/>
                <w:szCs w:val="20"/>
              </w:rPr>
            </w:pPr>
            <w:r w:rsidRPr="00C71831">
              <w:rPr>
                <w:rFonts w:ascii="Times New Roman" w:hAnsi="Times New Roman"/>
                <w:sz w:val="20"/>
                <w:szCs w:val="20"/>
              </w:rPr>
              <w:t>информацию о результате оказания Услуг (положительный результат предоставления услуги или отказ в предоставлении услуги), включая электронный образ документа, являющегося результатом оказания.</w:t>
            </w:r>
          </w:p>
          <w:p w14:paraId="289D3337" w14:textId="77777777" w:rsidR="00902335" w:rsidRPr="00C71831" w:rsidRDefault="00902335" w:rsidP="009C14E4">
            <w:pPr>
              <w:numPr>
                <w:ilvl w:val="0"/>
                <w:numId w:val="40"/>
              </w:numPr>
              <w:tabs>
                <w:tab w:val="left" w:pos="993"/>
              </w:tabs>
              <w:spacing w:after="0" w:line="276" w:lineRule="auto"/>
              <w:ind w:left="709" w:firstLine="0"/>
              <w:jc w:val="both"/>
              <w:rPr>
                <w:sz w:val="20"/>
                <w:szCs w:val="20"/>
              </w:rPr>
            </w:pPr>
            <w:r w:rsidRPr="00C71831">
              <w:rPr>
                <w:rFonts w:ascii="Times New Roman" w:hAnsi="Times New Roman"/>
                <w:sz w:val="20"/>
                <w:szCs w:val="20"/>
              </w:rPr>
              <w:t>Автоматизацию процесса оказания услуг, в том числе:</w:t>
            </w:r>
          </w:p>
          <w:p w14:paraId="31C29741" w14:textId="77777777" w:rsidR="00902335" w:rsidRPr="00C71831" w:rsidRDefault="00902335" w:rsidP="009C14E4">
            <w:pPr>
              <w:numPr>
                <w:ilvl w:val="0"/>
                <w:numId w:val="42"/>
              </w:numPr>
              <w:spacing w:after="0" w:line="276" w:lineRule="auto"/>
              <w:jc w:val="both"/>
              <w:rPr>
                <w:sz w:val="20"/>
                <w:szCs w:val="20"/>
              </w:rPr>
            </w:pPr>
            <w:r w:rsidRPr="00C71831">
              <w:rPr>
                <w:rFonts w:ascii="Times New Roman" w:hAnsi="Times New Roman"/>
                <w:sz w:val="20"/>
                <w:szCs w:val="20"/>
              </w:rPr>
              <w:t>формирование и хранение электронного проекта документа-результата оказания Услуги в ГИСОГД;</w:t>
            </w:r>
          </w:p>
          <w:p w14:paraId="11315D07" w14:textId="77777777" w:rsidR="00902335" w:rsidRPr="00C71831" w:rsidRDefault="00902335" w:rsidP="009C14E4">
            <w:pPr>
              <w:numPr>
                <w:ilvl w:val="0"/>
                <w:numId w:val="42"/>
              </w:numPr>
              <w:spacing w:after="0" w:line="276" w:lineRule="auto"/>
              <w:jc w:val="both"/>
              <w:rPr>
                <w:sz w:val="20"/>
                <w:szCs w:val="20"/>
              </w:rPr>
            </w:pPr>
            <w:r w:rsidRPr="00C71831">
              <w:rPr>
                <w:rFonts w:ascii="Times New Roman" w:hAnsi="Times New Roman"/>
                <w:sz w:val="20"/>
                <w:szCs w:val="20"/>
              </w:rPr>
              <w:t>установление связей между электронным проектом документа-результата и объектами системы (земельными участками, ОКС, объектами строительства и др.) с использованием атрибутивных и пространственных связей;</w:t>
            </w:r>
          </w:p>
          <w:p w14:paraId="2DCA82CD" w14:textId="77777777" w:rsidR="00902335" w:rsidRPr="00C71831" w:rsidRDefault="00902335" w:rsidP="009C14E4">
            <w:pPr>
              <w:numPr>
                <w:ilvl w:val="0"/>
                <w:numId w:val="42"/>
              </w:numPr>
              <w:spacing w:after="0" w:line="276" w:lineRule="auto"/>
              <w:jc w:val="both"/>
              <w:rPr>
                <w:sz w:val="20"/>
                <w:szCs w:val="20"/>
              </w:rPr>
            </w:pPr>
            <w:r w:rsidRPr="00C71831">
              <w:rPr>
                <w:rFonts w:ascii="Times New Roman" w:hAnsi="Times New Roman"/>
                <w:sz w:val="20"/>
                <w:szCs w:val="20"/>
              </w:rPr>
              <w:t>автоматическую генерацию формы документа-результата с заполнением значений из полей объектов системы и формированием чертежа с учетом специфической бизнес логики (автоматический учет пересечений объекта с зонами с особыми условиями, красными линиями, инженерными коммуникациями и др. пространственными объектами, автоматическое построение элементов оформления чертежа, ведомости координат, легенды карты, заполнение значений реквизитов проектов планировки, характеристик объектов строительства, значений градостроительного регламента и др. параметров, предусмотренных утвержденными формами документов-результатов оказания Услуги);</w:t>
            </w:r>
          </w:p>
          <w:p w14:paraId="4D08C139" w14:textId="77777777" w:rsidR="00902335" w:rsidRPr="00C71831" w:rsidRDefault="00902335" w:rsidP="009C14E4">
            <w:pPr>
              <w:numPr>
                <w:ilvl w:val="0"/>
                <w:numId w:val="42"/>
              </w:numPr>
              <w:spacing w:after="0" w:line="276" w:lineRule="auto"/>
              <w:jc w:val="both"/>
              <w:rPr>
                <w:sz w:val="20"/>
                <w:szCs w:val="20"/>
              </w:rPr>
            </w:pPr>
            <w:r w:rsidRPr="00C71831">
              <w:rPr>
                <w:rFonts w:ascii="Times New Roman" w:hAnsi="Times New Roman"/>
                <w:sz w:val="20"/>
                <w:szCs w:val="20"/>
              </w:rPr>
              <w:t>формирование маршрута согласования документа, с возможностью указания согласующих лиц, необходимости визирования документа электронной подписью, возможность остановки и запуска нового круга согласований, выхода из согласования, перехода от карточки согласования к информации об электронном документе и данным о связанных с ним объектах на карте;</w:t>
            </w:r>
          </w:p>
          <w:p w14:paraId="63E97DDF" w14:textId="77777777" w:rsidR="00902335" w:rsidRPr="00C71831" w:rsidRDefault="00902335" w:rsidP="009C14E4">
            <w:pPr>
              <w:numPr>
                <w:ilvl w:val="0"/>
                <w:numId w:val="42"/>
              </w:numPr>
              <w:spacing w:after="0" w:line="276" w:lineRule="auto"/>
              <w:jc w:val="both"/>
              <w:rPr>
                <w:sz w:val="20"/>
                <w:szCs w:val="20"/>
              </w:rPr>
            </w:pPr>
            <w:r w:rsidRPr="00C71831">
              <w:rPr>
                <w:rFonts w:ascii="Times New Roman" w:hAnsi="Times New Roman"/>
                <w:sz w:val="20"/>
                <w:szCs w:val="20"/>
              </w:rPr>
              <w:t>подписание документа электронной подписью с формированием штампа, содержащего сведения о сертификате;</w:t>
            </w:r>
          </w:p>
          <w:p w14:paraId="0F8ECFDF" w14:textId="77777777" w:rsidR="00902335" w:rsidRPr="00C71831" w:rsidRDefault="00902335" w:rsidP="009C14E4">
            <w:pPr>
              <w:numPr>
                <w:ilvl w:val="1"/>
                <w:numId w:val="42"/>
              </w:numPr>
              <w:spacing w:after="0" w:line="276" w:lineRule="auto"/>
              <w:ind w:left="1834" w:hanging="425"/>
              <w:jc w:val="both"/>
              <w:rPr>
                <w:sz w:val="20"/>
                <w:szCs w:val="20"/>
              </w:rPr>
            </w:pPr>
            <w:r w:rsidRPr="00C71831">
              <w:rPr>
                <w:rFonts w:ascii="Times New Roman" w:hAnsi="Times New Roman"/>
                <w:sz w:val="20"/>
                <w:szCs w:val="20"/>
              </w:rPr>
              <w:t>генерация архива, содержащего документ-результат, подписанный электронной подписью.</w:t>
            </w:r>
          </w:p>
          <w:p w14:paraId="74C95B26" w14:textId="77777777" w:rsidR="00902335" w:rsidRPr="00C71831" w:rsidRDefault="00902335" w:rsidP="00ED1384">
            <w:pPr>
              <w:spacing w:after="0"/>
              <w:ind w:firstLine="708"/>
              <w:jc w:val="both"/>
              <w:rPr>
                <w:sz w:val="20"/>
                <w:szCs w:val="20"/>
              </w:rPr>
            </w:pPr>
            <w:r w:rsidRPr="00C71831">
              <w:rPr>
                <w:rFonts w:ascii="Times New Roman" w:hAnsi="Times New Roman"/>
                <w:sz w:val="20"/>
                <w:szCs w:val="20"/>
              </w:rPr>
              <w:t>Все документы данного раздела формируются по шаблонам автоматически средствами ГИСОГД. При формировании документов в электронном виде при наличии сведений в БД должны автоматически заполняться данные о реквизитах заявителя, земельного участка, объектах капитального строительства, сведения о наличии зон с особыми условиями использования и иных объектах.</w:t>
            </w:r>
          </w:p>
          <w:p w14:paraId="6BBAC966" w14:textId="77777777" w:rsidR="00902335" w:rsidRPr="00C71831" w:rsidRDefault="00902335" w:rsidP="00ED1384">
            <w:pPr>
              <w:widowControl w:val="0"/>
              <w:spacing w:after="0"/>
              <w:ind w:right="93"/>
              <w:rPr>
                <w:rFonts w:ascii="Times New Roman" w:hAnsi="Times New Roman"/>
                <w:b/>
                <w:iCs/>
                <w:sz w:val="20"/>
                <w:szCs w:val="20"/>
              </w:rPr>
            </w:pPr>
          </w:p>
        </w:tc>
      </w:tr>
      <w:tr w:rsidR="00902335" w:rsidRPr="00C71831" w14:paraId="60A7829F"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1543C526" w14:textId="77777777" w:rsidR="00902335" w:rsidRPr="00C71831" w:rsidRDefault="00902335" w:rsidP="00ED1384">
            <w:pPr>
              <w:widowControl w:val="0"/>
              <w:jc w:val="center"/>
              <w:rPr>
                <w:rFonts w:ascii="Times New Roman" w:hAnsi="Times New Roman"/>
                <w:b/>
                <w:iCs/>
                <w:sz w:val="20"/>
                <w:szCs w:val="20"/>
              </w:rPr>
            </w:pPr>
            <w:r w:rsidRPr="00C71831">
              <w:rPr>
                <w:rFonts w:ascii="Times New Roman" w:hAnsi="Times New Roman"/>
                <w:b/>
                <w:iCs/>
                <w:sz w:val="20"/>
                <w:szCs w:val="20"/>
              </w:rPr>
              <w:lastRenderedPageBreak/>
              <w:t>8.</w:t>
            </w:r>
          </w:p>
        </w:tc>
        <w:tc>
          <w:tcPr>
            <w:tcW w:w="8998" w:type="dxa"/>
            <w:tcBorders>
              <w:top w:val="single" w:sz="4" w:space="0" w:color="00000A"/>
              <w:left w:val="single" w:sz="4" w:space="0" w:color="00000A"/>
              <w:bottom w:val="single" w:sz="4" w:space="0" w:color="00000A"/>
              <w:right w:val="single" w:sz="4" w:space="0" w:color="00000A"/>
            </w:tcBorders>
            <w:vAlign w:val="center"/>
          </w:tcPr>
          <w:p w14:paraId="63EEF12F" w14:textId="77777777" w:rsidR="00902335" w:rsidRPr="00C71831" w:rsidRDefault="00902335" w:rsidP="00ED1384">
            <w:pPr>
              <w:widowControl w:val="0"/>
              <w:ind w:left="46" w:right="93"/>
              <w:rPr>
                <w:rFonts w:ascii="Times New Roman" w:hAnsi="Times New Roman"/>
                <w:b/>
                <w:bCs/>
                <w:iCs/>
                <w:spacing w:val="-2"/>
                <w:sz w:val="20"/>
                <w:szCs w:val="20"/>
              </w:rPr>
            </w:pPr>
            <w:r w:rsidRPr="00C71831">
              <w:rPr>
                <w:rFonts w:ascii="Times New Roman" w:hAnsi="Times New Roman"/>
                <w:b/>
                <w:bCs/>
                <w:iCs/>
                <w:spacing w:val="-2"/>
                <w:sz w:val="20"/>
                <w:szCs w:val="20"/>
              </w:rPr>
              <w:t>Взаимодействие с Росреестром</w:t>
            </w:r>
          </w:p>
        </w:tc>
      </w:tr>
      <w:tr w:rsidR="00902335" w:rsidRPr="00C71831" w14:paraId="1B06E235"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154AF2D8" w14:textId="77777777" w:rsidR="00902335" w:rsidRPr="00C71831" w:rsidRDefault="00902335" w:rsidP="00ED1384">
            <w:pPr>
              <w:widowControl w:val="0"/>
              <w:jc w:val="center"/>
              <w:rPr>
                <w:rFonts w:ascii="Times New Roman" w:hAnsi="Times New Roman"/>
                <w:b/>
                <w:iCs/>
                <w:sz w:val="20"/>
                <w:szCs w:val="20"/>
              </w:rPr>
            </w:pPr>
          </w:p>
        </w:tc>
        <w:tc>
          <w:tcPr>
            <w:tcW w:w="8998" w:type="dxa"/>
            <w:tcBorders>
              <w:top w:val="single" w:sz="4" w:space="0" w:color="00000A"/>
              <w:left w:val="single" w:sz="4" w:space="0" w:color="00000A"/>
              <w:bottom w:val="single" w:sz="4" w:space="0" w:color="00000A"/>
              <w:right w:val="single" w:sz="4" w:space="0" w:color="00000A"/>
            </w:tcBorders>
            <w:vAlign w:val="center"/>
          </w:tcPr>
          <w:p w14:paraId="7752FD37" w14:textId="77777777" w:rsidR="00902335" w:rsidRPr="00C71831" w:rsidRDefault="00902335" w:rsidP="009C14E4">
            <w:pPr>
              <w:numPr>
                <w:ilvl w:val="0"/>
                <w:numId w:val="43"/>
              </w:numPr>
              <w:tabs>
                <w:tab w:val="left" w:pos="1418"/>
              </w:tabs>
              <w:suppressAutoHyphens w:val="0"/>
              <w:spacing w:after="0" w:line="276" w:lineRule="auto"/>
              <w:contextualSpacing/>
              <w:jc w:val="both"/>
              <w:rPr>
                <w:rFonts w:ascii="Times New Roman" w:hAnsi="Times New Roman"/>
                <w:sz w:val="20"/>
                <w:szCs w:val="20"/>
              </w:rPr>
            </w:pPr>
            <w:r w:rsidRPr="00C71831">
              <w:rPr>
                <w:rFonts w:ascii="Times New Roman" w:hAnsi="Times New Roman"/>
                <w:sz w:val="20"/>
                <w:szCs w:val="20"/>
              </w:rPr>
              <w:t>Отправка межведомственных следующих запросов по виду сведений «Прием обращений в ФГИС ЕГРН»</w:t>
            </w:r>
          </w:p>
          <w:p w14:paraId="45C92263" w14:textId="77777777" w:rsidR="00902335" w:rsidRPr="00C71831" w:rsidRDefault="00902335" w:rsidP="009C14E4">
            <w:pPr>
              <w:numPr>
                <w:ilvl w:val="0"/>
                <w:numId w:val="44"/>
              </w:numPr>
              <w:tabs>
                <w:tab w:val="left" w:pos="1418"/>
              </w:tabs>
              <w:suppressAutoHyphens w:val="0"/>
              <w:spacing w:after="0" w:line="276" w:lineRule="auto"/>
              <w:contextualSpacing/>
              <w:jc w:val="both"/>
              <w:rPr>
                <w:rFonts w:ascii="Times New Roman" w:hAnsi="Times New Roman"/>
                <w:sz w:val="20"/>
                <w:szCs w:val="20"/>
              </w:rPr>
            </w:pPr>
            <w:r w:rsidRPr="00C71831">
              <w:rPr>
                <w:rFonts w:ascii="Times New Roman" w:hAnsi="Times New Roman"/>
                <w:sz w:val="20"/>
                <w:szCs w:val="20"/>
              </w:rPr>
              <w:t>выписки на земельный участок</w:t>
            </w:r>
          </w:p>
          <w:p w14:paraId="50391019" w14:textId="77777777" w:rsidR="00902335" w:rsidRPr="00C71831" w:rsidRDefault="00902335" w:rsidP="009C14E4">
            <w:pPr>
              <w:numPr>
                <w:ilvl w:val="0"/>
                <w:numId w:val="44"/>
              </w:numPr>
              <w:tabs>
                <w:tab w:val="left" w:pos="1418"/>
              </w:tabs>
              <w:suppressAutoHyphens w:val="0"/>
              <w:spacing w:after="0" w:line="276" w:lineRule="auto"/>
              <w:contextualSpacing/>
              <w:jc w:val="both"/>
              <w:rPr>
                <w:rFonts w:ascii="Times New Roman" w:hAnsi="Times New Roman"/>
                <w:sz w:val="20"/>
                <w:szCs w:val="20"/>
              </w:rPr>
            </w:pPr>
            <w:r w:rsidRPr="00C71831">
              <w:rPr>
                <w:rFonts w:ascii="Times New Roman" w:hAnsi="Times New Roman"/>
                <w:sz w:val="20"/>
                <w:szCs w:val="20"/>
              </w:rPr>
              <w:t>выписки на объект капитального строительства (здание, сооружение, объект незавершенного строительства, предприятие как имущественный комплекс, единый недвижимый комплекс)</w:t>
            </w:r>
          </w:p>
          <w:p w14:paraId="382B6AA5" w14:textId="77777777" w:rsidR="00902335" w:rsidRPr="00C71831" w:rsidRDefault="00902335" w:rsidP="009C14E4">
            <w:pPr>
              <w:numPr>
                <w:ilvl w:val="0"/>
                <w:numId w:val="44"/>
              </w:numPr>
              <w:tabs>
                <w:tab w:val="left" w:pos="1418"/>
              </w:tabs>
              <w:suppressAutoHyphens w:val="0"/>
              <w:spacing w:after="0" w:line="276" w:lineRule="auto"/>
              <w:contextualSpacing/>
              <w:jc w:val="both"/>
              <w:rPr>
                <w:rFonts w:ascii="Times New Roman" w:hAnsi="Times New Roman"/>
                <w:sz w:val="20"/>
                <w:szCs w:val="20"/>
              </w:rPr>
            </w:pPr>
            <w:r w:rsidRPr="00C71831">
              <w:rPr>
                <w:rFonts w:ascii="Times New Roman" w:hAnsi="Times New Roman"/>
                <w:sz w:val="20"/>
                <w:szCs w:val="20"/>
              </w:rPr>
              <w:t>кадастрового плана территории</w:t>
            </w:r>
          </w:p>
          <w:p w14:paraId="74A7146E" w14:textId="77777777" w:rsidR="00902335" w:rsidRPr="00C71831" w:rsidRDefault="00902335" w:rsidP="009C14E4">
            <w:pPr>
              <w:numPr>
                <w:ilvl w:val="0"/>
                <w:numId w:val="43"/>
              </w:numPr>
              <w:tabs>
                <w:tab w:val="left" w:pos="1418"/>
              </w:tabs>
              <w:suppressAutoHyphens w:val="0"/>
              <w:spacing w:after="0" w:line="276" w:lineRule="auto"/>
              <w:contextualSpacing/>
              <w:jc w:val="both"/>
              <w:rPr>
                <w:rFonts w:ascii="Times New Roman" w:hAnsi="Times New Roman"/>
                <w:sz w:val="20"/>
                <w:szCs w:val="20"/>
              </w:rPr>
            </w:pPr>
            <w:r w:rsidRPr="00C71831">
              <w:rPr>
                <w:rFonts w:ascii="Times New Roman" w:hAnsi="Times New Roman"/>
                <w:sz w:val="20"/>
                <w:szCs w:val="20"/>
              </w:rPr>
              <w:t>импорт в ГИСОГД следующих данных, представленных в файлах xml, полученных как посредством СМЭВ 3, так и иными путями:</w:t>
            </w:r>
          </w:p>
          <w:p w14:paraId="48C7ADA8" w14:textId="77777777" w:rsidR="00902335" w:rsidRPr="00C71831" w:rsidRDefault="00902335" w:rsidP="009C14E4">
            <w:pPr>
              <w:numPr>
                <w:ilvl w:val="0"/>
                <w:numId w:val="44"/>
              </w:numPr>
              <w:tabs>
                <w:tab w:val="left" w:pos="1418"/>
              </w:tabs>
              <w:suppressAutoHyphens w:val="0"/>
              <w:spacing w:after="0" w:line="276" w:lineRule="auto"/>
              <w:contextualSpacing/>
              <w:rPr>
                <w:sz w:val="20"/>
                <w:szCs w:val="20"/>
                <w:lang w:val="en-US"/>
              </w:rPr>
            </w:pPr>
            <w:r w:rsidRPr="00C71831">
              <w:rPr>
                <w:rFonts w:ascii="Times New Roman" w:hAnsi="Times New Roman"/>
                <w:sz w:val="20"/>
                <w:szCs w:val="20"/>
              </w:rPr>
              <w:t>кадастровый</w:t>
            </w:r>
            <w:r w:rsidRPr="00C71831">
              <w:rPr>
                <w:rFonts w:ascii="Times New Roman" w:hAnsi="Times New Roman"/>
                <w:sz w:val="20"/>
                <w:szCs w:val="20"/>
                <w:lang w:val="en-US"/>
              </w:rPr>
              <w:t xml:space="preserve"> </w:t>
            </w:r>
            <w:r w:rsidRPr="00C71831">
              <w:rPr>
                <w:rFonts w:ascii="Times New Roman" w:hAnsi="Times New Roman"/>
                <w:sz w:val="20"/>
                <w:szCs w:val="20"/>
              </w:rPr>
              <w:t>план</w:t>
            </w:r>
            <w:r w:rsidRPr="00C71831">
              <w:rPr>
                <w:rFonts w:ascii="Times New Roman" w:hAnsi="Times New Roman"/>
                <w:sz w:val="20"/>
                <w:szCs w:val="20"/>
                <w:lang w:val="en-US"/>
              </w:rPr>
              <w:t xml:space="preserve"> </w:t>
            </w:r>
            <w:r w:rsidRPr="00C71831">
              <w:rPr>
                <w:rFonts w:ascii="Times New Roman" w:hAnsi="Times New Roman"/>
                <w:sz w:val="20"/>
                <w:szCs w:val="20"/>
              </w:rPr>
              <w:t>территории</w:t>
            </w:r>
            <w:r w:rsidRPr="00C71831">
              <w:rPr>
                <w:rFonts w:ascii="Times New Roman" w:hAnsi="Times New Roman"/>
                <w:sz w:val="20"/>
                <w:szCs w:val="20"/>
                <w:lang w:val="en-US"/>
              </w:rPr>
              <w:t xml:space="preserve"> (</w:t>
            </w:r>
            <w:hyperlink r:id="rId59" w:history="1">
              <w:r w:rsidRPr="00C71831">
                <w:rPr>
                  <w:rStyle w:val="a5"/>
                  <w:rFonts w:ascii="Times New Roman" w:hAnsi="Times New Roman"/>
                  <w:lang w:val="en-US"/>
                </w:rPr>
                <w:t>extract_cadastral_plan_territory_v01</w:t>
              </w:r>
            </w:hyperlink>
            <w:r w:rsidRPr="00C71831">
              <w:rPr>
                <w:rFonts w:ascii="Times New Roman" w:hAnsi="Times New Roman"/>
                <w:sz w:val="20"/>
                <w:szCs w:val="20"/>
                <w:lang w:val="en-US"/>
              </w:rPr>
              <w:t>);</w:t>
            </w:r>
          </w:p>
          <w:p w14:paraId="2F5DDCE0" w14:textId="77777777" w:rsidR="00902335" w:rsidRPr="00C71831" w:rsidRDefault="00902335" w:rsidP="009C14E4">
            <w:pPr>
              <w:numPr>
                <w:ilvl w:val="0"/>
                <w:numId w:val="44"/>
              </w:numPr>
              <w:tabs>
                <w:tab w:val="left" w:pos="1418"/>
              </w:tabs>
              <w:suppressAutoHyphens w:val="0"/>
              <w:spacing w:after="0" w:line="276" w:lineRule="auto"/>
              <w:contextualSpacing/>
              <w:jc w:val="both"/>
              <w:rPr>
                <w:rFonts w:ascii="Times New Roman" w:hAnsi="Times New Roman"/>
                <w:sz w:val="20"/>
                <w:szCs w:val="20"/>
              </w:rPr>
            </w:pPr>
            <w:r w:rsidRPr="00C71831">
              <w:rPr>
                <w:rFonts w:ascii="Times New Roman" w:hAnsi="Times New Roman"/>
                <w:sz w:val="20"/>
                <w:szCs w:val="20"/>
              </w:rPr>
              <w:t>выписки об объекте недвижимости, об основных характеристиках и зарегистрированных правах на объект недвижимости (земельном участке) (</w:t>
            </w:r>
            <w:hyperlink r:id="rId60" w:history="1">
              <w:r w:rsidRPr="00C71831">
                <w:rPr>
                  <w:rStyle w:val="a5"/>
                  <w:rFonts w:ascii="Times New Roman" w:hAnsi="Times New Roman"/>
                </w:rPr>
                <w:t>extract_about_property_land_v01</w:t>
              </w:r>
            </w:hyperlink>
            <w:r w:rsidRPr="00C71831">
              <w:rPr>
                <w:rFonts w:ascii="Times New Roman" w:hAnsi="Times New Roman"/>
                <w:sz w:val="20"/>
                <w:szCs w:val="20"/>
              </w:rPr>
              <w:t xml:space="preserve">, </w:t>
            </w:r>
            <w:hyperlink r:id="rId61" w:history="1">
              <w:r w:rsidRPr="00C71831">
                <w:rPr>
                  <w:rStyle w:val="a5"/>
                  <w:rFonts w:ascii="Times New Roman" w:hAnsi="Times New Roman"/>
                </w:rPr>
                <w:t>extract_base_params_land_v01</w:t>
              </w:r>
            </w:hyperlink>
            <w:r w:rsidRPr="00C71831">
              <w:rPr>
                <w:rFonts w:ascii="Times New Roman" w:hAnsi="Times New Roman"/>
                <w:sz w:val="20"/>
                <w:szCs w:val="20"/>
              </w:rPr>
              <w:t>);</w:t>
            </w:r>
          </w:p>
          <w:p w14:paraId="3EEF44DB" w14:textId="77777777" w:rsidR="00902335" w:rsidRPr="00C71831" w:rsidRDefault="00902335" w:rsidP="009C14E4">
            <w:pPr>
              <w:numPr>
                <w:ilvl w:val="0"/>
                <w:numId w:val="44"/>
              </w:numPr>
              <w:tabs>
                <w:tab w:val="left" w:pos="1418"/>
              </w:tabs>
              <w:suppressAutoHyphens w:val="0"/>
              <w:spacing w:after="0" w:line="276" w:lineRule="auto"/>
              <w:contextualSpacing/>
              <w:jc w:val="both"/>
              <w:rPr>
                <w:rFonts w:ascii="Times New Roman" w:hAnsi="Times New Roman"/>
                <w:sz w:val="20"/>
                <w:szCs w:val="20"/>
              </w:rPr>
            </w:pPr>
            <w:r w:rsidRPr="00C71831">
              <w:rPr>
                <w:rFonts w:ascii="Times New Roman" w:hAnsi="Times New Roman"/>
                <w:sz w:val="20"/>
                <w:szCs w:val="20"/>
              </w:rPr>
              <w:t>выписки об объекте недвижимости, об основных характеристиках и зарегистрированных правах на объект недвижимости (здании) (</w:t>
            </w:r>
            <w:hyperlink r:id="rId62" w:history="1">
              <w:r w:rsidRPr="00C71831">
                <w:rPr>
                  <w:rStyle w:val="a5"/>
                  <w:rFonts w:ascii="Times New Roman" w:hAnsi="Times New Roman"/>
                </w:rPr>
                <w:t>extract_about_property_build_v01</w:t>
              </w:r>
            </w:hyperlink>
            <w:r w:rsidRPr="00C71831">
              <w:rPr>
                <w:rFonts w:ascii="Times New Roman" w:hAnsi="Times New Roman"/>
                <w:sz w:val="20"/>
                <w:szCs w:val="20"/>
              </w:rPr>
              <w:t xml:space="preserve">, </w:t>
            </w:r>
            <w:hyperlink r:id="rId63" w:history="1">
              <w:r w:rsidRPr="00C71831">
                <w:rPr>
                  <w:rStyle w:val="a5"/>
                  <w:rFonts w:ascii="Times New Roman" w:hAnsi="Times New Roman"/>
                </w:rPr>
                <w:t>extract_base_params_build_v01</w:t>
              </w:r>
            </w:hyperlink>
            <w:r w:rsidRPr="00C71831">
              <w:rPr>
                <w:rFonts w:ascii="Times New Roman" w:hAnsi="Times New Roman"/>
                <w:sz w:val="20"/>
                <w:szCs w:val="20"/>
              </w:rPr>
              <w:t>);</w:t>
            </w:r>
          </w:p>
          <w:p w14:paraId="7C316A55" w14:textId="77777777" w:rsidR="00902335" w:rsidRPr="00C71831" w:rsidRDefault="00902335" w:rsidP="009C14E4">
            <w:pPr>
              <w:numPr>
                <w:ilvl w:val="0"/>
                <w:numId w:val="44"/>
              </w:numPr>
              <w:tabs>
                <w:tab w:val="left" w:pos="1418"/>
              </w:tabs>
              <w:suppressAutoHyphens w:val="0"/>
              <w:spacing w:after="0" w:line="276" w:lineRule="auto"/>
              <w:contextualSpacing/>
              <w:jc w:val="both"/>
              <w:rPr>
                <w:rFonts w:ascii="Times New Roman" w:hAnsi="Times New Roman"/>
                <w:sz w:val="20"/>
                <w:szCs w:val="20"/>
              </w:rPr>
            </w:pPr>
            <w:r w:rsidRPr="00C71831">
              <w:rPr>
                <w:rFonts w:ascii="Times New Roman" w:hAnsi="Times New Roman"/>
                <w:sz w:val="20"/>
                <w:szCs w:val="20"/>
              </w:rPr>
              <w:t>выписки об объекте недвижимости, об основных характеристиках и зарегистрированных правах на объект недвижимости (сооружении) (</w:t>
            </w:r>
            <w:hyperlink r:id="rId64" w:history="1">
              <w:hyperlink r:id="rId65" w:history="1">
                <w:r w:rsidRPr="00C71831">
                  <w:rPr>
                    <w:rStyle w:val="a5"/>
                    <w:rFonts w:ascii="Times New Roman" w:hAnsi="Times New Roman"/>
                  </w:rPr>
                  <w:t>extract_about_property_construction_v01</w:t>
                </w:r>
              </w:hyperlink>
            </w:hyperlink>
            <w:r w:rsidRPr="00C71831">
              <w:rPr>
                <w:rFonts w:ascii="Times New Roman" w:hAnsi="Times New Roman"/>
                <w:sz w:val="20"/>
                <w:szCs w:val="20"/>
              </w:rPr>
              <w:t xml:space="preserve">, </w:t>
            </w:r>
            <w:hyperlink r:id="rId66" w:history="1">
              <w:r w:rsidRPr="00C71831">
                <w:rPr>
                  <w:rStyle w:val="a5"/>
                  <w:rFonts w:ascii="Times New Roman" w:hAnsi="Times New Roman"/>
                </w:rPr>
                <w:t>extract_base_params_construction_v01</w:t>
              </w:r>
            </w:hyperlink>
            <w:r w:rsidRPr="00C71831">
              <w:rPr>
                <w:rFonts w:ascii="Times New Roman" w:hAnsi="Times New Roman"/>
                <w:sz w:val="20"/>
                <w:szCs w:val="20"/>
              </w:rPr>
              <w:t>);</w:t>
            </w:r>
          </w:p>
          <w:p w14:paraId="0EC94AD9" w14:textId="77777777" w:rsidR="00902335" w:rsidRPr="00C71831" w:rsidRDefault="00902335" w:rsidP="009C14E4">
            <w:pPr>
              <w:numPr>
                <w:ilvl w:val="0"/>
                <w:numId w:val="44"/>
              </w:numPr>
              <w:tabs>
                <w:tab w:val="left" w:pos="1418"/>
              </w:tabs>
              <w:suppressAutoHyphens w:val="0"/>
              <w:spacing w:after="0" w:line="276" w:lineRule="auto"/>
              <w:contextualSpacing/>
              <w:jc w:val="both"/>
              <w:rPr>
                <w:rFonts w:ascii="Times New Roman" w:hAnsi="Times New Roman"/>
                <w:sz w:val="20"/>
                <w:szCs w:val="20"/>
              </w:rPr>
            </w:pPr>
            <w:r w:rsidRPr="00C71831">
              <w:rPr>
                <w:rFonts w:ascii="Times New Roman" w:hAnsi="Times New Roman"/>
                <w:sz w:val="20"/>
                <w:szCs w:val="20"/>
              </w:rPr>
              <w:t>выписки об объекте недвижимости, об основных характеристиках и зарегистрированных правах на объект недвижимости (предприятии как имущественном комплексе) (</w:t>
            </w:r>
            <w:hyperlink r:id="rId67" w:history="1">
              <w:r w:rsidRPr="00C71831">
                <w:rPr>
                  <w:rStyle w:val="a5"/>
                  <w:rFonts w:ascii="Times New Roman" w:hAnsi="Times New Roman"/>
                </w:rPr>
                <w:t>extract_about_property_property_complex_v01</w:t>
              </w:r>
            </w:hyperlink>
            <w:r w:rsidRPr="00C71831">
              <w:rPr>
                <w:rFonts w:ascii="Times New Roman" w:hAnsi="Times New Roman"/>
                <w:sz w:val="20"/>
                <w:szCs w:val="20"/>
              </w:rPr>
              <w:t xml:space="preserve">, </w:t>
            </w:r>
            <w:hyperlink r:id="rId68" w:history="1">
              <w:r w:rsidRPr="00C71831">
                <w:rPr>
                  <w:rStyle w:val="a5"/>
                  <w:rFonts w:ascii="Times New Roman" w:hAnsi="Times New Roman"/>
                </w:rPr>
                <w:t>extract_base_params_property_complex_v01</w:t>
              </w:r>
            </w:hyperlink>
            <w:r w:rsidRPr="00C71831">
              <w:rPr>
                <w:rFonts w:ascii="Times New Roman" w:hAnsi="Times New Roman"/>
                <w:sz w:val="20"/>
                <w:szCs w:val="20"/>
              </w:rPr>
              <w:t>);</w:t>
            </w:r>
          </w:p>
          <w:p w14:paraId="5B4925FF" w14:textId="77777777" w:rsidR="00902335" w:rsidRPr="00C71831" w:rsidRDefault="00902335" w:rsidP="009C14E4">
            <w:pPr>
              <w:numPr>
                <w:ilvl w:val="0"/>
                <w:numId w:val="44"/>
              </w:numPr>
              <w:tabs>
                <w:tab w:val="left" w:pos="1418"/>
              </w:tabs>
              <w:suppressAutoHyphens w:val="0"/>
              <w:spacing w:after="0" w:line="276" w:lineRule="auto"/>
              <w:contextualSpacing/>
              <w:jc w:val="both"/>
              <w:rPr>
                <w:rFonts w:ascii="Times New Roman" w:hAnsi="Times New Roman"/>
                <w:sz w:val="20"/>
                <w:szCs w:val="20"/>
              </w:rPr>
            </w:pPr>
            <w:r w:rsidRPr="00C71831">
              <w:rPr>
                <w:rFonts w:ascii="Times New Roman" w:hAnsi="Times New Roman"/>
                <w:sz w:val="20"/>
                <w:szCs w:val="20"/>
              </w:rPr>
              <w:t>выписки об объекте недвижимости, об основных характеристиках и зарегистрированных правах на объект недвижимости (объекте незавершенного строительства) (</w:t>
            </w:r>
            <w:hyperlink r:id="rId69" w:history="1">
              <w:r w:rsidRPr="00C71831">
                <w:rPr>
                  <w:rStyle w:val="a5"/>
                  <w:rFonts w:ascii="Times New Roman" w:hAnsi="Times New Roman"/>
                </w:rPr>
                <w:t>extract_about_property_under_construction_v01</w:t>
              </w:r>
            </w:hyperlink>
            <w:r w:rsidRPr="00C71831">
              <w:rPr>
                <w:rFonts w:ascii="Times New Roman" w:hAnsi="Times New Roman"/>
                <w:sz w:val="20"/>
                <w:szCs w:val="20"/>
              </w:rPr>
              <w:t xml:space="preserve">, </w:t>
            </w:r>
            <w:hyperlink r:id="rId70" w:history="1">
              <w:r w:rsidRPr="00C71831">
                <w:rPr>
                  <w:rStyle w:val="a5"/>
                  <w:rFonts w:ascii="Times New Roman" w:hAnsi="Times New Roman"/>
                </w:rPr>
                <w:t>extract_base_params_under_construction_v01</w:t>
              </w:r>
            </w:hyperlink>
            <w:r w:rsidRPr="00C71831">
              <w:rPr>
                <w:rFonts w:ascii="Times New Roman" w:hAnsi="Times New Roman"/>
                <w:sz w:val="20"/>
                <w:szCs w:val="20"/>
              </w:rPr>
              <w:t>);</w:t>
            </w:r>
          </w:p>
          <w:p w14:paraId="20438633" w14:textId="77777777" w:rsidR="00902335" w:rsidRPr="00C71831" w:rsidRDefault="00902335" w:rsidP="009C14E4">
            <w:pPr>
              <w:numPr>
                <w:ilvl w:val="0"/>
                <w:numId w:val="44"/>
              </w:numPr>
              <w:tabs>
                <w:tab w:val="left" w:pos="1418"/>
              </w:tabs>
              <w:suppressAutoHyphens w:val="0"/>
              <w:spacing w:after="0" w:line="276" w:lineRule="auto"/>
              <w:contextualSpacing/>
              <w:jc w:val="both"/>
              <w:rPr>
                <w:rFonts w:ascii="Times New Roman" w:hAnsi="Times New Roman"/>
                <w:sz w:val="20"/>
                <w:szCs w:val="20"/>
              </w:rPr>
            </w:pPr>
            <w:r w:rsidRPr="00C71831">
              <w:rPr>
                <w:rFonts w:ascii="Times New Roman" w:hAnsi="Times New Roman"/>
                <w:sz w:val="20"/>
                <w:szCs w:val="20"/>
              </w:rPr>
              <w:t>выписки об объекте недвижимости, об основных характеристиках и зарегистрированных правах на объект недвижимости (едином недвижимом комплексе) (</w:t>
            </w:r>
            <w:r w:rsidRPr="00C71831">
              <w:rPr>
                <w:rFonts w:ascii="Times New Roman" w:hAnsi="Times New Roman"/>
                <w:sz w:val="20"/>
                <w:szCs w:val="20"/>
                <w:lang w:val="en-US"/>
              </w:rPr>
              <w:t>e</w:t>
            </w:r>
            <w:r w:rsidRPr="00C71831">
              <w:rPr>
                <w:rFonts w:ascii="Times New Roman" w:hAnsi="Times New Roman"/>
                <w:sz w:val="20"/>
                <w:szCs w:val="20"/>
              </w:rPr>
              <w:t xml:space="preserve">xtract_about_property_unified_real_estate_complex_v01, </w:t>
            </w:r>
            <w:hyperlink r:id="rId71" w:history="1">
              <w:r w:rsidRPr="00C71831">
                <w:rPr>
                  <w:rStyle w:val="a5"/>
                  <w:rFonts w:ascii="Times New Roman" w:hAnsi="Times New Roman"/>
                </w:rPr>
                <w:t>extract_base_params_unified_real_estate_complex_v01</w:t>
              </w:r>
            </w:hyperlink>
            <w:r w:rsidRPr="00C71831">
              <w:rPr>
                <w:rFonts w:ascii="Times New Roman" w:hAnsi="Times New Roman"/>
                <w:sz w:val="20"/>
                <w:szCs w:val="20"/>
              </w:rPr>
              <w:t>).</w:t>
            </w:r>
          </w:p>
          <w:p w14:paraId="59800ED8" w14:textId="77777777" w:rsidR="00902335" w:rsidRPr="00C71831" w:rsidRDefault="00902335" w:rsidP="009C14E4">
            <w:pPr>
              <w:numPr>
                <w:ilvl w:val="0"/>
                <w:numId w:val="43"/>
              </w:numPr>
              <w:tabs>
                <w:tab w:val="left" w:pos="1418"/>
              </w:tabs>
              <w:suppressAutoHyphens w:val="0"/>
              <w:spacing w:after="0" w:line="276" w:lineRule="auto"/>
              <w:contextualSpacing/>
              <w:jc w:val="both"/>
              <w:rPr>
                <w:rFonts w:ascii="Times New Roman" w:hAnsi="Times New Roman"/>
                <w:sz w:val="20"/>
                <w:szCs w:val="20"/>
              </w:rPr>
            </w:pPr>
            <w:r w:rsidRPr="00C71831">
              <w:rPr>
                <w:rFonts w:ascii="Times New Roman" w:hAnsi="Times New Roman"/>
                <w:sz w:val="20"/>
                <w:szCs w:val="20"/>
              </w:rPr>
              <w:t>автоматическое формирование карты актуальности данных о земельных участках;</w:t>
            </w:r>
          </w:p>
          <w:p w14:paraId="20C656C7" w14:textId="77777777" w:rsidR="00902335" w:rsidRPr="00C71831" w:rsidRDefault="00902335" w:rsidP="009C14E4">
            <w:pPr>
              <w:numPr>
                <w:ilvl w:val="0"/>
                <w:numId w:val="43"/>
              </w:numPr>
              <w:suppressAutoHyphens w:val="0"/>
              <w:spacing w:after="0" w:line="276" w:lineRule="auto"/>
              <w:contextualSpacing/>
              <w:jc w:val="both"/>
              <w:rPr>
                <w:rFonts w:ascii="Times New Roman" w:hAnsi="Times New Roman"/>
                <w:sz w:val="20"/>
                <w:szCs w:val="20"/>
              </w:rPr>
            </w:pPr>
            <w:r w:rsidRPr="00C71831">
              <w:rPr>
                <w:rFonts w:ascii="Times New Roman" w:hAnsi="Times New Roman"/>
                <w:sz w:val="20"/>
                <w:szCs w:val="20"/>
              </w:rPr>
              <w:t>автоматический перенос снятых с учета данных об объектах недвижимости в архив с сохранением всех ранее установленных связей с данными и документами в ГИСОГД;</w:t>
            </w:r>
          </w:p>
          <w:p w14:paraId="73FBCFC1" w14:textId="77777777" w:rsidR="00902335" w:rsidRPr="00C71831" w:rsidRDefault="00902335" w:rsidP="009C14E4">
            <w:pPr>
              <w:numPr>
                <w:ilvl w:val="0"/>
                <w:numId w:val="43"/>
              </w:numPr>
              <w:suppressAutoHyphens w:val="0"/>
              <w:spacing w:after="0" w:line="276" w:lineRule="auto"/>
              <w:contextualSpacing/>
              <w:jc w:val="both"/>
              <w:rPr>
                <w:rFonts w:ascii="Times New Roman" w:hAnsi="Times New Roman"/>
                <w:sz w:val="20"/>
                <w:szCs w:val="20"/>
              </w:rPr>
            </w:pPr>
            <w:r w:rsidRPr="00C71831">
              <w:rPr>
                <w:rFonts w:ascii="Times New Roman" w:hAnsi="Times New Roman"/>
                <w:sz w:val="20"/>
                <w:szCs w:val="20"/>
              </w:rPr>
              <w:t>автоматическая обработка изменений объектов – размещение более новых или старых данных не приводит к дублированию информации.</w:t>
            </w:r>
          </w:p>
          <w:p w14:paraId="1E5E198C" w14:textId="77777777" w:rsidR="00902335" w:rsidRPr="00C71831" w:rsidRDefault="00902335" w:rsidP="00ED1384">
            <w:pPr>
              <w:widowControl w:val="0"/>
              <w:ind w:left="46" w:right="93"/>
              <w:rPr>
                <w:rFonts w:ascii="Times New Roman" w:hAnsi="Times New Roman"/>
                <w:iCs/>
                <w:spacing w:val="-2"/>
                <w:sz w:val="20"/>
                <w:szCs w:val="20"/>
              </w:rPr>
            </w:pPr>
          </w:p>
        </w:tc>
      </w:tr>
      <w:tr w:rsidR="00902335" w:rsidRPr="00C71831" w14:paraId="7C9D4FE4"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7220D6A1" w14:textId="77777777" w:rsidR="00902335" w:rsidRPr="00C71831" w:rsidRDefault="00902335" w:rsidP="00ED1384">
            <w:pPr>
              <w:widowControl w:val="0"/>
              <w:jc w:val="center"/>
              <w:rPr>
                <w:rFonts w:ascii="Times New Roman" w:hAnsi="Times New Roman"/>
                <w:b/>
                <w:iCs/>
                <w:sz w:val="20"/>
                <w:szCs w:val="20"/>
              </w:rPr>
            </w:pPr>
            <w:r w:rsidRPr="00C71831">
              <w:rPr>
                <w:rFonts w:ascii="Times New Roman" w:hAnsi="Times New Roman"/>
                <w:b/>
                <w:iCs/>
                <w:sz w:val="20"/>
                <w:szCs w:val="20"/>
              </w:rPr>
              <w:t>9.</w:t>
            </w:r>
          </w:p>
        </w:tc>
        <w:tc>
          <w:tcPr>
            <w:tcW w:w="8998" w:type="dxa"/>
            <w:tcBorders>
              <w:top w:val="single" w:sz="4" w:space="0" w:color="00000A"/>
              <w:left w:val="single" w:sz="4" w:space="0" w:color="00000A"/>
              <w:bottom w:val="single" w:sz="4" w:space="0" w:color="00000A"/>
              <w:right w:val="single" w:sz="4" w:space="0" w:color="00000A"/>
            </w:tcBorders>
            <w:vAlign w:val="center"/>
          </w:tcPr>
          <w:p w14:paraId="70D6D459" w14:textId="77777777" w:rsidR="00902335" w:rsidRPr="00C71831" w:rsidRDefault="00902335" w:rsidP="00ED1384">
            <w:pPr>
              <w:widowControl w:val="0"/>
              <w:ind w:left="46" w:right="93"/>
              <w:rPr>
                <w:rFonts w:ascii="Times New Roman" w:hAnsi="Times New Roman"/>
                <w:b/>
                <w:bCs/>
                <w:iCs/>
                <w:spacing w:val="-2"/>
                <w:sz w:val="20"/>
                <w:szCs w:val="20"/>
              </w:rPr>
            </w:pPr>
            <w:r w:rsidRPr="00C71831">
              <w:rPr>
                <w:rFonts w:ascii="Times New Roman" w:hAnsi="Times New Roman"/>
                <w:b/>
                <w:bCs/>
                <w:iCs/>
                <w:spacing w:val="-2"/>
                <w:sz w:val="20"/>
                <w:szCs w:val="20"/>
              </w:rPr>
              <w:t>Интеграция с ЕПГУ с использованием универсальных форм</w:t>
            </w:r>
            <w:r w:rsidRPr="00C71831" w:rsidDel="00322B3F">
              <w:rPr>
                <w:rFonts w:ascii="Times New Roman" w:hAnsi="Times New Roman"/>
                <w:b/>
                <w:bCs/>
                <w:iCs/>
                <w:spacing w:val="-2"/>
                <w:sz w:val="20"/>
                <w:szCs w:val="20"/>
              </w:rPr>
              <w:t xml:space="preserve"> </w:t>
            </w:r>
            <w:r w:rsidRPr="00C71831">
              <w:rPr>
                <w:rFonts w:ascii="Times New Roman" w:hAnsi="Times New Roman"/>
                <w:b/>
                <w:bCs/>
                <w:iCs/>
                <w:spacing w:val="-2"/>
                <w:sz w:val="20"/>
                <w:szCs w:val="20"/>
              </w:rPr>
              <w:t>концентраторов</w:t>
            </w:r>
          </w:p>
        </w:tc>
      </w:tr>
      <w:tr w:rsidR="00902335" w:rsidRPr="00C71831" w14:paraId="0478DD86"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3A0EDDE2" w14:textId="77777777" w:rsidR="00902335" w:rsidRPr="00C71831" w:rsidRDefault="00902335" w:rsidP="00ED1384">
            <w:pPr>
              <w:widowControl w:val="0"/>
              <w:jc w:val="center"/>
              <w:rPr>
                <w:rFonts w:ascii="Times New Roman" w:hAnsi="Times New Roman"/>
                <w:b/>
                <w:iCs/>
                <w:sz w:val="20"/>
                <w:szCs w:val="20"/>
              </w:rPr>
            </w:pPr>
          </w:p>
        </w:tc>
        <w:tc>
          <w:tcPr>
            <w:tcW w:w="8998" w:type="dxa"/>
            <w:tcBorders>
              <w:top w:val="single" w:sz="4" w:space="0" w:color="00000A"/>
              <w:left w:val="single" w:sz="4" w:space="0" w:color="00000A"/>
              <w:bottom w:val="single" w:sz="4" w:space="0" w:color="00000A"/>
              <w:right w:val="single" w:sz="4" w:space="0" w:color="00000A"/>
            </w:tcBorders>
            <w:vAlign w:val="center"/>
          </w:tcPr>
          <w:p w14:paraId="6762EAE9" w14:textId="77777777" w:rsidR="00902335" w:rsidRPr="00C71831" w:rsidRDefault="00902335" w:rsidP="00ED1384">
            <w:pPr>
              <w:widowControl w:val="0"/>
              <w:ind w:left="46" w:right="93"/>
              <w:rPr>
                <w:rFonts w:ascii="Times New Roman" w:hAnsi="Times New Roman"/>
                <w:iCs/>
                <w:spacing w:val="-2"/>
                <w:sz w:val="20"/>
                <w:szCs w:val="20"/>
              </w:rPr>
            </w:pPr>
            <w:r w:rsidRPr="00C71831">
              <w:rPr>
                <w:rFonts w:ascii="Times New Roman" w:hAnsi="Times New Roman"/>
                <w:iCs/>
                <w:spacing w:val="-2"/>
                <w:sz w:val="20"/>
                <w:szCs w:val="20"/>
              </w:rPr>
              <w:t>Функциональность обеспечивает взаимодействие с формами-концентраторами ЕПГУ на основании единых функциональных технических требований для обеспечения возможности предоставления в электронной форме посредством ЕПГУ следующих Услуг:</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9"/>
            </w:tblGrid>
            <w:tr w:rsidR="00902335" w:rsidRPr="00C71831" w14:paraId="5E339B3D" w14:textId="77777777" w:rsidTr="00116BB9">
              <w:tc>
                <w:tcPr>
                  <w:tcW w:w="8789" w:type="dxa"/>
                </w:tcPr>
                <w:p w14:paraId="58DAD53E" w14:textId="77777777" w:rsidR="00902335" w:rsidRPr="00C71831" w:rsidRDefault="00902335" w:rsidP="00ED1384">
                  <w:pPr>
                    <w:ind w:left="46" w:right="93"/>
                    <w:rPr>
                      <w:rFonts w:ascii="Times New Roman" w:hAnsi="Times New Roman"/>
                      <w:b/>
                      <w:bCs/>
                      <w:sz w:val="20"/>
                      <w:szCs w:val="20"/>
                    </w:rPr>
                  </w:pPr>
                  <w:r w:rsidRPr="00C71831">
                    <w:rPr>
                      <w:rFonts w:ascii="Times New Roman" w:hAnsi="Times New Roman"/>
                      <w:b/>
                      <w:bCs/>
                      <w:sz w:val="20"/>
                      <w:szCs w:val="20"/>
                    </w:rPr>
                    <w:t>Наименование услуги</w:t>
                  </w:r>
                </w:p>
              </w:tc>
            </w:tr>
            <w:tr w:rsidR="00902335" w:rsidRPr="00C71831" w14:paraId="6F71B3F7" w14:textId="77777777" w:rsidTr="00116BB9">
              <w:tc>
                <w:tcPr>
                  <w:tcW w:w="8789" w:type="dxa"/>
                </w:tcPr>
                <w:p w14:paraId="7CD76CB1" w14:textId="77777777" w:rsidR="00902335" w:rsidRPr="00C71831" w:rsidRDefault="00902335" w:rsidP="00ED1384">
                  <w:pPr>
                    <w:ind w:left="46" w:right="93"/>
                    <w:rPr>
                      <w:rFonts w:ascii="Times New Roman" w:hAnsi="Times New Roman"/>
                      <w:sz w:val="20"/>
                      <w:szCs w:val="20"/>
                    </w:rPr>
                  </w:pPr>
                  <w:r w:rsidRPr="00C71831">
                    <w:rPr>
                      <w:rFonts w:ascii="Times New Roman" w:hAnsi="Times New Roman"/>
                      <w:sz w:val="20"/>
                      <w:szCs w:val="20"/>
                    </w:rPr>
                    <w:t>Выдача градостроительного плана земельного участка</w:t>
                  </w:r>
                </w:p>
              </w:tc>
            </w:tr>
            <w:tr w:rsidR="00902335" w:rsidRPr="00C71831" w14:paraId="64A52250" w14:textId="77777777" w:rsidTr="00116BB9">
              <w:trPr>
                <w:trHeight w:val="863"/>
              </w:trPr>
              <w:tc>
                <w:tcPr>
                  <w:tcW w:w="8789" w:type="dxa"/>
                </w:tcPr>
                <w:p w14:paraId="7811F9B2" w14:textId="77777777" w:rsidR="00902335" w:rsidRPr="00C71831" w:rsidRDefault="00902335" w:rsidP="00ED1384">
                  <w:pPr>
                    <w:ind w:left="46" w:right="93"/>
                    <w:rPr>
                      <w:rFonts w:ascii="Times New Roman" w:hAnsi="Times New Roman"/>
                      <w:sz w:val="20"/>
                      <w:szCs w:val="20"/>
                    </w:rPr>
                  </w:pPr>
                  <w:r w:rsidRPr="00C71831">
                    <w:rPr>
                      <w:rFonts w:ascii="Times New Roman" w:hAnsi="Times New Roman"/>
                      <w:sz w:val="20"/>
                      <w:szCs w:val="20"/>
                    </w:rPr>
                    <w:t>Направление уведомления о соответствии или несоответствии</w:t>
                  </w:r>
                  <w:r w:rsidRPr="00C71831" w:rsidDel="007F38B8">
                    <w:rPr>
                      <w:rFonts w:ascii="Times New Roman" w:hAnsi="Times New Roman"/>
                      <w:sz w:val="20"/>
                      <w:szCs w:val="20"/>
                    </w:rPr>
                    <w:t xml:space="preserve"> </w:t>
                  </w:r>
                  <w:r w:rsidRPr="00C71831">
                    <w:rPr>
                      <w:rFonts w:ascii="Times New Roman" w:hAnsi="Times New Roman"/>
                      <w:sz w:val="20"/>
                      <w:szCs w:val="20"/>
                    </w:rPr>
                    <w:t>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r>
            <w:tr w:rsidR="00902335" w:rsidRPr="00C71831" w14:paraId="75C86564" w14:textId="77777777" w:rsidTr="00116BB9">
              <w:trPr>
                <w:trHeight w:val="863"/>
              </w:trPr>
              <w:tc>
                <w:tcPr>
                  <w:tcW w:w="8789" w:type="dxa"/>
                </w:tcPr>
                <w:p w14:paraId="2E22529F" w14:textId="77777777" w:rsidR="00902335" w:rsidRPr="00C71831" w:rsidRDefault="00902335" w:rsidP="00ED1384">
                  <w:pPr>
                    <w:ind w:left="46" w:right="93"/>
                    <w:rPr>
                      <w:rFonts w:ascii="Times New Roman" w:hAnsi="Times New Roman"/>
                      <w:sz w:val="20"/>
                      <w:szCs w:val="20"/>
                    </w:rPr>
                  </w:pPr>
                  <w:r w:rsidRPr="00C71831">
                    <w:rPr>
                      <w:rFonts w:ascii="Times New Roman" w:hAnsi="Times New Roman"/>
                      <w:sz w:val="20"/>
                      <w:szCs w:val="20"/>
                    </w:rPr>
                    <w:t>Выдача разрешения на ввод объекта в эксплуатацию</w:t>
                  </w:r>
                </w:p>
              </w:tc>
            </w:tr>
            <w:tr w:rsidR="00902335" w:rsidRPr="00C71831" w14:paraId="6196A36E" w14:textId="77777777" w:rsidTr="00116BB9">
              <w:tc>
                <w:tcPr>
                  <w:tcW w:w="8789" w:type="dxa"/>
                </w:tcPr>
                <w:p w14:paraId="23E6A00C" w14:textId="77777777" w:rsidR="00902335" w:rsidRPr="00C71831" w:rsidRDefault="00902335" w:rsidP="00ED1384">
                  <w:pPr>
                    <w:ind w:left="46" w:right="93"/>
                    <w:rPr>
                      <w:rFonts w:ascii="Times New Roman" w:hAnsi="Times New Roman"/>
                      <w:sz w:val="20"/>
                      <w:szCs w:val="20"/>
                    </w:rPr>
                  </w:pPr>
                  <w:r w:rsidRPr="00C71831">
                    <w:rPr>
                      <w:rFonts w:ascii="Times New Roman" w:hAnsi="Times New Roman"/>
                      <w:sz w:val="20"/>
                      <w:szCs w:val="20"/>
                    </w:rPr>
                    <w:lastRenderedPageBreak/>
                    <w:t>Направление уведомления о соответствии или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r>
            <w:tr w:rsidR="00902335" w:rsidRPr="00C71831" w14:paraId="44F6E4A6" w14:textId="77777777" w:rsidTr="00116BB9">
              <w:tc>
                <w:tcPr>
                  <w:tcW w:w="8789" w:type="dxa"/>
                </w:tcPr>
                <w:p w14:paraId="6B08A034" w14:textId="77777777" w:rsidR="00902335" w:rsidRPr="00C71831" w:rsidRDefault="00902335" w:rsidP="00ED1384">
                  <w:pPr>
                    <w:ind w:left="46" w:right="93"/>
                    <w:rPr>
                      <w:rFonts w:ascii="Times New Roman" w:hAnsi="Times New Roman"/>
                      <w:sz w:val="20"/>
                      <w:szCs w:val="20"/>
                    </w:rPr>
                  </w:pPr>
                  <w:r w:rsidRPr="00C71831">
                    <w:rPr>
                      <w:rFonts w:ascii="Times New Roman" w:hAnsi="Times New Roman"/>
                      <w:sz w:val="20"/>
                      <w:szCs w:val="20"/>
                    </w:rPr>
                    <w:t>Выдача разрешения на строительство объекта капитального строительства</w:t>
                  </w:r>
                </w:p>
              </w:tc>
            </w:tr>
            <w:tr w:rsidR="00902335" w:rsidRPr="00C71831" w14:paraId="1A8727FE" w14:textId="77777777" w:rsidTr="00116BB9">
              <w:tc>
                <w:tcPr>
                  <w:tcW w:w="8789" w:type="dxa"/>
                </w:tcPr>
                <w:p w14:paraId="4EAE9496" w14:textId="77777777" w:rsidR="00902335" w:rsidRPr="00C71831" w:rsidRDefault="00902335" w:rsidP="00ED1384">
                  <w:pPr>
                    <w:ind w:left="46" w:right="93"/>
                    <w:rPr>
                      <w:rFonts w:ascii="Times New Roman" w:hAnsi="Times New Roman"/>
                      <w:sz w:val="20"/>
                      <w:szCs w:val="20"/>
                    </w:rPr>
                  </w:pPr>
                  <w:r w:rsidRPr="00C71831">
                    <w:rPr>
                      <w:rFonts w:ascii="Times New Roman" w:hAnsi="Times New Roman"/>
                      <w:sz w:val="20"/>
                      <w:szCs w:val="20"/>
                    </w:rPr>
                    <w:t>Выдача разрешения на условно разрешенный вид использования земельного участка или объекта капитального строительств</w:t>
                  </w:r>
                </w:p>
              </w:tc>
            </w:tr>
            <w:tr w:rsidR="00902335" w:rsidRPr="00C71831" w14:paraId="3EC4DBC3" w14:textId="77777777" w:rsidTr="00116BB9">
              <w:tc>
                <w:tcPr>
                  <w:tcW w:w="8789" w:type="dxa"/>
                </w:tcPr>
                <w:p w14:paraId="4E160B85" w14:textId="77777777" w:rsidR="00902335" w:rsidRPr="00C71831" w:rsidRDefault="00902335" w:rsidP="00ED1384">
                  <w:pPr>
                    <w:ind w:left="46" w:right="93"/>
                    <w:rPr>
                      <w:rFonts w:ascii="Times New Roman" w:hAnsi="Times New Roman"/>
                      <w:sz w:val="20"/>
                      <w:szCs w:val="20"/>
                    </w:rPr>
                  </w:pPr>
                  <w:r w:rsidRPr="00C71831">
                    <w:rPr>
                      <w:rFonts w:ascii="Times New Roman" w:hAnsi="Times New Roman"/>
                      <w:sz w:val="20"/>
                      <w:szCs w:val="20"/>
                    </w:rPr>
                    <w:t>Разрешение на отклонение от предельных параметров разрешенного строительства, реконструкции объекта капитального строительства</w:t>
                  </w:r>
                </w:p>
              </w:tc>
            </w:tr>
            <w:tr w:rsidR="00902335" w:rsidRPr="00C71831" w14:paraId="39D93337" w14:textId="77777777" w:rsidTr="00116BB9">
              <w:tc>
                <w:tcPr>
                  <w:tcW w:w="8789" w:type="dxa"/>
                </w:tcPr>
                <w:p w14:paraId="212F97A4" w14:textId="77777777" w:rsidR="00902335" w:rsidRPr="00C71831" w:rsidRDefault="00902335" w:rsidP="00ED1384">
                  <w:pPr>
                    <w:ind w:left="46" w:right="93"/>
                    <w:rPr>
                      <w:rFonts w:ascii="Times New Roman" w:hAnsi="Times New Roman"/>
                      <w:sz w:val="20"/>
                      <w:szCs w:val="20"/>
                    </w:rPr>
                  </w:pPr>
                  <w:r w:rsidRPr="00C71831">
                    <w:rPr>
                      <w:rFonts w:ascii="Times New Roman" w:hAnsi="Times New Roman"/>
                      <w:sz w:val="20"/>
                      <w:szCs w:val="20"/>
                    </w:rPr>
                    <w:t>Подготовка и утверждение документации по планировке территории</w:t>
                  </w:r>
                </w:p>
              </w:tc>
            </w:tr>
            <w:tr w:rsidR="00902335" w:rsidRPr="00C71831" w14:paraId="62E358D3" w14:textId="77777777" w:rsidTr="00116BB9">
              <w:tc>
                <w:tcPr>
                  <w:tcW w:w="8789" w:type="dxa"/>
                </w:tcPr>
                <w:p w14:paraId="5C8E8724" w14:textId="77777777" w:rsidR="00902335" w:rsidRPr="00C71831" w:rsidRDefault="00902335" w:rsidP="00ED1384">
                  <w:pPr>
                    <w:ind w:left="46" w:right="93"/>
                    <w:rPr>
                      <w:rFonts w:ascii="Times New Roman" w:hAnsi="Times New Roman"/>
                      <w:sz w:val="20"/>
                      <w:szCs w:val="20"/>
                    </w:rPr>
                  </w:pPr>
                  <w:r w:rsidRPr="00C71831">
                    <w:rPr>
                      <w:rFonts w:ascii="Times New Roman" w:hAnsi="Times New Roman"/>
                      <w:sz w:val="20"/>
                      <w:szCs w:val="20"/>
                    </w:rPr>
                    <w:t>Присвоение адреса объекту адресации, изменение и аннулирование такого адреса</w:t>
                  </w:r>
                </w:p>
              </w:tc>
            </w:tr>
            <w:tr w:rsidR="00902335" w:rsidRPr="00C71831" w14:paraId="7D442AFB" w14:textId="77777777" w:rsidTr="00116BB9">
              <w:tc>
                <w:tcPr>
                  <w:tcW w:w="8789" w:type="dxa"/>
                </w:tcPr>
                <w:p w14:paraId="0C142E62" w14:textId="77777777" w:rsidR="00902335" w:rsidRPr="00C71831" w:rsidRDefault="00902335" w:rsidP="00ED1384">
                  <w:pPr>
                    <w:ind w:left="46" w:right="93"/>
                    <w:rPr>
                      <w:rFonts w:ascii="Times New Roman" w:hAnsi="Times New Roman"/>
                      <w:sz w:val="20"/>
                      <w:szCs w:val="20"/>
                    </w:rPr>
                  </w:pPr>
                  <w:r w:rsidRPr="00C71831">
                    <w:rPr>
                      <w:rFonts w:ascii="Times New Roman" w:hAnsi="Times New Roman"/>
                      <w:sz w:val="20"/>
                      <w:szCs w:val="20"/>
                    </w:rPr>
                    <w:t>Уведомление о сносе объекта капитального строительства</w:t>
                  </w:r>
                </w:p>
              </w:tc>
            </w:tr>
          </w:tbl>
          <w:p w14:paraId="3B31E707" w14:textId="77777777" w:rsidR="00902335" w:rsidRPr="00C71831" w:rsidRDefault="00902335" w:rsidP="00ED1384">
            <w:pPr>
              <w:widowControl w:val="0"/>
              <w:ind w:left="46" w:right="93"/>
              <w:rPr>
                <w:rFonts w:ascii="Times New Roman" w:hAnsi="Times New Roman"/>
                <w:iCs/>
                <w:spacing w:val="-2"/>
                <w:sz w:val="20"/>
                <w:szCs w:val="20"/>
              </w:rPr>
            </w:pPr>
          </w:p>
        </w:tc>
      </w:tr>
      <w:tr w:rsidR="00902335" w:rsidRPr="00C71831" w14:paraId="53DC6C25"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069BC9C1" w14:textId="193C5E2B" w:rsidR="00902335" w:rsidRPr="00C71831" w:rsidRDefault="00902335" w:rsidP="00ED1384">
            <w:pPr>
              <w:widowControl w:val="0"/>
              <w:jc w:val="center"/>
              <w:rPr>
                <w:rFonts w:ascii="Times New Roman" w:hAnsi="Times New Roman"/>
                <w:b/>
                <w:iCs/>
                <w:sz w:val="20"/>
                <w:szCs w:val="20"/>
                <w:lang w:val="en-US"/>
              </w:rPr>
            </w:pPr>
            <w:r w:rsidRPr="00C71831">
              <w:rPr>
                <w:rFonts w:ascii="Times New Roman" w:hAnsi="Times New Roman"/>
                <w:b/>
                <w:iCs/>
                <w:sz w:val="20"/>
                <w:szCs w:val="20"/>
                <w:lang w:val="en-US"/>
              </w:rPr>
              <w:lastRenderedPageBreak/>
              <w:t>1</w:t>
            </w:r>
            <w:r w:rsidRPr="00C71831">
              <w:rPr>
                <w:rFonts w:ascii="Times New Roman" w:hAnsi="Times New Roman"/>
                <w:b/>
                <w:iCs/>
                <w:sz w:val="20"/>
                <w:szCs w:val="20"/>
              </w:rPr>
              <w:t>0</w:t>
            </w:r>
            <w:r w:rsidRPr="00C71831">
              <w:rPr>
                <w:rFonts w:ascii="Times New Roman" w:hAnsi="Times New Roman"/>
                <w:b/>
                <w:iCs/>
                <w:sz w:val="20"/>
                <w:szCs w:val="20"/>
                <w:lang w:val="en-US"/>
              </w:rPr>
              <w:t>.</w:t>
            </w:r>
          </w:p>
        </w:tc>
        <w:tc>
          <w:tcPr>
            <w:tcW w:w="8998" w:type="dxa"/>
            <w:tcBorders>
              <w:top w:val="single" w:sz="4" w:space="0" w:color="00000A"/>
              <w:left w:val="single" w:sz="4" w:space="0" w:color="00000A"/>
              <w:bottom w:val="single" w:sz="4" w:space="0" w:color="00000A"/>
              <w:right w:val="single" w:sz="4" w:space="0" w:color="00000A"/>
            </w:tcBorders>
          </w:tcPr>
          <w:p w14:paraId="2197B3E0" w14:textId="67DB80F7" w:rsidR="00902335" w:rsidRPr="00C71831" w:rsidRDefault="00902335" w:rsidP="00ED1384">
            <w:pPr>
              <w:pStyle w:val="aff"/>
              <w:spacing w:line="276" w:lineRule="auto"/>
              <w:ind w:left="46" w:right="93"/>
              <w:rPr>
                <w:rFonts w:ascii="Times New Roman" w:hAnsi="Times New Roman"/>
                <w:b/>
                <w:iCs/>
                <w:sz w:val="20"/>
                <w:szCs w:val="20"/>
              </w:rPr>
            </w:pPr>
            <w:r w:rsidRPr="00C71831">
              <w:rPr>
                <w:rFonts w:ascii="Times New Roman" w:hAnsi="Times New Roman"/>
                <w:b/>
                <w:iCs/>
                <w:sz w:val="20"/>
                <w:szCs w:val="20"/>
              </w:rPr>
              <w:t>Модуль «Интеграция с ГИСОГД РФ» (АИС «Стройкомплекс.РФ)</w:t>
            </w:r>
          </w:p>
        </w:tc>
      </w:tr>
      <w:tr w:rsidR="00902335" w:rsidRPr="00C71831" w14:paraId="3ABD89B6"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4A2DA421" w14:textId="77777777" w:rsidR="00902335" w:rsidRPr="00C71831" w:rsidRDefault="00902335" w:rsidP="00ED1384">
            <w:pPr>
              <w:widowControl w:val="0"/>
              <w:jc w:val="center"/>
              <w:rPr>
                <w:rFonts w:ascii="Times New Roman" w:hAnsi="Times New Roman"/>
                <w:b/>
                <w:iCs/>
                <w:sz w:val="20"/>
                <w:szCs w:val="20"/>
              </w:rPr>
            </w:pPr>
          </w:p>
        </w:tc>
        <w:tc>
          <w:tcPr>
            <w:tcW w:w="8998" w:type="dxa"/>
            <w:tcBorders>
              <w:top w:val="single" w:sz="4" w:space="0" w:color="00000A"/>
              <w:left w:val="single" w:sz="4" w:space="0" w:color="00000A"/>
              <w:bottom w:val="single" w:sz="4" w:space="0" w:color="00000A"/>
              <w:right w:val="single" w:sz="4" w:space="0" w:color="00000A"/>
            </w:tcBorders>
          </w:tcPr>
          <w:p w14:paraId="53FE53EA" w14:textId="77777777" w:rsidR="00902335" w:rsidRPr="00C71831" w:rsidRDefault="00902335" w:rsidP="00ED1384">
            <w:pPr>
              <w:tabs>
                <w:tab w:val="left" w:pos="284"/>
              </w:tabs>
              <w:rPr>
                <w:rFonts w:ascii="Times New Roman" w:eastAsia="SimSun" w:hAnsi="Times New Roman"/>
                <w:sz w:val="20"/>
                <w:szCs w:val="20"/>
              </w:rPr>
            </w:pPr>
            <w:r w:rsidRPr="00C71831">
              <w:rPr>
                <w:rFonts w:ascii="Times New Roman" w:eastAsia="SimSun" w:hAnsi="Times New Roman"/>
                <w:sz w:val="20"/>
                <w:szCs w:val="20"/>
              </w:rPr>
              <w:t xml:space="preserve">Назначение: формирование для передачи сведений, документов, материалов, размещенных в ГИСОГД, в ГИСОГД РФ в соответствии с </w:t>
            </w:r>
            <w:hyperlink r:id="rId72" w:tooltip="&quot;О государственной информационной системе обеспечения градостроительной деятельности ...&quot; Постановление Правительства РФ от 28.09.2020 N 1558 Статус: Действующая редакция документа (действ. c 29.09.2023)" w:history="1">
              <w:r w:rsidRPr="00C71831">
                <w:rPr>
                  <w:rStyle w:val="a5"/>
                  <w:color w:val="0000AA"/>
                </w:rPr>
                <w:t>Постановлением Правительства РФ от 28 сентября 2020 г. № 1558</w:t>
              </w:r>
            </w:hyperlink>
            <w:r w:rsidRPr="00C71831">
              <w:rPr>
                <w:rFonts w:ascii="Times New Roman" w:eastAsia="SimSun" w:hAnsi="Times New Roman"/>
                <w:sz w:val="20"/>
                <w:szCs w:val="20"/>
              </w:rPr>
              <w:t xml:space="preserve"> «О государственной информационной системе обеспечения градостроительной деятельности Российской Федерации».</w:t>
            </w:r>
          </w:p>
          <w:p w14:paraId="5EE60E40" w14:textId="77777777" w:rsidR="00902335" w:rsidRPr="00C71831" w:rsidRDefault="00902335" w:rsidP="00ED1384">
            <w:pPr>
              <w:tabs>
                <w:tab w:val="left" w:pos="284"/>
              </w:tabs>
              <w:rPr>
                <w:rFonts w:ascii="Times New Roman" w:eastAsia="SimSun" w:hAnsi="Times New Roman"/>
                <w:sz w:val="20"/>
                <w:szCs w:val="20"/>
              </w:rPr>
            </w:pPr>
            <w:r w:rsidRPr="00C71831">
              <w:rPr>
                <w:rFonts w:ascii="Times New Roman" w:eastAsia="SimSun" w:hAnsi="Times New Roman"/>
                <w:sz w:val="20"/>
                <w:szCs w:val="20"/>
              </w:rPr>
              <w:t xml:space="preserve">Модуль обеспечивает возможность формирования пакета данных для передачи в ГИСОГД РФ в соответствии с требованиями приказа Министерства строительства и жилищно-коммунального хозяйства РФ </w:t>
            </w:r>
            <w:hyperlink r:id="rId73" w:tooltip="&quot;Об утверждении технических требований к ведению реестров государственных информационных систем ...&quot; Приказ Министерства строительства и жилищно-коммунального хозяйства Российской Федерации от ... Статус: Действующий документ (действ. c 18.12.2020)" w:history="1">
              <w:r w:rsidRPr="00C71831">
                <w:rPr>
                  <w:rStyle w:val="a5"/>
                  <w:color w:val="0000AA"/>
                </w:rPr>
                <w:t>от 6 августа 2020 г. № 433/пр</w:t>
              </w:r>
            </w:hyperlink>
            <w:r w:rsidRPr="00C71831">
              <w:rPr>
                <w:rFonts w:ascii="Times New Roman" w:eastAsia="SimSun" w:hAnsi="Times New Roman"/>
                <w:sz w:val="20"/>
                <w:szCs w:val="20"/>
              </w:rPr>
              <w:t xml:space="preserve"> «Об утверждении технических требований к ведению реестров государственных информационных систем обеспечения градостроительной деятельности, методики присвоения регистрационных номеров сведениям, документам, материалам, размещаемым в государственных информационных системах обеспечения градостроительной деятельности, справочников и классификаторов, необходимых для обработки указанных сведений, документов, материалов, форматов предоставления сведений, документов, материалов, содержащихся в государственных информационных системах обеспечения градостроительной деятельности».</w:t>
            </w:r>
          </w:p>
        </w:tc>
      </w:tr>
      <w:tr w:rsidR="00902335" w:rsidRPr="00C71831" w14:paraId="6CCECE25"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1458EA81" w14:textId="396090AF" w:rsidR="00902335" w:rsidRPr="00C71831" w:rsidRDefault="00902335" w:rsidP="00ED1384">
            <w:pPr>
              <w:widowControl w:val="0"/>
              <w:jc w:val="center"/>
              <w:rPr>
                <w:rFonts w:ascii="Times New Roman" w:hAnsi="Times New Roman"/>
                <w:b/>
                <w:iCs/>
                <w:sz w:val="20"/>
                <w:szCs w:val="20"/>
                <w:lang w:val="en-US"/>
              </w:rPr>
            </w:pPr>
            <w:r w:rsidRPr="00C71831">
              <w:rPr>
                <w:rFonts w:ascii="Times New Roman" w:hAnsi="Times New Roman"/>
                <w:b/>
                <w:iCs/>
                <w:sz w:val="20"/>
                <w:szCs w:val="20"/>
                <w:lang w:val="en-US"/>
              </w:rPr>
              <w:t>1</w:t>
            </w:r>
            <w:r w:rsidRPr="00C71831">
              <w:rPr>
                <w:rFonts w:ascii="Times New Roman" w:hAnsi="Times New Roman"/>
                <w:b/>
                <w:iCs/>
                <w:sz w:val="20"/>
                <w:szCs w:val="20"/>
              </w:rPr>
              <w:t>1</w:t>
            </w:r>
            <w:r w:rsidRPr="00C71831">
              <w:rPr>
                <w:rFonts w:ascii="Times New Roman" w:hAnsi="Times New Roman"/>
                <w:b/>
                <w:iCs/>
                <w:sz w:val="20"/>
                <w:szCs w:val="20"/>
                <w:lang w:val="en-US"/>
              </w:rPr>
              <w:t>.</w:t>
            </w:r>
          </w:p>
        </w:tc>
        <w:tc>
          <w:tcPr>
            <w:tcW w:w="8998" w:type="dxa"/>
            <w:tcBorders>
              <w:top w:val="single" w:sz="4" w:space="0" w:color="00000A"/>
              <w:left w:val="single" w:sz="4" w:space="0" w:color="00000A"/>
              <w:bottom w:val="single" w:sz="4" w:space="0" w:color="00000A"/>
              <w:right w:val="single" w:sz="4" w:space="0" w:color="00000A"/>
            </w:tcBorders>
          </w:tcPr>
          <w:p w14:paraId="3229131B" w14:textId="77777777" w:rsidR="00902335" w:rsidRPr="00C71831" w:rsidRDefault="00902335" w:rsidP="00ED1384">
            <w:pPr>
              <w:pStyle w:val="aff"/>
              <w:spacing w:line="276" w:lineRule="auto"/>
              <w:ind w:left="46" w:right="93"/>
              <w:rPr>
                <w:rFonts w:ascii="Times New Roman" w:hAnsi="Times New Roman"/>
                <w:b/>
                <w:iCs/>
                <w:sz w:val="20"/>
                <w:szCs w:val="20"/>
              </w:rPr>
            </w:pPr>
            <w:r w:rsidRPr="00C71831">
              <w:rPr>
                <w:rFonts w:ascii="Times New Roman" w:hAnsi="Times New Roman"/>
                <w:b/>
                <w:iCs/>
                <w:sz w:val="20"/>
                <w:szCs w:val="20"/>
              </w:rPr>
              <w:t>Модуль «</w:t>
            </w:r>
            <w:r w:rsidRPr="00C71831">
              <w:rPr>
                <w:rFonts w:ascii="Times New Roman" w:hAnsi="Times New Roman"/>
                <w:b/>
                <w:iCs/>
                <w:sz w:val="20"/>
                <w:szCs w:val="20"/>
                <w:lang w:val="en-US"/>
              </w:rPr>
              <w:t>API</w:t>
            </w:r>
            <w:r w:rsidRPr="00C71831">
              <w:rPr>
                <w:rFonts w:ascii="Times New Roman" w:hAnsi="Times New Roman"/>
                <w:b/>
                <w:iCs/>
                <w:sz w:val="20"/>
                <w:szCs w:val="20"/>
              </w:rPr>
              <w:t xml:space="preserve"> для взаимодействия с внешними системами»</w:t>
            </w:r>
          </w:p>
        </w:tc>
      </w:tr>
      <w:tr w:rsidR="00902335" w:rsidRPr="00C71831" w14:paraId="5906069E"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54C74B64" w14:textId="77777777" w:rsidR="00902335" w:rsidRPr="00C71831" w:rsidRDefault="00902335" w:rsidP="00ED1384">
            <w:pPr>
              <w:widowControl w:val="0"/>
              <w:jc w:val="center"/>
              <w:rPr>
                <w:rFonts w:ascii="Times New Roman" w:hAnsi="Times New Roman"/>
                <w:b/>
                <w:iCs/>
                <w:sz w:val="20"/>
                <w:szCs w:val="20"/>
              </w:rPr>
            </w:pPr>
          </w:p>
        </w:tc>
        <w:tc>
          <w:tcPr>
            <w:tcW w:w="8998" w:type="dxa"/>
            <w:tcBorders>
              <w:top w:val="single" w:sz="4" w:space="0" w:color="00000A"/>
              <w:left w:val="single" w:sz="4" w:space="0" w:color="00000A"/>
              <w:bottom w:val="single" w:sz="4" w:space="0" w:color="00000A"/>
              <w:right w:val="single" w:sz="4" w:space="0" w:color="00000A"/>
            </w:tcBorders>
          </w:tcPr>
          <w:p w14:paraId="7CA40F2B" w14:textId="77777777" w:rsidR="00902335" w:rsidRPr="00C71831" w:rsidRDefault="00902335" w:rsidP="00ED1384">
            <w:pPr>
              <w:tabs>
                <w:tab w:val="left" w:pos="284"/>
              </w:tabs>
              <w:ind w:firstLine="21"/>
              <w:rPr>
                <w:rFonts w:ascii="Times New Roman" w:eastAsia="SimSun" w:hAnsi="Times New Roman"/>
                <w:sz w:val="20"/>
                <w:szCs w:val="20"/>
              </w:rPr>
            </w:pPr>
            <w:r w:rsidRPr="00C71831">
              <w:rPr>
                <w:rFonts w:ascii="Times New Roman" w:eastAsia="SimSun" w:hAnsi="Times New Roman"/>
                <w:sz w:val="20"/>
                <w:szCs w:val="20"/>
              </w:rPr>
              <w:t>Модуль представляет из себя REST-сервис. Обмен данными от внешнего интеграционного сервиса в Систему должен осуществляться в формате XML по утвержденным на стороне API XSD-схемам. Сведения по запросам, содержащие информацию об объектах Системы и их состоянии, API отдает в формате JSON. При обращении к API на запросы возвращаются стандартные HTTP-ответы.</w:t>
            </w:r>
          </w:p>
          <w:p w14:paraId="3CE6EEA4" w14:textId="77777777" w:rsidR="00902335" w:rsidRPr="00C71831" w:rsidRDefault="00902335" w:rsidP="00ED1384">
            <w:pPr>
              <w:tabs>
                <w:tab w:val="left" w:pos="284"/>
              </w:tabs>
              <w:ind w:firstLine="21"/>
              <w:rPr>
                <w:rFonts w:ascii="Times New Roman" w:eastAsia="SimSun" w:hAnsi="Times New Roman"/>
                <w:sz w:val="20"/>
                <w:szCs w:val="20"/>
              </w:rPr>
            </w:pPr>
            <w:r w:rsidRPr="00C71831">
              <w:rPr>
                <w:rFonts w:ascii="Times New Roman" w:eastAsia="SimSun" w:hAnsi="Times New Roman"/>
                <w:sz w:val="20"/>
                <w:szCs w:val="20"/>
              </w:rPr>
              <w:t>Работа с API требует регистрации внешних интеграционных систем в качестве клиентов API. Всем клиентам задаются права доступа: какой объем данных они могут забирать, просматривать или редактировать во внешней интеграционной системе.</w:t>
            </w:r>
          </w:p>
          <w:p w14:paraId="025DD389" w14:textId="77777777" w:rsidR="00902335" w:rsidRPr="00C71831" w:rsidRDefault="00902335" w:rsidP="00ED1384">
            <w:pPr>
              <w:tabs>
                <w:tab w:val="left" w:pos="284"/>
              </w:tabs>
              <w:ind w:firstLine="21"/>
              <w:rPr>
                <w:rFonts w:ascii="Times New Roman" w:eastAsia="SimSun" w:hAnsi="Times New Roman"/>
                <w:sz w:val="20"/>
                <w:szCs w:val="20"/>
              </w:rPr>
            </w:pPr>
            <w:r w:rsidRPr="00C71831">
              <w:rPr>
                <w:rFonts w:ascii="Times New Roman" w:eastAsia="SimSun" w:hAnsi="Times New Roman"/>
                <w:sz w:val="20"/>
                <w:szCs w:val="20"/>
              </w:rPr>
              <w:t>Функциональные возможности API:</w:t>
            </w:r>
          </w:p>
          <w:p w14:paraId="6488ECF5" w14:textId="77777777" w:rsidR="00902335" w:rsidRPr="00C71831" w:rsidRDefault="00902335" w:rsidP="009C14E4">
            <w:pPr>
              <w:numPr>
                <w:ilvl w:val="0"/>
                <w:numId w:val="52"/>
              </w:numPr>
              <w:tabs>
                <w:tab w:val="left" w:pos="284"/>
              </w:tabs>
              <w:spacing w:after="0" w:line="276" w:lineRule="auto"/>
              <w:rPr>
                <w:rFonts w:ascii="Times New Roman" w:eastAsia="SimSun" w:hAnsi="Times New Roman"/>
                <w:sz w:val="20"/>
                <w:szCs w:val="20"/>
              </w:rPr>
            </w:pPr>
            <w:r w:rsidRPr="00C71831">
              <w:rPr>
                <w:rFonts w:ascii="Times New Roman" w:eastAsia="SimSun" w:hAnsi="Times New Roman"/>
                <w:sz w:val="20"/>
                <w:szCs w:val="20"/>
              </w:rPr>
              <w:t>получение информации об имеющихся правах доступа на объекты определенных типов Системы у зарегистрированной внешней интеграционной системы;</w:t>
            </w:r>
          </w:p>
          <w:p w14:paraId="73F76A11" w14:textId="77777777" w:rsidR="00902335" w:rsidRPr="00C71831" w:rsidRDefault="00902335" w:rsidP="009C14E4">
            <w:pPr>
              <w:numPr>
                <w:ilvl w:val="0"/>
                <w:numId w:val="52"/>
              </w:numPr>
              <w:tabs>
                <w:tab w:val="left" w:pos="284"/>
              </w:tabs>
              <w:spacing w:after="0" w:line="276" w:lineRule="auto"/>
              <w:rPr>
                <w:rFonts w:ascii="Times New Roman" w:eastAsia="SimSun" w:hAnsi="Times New Roman"/>
                <w:sz w:val="20"/>
                <w:szCs w:val="20"/>
              </w:rPr>
            </w:pPr>
            <w:r w:rsidRPr="00C71831">
              <w:rPr>
                <w:rFonts w:ascii="Times New Roman" w:eastAsia="SimSun" w:hAnsi="Times New Roman"/>
                <w:sz w:val="20"/>
                <w:szCs w:val="20"/>
              </w:rPr>
              <w:t>получение проектов, с объектами которых доступно взаимодействие внешней интеграционной системы;</w:t>
            </w:r>
          </w:p>
          <w:p w14:paraId="75ACF0B4" w14:textId="77777777" w:rsidR="00902335" w:rsidRPr="00C71831" w:rsidRDefault="00902335" w:rsidP="009C14E4">
            <w:pPr>
              <w:numPr>
                <w:ilvl w:val="0"/>
                <w:numId w:val="52"/>
              </w:numPr>
              <w:tabs>
                <w:tab w:val="left" w:pos="284"/>
              </w:tabs>
              <w:spacing w:after="0" w:line="276" w:lineRule="auto"/>
              <w:rPr>
                <w:rFonts w:ascii="Times New Roman" w:eastAsia="SimSun" w:hAnsi="Times New Roman"/>
                <w:sz w:val="20"/>
                <w:szCs w:val="20"/>
              </w:rPr>
            </w:pPr>
            <w:r w:rsidRPr="00C71831">
              <w:rPr>
                <w:rFonts w:ascii="Times New Roman" w:eastAsia="SimSun" w:hAnsi="Times New Roman"/>
                <w:sz w:val="20"/>
                <w:szCs w:val="20"/>
              </w:rPr>
              <w:t>получение XSD-схемы/списка XSD-схем, доступных для работы с объектами Системы;</w:t>
            </w:r>
          </w:p>
          <w:p w14:paraId="069B2434" w14:textId="77777777" w:rsidR="00902335" w:rsidRPr="00C71831" w:rsidRDefault="00902335" w:rsidP="009C14E4">
            <w:pPr>
              <w:numPr>
                <w:ilvl w:val="0"/>
                <w:numId w:val="52"/>
              </w:numPr>
              <w:tabs>
                <w:tab w:val="left" w:pos="284"/>
              </w:tabs>
              <w:spacing w:after="0" w:line="276" w:lineRule="auto"/>
              <w:rPr>
                <w:rFonts w:ascii="Times New Roman" w:eastAsia="SimSun" w:hAnsi="Times New Roman"/>
                <w:sz w:val="20"/>
                <w:szCs w:val="20"/>
              </w:rPr>
            </w:pPr>
            <w:r w:rsidRPr="00C71831">
              <w:rPr>
                <w:rFonts w:ascii="Times New Roman" w:eastAsia="SimSun" w:hAnsi="Times New Roman"/>
                <w:sz w:val="20"/>
                <w:szCs w:val="20"/>
              </w:rPr>
              <w:t>валидация XML запроса согласно утвержденной на стороне API XSD-схеме;</w:t>
            </w:r>
          </w:p>
          <w:p w14:paraId="08C88748" w14:textId="77777777" w:rsidR="00902335" w:rsidRPr="00C71831" w:rsidRDefault="00902335" w:rsidP="009C14E4">
            <w:pPr>
              <w:numPr>
                <w:ilvl w:val="0"/>
                <w:numId w:val="52"/>
              </w:numPr>
              <w:tabs>
                <w:tab w:val="left" w:pos="284"/>
              </w:tabs>
              <w:spacing w:after="0" w:line="276" w:lineRule="auto"/>
              <w:rPr>
                <w:rFonts w:ascii="Times New Roman" w:eastAsia="SimSun" w:hAnsi="Times New Roman"/>
                <w:sz w:val="20"/>
                <w:szCs w:val="20"/>
              </w:rPr>
            </w:pPr>
            <w:r w:rsidRPr="00C71831">
              <w:rPr>
                <w:rFonts w:ascii="Times New Roman" w:eastAsia="SimSun" w:hAnsi="Times New Roman"/>
                <w:sz w:val="20"/>
                <w:szCs w:val="20"/>
              </w:rPr>
              <w:t>просмотр объектов Системы с учетом имеющихся прав доступа;</w:t>
            </w:r>
          </w:p>
          <w:p w14:paraId="0FFA84F7" w14:textId="77777777" w:rsidR="00902335" w:rsidRPr="00C71831" w:rsidRDefault="00902335" w:rsidP="009C14E4">
            <w:pPr>
              <w:numPr>
                <w:ilvl w:val="0"/>
                <w:numId w:val="52"/>
              </w:numPr>
              <w:tabs>
                <w:tab w:val="left" w:pos="284"/>
              </w:tabs>
              <w:spacing w:after="0" w:line="276" w:lineRule="auto"/>
              <w:rPr>
                <w:rFonts w:ascii="Times New Roman" w:eastAsia="SimSun" w:hAnsi="Times New Roman"/>
                <w:sz w:val="20"/>
                <w:szCs w:val="20"/>
              </w:rPr>
            </w:pPr>
            <w:r w:rsidRPr="00C71831">
              <w:rPr>
                <w:rFonts w:ascii="Times New Roman" w:eastAsia="SimSun" w:hAnsi="Times New Roman"/>
                <w:sz w:val="20"/>
                <w:szCs w:val="20"/>
              </w:rPr>
              <w:t>просмотр своих созданных и других существующих объектов в Системе;</w:t>
            </w:r>
          </w:p>
          <w:p w14:paraId="18CBA6DD" w14:textId="77777777" w:rsidR="00902335" w:rsidRPr="00C71831" w:rsidRDefault="00902335" w:rsidP="009C14E4">
            <w:pPr>
              <w:numPr>
                <w:ilvl w:val="0"/>
                <w:numId w:val="52"/>
              </w:numPr>
              <w:tabs>
                <w:tab w:val="left" w:pos="284"/>
              </w:tabs>
              <w:spacing w:after="0" w:line="276" w:lineRule="auto"/>
              <w:rPr>
                <w:rFonts w:ascii="Times New Roman" w:eastAsia="SimSun" w:hAnsi="Times New Roman"/>
                <w:sz w:val="20"/>
                <w:szCs w:val="20"/>
              </w:rPr>
            </w:pPr>
            <w:r w:rsidRPr="00C71831">
              <w:rPr>
                <w:rFonts w:ascii="Times New Roman" w:eastAsia="SimSun" w:hAnsi="Times New Roman"/>
                <w:sz w:val="20"/>
                <w:szCs w:val="20"/>
              </w:rPr>
              <w:t>создание объектов в Системе;</w:t>
            </w:r>
          </w:p>
          <w:p w14:paraId="57CD296D" w14:textId="77777777" w:rsidR="00902335" w:rsidRPr="00C71831" w:rsidRDefault="00902335" w:rsidP="009C14E4">
            <w:pPr>
              <w:numPr>
                <w:ilvl w:val="0"/>
                <w:numId w:val="52"/>
              </w:numPr>
              <w:tabs>
                <w:tab w:val="left" w:pos="284"/>
              </w:tabs>
              <w:spacing w:after="0" w:line="276" w:lineRule="auto"/>
              <w:rPr>
                <w:rFonts w:ascii="Times New Roman" w:eastAsia="SimSun" w:hAnsi="Times New Roman"/>
                <w:sz w:val="20"/>
                <w:szCs w:val="20"/>
              </w:rPr>
            </w:pPr>
            <w:r w:rsidRPr="00C71831">
              <w:rPr>
                <w:rFonts w:ascii="Times New Roman" w:eastAsia="SimSun" w:hAnsi="Times New Roman"/>
                <w:sz w:val="20"/>
                <w:szCs w:val="20"/>
              </w:rPr>
              <w:t>редактирование объектов Системы;</w:t>
            </w:r>
          </w:p>
          <w:p w14:paraId="74BB1CD3" w14:textId="77777777" w:rsidR="00902335" w:rsidRPr="00C71831" w:rsidRDefault="00902335" w:rsidP="009C14E4">
            <w:pPr>
              <w:numPr>
                <w:ilvl w:val="0"/>
                <w:numId w:val="52"/>
              </w:numPr>
              <w:tabs>
                <w:tab w:val="left" w:pos="284"/>
              </w:tabs>
              <w:spacing w:after="0" w:line="276" w:lineRule="auto"/>
              <w:rPr>
                <w:rFonts w:ascii="Times New Roman" w:eastAsia="SimSun" w:hAnsi="Times New Roman"/>
                <w:sz w:val="20"/>
                <w:szCs w:val="20"/>
              </w:rPr>
            </w:pPr>
            <w:r w:rsidRPr="00C71831">
              <w:rPr>
                <w:rFonts w:ascii="Times New Roman" w:eastAsia="SimSun" w:hAnsi="Times New Roman"/>
                <w:sz w:val="20"/>
                <w:szCs w:val="20"/>
              </w:rPr>
              <w:t>поиск объектов в Системе по заданным критериям;</w:t>
            </w:r>
          </w:p>
          <w:p w14:paraId="494DCFE0" w14:textId="77777777" w:rsidR="00902335" w:rsidRPr="00C71831" w:rsidRDefault="00902335" w:rsidP="009C14E4">
            <w:pPr>
              <w:numPr>
                <w:ilvl w:val="0"/>
                <w:numId w:val="52"/>
              </w:numPr>
              <w:tabs>
                <w:tab w:val="left" w:pos="284"/>
              </w:tabs>
              <w:spacing w:after="0" w:line="276" w:lineRule="auto"/>
              <w:rPr>
                <w:rFonts w:ascii="Times New Roman" w:eastAsia="SimSun" w:hAnsi="Times New Roman"/>
                <w:sz w:val="20"/>
                <w:szCs w:val="20"/>
              </w:rPr>
            </w:pPr>
            <w:r w:rsidRPr="00C71831">
              <w:rPr>
                <w:rFonts w:ascii="Times New Roman" w:eastAsia="SimSun" w:hAnsi="Times New Roman"/>
                <w:sz w:val="20"/>
                <w:szCs w:val="20"/>
              </w:rPr>
              <w:lastRenderedPageBreak/>
              <w:t>выгрузка файлов из Системы;</w:t>
            </w:r>
          </w:p>
          <w:p w14:paraId="492C9CB7" w14:textId="77777777" w:rsidR="00902335" w:rsidRPr="00C71831" w:rsidRDefault="00902335" w:rsidP="009C14E4">
            <w:pPr>
              <w:numPr>
                <w:ilvl w:val="0"/>
                <w:numId w:val="52"/>
              </w:numPr>
              <w:tabs>
                <w:tab w:val="left" w:pos="284"/>
              </w:tabs>
              <w:spacing w:after="0" w:line="276" w:lineRule="auto"/>
              <w:rPr>
                <w:rFonts w:ascii="Times New Roman" w:eastAsia="SimSun" w:hAnsi="Times New Roman"/>
                <w:sz w:val="20"/>
                <w:szCs w:val="20"/>
              </w:rPr>
            </w:pPr>
            <w:r w:rsidRPr="00C71831">
              <w:rPr>
                <w:rFonts w:ascii="Times New Roman" w:eastAsia="SimSun" w:hAnsi="Times New Roman"/>
                <w:sz w:val="20"/>
                <w:szCs w:val="20"/>
              </w:rPr>
              <w:t>загрузка файлов в Систему;</w:t>
            </w:r>
          </w:p>
          <w:p w14:paraId="4F84F83D" w14:textId="77777777" w:rsidR="00902335" w:rsidRPr="00C71831" w:rsidRDefault="00902335" w:rsidP="009C14E4">
            <w:pPr>
              <w:numPr>
                <w:ilvl w:val="0"/>
                <w:numId w:val="52"/>
              </w:numPr>
              <w:tabs>
                <w:tab w:val="left" w:pos="284"/>
              </w:tabs>
              <w:spacing w:after="0" w:line="276" w:lineRule="auto"/>
              <w:rPr>
                <w:rFonts w:ascii="Times New Roman" w:eastAsia="SimSun" w:hAnsi="Times New Roman"/>
                <w:sz w:val="20"/>
                <w:szCs w:val="20"/>
              </w:rPr>
            </w:pPr>
            <w:r w:rsidRPr="00C71831">
              <w:rPr>
                <w:rFonts w:ascii="Times New Roman" w:eastAsia="SimSun" w:hAnsi="Times New Roman"/>
                <w:sz w:val="20"/>
                <w:szCs w:val="20"/>
              </w:rPr>
              <w:t xml:space="preserve">передача информации о пространственных объектах Системы в API в формате GeoJSON; </w:t>
            </w:r>
          </w:p>
          <w:p w14:paraId="3B341B3F" w14:textId="77777777" w:rsidR="00902335" w:rsidRPr="00C71831" w:rsidRDefault="00902335" w:rsidP="009C14E4">
            <w:pPr>
              <w:numPr>
                <w:ilvl w:val="0"/>
                <w:numId w:val="52"/>
              </w:numPr>
              <w:tabs>
                <w:tab w:val="left" w:pos="284"/>
              </w:tabs>
              <w:spacing w:after="0" w:line="276" w:lineRule="auto"/>
              <w:rPr>
                <w:rFonts w:ascii="Times New Roman" w:eastAsia="SimSun" w:hAnsi="Times New Roman"/>
                <w:sz w:val="20"/>
                <w:szCs w:val="20"/>
              </w:rPr>
            </w:pPr>
            <w:r w:rsidRPr="00C71831">
              <w:rPr>
                <w:rFonts w:ascii="Times New Roman" w:eastAsia="SimSun" w:hAnsi="Times New Roman"/>
                <w:sz w:val="20"/>
                <w:szCs w:val="20"/>
              </w:rPr>
              <w:t>получение информации о пространственных объектах внешних систем в API в формате GeoJSON.</w:t>
            </w:r>
          </w:p>
        </w:tc>
      </w:tr>
      <w:tr w:rsidR="00902335" w:rsidRPr="00C71831" w14:paraId="7AAF2886"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5738C738" w14:textId="54DCBE56" w:rsidR="00902335" w:rsidRPr="00C71831" w:rsidRDefault="00902335" w:rsidP="00ED1384">
            <w:pPr>
              <w:widowControl w:val="0"/>
              <w:jc w:val="center"/>
              <w:rPr>
                <w:rFonts w:ascii="Times New Roman" w:hAnsi="Times New Roman"/>
                <w:b/>
                <w:iCs/>
                <w:sz w:val="20"/>
                <w:szCs w:val="20"/>
              </w:rPr>
            </w:pPr>
            <w:r w:rsidRPr="00C71831">
              <w:rPr>
                <w:rFonts w:ascii="Times New Roman" w:hAnsi="Times New Roman"/>
                <w:b/>
                <w:iCs/>
                <w:sz w:val="20"/>
                <w:szCs w:val="20"/>
              </w:rPr>
              <w:lastRenderedPageBreak/>
              <w:t>12.</w:t>
            </w:r>
          </w:p>
        </w:tc>
        <w:tc>
          <w:tcPr>
            <w:tcW w:w="8998" w:type="dxa"/>
            <w:tcBorders>
              <w:top w:val="single" w:sz="4" w:space="0" w:color="00000A"/>
              <w:left w:val="single" w:sz="4" w:space="0" w:color="00000A"/>
              <w:bottom w:val="single" w:sz="4" w:space="0" w:color="00000A"/>
              <w:right w:val="single" w:sz="4" w:space="0" w:color="00000A"/>
            </w:tcBorders>
          </w:tcPr>
          <w:p w14:paraId="383F97CB" w14:textId="77777777" w:rsidR="00902335" w:rsidRPr="00C71831" w:rsidRDefault="00902335" w:rsidP="00ED1384">
            <w:pPr>
              <w:tabs>
                <w:tab w:val="left" w:pos="284"/>
              </w:tabs>
              <w:ind w:firstLine="21"/>
              <w:rPr>
                <w:rFonts w:ascii="Times New Roman" w:eastAsia="SimSun" w:hAnsi="Times New Roman"/>
                <w:b/>
                <w:bCs/>
                <w:sz w:val="20"/>
                <w:szCs w:val="20"/>
              </w:rPr>
            </w:pPr>
            <w:r w:rsidRPr="00C71831">
              <w:rPr>
                <w:rFonts w:ascii="Times New Roman" w:eastAsia="SimSun" w:hAnsi="Times New Roman"/>
                <w:b/>
                <w:bCs/>
                <w:sz w:val="20"/>
                <w:szCs w:val="20"/>
              </w:rPr>
              <w:t>Модуль "Взаимодействие с ЕИС ЖС"</w:t>
            </w:r>
          </w:p>
        </w:tc>
      </w:tr>
      <w:tr w:rsidR="00902335" w:rsidRPr="00C71831" w14:paraId="6E49F954"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2CB29E75" w14:textId="77777777" w:rsidR="00902335" w:rsidRPr="00C71831" w:rsidRDefault="00902335" w:rsidP="00ED1384">
            <w:pPr>
              <w:widowControl w:val="0"/>
              <w:jc w:val="center"/>
              <w:rPr>
                <w:rFonts w:ascii="Times New Roman" w:hAnsi="Times New Roman"/>
                <w:b/>
                <w:iCs/>
                <w:sz w:val="20"/>
                <w:szCs w:val="20"/>
              </w:rPr>
            </w:pPr>
          </w:p>
        </w:tc>
        <w:tc>
          <w:tcPr>
            <w:tcW w:w="8998" w:type="dxa"/>
            <w:tcBorders>
              <w:top w:val="single" w:sz="4" w:space="0" w:color="00000A"/>
              <w:left w:val="single" w:sz="4" w:space="0" w:color="00000A"/>
              <w:bottom w:val="single" w:sz="4" w:space="0" w:color="00000A"/>
              <w:right w:val="single" w:sz="4" w:space="0" w:color="00000A"/>
            </w:tcBorders>
          </w:tcPr>
          <w:p w14:paraId="5B75B90E" w14:textId="77777777" w:rsidR="00902335" w:rsidRPr="00C71831" w:rsidRDefault="00902335" w:rsidP="00ED1384">
            <w:pPr>
              <w:tabs>
                <w:tab w:val="left" w:pos="284"/>
              </w:tabs>
              <w:ind w:firstLine="21"/>
              <w:rPr>
                <w:rFonts w:ascii="Times New Roman" w:eastAsia="SimSun" w:hAnsi="Times New Roman"/>
                <w:sz w:val="20"/>
                <w:szCs w:val="20"/>
              </w:rPr>
            </w:pPr>
            <w:r w:rsidRPr="00C71831">
              <w:rPr>
                <w:rFonts w:ascii="Times New Roman" w:eastAsia="SimSun" w:hAnsi="Times New Roman"/>
                <w:sz w:val="20"/>
                <w:szCs w:val="20"/>
              </w:rPr>
              <w:t>Модуль обеспечивает реализацию требований п.4 Протокола Минстроя РФ от 27.01.2022 №68-ПРМ-КМ.</w:t>
            </w:r>
          </w:p>
          <w:p w14:paraId="4E494406" w14:textId="77777777" w:rsidR="00902335" w:rsidRPr="00C71831" w:rsidRDefault="00902335" w:rsidP="00ED1384">
            <w:pPr>
              <w:tabs>
                <w:tab w:val="left" w:pos="284"/>
              </w:tabs>
              <w:spacing w:after="0"/>
              <w:ind w:firstLine="23"/>
              <w:rPr>
                <w:rFonts w:ascii="Times New Roman" w:eastAsia="SimSun" w:hAnsi="Times New Roman"/>
                <w:sz w:val="20"/>
                <w:szCs w:val="20"/>
              </w:rPr>
            </w:pPr>
            <w:r w:rsidRPr="00C71831">
              <w:rPr>
                <w:rFonts w:ascii="Times New Roman" w:eastAsia="SimSun" w:hAnsi="Times New Roman"/>
                <w:sz w:val="20"/>
                <w:szCs w:val="20"/>
              </w:rPr>
              <w:t xml:space="preserve">Модуль обеспечивает автоматическое направление в ЕИС ЖС документов, размещение которых предусмотрено ч. 6.3 ст. 23.3 </w:t>
            </w:r>
            <w:hyperlink r:id="rId74" w:tooltip="&quot;Об участии в долевом строительстве многоквартирных домов и иных объектов недвижимости и о ...&quot; Федеральный закон от 30.12.2004 N 214-ФЗ Статус: Действующая редакция документа (действ. c 14.02.2024)" w:history="1">
              <w:r w:rsidRPr="00C71831">
                <w:rPr>
                  <w:rStyle w:val="a5"/>
                  <w:color w:val="0000AA"/>
                </w:rPr>
                <w:t>Федерального закона от 30.12.2004 N 214-ФЗ</w:t>
              </w:r>
            </w:hyperlink>
            <w:r w:rsidRPr="00C71831">
              <w:rPr>
                <w:rFonts w:ascii="Times New Roman" w:eastAsia="SimSun" w:hAnsi="Times New Roman"/>
                <w:sz w:val="20"/>
                <w:szCs w:val="20"/>
              </w:rPr>
              <w:t xml:space="preserve"> (ред. от 30.12.2020)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"ч. 6.3. Федеральный орган исполнительной власти, орган исполнительной власти субъекта Российской Федерации, орган местного самоуправления, уполномоченные на выдачу разрешений на строительство в соответствии с </w:t>
            </w:r>
            <w:hyperlink r:id="rId75" w:tooltip="&quot;Градостроительный кодекс Российской Федерации (с изменениями на 25 декабря 2023 года) (редакция, действующая с 1 мая 2024 года)&quot; Кодекс РФ от 29.12.2004 N 190-ФЗ Статус: Действующая редакция документа (действ. c 01.05.2024 по 31.08.2024)" w:history="1">
              <w:r w:rsidRPr="00C71831">
                <w:rPr>
                  <w:rStyle w:val="a5"/>
                  <w:color w:val="0000AA"/>
                </w:rPr>
                <w:t>Градостроительным кодексом Российской Федерации</w:t>
              </w:r>
            </w:hyperlink>
            <w:r w:rsidRPr="00C71831">
              <w:rPr>
                <w:rFonts w:ascii="Times New Roman" w:eastAsia="SimSun" w:hAnsi="Times New Roman"/>
                <w:sz w:val="20"/>
                <w:szCs w:val="20"/>
              </w:rPr>
              <w:t>, размещают в системе:</w:t>
            </w:r>
          </w:p>
          <w:p w14:paraId="6BC37045" w14:textId="77777777" w:rsidR="00902335" w:rsidRPr="00C71831" w:rsidRDefault="00902335" w:rsidP="00ED1384">
            <w:pPr>
              <w:tabs>
                <w:tab w:val="left" w:pos="284"/>
              </w:tabs>
              <w:spacing w:after="0"/>
              <w:ind w:firstLine="23"/>
              <w:rPr>
                <w:rFonts w:ascii="Times New Roman" w:eastAsia="SimSun" w:hAnsi="Times New Roman"/>
                <w:sz w:val="20"/>
                <w:szCs w:val="20"/>
              </w:rPr>
            </w:pPr>
            <w:r w:rsidRPr="00C71831">
              <w:rPr>
                <w:rFonts w:ascii="Times New Roman" w:eastAsia="SimSun" w:hAnsi="Times New Roman"/>
                <w:sz w:val="20"/>
                <w:szCs w:val="20"/>
              </w:rPr>
              <w:t>• градостроительный план земельного участка;</w:t>
            </w:r>
          </w:p>
          <w:p w14:paraId="43B6FBF4" w14:textId="77777777" w:rsidR="00902335" w:rsidRPr="00C71831" w:rsidRDefault="00902335" w:rsidP="00ED1384">
            <w:pPr>
              <w:tabs>
                <w:tab w:val="left" w:pos="284"/>
              </w:tabs>
              <w:spacing w:after="0"/>
              <w:ind w:firstLine="23"/>
              <w:rPr>
                <w:rFonts w:ascii="Times New Roman" w:eastAsia="SimSun" w:hAnsi="Times New Roman"/>
                <w:sz w:val="20"/>
                <w:szCs w:val="20"/>
              </w:rPr>
            </w:pPr>
            <w:r w:rsidRPr="00C71831">
              <w:rPr>
                <w:rFonts w:ascii="Times New Roman" w:eastAsia="SimSun" w:hAnsi="Times New Roman"/>
                <w:sz w:val="20"/>
                <w:szCs w:val="20"/>
              </w:rPr>
              <w:t>• разрешение на строительство объекта капитального строительства жилого назначения;</w:t>
            </w:r>
          </w:p>
          <w:p w14:paraId="5DECA744" w14:textId="77777777" w:rsidR="00902335" w:rsidRPr="00C71831" w:rsidRDefault="00902335" w:rsidP="00ED1384">
            <w:pPr>
              <w:tabs>
                <w:tab w:val="left" w:pos="284"/>
              </w:tabs>
              <w:spacing w:after="0"/>
              <w:ind w:firstLine="23"/>
              <w:rPr>
                <w:rFonts w:ascii="Times New Roman" w:eastAsia="SimSun" w:hAnsi="Times New Roman"/>
                <w:sz w:val="20"/>
                <w:szCs w:val="20"/>
              </w:rPr>
            </w:pPr>
            <w:r w:rsidRPr="00C71831">
              <w:rPr>
                <w:rFonts w:ascii="Times New Roman" w:eastAsia="SimSun" w:hAnsi="Times New Roman"/>
                <w:sz w:val="20"/>
                <w:szCs w:val="20"/>
              </w:rPr>
              <w:t>• решение о прекращении действия разрешения на строительство, о внесении изменений в указанное разрешение на строительство;</w:t>
            </w:r>
          </w:p>
          <w:p w14:paraId="5AD9BD8F" w14:textId="77777777" w:rsidR="00902335" w:rsidRPr="00C71831" w:rsidRDefault="00902335" w:rsidP="00ED1384">
            <w:pPr>
              <w:tabs>
                <w:tab w:val="left" w:pos="284"/>
              </w:tabs>
              <w:spacing w:after="0"/>
              <w:ind w:firstLine="23"/>
              <w:rPr>
                <w:rFonts w:ascii="Times New Roman" w:eastAsia="SimSun" w:hAnsi="Times New Roman"/>
                <w:sz w:val="20"/>
                <w:szCs w:val="20"/>
              </w:rPr>
            </w:pPr>
            <w:r w:rsidRPr="00C71831">
              <w:rPr>
                <w:rFonts w:ascii="Times New Roman" w:eastAsia="SimSun" w:hAnsi="Times New Roman"/>
                <w:sz w:val="20"/>
                <w:szCs w:val="20"/>
              </w:rPr>
              <w:t>• разрешение на ввод в эксплуатацию объекта капитального строительства жилого назначения.</w:t>
            </w:r>
          </w:p>
        </w:tc>
      </w:tr>
      <w:tr w:rsidR="00902335" w:rsidRPr="00C71831" w14:paraId="283676AA"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26EEF850" w14:textId="225220D6" w:rsidR="00902335" w:rsidRPr="00C71831" w:rsidRDefault="00902335" w:rsidP="00ED1384">
            <w:pPr>
              <w:widowControl w:val="0"/>
              <w:jc w:val="center"/>
              <w:rPr>
                <w:rFonts w:ascii="Times New Roman" w:hAnsi="Times New Roman"/>
                <w:b/>
                <w:iCs/>
                <w:sz w:val="20"/>
                <w:szCs w:val="20"/>
              </w:rPr>
            </w:pPr>
            <w:r w:rsidRPr="00C71831">
              <w:rPr>
                <w:rFonts w:ascii="Times New Roman" w:hAnsi="Times New Roman"/>
                <w:b/>
                <w:iCs/>
                <w:sz w:val="20"/>
                <w:szCs w:val="20"/>
              </w:rPr>
              <w:t>13.</w:t>
            </w:r>
          </w:p>
        </w:tc>
        <w:tc>
          <w:tcPr>
            <w:tcW w:w="8998" w:type="dxa"/>
            <w:tcBorders>
              <w:top w:val="single" w:sz="4" w:space="0" w:color="00000A"/>
              <w:left w:val="single" w:sz="4" w:space="0" w:color="00000A"/>
              <w:bottom w:val="single" w:sz="4" w:space="0" w:color="00000A"/>
              <w:right w:val="single" w:sz="4" w:space="0" w:color="00000A"/>
            </w:tcBorders>
          </w:tcPr>
          <w:p w14:paraId="38B8E503" w14:textId="77777777" w:rsidR="00902335" w:rsidRPr="00C71831" w:rsidRDefault="00902335" w:rsidP="00ED1384">
            <w:pPr>
              <w:tabs>
                <w:tab w:val="left" w:pos="284"/>
              </w:tabs>
              <w:ind w:firstLine="21"/>
              <w:rPr>
                <w:rFonts w:ascii="Times New Roman" w:eastAsia="SimSun" w:hAnsi="Times New Roman"/>
                <w:b/>
                <w:bCs/>
                <w:sz w:val="20"/>
                <w:szCs w:val="20"/>
              </w:rPr>
            </w:pPr>
            <w:r w:rsidRPr="00C71831">
              <w:rPr>
                <w:rFonts w:ascii="Times New Roman" w:eastAsia="SimSun" w:hAnsi="Times New Roman"/>
                <w:b/>
                <w:bCs/>
                <w:sz w:val="20"/>
                <w:szCs w:val="20"/>
              </w:rPr>
              <w:t>Модуль "Получение сведений о заключении экспертизы проектной документации и копии проектной документации"</w:t>
            </w:r>
          </w:p>
        </w:tc>
      </w:tr>
      <w:tr w:rsidR="00902335" w:rsidRPr="00C71831" w14:paraId="67C0DE1A"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4C7311AD" w14:textId="77777777" w:rsidR="00902335" w:rsidRPr="00C71831" w:rsidRDefault="00902335" w:rsidP="00ED1384">
            <w:pPr>
              <w:widowControl w:val="0"/>
              <w:jc w:val="center"/>
              <w:rPr>
                <w:rFonts w:ascii="Times New Roman" w:hAnsi="Times New Roman"/>
                <w:b/>
                <w:iCs/>
                <w:sz w:val="20"/>
                <w:szCs w:val="20"/>
              </w:rPr>
            </w:pPr>
          </w:p>
        </w:tc>
        <w:tc>
          <w:tcPr>
            <w:tcW w:w="8998" w:type="dxa"/>
            <w:tcBorders>
              <w:top w:val="single" w:sz="4" w:space="0" w:color="00000A"/>
              <w:left w:val="single" w:sz="4" w:space="0" w:color="00000A"/>
              <w:bottom w:val="single" w:sz="4" w:space="0" w:color="00000A"/>
              <w:right w:val="single" w:sz="4" w:space="0" w:color="00000A"/>
            </w:tcBorders>
          </w:tcPr>
          <w:p w14:paraId="757A0358"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В процессе экспертизы проектной документации в проектную документацию проектировщиками постоянно вносятся изменения. </w:t>
            </w:r>
          </w:p>
          <w:p w14:paraId="64DF3D94" w14:textId="77777777" w:rsidR="00902335" w:rsidRPr="00C71831" w:rsidRDefault="00902335" w:rsidP="00ED1384">
            <w:pPr>
              <w:tabs>
                <w:tab w:val="left" w:pos="284"/>
              </w:tabs>
              <w:spacing w:before="120" w:after="120"/>
              <w:ind w:firstLine="23"/>
              <w:rPr>
                <w:rFonts w:ascii="Times New Roman" w:eastAsia="SimSun" w:hAnsi="Times New Roman"/>
                <w:sz w:val="20"/>
                <w:szCs w:val="20"/>
              </w:rPr>
            </w:pPr>
            <w:r w:rsidRPr="00C71831">
              <w:rPr>
                <w:rFonts w:ascii="Times New Roman" w:eastAsia="SimSun" w:hAnsi="Times New Roman"/>
                <w:sz w:val="20"/>
                <w:szCs w:val="20"/>
              </w:rPr>
              <w:t xml:space="preserve">Получение копии проектной документации из ЕГРЗ необходимо для гарантированного соответствия версии ПД той версии, на которую было выдано положительное заключение экспертизы проектной документации. Это важно для исключения подлога документов или ошибочного использования версии проектной документации, в которой есть изменения относительно версии, проходящей экспертизу. </w:t>
            </w:r>
          </w:p>
          <w:p w14:paraId="634A4548"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Модуль реализует: </w:t>
            </w:r>
          </w:p>
          <w:p w14:paraId="3350D84A" w14:textId="77777777" w:rsidR="00902335" w:rsidRPr="00C71831" w:rsidRDefault="00902335" w:rsidP="00ED1384">
            <w:pPr>
              <w:tabs>
                <w:tab w:val="left" w:pos="284"/>
              </w:tabs>
              <w:spacing w:after="0"/>
              <w:ind w:firstLine="23"/>
              <w:rPr>
                <w:rFonts w:ascii="Times New Roman" w:eastAsia="SimSun" w:hAnsi="Times New Roman"/>
                <w:sz w:val="20"/>
                <w:szCs w:val="20"/>
              </w:rPr>
            </w:pPr>
            <w:r w:rsidRPr="00C71831">
              <w:rPr>
                <w:rFonts w:ascii="Times New Roman" w:eastAsia="SimSun" w:hAnsi="Times New Roman"/>
                <w:sz w:val="20"/>
                <w:szCs w:val="20"/>
              </w:rPr>
              <w:t xml:space="preserve">• получение заключения экспертизы проектной документации при предоставлении услуги по выдаче разрешения на строительство в электронном виде, в случаях, когда заявитель не предоставил документы самостоятельно; </w:t>
            </w:r>
          </w:p>
          <w:p w14:paraId="3F864F65" w14:textId="77777777" w:rsidR="00902335" w:rsidRPr="00C71831" w:rsidRDefault="00902335" w:rsidP="00ED1384">
            <w:pPr>
              <w:tabs>
                <w:tab w:val="left" w:pos="284"/>
              </w:tabs>
              <w:spacing w:after="0"/>
              <w:ind w:firstLine="23"/>
              <w:rPr>
                <w:rFonts w:ascii="Times New Roman" w:eastAsia="SimSun" w:hAnsi="Times New Roman"/>
                <w:sz w:val="20"/>
                <w:szCs w:val="20"/>
              </w:rPr>
            </w:pPr>
            <w:r w:rsidRPr="00C71831">
              <w:rPr>
                <w:rFonts w:ascii="Times New Roman" w:eastAsia="SimSun" w:hAnsi="Times New Roman"/>
                <w:sz w:val="20"/>
                <w:szCs w:val="20"/>
              </w:rPr>
              <w:t xml:space="preserve">• получение копии проектной документации при предоставлении услуги по выдаче разрешения на строительство в электронном виде, в случаях, когда заявитель не предоставил документы самостоятельно; </w:t>
            </w:r>
          </w:p>
          <w:p w14:paraId="1EA0BE98" w14:textId="77777777" w:rsidR="00902335" w:rsidRPr="00C71831" w:rsidRDefault="00902335" w:rsidP="00ED1384">
            <w:pPr>
              <w:tabs>
                <w:tab w:val="left" w:pos="284"/>
              </w:tabs>
              <w:spacing w:after="0"/>
              <w:ind w:firstLine="23"/>
              <w:rPr>
                <w:rFonts w:ascii="Times New Roman" w:eastAsia="SimSun" w:hAnsi="Times New Roman"/>
                <w:sz w:val="20"/>
                <w:szCs w:val="20"/>
              </w:rPr>
            </w:pPr>
            <w:r w:rsidRPr="00C71831">
              <w:rPr>
                <w:rFonts w:ascii="Times New Roman" w:eastAsia="SimSun" w:hAnsi="Times New Roman"/>
                <w:sz w:val="20"/>
                <w:szCs w:val="20"/>
              </w:rPr>
              <w:t xml:space="preserve">• сокращение количества документов, требуемых от заявителя; </w:t>
            </w:r>
          </w:p>
          <w:p w14:paraId="17BC8C16" w14:textId="77777777" w:rsidR="00902335" w:rsidRPr="00C71831" w:rsidRDefault="00902335" w:rsidP="00ED1384">
            <w:pPr>
              <w:tabs>
                <w:tab w:val="left" w:pos="284"/>
              </w:tabs>
              <w:spacing w:after="120"/>
              <w:ind w:firstLine="23"/>
              <w:rPr>
                <w:rFonts w:ascii="Times New Roman" w:eastAsia="SimSun" w:hAnsi="Times New Roman"/>
                <w:sz w:val="20"/>
                <w:szCs w:val="20"/>
              </w:rPr>
            </w:pPr>
            <w:r w:rsidRPr="00C71831">
              <w:rPr>
                <w:rFonts w:ascii="Times New Roman" w:eastAsia="SimSun" w:hAnsi="Times New Roman"/>
                <w:sz w:val="20"/>
                <w:szCs w:val="20"/>
              </w:rPr>
              <w:t>• сокращение срока предоставления услуг, за счет исключения необходимости специалистам переключаться между различными системами для отправки или проверки статуса запроса</w:t>
            </w:r>
          </w:p>
          <w:p w14:paraId="3756EAAE"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Модуль необходим для выполнения требований по Цифровой вертикали Минстроя РФ согласно Письму Минстроя РФ от 12.01.2023 №943-НП/14.</w:t>
            </w:r>
          </w:p>
          <w:p w14:paraId="1C75E204" w14:textId="77777777" w:rsidR="00902335" w:rsidRPr="00C71831" w:rsidRDefault="00902335" w:rsidP="00ED1384">
            <w:pPr>
              <w:tabs>
                <w:tab w:val="left" w:pos="284"/>
              </w:tabs>
              <w:spacing w:after="0"/>
              <w:ind w:firstLine="21"/>
              <w:rPr>
                <w:rFonts w:ascii="Times New Roman" w:eastAsia="SimSun" w:hAnsi="Times New Roman"/>
                <w:sz w:val="20"/>
                <w:szCs w:val="20"/>
              </w:rPr>
            </w:pPr>
            <w:hyperlink r:id="rId76" w:tooltip="&quot;О порядке информационного взаимодействия федеральной государственной информационной ...&quot; Постановление Правительства РФ от 03.03.2016 N 167 Статус: Действующая редакция документа (действ. c 11.05.2023)" w:history="1">
              <w:r w:rsidRPr="00C71831">
                <w:rPr>
                  <w:rStyle w:val="a5"/>
                  <w:color w:val="0000AA"/>
                </w:rPr>
                <w:t>Постановление Правительства РФ от 3 марта 2016 г. № 167</w:t>
              </w:r>
            </w:hyperlink>
            <w:r w:rsidRPr="00C71831">
              <w:rPr>
                <w:rFonts w:ascii="Times New Roman" w:eastAsia="SimSun" w:hAnsi="Times New Roman"/>
                <w:sz w:val="20"/>
                <w:szCs w:val="20"/>
              </w:rPr>
              <w:t xml:space="preserve"> “О порядке информационного взаимодействия федеральной государственной информационной системы ведения Единого государственного реестра недвижимости с иными государственными или муниципальными информационными системами.</w:t>
            </w:r>
          </w:p>
          <w:p w14:paraId="716C6DE5" w14:textId="77777777" w:rsidR="00902335" w:rsidRPr="00C71831" w:rsidRDefault="00902335" w:rsidP="00ED1384">
            <w:pPr>
              <w:tabs>
                <w:tab w:val="left" w:pos="284"/>
              </w:tabs>
              <w:spacing w:after="0"/>
              <w:ind w:firstLine="21"/>
              <w:rPr>
                <w:rFonts w:ascii="Times New Roman" w:eastAsia="SimSun" w:hAnsi="Times New Roman"/>
                <w:b/>
                <w:bCs/>
                <w:sz w:val="20"/>
                <w:szCs w:val="20"/>
              </w:rPr>
            </w:pPr>
            <w:hyperlink r:id="rId77" w:tooltip="&quot;О внесении изменений в Порядок ведения единого государственного реестра заключений экспертизы ...&quot; Приказ Министерства строительства и жилищно-коммунального хозяйства Российской Федерации от ... Статус: Действующий документ (действ. c 18.04.2020)" w:history="1">
              <w:r w:rsidRPr="00C71831">
                <w:rPr>
                  <w:rStyle w:val="a5"/>
                  <w:color w:val="0000AA"/>
                </w:rPr>
                <w:t>Приказ Минстроя России от 16 марта 2020 г. № 123/пр</w:t>
              </w:r>
            </w:hyperlink>
            <w:r w:rsidRPr="00C71831">
              <w:rPr>
                <w:rFonts w:ascii="Times New Roman" w:eastAsia="SimSun" w:hAnsi="Times New Roman"/>
                <w:sz w:val="20"/>
                <w:szCs w:val="20"/>
              </w:rPr>
              <w:t xml:space="preserve"> «О внесении изменений в Порядок ведения единого государственного реестра заключений экспертизы проектной документации объектов капитального строительства и предоставления содержащихся в нем сведений и документов, утвержденный приказом Министерства строительства и жилищно-коммунального хозяйства Российской Федерации от 22 февраля 2018 г. № 115/пр‚ и </w:t>
            </w:r>
            <w:hyperlink r:id="rId78" w:tooltip="&quot;О внесении изменений в Порядок ведения единого государственного реестра заключений ...&quot; Приказ Министерства строительства и жилищно-коммунального хозяйства Российской Федерации от ... Статус: Действующая редакция документа (действ. c 01.07.2020)" w:history="1">
              <w:r w:rsidRPr="00C71831">
                <w:rPr>
                  <w:rStyle w:val="a5"/>
                  <w:color w:val="0000AA"/>
                </w:rPr>
                <w:t>приказ Министерства строительства и жилищно-коммунального хозяйства Российской Федерации от 4 декабря 2019 г. № 767/пр</w:t>
              </w:r>
            </w:hyperlink>
            <w:r w:rsidRPr="00C71831">
              <w:rPr>
                <w:rFonts w:ascii="Times New Roman" w:eastAsia="SimSun" w:hAnsi="Times New Roman"/>
                <w:sz w:val="20"/>
                <w:szCs w:val="20"/>
              </w:rPr>
              <w:t>»</w:t>
            </w:r>
          </w:p>
        </w:tc>
      </w:tr>
      <w:tr w:rsidR="00902335" w:rsidRPr="00C71831" w14:paraId="52B2C05C"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6D158BA5" w14:textId="212C3F3C" w:rsidR="00902335" w:rsidRPr="00C71831" w:rsidRDefault="00902335" w:rsidP="00ED1384">
            <w:pPr>
              <w:widowControl w:val="0"/>
              <w:jc w:val="center"/>
              <w:rPr>
                <w:rFonts w:ascii="Times New Roman" w:hAnsi="Times New Roman"/>
                <w:b/>
                <w:iCs/>
                <w:sz w:val="20"/>
                <w:szCs w:val="20"/>
              </w:rPr>
            </w:pPr>
            <w:r w:rsidRPr="00C71831">
              <w:rPr>
                <w:rFonts w:ascii="Times New Roman" w:hAnsi="Times New Roman"/>
                <w:b/>
                <w:iCs/>
                <w:sz w:val="20"/>
                <w:szCs w:val="20"/>
              </w:rPr>
              <w:t>14.</w:t>
            </w:r>
          </w:p>
        </w:tc>
        <w:tc>
          <w:tcPr>
            <w:tcW w:w="8998" w:type="dxa"/>
            <w:tcBorders>
              <w:top w:val="single" w:sz="4" w:space="0" w:color="00000A"/>
              <w:left w:val="single" w:sz="4" w:space="0" w:color="00000A"/>
              <w:bottom w:val="single" w:sz="4" w:space="0" w:color="00000A"/>
              <w:right w:val="single" w:sz="4" w:space="0" w:color="00000A"/>
            </w:tcBorders>
          </w:tcPr>
          <w:p w14:paraId="6E9B30F9" w14:textId="77777777" w:rsidR="00902335" w:rsidRPr="00C71831" w:rsidRDefault="00902335" w:rsidP="00ED1384">
            <w:pPr>
              <w:tabs>
                <w:tab w:val="left" w:pos="284"/>
              </w:tabs>
              <w:spacing w:after="0"/>
              <w:ind w:firstLine="21"/>
              <w:rPr>
                <w:rFonts w:ascii="Times New Roman" w:eastAsia="SimSun" w:hAnsi="Times New Roman"/>
                <w:b/>
                <w:bCs/>
                <w:sz w:val="20"/>
                <w:szCs w:val="20"/>
              </w:rPr>
            </w:pPr>
            <w:r w:rsidRPr="00C71831">
              <w:rPr>
                <w:rFonts w:ascii="Times New Roman" w:eastAsia="SimSun" w:hAnsi="Times New Roman"/>
                <w:b/>
                <w:bCs/>
                <w:sz w:val="20"/>
                <w:szCs w:val="20"/>
              </w:rPr>
              <w:t>Модуль "Сверка с ГАР (ФИАС)"</w:t>
            </w:r>
          </w:p>
        </w:tc>
      </w:tr>
      <w:tr w:rsidR="00902335" w:rsidRPr="00C71831" w14:paraId="4669A02D"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2E8A65A9" w14:textId="77777777" w:rsidR="00902335" w:rsidRPr="00C71831" w:rsidRDefault="00902335" w:rsidP="00ED1384">
            <w:pPr>
              <w:widowControl w:val="0"/>
              <w:jc w:val="center"/>
              <w:rPr>
                <w:rFonts w:ascii="Times New Roman" w:hAnsi="Times New Roman"/>
                <w:b/>
                <w:iCs/>
                <w:sz w:val="20"/>
                <w:szCs w:val="20"/>
              </w:rPr>
            </w:pPr>
          </w:p>
        </w:tc>
        <w:tc>
          <w:tcPr>
            <w:tcW w:w="8998" w:type="dxa"/>
            <w:tcBorders>
              <w:top w:val="single" w:sz="4" w:space="0" w:color="00000A"/>
              <w:left w:val="single" w:sz="4" w:space="0" w:color="00000A"/>
              <w:bottom w:val="single" w:sz="4" w:space="0" w:color="00000A"/>
              <w:right w:val="single" w:sz="4" w:space="0" w:color="00000A"/>
            </w:tcBorders>
          </w:tcPr>
          <w:p w14:paraId="0E6ACEE0"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Назначение: автоматизация сопоставления импортированных в систему данных ФИАС с объектами адресного плана, которые ведутся в системе, для последующего исправления пользователем несоответствий и ошибок в объектах системы или ФИАС.</w:t>
            </w:r>
          </w:p>
          <w:p w14:paraId="328F2FFB"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Модуль обеспечивает следующие возможности: </w:t>
            </w:r>
          </w:p>
          <w:p w14:paraId="3A308A66" w14:textId="77777777" w:rsidR="00902335" w:rsidRPr="00C71831" w:rsidRDefault="00902335" w:rsidP="009C14E4">
            <w:pPr>
              <w:numPr>
                <w:ilvl w:val="1"/>
                <w:numId w:val="51"/>
              </w:numPr>
              <w:tabs>
                <w:tab w:val="left" w:pos="284"/>
              </w:tabs>
              <w:suppressAutoHyphens w:val="0"/>
              <w:spacing w:after="0" w:line="276" w:lineRule="auto"/>
              <w:ind w:left="954"/>
              <w:contextualSpacing/>
              <w:rPr>
                <w:rFonts w:ascii="Times New Roman" w:eastAsia="SimSun" w:hAnsi="Times New Roman"/>
                <w:sz w:val="20"/>
                <w:szCs w:val="20"/>
              </w:rPr>
            </w:pPr>
            <w:r w:rsidRPr="00C71831">
              <w:rPr>
                <w:rFonts w:ascii="Times New Roman" w:eastAsia="SimSun" w:hAnsi="Times New Roman"/>
                <w:sz w:val="20"/>
                <w:szCs w:val="20"/>
              </w:rPr>
              <w:t>импорт файлов базы ФИАС пользователем региональной схемы проекта единовременно на все МО региона;</w:t>
            </w:r>
          </w:p>
          <w:p w14:paraId="733A3934" w14:textId="77777777" w:rsidR="00902335" w:rsidRPr="00C71831" w:rsidRDefault="00902335" w:rsidP="009C14E4">
            <w:pPr>
              <w:numPr>
                <w:ilvl w:val="1"/>
                <w:numId w:val="51"/>
              </w:numPr>
              <w:tabs>
                <w:tab w:val="left" w:pos="284"/>
              </w:tabs>
              <w:suppressAutoHyphens w:val="0"/>
              <w:spacing w:after="0" w:line="276" w:lineRule="auto"/>
              <w:ind w:left="954"/>
              <w:contextualSpacing/>
              <w:rPr>
                <w:rFonts w:ascii="Times New Roman" w:eastAsia="SimSun" w:hAnsi="Times New Roman"/>
                <w:sz w:val="20"/>
                <w:szCs w:val="20"/>
              </w:rPr>
            </w:pPr>
            <w:r w:rsidRPr="00C71831">
              <w:rPr>
                <w:rFonts w:ascii="Times New Roman" w:eastAsia="SimSun" w:hAnsi="Times New Roman"/>
                <w:sz w:val="20"/>
                <w:szCs w:val="20"/>
              </w:rPr>
              <w:t xml:space="preserve">создание и хранение в системе данных адресного плана согласно структуре базы ФИАС, включая необходимые справочники; </w:t>
            </w:r>
          </w:p>
          <w:p w14:paraId="1BB16B0A" w14:textId="77777777" w:rsidR="00902335" w:rsidRPr="00C71831" w:rsidRDefault="00902335" w:rsidP="009C14E4">
            <w:pPr>
              <w:numPr>
                <w:ilvl w:val="1"/>
                <w:numId w:val="51"/>
              </w:numPr>
              <w:tabs>
                <w:tab w:val="left" w:pos="284"/>
              </w:tabs>
              <w:suppressAutoHyphens w:val="0"/>
              <w:spacing w:after="0" w:line="276" w:lineRule="auto"/>
              <w:ind w:left="954"/>
              <w:contextualSpacing/>
              <w:rPr>
                <w:rFonts w:ascii="Times New Roman" w:eastAsia="SimSun" w:hAnsi="Times New Roman"/>
                <w:sz w:val="20"/>
                <w:szCs w:val="20"/>
              </w:rPr>
            </w:pPr>
            <w:r w:rsidRPr="00C71831">
              <w:rPr>
                <w:rFonts w:ascii="Times New Roman" w:eastAsia="SimSun" w:hAnsi="Times New Roman"/>
                <w:sz w:val="20"/>
                <w:szCs w:val="20"/>
              </w:rPr>
              <w:t xml:space="preserve">автоматическое создание в системе объектов адресации типа «Здание (сооружение)», «Земельный участок», а также все действующие основные адресообразующие элементы; </w:t>
            </w:r>
          </w:p>
          <w:p w14:paraId="00642EE3" w14:textId="77777777" w:rsidR="00902335" w:rsidRPr="00C71831" w:rsidRDefault="00902335" w:rsidP="009C14E4">
            <w:pPr>
              <w:numPr>
                <w:ilvl w:val="1"/>
                <w:numId w:val="51"/>
              </w:numPr>
              <w:tabs>
                <w:tab w:val="left" w:pos="284"/>
              </w:tabs>
              <w:suppressAutoHyphens w:val="0"/>
              <w:spacing w:after="0" w:line="276" w:lineRule="auto"/>
              <w:ind w:left="954"/>
              <w:contextualSpacing/>
              <w:rPr>
                <w:rFonts w:ascii="Times New Roman" w:eastAsia="SimSun" w:hAnsi="Times New Roman"/>
                <w:sz w:val="20"/>
                <w:szCs w:val="20"/>
              </w:rPr>
            </w:pPr>
            <w:r w:rsidRPr="00C71831">
              <w:rPr>
                <w:rFonts w:ascii="Times New Roman" w:eastAsia="SimSun" w:hAnsi="Times New Roman"/>
                <w:sz w:val="20"/>
                <w:szCs w:val="20"/>
              </w:rPr>
              <w:t xml:space="preserve">автоматическое сопоставление созданных в результате импорта объектов ФИАС с объектами адресного плана, который ведется в системе; </w:t>
            </w:r>
          </w:p>
          <w:p w14:paraId="1E675C2F" w14:textId="77777777" w:rsidR="00902335" w:rsidRPr="00C71831" w:rsidRDefault="00902335" w:rsidP="009C14E4">
            <w:pPr>
              <w:numPr>
                <w:ilvl w:val="1"/>
                <w:numId w:val="51"/>
              </w:numPr>
              <w:tabs>
                <w:tab w:val="left" w:pos="284"/>
              </w:tabs>
              <w:suppressAutoHyphens w:val="0"/>
              <w:spacing w:after="0" w:line="276" w:lineRule="auto"/>
              <w:ind w:left="954"/>
              <w:contextualSpacing/>
              <w:rPr>
                <w:rFonts w:ascii="Times New Roman" w:eastAsia="SimSun" w:hAnsi="Times New Roman"/>
                <w:sz w:val="20"/>
                <w:szCs w:val="20"/>
              </w:rPr>
            </w:pPr>
            <w:r w:rsidRPr="00C71831">
              <w:rPr>
                <w:rFonts w:ascii="Times New Roman" w:eastAsia="SimSun" w:hAnsi="Times New Roman"/>
                <w:sz w:val="20"/>
                <w:szCs w:val="20"/>
              </w:rPr>
              <w:t>заполнение дополнительных реестров данными, которые содержат результат сопоставления;</w:t>
            </w:r>
          </w:p>
          <w:p w14:paraId="7E4846DF" w14:textId="77777777" w:rsidR="00902335" w:rsidRPr="00C71831" w:rsidRDefault="00902335" w:rsidP="009C14E4">
            <w:pPr>
              <w:numPr>
                <w:ilvl w:val="1"/>
                <w:numId w:val="51"/>
              </w:numPr>
              <w:tabs>
                <w:tab w:val="left" w:pos="284"/>
              </w:tabs>
              <w:suppressAutoHyphens w:val="0"/>
              <w:spacing w:after="0" w:line="276" w:lineRule="auto"/>
              <w:ind w:left="954"/>
              <w:contextualSpacing/>
              <w:rPr>
                <w:rFonts w:ascii="Times New Roman" w:eastAsia="SimSun" w:hAnsi="Times New Roman"/>
                <w:sz w:val="20"/>
                <w:szCs w:val="20"/>
              </w:rPr>
            </w:pPr>
            <w:r w:rsidRPr="00C71831">
              <w:rPr>
                <w:rFonts w:ascii="Times New Roman" w:eastAsia="SimSun" w:hAnsi="Times New Roman"/>
                <w:sz w:val="20"/>
                <w:szCs w:val="20"/>
              </w:rPr>
              <w:t xml:space="preserve">динамическая актуализация результирующих реестров по мере исправления пользователем несоответствий и ошибок среди объектов адресного плана системы. </w:t>
            </w:r>
          </w:p>
          <w:p w14:paraId="35D3D266" w14:textId="77777777" w:rsidR="00902335" w:rsidRPr="00C71831" w:rsidRDefault="00902335" w:rsidP="00ED1384">
            <w:pPr>
              <w:tabs>
                <w:tab w:val="left" w:pos="284"/>
              </w:tabs>
              <w:spacing w:after="0"/>
              <w:ind w:firstLine="21"/>
              <w:rPr>
                <w:rFonts w:ascii="Times New Roman" w:eastAsia="SimSun" w:hAnsi="Times New Roman"/>
                <w:sz w:val="20"/>
                <w:szCs w:val="20"/>
              </w:rPr>
            </w:pPr>
          </w:p>
          <w:p w14:paraId="1A3B506C"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Результатом проверки являются созданные объекты в дополнительных реестрах следующего назначения:</w:t>
            </w:r>
          </w:p>
          <w:p w14:paraId="70891001" w14:textId="77777777" w:rsidR="00902335" w:rsidRPr="00C71831" w:rsidRDefault="00902335" w:rsidP="00ED1384">
            <w:pPr>
              <w:tabs>
                <w:tab w:val="left" w:pos="284"/>
              </w:tabs>
              <w:spacing w:after="0"/>
              <w:ind w:firstLine="21"/>
              <w:rPr>
                <w:rFonts w:ascii="Times New Roman" w:eastAsia="SimSun" w:hAnsi="Times New Roman"/>
                <w:sz w:val="20"/>
                <w:szCs w:val="20"/>
              </w:rPr>
            </w:pPr>
          </w:p>
          <w:p w14:paraId="5537EF39" w14:textId="77777777" w:rsidR="00902335" w:rsidRPr="00C71831" w:rsidRDefault="00902335" w:rsidP="009C14E4">
            <w:pPr>
              <w:numPr>
                <w:ilvl w:val="1"/>
                <w:numId w:val="51"/>
              </w:numPr>
              <w:tabs>
                <w:tab w:val="left" w:pos="284"/>
              </w:tabs>
              <w:suppressAutoHyphens w:val="0"/>
              <w:spacing w:after="0" w:line="276" w:lineRule="auto"/>
              <w:ind w:left="954" w:hanging="425"/>
              <w:contextualSpacing/>
              <w:rPr>
                <w:rFonts w:ascii="Times New Roman" w:eastAsia="SimSun" w:hAnsi="Times New Roman"/>
                <w:sz w:val="20"/>
                <w:szCs w:val="20"/>
              </w:rPr>
            </w:pPr>
            <w:r w:rsidRPr="00C71831">
              <w:rPr>
                <w:rFonts w:ascii="Times New Roman" w:eastAsia="SimSun" w:hAnsi="Times New Roman"/>
                <w:sz w:val="20"/>
                <w:szCs w:val="20"/>
              </w:rPr>
              <w:t>адресные точки, которые были найдены при сопоставлении по адресу здания или ЗУ в ФИАС и у которых не заполнен GUID;</w:t>
            </w:r>
          </w:p>
          <w:p w14:paraId="5DE13718" w14:textId="77777777" w:rsidR="00902335" w:rsidRPr="00C71831" w:rsidRDefault="00902335" w:rsidP="009C14E4">
            <w:pPr>
              <w:numPr>
                <w:ilvl w:val="1"/>
                <w:numId w:val="51"/>
              </w:numPr>
              <w:tabs>
                <w:tab w:val="left" w:pos="284"/>
              </w:tabs>
              <w:suppressAutoHyphens w:val="0"/>
              <w:spacing w:after="0" w:line="276" w:lineRule="auto"/>
              <w:ind w:left="954" w:hanging="425"/>
              <w:contextualSpacing/>
              <w:rPr>
                <w:rFonts w:ascii="Times New Roman" w:eastAsia="SimSun" w:hAnsi="Times New Roman"/>
                <w:sz w:val="20"/>
                <w:szCs w:val="20"/>
              </w:rPr>
            </w:pPr>
            <w:r w:rsidRPr="00C71831">
              <w:rPr>
                <w:rFonts w:ascii="Times New Roman" w:eastAsia="SimSun" w:hAnsi="Times New Roman"/>
                <w:sz w:val="20"/>
                <w:szCs w:val="20"/>
              </w:rPr>
              <w:t>адресные точки, которые не были найдены при сопоставлении с объектами ФИАС по адресу или GUID;</w:t>
            </w:r>
          </w:p>
          <w:p w14:paraId="240B884F" w14:textId="77777777" w:rsidR="00902335" w:rsidRPr="00C71831" w:rsidRDefault="00902335" w:rsidP="009C14E4">
            <w:pPr>
              <w:numPr>
                <w:ilvl w:val="1"/>
                <w:numId w:val="51"/>
              </w:numPr>
              <w:tabs>
                <w:tab w:val="left" w:pos="284"/>
              </w:tabs>
              <w:suppressAutoHyphens w:val="0"/>
              <w:spacing w:after="0" w:line="276" w:lineRule="auto"/>
              <w:ind w:left="954" w:hanging="425"/>
              <w:contextualSpacing/>
              <w:rPr>
                <w:rFonts w:ascii="Times New Roman" w:eastAsia="SimSun" w:hAnsi="Times New Roman"/>
                <w:sz w:val="20"/>
                <w:szCs w:val="20"/>
              </w:rPr>
            </w:pPr>
            <w:r w:rsidRPr="00C71831">
              <w:rPr>
                <w:rFonts w:ascii="Times New Roman" w:eastAsia="SimSun" w:hAnsi="Times New Roman"/>
                <w:sz w:val="20"/>
                <w:szCs w:val="20"/>
              </w:rPr>
              <w:t>адресные точки, которые были найдены при сопоставлении по GUID с объектами ФИАС и у которых есть расхождения в адресе;</w:t>
            </w:r>
          </w:p>
          <w:p w14:paraId="69790A73" w14:textId="77777777" w:rsidR="00902335" w:rsidRPr="00C71831" w:rsidRDefault="00902335" w:rsidP="009C14E4">
            <w:pPr>
              <w:numPr>
                <w:ilvl w:val="1"/>
                <w:numId w:val="51"/>
              </w:numPr>
              <w:tabs>
                <w:tab w:val="left" w:pos="284"/>
              </w:tabs>
              <w:suppressAutoHyphens w:val="0"/>
              <w:spacing w:after="0" w:line="276" w:lineRule="auto"/>
              <w:ind w:left="954" w:hanging="425"/>
              <w:contextualSpacing/>
              <w:rPr>
                <w:rFonts w:ascii="Times New Roman" w:eastAsia="SimSun" w:hAnsi="Times New Roman"/>
                <w:sz w:val="20"/>
                <w:szCs w:val="20"/>
              </w:rPr>
            </w:pPr>
            <w:r w:rsidRPr="00C71831">
              <w:rPr>
                <w:rFonts w:ascii="Times New Roman" w:eastAsia="SimSun" w:hAnsi="Times New Roman"/>
                <w:sz w:val="20"/>
                <w:szCs w:val="20"/>
              </w:rPr>
              <w:t>здания (сооружения) ФИАС, которые не были найдены при сопоставлении с адресными точками ГИСОГД по адресу или GUID здания (сооружения);</w:t>
            </w:r>
          </w:p>
          <w:p w14:paraId="6392D01E" w14:textId="77777777" w:rsidR="00902335" w:rsidRPr="00C71831" w:rsidRDefault="00902335" w:rsidP="009C14E4">
            <w:pPr>
              <w:numPr>
                <w:ilvl w:val="1"/>
                <w:numId w:val="51"/>
              </w:numPr>
              <w:tabs>
                <w:tab w:val="left" w:pos="284"/>
              </w:tabs>
              <w:suppressAutoHyphens w:val="0"/>
              <w:spacing w:after="0" w:line="276" w:lineRule="auto"/>
              <w:ind w:left="954" w:hanging="425"/>
              <w:contextualSpacing/>
              <w:rPr>
                <w:rFonts w:ascii="Times New Roman" w:eastAsia="SimSun" w:hAnsi="Times New Roman"/>
                <w:sz w:val="20"/>
                <w:szCs w:val="20"/>
              </w:rPr>
            </w:pPr>
            <w:r w:rsidRPr="00C71831">
              <w:rPr>
                <w:rFonts w:ascii="Times New Roman" w:eastAsia="SimSun" w:hAnsi="Times New Roman"/>
                <w:sz w:val="20"/>
                <w:szCs w:val="20"/>
              </w:rPr>
              <w:t xml:space="preserve">земельные участки ФИАС, которые не были найдены при сопоставлении с адресными точками по адресу или GUID земельного участка. </w:t>
            </w:r>
          </w:p>
          <w:p w14:paraId="1246EFC9" w14:textId="77777777" w:rsidR="00902335" w:rsidRPr="00C71831" w:rsidRDefault="00902335" w:rsidP="00ED1384">
            <w:pPr>
              <w:tabs>
                <w:tab w:val="left" w:pos="284"/>
              </w:tabs>
              <w:spacing w:after="0"/>
              <w:ind w:firstLine="21"/>
              <w:rPr>
                <w:rFonts w:ascii="Times New Roman" w:eastAsia="SimSun" w:hAnsi="Times New Roman"/>
                <w:sz w:val="20"/>
                <w:szCs w:val="20"/>
              </w:rPr>
            </w:pPr>
          </w:p>
        </w:tc>
      </w:tr>
      <w:tr w:rsidR="00902335" w:rsidRPr="00C71831" w14:paraId="310B70AF"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5D32B3FD" w14:textId="1835D2B9" w:rsidR="00902335" w:rsidRPr="00C71831" w:rsidRDefault="00902335" w:rsidP="00ED1384">
            <w:pPr>
              <w:widowControl w:val="0"/>
              <w:spacing w:after="0"/>
              <w:jc w:val="center"/>
              <w:rPr>
                <w:rFonts w:ascii="Times New Roman" w:hAnsi="Times New Roman"/>
                <w:b/>
                <w:iCs/>
                <w:sz w:val="20"/>
                <w:szCs w:val="20"/>
              </w:rPr>
            </w:pPr>
            <w:r w:rsidRPr="00C71831">
              <w:rPr>
                <w:rFonts w:ascii="Times New Roman" w:hAnsi="Times New Roman"/>
                <w:b/>
                <w:iCs/>
                <w:sz w:val="20"/>
                <w:szCs w:val="20"/>
              </w:rPr>
              <w:t>15.</w:t>
            </w:r>
          </w:p>
        </w:tc>
        <w:tc>
          <w:tcPr>
            <w:tcW w:w="8998" w:type="dxa"/>
            <w:tcBorders>
              <w:top w:val="single" w:sz="4" w:space="0" w:color="00000A"/>
              <w:left w:val="single" w:sz="4" w:space="0" w:color="00000A"/>
              <w:bottom w:val="single" w:sz="4" w:space="0" w:color="00000A"/>
              <w:right w:val="single" w:sz="4" w:space="0" w:color="00000A"/>
            </w:tcBorders>
          </w:tcPr>
          <w:p w14:paraId="7D2FE259" w14:textId="77777777" w:rsidR="00902335" w:rsidRPr="00C71831" w:rsidRDefault="00902335" w:rsidP="00ED1384">
            <w:pPr>
              <w:tabs>
                <w:tab w:val="left" w:pos="284"/>
              </w:tabs>
              <w:spacing w:after="0"/>
              <w:ind w:firstLine="21"/>
              <w:rPr>
                <w:rFonts w:ascii="Times New Roman" w:eastAsia="SimSun" w:hAnsi="Times New Roman"/>
                <w:b/>
                <w:bCs/>
                <w:sz w:val="20"/>
                <w:szCs w:val="20"/>
              </w:rPr>
            </w:pPr>
            <w:r w:rsidRPr="00C71831">
              <w:rPr>
                <w:rFonts w:ascii="Times New Roman" w:eastAsia="SimSun" w:hAnsi="Times New Roman"/>
                <w:b/>
                <w:bCs/>
                <w:sz w:val="20"/>
                <w:szCs w:val="20"/>
              </w:rPr>
              <w:t>Модуль "Информационная модель ОКС"</w:t>
            </w:r>
          </w:p>
        </w:tc>
      </w:tr>
      <w:tr w:rsidR="00902335" w:rsidRPr="00C71831" w14:paraId="3417DF92"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1EEEC943" w14:textId="77777777" w:rsidR="00902335" w:rsidRPr="00C71831" w:rsidRDefault="00902335" w:rsidP="00ED1384">
            <w:pPr>
              <w:widowControl w:val="0"/>
              <w:jc w:val="center"/>
              <w:rPr>
                <w:rFonts w:ascii="Times New Roman" w:hAnsi="Times New Roman"/>
                <w:b/>
                <w:iCs/>
                <w:sz w:val="20"/>
                <w:szCs w:val="20"/>
              </w:rPr>
            </w:pPr>
          </w:p>
        </w:tc>
        <w:tc>
          <w:tcPr>
            <w:tcW w:w="8998" w:type="dxa"/>
            <w:tcBorders>
              <w:top w:val="single" w:sz="4" w:space="0" w:color="00000A"/>
              <w:left w:val="single" w:sz="4" w:space="0" w:color="00000A"/>
              <w:bottom w:val="single" w:sz="4" w:space="0" w:color="00000A"/>
              <w:right w:val="single" w:sz="4" w:space="0" w:color="00000A"/>
            </w:tcBorders>
          </w:tcPr>
          <w:p w14:paraId="49ABC118"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Модуль должен обеспечивать следующие возможности:</w:t>
            </w:r>
          </w:p>
          <w:p w14:paraId="5D1B8092"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1. Отображение перечня всех информационных моделей по выбранному ОКС. </w:t>
            </w:r>
          </w:p>
          <w:p w14:paraId="03204C7E"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2. Хранение электронных документов сведений, документов, материалов, включаемые в информационную модель ОКС.</w:t>
            </w:r>
          </w:p>
          <w:p w14:paraId="09231D06"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3. Присвоение уникального идентификатора объекту капитального строительства, единого на всех этапах жизненного цикла ОКС.</w:t>
            </w:r>
          </w:p>
          <w:p w14:paraId="231D18D8"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4. Отображение на карте планируемых, строящихся, реконструируемых и планируемых к сносу ОКС.</w:t>
            </w:r>
          </w:p>
          <w:p w14:paraId="2E4EE0A4"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5. Отслеживание жизненного цикла ОКС, от появления ОКС в планах) до сноса ОКС.</w:t>
            </w:r>
          </w:p>
          <w:p w14:paraId="230CB76E"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6. Группировка документов по ОКС и этапам жизненного цикла:</w:t>
            </w:r>
          </w:p>
          <w:p w14:paraId="39E5A980" w14:textId="77777777" w:rsidR="00902335" w:rsidRPr="00C71831" w:rsidRDefault="00902335" w:rsidP="009C14E4">
            <w:pPr>
              <w:numPr>
                <w:ilvl w:val="0"/>
                <w:numId w:val="53"/>
              </w:numPr>
              <w:tabs>
                <w:tab w:val="left" w:pos="284"/>
              </w:tabs>
              <w:suppressAutoHyphens w:val="0"/>
              <w:spacing w:after="0" w:line="276" w:lineRule="auto"/>
              <w:contextualSpacing/>
              <w:rPr>
                <w:rFonts w:ascii="Times New Roman" w:eastAsia="SimSun" w:hAnsi="Times New Roman"/>
                <w:sz w:val="20"/>
                <w:szCs w:val="20"/>
              </w:rPr>
            </w:pPr>
            <w:r w:rsidRPr="00C71831">
              <w:rPr>
                <w:rFonts w:ascii="Times New Roman" w:eastAsia="SimSun" w:hAnsi="Times New Roman"/>
                <w:sz w:val="20"/>
                <w:szCs w:val="20"/>
              </w:rPr>
              <w:t>выполнение инженерных изысканий;</w:t>
            </w:r>
          </w:p>
          <w:p w14:paraId="3AA46DFA" w14:textId="77777777" w:rsidR="00902335" w:rsidRPr="00C71831" w:rsidRDefault="00902335" w:rsidP="009C14E4">
            <w:pPr>
              <w:numPr>
                <w:ilvl w:val="0"/>
                <w:numId w:val="53"/>
              </w:numPr>
              <w:tabs>
                <w:tab w:val="left" w:pos="284"/>
              </w:tabs>
              <w:suppressAutoHyphens w:val="0"/>
              <w:spacing w:after="0" w:line="276" w:lineRule="auto"/>
              <w:contextualSpacing/>
              <w:rPr>
                <w:rFonts w:ascii="Times New Roman" w:eastAsia="SimSun" w:hAnsi="Times New Roman"/>
                <w:sz w:val="20"/>
                <w:szCs w:val="20"/>
              </w:rPr>
            </w:pPr>
            <w:r w:rsidRPr="00C71831">
              <w:rPr>
                <w:rFonts w:ascii="Times New Roman" w:eastAsia="SimSun" w:hAnsi="Times New Roman"/>
                <w:sz w:val="20"/>
                <w:szCs w:val="20"/>
              </w:rPr>
              <w:t>осуществление архитектурно-строительного проектирования;</w:t>
            </w:r>
          </w:p>
          <w:p w14:paraId="511BE324" w14:textId="77777777" w:rsidR="00902335" w:rsidRPr="00C71831" w:rsidRDefault="00902335" w:rsidP="009C14E4">
            <w:pPr>
              <w:numPr>
                <w:ilvl w:val="0"/>
                <w:numId w:val="53"/>
              </w:numPr>
              <w:tabs>
                <w:tab w:val="left" w:pos="284"/>
              </w:tabs>
              <w:suppressAutoHyphens w:val="0"/>
              <w:spacing w:after="0" w:line="276" w:lineRule="auto"/>
              <w:contextualSpacing/>
              <w:rPr>
                <w:rFonts w:ascii="Times New Roman" w:eastAsia="SimSun" w:hAnsi="Times New Roman"/>
                <w:sz w:val="20"/>
                <w:szCs w:val="20"/>
              </w:rPr>
            </w:pPr>
            <w:r w:rsidRPr="00C71831">
              <w:rPr>
                <w:rFonts w:ascii="Times New Roman" w:eastAsia="SimSun" w:hAnsi="Times New Roman"/>
                <w:sz w:val="20"/>
                <w:szCs w:val="20"/>
              </w:rPr>
              <w:t>осуществление строительства, реконструкции, капитального ремонта объекта капитального строительства;</w:t>
            </w:r>
          </w:p>
          <w:p w14:paraId="35E5B552" w14:textId="77777777" w:rsidR="00902335" w:rsidRPr="00C71831" w:rsidRDefault="00902335" w:rsidP="009C14E4">
            <w:pPr>
              <w:numPr>
                <w:ilvl w:val="0"/>
                <w:numId w:val="53"/>
              </w:numPr>
              <w:tabs>
                <w:tab w:val="left" w:pos="284"/>
              </w:tabs>
              <w:suppressAutoHyphens w:val="0"/>
              <w:spacing w:after="0" w:line="276" w:lineRule="auto"/>
              <w:contextualSpacing/>
              <w:rPr>
                <w:rFonts w:ascii="Times New Roman" w:eastAsia="SimSun" w:hAnsi="Times New Roman"/>
                <w:sz w:val="20"/>
                <w:szCs w:val="20"/>
              </w:rPr>
            </w:pPr>
            <w:r w:rsidRPr="00C71831">
              <w:rPr>
                <w:rFonts w:ascii="Times New Roman" w:eastAsia="SimSun" w:hAnsi="Times New Roman"/>
                <w:sz w:val="20"/>
                <w:szCs w:val="20"/>
              </w:rPr>
              <w:t>осуществление эксплуатации объекта капитального строительства;</w:t>
            </w:r>
          </w:p>
          <w:p w14:paraId="4869CB14" w14:textId="77777777" w:rsidR="00902335" w:rsidRPr="00C71831" w:rsidRDefault="00902335" w:rsidP="009C14E4">
            <w:pPr>
              <w:numPr>
                <w:ilvl w:val="0"/>
                <w:numId w:val="53"/>
              </w:numPr>
              <w:tabs>
                <w:tab w:val="left" w:pos="284"/>
              </w:tabs>
              <w:suppressAutoHyphens w:val="0"/>
              <w:spacing w:after="0" w:line="276" w:lineRule="auto"/>
              <w:contextualSpacing/>
              <w:rPr>
                <w:rFonts w:ascii="Times New Roman" w:eastAsia="SimSun" w:hAnsi="Times New Roman"/>
                <w:sz w:val="20"/>
                <w:szCs w:val="20"/>
              </w:rPr>
            </w:pPr>
            <w:r w:rsidRPr="00C71831">
              <w:rPr>
                <w:rFonts w:ascii="Times New Roman" w:eastAsia="SimSun" w:hAnsi="Times New Roman"/>
                <w:sz w:val="20"/>
                <w:szCs w:val="20"/>
              </w:rPr>
              <w:t>осуществление сноса объекта капитального строительства.</w:t>
            </w:r>
          </w:p>
          <w:p w14:paraId="1DA09243" w14:textId="77777777" w:rsidR="00902335" w:rsidRPr="00C71831" w:rsidRDefault="00902335" w:rsidP="00ED1384">
            <w:pPr>
              <w:tabs>
                <w:tab w:val="left" w:pos="284"/>
              </w:tabs>
              <w:spacing w:after="0"/>
              <w:ind w:firstLine="21"/>
              <w:rPr>
                <w:rFonts w:ascii="Times New Roman" w:eastAsia="SimSun" w:hAnsi="Times New Roman"/>
                <w:sz w:val="20"/>
                <w:szCs w:val="20"/>
              </w:rPr>
            </w:pPr>
          </w:p>
        </w:tc>
      </w:tr>
      <w:tr w:rsidR="00902335" w:rsidRPr="00C71831" w14:paraId="0181BAF7"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12E8A59B" w14:textId="1F35B9D5" w:rsidR="00902335" w:rsidRPr="00C71831" w:rsidRDefault="00902335" w:rsidP="00ED1384">
            <w:pPr>
              <w:widowControl w:val="0"/>
              <w:jc w:val="center"/>
              <w:rPr>
                <w:rFonts w:ascii="Times New Roman" w:hAnsi="Times New Roman"/>
                <w:b/>
                <w:iCs/>
                <w:sz w:val="20"/>
                <w:szCs w:val="20"/>
              </w:rPr>
            </w:pPr>
            <w:r w:rsidRPr="00C71831">
              <w:rPr>
                <w:rFonts w:ascii="Times New Roman" w:hAnsi="Times New Roman"/>
                <w:b/>
                <w:iCs/>
                <w:sz w:val="20"/>
                <w:szCs w:val="20"/>
              </w:rPr>
              <w:t>16.</w:t>
            </w:r>
          </w:p>
        </w:tc>
        <w:tc>
          <w:tcPr>
            <w:tcW w:w="8998" w:type="dxa"/>
            <w:tcBorders>
              <w:top w:val="single" w:sz="4" w:space="0" w:color="00000A"/>
              <w:left w:val="single" w:sz="4" w:space="0" w:color="00000A"/>
              <w:bottom w:val="single" w:sz="4" w:space="0" w:color="00000A"/>
              <w:right w:val="single" w:sz="4" w:space="0" w:color="00000A"/>
            </w:tcBorders>
          </w:tcPr>
          <w:p w14:paraId="0225DC51"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b/>
                <w:sz w:val="24"/>
                <w:szCs w:val="24"/>
              </w:rPr>
              <w:t>Модуль "Интеграция с НСПД"</w:t>
            </w:r>
          </w:p>
        </w:tc>
      </w:tr>
      <w:tr w:rsidR="00902335" w:rsidRPr="00C71831" w14:paraId="5C388B72"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68EE374C" w14:textId="77777777" w:rsidR="00902335" w:rsidRPr="00C71831" w:rsidRDefault="00902335" w:rsidP="00ED1384">
            <w:pPr>
              <w:widowControl w:val="0"/>
              <w:jc w:val="center"/>
              <w:rPr>
                <w:rFonts w:ascii="Times New Roman" w:hAnsi="Times New Roman"/>
                <w:b/>
                <w:iCs/>
                <w:sz w:val="20"/>
                <w:szCs w:val="20"/>
              </w:rPr>
            </w:pPr>
          </w:p>
        </w:tc>
        <w:tc>
          <w:tcPr>
            <w:tcW w:w="8998" w:type="dxa"/>
            <w:tcBorders>
              <w:top w:val="single" w:sz="4" w:space="0" w:color="00000A"/>
              <w:left w:val="single" w:sz="4" w:space="0" w:color="00000A"/>
              <w:bottom w:val="single" w:sz="4" w:space="0" w:color="00000A"/>
              <w:right w:val="single" w:sz="4" w:space="0" w:color="00000A"/>
            </w:tcBorders>
          </w:tcPr>
          <w:p w14:paraId="15CC5DD6"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Модуль обеспечивает интеграцию с федеральной государственной информационной системой «Единая цифровая платформа «Национальная система пространственных данных».</w:t>
            </w:r>
          </w:p>
        </w:tc>
      </w:tr>
      <w:tr w:rsidR="00902335" w:rsidRPr="00C71831" w14:paraId="30842B32"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004A70CE" w14:textId="13A354AA" w:rsidR="00902335" w:rsidRPr="00C71831" w:rsidRDefault="00902335" w:rsidP="00ED1384">
            <w:pPr>
              <w:widowControl w:val="0"/>
              <w:jc w:val="center"/>
              <w:rPr>
                <w:rFonts w:ascii="Times New Roman" w:hAnsi="Times New Roman"/>
                <w:b/>
                <w:iCs/>
                <w:sz w:val="20"/>
                <w:szCs w:val="20"/>
              </w:rPr>
            </w:pPr>
            <w:r w:rsidRPr="00C71831">
              <w:rPr>
                <w:rFonts w:ascii="Times New Roman" w:hAnsi="Times New Roman"/>
                <w:b/>
                <w:iCs/>
                <w:sz w:val="20"/>
                <w:szCs w:val="20"/>
              </w:rPr>
              <w:t>17.</w:t>
            </w:r>
          </w:p>
        </w:tc>
        <w:tc>
          <w:tcPr>
            <w:tcW w:w="8998" w:type="dxa"/>
            <w:tcBorders>
              <w:top w:val="single" w:sz="4" w:space="0" w:color="00000A"/>
              <w:left w:val="single" w:sz="4" w:space="0" w:color="00000A"/>
              <w:bottom w:val="single" w:sz="4" w:space="0" w:color="00000A"/>
              <w:right w:val="single" w:sz="4" w:space="0" w:color="00000A"/>
            </w:tcBorders>
          </w:tcPr>
          <w:p w14:paraId="42D640E3"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b/>
                <w:sz w:val="24"/>
                <w:szCs w:val="24"/>
              </w:rPr>
              <w:t>Модуль "Интеграция с ИСУП"</w:t>
            </w:r>
          </w:p>
        </w:tc>
      </w:tr>
      <w:tr w:rsidR="00902335" w:rsidRPr="00C71831" w14:paraId="0FFDB9F2"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5979E026" w14:textId="77777777" w:rsidR="00902335" w:rsidRPr="00C71831" w:rsidRDefault="00902335" w:rsidP="00ED1384">
            <w:pPr>
              <w:widowControl w:val="0"/>
              <w:jc w:val="center"/>
              <w:rPr>
                <w:rFonts w:ascii="Times New Roman" w:hAnsi="Times New Roman"/>
                <w:b/>
                <w:iCs/>
                <w:sz w:val="20"/>
                <w:szCs w:val="20"/>
              </w:rPr>
            </w:pPr>
          </w:p>
        </w:tc>
        <w:tc>
          <w:tcPr>
            <w:tcW w:w="8998" w:type="dxa"/>
            <w:tcBorders>
              <w:top w:val="single" w:sz="4" w:space="0" w:color="00000A"/>
              <w:left w:val="single" w:sz="4" w:space="0" w:color="00000A"/>
              <w:bottom w:val="single" w:sz="4" w:space="0" w:color="00000A"/>
              <w:right w:val="single" w:sz="4" w:space="0" w:color="00000A"/>
            </w:tcBorders>
          </w:tcPr>
          <w:p w14:paraId="3398FA7B"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Модуль обеспечивает интеграцию с Информационной системой управления проектами по строительству.</w:t>
            </w:r>
          </w:p>
          <w:p w14:paraId="0ECE1103"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Модуль обеспечивает следующие возможности: </w:t>
            </w:r>
          </w:p>
          <w:p w14:paraId="126F48C7"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получение из ИСУП информации об объектах капитального строительства в формате *.XML;</w:t>
            </w:r>
          </w:p>
          <w:p w14:paraId="5247C5F8"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отображение информации об объектах капитального строительства в ГИСОГД;</w:t>
            </w:r>
          </w:p>
          <w:p w14:paraId="2682A678"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формирование машиночитаемой формы разрешения на строительство объекта капитального строительства и разрешения на ввод объекта капитального строительства в формате *.XML;</w:t>
            </w:r>
          </w:p>
          <w:p w14:paraId="7D39083B" w14:textId="77777777" w:rsidR="00902335" w:rsidRPr="00C71831" w:rsidRDefault="00902335" w:rsidP="00ED1384">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передача в ИСУП из ГИСОГД разрешения на строительство объекта капитального строительства и разрешения на ввод объекта капитального строительства в машиночитаемом виде.</w:t>
            </w:r>
          </w:p>
        </w:tc>
      </w:tr>
      <w:tr w:rsidR="00DB2FA1" w:rsidRPr="00C71831" w14:paraId="6CFD49DE"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51AA0579" w14:textId="795D3F7B" w:rsidR="00DB2FA1" w:rsidRPr="00C71831" w:rsidRDefault="00DB2FA1" w:rsidP="00ED1384">
            <w:pPr>
              <w:widowControl w:val="0"/>
              <w:jc w:val="center"/>
              <w:rPr>
                <w:rFonts w:ascii="Times New Roman" w:hAnsi="Times New Roman"/>
                <w:b/>
                <w:iCs/>
                <w:sz w:val="20"/>
                <w:szCs w:val="20"/>
              </w:rPr>
            </w:pPr>
            <w:r w:rsidRPr="00C71831">
              <w:rPr>
                <w:rFonts w:ascii="Times New Roman" w:hAnsi="Times New Roman"/>
                <w:b/>
                <w:iCs/>
                <w:sz w:val="20"/>
                <w:szCs w:val="20"/>
              </w:rPr>
              <w:t>18.</w:t>
            </w:r>
          </w:p>
        </w:tc>
        <w:tc>
          <w:tcPr>
            <w:tcW w:w="8998" w:type="dxa"/>
            <w:tcBorders>
              <w:top w:val="single" w:sz="4" w:space="0" w:color="00000A"/>
              <w:left w:val="single" w:sz="4" w:space="0" w:color="00000A"/>
              <w:bottom w:val="single" w:sz="4" w:space="0" w:color="00000A"/>
              <w:right w:val="single" w:sz="4" w:space="0" w:color="00000A"/>
            </w:tcBorders>
          </w:tcPr>
          <w:p w14:paraId="02A0C6F5" w14:textId="498B00E4" w:rsidR="00DB2FA1" w:rsidRPr="00C71831" w:rsidRDefault="00F60B67" w:rsidP="00116BB9">
            <w:pPr>
              <w:tabs>
                <w:tab w:val="left" w:pos="284"/>
              </w:tabs>
              <w:spacing w:after="0"/>
              <w:rPr>
                <w:rFonts w:ascii="Times New Roman" w:eastAsia="SimSun" w:hAnsi="Times New Roman"/>
                <w:b/>
                <w:bCs/>
                <w:sz w:val="20"/>
                <w:szCs w:val="20"/>
              </w:rPr>
            </w:pPr>
            <w:r w:rsidRPr="00C71831">
              <w:rPr>
                <w:rFonts w:ascii="Times New Roman" w:eastAsia="SimSun" w:hAnsi="Times New Roman"/>
                <w:b/>
                <w:bCs/>
                <w:sz w:val="20"/>
                <w:szCs w:val="20"/>
              </w:rPr>
              <w:t>Модуль «</w:t>
            </w:r>
            <w:r w:rsidR="00DB2FA1" w:rsidRPr="00C71831">
              <w:rPr>
                <w:rFonts w:ascii="Times New Roman" w:eastAsia="SimSun" w:hAnsi="Times New Roman"/>
                <w:b/>
                <w:bCs/>
                <w:sz w:val="20"/>
                <w:szCs w:val="20"/>
              </w:rPr>
              <w:t>Геопортал сведений ГИСОГД</w:t>
            </w:r>
            <w:r w:rsidRPr="00C71831">
              <w:rPr>
                <w:rFonts w:ascii="Times New Roman" w:eastAsia="SimSun" w:hAnsi="Times New Roman"/>
                <w:b/>
                <w:bCs/>
                <w:sz w:val="20"/>
                <w:szCs w:val="20"/>
              </w:rPr>
              <w:t>»</w:t>
            </w:r>
          </w:p>
        </w:tc>
      </w:tr>
      <w:tr w:rsidR="00AB5B8C" w:rsidRPr="00C71831" w14:paraId="05BC71DC"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1076859E" w14:textId="77777777" w:rsidR="00AB5B8C" w:rsidRPr="00C71831" w:rsidRDefault="00AB5B8C" w:rsidP="00ED1384">
            <w:pPr>
              <w:widowControl w:val="0"/>
              <w:jc w:val="center"/>
              <w:rPr>
                <w:rFonts w:ascii="Times New Roman" w:hAnsi="Times New Roman"/>
                <w:b/>
                <w:iCs/>
                <w:sz w:val="20"/>
                <w:szCs w:val="20"/>
              </w:rPr>
            </w:pPr>
          </w:p>
        </w:tc>
        <w:tc>
          <w:tcPr>
            <w:tcW w:w="8998" w:type="dxa"/>
            <w:tcBorders>
              <w:top w:val="single" w:sz="4" w:space="0" w:color="00000A"/>
              <w:left w:val="single" w:sz="4" w:space="0" w:color="00000A"/>
              <w:bottom w:val="single" w:sz="4" w:space="0" w:color="00000A"/>
              <w:right w:val="single" w:sz="4" w:space="0" w:color="00000A"/>
            </w:tcBorders>
          </w:tcPr>
          <w:p w14:paraId="163ACEC2" w14:textId="77777777" w:rsidR="00F60B67" w:rsidRPr="00C71831" w:rsidRDefault="00DB2FA1" w:rsidP="00F60B67">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 </w:t>
            </w:r>
            <w:r w:rsidR="00F60B67" w:rsidRPr="00C71831">
              <w:rPr>
                <w:rFonts w:ascii="Times New Roman" w:eastAsia="SimSun" w:hAnsi="Times New Roman"/>
                <w:sz w:val="20"/>
                <w:szCs w:val="20"/>
              </w:rPr>
              <w:t>Модуль обеспечивает следующие возможности:</w:t>
            </w:r>
          </w:p>
          <w:p w14:paraId="691A9FD9" w14:textId="77777777" w:rsidR="00F60B67" w:rsidRPr="00C71831" w:rsidRDefault="00F60B67" w:rsidP="00F60B67">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1. Работа с реестром документов: </w:t>
            </w:r>
          </w:p>
          <w:p w14:paraId="3D732A97" w14:textId="77777777" w:rsidR="00F60B67" w:rsidRPr="00C71831" w:rsidRDefault="00F60B67" w:rsidP="00F60B67">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    • просмотр, отображение, скачивание документов, сгруппированных по разделам ГИСОГД; </w:t>
            </w:r>
          </w:p>
          <w:p w14:paraId="0635A5C5" w14:textId="77777777" w:rsidR="00F60B67" w:rsidRPr="00C71831" w:rsidRDefault="00F60B67" w:rsidP="00F60B67">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    • переход от документа к его векторной модели (карте) с позиционированием; </w:t>
            </w:r>
          </w:p>
          <w:p w14:paraId="532531E9" w14:textId="77777777" w:rsidR="00F60B67" w:rsidRPr="00C71831" w:rsidRDefault="00F60B67" w:rsidP="00F60B67">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    • поиск документов по наименованию и номеру документа, регистрационному номеру документа в ГИСОГД, кадастровому номеру земельного участка. </w:t>
            </w:r>
          </w:p>
          <w:p w14:paraId="54F88C16" w14:textId="77777777" w:rsidR="00F60B67" w:rsidRPr="00C71831" w:rsidRDefault="00F60B67" w:rsidP="00F60B67">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2. Работа с картографией: </w:t>
            </w:r>
          </w:p>
          <w:p w14:paraId="5E231D07" w14:textId="77777777" w:rsidR="00F60B67" w:rsidRPr="00C71831" w:rsidRDefault="00F60B67" w:rsidP="00F60B67">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    • получение списка объектов по выбранному месту на карте, при этом поиск объектов производится по всему перечню сведений, опубликованных на портале, либо в отношении только подгруженных на карту векторных слоев; </w:t>
            </w:r>
          </w:p>
          <w:p w14:paraId="041D8B1C" w14:textId="77777777" w:rsidR="00F60B67" w:rsidRPr="00C71831" w:rsidRDefault="00F60B67" w:rsidP="00F60B67">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    • просмотр характеристик объектов карты; </w:t>
            </w:r>
          </w:p>
          <w:p w14:paraId="7C6E646B" w14:textId="77777777" w:rsidR="00F60B67" w:rsidRPr="00C71831" w:rsidRDefault="00F60B67" w:rsidP="00F60B67">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    • группировка объектов карты по принадлежности к документу; </w:t>
            </w:r>
          </w:p>
          <w:p w14:paraId="320F665E" w14:textId="77777777" w:rsidR="00F60B67" w:rsidRPr="00C71831" w:rsidRDefault="00F60B67" w:rsidP="00F60B67">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    • поиск объектов на карте по кадастровому номеру земельного участка с позиционированием на его контуре; </w:t>
            </w:r>
          </w:p>
          <w:p w14:paraId="13D6E39E" w14:textId="77777777" w:rsidR="00F60B67" w:rsidRPr="00C71831" w:rsidRDefault="00F60B67" w:rsidP="00F60B67">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    • получение сведений по выбранному месту на карте о разрешенном использовании территории на основании градостроительных регламентов; </w:t>
            </w:r>
          </w:p>
          <w:p w14:paraId="35E6D21B" w14:textId="77777777" w:rsidR="00F60B67" w:rsidRPr="00C71831" w:rsidRDefault="00F60B67" w:rsidP="00F60B67">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    • подключение/ отключение карты целиком, отдельных слоев, а также возможность отключения всех слоев; </w:t>
            </w:r>
          </w:p>
          <w:p w14:paraId="73172801" w14:textId="77777777" w:rsidR="00F60B67" w:rsidRPr="00C71831" w:rsidRDefault="00F60B67" w:rsidP="00F60B67">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    • использование внешних картографических подложек; </w:t>
            </w:r>
          </w:p>
          <w:p w14:paraId="5A66922B" w14:textId="77777777" w:rsidR="00F60B67" w:rsidRPr="00C71831" w:rsidRDefault="00F60B67" w:rsidP="00F60B67">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 xml:space="preserve">    • сохранение фрагмента карты в формате .pdf, печать фрагмента карты. </w:t>
            </w:r>
          </w:p>
          <w:p w14:paraId="2DF0B0D4" w14:textId="2C02535D" w:rsidR="00AB5B8C" w:rsidRPr="00C71831" w:rsidRDefault="00F60B67" w:rsidP="00F60B67">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3. Размещение данных, согласно перечню сведений, документов, материалов, содержащихся в государственных информационных системах обеспечения градостроительной деятельности, доступ к которым осуществляется без взимания платы с использованием официальных сайтов в информационно-телекоммуникационной сети "Интернет", утвержденному постановлением Правительства Российской Федерации от 13.03.2020 № 279.</w:t>
            </w:r>
          </w:p>
        </w:tc>
      </w:tr>
      <w:tr w:rsidR="00AB5B8C" w:rsidRPr="00C71831" w14:paraId="53B01994"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015F83D0" w14:textId="5FBC5660" w:rsidR="00AB5B8C" w:rsidRPr="00C71831" w:rsidRDefault="00F60B67" w:rsidP="00ED1384">
            <w:pPr>
              <w:widowControl w:val="0"/>
              <w:jc w:val="center"/>
              <w:rPr>
                <w:rFonts w:ascii="Times New Roman" w:hAnsi="Times New Roman"/>
                <w:b/>
                <w:iCs/>
                <w:sz w:val="20"/>
                <w:szCs w:val="20"/>
              </w:rPr>
            </w:pPr>
            <w:r w:rsidRPr="00C71831">
              <w:rPr>
                <w:rFonts w:ascii="Times New Roman" w:hAnsi="Times New Roman"/>
                <w:b/>
                <w:iCs/>
                <w:sz w:val="20"/>
                <w:szCs w:val="20"/>
              </w:rPr>
              <w:t>19.</w:t>
            </w:r>
          </w:p>
        </w:tc>
        <w:tc>
          <w:tcPr>
            <w:tcW w:w="8998" w:type="dxa"/>
            <w:tcBorders>
              <w:top w:val="single" w:sz="4" w:space="0" w:color="00000A"/>
              <w:left w:val="single" w:sz="4" w:space="0" w:color="00000A"/>
              <w:bottom w:val="single" w:sz="4" w:space="0" w:color="00000A"/>
              <w:right w:val="single" w:sz="4" w:space="0" w:color="00000A"/>
            </w:tcBorders>
          </w:tcPr>
          <w:p w14:paraId="485082A0" w14:textId="0F22DC3D" w:rsidR="00AB5B8C" w:rsidRPr="00C71831" w:rsidRDefault="00F60B67" w:rsidP="00ED1384">
            <w:pPr>
              <w:tabs>
                <w:tab w:val="left" w:pos="284"/>
              </w:tabs>
              <w:spacing w:after="0"/>
              <w:ind w:firstLine="21"/>
              <w:rPr>
                <w:rFonts w:ascii="Times New Roman" w:eastAsia="SimSun" w:hAnsi="Times New Roman"/>
                <w:sz w:val="20"/>
                <w:szCs w:val="20"/>
              </w:rPr>
            </w:pPr>
            <w:r w:rsidRPr="00C71831">
              <w:rPr>
                <w:rFonts w:ascii="Times New Roman" w:hAnsi="Times New Roman"/>
                <w:b/>
                <w:iCs/>
                <w:sz w:val="20"/>
                <w:szCs w:val="20"/>
              </w:rPr>
              <w:t>Модуль «Мониторинг качества данных»</w:t>
            </w:r>
            <w:r w:rsidR="00DB2FA1" w:rsidRPr="00C71831">
              <w:rPr>
                <w:rFonts w:ascii="Times New Roman" w:hAnsi="Times New Roman"/>
                <w:b/>
                <w:iCs/>
                <w:sz w:val="20"/>
                <w:szCs w:val="20"/>
              </w:rPr>
              <w:t xml:space="preserve"> </w:t>
            </w:r>
          </w:p>
        </w:tc>
      </w:tr>
      <w:tr w:rsidR="00017030" w:rsidRPr="00C71831" w14:paraId="7E683C39" w14:textId="77777777" w:rsidTr="00AB2F9E">
        <w:trPr>
          <w:trHeight w:val="284"/>
        </w:trPr>
        <w:tc>
          <w:tcPr>
            <w:tcW w:w="486" w:type="dxa"/>
            <w:tcBorders>
              <w:top w:val="single" w:sz="4" w:space="0" w:color="00000A"/>
              <w:left w:val="single" w:sz="4" w:space="0" w:color="00000A"/>
              <w:bottom w:val="single" w:sz="4" w:space="0" w:color="00000A"/>
              <w:right w:val="single" w:sz="4" w:space="0" w:color="00000A"/>
            </w:tcBorders>
            <w:vAlign w:val="center"/>
          </w:tcPr>
          <w:p w14:paraId="1A6D7F3B" w14:textId="77777777" w:rsidR="00017030" w:rsidRPr="00C71831" w:rsidRDefault="00017030" w:rsidP="00ED1384">
            <w:pPr>
              <w:widowControl w:val="0"/>
              <w:jc w:val="center"/>
              <w:rPr>
                <w:rFonts w:ascii="Times New Roman" w:hAnsi="Times New Roman"/>
                <w:b/>
                <w:iCs/>
                <w:sz w:val="20"/>
                <w:szCs w:val="20"/>
              </w:rPr>
            </w:pPr>
          </w:p>
        </w:tc>
        <w:tc>
          <w:tcPr>
            <w:tcW w:w="8998" w:type="dxa"/>
            <w:tcBorders>
              <w:top w:val="single" w:sz="4" w:space="0" w:color="00000A"/>
              <w:left w:val="single" w:sz="4" w:space="0" w:color="00000A"/>
              <w:bottom w:val="single" w:sz="4" w:space="0" w:color="00000A"/>
              <w:right w:val="single" w:sz="4" w:space="0" w:color="00000A"/>
            </w:tcBorders>
          </w:tcPr>
          <w:p w14:paraId="2D86580C" w14:textId="77777777" w:rsidR="00F60B67" w:rsidRPr="00C71831" w:rsidRDefault="00F60B67" w:rsidP="00F60B67">
            <w:pPr>
              <w:tabs>
                <w:tab w:val="left" w:pos="284"/>
              </w:tabs>
              <w:spacing w:after="0"/>
              <w:ind w:firstLine="21"/>
              <w:rPr>
                <w:rFonts w:ascii="Times New Roman" w:eastAsia="SimSun" w:hAnsi="Times New Roman"/>
                <w:sz w:val="20"/>
                <w:szCs w:val="20"/>
              </w:rPr>
            </w:pPr>
            <w:r w:rsidRPr="00C71831">
              <w:rPr>
                <w:rFonts w:ascii="Times New Roman" w:eastAsia="SimSun" w:hAnsi="Times New Roman"/>
                <w:sz w:val="20"/>
                <w:szCs w:val="20"/>
              </w:rPr>
              <w:t>Модуль обеспечивает следующие возможности:</w:t>
            </w:r>
          </w:p>
          <w:p w14:paraId="17BD5DBA" w14:textId="4980906A" w:rsidR="00F60B67" w:rsidRPr="00C71831" w:rsidRDefault="00F60B67" w:rsidP="00F60B67">
            <w:pPr>
              <w:tabs>
                <w:tab w:val="left" w:pos="284"/>
              </w:tabs>
              <w:spacing w:after="0"/>
              <w:ind w:firstLine="21"/>
              <w:rPr>
                <w:rFonts w:ascii="Times New Roman" w:hAnsi="Times New Roman"/>
                <w:bCs/>
                <w:iCs/>
                <w:sz w:val="20"/>
                <w:szCs w:val="20"/>
              </w:rPr>
            </w:pPr>
            <w:r w:rsidRPr="00C71831">
              <w:rPr>
                <w:rFonts w:ascii="Times New Roman" w:hAnsi="Times New Roman"/>
                <w:bCs/>
                <w:iCs/>
                <w:sz w:val="20"/>
                <w:szCs w:val="20"/>
              </w:rPr>
              <w:t xml:space="preserve">1. Отслеживание динамики поступления заявлений с группировкой по способу подачи ЕПГУ, МФЦ и иные, в разрезе муниципальных образований и видов предоставляемых услуг. </w:t>
            </w:r>
          </w:p>
          <w:p w14:paraId="56C15873" w14:textId="77777777" w:rsidR="00F60B67" w:rsidRPr="00C71831" w:rsidRDefault="00F60B67" w:rsidP="00F60B67">
            <w:pPr>
              <w:tabs>
                <w:tab w:val="left" w:pos="284"/>
              </w:tabs>
              <w:spacing w:after="0"/>
              <w:ind w:firstLine="21"/>
              <w:rPr>
                <w:rFonts w:ascii="Times New Roman" w:hAnsi="Times New Roman"/>
                <w:bCs/>
                <w:iCs/>
                <w:sz w:val="20"/>
                <w:szCs w:val="20"/>
              </w:rPr>
            </w:pPr>
            <w:r w:rsidRPr="00C71831">
              <w:rPr>
                <w:rFonts w:ascii="Times New Roman" w:hAnsi="Times New Roman"/>
                <w:bCs/>
                <w:iCs/>
                <w:sz w:val="20"/>
                <w:szCs w:val="20"/>
              </w:rPr>
              <w:t xml:space="preserve">2. Анализ качества ведения документов в системе по следующим критериям: </w:t>
            </w:r>
          </w:p>
          <w:p w14:paraId="526B103D" w14:textId="77777777" w:rsidR="00F60B67" w:rsidRPr="00C71831" w:rsidRDefault="00F60B67" w:rsidP="00F60B67">
            <w:pPr>
              <w:tabs>
                <w:tab w:val="left" w:pos="284"/>
              </w:tabs>
              <w:spacing w:after="0"/>
              <w:ind w:firstLine="21"/>
              <w:rPr>
                <w:rFonts w:ascii="Times New Roman" w:hAnsi="Times New Roman"/>
                <w:bCs/>
                <w:iCs/>
                <w:sz w:val="20"/>
                <w:szCs w:val="20"/>
              </w:rPr>
            </w:pPr>
            <w:r w:rsidRPr="00C71831">
              <w:rPr>
                <w:rFonts w:ascii="Times New Roman" w:hAnsi="Times New Roman"/>
                <w:bCs/>
                <w:iCs/>
                <w:sz w:val="20"/>
                <w:szCs w:val="20"/>
              </w:rPr>
              <w:t xml:space="preserve">• заполнение необходимых полей в соответствии с требованиями нормативно-правовых актов РФ и Градостроительного кодекса РФ; </w:t>
            </w:r>
          </w:p>
          <w:p w14:paraId="705AD38B" w14:textId="77777777" w:rsidR="00F60B67" w:rsidRPr="00C71831" w:rsidRDefault="00F60B67" w:rsidP="00F60B67">
            <w:pPr>
              <w:tabs>
                <w:tab w:val="left" w:pos="284"/>
              </w:tabs>
              <w:spacing w:after="0"/>
              <w:ind w:firstLine="21"/>
              <w:rPr>
                <w:rFonts w:ascii="Times New Roman" w:hAnsi="Times New Roman"/>
                <w:bCs/>
                <w:iCs/>
                <w:sz w:val="20"/>
                <w:szCs w:val="20"/>
              </w:rPr>
            </w:pPr>
            <w:r w:rsidRPr="00C71831">
              <w:rPr>
                <w:rFonts w:ascii="Times New Roman" w:hAnsi="Times New Roman"/>
                <w:bCs/>
                <w:iCs/>
                <w:sz w:val="20"/>
                <w:szCs w:val="20"/>
              </w:rPr>
              <w:t xml:space="preserve">• наличие территории действия документов; </w:t>
            </w:r>
          </w:p>
          <w:p w14:paraId="67725E1A" w14:textId="77777777" w:rsidR="00F60B67" w:rsidRPr="00C71831" w:rsidRDefault="00F60B67" w:rsidP="00F60B67">
            <w:pPr>
              <w:tabs>
                <w:tab w:val="left" w:pos="284"/>
              </w:tabs>
              <w:spacing w:after="0"/>
              <w:ind w:firstLine="21"/>
              <w:rPr>
                <w:rFonts w:ascii="Times New Roman" w:hAnsi="Times New Roman"/>
                <w:bCs/>
                <w:iCs/>
                <w:sz w:val="20"/>
                <w:szCs w:val="20"/>
              </w:rPr>
            </w:pPr>
            <w:r w:rsidRPr="00C71831">
              <w:rPr>
                <w:rFonts w:ascii="Times New Roman" w:hAnsi="Times New Roman"/>
                <w:bCs/>
                <w:iCs/>
                <w:sz w:val="20"/>
                <w:szCs w:val="20"/>
              </w:rPr>
              <w:t xml:space="preserve">• наличие приложенных файлов оригиналов или скан-образов документов; </w:t>
            </w:r>
          </w:p>
          <w:p w14:paraId="2990E6C9" w14:textId="77777777" w:rsidR="00F60B67" w:rsidRPr="00C71831" w:rsidRDefault="00F60B67" w:rsidP="00F60B67">
            <w:pPr>
              <w:tabs>
                <w:tab w:val="left" w:pos="284"/>
              </w:tabs>
              <w:spacing w:after="0"/>
              <w:ind w:firstLine="21"/>
              <w:rPr>
                <w:rFonts w:ascii="Times New Roman" w:hAnsi="Times New Roman"/>
                <w:bCs/>
                <w:iCs/>
                <w:sz w:val="20"/>
                <w:szCs w:val="20"/>
              </w:rPr>
            </w:pPr>
            <w:r w:rsidRPr="00C71831">
              <w:rPr>
                <w:rFonts w:ascii="Times New Roman" w:hAnsi="Times New Roman"/>
                <w:bCs/>
                <w:iCs/>
                <w:sz w:val="20"/>
                <w:szCs w:val="20"/>
              </w:rPr>
              <w:t xml:space="preserve">• наличие связанных с документов векторных данных. </w:t>
            </w:r>
          </w:p>
          <w:p w14:paraId="36F2709B" w14:textId="77777777" w:rsidR="00F60B67" w:rsidRPr="00C71831" w:rsidRDefault="00F60B67" w:rsidP="00F60B67">
            <w:pPr>
              <w:tabs>
                <w:tab w:val="left" w:pos="284"/>
              </w:tabs>
              <w:spacing w:after="0"/>
              <w:ind w:firstLine="21"/>
              <w:rPr>
                <w:rFonts w:ascii="Times New Roman" w:hAnsi="Times New Roman"/>
                <w:bCs/>
                <w:iCs/>
                <w:sz w:val="20"/>
                <w:szCs w:val="20"/>
              </w:rPr>
            </w:pPr>
            <w:r w:rsidRPr="00C71831">
              <w:rPr>
                <w:rFonts w:ascii="Times New Roman" w:hAnsi="Times New Roman"/>
                <w:bCs/>
                <w:iCs/>
                <w:sz w:val="20"/>
                <w:szCs w:val="20"/>
              </w:rPr>
              <w:t xml:space="preserve">3. Анализ качества предоставления государственных и муниципальных услуг: </w:t>
            </w:r>
          </w:p>
          <w:p w14:paraId="0DD6BE02" w14:textId="77777777" w:rsidR="00F60B67" w:rsidRPr="00C71831" w:rsidRDefault="00F60B67" w:rsidP="00F60B67">
            <w:pPr>
              <w:tabs>
                <w:tab w:val="left" w:pos="284"/>
              </w:tabs>
              <w:spacing w:after="0"/>
              <w:ind w:firstLine="21"/>
              <w:rPr>
                <w:rFonts w:ascii="Times New Roman" w:hAnsi="Times New Roman"/>
                <w:bCs/>
                <w:iCs/>
                <w:sz w:val="20"/>
                <w:szCs w:val="20"/>
              </w:rPr>
            </w:pPr>
            <w:r w:rsidRPr="00C71831">
              <w:rPr>
                <w:rFonts w:ascii="Times New Roman" w:hAnsi="Times New Roman"/>
                <w:bCs/>
                <w:iCs/>
                <w:sz w:val="20"/>
                <w:szCs w:val="20"/>
              </w:rPr>
              <w:t xml:space="preserve">• количество предоставленных услуг за период времени; </w:t>
            </w:r>
          </w:p>
          <w:p w14:paraId="02440216" w14:textId="77777777" w:rsidR="00F60B67" w:rsidRPr="00C71831" w:rsidRDefault="00F60B67" w:rsidP="00F60B67">
            <w:pPr>
              <w:tabs>
                <w:tab w:val="left" w:pos="284"/>
              </w:tabs>
              <w:spacing w:after="0"/>
              <w:ind w:firstLine="21"/>
              <w:rPr>
                <w:rFonts w:ascii="Times New Roman" w:hAnsi="Times New Roman"/>
                <w:bCs/>
                <w:iCs/>
                <w:sz w:val="20"/>
                <w:szCs w:val="20"/>
              </w:rPr>
            </w:pPr>
            <w:r w:rsidRPr="00C71831">
              <w:rPr>
                <w:rFonts w:ascii="Times New Roman" w:hAnsi="Times New Roman"/>
                <w:bCs/>
                <w:iCs/>
                <w:sz w:val="20"/>
                <w:szCs w:val="20"/>
              </w:rPr>
              <w:t xml:space="preserve">• количество выданных отказов в предоставлении услуги; </w:t>
            </w:r>
          </w:p>
          <w:p w14:paraId="0610B1AE" w14:textId="77777777" w:rsidR="00F60B67" w:rsidRPr="00C71831" w:rsidRDefault="00F60B67" w:rsidP="00F60B67">
            <w:pPr>
              <w:tabs>
                <w:tab w:val="left" w:pos="284"/>
              </w:tabs>
              <w:spacing w:after="0"/>
              <w:ind w:firstLine="21"/>
              <w:rPr>
                <w:rFonts w:ascii="Times New Roman" w:hAnsi="Times New Roman"/>
                <w:bCs/>
                <w:iCs/>
                <w:sz w:val="20"/>
                <w:szCs w:val="20"/>
              </w:rPr>
            </w:pPr>
            <w:r w:rsidRPr="00C71831">
              <w:rPr>
                <w:rFonts w:ascii="Times New Roman" w:hAnsi="Times New Roman"/>
                <w:bCs/>
                <w:iCs/>
                <w:sz w:val="20"/>
                <w:szCs w:val="20"/>
              </w:rPr>
              <w:t xml:space="preserve">• среднее время предоставление услуги, в том числе среднее время прохождения каждого этапа: регистрация заявлений, подготовка результата, согласование результата, предоставление результата заявителю; </w:t>
            </w:r>
          </w:p>
          <w:p w14:paraId="497D0FB8" w14:textId="77777777" w:rsidR="00F60B67" w:rsidRPr="00C71831" w:rsidRDefault="00F60B67" w:rsidP="00F60B67">
            <w:pPr>
              <w:tabs>
                <w:tab w:val="left" w:pos="284"/>
              </w:tabs>
              <w:spacing w:after="0"/>
              <w:ind w:firstLine="21"/>
              <w:rPr>
                <w:rFonts w:ascii="Times New Roman" w:hAnsi="Times New Roman"/>
                <w:bCs/>
                <w:iCs/>
                <w:sz w:val="20"/>
                <w:szCs w:val="20"/>
              </w:rPr>
            </w:pPr>
            <w:r w:rsidRPr="00C71831">
              <w:rPr>
                <w:rFonts w:ascii="Times New Roman" w:hAnsi="Times New Roman"/>
                <w:bCs/>
                <w:iCs/>
                <w:sz w:val="20"/>
                <w:szCs w:val="20"/>
              </w:rPr>
              <w:t xml:space="preserve">• прохождение всех этапов предоставления услуги в электронном виде с использованием системы; </w:t>
            </w:r>
          </w:p>
          <w:p w14:paraId="5DD0D675" w14:textId="77777777" w:rsidR="00F60B67" w:rsidRPr="00C71831" w:rsidRDefault="00F60B67" w:rsidP="00F60B67">
            <w:pPr>
              <w:tabs>
                <w:tab w:val="left" w:pos="284"/>
              </w:tabs>
              <w:spacing w:after="0"/>
              <w:ind w:firstLine="21"/>
              <w:rPr>
                <w:rFonts w:ascii="Times New Roman" w:hAnsi="Times New Roman"/>
                <w:bCs/>
                <w:iCs/>
                <w:sz w:val="20"/>
                <w:szCs w:val="20"/>
              </w:rPr>
            </w:pPr>
            <w:r w:rsidRPr="00C71831">
              <w:rPr>
                <w:rFonts w:ascii="Times New Roman" w:hAnsi="Times New Roman"/>
                <w:bCs/>
                <w:iCs/>
                <w:sz w:val="20"/>
                <w:szCs w:val="20"/>
              </w:rPr>
              <w:t>• качество заполнения информации в системе по каждому этапу предоставления услуги.</w:t>
            </w:r>
          </w:p>
          <w:p w14:paraId="2FC02224" w14:textId="77777777" w:rsidR="00F60B67" w:rsidRPr="00C71831" w:rsidRDefault="00F60B67" w:rsidP="00F60B67">
            <w:pPr>
              <w:tabs>
                <w:tab w:val="left" w:pos="284"/>
              </w:tabs>
              <w:spacing w:after="0"/>
              <w:ind w:firstLine="21"/>
              <w:rPr>
                <w:rFonts w:ascii="Times New Roman" w:hAnsi="Times New Roman"/>
                <w:bCs/>
                <w:iCs/>
                <w:sz w:val="20"/>
                <w:szCs w:val="20"/>
              </w:rPr>
            </w:pPr>
            <w:r w:rsidRPr="00C71831">
              <w:rPr>
                <w:rFonts w:ascii="Times New Roman" w:hAnsi="Times New Roman"/>
                <w:bCs/>
                <w:iCs/>
                <w:sz w:val="20"/>
                <w:szCs w:val="20"/>
              </w:rPr>
              <w:t xml:space="preserve">4. Отслеживание динамики и соблюдения сроков размещения документов в ГИСОГД. </w:t>
            </w:r>
          </w:p>
          <w:p w14:paraId="78EA9E89" w14:textId="77777777" w:rsidR="00F60B67" w:rsidRPr="00C71831" w:rsidRDefault="00F60B67" w:rsidP="00F60B67">
            <w:pPr>
              <w:tabs>
                <w:tab w:val="left" w:pos="284"/>
              </w:tabs>
              <w:spacing w:after="0"/>
              <w:ind w:firstLine="21"/>
              <w:rPr>
                <w:rFonts w:ascii="Times New Roman" w:hAnsi="Times New Roman"/>
                <w:bCs/>
                <w:iCs/>
                <w:sz w:val="20"/>
                <w:szCs w:val="20"/>
              </w:rPr>
            </w:pPr>
            <w:r w:rsidRPr="00C71831">
              <w:rPr>
                <w:rFonts w:ascii="Times New Roman" w:hAnsi="Times New Roman"/>
                <w:bCs/>
                <w:iCs/>
                <w:sz w:val="20"/>
                <w:szCs w:val="20"/>
              </w:rPr>
              <w:t xml:space="preserve">5. Анализ качества ведения объектов в системе по следующим критериям: </w:t>
            </w:r>
          </w:p>
          <w:p w14:paraId="5BD0D758" w14:textId="77777777" w:rsidR="00F60B67" w:rsidRPr="00C71831" w:rsidRDefault="00F60B67" w:rsidP="00F60B67">
            <w:pPr>
              <w:tabs>
                <w:tab w:val="left" w:pos="284"/>
              </w:tabs>
              <w:spacing w:after="0"/>
              <w:ind w:firstLine="21"/>
              <w:rPr>
                <w:rFonts w:ascii="Times New Roman" w:hAnsi="Times New Roman"/>
                <w:bCs/>
                <w:iCs/>
                <w:sz w:val="20"/>
                <w:szCs w:val="20"/>
              </w:rPr>
            </w:pPr>
            <w:r w:rsidRPr="00C71831">
              <w:rPr>
                <w:rFonts w:ascii="Times New Roman" w:hAnsi="Times New Roman"/>
                <w:bCs/>
                <w:iCs/>
                <w:sz w:val="20"/>
                <w:szCs w:val="20"/>
              </w:rPr>
              <w:lastRenderedPageBreak/>
              <w:t xml:space="preserve">• заполнение необходимых полей в соответствии с требованиями нормативно-правовых актов РФ и Градостроительного кодекса РФ; </w:t>
            </w:r>
          </w:p>
          <w:p w14:paraId="75E22242" w14:textId="77777777" w:rsidR="00F60B67" w:rsidRPr="00C71831" w:rsidRDefault="00F60B67" w:rsidP="00F60B67">
            <w:pPr>
              <w:tabs>
                <w:tab w:val="left" w:pos="284"/>
              </w:tabs>
              <w:spacing w:after="0"/>
              <w:ind w:firstLine="21"/>
              <w:rPr>
                <w:rFonts w:ascii="Times New Roman" w:hAnsi="Times New Roman"/>
                <w:bCs/>
                <w:iCs/>
                <w:sz w:val="20"/>
                <w:szCs w:val="20"/>
              </w:rPr>
            </w:pPr>
            <w:r w:rsidRPr="00C71831">
              <w:rPr>
                <w:rFonts w:ascii="Times New Roman" w:hAnsi="Times New Roman"/>
                <w:bCs/>
                <w:iCs/>
                <w:sz w:val="20"/>
                <w:szCs w:val="20"/>
              </w:rPr>
              <w:t xml:space="preserve">• наличие приложенных файлов оригиналов или скан-образов документов; </w:t>
            </w:r>
          </w:p>
          <w:p w14:paraId="75B6BC71" w14:textId="39EB8D58" w:rsidR="00017030" w:rsidRPr="00C71831" w:rsidRDefault="00F60B67" w:rsidP="00F60B67">
            <w:pPr>
              <w:tabs>
                <w:tab w:val="left" w:pos="284"/>
              </w:tabs>
              <w:spacing w:after="0"/>
              <w:ind w:firstLine="21"/>
              <w:rPr>
                <w:rFonts w:ascii="Times New Roman" w:hAnsi="Times New Roman"/>
                <w:bCs/>
                <w:iCs/>
                <w:sz w:val="20"/>
                <w:szCs w:val="20"/>
              </w:rPr>
            </w:pPr>
            <w:r w:rsidRPr="00C71831">
              <w:rPr>
                <w:rFonts w:ascii="Times New Roman" w:hAnsi="Times New Roman"/>
                <w:bCs/>
                <w:iCs/>
                <w:sz w:val="20"/>
                <w:szCs w:val="20"/>
              </w:rPr>
              <w:t>• наличие информации о геометрии объекта для пространственных данных.</w:t>
            </w:r>
          </w:p>
        </w:tc>
      </w:tr>
    </w:tbl>
    <w:p w14:paraId="129B1413" w14:textId="65FD9A49" w:rsidR="006A60A9" w:rsidRPr="00C71831" w:rsidRDefault="006A60A9" w:rsidP="00902335">
      <w:pPr>
        <w:rPr>
          <w:rFonts w:cs="Times New Roman"/>
          <w:b/>
          <w:bCs/>
          <w:szCs w:val="24"/>
        </w:rPr>
      </w:pPr>
    </w:p>
    <w:p w14:paraId="6F75FA46" w14:textId="77777777" w:rsidR="00875F5E" w:rsidRPr="00C71831" w:rsidRDefault="00875F5E" w:rsidP="00116BB9">
      <w:pPr>
        <w:spacing w:after="0" w:line="240" w:lineRule="auto"/>
        <w:jc w:val="center"/>
        <w:rPr>
          <w:rFonts w:ascii="Times New Roman" w:hAnsi="Times New Roman" w:cs="Times New Roman"/>
          <w:sz w:val="24"/>
          <w:szCs w:val="24"/>
        </w:rPr>
      </w:pPr>
      <w:r w:rsidRPr="00C71831">
        <w:rPr>
          <w:rFonts w:cs="Times New Roman"/>
          <w:szCs w:val="24"/>
        </w:rPr>
        <w:br w:type="page"/>
      </w:r>
    </w:p>
    <w:p w14:paraId="6F896F7E" w14:textId="08F9BA8A" w:rsidR="00875F5E" w:rsidRPr="00C71831" w:rsidRDefault="00875F5E" w:rsidP="00875F5E">
      <w:pPr>
        <w:pStyle w:val="aff3"/>
        <w:spacing w:line="276" w:lineRule="auto"/>
        <w:jc w:val="right"/>
        <w:rPr>
          <w:rFonts w:cs="Times New Roman"/>
          <w:szCs w:val="24"/>
        </w:rPr>
      </w:pPr>
      <w:r w:rsidRPr="00C71831">
        <w:rPr>
          <w:rFonts w:cs="Times New Roman"/>
          <w:szCs w:val="24"/>
        </w:rPr>
        <w:lastRenderedPageBreak/>
        <w:t>Приложение № 4</w:t>
      </w:r>
    </w:p>
    <w:p w14:paraId="068717E8" w14:textId="77777777" w:rsidR="00875F5E" w:rsidRPr="00C71831" w:rsidRDefault="00875F5E" w:rsidP="00875F5E">
      <w:pPr>
        <w:pStyle w:val="aff3"/>
        <w:spacing w:line="276" w:lineRule="auto"/>
        <w:jc w:val="right"/>
        <w:rPr>
          <w:rFonts w:cs="Times New Roman"/>
          <w:szCs w:val="24"/>
        </w:rPr>
      </w:pPr>
      <w:r w:rsidRPr="00C71831">
        <w:rPr>
          <w:rFonts w:cs="Times New Roman"/>
          <w:szCs w:val="24"/>
        </w:rPr>
        <w:t>к Описанию объекта закупки</w:t>
      </w:r>
    </w:p>
    <w:p w14:paraId="3D827ADD" w14:textId="77777777" w:rsidR="00875F5E" w:rsidRPr="00C71831" w:rsidRDefault="00875F5E" w:rsidP="00875F5E">
      <w:pPr>
        <w:suppressAutoHyphens w:val="0"/>
        <w:spacing w:after="0" w:line="240" w:lineRule="auto"/>
        <w:jc w:val="center"/>
        <w:rPr>
          <w:rFonts w:ascii="Times New Roman" w:eastAsia="Times New Roman" w:hAnsi="Times New Roman" w:cs="Times New Roman"/>
          <w:color w:val="000000"/>
          <w:sz w:val="24"/>
          <w:szCs w:val="24"/>
          <w:lang w:eastAsia="ru-RU"/>
        </w:rPr>
      </w:pPr>
    </w:p>
    <w:p w14:paraId="28C30F77" w14:textId="77777777" w:rsidR="00875F5E" w:rsidRPr="00C71831" w:rsidRDefault="00875F5E" w:rsidP="00875F5E">
      <w:pPr>
        <w:suppressAutoHyphens w:val="0"/>
        <w:spacing w:after="0" w:line="240" w:lineRule="auto"/>
        <w:jc w:val="center"/>
        <w:rPr>
          <w:rFonts w:ascii="Times New Roman" w:eastAsia="Times New Roman" w:hAnsi="Times New Roman" w:cs="Times New Roman"/>
          <w:b/>
          <w:color w:val="000000"/>
          <w:sz w:val="24"/>
          <w:szCs w:val="24"/>
          <w:lang w:eastAsia="ru-RU"/>
        </w:rPr>
      </w:pPr>
      <w:r w:rsidRPr="00C71831">
        <w:rPr>
          <w:rFonts w:ascii="Times New Roman" w:eastAsia="Times New Roman" w:hAnsi="Times New Roman" w:cs="Times New Roman"/>
          <w:b/>
          <w:color w:val="000000"/>
          <w:sz w:val="24"/>
          <w:szCs w:val="24"/>
          <w:lang w:eastAsia="ru-RU"/>
        </w:rPr>
        <w:t xml:space="preserve">ТЕХНИЧЕСКИЕ УСЛОВИЯ </w:t>
      </w:r>
    </w:p>
    <w:p w14:paraId="3E26641E" w14:textId="364D44E8" w:rsidR="00875F5E" w:rsidRPr="00C71831" w:rsidRDefault="00875F5E" w:rsidP="00875F5E">
      <w:pPr>
        <w:suppressAutoHyphens w:val="0"/>
        <w:spacing w:after="0" w:line="240" w:lineRule="auto"/>
        <w:jc w:val="center"/>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для подключения к государственной информационной системе обеспечения градостроительной деятельности на территории Республики Хакасия с функциями автоматизированной информационно-аналитической поддержки осуществления полномочий в области градостроительной деятельности</w:t>
      </w:r>
    </w:p>
    <w:p w14:paraId="61DBB38E" w14:textId="77777777" w:rsidR="00875F5E" w:rsidRPr="00C71831" w:rsidRDefault="00875F5E" w:rsidP="00875F5E">
      <w:pPr>
        <w:suppressAutoHyphens w:val="0"/>
        <w:spacing w:after="0" w:line="240" w:lineRule="auto"/>
        <w:jc w:val="center"/>
        <w:rPr>
          <w:rFonts w:ascii="Times New Roman" w:eastAsia="Times New Roman" w:hAnsi="Times New Roman" w:cs="Times New Roman"/>
          <w:color w:val="000000"/>
          <w:sz w:val="24"/>
          <w:szCs w:val="24"/>
          <w:lang w:eastAsia="ru-RU"/>
        </w:rPr>
      </w:pPr>
    </w:p>
    <w:p w14:paraId="44843490" w14:textId="77777777" w:rsidR="00875F5E" w:rsidRPr="00C71831" w:rsidRDefault="00875F5E" w:rsidP="00875F5E">
      <w:pPr>
        <w:keepNext/>
        <w:keepLines/>
        <w:tabs>
          <w:tab w:val="num" w:pos="720"/>
        </w:tabs>
        <w:spacing w:before="120" w:after="120" w:line="240" w:lineRule="auto"/>
        <w:ind w:firstLine="709"/>
        <w:jc w:val="both"/>
        <w:outlineLvl w:val="0"/>
        <w:rPr>
          <w:rFonts w:ascii="Times New Roman" w:eastAsia="Times New Roman" w:hAnsi="Times New Roman" w:cs="Times New Roman"/>
          <w:b/>
          <w:color w:val="000000"/>
          <w:sz w:val="24"/>
          <w:szCs w:val="24"/>
        </w:rPr>
      </w:pPr>
      <w:r w:rsidRPr="00C71831">
        <w:rPr>
          <w:rFonts w:ascii="Times New Roman" w:eastAsia="Times New Roman" w:hAnsi="Times New Roman" w:cs="Times New Roman"/>
          <w:b/>
          <w:color w:val="000000"/>
          <w:sz w:val="24"/>
          <w:szCs w:val="24"/>
        </w:rPr>
        <w:t>Введение</w:t>
      </w:r>
    </w:p>
    <w:p w14:paraId="1EE15A52" w14:textId="77777777" w:rsidR="00875F5E" w:rsidRPr="00C71831" w:rsidRDefault="00875F5E" w:rsidP="009C14E4">
      <w:pPr>
        <w:numPr>
          <w:ilvl w:val="1"/>
          <w:numId w:val="32"/>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Настоящие технические условия определяют способы подключения автоматизированных рабочих мест (далее - АРМ) уполномоченных должностных лиц организаций (далее – организации) к государственной информационной системе обеспечения градостроительной деятельности на территории Республики Хакасия с функциями автоматизированной информационно-аналитической поддержки осуществления полномочий в области градостроительной деятельности (далее – ГИСОГД), а также способы защиты информации.</w:t>
      </w:r>
    </w:p>
    <w:p w14:paraId="4652C5BE" w14:textId="77777777" w:rsidR="00875F5E" w:rsidRPr="00C71831" w:rsidRDefault="00875F5E" w:rsidP="00875F5E">
      <w:pPr>
        <w:keepNext/>
        <w:keepLines/>
        <w:tabs>
          <w:tab w:val="num" w:pos="720"/>
        </w:tabs>
        <w:spacing w:before="120" w:after="120" w:line="240" w:lineRule="auto"/>
        <w:ind w:firstLine="709"/>
        <w:jc w:val="both"/>
        <w:outlineLvl w:val="0"/>
        <w:rPr>
          <w:rFonts w:ascii="Times New Roman" w:eastAsia="Times New Roman" w:hAnsi="Times New Roman" w:cs="Times New Roman"/>
          <w:b/>
          <w:color w:val="000000"/>
          <w:sz w:val="24"/>
          <w:szCs w:val="24"/>
        </w:rPr>
      </w:pPr>
      <w:r w:rsidRPr="00C71831">
        <w:rPr>
          <w:rFonts w:ascii="Times New Roman" w:eastAsia="Times New Roman" w:hAnsi="Times New Roman" w:cs="Times New Roman"/>
          <w:b/>
          <w:color w:val="000000"/>
          <w:sz w:val="24"/>
          <w:szCs w:val="24"/>
        </w:rPr>
        <w:t>Общие положение</w:t>
      </w:r>
    </w:p>
    <w:p w14:paraId="7078EE93" w14:textId="77777777" w:rsidR="00875F5E" w:rsidRPr="00C71831" w:rsidRDefault="00875F5E" w:rsidP="009C14E4">
      <w:pPr>
        <w:numPr>
          <w:ilvl w:val="1"/>
          <w:numId w:val="34"/>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Подключение АРМ уполномоченных должностных лиц организаций к ГИСОГД, а также способы защиты информации, выполняются на основании следующих нормативных правовых актов Российской Федерации:</w:t>
      </w:r>
    </w:p>
    <w:p w14:paraId="6A657476" w14:textId="77777777" w:rsidR="00875F5E" w:rsidRPr="00C71831" w:rsidRDefault="00875F5E" w:rsidP="009C14E4">
      <w:pPr>
        <w:numPr>
          <w:ilvl w:val="0"/>
          <w:numId w:val="33"/>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Федеральный закон от 27.07.2006 № 149-ФЗ «Об информации, информационных технологиях и о защите информации» (далее – 149-ФЗ);</w:t>
      </w:r>
    </w:p>
    <w:p w14:paraId="5131C4D5" w14:textId="77777777" w:rsidR="00875F5E" w:rsidRPr="00C71831" w:rsidRDefault="00875F5E" w:rsidP="009C14E4">
      <w:pPr>
        <w:numPr>
          <w:ilvl w:val="0"/>
          <w:numId w:val="33"/>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Федеральный закон от 27.07.2006 № 152-ФЗ «О персональных данных» (далее – 152-ФЗ);</w:t>
      </w:r>
    </w:p>
    <w:p w14:paraId="7D5903C8" w14:textId="77777777" w:rsidR="00875F5E" w:rsidRPr="00C71831" w:rsidRDefault="00875F5E" w:rsidP="009C14E4">
      <w:pPr>
        <w:numPr>
          <w:ilvl w:val="0"/>
          <w:numId w:val="33"/>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Приказ ФСБ РФ от 09.02.2005 № 66 «Об утверждении Положения о разработке, производстве, реализации и эксплуатации шифровальных (криптографических) средств защиты информации (Положение ПКЗ-2005)»;</w:t>
      </w:r>
    </w:p>
    <w:p w14:paraId="5AF2F8C8" w14:textId="77777777" w:rsidR="00875F5E" w:rsidRPr="00C71831" w:rsidRDefault="00875F5E" w:rsidP="009C14E4">
      <w:pPr>
        <w:numPr>
          <w:ilvl w:val="0"/>
          <w:numId w:val="33"/>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Приказ ФСТЭК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(далее – Приказ ФСТЭК России № 117).</w:t>
      </w:r>
    </w:p>
    <w:p w14:paraId="363EE480" w14:textId="77777777" w:rsidR="00875F5E" w:rsidRPr="00C71831" w:rsidRDefault="00875F5E" w:rsidP="00875F5E">
      <w:pPr>
        <w:keepNext/>
        <w:keepLines/>
        <w:tabs>
          <w:tab w:val="num" w:pos="567"/>
        </w:tabs>
        <w:spacing w:before="120" w:after="120" w:line="240" w:lineRule="auto"/>
        <w:ind w:firstLine="709"/>
        <w:jc w:val="both"/>
        <w:outlineLvl w:val="0"/>
        <w:rPr>
          <w:rFonts w:ascii="Times New Roman" w:eastAsia="Times New Roman" w:hAnsi="Times New Roman" w:cs="Times New Roman"/>
          <w:b/>
          <w:color w:val="000000"/>
          <w:sz w:val="24"/>
          <w:szCs w:val="24"/>
        </w:rPr>
      </w:pPr>
      <w:r w:rsidRPr="00C71831">
        <w:rPr>
          <w:rFonts w:ascii="Times New Roman" w:eastAsia="Times New Roman" w:hAnsi="Times New Roman" w:cs="Times New Roman"/>
          <w:b/>
          <w:color w:val="000000"/>
          <w:sz w:val="24"/>
          <w:szCs w:val="24"/>
        </w:rPr>
        <w:t>Требования при подключении к ГИСОГД Республики Хакасия</w:t>
      </w:r>
    </w:p>
    <w:p w14:paraId="25D0E628" w14:textId="77777777" w:rsidR="00875F5E" w:rsidRPr="00C71831" w:rsidRDefault="00875F5E" w:rsidP="009C14E4">
      <w:pPr>
        <w:numPr>
          <w:ilvl w:val="1"/>
          <w:numId w:val="35"/>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Для подключения АРМ к ГИСОГД в организации необходимо произвести следующие организационно-технические мероприятия:</w:t>
      </w:r>
    </w:p>
    <w:p w14:paraId="5A1A5656" w14:textId="77777777" w:rsidR="00875F5E" w:rsidRPr="00C71831" w:rsidRDefault="00875F5E" w:rsidP="009C14E4">
      <w:pPr>
        <w:numPr>
          <w:ilvl w:val="2"/>
          <w:numId w:val="35"/>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Определить схему подключения в соответствии с настоящими техническими условиями.</w:t>
      </w:r>
    </w:p>
    <w:p w14:paraId="3F6EF7DC" w14:textId="77777777" w:rsidR="00875F5E" w:rsidRPr="00C71831" w:rsidRDefault="00875F5E" w:rsidP="009C14E4">
      <w:pPr>
        <w:numPr>
          <w:ilvl w:val="2"/>
          <w:numId w:val="35"/>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Назначить приказом ответственное лицо за обеспечение информационной безопасности в организации.</w:t>
      </w:r>
    </w:p>
    <w:p w14:paraId="1F278BDD" w14:textId="77777777" w:rsidR="00875F5E" w:rsidRPr="00C71831" w:rsidRDefault="00875F5E" w:rsidP="009C14E4">
      <w:pPr>
        <w:numPr>
          <w:ilvl w:val="2"/>
          <w:numId w:val="35"/>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 xml:space="preserve">Обеспечить защиту информации, обрабатываемой на АРМ, подключаемых к ГИСОГД. Для обеспечения защиты информации должны использоваться АРМ, оснащенные следующими СЗИ и СКЗИ, прошедшими процедуру оценки соответствия требованием безопасности информации: </w:t>
      </w:r>
    </w:p>
    <w:p w14:paraId="4B2D6810" w14:textId="77777777" w:rsidR="00875F5E" w:rsidRPr="00C71831" w:rsidRDefault="00875F5E" w:rsidP="009C14E4">
      <w:pPr>
        <w:numPr>
          <w:ilvl w:val="0"/>
          <w:numId w:val="36"/>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сертифицированное ФСТЭК России по требованиям безопасности информации средство защиты от несанкционированного доступа;</w:t>
      </w:r>
    </w:p>
    <w:p w14:paraId="27FE124B" w14:textId="77777777" w:rsidR="00875F5E" w:rsidRPr="00C71831" w:rsidRDefault="00875F5E" w:rsidP="009C14E4">
      <w:pPr>
        <w:numPr>
          <w:ilvl w:val="0"/>
          <w:numId w:val="36"/>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 xml:space="preserve">сертифицированное ФСТЭК России по требованиям безопасности информации средство обнаружения вторжений; </w:t>
      </w:r>
    </w:p>
    <w:p w14:paraId="591090F9" w14:textId="77777777" w:rsidR="00875F5E" w:rsidRPr="00C71831" w:rsidRDefault="00875F5E" w:rsidP="009C14E4">
      <w:pPr>
        <w:numPr>
          <w:ilvl w:val="0"/>
          <w:numId w:val="36"/>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 xml:space="preserve">сертифицированное ФСТЭК России по требованиям безопасности информации средство антивирусной защиты; </w:t>
      </w:r>
    </w:p>
    <w:p w14:paraId="6B969677" w14:textId="77777777" w:rsidR="00875F5E" w:rsidRPr="00C71831" w:rsidRDefault="00875F5E" w:rsidP="009C14E4">
      <w:pPr>
        <w:numPr>
          <w:ilvl w:val="0"/>
          <w:numId w:val="36"/>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lastRenderedPageBreak/>
        <w:t>сертифицированное ФСТЭК России по требованиям безопасности информации средство анализа защищенности;</w:t>
      </w:r>
    </w:p>
    <w:p w14:paraId="0B1756A9" w14:textId="77777777" w:rsidR="00875F5E" w:rsidRPr="00C71831" w:rsidRDefault="00875F5E" w:rsidP="009C14E4">
      <w:pPr>
        <w:numPr>
          <w:ilvl w:val="0"/>
          <w:numId w:val="36"/>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сертифицированное ФСТЭК России средство межсетевого экранирования;</w:t>
      </w:r>
    </w:p>
    <w:p w14:paraId="19643596" w14:textId="77777777" w:rsidR="00875F5E" w:rsidRPr="00C71831" w:rsidRDefault="00875F5E" w:rsidP="009C14E4">
      <w:pPr>
        <w:numPr>
          <w:ilvl w:val="0"/>
          <w:numId w:val="36"/>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сертифицированное ФСТЭК России средство аутентификации;</w:t>
      </w:r>
    </w:p>
    <w:p w14:paraId="34688B11" w14:textId="77777777" w:rsidR="00875F5E" w:rsidRPr="00C71831" w:rsidRDefault="00875F5E" w:rsidP="009C14E4">
      <w:pPr>
        <w:numPr>
          <w:ilvl w:val="0"/>
          <w:numId w:val="36"/>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сертифицированное ФСБ России средство криптографической защиты информации ViPNet Client класса КС1 и выше (</w:t>
      </w:r>
      <w:r w:rsidRPr="00C71831">
        <w:rPr>
          <w:rFonts w:ascii="Times New Roman" w:eastAsia="Calibri" w:hAnsi="Times New Roman" w:cs="Times New Roman"/>
          <w:color w:val="000000"/>
          <w:sz w:val="24"/>
          <w:szCs w:val="24"/>
          <w:lang w:val="en-US"/>
        </w:rPr>
        <w:t>ViPNet</w:t>
      </w:r>
      <w:r w:rsidRPr="00C71831">
        <w:rPr>
          <w:rFonts w:ascii="Times New Roman" w:eastAsia="Calibri" w:hAnsi="Times New Roman" w:cs="Times New Roman"/>
          <w:color w:val="000000"/>
          <w:sz w:val="24"/>
          <w:szCs w:val="24"/>
        </w:rPr>
        <w:t>-сеть № 1812) в случае схемы подключения № 2.</w:t>
      </w:r>
    </w:p>
    <w:p w14:paraId="29ABE145" w14:textId="77777777" w:rsidR="00875F5E" w:rsidRPr="00C71831" w:rsidRDefault="00875F5E" w:rsidP="009C14E4">
      <w:pPr>
        <w:numPr>
          <w:ilvl w:val="2"/>
          <w:numId w:val="35"/>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Разработать и внедрить организационно-распорядительную документацию по обеспечению по обеспечению безопасности информации (в том числе, персональных данных) в соответствии с 152-ФЗ, 149-ФЗ, приказом ФСТЭК России № 117.</w:t>
      </w:r>
    </w:p>
    <w:p w14:paraId="41EDE297" w14:textId="77777777" w:rsidR="00875F5E" w:rsidRPr="00C71831" w:rsidRDefault="00875F5E" w:rsidP="009C14E4">
      <w:pPr>
        <w:numPr>
          <w:ilvl w:val="2"/>
          <w:numId w:val="35"/>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Организовать учет средств криптографической защиты информации в соответствии с нормативной документацией ФСБ России.</w:t>
      </w:r>
    </w:p>
    <w:p w14:paraId="5E1AA27B" w14:textId="77777777" w:rsidR="00875F5E" w:rsidRPr="00C71831" w:rsidRDefault="00875F5E" w:rsidP="009C14E4">
      <w:pPr>
        <w:numPr>
          <w:ilvl w:val="2"/>
          <w:numId w:val="35"/>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Провести аттестационные испытания на соответствие требованиям по защите информации в соответствии с Приказом ФСТЭК России № 117. По результатам получить и предоставить аттестат соответствия по требованиям защиты информации.</w:t>
      </w:r>
    </w:p>
    <w:p w14:paraId="3ED82A8A" w14:textId="77777777" w:rsidR="00875F5E" w:rsidRPr="00C71831" w:rsidRDefault="00875F5E" w:rsidP="00875F5E">
      <w:pPr>
        <w:keepNext/>
        <w:keepLines/>
        <w:tabs>
          <w:tab w:val="num" w:pos="426"/>
        </w:tabs>
        <w:spacing w:before="120" w:after="120" w:line="240" w:lineRule="auto"/>
        <w:ind w:firstLine="709"/>
        <w:jc w:val="both"/>
        <w:outlineLvl w:val="0"/>
        <w:rPr>
          <w:rFonts w:ascii="Times New Roman" w:eastAsia="Times New Roman" w:hAnsi="Times New Roman" w:cs="Times New Roman"/>
          <w:b/>
          <w:color w:val="000000"/>
          <w:sz w:val="24"/>
          <w:szCs w:val="24"/>
        </w:rPr>
      </w:pPr>
      <w:r w:rsidRPr="00C71831">
        <w:rPr>
          <w:rFonts w:ascii="Times New Roman" w:eastAsia="Times New Roman" w:hAnsi="Times New Roman" w:cs="Times New Roman"/>
          <w:b/>
          <w:color w:val="000000"/>
          <w:sz w:val="24"/>
          <w:szCs w:val="24"/>
        </w:rPr>
        <w:t>Мероприятия по организации защищенного подключения к ГИСОГД Республики Хакасия</w:t>
      </w:r>
    </w:p>
    <w:p w14:paraId="05E4D284" w14:textId="77777777" w:rsidR="00875F5E" w:rsidRPr="00C71831" w:rsidRDefault="00875F5E" w:rsidP="009C14E4">
      <w:pPr>
        <w:numPr>
          <w:ilvl w:val="1"/>
          <w:numId w:val="37"/>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Реализация защищенного подключения к ГИСОГД реализуется двумя схемами подключения:</w:t>
      </w:r>
    </w:p>
    <w:p w14:paraId="366CD863" w14:textId="77777777" w:rsidR="00875F5E" w:rsidRPr="00C71831" w:rsidRDefault="00875F5E" w:rsidP="00875F5E">
      <w:pPr>
        <w:suppressAutoHyphens w:val="0"/>
        <w:spacing w:after="0" w:line="240" w:lineRule="auto"/>
        <w:ind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 xml:space="preserve">Вариант № 1. Реализация межсетевого взаимодействия с </w:t>
      </w:r>
      <w:r w:rsidRPr="00C71831">
        <w:rPr>
          <w:rFonts w:ascii="Times New Roman" w:eastAsia="Calibri" w:hAnsi="Times New Roman" w:cs="Times New Roman"/>
          <w:color w:val="000000"/>
          <w:sz w:val="24"/>
          <w:szCs w:val="24"/>
          <w:lang w:val="en-US"/>
        </w:rPr>
        <w:t>ViPNet</w:t>
      </w:r>
      <w:r w:rsidRPr="00C71831">
        <w:rPr>
          <w:rFonts w:ascii="Times New Roman" w:eastAsia="Calibri" w:hAnsi="Times New Roman" w:cs="Times New Roman"/>
          <w:color w:val="000000"/>
          <w:sz w:val="24"/>
          <w:szCs w:val="24"/>
        </w:rPr>
        <w:t xml:space="preserve">-сетью </w:t>
      </w:r>
      <w:r w:rsidRPr="00C71831">
        <w:rPr>
          <w:rFonts w:ascii="Times New Roman" w:eastAsia="Calibri" w:hAnsi="Times New Roman" w:cs="Times New Roman"/>
          <w:color w:val="000000"/>
          <w:sz w:val="24"/>
          <w:szCs w:val="24"/>
        </w:rPr>
        <w:br/>
        <w:t>№ 1812 Правительства Республики Хакасия.</w:t>
      </w:r>
    </w:p>
    <w:p w14:paraId="08B61DEB" w14:textId="77777777" w:rsidR="00875F5E" w:rsidRPr="00C71831" w:rsidRDefault="00875F5E" w:rsidP="00875F5E">
      <w:pPr>
        <w:suppressAutoHyphens w:val="0"/>
        <w:spacing w:after="0" w:line="240" w:lineRule="auto"/>
        <w:ind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 xml:space="preserve">Вариант № 2. Приобретение клиентского ПО </w:t>
      </w:r>
      <w:r w:rsidRPr="00C71831">
        <w:rPr>
          <w:rFonts w:ascii="Times New Roman" w:eastAsia="Calibri" w:hAnsi="Times New Roman" w:cs="Times New Roman"/>
          <w:color w:val="000000"/>
          <w:sz w:val="24"/>
          <w:szCs w:val="24"/>
          <w:lang w:val="en-US"/>
        </w:rPr>
        <w:t>ViPNet</w:t>
      </w:r>
      <w:r w:rsidRPr="00C71831">
        <w:rPr>
          <w:rFonts w:ascii="Times New Roman" w:eastAsia="Calibri" w:hAnsi="Times New Roman" w:cs="Times New Roman"/>
          <w:color w:val="000000"/>
          <w:sz w:val="24"/>
          <w:szCs w:val="24"/>
        </w:rPr>
        <w:t xml:space="preserve"> </w:t>
      </w:r>
      <w:r w:rsidRPr="00C71831">
        <w:rPr>
          <w:rFonts w:ascii="Times New Roman" w:eastAsia="Calibri" w:hAnsi="Times New Roman" w:cs="Times New Roman"/>
          <w:color w:val="000000"/>
          <w:sz w:val="24"/>
          <w:szCs w:val="24"/>
          <w:lang w:val="en-US"/>
        </w:rPr>
        <w:t>Client</w:t>
      </w:r>
      <w:r w:rsidRPr="00C71831">
        <w:rPr>
          <w:rFonts w:ascii="Times New Roman" w:eastAsia="Calibri" w:hAnsi="Times New Roman" w:cs="Times New Roman"/>
          <w:color w:val="000000"/>
          <w:sz w:val="24"/>
          <w:szCs w:val="24"/>
        </w:rPr>
        <w:t xml:space="preserve"> или ПАК </w:t>
      </w:r>
      <w:r w:rsidRPr="00C71831">
        <w:rPr>
          <w:rFonts w:ascii="Times New Roman" w:eastAsia="Calibri" w:hAnsi="Times New Roman" w:cs="Times New Roman"/>
          <w:color w:val="000000"/>
          <w:sz w:val="24"/>
          <w:szCs w:val="24"/>
          <w:lang w:val="en-US"/>
        </w:rPr>
        <w:t>ViPNet</w:t>
      </w:r>
      <w:r w:rsidRPr="00C71831">
        <w:rPr>
          <w:rFonts w:ascii="Times New Roman" w:eastAsia="Calibri" w:hAnsi="Times New Roman" w:cs="Times New Roman"/>
          <w:color w:val="000000"/>
          <w:sz w:val="24"/>
          <w:szCs w:val="24"/>
        </w:rPr>
        <w:t xml:space="preserve"> </w:t>
      </w:r>
      <w:r w:rsidRPr="00C71831">
        <w:rPr>
          <w:rFonts w:ascii="Times New Roman" w:eastAsia="Calibri" w:hAnsi="Times New Roman" w:cs="Times New Roman"/>
          <w:color w:val="000000"/>
          <w:sz w:val="24"/>
          <w:szCs w:val="24"/>
          <w:lang w:val="en-US"/>
        </w:rPr>
        <w:t>Coordinator</w:t>
      </w:r>
      <w:r w:rsidRPr="00C71831">
        <w:rPr>
          <w:rFonts w:ascii="Times New Roman" w:eastAsia="Calibri" w:hAnsi="Times New Roman" w:cs="Times New Roman"/>
          <w:color w:val="000000"/>
          <w:sz w:val="24"/>
          <w:szCs w:val="24"/>
        </w:rPr>
        <w:t xml:space="preserve"> </w:t>
      </w:r>
      <w:r w:rsidRPr="00C71831">
        <w:rPr>
          <w:rFonts w:ascii="Times New Roman" w:eastAsia="Calibri" w:hAnsi="Times New Roman" w:cs="Times New Roman"/>
          <w:color w:val="000000"/>
          <w:sz w:val="24"/>
          <w:szCs w:val="24"/>
          <w:lang w:val="en-US"/>
        </w:rPr>
        <w:t>HW</w:t>
      </w:r>
      <w:r w:rsidRPr="00C71831">
        <w:rPr>
          <w:rFonts w:ascii="Times New Roman" w:eastAsia="Calibri" w:hAnsi="Times New Roman" w:cs="Times New Roman"/>
          <w:color w:val="000000"/>
          <w:sz w:val="24"/>
          <w:szCs w:val="24"/>
        </w:rPr>
        <w:t xml:space="preserve"> за счет заинтересованной организации в защищенную </w:t>
      </w:r>
      <w:r w:rsidRPr="00C71831">
        <w:rPr>
          <w:rFonts w:ascii="Times New Roman" w:eastAsia="Calibri" w:hAnsi="Times New Roman" w:cs="Times New Roman"/>
          <w:color w:val="000000"/>
          <w:sz w:val="24"/>
          <w:szCs w:val="24"/>
          <w:lang w:val="en-US"/>
        </w:rPr>
        <w:t>ViPNet</w:t>
      </w:r>
      <w:r w:rsidRPr="00C71831">
        <w:rPr>
          <w:rFonts w:ascii="Times New Roman" w:eastAsia="Calibri" w:hAnsi="Times New Roman" w:cs="Times New Roman"/>
          <w:color w:val="000000"/>
          <w:sz w:val="24"/>
          <w:szCs w:val="24"/>
        </w:rPr>
        <w:t>-сеть № 1812 Правительства Республики Хакасия.</w:t>
      </w:r>
    </w:p>
    <w:p w14:paraId="4DA66C94" w14:textId="77777777" w:rsidR="00875F5E" w:rsidRPr="00C71831" w:rsidRDefault="00875F5E" w:rsidP="009C14E4">
      <w:pPr>
        <w:numPr>
          <w:ilvl w:val="1"/>
          <w:numId w:val="37"/>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Для реализации подключения к ГИСОГД по Варианту № 1 организации необходимо оформить соглашение о межсетевом взаимодействии с Правительством Республики Хакасия, а также предусмотреть выполнение мероприятий, указанных в п. 3.1 настоящих технических условий.</w:t>
      </w:r>
    </w:p>
    <w:p w14:paraId="04A04A0D" w14:textId="77777777" w:rsidR="00875F5E" w:rsidRPr="00C71831" w:rsidRDefault="00875F5E" w:rsidP="009C14E4">
      <w:pPr>
        <w:numPr>
          <w:ilvl w:val="1"/>
          <w:numId w:val="37"/>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Для реализации подключения по Варианту № 2 организации необходимо выполнить мероприятия, указанные в п. 3.1, а также получить доступ через уведомление Государственного комитета цифрового развития и связи Республики Хакасия доверенными способами.</w:t>
      </w:r>
    </w:p>
    <w:p w14:paraId="144597DD" w14:textId="77777777" w:rsidR="00875F5E" w:rsidRPr="00C71831" w:rsidRDefault="00875F5E" w:rsidP="009C14E4">
      <w:pPr>
        <w:numPr>
          <w:ilvl w:val="1"/>
          <w:numId w:val="37"/>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Реализация технических мероприятий, включая установку и настройку, по обеспечению межсетевого взаимодействия проводится организацией, имеющей право на данный вид работ (лицензиатом ФСБ России).</w:t>
      </w:r>
    </w:p>
    <w:p w14:paraId="4CDFA32B" w14:textId="77777777" w:rsidR="00875F5E" w:rsidRPr="00C71831" w:rsidRDefault="00875F5E" w:rsidP="009C14E4">
      <w:pPr>
        <w:numPr>
          <w:ilvl w:val="1"/>
          <w:numId w:val="37"/>
        </w:numPr>
        <w:suppressAutoHyphens w:val="0"/>
        <w:spacing w:after="0" w:line="240" w:lineRule="auto"/>
        <w:ind w:left="0" w:firstLine="709"/>
        <w:contextualSpacing/>
        <w:jc w:val="both"/>
        <w:rPr>
          <w:rFonts w:ascii="Times New Roman" w:eastAsia="Calibri" w:hAnsi="Times New Roman" w:cs="Times New Roman"/>
          <w:color w:val="000000"/>
          <w:sz w:val="24"/>
          <w:szCs w:val="24"/>
        </w:rPr>
      </w:pPr>
      <w:r w:rsidRPr="00C71831">
        <w:rPr>
          <w:rFonts w:ascii="Times New Roman" w:eastAsia="Calibri" w:hAnsi="Times New Roman" w:cs="Times New Roman"/>
          <w:color w:val="000000"/>
          <w:sz w:val="24"/>
          <w:szCs w:val="24"/>
        </w:rPr>
        <w:t>Требования к безопасности информации на АРМ подключаемых к ГИСОГД обеспечиваются независимо от схемы подключения.</w:t>
      </w:r>
    </w:p>
    <w:p w14:paraId="3A839711" w14:textId="6FA7B333" w:rsidR="00875F5E" w:rsidRPr="00C71831" w:rsidRDefault="00875F5E" w:rsidP="00875F5E">
      <w:pPr>
        <w:keepNext/>
        <w:keepLines/>
        <w:tabs>
          <w:tab w:val="num" w:pos="426"/>
        </w:tabs>
        <w:spacing w:before="120" w:after="120" w:line="240" w:lineRule="auto"/>
        <w:ind w:firstLine="709"/>
        <w:jc w:val="both"/>
        <w:outlineLvl w:val="0"/>
        <w:rPr>
          <w:rFonts w:ascii="Times New Roman" w:eastAsia="Times New Roman" w:hAnsi="Times New Roman" w:cs="Times New Roman"/>
          <w:b/>
          <w:color w:val="000000"/>
          <w:sz w:val="24"/>
          <w:szCs w:val="24"/>
        </w:rPr>
      </w:pPr>
      <w:r w:rsidRPr="00C71831">
        <w:rPr>
          <w:rFonts w:ascii="Times New Roman" w:eastAsia="Times New Roman" w:hAnsi="Times New Roman" w:cs="Times New Roman"/>
          <w:b/>
          <w:color w:val="000000"/>
          <w:sz w:val="24"/>
          <w:szCs w:val="24"/>
        </w:rPr>
        <w:t>Требования к автоматизированным рабочим местам, подключаемым к ГИСОГД Республики Хакасия.</w:t>
      </w:r>
    </w:p>
    <w:p w14:paraId="654736F9" w14:textId="77777777" w:rsidR="00875F5E" w:rsidRPr="00C71831" w:rsidRDefault="00875F5E" w:rsidP="00875F5E">
      <w:pPr>
        <w:suppressAutoHyphens w:val="0"/>
        <w:spacing w:before="120" w:after="0" w:line="240" w:lineRule="auto"/>
        <w:ind w:firstLine="709"/>
        <w:jc w:val="both"/>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Минимальные требования к АРМ, подключаемых к ГИСОГД, должны обеспечивать соответствие техническим требованиям производителей средств защиты информации, необходимым для их корректного функционирования.</w:t>
      </w:r>
    </w:p>
    <w:p w14:paraId="7814D974" w14:textId="77777777" w:rsidR="00875F5E" w:rsidRPr="00C71831" w:rsidRDefault="00875F5E" w:rsidP="00875F5E">
      <w:pPr>
        <w:suppressAutoHyphens w:val="0"/>
        <w:spacing w:before="120" w:after="0" w:line="240" w:lineRule="auto"/>
        <w:ind w:firstLine="709"/>
        <w:jc w:val="both"/>
        <w:rPr>
          <w:rFonts w:ascii="Times New Roman" w:eastAsia="Times New Roman" w:hAnsi="Times New Roman" w:cs="Times New Roman"/>
          <w:color w:val="000000"/>
          <w:sz w:val="26"/>
          <w:szCs w:val="26"/>
          <w:lang w:eastAsia="ru-RU"/>
        </w:rPr>
      </w:pPr>
    </w:p>
    <w:p w14:paraId="52E71FAA" w14:textId="77777777" w:rsidR="00875F5E" w:rsidRPr="00C71831" w:rsidRDefault="00875F5E" w:rsidP="00875F5E">
      <w:pPr>
        <w:suppressAutoHyphens w:val="0"/>
        <w:spacing w:before="120" w:after="0" w:line="240" w:lineRule="auto"/>
        <w:ind w:firstLine="709"/>
        <w:jc w:val="both"/>
        <w:rPr>
          <w:rFonts w:ascii="Times New Roman" w:eastAsia="Times New Roman" w:hAnsi="Times New Roman" w:cs="Times New Roman"/>
          <w:color w:val="000000"/>
          <w:sz w:val="26"/>
          <w:szCs w:val="26"/>
          <w:lang w:eastAsia="ru-RU"/>
        </w:rPr>
      </w:pPr>
    </w:p>
    <w:p w14:paraId="07B6A596" w14:textId="77777777" w:rsidR="00875F5E" w:rsidRPr="00C71831" w:rsidRDefault="00875F5E" w:rsidP="00875F5E">
      <w:pPr>
        <w:suppressAutoHyphens w:val="0"/>
        <w:spacing w:before="120" w:after="0" w:line="240" w:lineRule="auto"/>
        <w:ind w:firstLine="709"/>
        <w:jc w:val="both"/>
        <w:rPr>
          <w:rFonts w:ascii="Times New Roman" w:eastAsia="Times New Roman" w:hAnsi="Times New Roman" w:cs="Times New Roman"/>
          <w:color w:val="000000"/>
          <w:sz w:val="26"/>
          <w:szCs w:val="26"/>
          <w:lang w:eastAsia="ru-RU"/>
        </w:rPr>
      </w:pPr>
    </w:p>
    <w:p w14:paraId="04FB2365" w14:textId="77777777" w:rsidR="00875F5E" w:rsidRPr="00C71831" w:rsidRDefault="00875F5E" w:rsidP="00875F5E">
      <w:pPr>
        <w:suppressAutoHyphens w:val="0"/>
        <w:spacing w:line="240" w:lineRule="auto"/>
        <w:rPr>
          <w:rFonts w:ascii="Times New Roman" w:eastAsia="Times New Roman" w:hAnsi="Times New Roman" w:cs="Times New Roman"/>
          <w:color w:val="000000"/>
          <w:sz w:val="26"/>
          <w:szCs w:val="26"/>
          <w:lang w:eastAsia="ru-RU"/>
        </w:rPr>
      </w:pPr>
    </w:p>
    <w:p w14:paraId="021F5D25" w14:textId="7A7A1A7B" w:rsidR="00875F5E" w:rsidRPr="00C71831" w:rsidRDefault="00875F5E">
      <w:pPr>
        <w:spacing w:after="0" w:line="240" w:lineRule="auto"/>
        <w:rPr>
          <w:rFonts w:ascii="Times New Roman" w:eastAsia="Times New Roman" w:hAnsi="Times New Roman" w:cs="Times New Roman"/>
          <w:color w:val="000000"/>
          <w:sz w:val="26"/>
          <w:szCs w:val="26"/>
          <w:lang w:eastAsia="ru-RU"/>
        </w:rPr>
      </w:pPr>
      <w:r w:rsidRPr="00C71831">
        <w:rPr>
          <w:rFonts w:ascii="Times New Roman" w:eastAsia="Times New Roman" w:hAnsi="Times New Roman" w:cs="Times New Roman"/>
          <w:color w:val="000000"/>
          <w:sz w:val="26"/>
          <w:szCs w:val="26"/>
          <w:lang w:eastAsia="ru-RU"/>
        </w:rPr>
        <w:br w:type="page"/>
      </w:r>
    </w:p>
    <w:p w14:paraId="2BB8D8FC" w14:textId="3B3CD7DD" w:rsidR="00875F5E" w:rsidRPr="00C71831" w:rsidRDefault="00875F5E" w:rsidP="00875F5E">
      <w:pPr>
        <w:pStyle w:val="aff3"/>
        <w:spacing w:line="276" w:lineRule="auto"/>
        <w:jc w:val="right"/>
        <w:rPr>
          <w:rFonts w:cs="Times New Roman"/>
          <w:szCs w:val="24"/>
        </w:rPr>
      </w:pPr>
      <w:r w:rsidRPr="00C71831">
        <w:rPr>
          <w:rFonts w:cs="Times New Roman"/>
          <w:szCs w:val="24"/>
        </w:rPr>
        <w:lastRenderedPageBreak/>
        <w:t>Приложение № 5</w:t>
      </w:r>
    </w:p>
    <w:p w14:paraId="6D68F5D7" w14:textId="77777777" w:rsidR="00875F5E" w:rsidRPr="00C71831" w:rsidRDefault="00875F5E" w:rsidP="00875F5E">
      <w:pPr>
        <w:pStyle w:val="aff3"/>
        <w:spacing w:line="276" w:lineRule="auto"/>
        <w:jc w:val="right"/>
        <w:rPr>
          <w:rFonts w:cs="Times New Roman"/>
          <w:szCs w:val="24"/>
        </w:rPr>
      </w:pPr>
      <w:r w:rsidRPr="00C71831">
        <w:rPr>
          <w:rFonts w:cs="Times New Roman"/>
          <w:szCs w:val="24"/>
        </w:rPr>
        <w:t>к Описанию объекта закупки</w:t>
      </w:r>
    </w:p>
    <w:p w14:paraId="3956DC17" w14:textId="77777777" w:rsidR="00875F5E" w:rsidRPr="00C71831" w:rsidRDefault="00875F5E" w:rsidP="00875F5E">
      <w:pPr>
        <w:suppressAutoHyphens w:val="0"/>
        <w:spacing w:after="0" w:line="240" w:lineRule="auto"/>
        <w:jc w:val="right"/>
        <w:rPr>
          <w:rFonts w:ascii="Times New Roman" w:eastAsia="Times New Roman" w:hAnsi="Times New Roman" w:cs="Times New Roman"/>
          <w:color w:val="000000"/>
          <w:sz w:val="24"/>
          <w:szCs w:val="24"/>
          <w:lang w:eastAsia="ru-RU"/>
        </w:rPr>
      </w:pPr>
    </w:p>
    <w:p w14:paraId="08451269" w14:textId="77777777" w:rsidR="00875F5E" w:rsidRPr="00C71831" w:rsidRDefault="00875F5E" w:rsidP="00875F5E">
      <w:pPr>
        <w:suppressAutoHyphens w:val="0"/>
        <w:spacing w:after="0" w:line="240" w:lineRule="auto"/>
        <w:jc w:val="right"/>
        <w:rPr>
          <w:rFonts w:ascii="Times New Roman" w:eastAsia="Times New Roman" w:hAnsi="Times New Roman" w:cs="Times New Roman"/>
          <w:color w:val="000000"/>
          <w:sz w:val="24"/>
          <w:szCs w:val="24"/>
          <w:lang w:eastAsia="ru-RU"/>
        </w:rPr>
      </w:pPr>
    </w:p>
    <w:p w14:paraId="5CE001F0" w14:textId="77777777" w:rsidR="00875F5E" w:rsidRPr="00C71831" w:rsidRDefault="00875F5E" w:rsidP="00875F5E">
      <w:pPr>
        <w:suppressAutoHyphens w:val="0"/>
        <w:spacing w:after="0" w:line="240" w:lineRule="auto"/>
        <w:jc w:val="center"/>
        <w:rPr>
          <w:rFonts w:ascii="Times New Roman" w:eastAsia="Times New Roman" w:hAnsi="Times New Roman" w:cs="Times New Roman"/>
          <w:color w:val="000000"/>
          <w:sz w:val="24"/>
          <w:szCs w:val="24"/>
          <w:lang w:eastAsia="ru-RU"/>
        </w:rPr>
      </w:pPr>
      <w:r w:rsidRPr="00C71831">
        <w:rPr>
          <w:rFonts w:ascii="Times New Roman" w:eastAsia="Times New Roman" w:hAnsi="Times New Roman" w:cs="Times New Roman"/>
          <w:color w:val="000000"/>
          <w:sz w:val="24"/>
          <w:szCs w:val="24"/>
          <w:lang w:eastAsia="ru-RU"/>
        </w:rPr>
        <w:t>ФОРМА ПРЕДОСТАВЛЕНИЯ ДАННЫХ СО СТОРОНЫ ИСПОЛНИТЕЛЯ</w:t>
      </w:r>
    </w:p>
    <w:p w14:paraId="18B74313" w14:textId="77777777" w:rsidR="00875F5E" w:rsidRPr="00C71831" w:rsidRDefault="00875F5E" w:rsidP="00875F5E">
      <w:pPr>
        <w:suppressAutoHyphens w:val="0"/>
        <w:spacing w:after="0" w:line="240" w:lineRule="auto"/>
        <w:jc w:val="center"/>
        <w:rPr>
          <w:rFonts w:ascii="Times New Roman" w:eastAsia="Times New Roman" w:hAnsi="Times New Roman" w:cs="Times New Roman"/>
          <w:color w:val="000000"/>
          <w:sz w:val="24"/>
          <w:szCs w:val="24"/>
          <w:lang w:eastAsia="ru-RU"/>
        </w:rPr>
      </w:pPr>
    </w:p>
    <w:p w14:paraId="4994F3DD" w14:textId="77777777" w:rsidR="00875F5E" w:rsidRPr="00C71831" w:rsidRDefault="00875F5E" w:rsidP="00875F5E">
      <w:pPr>
        <w:suppressAutoHyphens w:val="0"/>
        <w:spacing w:after="0" w:line="240" w:lineRule="auto"/>
        <w:jc w:val="center"/>
        <w:rPr>
          <w:rFonts w:ascii="Times New Roman" w:eastAsia="Times New Roman" w:hAnsi="Times New Roman" w:cs="Times New Roman"/>
          <w:color w:val="000000"/>
          <w:sz w:val="24"/>
          <w:szCs w:val="24"/>
          <w:lang w:eastAsia="ru-RU"/>
        </w:rPr>
      </w:pPr>
    </w:p>
    <w:tbl>
      <w:tblPr>
        <w:tblStyle w:val="1f7"/>
        <w:tblW w:w="9344" w:type="dxa"/>
        <w:tblLook w:val="04A0" w:firstRow="1" w:lastRow="0" w:firstColumn="1" w:lastColumn="0" w:noHBand="0" w:noVBand="1"/>
      </w:tblPr>
      <w:tblGrid>
        <w:gridCol w:w="465"/>
        <w:gridCol w:w="6334"/>
        <w:gridCol w:w="2545"/>
      </w:tblGrid>
      <w:tr w:rsidR="00875F5E" w:rsidRPr="00C71831" w14:paraId="0139ECF1" w14:textId="77777777" w:rsidTr="00ED1384">
        <w:tc>
          <w:tcPr>
            <w:tcW w:w="465" w:type="dxa"/>
          </w:tcPr>
          <w:p w14:paraId="725C3575" w14:textId="77777777" w:rsidR="00875F5E" w:rsidRPr="00C71831" w:rsidRDefault="00875F5E" w:rsidP="00ED1384">
            <w:pPr>
              <w:spacing w:after="0" w:line="240" w:lineRule="auto"/>
              <w:jc w:val="center"/>
              <w:rPr>
                <w:rFonts w:ascii="Times New Roman" w:eastAsia="Times New Roman" w:hAnsi="Times New Roman" w:cs="Times New Roman"/>
                <w:color w:val="000000"/>
                <w:sz w:val="24"/>
                <w:szCs w:val="24"/>
              </w:rPr>
            </w:pPr>
            <w:r w:rsidRPr="00C71831">
              <w:rPr>
                <w:rFonts w:ascii="Times New Roman" w:eastAsia="Times New Roman" w:hAnsi="Times New Roman" w:cs="Times New Roman"/>
                <w:color w:val="000000"/>
                <w:sz w:val="24"/>
                <w:szCs w:val="24"/>
              </w:rPr>
              <w:t>№</w:t>
            </w:r>
          </w:p>
        </w:tc>
        <w:tc>
          <w:tcPr>
            <w:tcW w:w="6334" w:type="dxa"/>
          </w:tcPr>
          <w:p w14:paraId="567BB0FB" w14:textId="77777777" w:rsidR="00875F5E" w:rsidRPr="00C71831" w:rsidRDefault="00875F5E" w:rsidP="00ED1384">
            <w:pPr>
              <w:spacing w:after="0" w:line="240" w:lineRule="auto"/>
              <w:jc w:val="center"/>
              <w:rPr>
                <w:rFonts w:ascii="Times New Roman" w:eastAsia="Times New Roman" w:hAnsi="Times New Roman" w:cs="Times New Roman"/>
                <w:color w:val="000000"/>
                <w:sz w:val="24"/>
                <w:szCs w:val="24"/>
              </w:rPr>
            </w:pPr>
            <w:r w:rsidRPr="00C71831">
              <w:rPr>
                <w:rFonts w:ascii="Times New Roman" w:eastAsia="Times New Roman" w:hAnsi="Times New Roman" w:cs="Times New Roman"/>
                <w:color w:val="000000"/>
                <w:sz w:val="24"/>
                <w:szCs w:val="24"/>
              </w:rPr>
              <w:t>Описание требования</w:t>
            </w:r>
          </w:p>
        </w:tc>
        <w:tc>
          <w:tcPr>
            <w:tcW w:w="2545" w:type="dxa"/>
          </w:tcPr>
          <w:p w14:paraId="6241612D" w14:textId="77777777" w:rsidR="00875F5E" w:rsidRPr="00C71831" w:rsidRDefault="00875F5E" w:rsidP="00ED1384">
            <w:pPr>
              <w:spacing w:after="0" w:line="240" w:lineRule="auto"/>
              <w:jc w:val="center"/>
              <w:rPr>
                <w:rFonts w:ascii="Times New Roman" w:eastAsia="Times New Roman" w:hAnsi="Times New Roman" w:cs="Times New Roman"/>
                <w:color w:val="000000"/>
                <w:sz w:val="24"/>
                <w:szCs w:val="24"/>
              </w:rPr>
            </w:pPr>
            <w:r w:rsidRPr="00C71831">
              <w:rPr>
                <w:rFonts w:ascii="Times New Roman" w:eastAsia="Times New Roman" w:hAnsi="Times New Roman" w:cs="Times New Roman"/>
                <w:color w:val="000000"/>
                <w:sz w:val="24"/>
                <w:szCs w:val="24"/>
              </w:rPr>
              <w:t>Ответ принимающей стороны</w:t>
            </w:r>
          </w:p>
        </w:tc>
      </w:tr>
      <w:tr w:rsidR="00875F5E" w:rsidRPr="00C71831" w14:paraId="5A359701" w14:textId="77777777" w:rsidTr="00ED1384">
        <w:tc>
          <w:tcPr>
            <w:tcW w:w="465" w:type="dxa"/>
          </w:tcPr>
          <w:p w14:paraId="26439B1D" w14:textId="77777777" w:rsidR="00875F5E" w:rsidRPr="00C71831" w:rsidRDefault="00875F5E" w:rsidP="00ED1384">
            <w:pPr>
              <w:spacing w:after="0" w:line="240" w:lineRule="auto"/>
              <w:jc w:val="center"/>
              <w:rPr>
                <w:rFonts w:ascii="Times New Roman" w:eastAsia="Times New Roman" w:hAnsi="Times New Roman" w:cs="Times New Roman"/>
                <w:color w:val="000000"/>
                <w:sz w:val="24"/>
                <w:szCs w:val="24"/>
              </w:rPr>
            </w:pPr>
            <w:r w:rsidRPr="00C71831">
              <w:rPr>
                <w:rFonts w:ascii="Times New Roman" w:eastAsia="Times New Roman" w:hAnsi="Times New Roman" w:cs="Times New Roman"/>
                <w:color w:val="000000"/>
                <w:sz w:val="24"/>
                <w:szCs w:val="24"/>
              </w:rPr>
              <w:t>1</w:t>
            </w:r>
          </w:p>
        </w:tc>
        <w:tc>
          <w:tcPr>
            <w:tcW w:w="6334" w:type="dxa"/>
          </w:tcPr>
          <w:p w14:paraId="0AA27EE8" w14:textId="77777777" w:rsidR="00875F5E" w:rsidRPr="00C71831" w:rsidRDefault="00875F5E" w:rsidP="00ED1384">
            <w:pPr>
              <w:spacing w:after="0" w:line="240" w:lineRule="auto"/>
              <w:rPr>
                <w:rFonts w:ascii="Times New Roman" w:eastAsia="Times New Roman" w:hAnsi="Times New Roman" w:cs="Times New Roman"/>
                <w:color w:val="000000"/>
                <w:sz w:val="24"/>
                <w:szCs w:val="24"/>
              </w:rPr>
            </w:pPr>
            <w:r w:rsidRPr="00C71831">
              <w:rPr>
                <w:rFonts w:ascii="Times New Roman" w:eastAsia="Times New Roman" w:hAnsi="Times New Roman" w:cs="Times New Roman"/>
                <w:color w:val="000000"/>
                <w:sz w:val="24"/>
                <w:szCs w:val="24"/>
              </w:rPr>
              <w:t>Подтверждение о наличии защищенного рабочего места для доступа к закрытому контуру ГИСОГД Республики Хакасия.</w:t>
            </w:r>
          </w:p>
        </w:tc>
        <w:tc>
          <w:tcPr>
            <w:tcW w:w="2545" w:type="dxa"/>
          </w:tcPr>
          <w:p w14:paraId="16EB4152" w14:textId="77777777" w:rsidR="00875F5E" w:rsidRPr="00C71831" w:rsidRDefault="00875F5E" w:rsidP="00ED1384">
            <w:pPr>
              <w:spacing w:after="0" w:line="240" w:lineRule="auto"/>
              <w:jc w:val="center"/>
              <w:rPr>
                <w:rFonts w:ascii="Times New Roman" w:eastAsia="Times New Roman" w:hAnsi="Times New Roman" w:cs="Times New Roman"/>
                <w:color w:val="000000"/>
                <w:sz w:val="24"/>
                <w:szCs w:val="24"/>
              </w:rPr>
            </w:pPr>
            <w:r w:rsidRPr="00C71831">
              <w:rPr>
                <w:rFonts w:ascii="Times New Roman" w:eastAsia="Times New Roman" w:hAnsi="Times New Roman" w:cs="Times New Roman"/>
                <w:color w:val="000000"/>
                <w:sz w:val="24"/>
                <w:szCs w:val="24"/>
              </w:rPr>
              <w:t>Подтверждается</w:t>
            </w:r>
          </w:p>
        </w:tc>
      </w:tr>
      <w:tr w:rsidR="00875F5E" w:rsidRPr="00C71831" w14:paraId="387738AF" w14:textId="77777777" w:rsidTr="00ED1384">
        <w:tc>
          <w:tcPr>
            <w:tcW w:w="465" w:type="dxa"/>
          </w:tcPr>
          <w:p w14:paraId="54EEEA00" w14:textId="77777777" w:rsidR="00875F5E" w:rsidRPr="00C71831" w:rsidRDefault="00875F5E" w:rsidP="00ED1384">
            <w:pPr>
              <w:spacing w:after="0" w:line="240" w:lineRule="auto"/>
              <w:jc w:val="center"/>
              <w:rPr>
                <w:rFonts w:ascii="Times New Roman" w:eastAsia="Times New Roman" w:hAnsi="Times New Roman" w:cs="Times New Roman"/>
                <w:color w:val="000000"/>
                <w:sz w:val="24"/>
                <w:szCs w:val="24"/>
              </w:rPr>
            </w:pPr>
            <w:r w:rsidRPr="00C71831">
              <w:rPr>
                <w:rFonts w:ascii="Times New Roman" w:eastAsia="Times New Roman" w:hAnsi="Times New Roman" w:cs="Times New Roman"/>
                <w:color w:val="000000"/>
                <w:sz w:val="24"/>
                <w:szCs w:val="24"/>
              </w:rPr>
              <w:t>2</w:t>
            </w:r>
          </w:p>
        </w:tc>
        <w:tc>
          <w:tcPr>
            <w:tcW w:w="6334" w:type="dxa"/>
          </w:tcPr>
          <w:p w14:paraId="6C93E20E" w14:textId="77777777" w:rsidR="00875F5E" w:rsidRPr="00C71831" w:rsidRDefault="00875F5E" w:rsidP="00ED1384">
            <w:pPr>
              <w:spacing w:after="0" w:line="240" w:lineRule="auto"/>
              <w:rPr>
                <w:rFonts w:ascii="Times New Roman" w:eastAsia="Times New Roman" w:hAnsi="Times New Roman" w:cs="Times New Roman"/>
                <w:color w:val="000000"/>
                <w:sz w:val="24"/>
                <w:szCs w:val="24"/>
              </w:rPr>
            </w:pPr>
            <w:r w:rsidRPr="00C71831">
              <w:rPr>
                <w:rFonts w:ascii="Times New Roman" w:eastAsia="Times New Roman" w:hAnsi="Times New Roman" w:cs="Times New Roman"/>
                <w:color w:val="000000"/>
                <w:sz w:val="24"/>
                <w:szCs w:val="24"/>
              </w:rPr>
              <w:t xml:space="preserve">Подтверждение о наличии </w:t>
            </w:r>
            <w:r w:rsidRPr="00C71831">
              <w:rPr>
                <w:rFonts w:ascii="Times New Roman" w:eastAsia="Times New Roman" w:hAnsi="Times New Roman" w:cs="Times New Roman"/>
                <w:color w:val="000000"/>
                <w:sz w:val="24"/>
                <w:szCs w:val="24"/>
                <w:lang w:val="en-US"/>
              </w:rPr>
              <w:t>VipNet</w:t>
            </w:r>
            <w:r w:rsidRPr="00C71831">
              <w:rPr>
                <w:rFonts w:ascii="Times New Roman" w:eastAsia="Times New Roman" w:hAnsi="Times New Roman" w:cs="Times New Roman"/>
                <w:color w:val="000000"/>
                <w:sz w:val="24"/>
                <w:szCs w:val="24"/>
              </w:rPr>
              <w:t xml:space="preserve"> для подключения к защищенной сети №________.</w:t>
            </w:r>
          </w:p>
        </w:tc>
        <w:tc>
          <w:tcPr>
            <w:tcW w:w="2545" w:type="dxa"/>
          </w:tcPr>
          <w:p w14:paraId="00542E0C" w14:textId="77777777" w:rsidR="00875F5E" w:rsidRPr="00C71831" w:rsidRDefault="00875F5E" w:rsidP="00ED1384">
            <w:pPr>
              <w:spacing w:after="0" w:line="240" w:lineRule="auto"/>
              <w:jc w:val="center"/>
              <w:rPr>
                <w:rFonts w:ascii="Times New Roman" w:eastAsia="Times New Roman" w:hAnsi="Times New Roman" w:cs="Times New Roman"/>
                <w:color w:val="000000"/>
                <w:sz w:val="24"/>
                <w:szCs w:val="24"/>
              </w:rPr>
            </w:pPr>
            <w:r w:rsidRPr="00C71831">
              <w:rPr>
                <w:rFonts w:ascii="Times New Roman" w:eastAsia="Times New Roman" w:hAnsi="Times New Roman" w:cs="Times New Roman"/>
                <w:color w:val="000000"/>
                <w:sz w:val="24"/>
                <w:szCs w:val="24"/>
              </w:rPr>
              <w:t>Подтверждается</w:t>
            </w:r>
          </w:p>
        </w:tc>
      </w:tr>
      <w:tr w:rsidR="00875F5E" w:rsidRPr="00C71831" w14:paraId="16BFBF71" w14:textId="77777777" w:rsidTr="00ED1384">
        <w:tc>
          <w:tcPr>
            <w:tcW w:w="465" w:type="dxa"/>
          </w:tcPr>
          <w:p w14:paraId="50C65F80" w14:textId="77777777" w:rsidR="00875F5E" w:rsidRPr="00C71831" w:rsidRDefault="00875F5E" w:rsidP="00ED1384">
            <w:pPr>
              <w:spacing w:after="0" w:line="240" w:lineRule="auto"/>
              <w:jc w:val="center"/>
              <w:rPr>
                <w:rFonts w:ascii="Times New Roman" w:eastAsia="Times New Roman" w:hAnsi="Times New Roman" w:cs="Times New Roman"/>
                <w:color w:val="000000"/>
                <w:sz w:val="24"/>
                <w:szCs w:val="24"/>
              </w:rPr>
            </w:pPr>
            <w:r w:rsidRPr="00C71831">
              <w:rPr>
                <w:rFonts w:ascii="Times New Roman" w:eastAsia="Times New Roman" w:hAnsi="Times New Roman" w:cs="Times New Roman"/>
                <w:color w:val="000000"/>
                <w:sz w:val="24"/>
                <w:szCs w:val="24"/>
              </w:rPr>
              <w:t>3</w:t>
            </w:r>
          </w:p>
        </w:tc>
        <w:tc>
          <w:tcPr>
            <w:tcW w:w="6334" w:type="dxa"/>
          </w:tcPr>
          <w:p w14:paraId="654A9620" w14:textId="77777777" w:rsidR="00875F5E" w:rsidRPr="00C71831" w:rsidRDefault="00875F5E" w:rsidP="00ED1384">
            <w:pPr>
              <w:spacing w:after="0" w:line="240" w:lineRule="auto"/>
              <w:rPr>
                <w:rFonts w:ascii="Times New Roman" w:eastAsia="Times New Roman" w:hAnsi="Times New Roman" w:cs="Times New Roman"/>
                <w:color w:val="000000"/>
                <w:sz w:val="24"/>
                <w:szCs w:val="24"/>
              </w:rPr>
            </w:pPr>
            <w:r w:rsidRPr="00C71831">
              <w:rPr>
                <w:rFonts w:ascii="Times New Roman" w:eastAsia="Times New Roman" w:hAnsi="Times New Roman" w:cs="Times New Roman"/>
                <w:color w:val="000000"/>
                <w:sz w:val="24"/>
                <w:szCs w:val="24"/>
              </w:rPr>
              <w:t xml:space="preserve">Контактные данные сотрудников ответственных за обеспечение информационной безопасности </w:t>
            </w:r>
          </w:p>
        </w:tc>
        <w:tc>
          <w:tcPr>
            <w:tcW w:w="2545" w:type="dxa"/>
          </w:tcPr>
          <w:p w14:paraId="796E47A7" w14:textId="77777777" w:rsidR="00875F5E" w:rsidRPr="00C71831" w:rsidRDefault="00875F5E" w:rsidP="00ED1384">
            <w:pPr>
              <w:spacing w:after="0" w:line="240" w:lineRule="auto"/>
              <w:jc w:val="center"/>
              <w:rPr>
                <w:rFonts w:ascii="Times New Roman" w:eastAsia="Times New Roman" w:hAnsi="Times New Roman" w:cs="Times New Roman"/>
                <w:color w:val="000000"/>
                <w:sz w:val="24"/>
                <w:szCs w:val="24"/>
              </w:rPr>
            </w:pPr>
            <w:r w:rsidRPr="00C71831">
              <w:rPr>
                <w:rFonts w:ascii="Times New Roman" w:eastAsia="Times New Roman" w:hAnsi="Times New Roman" w:cs="Times New Roman"/>
                <w:color w:val="000000"/>
                <w:sz w:val="24"/>
                <w:szCs w:val="24"/>
              </w:rPr>
              <w:t>________ (фио, тел, почта)</w:t>
            </w:r>
          </w:p>
        </w:tc>
      </w:tr>
      <w:tr w:rsidR="00875F5E" w:rsidRPr="00C71831" w14:paraId="187CBA30" w14:textId="77777777" w:rsidTr="00ED1384">
        <w:tc>
          <w:tcPr>
            <w:tcW w:w="465" w:type="dxa"/>
          </w:tcPr>
          <w:p w14:paraId="55200992" w14:textId="77777777" w:rsidR="00875F5E" w:rsidRPr="00C71831" w:rsidRDefault="00875F5E" w:rsidP="00ED1384">
            <w:pPr>
              <w:spacing w:after="0" w:line="240" w:lineRule="auto"/>
              <w:jc w:val="center"/>
              <w:rPr>
                <w:rFonts w:ascii="Times New Roman" w:eastAsia="Times New Roman" w:hAnsi="Times New Roman" w:cs="Times New Roman"/>
                <w:color w:val="000000"/>
                <w:sz w:val="24"/>
                <w:szCs w:val="24"/>
              </w:rPr>
            </w:pPr>
            <w:r w:rsidRPr="00C71831">
              <w:rPr>
                <w:rFonts w:ascii="Times New Roman" w:eastAsia="Times New Roman" w:hAnsi="Times New Roman" w:cs="Times New Roman"/>
                <w:color w:val="000000"/>
                <w:sz w:val="24"/>
                <w:szCs w:val="24"/>
              </w:rPr>
              <w:t>4</w:t>
            </w:r>
          </w:p>
        </w:tc>
        <w:tc>
          <w:tcPr>
            <w:tcW w:w="6334" w:type="dxa"/>
          </w:tcPr>
          <w:p w14:paraId="491C16BB" w14:textId="77777777" w:rsidR="00875F5E" w:rsidRPr="00C71831" w:rsidRDefault="00875F5E" w:rsidP="00ED1384">
            <w:pPr>
              <w:spacing w:after="0" w:line="240" w:lineRule="auto"/>
              <w:rPr>
                <w:rFonts w:ascii="Times New Roman" w:eastAsia="Times New Roman" w:hAnsi="Times New Roman" w:cs="Times New Roman"/>
                <w:color w:val="000000"/>
                <w:sz w:val="24"/>
                <w:szCs w:val="24"/>
              </w:rPr>
            </w:pPr>
            <w:r w:rsidRPr="00C71831">
              <w:rPr>
                <w:rFonts w:ascii="Times New Roman" w:eastAsia="Times New Roman" w:hAnsi="Times New Roman" w:cs="Times New Roman"/>
                <w:color w:val="000000"/>
                <w:sz w:val="24"/>
                <w:szCs w:val="24"/>
              </w:rPr>
              <w:t>Перечень сотрудников, которым необходим доступ к Системе посредством удаленного подключения</w:t>
            </w:r>
          </w:p>
        </w:tc>
        <w:tc>
          <w:tcPr>
            <w:tcW w:w="2545" w:type="dxa"/>
          </w:tcPr>
          <w:p w14:paraId="55A0E4F7" w14:textId="77777777" w:rsidR="00875F5E" w:rsidRPr="00C71831" w:rsidRDefault="00875F5E" w:rsidP="00ED1384">
            <w:pPr>
              <w:spacing w:after="0" w:line="240" w:lineRule="auto"/>
              <w:jc w:val="center"/>
              <w:rPr>
                <w:rFonts w:ascii="Times New Roman" w:eastAsia="Times New Roman" w:hAnsi="Times New Roman" w:cs="Times New Roman"/>
                <w:color w:val="000000"/>
                <w:sz w:val="24"/>
                <w:szCs w:val="24"/>
              </w:rPr>
            </w:pPr>
            <w:r w:rsidRPr="00C71831">
              <w:rPr>
                <w:rFonts w:ascii="Times New Roman" w:eastAsia="Times New Roman" w:hAnsi="Times New Roman" w:cs="Times New Roman"/>
                <w:color w:val="000000"/>
                <w:sz w:val="24"/>
                <w:szCs w:val="24"/>
              </w:rPr>
              <w:t>________ (фио, тел, почта)</w:t>
            </w:r>
          </w:p>
        </w:tc>
      </w:tr>
      <w:tr w:rsidR="00875F5E" w:rsidRPr="00AB1201" w14:paraId="6F13C466" w14:textId="77777777" w:rsidTr="00ED1384">
        <w:tc>
          <w:tcPr>
            <w:tcW w:w="465" w:type="dxa"/>
          </w:tcPr>
          <w:p w14:paraId="03FF90D8" w14:textId="77777777" w:rsidR="00875F5E" w:rsidRPr="00C71831" w:rsidRDefault="00875F5E" w:rsidP="00ED1384">
            <w:pPr>
              <w:spacing w:after="0" w:line="240" w:lineRule="auto"/>
              <w:jc w:val="center"/>
              <w:rPr>
                <w:rFonts w:ascii="Times New Roman" w:eastAsia="Times New Roman" w:hAnsi="Times New Roman" w:cs="Times New Roman"/>
                <w:color w:val="000000"/>
                <w:sz w:val="24"/>
                <w:szCs w:val="24"/>
              </w:rPr>
            </w:pPr>
            <w:r w:rsidRPr="00C71831">
              <w:rPr>
                <w:rFonts w:ascii="Times New Roman" w:eastAsia="Times New Roman" w:hAnsi="Times New Roman" w:cs="Times New Roman"/>
                <w:color w:val="000000"/>
                <w:sz w:val="24"/>
                <w:szCs w:val="24"/>
              </w:rPr>
              <w:t>5</w:t>
            </w:r>
          </w:p>
        </w:tc>
        <w:tc>
          <w:tcPr>
            <w:tcW w:w="6334" w:type="dxa"/>
          </w:tcPr>
          <w:p w14:paraId="7E6453EE" w14:textId="77777777" w:rsidR="00875F5E" w:rsidRPr="00C71831" w:rsidRDefault="00875F5E" w:rsidP="00ED1384">
            <w:pPr>
              <w:spacing w:after="0" w:line="240" w:lineRule="auto"/>
              <w:rPr>
                <w:rFonts w:ascii="Times New Roman" w:eastAsia="Times New Roman" w:hAnsi="Times New Roman" w:cs="Times New Roman"/>
                <w:color w:val="000000"/>
                <w:sz w:val="24"/>
                <w:szCs w:val="24"/>
              </w:rPr>
            </w:pPr>
            <w:r w:rsidRPr="00C71831">
              <w:rPr>
                <w:rFonts w:ascii="Times New Roman" w:eastAsia="Times New Roman" w:hAnsi="Times New Roman" w:cs="Times New Roman"/>
                <w:color w:val="000000"/>
                <w:sz w:val="24"/>
                <w:szCs w:val="24"/>
              </w:rPr>
              <w:t>Перечень установленных сертифицированных средств защиты информации на автоматизированных рабочих местах, используемых для удаленного подключения к информационной инфраструктуре Министерства строительства Республики Хакасия</w:t>
            </w:r>
          </w:p>
        </w:tc>
        <w:tc>
          <w:tcPr>
            <w:tcW w:w="2545" w:type="dxa"/>
          </w:tcPr>
          <w:p w14:paraId="69F4CAC5" w14:textId="77777777" w:rsidR="00875F5E" w:rsidRPr="00116BB9" w:rsidRDefault="00875F5E" w:rsidP="00ED1384">
            <w:pPr>
              <w:spacing w:after="0" w:line="240" w:lineRule="auto"/>
              <w:jc w:val="center"/>
              <w:rPr>
                <w:rFonts w:ascii="Times New Roman" w:eastAsia="Times New Roman" w:hAnsi="Times New Roman" w:cs="Times New Roman"/>
                <w:color w:val="000000"/>
                <w:sz w:val="24"/>
                <w:szCs w:val="24"/>
              </w:rPr>
            </w:pPr>
            <w:r w:rsidRPr="00C71831">
              <w:rPr>
                <w:rFonts w:ascii="Times New Roman" w:eastAsia="Times New Roman" w:hAnsi="Times New Roman" w:cs="Times New Roman"/>
                <w:color w:val="000000"/>
                <w:sz w:val="24"/>
                <w:szCs w:val="24"/>
              </w:rPr>
              <w:t>________</w:t>
            </w:r>
          </w:p>
        </w:tc>
      </w:tr>
    </w:tbl>
    <w:p w14:paraId="64627F47" w14:textId="77777777" w:rsidR="00875F5E" w:rsidRPr="00A6381F" w:rsidRDefault="00875F5E" w:rsidP="00875F5E">
      <w:pPr>
        <w:suppressAutoHyphens w:val="0"/>
        <w:spacing w:after="0" w:line="240" w:lineRule="auto"/>
        <w:rPr>
          <w:rFonts w:ascii="Times New Roman" w:eastAsia="Times New Roman" w:hAnsi="Times New Roman" w:cs="Times New Roman"/>
          <w:color w:val="000000"/>
          <w:sz w:val="26"/>
          <w:szCs w:val="26"/>
          <w:lang w:eastAsia="ru-RU"/>
        </w:rPr>
      </w:pPr>
    </w:p>
    <w:p w14:paraId="31B9BB4F" w14:textId="77777777" w:rsidR="00875F5E" w:rsidRPr="00A6381F" w:rsidRDefault="00875F5E" w:rsidP="00875F5E">
      <w:pPr>
        <w:suppressAutoHyphens w:val="0"/>
        <w:spacing w:after="0" w:line="240" w:lineRule="auto"/>
        <w:rPr>
          <w:rFonts w:ascii="Times New Roman" w:eastAsia="Times New Roman" w:hAnsi="Times New Roman" w:cs="Times New Roman"/>
          <w:color w:val="000000"/>
          <w:sz w:val="26"/>
          <w:szCs w:val="26"/>
          <w:lang w:eastAsia="ru-RU"/>
        </w:rPr>
      </w:pPr>
    </w:p>
    <w:p w14:paraId="3D538A7C" w14:textId="77777777" w:rsidR="00875F5E" w:rsidRPr="00A6381F" w:rsidRDefault="00875F5E" w:rsidP="00875F5E">
      <w:pPr>
        <w:suppressAutoHyphens w:val="0"/>
        <w:spacing w:after="0" w:line="240" w:lineRule="auto"/>
        <w:rPr>
          <w:rFonts w:ascii="Times New Roman" w:eastAsia="Times New Roman" w:hAnsi="Times New Roman" w:cs="Times New Roman"/>
          <w:color w:val="000000"/>
          <w:sz w:val="26"/>
          <w:szCs w:val="26"/>
          <w:lang w:eastAsia="ru-RU"/>
        </w:rPr>
      </w:pPr>
    </w:p>
    <w:p w14:paraId="48F48725" w14:textId="77777777" w:rsidR="00875F5E" w:rsidRPr="00B66600" w:rsidRDefault="00875F5E" w:rsidP="00875F5E">
      <w:pPr>
        <w:pStyle w:val="15"/>
        <w:pageBreakBefore w:val="0"/>
        <w:spacing w:before="0" w:after="0" w:line="276" w:lineRule="auto"/>
        <w:ind w:left="720" w:firstLine="0"/>
        <w:contextualSpacing/>
        <w:jc w:val="left"/>
        <w:rPr>
          <w:rFonts w:ascii="Times New Roman" w:hAnsi="Times New Roman"/>
          <w:szCs w:val="24"/>
        </w:rPr>
      </w:pPr>
    </w:p>
    <w:p w14:paraId="67F176F2" w14:textId="77777777" w:rsidR="00875F5E" w:rsidRDefault="00875F5E" w:rsidP="00875F5E">
      <w:pPr>
        <w:pStyle w:val="aff3"/>
        <w:spacing w:line="276" w:lineRule="auto"/>
        <w:rPr>
          <w:rFonts w:cs="Times New Roman"/>
          <w:szCs w:val="24"/>
        </w:rPr>
      </w:pPr>
    </w:p>
    <w:p w14:paraId="356D2052" w14:textId="77777777" w:rsidR="00875F5E" w:rsidRDefault="00875F5E" w:rsidP="00875F5E">
      <w:pPr>
        <w:pStyle w:val="aff3"/>
        <w:spacing w:line="276" w:lineRule="auto"/>
        <w:rPr>
          <w:rFonts w:cs="Times New Roman"/>
          <w:szCs w:val="24"/>
        </w:rPr>
      </w:pPr>
    </w:p>
    <w:p w14:paraId="367DADAD" w14:textId="77777777" w:rsidR="00875F5E" w:rsidRDefault="00875F5E" w:rsidP="00875F5E">
      <w:pPr>
        <w:pStyle w:val="aff3"/>
        <w:spacing w:line="276" w:lineRule="auto"/>
        <w:rPr>
          <w:rFonts w:cs="Times New Roman"/>
          <w:szCs w:val="24"/>
        </w:rPr>
      </w:pPr>
    </w:p>
    <w:p w14:paraId="5D520C12" w14:textId="328BD879" w:rsidR="009200BF" w:rsidRPr="00116BB9" w:rsidRDefault="009200BF" w:rsidP="00287304">
      <w:pPr>
        <w:pStyle w:val="aff3"/>
        <w:spacing w:line="276" w:lineRule="auto"/>
        <w:rPr>
          <w:rFonts w:cs="Times New Roman"/>
          <w:szCs w:val="24"/>
        </w:rPr>
      </w:pPr>
    </w:p>
    <w:sectPr w:rsidR="009200BF" w:rsidRPr="00116BB9">
      <w:headerReference w:type="default" r:id="rId79"/>
      <w:footerReference w:type="default" r:id="rId80"/>
      <w:headerReference w:type="first" r:id="rId81"/>
      <w:footerReference w:type="first" r:id="rId82"/>
      <w:pgSz w:w="11906" w:h="16838"/>
      <w:pgMar w:top="1134" w:right="851" w:bottom="1134" w:left="1701" w:header="709" w:footer="0"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B90ED" w14:textId="77777777" w:rsidR="00F0722F" w:rsidRDefault="00F0722F">
      <w:pPr>
        <w:spacing w:after="0" w:line="240" w:lineRule="auto"/>
      </w:pPr>
      <w:r>
        <w:separator/>
      </w:r>
    </w:p>
  </w:endnote>
  <w:endnote w:type="continuationSeparator" w:id="0">
    <w:p w14:paraId="4ADA86F6" w14:textId="77777777" w:rsidR="00F0722F" w:rsidRDefault="00F0722F">
      <w:pPr>
        <w:spacing w:after="0" w:line="240" w:lineRule="auto"/>
      </w:pPr>
      <w:r>
        <w:continuationSeparator/>
      </w:r>
    </w:p>
  </w:endnote>
  <w:endnote w:type="continuationNotice" w:id="1">
    <w:p w14:paraId="6FCA0B34" w14:textId="77777777" w:rsidR="00F0722F" w:rsidRDefault="00F072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OpenSymbol">
    <w:altName w:val="Segoe UI Symbol"/>
    <w:charset w:val="00"/>
    <w:family w:val="auto"/>
    <w:pitch w:val="variable"/>
    <w:sig w:usb0="00000003" w:usb1="1001ECEA"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Lohit Devanagari">
    <w:altName w:val="Cambria"/>
    <w:charset w:val="CC"/>
    <w:family w:val="auto"/>
    <w:pitch w:val="variable"/>
  </w:font>
  <w:font w:name="Times New Roman Полужирный">
    <w:altName w:val="Times New Roman"/>
    <w:panose1 w:val="02020803070505020304"/>
    <w:charset w:val="00"/>
    <w:family w:val="auto"/>
    <w:pitch w:val="default"/>
  </w:font>
  <w:font w:name="Mangal">
    <w:panose1 w:val="00000400000000000000"/>
    <w:charset w:val="00"/>
    <w:family w:val="roman"/>
    <w:pitch w:val="variable"/>
    <w:sig w:usb0="00008003" w:usb1="00000000" w:usb2="00000000" w:usb3="00000000" w:csb0="00000001" w:csb1="00000000"/>
  </w:font>
  <w:font w:name="Liberation Serif">
    <w:altName w:val="Times New Roman"/>
    <w:charset w:val="CC"/>
    <w:family w:val="roman"/>
    <w:pitch w:val="variable"/>
  </w:font>
  <w:font w:name="TimesET">
    <w:altName w:val="Times New Roman"/>
    <w:charset w:val="00"/>
    <w:family w:val="auto"/>
    <w:pitch w:val="default"/>
  </w:font>
  <w:font w:name="MS Gothic;ＭＳ ゴシック">
    <w:altName w:val="MS Mincho"/>
    <w:panose1 w:val="00000000000000000000"/>
    <w:charset w:val="80"/>
    <w:family w:val="roman"/>
    <w:notTrueType/>
    <w:pitch w:val="default"/>
  </w:font>
  <w:font w:name="FreeSans">
    <w:charset w:val="CC"/>
    <w:family w:val="auto"/>
    <w:pitch w:val="variable"/>
  </w:font>
  <w:font w:name="GOST type B">
    <w:altName w:val="Calibri"/>
    <w:charset w:val="00"/>
    <w:family w:val="auto"/>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08689" w14:textId="77777777" w:rsidR="003C3FB4" w:rsidRDefault="003C3FB4">
    <w:pPr>
      <w:pStyle w:val="1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C6A66" w14:textId="77777777" w:rsidR="003C3FB4" w:rsidRDefault="003C3FB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25758" w14:textId="77777777" w:rsidR="003C3FB4" w:rsidRDefault="003C3FB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B07D0" w14:textId="77777777" w:rsidR="003C3FB4" w:rsidRDefault="003C3FB4">
    <w:pPr>
      <w:pStyle w:val="1c"/>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326CD" w14:textId="77777777" w:rsidR="003C3FB4" w:rsidRDefault="003C3FB4"/>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06D0A" w14:textId="77777777" w:rsidR="003C3FB4" w:rsidRDefault="003C3FB4">
    <w:pPr>
      <w:pStyle w:val="1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0F1B2" w14:textId="77777777" w:rsidR="00F0722F" w:rsidRDefault="00F0722F">
      <w:pPr>
        <w:spacing w:after="0" w:line="240" w:lineRule="auto"/>
      </w:pPr>
      <w:r>
        <w:separator/>
      </w:r>
    </w:p>
  </w:footnote>
  <w:footnote w:type="continuationSeparator" w:id="0">
    <w:p w14:paraId="5A0C0F9A" w14:textId="77777777" w:rsidR="00F0722F" w:rsidRDefault="00F0722F">
      <w:pPr>
        <w:spacing w:after="0" w:line="240" w:lineRule="auto"/>
      </w:pPr>
      <w:r>
        <w:continuationSeparator/>
      </w:r>
    </w:p>
  </w:footnote>
  <w:footnote w:type="continuationNotice" w:id="1">
    <w:p w14:paraId="1C0161E1" w14:textId="77777777" w:rsidR="00F0722F" w:rsidRDefault="00F072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193272"/>
      <w:docPartObj>
        <w:docPartGallery w:val="Page Numbers (Top of Page)"/>
        <w:docPartUnique/>
      </w:docPartObj>
    </w:sdtPr>
    <w:sdtContent>
      <w:p w14:paraId="14254333" w14:textId="77777777" w:rsidR="00114A11" w:rsidRDefault="00114A11" w:rsidP="00114A11">
        <w:pPr>
          <w:pStyle w:val="1b"/>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rPr>
          <w:t>49</w:t>
        </w:r>
        <w:r>
          <w:rPr>
            <w:rFonts w:ascii="Times New Roman" w:hAnsi="Times New Roman" w:cs="Times New Roman"/>
          </w:rPr>
          <w:fldChar w:fldCharType="end"/>
        </w:r>
      </w:p>
      <w:p w14:paraId="06ED7838" w14:textId="7F9F280F" w:rsidR="003C3FB4" w:rsidRPr="00114A11" w:rsidRDefault="00000000" w:rsidP="00114A11">
        <w:pPr>
          <w:pStyle w:val="1b"/>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161328"/>
      <w:docPartObj>
        <w:docPartGallery w:val="Page Numbers (Top of Page)"/>
        <w:docPartUnique/>
      </w:docPartObj>
    </w:sdtPr>
    <w:sdtContent>
      <w:p w14:paraId="579FFE0B" w14:textId="13FBE414" w:rsidR="00114A11" w:rsidRDefault="00114A11">
        <w:pPr>
          <w:pStyle w:val="afb"/>
          <w:jc w:val="center"/>
        </w:pPr>
        <w:r>
          <w:fldChar w:fldCharType="begin"/>
        </w:r>
        <w:r>
          <w:instrText>PAGE   \* MERGEFORMAT</w:instrText>
        </w:r>
        <w:r>
          <w:fldChar w:fldCharType="separate"/>
        </w:r>
        <w:r>
          <w:t>2</w:t>
        </w:r>
        <w:r>
          <w:fldChar w:fldCharType="end"/>
        </w:r>
      </w:p>
    </w:sdtContent>
  </w:sdt>
  <w:p w14:paraId="65E5B2DA" w14:textId="049DEAD0" w:rsidR="003C3FB4" w:rsidRPr="00CD3542" w:rsidRDefault="003C3FB4" w:rsidP="00CD3542">
    <w:pPr>
      <w:pStyle w:val="af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3E37A" w14:textId="77777777" w:rsidR="003C3FB4" w:rsidRDefault="003C3FB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7740777"/>
      <w:docPartObj>
        <w:docPartGallery w:val="Page Numbers (Top of Page)"/>
        <w:docPartUnique/>
      </w:docPartObj>
    </w:sdtPr>
    <w:sdtContent>
      <w:p w14:paraId="62D81D75" w14:textId="152ABDAC" w:rsidR="003C3FB4" w:rsidRDefault="003C3FB4">
        <w:pPr>
          <w:pStyle w:val="1b"/>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sidR="00603F29">
          <w:rPr>
            <w:rFonts w:ascii="Times New Roman" w:hAnsi="Times New Roman" w:cs="Times New Roman"/>
            <w:noProof/>
          </w:rPr>
          <w:t>51</w:t>
        </w:r>
        <w:r>
          <w:rPr>
            <w:rFonts w:ascii="Times New Roman" w:hAnsi="Times New Roman" w:cs="Times New Roman"/>
          </w:rPr>
          <w:fldChar w:fldCharType="end"/>
        </w:r>
      </w:p>
      <w:p w14:paraId="17EF093E" w14:textId="77777777" w:rsidR="003C3FB4" w:rsidRDefault="00000000">
        <w:pPr>
          <w:pStyle w:val="1b"/>
          <w:rPr>
            <w:rFonts w:ascii="Times New Roman" w:hAnsi="Times New Roman" w:cs="Times New Roman"/>
          </w:rPr>
        </w:pP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564878"/>
      <w:docPartObj>
        <w:docPartGallery w:val="Page Numbers (Top of Page)"/>
        <w:docPartUnique/>
      </w:docPartObj>
    </w:sdtPr>
    <w:sdtContent>
      <w:p w14:paraId="65F64CEE" w14:textId="2F653C1C" w:rsidR="00114A11" w:rsidRDefault="00114A11">
        <w:pPr>
          <w:pStyle w:val="afb"/>
          <w:jc w:val="center"/>
        </w:pPr>
        <w:r>
          <w:fldChar w:fldCharType="begin"/>
        </w:r>
        <w:r>
          <w:instrText>PAGE   \* MERGEFORMAT</w:instrText>
        </w:r>
        <w:r>
          <w:fldChar w:fldCharType="separate"/>
        </w:r>
        <w:r>
          <w:t>2</w:t>
        </w:r>
        <w:r>
          <w:fldChar w:fldCharType="end"/>
        </w:r>
      </w:p>
    </w:sdtContent>
  </w:sdt>
  <w:p w14:paraId="1F92BD25" w14:textId="2A24EF1F" w:rsidR="003C3FB4" w:rsidRDefault="003C3FB4">
    <w:pPr>
      <w:pStyle w:val="1b"/>
      <w:rPr>
        <w:rFonts w:ascii="Times New Roman" w:hAnsi="Times New Roman"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084499"/>
      <w:docPartObj>
        <w:docPartGallery w:val="Page Numbers (Top of Page)"/>
        <w:docPartUnique/>
      </w:docPartObj>
    </w:sdtPr>
    <w:sdtContent>
      <w:p w14:paraId="572B8089" w14:textId="77777777" w:rsidR="003C3FB4" w:rsidRDefault="003C3FB4">
        <w:pPr>
          <w:pStyle w:val="1b"/>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rPr>
          <w:t>0</w:t>
        </w:r>
        <w:r>
          <w:rPr>
            <w:rFonts w:ascii="Times New Roman" w:hAnsi="Times New Roman" w:cs="Times New Roman"/>
          </w:rPr>
          <w:fldChar w:fldCharType="end"/>
        </w:r>
      </w:p>
      <w:p w14:paraId="3AEEEAE6" w14:textId="77777777" w:rsidR="003C3FB4" w:rsidRDefault="00000000">
        <w:pPr>
          <w:pStyle w:val="1b"/>
          <w:rPr>
            <w:rFonts w:ascii="Times New Roman" w:hAnsi="Times New Roman" w:cs="Times New Roman"/>
          </w:rPr>
        </w:pP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8717618"/>
      <w:docPartObj>
        <w:docPartGallery w:val="Page Numbers (Top of Page)"/>
        <w:docPartUnique/>
      </w:docPartObj>
    </w:sdtPr>
    <w:sdtContent>
      <w:p w14:paraId="318B74AF" w14:textId="40DC6432" w:rsidR="003C3FB4" w:rsidRDefault="003C3FB4">
        <w:pPr>
          <w:pStyle w:val="1b"/>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sidR="00603F29">
          <w:rPr>
            <w:rFonts w:ascii="Times New Roman" w:hAnsi="Times New Roman" w:cs="Times New Roman"/>
            <w:noProof/>
          </w:rPr>
          <w:t>52</w:t>
        </w:r>
        <w:r>
          <w:rPr>
            <w:rFonts w:ascii="Times New Roman" w:hAnsi="Times New Roman" w:cs="Times New Roman"/>
          </w:rPr>
          <w:fldChar w:fldCharType="end"/>
        </w:r>
      </w:p>
      <w:p w14:paraId="4E0834B7" w14:textId="77777777" w:rsidR="003C3FB4" w:rsidRDefault="00000000">
        <w:pPr>
          <w:pStyle w:val="1b"/>
          <w:rPr>
            <w:rFonts w:ascii="Times New Roman" w:hAnsi="Times New Roman" w:cs="Times New Roman"/>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44"/>
    <w:multiLevelType w:val="singleLevel"/>
    <w:tmpl w:val="00000044"/>
    <w:name w:val="WW8Num68"/>
    <w:lvl w:ilvl="0">
      <w:numFmt w:val="bullet"/>
      <w:lvlText w:val=""/>
      <w:lvlJc w:val="left"/>
      <w:pPr>
        <w:tabs>
          <w:tab w:val="num" w:pos="1134"/>
        </w:tabs>
        <w:ind w:left="1134" w:hanging="414"/>
      </w:pPr>
      <w:rPr>
        <w:rFonts w:ascii="Symbol" w:hAnsi="Symbol" w:cs="Symbol" w:hint="default"/>
      </w:rPr>
    </w:lvl>
  </w:abstractNum>
  <w:abstractNum w:abstractNumId="1" w15:restartNumberingAfterBreak="0">
    <w:nsid w:val="00000045"/>
    <w:multiLevelType w:val="multilevel"/>
    <w:tmpl w:val="21481F80"/>
    <w:name w:val="WW8Num69"/>
    <w:lvl w:ilvl="0">
      <w:numFmt w:val="bullet"/>
      <w:lvlText w:val="-"/>
      <w:lvlJc w:val="left"/>
      <w:pPr>
        <w:tabs>
          <w:tab w:val="num" w:pos="0"/>
        </w:tabs>
        <w:ind w:left="360" w:hanging="360"/>
      </w:pPr>
      <w:rPr>
        <w:rFonts w:ascii="Courier New" w:hAnsi="Courier New" w:cs="Courier New" w:hint="default"/>
      </w:rPr>
    </w:lvl>
    <w:lvl w:ilvl="1">
      <w:start w:val="1"/>
      <w:numFmt w:val="bullet"/>
      <w:lvlText w:val=""/>
      <w:lvlJc w:val="left"/>
      <w:pPr>
        <w:tabs>
          <w:tab w:val="num" w:pos="0"/>
        </w:tabs>
        <w:ind w:left="720" w:hanging="360"/>
      </w:pPr>
      <w:rPr>
        <w:rFonts w:ascii="Wingdings" w:hAnsi="Wingdings" w:hint="default"/>
      </w:rPr>
    </w:lvl>
    <w:lvl w:ilvl="2">
      <w:start w:val="1"/>
      <w:numFmt w:val="bullet"/>
      <w:lvlText w:val=""/>
      <w:lvlJc w:val="left"/>
      <w:pPr>
        <w:tabs>
          <w:tab w:val="num" w:pos="0"/>
        </w:tabs>
        <w:ind w:left="1080" w:hanging="360"/>
      </w:pPr>
      <w:rPr>
        <w:rFonts w:ascii="Wingdings" w:hAnsi="Wingdings" w:hint="default"/>
      </w:rPr>
    </w:lvl>
    <w:lvl w:ilvl="3">
      <w:numFmt w:val="bullet"/>
      <w:lvlText w:val="-"/>
      <w:lvlJc w:val="left"/>
      <w:pPr>
        <w:tabs>
          <w:tab w:val="num" w:pos="0"/>
        </w:tabs>
        <w:ind w:left="1440" w:hanging="360"/>
      </w:pPr>
      <w:rPr>
        <w:rFonts w:ascii="Courier New" w:hAnsi="Courier New" w:cs="Courier New" w:hint="default"/>
      </w:rPr>
    </w:lvl>
    <w:lvl w:ilvl="4">
      <w:start w:val="1"/>
      <w:numFmt w:val="none"/>
      <w:suff w:val="nothing"/>
      <w:lvlText w:val="-"/>
      <w:lvlJc w:val="left"/>
      <w:pPr>
        <w:tabs>
          <w:tab w:val="num" w:pos="0"/>
        </w:tabs>
        <w:ind w:left="1800" w:hanging="360"/>
      </w:pPr>
      <w:rPr>
        <w:rFonts w:cs="Times New Roman"/>
      </w:rPr>
    </w:lvl>
    <w:lvl w:ilvl="5">
      <w:start w:val="1"/>
      <w:numFmt w:val="none"/>
      <w:suff w:val="nothing"/>
      <w:lvlText w:val="-"/>
      <w:lvlJc w:val="left"/>
      <w:pPr>
        <w:tabs>
          <w:tab w:val="num" w:pos="0"/>
        </w:tabs>
        <w:ind w:left="2160" w:hanging="360"/>
      </w:pPr>
      <w:rPr>
        <w:rFonts w:cs="Times New Roman"/>
      </w:rPr>
    </w:lvl>
    <w:lvl w:ilvl="6">
      <w:start w:val="1"/>
      <w:numFmt w:val="none"/>
      <w:suff w:val="nothing"/>
      <w:lvlText w:val="-"/>
      <w:lvlJc w:val="left"/>
      <w:pPr>
        <w:tabs>
          <w:tab w:val="num" w:pos="0"/>
        </w:tabs>
        <w:ind w:left="2520" w:hanging="360"/>
      </w:pPr>
      <w:rPr>
        <w:rFonts w:cs="Times New Roman"/>
      </w:rPr>
    </w:lvl>
    <w:lvl w:ilvl="7">
      <w:start w:val="1"/>
      <w:numFmt w:val="none"/>
      <w:suff w:val="nothing"/>
      <w:lvlText w:val="-"/>
      <w:lvlJc w:val="left"/>
      <w:pPr>
        <w:tabs>
          <w:tab w:val="num" w:pos="0"/>
        </w:tabs>
        <w:ind w:left="2880" w:hanging="360"/>
      </w:pPr>
      <w:rPr>
        <w:rFonts w:cs="Times New Roman"/>
      </w:rPr>
    </w:lvl>
    <w:lvl w:ilvl="8">
      <w:start w:val="1"/>
      <w:numFmt w:val="none"/>
      <w:suff w:val="nothing"/>
      <w:lvlText w:val="-"/>
      <w:lvlJc w:val="left"/>
      <w:pPr>
        <w:tabs>
          <w:tab w:val="num" w:pos="0"/>
        </w:tabs>
        <w:ind w:left="3240" w:hanging="360"/>
      </w:pPr>
      <w:rPr>
        <w:rFonts w:cs="Times New Roman"/>
      </w:rPr>
    </w:lvl>
  </w:abstractNum>
  <w:abstractNum w:abstractNumId="2" w15:restartNumberingAfterBreak="0">
    <w:nsid w:val="00000054"/>
    <w:multiLevelType w:val="multilevel"/>
    <w:tmpl w:val="00000054"/>
    <w:name w:val="WW8Num84"/>
    <w:lvl w:ilvl="0">
      <w:start w:val="1"/>
      <w:numFmt w:val="bullet"/>
      <w:lvlText w:val=""/>
      <w:lvlJc w:val="left"/>
      <w:pPr>
        <w:tabs>
          <w:tab w:val="num" w:pos="0"/>
        </w:tabs>
        <w:ind w:left="1786" w:hanging="360"/>
      </w:pPr>
      <w:rPr>
        <w:rFonts w:ascii="Symbol" w:hAnsi="Symbol" w:cs="Times New Roman"/>
      </w:rPr>
    </w:lvl>
    <w:lvl w:ilvl="1">
      <w:start w:val="1"/>
      <w:numFmt w:val="bullet"/>
      <w:lvlText w:val="o"/>
      <w:lvlJc w:val="left"/>
      <w:pPr>
        <w:tabs>
          <w:tab w:val="num" w:pos="0"/>
        </w:tabs>
        <w:ind w:left="2506" w:hanging="360"/>
      </w:pPr>
      <w:rPr>
        <w:rFonts w:ascii="Courier New" w:hAnsi="Courier New" w:cs="Times New Roman" w:hint="default"/>
        <w:b/>
        <w:bCs/>
        <w:i w:val="0"/>
        <w:iCs w:val="0"/>
        <w:caps w:val="0"/>
        <w:smallCaps w:val="0"/>
        <w:strike w:val="0"/>
        <w:dstrike w:val="0"/>
        <w:vanish w:val="0"/>
        <w:color w:val="000000"/>
        <w:position w:val="0"/>
        <w:sz w:val="28"/>
        <w:szCs w:val="28"/>
        <w:u w:val="none"/>
        <w:vertAlign w:val="baseline"/>
      </w:rPr>
    </w:lvl>
    <w:lvl w:ilvl="2">
      <w:start w:val="1"/>
      <w:numFmt w:val="bullet"/>
      <w:lvlText w:val=""/>
      <w:lvlJc w:val="left"/>
      <w:pPr>
        <w:tabs>
          <w:tab w:val="num" w:pos="0"/>
        </w:tabs>
        <w:ind w:left="3226" w:hanging="360"/>
      </w:pPr>
      <w:rPr>
        <w:rFonts w:ascii="Wingdings" w:hAnsi="Wingdings" w:cs="Times New Roman" w:hint="default"/>
        <w:b/>
        <w:i w:val="0"/>
        <w:caps w:val="0"/>
        <w:smallCaps w:val="0"/>
        <w:strike w:val="0"/>
        <w:dstrike w:val="0"/>
        <w:vanish w:val="0"/>
        <w:color w:val="000000"/>
        <w:position w:val="0"/>
        <w:sz w:val="28"/>
        <w:u w:val="none"/>
        <w:vertAlign w:val="baseline"/>
      </w:rPr>
    </w:lvl>
    <w:lvl w:ilvl="3">
      <w:start w:val="1"/>
      <w:numFmt w:val="bullet"/>
      <w:lvlText w:val=""/>
      <w:lvlJc w:val="left"/>
      <w:pPr>
        <w:tabs>
          <w:tab w:val="num" w:pos="0"/>
        </w:tabs>
        <w:ind w:left="3946" w:hanging="360"/>
      </w:pPr>
      <w:rPr>
        <w:rFonts w:ascii="Symbol" w:hAnsi="Symbol" w:cs="Times New Roman"/>
      </w:rPr>
    </w:lvl>
    <w:lvl w:ilvl="4">
      <w:start w:val="1"/>
      <w:numFmt w:val="bullet"/>
      <w:lvlText w:val="o"/>
      <w:lvlJc w:val="left"/>
      <w:pPr>
        <w:tabs>
          <w:tab w:val="num" w:pos="0"/>
        </w:tabs>
        <w:ind w:left="4666" w:hanging="360"/>
      </w:pPr>
      <w:rPr>
        <w:rFonts w:ascii="Courier New" w:hAnsi="Courier New" w:cs="Times New Roman" w:hint="default"/>
        <w:b/>
        <w:bCs/>
        <w:i w:val="0"/>
        <w:iCs w:val="0"/>
        <w:caps w:val="0"/>
        <w:smallCaps w:val="0"/>
        <w:strike w:val="0"/>
        <w:dstrike w:val="0"/>
        <w:vanish w:val="0"/>
        <w:color w:val="000000"/>
        <w:position w:val="0"/>
        <w:sz w:val="28"/>
        <w:szCs w:val="28"/>
        <w:u w:val="none"/>
        <w:vertAlign w:val="baseline"/>
      </w:rPr>
    </w:lvl>
    <w:lvl w:ilvl="5">
      <w:start w:val="1"/>
      <w:numFmt w:val="bullet"/>
      <w:lvlText w:val=""/>
      <w:lvlJc w:val="left"/>
      <w:pPr>
        <w:tabs>
          <w:tab w:val="num" w:pos="0"/>
        </w:tabs>
        <w:ind w:left="5386" w:hanging="360"/>
      </w:pPr>
      <w:rPr>
        <w:rFonts w:ascii="Wingdings" w:hAnsi="Wingdings" w:cs="Times New Roman" w:hint="default"/>
        <w:b/>
        <w:i w:val="0"/>
        <w:caps w:val="0"/>
        <w:smallCaps w:val="0"/>
        <w:strike w:val="0"/>
        <w:dstrike w:val="0"/>
        <w:vanish w:val="0"/>
        <w:color w:val="000000"/>
        <w:position w:val="0"/>
        <w:sz w:val="28"/>
        <w:u w:val="none"/>
        <w:vertAlign w:val="baseline"/>
      </w:rPr>
    </w:lvl>
    <w:lvl w:ilvl="6">
      <w:start w:val="1"/>
      <w:numFmt w:val="bullet"/>
      <w:lvlText w:val=""/>
      <w:lvlJc w:val="left"/>
      <w:pPr>
        <w:tabs>
          <w:tab w:val="num" w:pos="0"/>
        </w:tabs>
        <w:ind w:left="6106" w:hanging="360"/>
      </w:pPr>
      <w:rPr>
        <w:rFonts w:ascii="Symbol" w:hAnsi="Symbol" w:cs="Times New Roman"/>
      </w:rPr>
    </w:lvl>
    <w:lvl w:ilvl="7">
      <w:start w:val="1"/>
      <w:numFmt w:val="bullet"/>
      <w:lvlText w:val="o"/>
      <w:lvlJc w:val="left"/>
      <w:pPr>
        <w:tabs>
          <w:tab w:val="num" w:pos="0"/>
        </w:tabs>
        <w:ind w:left="6826" w:hanging="360"/>
      </w:pPr>
      <w:rPr>
        <w:rFonts w:ascii="Courier New" w:hAnsi="Courier New" w:cs="Times New Roman" w:hint="default"/>
        <w:b/>
        <w:bCs/>
        <w:i w:val="0"/>
        <w:iCs w:val="0"/>
        <w:caps w:val="0"/>
        <w:smallCaps w:val="0"/>
        <w:strike w:val="0"/>
        <w:dstrike w:val="0"/>
        <w:vanish w:val="0"/>
        <w:color w:val="000000"/>
        <w:position w:val="0"/>
        <w:sz w:val="28"/>
        <w:szCs w:val="28"/>
        <w:u w:val="none"/>
        <w:vertAlign w:val="baseline"/>
      </w:rPr>
    </w:lvl>
    <w:lvl w:ilvl="8">
      <w:start w:val="1"/>
      <w:numFmt w:val="bullet"/>
      <w:lvlText w:val=""/>
      <w:lvlJc w:val="left"/>
      <w:pPr>
        <w:tabs>
          <w:tab w:val="num" w:pos="0"/>
        </w:tabs>
        <w:ind w:left="7546" w:hanging="360"/>
      </w:pPr>
      <w:rPr>
        <w:rFonts w:ascii="Wingdings" w:hAnsi="Wingdings" w:cs="Times New Roman" w:hint="default"/>
        <w:b/>
        <w:i w:val="0"/>
        <w:caps w:val="0"/>
        <w:smallCaps w:val="0"/>
        <w:strike w:val="0"/>
        <w:dstrike w:val="0"/>
        <w:vanish w:val="0"/>
        <w:color w:val="000000"/>
        <w:position w:val="0"/>
        <w:sz w:val="28"/>
        <w:u w:val="none"/>
        <w:vertAlign w:val="baseline"/>
      </w:rPr>
    </w:lvl>
  </w:abstractNum>
  <w:abstractNum w:abstractNumId="3" w15:restartNumberingAfterBreak="0">
    <w:nsid w:val="00000055"/>
    <w:multiLevelType w:val="multilevel"/>
    <w:tmpl w:val="00000055"/>
    <w:name w:val="WW8Num85"/>
    <w:lvl w:ilvl="0">
      <w:start w:val="1"/>
      <w:numFmt w:val="bullet"/>
      <w:lvlText w:val="o"/>
      <w:lvlJc w:val="left"/>
      <w:pPr>
        <w:tabs>
          <w:tab w:val="num" w:pos="0"/>
        </w:tabs>
        <w:ind w:left="1786" w:hanging="360"/>
      </w:pPr>
      <w:rPr>
        <w:rFonts w:ascii="Courier New" w:hAnsi="Courier New" w:cs="Courier New" w:hint="default"/>
      </w:rPr>
    </w:lvl>
    <w:lvl w:ilvl="1">
      <w:start w:val="1"/>
      <w:numFmt w:val="bullet"/>
      <w:lvlText w:val="o"/>
      <w:lvlJc w:val="left"/>
      <w:pPr>
        <w:tabs>
          <w:tab w:val="num" w:pos="0"/>
        </w:tabs>
        <w:ind w:left="2506" w:hanging="360"/>
      </w:pPr>
      <w:rPr>
        <w:rFonts w:ascii="Courier New" w:hAnsi="Courier New" w:cs="Courier New" w:hint="default"/>
      </w:rPr>
    </w:lvl>
    <w:lvl w:ilvl="2">
      <w:start w:val="1"/>
      <w:numFmt w:val="bullet"/>
      <w:lvlText w:val=""/>
      <w:lvlJc w:val="left"/>
      <w:pPr>
        <w:tabs>
          <w:tab w:val="num" w:pos="0"/>
        </w:tabs>
        <w:ind w:left="3226" w:hanging="360"/>
      </w:pPr>
      <w:rPr>
        <w:rFonts w:ascii="Wingdings" w:hAnsi="Wingdings" w:cs="Wingdings"/>
      </w:rPr>
    </w:lvl>
    <w:lvl w:ilvl="3">
      <w:start w:val="1"/>
      <w:numFmt w:val="bullet"/>
      <w:lvlText w:val=""/>
      <w:lvlJc w:val="left"/>
      <w:pPr>
        <w:tabs>
          <w:tab w:val="num" w:pos="0"/>
        </w:tabs>
        <w:ind w:left="3946" w:hanging="360"/>
      </w:pPr>
      <w:rPr>
        <w:rFonts w:ascii="Symbol" w:hAnsi="Symbol" w:cs="Symbol" w:hint="default"/>
        <w:b w:val="0"/>
        <w:bCs w:val="0"/>
        <w:i w:val="0"/>
        <w:iCs w:val="0"/>
        <w:caps w:val="0"/>
        <w:smallCaps w:val="0"/>
        <w:strike w:val="0"/>
        <w:dstrike w:val="0"/>
        <w:vanish w:val="0"/>
        <w:color w:val="000000"/>
        <w:spacing w:val="0"/>
        <w:kern w:val="0"/>
        <w:position w:val="0"/>
        <w:sz w:val="24"/>
        <w:u w:val="none"/>
        <w:vertAlign w:val="baseline"/>
        <w:em w:val="none"/>
      </w:rPr>
    </w:lvl>
    <w:lvl w:ilvl="4">
      <w:start w:val="1"/>
      <w:numFmt w:val="bullet"/>
      <w:lvlText w:val="o"/>
      <w:lvlJc w:val="left"/>
      <w:pPr>
        <w:tabs>
          <w:tab w:val="num" w:pos="0"/>
        </w:tabs>
        <w:ind w:left="4666" w:hanging="360"/>
      </w:pPr>
      <w:rPr>
        <w:rFonts w:ascii="Courier New" w:hAnsi="Courier New" w:cs="Courier New" w:hint="default"/>
      </w:rPr>
    </w:lvl>
    <w:lvl w:ilvl="5">
      <w:start w:val="1"/>
      <w:numFmt w:val="bullet"/>
      <w:lvlText w:val=""/>
      <w:lvlJc w:val="left"/>
      <w:pPr>
        <w:tabs>
          <w:tab w:val="num" w:pos="0"/>
        </w:tabs>
        <w:ind w:left="5386" w:hanging="360"/>
      </w:pPr>
      <w:rPr>
        <w:rFonts w:ascii="Wingdings" w:hAnsi="Wingdings" w:cs="Wingdings"/>
      </w:rPr>
    </w:lvl>
    <w:lvl w:ilvl="6">
      <w:start w:val="1"/>
      <w:numFmt w:val="bullet"/>
      <w:lvlText w:val=""/>
      <w:lvlJc w:val="left"/>
      <w:pPr>
        <w:tabs>
          <w:tab w:val="num" w:pos="0"/>
        </w:tabs>
        <w:ind w:left="6106" w:hanging="360"/>
      </w:pPr>
      <w:rPr>
        <w:rFonts w:ascii="Symbol" w:hAnsi="Symbol" w:cs="Symbol" w:hint="default"/>
        <w:b w:val="0"/>
        <w:bCs w:val="0"/>
        <w:i w:val="0"/>
        <w:iCs w:val="0"/>
        <w:caps w:val="0"/>
        <w:smallCaps w:val="0"/>
        <w:strike w:val="0"/>
        <w:dstrike w:val="0"/>
        <w:vanish w:val="0"/>
        <w:color w:val="000000"/>
        <w:spacing w:val="0"/>
        <w:kern w:val="0"/>
        <w:position w:val="0"/>
        <w:sz w:val="24"/>
        <w:u w:val="none"/>
        <w:vertAlign w:val="baseline"/>
        <w:em w:val="none"/>
      </w:rPr>
    </w:lvl>
    <w:lvl w:ilvl="7">
      <w:start w:val="1"/>
      <w:numFmt w:val="bullet"/>
      <w:lvlText w:val="o"/>
      <w:lvlJc w:val="left"/>
      <w:pPr>
        <w:tabs>
          <w:tab w:val="num" w:pos="0"/>
        </w:tabs>
        <w:ind w:left="6826" w:hanging="360"/>
      </w:pPr>
      <w:rPr>
        <w:rFonts w:ascii="Courier New" w:hAnsi="Courier New" w:cs="Courier New" w:hint="default"/>
      </w:rPr>
    </w:lvl>
    <w:lvl w:ilvl="8">
      <w:start w:val="1"/>
      <w:numFmt w:val="bullet"/>
      <w:lvlText w:val=""/>
      <w:lvlJc w:val="left"/>
      <w:pPr>
        <w:tabs>
          <w:tab w:val="num" w:pos="0"/>
        </w:tabs>
        <w:ind w:left="7546" w:hanging="360"/>
      </w:pPr>
      <w:rPr>
        <w:rFonts w:ascii="Wingdings" w:hAnsi="Wingdings" w:cs="Wingdings"/>
      </w:rPr>
    </w:lvl>
  </w:abstractNum>
  <w:abstractNum w:abstractNumId="4" w15:restartNumberingAfterBreak="0">
    <w:nsid w:val="00000056"/>
    <w:multiLevelType w:val="multilevel"/>
    <w:tmpl w:val="00000056"/>
    <w:name w:val="WW8Num86"/>
    <w:lvl w:ilvl="0">
      <w:start w:val="1"/>
      <w:numFmt w:val="bullet"/>
      <w:lvlText w:val="o"/>
      <w:lvlJc w:val="left"/>
      <w:pPr>
        <w:tabs>
          <w:tab w:val="num" w:pos="0"/>
        </w:tabs>
        <w:ind w:left="1786" w:hanging="360"/>
      </w:pPr>
      <w:rPr>
        <w:rFonts w:ascii="Courier New" w:hAnsi="Courier New" w:cs="Courier New" w:hint="default"/>
        <w:sz w:val="22"/>
      </w:rPr>
    </w:lvl>
    <w:lvl w:ilvl="1">
      <w:start w:val="1"/>
      <w:numFmt w:val="bullet"/>
      <w:lvlText w:val="o"/>
      <w:lvlJc w:val="left"/>
      <w:pPr>
        <w:tabs>
          <w:tab w:val="num" w:pos="0"/>
        </w:tabs>
        <w:ind w:left="2506" w:hanging="360"/>
      </w:pPr>
      <w:rPr>
        <w:rFonts w:ascii="Courier New" w:hAnsi="Courier New" w:cs="Courier New" w:hint="default"/>
        <w:sz w:val="22"/>
      </w:rPr>
    </w:lvl>
    <w:lvl w:ilvl="2">
      <w:start w:val="1"/>
      <w:numFmt w:val="bullet"/>
      <w:lvlText w:val=""/>
      <w:lvlJc w:val="left"/>
      <w:pPr>
        <w:tabs>
          <w:tab w:val="num" w:pos="0"/>
        </w:tabs>
        <w:ind w:left="3226" w:hanging="360"/>
      </w:pPr>
      <w:rPr>
        <w:rFonts w:ascii="Wingdings" w:hAnsi="Wingdings" w:cs="Wingdings" w:hint="default"/>
        <w:sz w:val="22"/>
      </w:rPr>
    </w:lvl>
    <w:lvl w:ilvl="3">
      <w:start w:val="1"/>
      <w:numFmt w:val="bullet"/>
      <w:lvlText w:val=""/>
      <w:lvlJc w:val="left"/>
      <w:pPr>
        <w:tabs>
          <w:tab w:val="num" w:pos="0"/>
        </w:tabs>
        <w:ind w:left="3946" w:hanging="360"/>
      </w:pPr>
      <w:rPr>
        <w:rFonts w:ascii="Symbol" w:hAnsi="Symbol" w:cs="Symbol" w:hint="default"/>
      </w:rPr>
    </w:lvl>
    <w:lvl w:ilvl="4">
      <w:start w:val="1"/>
      <w:numFmt w:val="bullet"/>
      <w:lvlText w:val="o"/>
      <w:lvlJc w:val="left"/>
      <w:pPr>
        <w:tabs>
          <w:tab w:val="num" w:pos="0"/>
        </w:tabs>
        <w:ind w:left="4666" w:hanging="360"/>
      </w:pPr>
      <w:rPr>
        <w:rFonts w:ascii="Courier New" w:hAnsi="Courier New" w:cs="Courier New" w:hint="default"/>
        <w:sz w:val="22"/>
      </w:rPr>
    </w:lvl>
    <w:lvl w:ilvl="5">
      <w:start w:val="1"/>
      <w:numFmt w:val="bullet"/>
      <w:lvlText w:val=""/>
      <w:lvlJc w:val="left"/>
      <w:pPr>
        <w:tabs>
          <w:tab w:val="num" w:pos="0"/>
        </w:tabs>
        <w:ind w:left="5386" w:hanging="360"/>
      </w:pPr>
      <w:rPr>
        <w:rFonts w:ascii="Wingdings" w:hAnsi="Wingdings" w:cs="Wingdings" w:hint="default"/>
        <w:sz w:val="22"/>
      </w:rPr>
    </w:lvl>
    <w:lvl w:ilvl="6">
      <w:start w:val="1"/>
      <w:numFmt w:val="bullet"/>
      <w:lvlText w:val=""/>
      <w:lvlJc w:val="left"/>
      <w:pPr>
        <w:tabs>
          <w:tab w:val="num" w:pos="0"/>
        </w:tabs>
        <w:ind w:left="6106" w:hanging="360"/>
      </w:pPr>
      <w:rPr>
        <w:rFonts w:ascii="Symbol" w:hAnsi="Symbol" w:cs="Symbol" w:hint="default"/>
      </w:rPr>
    </w:lvl>
    <w:lvl w:ilvl="7">
      <w:start w:val="1"/>
      <w:numFmt w:val="bullet"/>
      <w:lvlText w:val="o"/>
      <w:lvlJc w:val="left"/>
      <w:pPr>
        <w:tabs>
          <w:tab w:val="num" w:pos="0"/>
        </w:tabs>
        <w:ind w:left="6826" w:hanging="360"/>
      </w:pPr>
      <w:rPr>
        <w:rFonts w:ascii="Courier New" w:hAnsi="Courier New" w:cs="Courier New" w:hint="default"/>
        <w:sz w:val="22"/>
      </w:rPr>
    </w:lvl>
    <w:lvl w:ilvl="8">
      <w:start w:val="1"/>
      <w:numFmt w:val="bullet"/>
      <w:lvlText w:val=""/>
      <w:lvlJc w:val="left"/>
      <w:pPr>
        <w:tabs>
          <w:tab w:val="num" w:pos="0"/>
        </w:tabs>
        <w:ind w:left="7546" w:hanging="360"/>
      </w:pPr>
      <w:rPr>
        <w:rFonts w:ascii="Wingdings" w:hAnsi="Wingdings" w:cs="Wingdings" w:hint="default"/>
        <w:sz w:val="22"/>
      </w:rPr>
    </w:lvl>
  </w:abstractNum>
  <w:abstractNum w:abstractNumId="5" w15:restartNumberingAfterBreak="0">
    <w:nsid w:val="00F734A2"/>
    <w:multiLevelType w:val="hybridMultilevel"/>
    <w:tmpl w:val="E0B06800"/>
    <w:lvl w:ilvl="0" w:tplc="FCEE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6F64C65"/>
    <w:multiLevelType w:val="multilevel"/>
    <w:tmpl w:val="EF702910"/>
    <w:lvl w:ilvl="0">
      <w:start w:val="1"/>
      <w:numFmt w:val="bullet"/>
      <w:lvlText w:val="•"/>
      <w:lvlJc w:val="left"/>
      <w:pPr>
        <w:tabs>
          <w:tab w:val="num" w:pos="0"/>
        </w:tabs>
        <w:ind w:left="1996" w:hanging="360"/>
      </w:pPr>
      <w:rPr>
        <w:rFonts w:ascii="Times New Roman" w:hAnsi="Times New Roman" w:cs="Times New Roman" w:hint="default"/>
      </w:rPr>
    </w:lvl>
    <w:lvl w:ilvl="1">
      <w:start w:val="1"/>
      <w:numFmt w:val="bullet"/>
      <w:lvlText w:val="o"/>
      <w:lvlJc w:val="left"/>
      <w:pPr>
        <w:tabs>
          <w:tab w:val="num" w:pos="0"/>
        </w:tabs>
        <w:ind w:left="2716" w:hanging="360"/>
      </w:pPr>
      <w:rPr>
        <w:rFonts w:ascii="Courier New" w:hAnsi="Courier New" w:cs="Courier New" w:hint="default"/>
      </w:rPr>
    </w:lvl>
    <w:lvl w:ilvl="2">
      <w:start w:val="1"/>
      <w:numFmt w:val="bullet"/>
      <w:lvlText w:val=""/>
      <w:lvlJc w:val="left"/>
      <w:pPr>
        <w:tabs>
          <w:tab w:val="num" w:pos="0"/>
        </w:tabs>
        <w:ind w:left="3436" w:hanging="360"/>
      </w:pPr>
      <w:rPr>
        <w:rFonts w:ascii="Wingdings" w:hAnsi="Wingdings" w:cs="Wingdings" w:hint="default"/>
      </w:rPr>
    </w:lvl>
    <w:lvl w:ilvl="3">
      <w:start w:val="1"/>
      <w:numFmt w:val="bullet"/>
      <w:lvlText w:val=""/>
      <w:lvlJc w:val="left"/>
      <w:pPr>
        <w:tabs>
          <w:tab w:val="num" w:pos="0"/>
        </w:tabs>
        <w:ind w:left="4156" w:hanging="360"/>
      </w:pPr>
      <w:rPr>
        <w:rFonts w:ascii="Symbol" w:hAnsi="Symbol" w:cs="Symbol" w:hint="default"/>
      </w:rPr>
    </w:lvl>
    <w:lvl w:ilvl="4">
      <w:start w:val="1"/>
      <w:numFmt w:val="bullet"/>
      <w:lvlText w:val="o"/>
      <w:lvlJc w:val="left"/>
      <w:pPr>
        <w:tabs>
          <w:tab w:val="num" w:pos="0"/>
        </w:tabs>
        <w:ind w:left="4876" w:hanging="360"/>
      </w:pPr>
      <w:rPr>
        <w:rFonts w:ascii="Courier New" w:hAnsi="Courier New" w:cs="Courier New" w:hint="default"/>
      </w:rPr>
    </w:lvl>
    <w:lvl w:ilvl="5">
      <w:start w:val="1"/>
      <w:numFmt w:val="bullet"/>
      <w:lvlText w:val=""/>
      <w:lvlJc w:val="left"/>
      <w:pPr>
        <w:tabs>
          <w:tab w:val="num" w:pos="0"/>
        </w:tabs>
        <w:ind w:left="5596" w:hanging="360"/>
      </w:pPr>
      <w:rPr>
        <w:rFonts w:ascii="Wingdings" w:hAnsi="Wingdings" w:cs="Wingdings" w:hint="default"/>
      </w:rPr>
    </w:lvl>
    <w:lvl w:ilvl="6">
      <w:start w:val="1"/>
      <w:numFmt w:val="bullet"/>
      <w:lvlText w:val=""/>
      <w:lvlJc w:val="left"/>
      <w:pPr>
        <w:tabs>
          <w:tab w:val="num" w:pos="0"/>
        </w:tabs>
        <w:ind w:left="6316" w:hanging="360"/>
      </w:pPr>
      <w:rPr>
        <w:rFonts w:ascii="Symbol" w:hAnsi="Symbol" w:cs="Symbol" w:hint="default"/>
      </w:rPr>
    </w:lvl>
    <w:lvl w:ilvl="7">
      <w:start w:val="1"/>
      <w:numFmt w:val="bullet"/>
      <w:lvlText w:val="o"/>
      <w:lvlJc w:val="left"/>
      <w:pPr>
        <w:tabs>
          <w:tab w:val="num" w:pos="0"/>
        </w:tabs>
        <w:ind w:left="7036" w:hanging="360"/>
      </w:pPr>
      <w:rPr>
        <w:rFonts w:ascii="Courier New" w:hAnsi="Courier New" w:cs="Courier New" w:hint="default"/>
      </w:rPr>
    </w:lvl>
    <w:lvl w:ilvl="8">
      <w:start w:val="1"/>
      <w:numFmt w:val="bullet"/>
      <w:lvlText w:val=""/>
      <w:lvlJc w:val="left"/>
      <w:pPr>
        <w:tabs>
          <w:tab w:val="num" w:pos="0"/>
        </w:tabs>
        <w:ind w:left="7756" w:hanging="360"/>
      </w:pPr>
      <w:rPr>
        <w:rFonts w:ascii="Wingdings" w:hAnsi="Wingdings" w:cs="Wingdings" w:hint="default"/>
      </w:rPr>
    </w:lvl>
  </w:abstractNum>
  <w:abstractNum w:abstractNumId="7" w15:restartNumberingAfterBreak="0">
    <w:nsid w:val="08677783"/>
    <w:multiLevelType w:val="multilevel"/>
    <w:tmpl w:val="7ADCB6B8"/>
    <w:lvl w:ilvl="0">
      <w:start w:val="1"/>
      <w:numFmt w:val="decimal"/>
      <w:lvlText w:val="%1."/>
      <w:lvlJc w:val="left"/>
      <w:pPr>
        <w:tabs>
          <w:tab w:val="num" w:pos="0"/>
        </w:tabs>
        <w:ind w:left="2062" w:hanging="360"/>
      </w:pPr>
      <w:rPr>
        <w:rFonts w:ascii="Times New Roman" w:hAnsi="Times New Roman" w:cs="Times New Roman"/>
      </w:rPr>
    </w:lvl>
    <w:lvl w:ilvl="1">
      <w:start w:val="1"/>
      <w:numFmt w:val="decimal"/>
      <w:lvlText w:val="%1.%2."/>
      <w:lvlJc w:val="left"/>
      <w:pPr>
        <w:tabs>
          <w:tab w:val="num" w:pos="0"/>
        </w:tabs>
        <w:ind w:left="1141" w:hanging="432"/>
      </w:pPr>
    </w:lvl>
    <w:lvl w:ilvl="2">
      <w:start w:val="1"/>
      <w:numFmt w:val="decimal"/>
      <w:lvlText w:val="%1.%2.%3."/>
      <w:lvlJc w:val="left"/>
      <w:pPr>
        <w:tabs>
          <w:tab w:val="num" w:pos="0"/>
        </w:tabs>
        <w:ind w:left="504" w:hanging="504"/>
      </w:pPr>
      <w:rPr>
        <w:b/>
        <w:bCs/>
      </w:rPr>
    </w:lvl>
    <w:lvl w:ilvl="3">
      <w:start w:val="1"/>
      <w:numFmt w:val="decimal"/>
      <w:lvlText w:val="%1.%2.%3.%4."/>
      <w:lvlJc w:val="left"/>
      <w:pPr>
        <w:tabs>
          <w:tab w:val="num" w:pos="0"/>
        </w:tabs>
        <w:ind w:left="932" w:hanging="648"/>
      </w:pPr>
    </w:lvl>
    <w:lvl w:ilvl="4">
      <w:start w:val="1"/>
      <w:numFmt w:val="decimal"/>
      <w:lvlText w:val="%1.%2.%3.%4.%5."/>
      <w:lvlJc w:val="left"/>
      <w:pPr>
        <w:tabs>
          <w:tab w:val="num" w:pos="0"/>
        </w:tabs>
        <w:ind w:left="9604" w:hanging="792"/>
      </w:pPr>
    </w:lvl>
    <w:lvl w:ilvl="5">
      <w:start w:val="1"/>
      <w:numFmt w:val="decimal"/>
      <w:lvlText w:val="%1.%2.%3.%4.%5.%6."/>
      <w:lvlJc w:val="left"/>
      <w:pPr>
        <w:tabs>
          <w:tab w:val="num" w:pos="0"/>
        </w:tabs>
        <w:ind w:left="10108" w:hanging="936"/>
      </w:pPr>
    </w:lvl>
    <w:lvl w:ilvl="6">
      <w:start w:val="1"/>
      <w:numFmt w:val="decimal"/>
      <w:lvlText w:val="%1.%2.%3.%4.%5.%6.%7."/>
      <w:lvlJc w:val="left"/>
      <w:pPr>
        <w:tabs>
          <w:tab w:val="num" w:pos="0"/>
        </w:tabs>
        <w:ind w:left="10612" w:hanging="1080"/>
      </w:pPr>
    </w:lvl>
    <w:lvl w:ilvl="7">
      <w:start w:val="1"/>
      <w:numFmt w:val="decimal"/>
      <w:lvlText w:val="%1.%2.%3.%4.%5.%6.%7.%8."/>
      <w:lvlJc w:val="left"/>
      <w:pPr>
        <w:tabs>
          <w:tab w:val="num" w:pos="0"/>
        </w:tabs>
        <w:ind w:left="11116" w:hanging="1224"/>
      </w:pPr>
    </w:lvl>
    <w:lvl w:ilvl="8">
      <w:start w:val="1"/>
      <w:numFmt w:val="decimal"/>
      <w:lvlText w:val="%1.%2.%3.%4.%5.%6.%7.%8.%9."/>
      <w:lvlJc w:val="left"/>
      <w:pPr>
        <w:tabs>
          <w:tab w:val="num" w:pos="0"/>
        </w:tabs>
        <w:ind w:left="11692" w:hanging="1440"/>
      </w:pPr>
    </w:lvl>
  </w:abstractNum>
  <w:abstractNum w:abstractNumId="8" w15:restartNumberingAfterBreak="0">
    <w:nsid w:val="099C584F"/>
    <w:multiLevelType w:val="multilevel"/>
    <w:tmpl w:val="3E1E5A0C"/>
    <w:lvl w:ilvl="0">
      <w:start w:val="1"/>
      <w:numFmt w:val="bullet"/>
      <w:lvlText w:val="̵"/>
      <w:lvlJc w:val="left"/>
      <w:pPr>
        <w:tabs>
          <w:tab w:val="num" w:pos="0"/>
        </w:tabs>
        <w:ind w:left="1429" w:hanging="360"/>
      </w:pPr>
      <w:rPr>
        <w:rFonts w:ascii="Calibri" w:hAnsi="Calibri" w:cs="Calibri"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0E8C3C7D"/>
    <w:multiLevelType w:val="multilevel"/>
    <w:tmpl w:val="7A90453A"/>
    <w:lvl w:ilvl="0">
      <w:start w:val="1"/>
      <w:numFmt w:val="bullet"/>
      <w:lvlText w:val="-"/>
      <w:lvlJc w:val="left"/>
      <w:pPr>
        <w:tabs>
          <w:tab w:val="num" w:pos="0"/>
        </w:tabs>
        <w:ind w:left="1429" w:hanging="360"/>
      </w:pPr>
      <w:rPr>
        <w:rFonts w:ascii="Courier New" w:hAnsi="Courier New" w:cs="Courier New" w:hint="default"/>
        <w:b/>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0FFC69EB"/>
    <w:multiLevelType w:val="multilevel"/>
    <w:tmpl w:val="6346F32A"/>
    <w:lvl w:ilvl="0">
      <w:start w:val="1"/>
      <w:numFmt w:val="decimal"/>
      <w:pStyle w:val="11"/>
      <w:lvlText w:val="%1"/>
      <w:lvlJc w:val="left"/>
      <w:pPr>
        <w:tabs>
          <w:tab w:val="num" w:pos="0"/>
        </w:tabs>
        <w:ind w:left="432" w:hanging="432"/>
      </w:pPr>
    </w:lvl>
    <w:lvl w:ilvl="1">
      <w:start w:val="1"/>
      <w:numFmt w:val="decimal"/>
      <w:pStyle w:val="21"/>
      <w:lvlText w:val="%1.%2"/>
      <w:lvlJc w:val="left"/>
      <w:pPr>
        <w:tabs>
          <w:tab w:val="num" w:pos="0"/>
        </w:tabs>
        <w:ind w:left="576" w:hanging="576"/>
      </w:pPr>
      <w:rPr>
        <w:b/>
        <w:i w:val="0"/>
        <w:caps w:val="0"/>
        <w:smallCaps w:val="0"/>
        <w:strike w:val="0"/>
        <w:dstrike w:val="0"/>
        <w:vanish w:val="0"/>
        <w:position w:val="0"/>
        <w:sz w:val="28"/>
        <w:vertAlign w:val="baseline"/>
      </w:rPr>
    </w:lvl>
    <w:lvl w:ilvl="2">
      <w:start w:val="1"/>
      <w:numFmt w:val="decimal"/>
      <w:pStyle w:val="31"/>
      <w:lvlText w:val="%1.%2.%3"/>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decimal"/>
      <w:pStyle w:val="51"/>
      <w:lvlText w:val="%1.%2.%3.%5"/>
      <w:lvlJc w:val="left"/>
      <w:pPr>
        <w:tabs>
          <w:tab w:val="num" w:pos="0"/>
        </w:tabs>
        <w:ind w:left="1008" w:hanging="1008"/>
      </w:pPr>
    </w:lvl>
    <w:lvl w:ilvl="5">
      <w:start w:val="1"/>
      <w:numFmt w:val="decimal"/>
      <w:pStyle w:val="61"/>
      <w:lvlText w:val="%1.%2.%3.%5.%6"/>
      <w:lvlJc w:val="left"/>
      <w:pPr>
        <w:tabs>
          <w:tab w:val="num" w:pos="0"/>
        </w:tabs>
        <w:ind w:left="1152" w:hanging="1152"/>
      </w:pPr>
    </w:lvl>
    <w:lvl w:ilvl="6">
      <w:start w:val="1"/>
      <w:numFmt w:val="decimal"/>
      <w:pStyle w:val="71"/>
      <w:lvlText w:val="%1.%2.%3.%5.%6.%7"/>
      <w:lvlJc w:val="left"/>
      <w:pPr>
        <w:tabs>
          <w:tab w:val="num" w:pos="0"/>
        </w:tabs>
        <w:ind w:left="1296" w:hanging="1296"/>
      </w:pPr>
    </w:lvl>
    <w:lvl w:ilvl="7">
      <w:start w:val="1"/>
      <w:numFmt w:val="decimal"/>
      <w:pStyle w:val="81"/>
      <w:lvlText w:val="%1.%2.%3.%5.%6.%7.%8"/>
      <w:lvlJc w:val="left"/>
      <w:pPr>
        <w:tabs>
          <w:tab w:val="num" w:pos="0"/>
        </w:tabs>
        <w:ind w:left="1440" w:hanging="1440"/>
      </w:pPr>
    </w:lvl>
    <w:lvl w:ilvl="8">
      <w:start w:val="1"/>
      <w:numFmt w:val="decimal"/>
      <w:pStyle w:val="91"/>
      <w:lvlText w:val="%1.%2.%3.%5.%6.%7.%8.%9"/>
      <w:lvlJc w:val="left"/>
      <w:pPr>
        <w:tabs>
          <w:tab w:val="num" w:pos="0"/>
        </w:tabs>
        <w:ind w:left="1584" w:hanging="1584"/>
      </w:pPr>
    </w:lvl>
  </w:abstractNum>
  <w:abstractNum w:abstractNumId="11" w15:restartNumberingAfterBreak="0">
    <w:nsid w:val="12B71FED"/>
    <w:multiLevelType w:val="hybridMultilevel"/>
    <w:tmpl w:val="E012D446"/>
    <w:lvl w:ilvl="0" w:tplc="04190001">
      <w:start w:val="1"/>
      <w:numFmt w:val="bullet"/>
      <w:lvlText w:val=""/>
      <w:lvlJc w:val="left"/>
      <w:pPr>
        <w:ind w:left="1789" w:hanging="360"/>
      </w:pPr>
      <w:rPr>
        <w:rFonts w:ascii="Symbol" w:hAnsi="Symbol" w:hint="default"/>
      </w:rPr>
    </w:lvl>
    <w:lvl w:ilvl="1" w:tplc="04190003">
      <w:start w:val="1"/>
      <w:numFmt w:val="bullet"/>
      <w:lvlText w:val="o"/>
      <w:lvlJc w:val="left"/>
      <w:pPr>
        <w:ind w:left="2509" w:hanging="360"/>
      </w:pPr>
      <w:rPr>
        <w:rFonts w:ascii="Courier New" w:hAnsi="Courier New" w:cs="Courier New" w:hint="default"/>
      </w:rPr>
    </w:lvl>
    <w:lvl w:ilvl="2" w:tplc="04190005">
      <w:start w:val="1"/>
      <w:numFmt w:val="bullet"/>
      <w:lvlText w:val=""/>
      <w:lvlJc w:val="left"/>
      <w:pPr>
        <w:ind w:left="3229" w:hanging="360"/>
      </w:pPr>
      <w:rPr>
        <w:rFonts w:ascii="Wingdings" w:hAnsi="Wingdings" w:hint="default"/>
      </w:rPr>
    </w:lvl>
    <w:lvl w:ilvl="3" w:tplc="04190001">
      <w:start w:val="1"/>
      <w:numFmt w:val="bullet"/>
      <w:lvlText w:val=""/>
      <w:lvlJc w:val="left"/>
      <w:pPr>
        <w:ind w:left="3949" w:hanging="360"/>
      </w:pPr>
      <w:rPr>
        <w:rFonts w:ascii="Symbol" w:hAnsi="Symbol" w:hint="default"/>
      </w:rPr>
    </w:lvl>
    <w:lvl w:ilvl="4" w:tplc="04190003">
      <w:start w:val="1"/>
      <w:numFmt w:val="bullet"/>
      <w:lvlText w:val="o"/>
      <w:lvlJc w:val="left"/>
      <w:pPr>
        <w:ind w:left="4669" w:hanging="360"/>
      </w:pPr>
      <w:rPr>
        <w:rFonts w:ascii="Courier New" w:hAnsi="Courier New" w:cs="Courier New" w:hint="default"/>
      </w:rPr>
    </w:lvl>
    <w:lvl w:ilvl="5" w:tplc="04190005">
      <w:start w:val="1"/>
      <w:numFmt w:val="bullet"/>
      <w:lvlText w:val=""/>
      <w:lvlJc w:val="left"/>
      <w:pPr>
        <w:ind w:left="5389" w:hanging="360"/>
      </w:pPr>
      <w:rPr>
        <w:rFonts w:ascii="Wingdings" w:hAnsi="Wingdings" w:hint="default"/>
      </w:rPr>
    </w:lvl>
    <w:lvl w:ilvl="6" w:tplc="04190001">
      <w:start w:val="1"/>
      <w:numFmt w:val="bullet"/>
      <w:lvlText w:val=""/>
      <w:lvlJc w:val="left"/>
      <w:pPr>
        <w:ind w:left="6109" w:hanging="360"/>
      </w:pPr>
      <w:rPr>
        <w:rFonts w:ascii="Symbol" w:hAnsi="Symbol" w:hint="default"/>
      </w:rPr>
    </w:lvl>
    <w:lvl w:ilvl="7" w:tplc="04190003">
      <w:start w:val="1"/>
      <w:numFmt w:val="bullet"/>
      <w:lvlText w:val="o"/>
      <w:lvlJc w:val="left"/>
      <w:pPr>
        <w:ind w:left="6829" w:hanging="360"/>
      </w:pPr>
      <w:rPr>
        <w:rFonts w:ascii="Courier New" w:hAnsi="Courier New" w:cs="Courier New" w:hint="default"/>
      </w:rPr>
    </w:lvl>
    <w:lvl w:ilvl="8" w:tplc="04190005">
      <w:start w:val="1"/>
      <w:numFmt w:val="bullet"/>
      <w:lvlText w:val=""/>
      <w:lvlJc w:val="left"/>
      <w:pPr>
        <w:ind w:left="7549" w:hanging="360"/>
      </w:pPr>
      <w:rPr>
        <w:rFonts w:ascii="Wingdings" w:hAnsi="Wingdings" w:hint="default"/>
      </w:rPr>
    </w:lvl>
  </w:abstractNum>
  <w:abstractNum w:abstractNumId="12" w15:restartNumberingAfterBreak="0">
    <w:nsid w:val="138056EA"/>
    <w:multiLevelType w:val="multilevel"/>
    <w:tmpl w:val="21E0E05E"/>
    <w:lvl w:ilvl="0">
      <w:start w:val="6"/>
      <w:numFmt w:val="decimal"/>
      <w:lvlText w:val="%1."/>
      <w:lvlJc w:val="left"/>
      <w:pPr>
        <w:tabs>
          <w:tab w:val="num" w:pos="0"/>
        </w:tabs>
        <w:ind w:left="2422" w:hanging="360"/>
      </w:pPr>
      <w:rPr>
        <w:rFonts w:ascii="Times New Roman" w:hAnsi="Times New Roman"/>
      </w:rPr>
    </w:lvl>
    <w:lvl w:ilvl="1">
      <w:start w:val="1"/>
      <w:numFmt w:val="lowerLetter"/>
      <w:lvlText w:val="%2."/>
      <w:lvlJc w:val="left"/>
      <w:pPr>
        <w:tabs>
          <w:tab w:val="num" w:pos="0"/>
        </w:tabs>
        <w:ind w:left="3142" w:hanging="360"/>
      </w:pPr>
    </w:lvl>
    <w:lvl w:ilvl="2">
      <w:start w:val="1"/>
      <w:numFmt w:val="lowerRoman"/>
      <w:lvlText w:val="%3."/>
      <w:lvlJc w:val="right"/>
      <w:pPr>
        <w:tabs>
          <w:tab w:val="num" w:pos="0"/>
        </w:tabs>
        <w:ind w:left="3862" w:hanging="180"/>
      </w:pPr>
    </w:lvl>
    <w:lvl w:ilvl="3">
      <w:start w:val="1"/>
      <w:numFmt w:val="decimal"/>
      <w:lvlText w:val="%4."/>
      <w:lvlJc w:val="left"/>
      <w:pPr>
        <w:tabs>
          <w:tab w:val="num" w:pos="0"/>
        </w:tabs>
        <w:ind w:left="4582" w:hanging="360"/>
      </w:pPr>
    </w:lvl>
    <w:lvl w:ilvl="4">
      <w:start w:val="1"/>
      <w:numFmt w:val="lowerLetter"/>
      <w:lvlText w:val="%5."/>
      <w:lvlJc w:val="left"/>
      <w:pPr>
        <w:tabs>
          <w:tab w:val="num" w:pos="0"/>
        </w:tabs>
        <w:ind w:left="5302" w:hanging="360"/>
      </w:pPr>
    </w:lvl>
    <w:lvl w:ilvl="5">
      <w:start w:val="1"/>
      <w:numFmt w:val="lowerRoman"/>
      <w:lvlText w:val="%6."/>
      <w:lvlJc w:val="right"/>
      <w:pPr>
        <w:tabs>
          <w:tab w:val="num" w:pos="0"/>
        </w:tabs>
        <w:ind w:left="6022" w:hanging="180"/>
      </w:pPr>
    </w:lvl>
    <w:lvl w:ilvl="6">
      <w:start w:val="1"/>
      <w:numFmt w:val="decimal"/>
      <w:lvlText w:val="%7."/>
      <w:lvlJc w:val="left"/>
      <w:pPr>
        <w:tabs>
          <w:tab w:val="num" w:pos="0"/>
        </w:tabs>
        <w:ind w:left="6742" w:hanging="360"/>
      </w:pPr>
    </w:lvl>
    <w:lvl w:ilvl="7">
      <w:start w:val="1"/>
      <w:numFmt w:val="lowerLetter"/>
      <w:lvlText w:val="%8."/>
      <w:lvlJc w:val="left"/>
      <w:pPr>
        <w:tabs>
          <w:tab w:val="num" w:pos="0"/>
        </w:tabs>
        <w:ind w:left="7462" w:hanging="360"/>
      </w:pPr>
    </w:lvl>
    <w:lvl w:ilvl="8">
      <w:start w:val="1"/>
      <w:numFmt w:val="lowerRoman"/>
      <w:lvlText w:val="%9."/>
      <w:lvlJc w:val="right"/>
      <w:pPr>
        <w:tabs>
          <w:tab w:val="num" w:pos="0"/>
        </w:tabs>
        <w:ind w:left="8182" w:hanging="180"/>
      </w:pPr>
    </w:lvl>
  </w:abstractNum>
  <w:abstractNum w:abstractNumId="13" w15:restartNumberingAfterBreak="0">
    <w:nsid w:val="14E84D72"/>
    <w:multiLevelType w:val="hybridMultilevel"/>
    <w:tmpl w:val="C29092BE"/>
    <w:lvl w:ilvl="0" w:tplc="C15EB954">
      <w:start w:val="1"/>
      <w:numFmt w:val="bullet"/>
      <w:lvlText w:val=""/>
      <w:lvlJc w:val="left"/>
      <w:pPr>
        <w:ind w:left="741" w:hanging="360"/>
      </w:pPr>
      <w:rPr>
        <w:rFonts w:ascii="Symbol" w:hAnsi="Symbol" w:hint="default"/>
      </w:rPr>
    </w:lvl>
    <w:lvl w:ilvl="1" w:tplc="04190003" w:tentative="1">
      <w:start w:val="1"/>
      <w:numFmt w:val="bullet"/>
      <w:lvlText w:val="o"/>
      <w:lvlJc w:val="left"/>
      <w:pPr>
        <w:ind w:left="1461" w:hanging="360"/>
      </w:pPr>
      <w:rPr>
        <w:rFonts w:ascii="Courier New" w:hAnsi="Courier New" w:cs="Courier New" w:hint="default"/>
      </w:rPr>
    </w:lvl>
    <w:lvl w:ilvl="2" w:tplc="04190005" w:tentative="1">
      <w:start w:val="1"/>
      <w:numFmt w:val="bullet"/>
      <w:lvlText w:val=""/>
      <w:lvlJc w:val="left"/>
      <w:pPr>
        <w:ind w:left="2181" w:hanging="360"/>
      </w:pPr>
      <w:rPr>
        <w:rFonts w:ascii="Wingdings" w:hAnsi="Wingdings" w:hint="default"/>
      </w:rPr>
    </w:lvl>
    <w:lvl w:ilvl="3" w:tplc="04190001" w:tentative="1">
      <w:start w:val="1"/>
      <w:numFmt w:val="bullet"/>
      <w:lvlText w:val=""/>
      <w:lvlJc w:val="left"/>
      <w:pPr>
        <w:ind w:left="2901" w:hanging="360"/>
      </w:pPr>
      <w:rPr>
        <w:rFonts w:ascii="Symbol" w:hAnsi="Symbol" w:hint="default"/>
      </w:rPr>
    </w:lvl>
    <w:lvl w:ilvl="4" w:tplc="04190003" w:tentative="1">
      <w:start w:val="1"/>
      <w:numFmt w:val="bullet"/>
      <w:lvlText w:val="o"/>
      <w:lvlJc w:val="left"/>
      <w:pPr>
        <w:ind w:left="3621" w:hanging="360"/>
      </w:pPr>
      <w:rPr>
        <w:rFonts w:ascii="Courier New" w:hAnsi="Courier New" w:cs="Courier New" w:hint="default"/>
      </w:rPr>
    </w:lvl>
    <w:lvl w:ilvl="5" w:tplc="04190005" w:tentative="1">
      <w:start w:val="1"/>
      <w:numFmt w:val="bullet"/>
      <w:lvlText w:val=""/>
      <w:lvlJc w:val="left"/>
      <w:pPr>
        <w:ind w:left="4341" w:hanging="360"/>
      </w:pPr>
      <w:rPr>
        <w:rFonts w:ascii="Wingdings" w:hAnsi="Wingdings" w:hint="default"/>
      </w:rPr>
    </w:lvl>
    <w:lvl w:ilvl="6" w:tplc="04190001" w:tentative="1">
      <w:start w:val="1"/>
      <w:numFmt w:val="bullet"/>
      <w:lvlText w:val=""/>
      <w:lvlJc w:val="left"/>
      <w:pPr>
        <w:ind w:left="5061" w:hanging="360"/>
      </w:pPr>
      <w:rPr>
        <w:rFonts w:ascii="Symbol" w:hAnsi="Symbol" w:hint="default"/>
      </w:rPr>
    </w:lvl>
    <w:lvl w:ilvl="7" w:tplc="04190003" w:tentative="1">
      <w:start w:val="1"/>
      <w:numFmt w:val="bullet"/>
      <w:lvlText w:val="o"/>
      <w:lvlJc w:val="left"/>
      <w:pPr>
        <w:ind w:left="5781" w:hanging="360"/>
      </w:pPr>
      <w:rPr>
        <w:rFonts w:ascii="Courier New" w:hAnsi="Courier New" w:cs="Courier New" w:hint="default"/>
      </w:rPr>
    </w:lvl>
    <w:lvl w:ilvl="8" w:tplc="04190005" w:tentative="1">
      <w:start w:val="1"/>
      <w:numFmt w:val="bullet"/>
      <w:lvlText w:val=""/>
      <w:lvlJc w:val="left"/>
      <w:pPr>
        <w:ind w:left="6501" w:hanging="360"/>
      </w:pPr>
      <w:rPr>
        <w:rFonts w:ascii="Wingdings" w:hAnsi="Wingdings" w:hint="default"/>
      </w:rPr>
    </w:lvl>
  </w:abstractNum>
  <w:abstractNum w:abstractNumId="14" w15:restartNumberingAfterBreak="0">
    <w:nsid w:val="1A5A2EE7"/>
    <w:multiLevelType w:val="multilevel"/>
    <w:tmpl w:val="3864D04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1B565941"/>
    <w:multiLevelType w:val="hybridMultilevel"/>
    <w:tmpl w:val="3326869E"/>
    <w:lvl w:ilvl="0" w:tplc="C15EB9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C884ECD"/>
    <w:multiLevelType w:val="multilevel"/>
    <w:tmpl w:val="CDD888BA"/>
    <w:lvl w:ilvl="0">
      <w:start w:val="1"/>
      <w:numFmt w:val="bullet"/>
      <w:lvlText w:val="̵"/>
      <w:lvlJc w:val="left"/>
      <w:pPr>
        <w:tabs>
          <w:tab w:val="num" w:pos="0"/>
        </w:tabs>
        <w:ind w:left="1429" w:hanging="360"/>
      </w:pPr>
      <w:rPr>
        <w:rFonts w:ascii="Calibri" w:hAnsi="Calibri" w:cs="Calibri"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1CE7785D"/>
    <w:multiLevelType w:val="multilevel"/>
    <w:tmpl w:val="A7DE6F8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1FE71373"/>
    <w:multiLevelType w:val="multilevel"/>
    <w:tmpl w:val="A2BEF492"/>
    <w:lvl w:ilvl="0">
      <w:start w:val="1"/>
      <w:numFmt w:val="bullet"/>
      <w:lvlText w:val="•"/>
      <w:lvlJc w:val="left"/>
      <w:pPr>
        <w:tabs>
          <w:tab w:val="num" w:pos="0"/>
        </w:tabs>
        <w:ind w:left="1571" w:hanging="360"/>
      </w:pPr>
      <w:rPr>
        <w:rFonts w:ascii="Times New Roman" w:hAnsi="Times New Roman" w:cs="Times New Roman" w:hint="default"/>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19" w15:restartNumberingAfterBreak="0">
    <w:nsid w:val="21242CD6"/>
    <w:multiLevelType w:val="hybridMultilevel"/>
    <w:tmpl w:val="A8A8C70E"/>
    <w:lvl w:ilvl="0" w:tplc="04190003">
      <w:start w:val="1"/>
      <w:numFmt w:val="bullet"/>
      <w:lvlText w:val="o"/>
      <w:lvlJc w:val="left"/>
      <w:pPr>
        <w:ind w:left="1080" w:hanging="360"/>
      </w:pPr>
      <w:rPr>
        <w:rFonts w:ascii="Courier New" w:hAnsi="Courier New" w:cs="Courier New" w:hint="default"/>
      </w:rPr>
    </w:lvl>
    <w:lvl w:ilvl="1" w:tplc="04190001">
      <w:start w:val="1"/>
      <w:numFmt w:val="bullet"/>
      <w:lvlText w:val=""/>
      <w:lvlJc w:val="left"/>
      <w:pPr>
        <w:ind w:left="1800" w:hanging="360"/>
      </w:pPr>
      <w:rPr>
        <w:rFonts w:ascii="Symbol" w:hAnsi="Symbol"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0" w15:restartNumberingAfterBreak="0">
    <w:nsid w:val="23971273"/>
    <w:multiLevelType w:val="multilevel"/>
    <w:tmpl w:val="04B4E23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571" w:hanging="360"/>
      </w:pPr>
      <w:rPr>
        <w:rFonts w:ascii="Symbol" w:hAnsi="Symbol" w:cs="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26757DA4"/>
    <w:multiLevelType w:val="multilevel"/>
    <w:tmpl w:val="B01C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7C3297A"/>
    <w:multiLevelType w:val="multilevel"/>
    <w:tmpl w:val="B504F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82A03E9"/>
    <w:multiLevelType w:val="multilevel"/>
    <w:tmpl w:val="7A58101C"/>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289356F1"/>
    <w:multiLevelType w:val="hybridMultilevel"/>
    <w:tmpl w:val="E9DC4308"/>
    <w:lvl w:ilvl="0" w:tplc="C15EB954">
      <w:start w:val="1"/>
      <w:numFmt w:val="bullet"/>
      <w:lvlText w:val=""/>
      <w:lvlJc w:val="left"/>
      <w:pPr>
        <w:ind w:left="720" w:hanging="360"/>
      </w:pPr>
      <w:rPr>
        <w:rFonts w:ascii="Symbol" w:hAnsi="Symbol" w:hint="default"/>
      </w:rPr>
    </w:lvl>
    <w:lvl w:ilvl="1" w:tplc="0B340F72">
      <w:numFmt w:val="bullet"/>
      <w:lvlText w:val="•"/>
      <w:lvlJc w:val="left"/>
      <w:pPr>
        <w:ind w:left="1545" w:hanging="465"/>
      </w:pPr>
      <w:rPr>
        <w:rFonts w:ascii="Times New Roman" w:eastAsia="SimSu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CFB4454"/>
    <w:multiLevelType w:val="multilevel"/>
    <w:tmpl w:val="F6A00AC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2D583DAD"/>
    <w:multiLevelType w:val="hybridMultilevel"/>
    <w:tmpl w:val="BEEE4120"/>
    <w:lvl w:ilvl="0" w:tplc="FCEE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2E0F26E1"/>
    <w:multiLevelType w:val="hybridMultilevel"/>
    <w:tmpl w:val="96941960"/>
    <w:lvl w:ilvl="0" w:tplc="04190019">
      <w:start w:val="5"/>
      <w:numFmt w:val="bullet"/>
      <w:lvlText w:val="–"/>
      <w:lvlJc w:val="left"/>
      <w:pPr>
        <w:ind w:left="1069"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2F557B40"/>
    <w:multiLevelType w:val="multilevel"/>
    <w:tmpl w:val="11F2E020"/>
    <w:lvl w:ilvl="0">
      <w:start w:val="1"/>
      <w:numFmt w:val="decimal"/>
      <w:lvlText w:val="%1."/>
      <w:lvlJc w:val="left"/>
      <w:pPr>
        <w:tabs>
          <w:tab w:val="num" w:pos="0"/>
        </w:tabs>
        <w:ind w:left="1211" w:hanging="360"/>
      </w:pPr>
    </w:lvl>
    <w:lvl w:ilvl="1">
      <w:start w:val="1"/>
      <w:numFmt w:val="decimal"/>
      <w:isLgl/>
      <w:lvlText w:val="%1.%2."/>
      <w:lvlJc w:val="left"/>
      <w:pPr>
        <w:tabs>
          <w:tab w:val="num" w:pos="0"/>
        </w:tabs>
        <w:ind w:left="1070" w:hanging="360"/>
      </w:pPr>
      <w:rPr>
        <w:b w:val="0"/>
      </w:rPr>
    </w:lvl>
    <w:lvl w:ilvl="2">
      <w:start w:val="1"/>
      <w:numFmt w:val="decimal"/>
      <w:isLgl/>
      <w:lvlText w:val="%1.%2.%3."/>
      <w:lvlJc w:val="left"/>
      <w:pPr>
        <w:tabs>
          <w:tab w:val="num" w:pos="0"/>
        </w:tabs>
        <w:ind w:left="1571" w:hanging="720"/>
      </w:pPr>
    </w:lvl>
    <w:lvl w:ilvl="3">
      <w:start w:val="1"/>
      <w:numFmt w:val="decimal"/>
      <w:isLgl/>
      <w:lvlText w:val="%1.%2.%3.%4."/>
      <w:lvlJc w:val="left"/>
      <w:pPr>
        <w:tabs>
          <w:tab w:val="num" w:pos="0"/>
        </w:tabs>
        <w:ind w:left="1571" w:hanging="720"/>
      </w:pPr>
    </w:lvl>
    <w:lvl w:ilvl="4">
      <w:start w:val="1"/>
      <w:numFmt w:val="decimal"/>
      <w:isLgl/>
      <w:lvlText w:val="%1.%2.%3.%4.%5."/>
      <w:lvlJc w:val="left"/>
      <w:pPr>
        <w:tabs>
          <w:tab w:val="num" w:pos="0"/>
        </w:tabs>
        <w:ind w:left="1931" w:hanging="1080"/>
      </w:pPr>
    </w:lvl>
    <w:lvl w:ilvl="5">
      <w:start w:val="1"/>
      <w:numFmt w:val="decimal"/>
      <w:isLgl/>
      <w:lvlText w:val="%1.%2.%3.%4.%5.%6."/>
      <w:lvlJc w:val="left"/>
      <w:pPr>
        <w:tabs>
          <w:tab w:val="num" w:pos="0"/>
        </w:tabs>
        <w:ind w:left="1931" w:hanging="1080"/>
      </w:pPr>
    </w:lvl>
    <w:lvl w:ilvl="6">
      <w:start w:val="1"/>
      <w:numFmt w:val="decimal"/>
      <w:isLgl/>
      <w:lvlText w:val="%1.%2.%3.%4.%5.%6.%7."/>
      <w:lvlJc w:val="left"/>
      <w:pPr>
        <w:tabs>
          <w:tab w:val="num" w:pos="0"/>
        </w:tabs>
        <w:ind w:left="2291" w:hanging="1440"/>
      </w:pPr>
    </w:lvl>
    <w:lvl w:ilvl="7">
      <w:start w:val="1"/>
      <w:numFmt w:val="decimal"/>
      <w:isLgl/>
      <w:lvlText w:val="%1.%2.%3.%4.%5.%6.%7.%8."/>
      <w:lvlJc w:val="left"/>
      <w:pPr>
        <w:tabs>
          <w:tab w:val="num" w:pos="0"/>
        </w:tabs>
        <w:ind w:left="2291" w:hanging="1440"/>
      </w:pPr>
    </w:lvl>
    <w:lvl w:ilvl="8">
      <w:start w:val="1"/>
      <w:numFmt w:val="decimal"/>
      <w:isLgl/>
      <w:lvlText w:val="%1.%2.%3.%4.%5.%6.%7.%8.%9."/>
      <w:lvlJc w:val="left"/>
      <w:pPr>
        <w:tabs>
          <w:tab w:val="num" w:pos="0"/>
        </w:tabs>
        <w:ind w:left="2651" w:hanging="1800"/>
      </w:pPr>
    </w:lvl>
  </w:abstractNum>
  <w:abstractNum w:abstractNumId="29" w15:restartNumberingAfterBreak="0">
    <w:nsid w:val="35302D2B"/>
    <w:multiLevelType w:val="hybridMultilevel"/>
    <w:tmpl w:val="130AE13A"/>
    <w:lvl w:ilvl="0" w:tplc="BA3E54E0">
      <w:start w:val="1"/>
      <w:numFmt w:val="bullet"/>
      <w:lvlText w:val=""/>
      <w:lvlJc w:val="left"/>
      <w:pPr>
        <w:ind w:left="741" w:hanging="360"/>
      </w:pPr>
      <w:rPr>
        <w:rFonts w:ascii="Symbol" w:hAnsi="Symbol" w:hint="default"/>
      </w:rPr>
    </w:lvl>
    <w:lvl w:ilvl="1" w:tplc="04190003">
      <w:start w:val="1"/>
      <w:numFmt w:val="bullet"/>
      <w:lvlText w:val="o"/>
      <w:lvlJc w:val="left"/>
      <w:pPr>
        <w:ind w:left="1461" w:hanging="360"/>
      </w:pPr>
      <w:rPr>
        <w:rFonts w:ascii="Courier New" w:hAnsi="Courier New" w:cs="Courier New" w:hint="default"/>
      </w:rPr>
    </w:lvl>
    <w:lvl w:ilvl="2" w:tplc="04190005">
      <w:start w:val="1"/>
      <w:numFmt w:val="bullet"/>
      <w:lvlText w:val=""/>
      <w:lvlJc w:val="left"/>
      <w:pPr>
        <w:ind w:left="2181" w:hanging="360"/>
      </w:pPr>
      <w:rPr>
        <w:rFonts w:ascii="Wingdings" w:hAnsi="Wingdings" w:hint="default"/>
      </w:rPr>
    </w:lvl>
    <w:lvl w:ilvl="3" w:tplc="04190001">
      <w:start w:val="1"/>
      <w:numFmt w:val="bullet"/>
      <w:lvlText w:val=""/>
      <w:lvlJc w:val="left"/>
      <w:pPr>
        <w:ind w:left="2901" w:hanging="360"/>
      </w:pPr>
      <w:rPr>
        <w:rFonts w:ascii="Symbol" w:hAnsi="Symbol" w:hint="default"/>
      </w:rPr>
    </w:lvl>
    <w:lvl w:ilvl="4" w:tplc="04190003">
      <w:start w:val="1"/>
      <w:numFmt w:val="bullet"/>
      <w:lvlText w:val="o"/>
      <w:lvlJc w:val="left"/>
      <w:pPr>
        <w:ind w:left="3621" w:hanging="360"/>
      </w:pPr>
      <w:rPr>
        <w:rFonts w:ascii="Courier New" w:hAnsi="Courier New" w:cs="Courier New" w:hint="default"/>
      </w:rPr>
    </w:lvl>
    <w:lvl w:ilvl="5" w:tplc="04190005">
      <w:start w:val="1"/>
      <w:numFmt w:val="bullet"/>
      <w:lvlText w:val=""/>
      <w:lvlJc w:val="left"/>
      <w:pPr>
        <w:ind w:left="4341" w:hanging="360"/>
      </w:pPr>
      <w:rPr>
        <w:rFonts w:ascii="Wingdings" w:hAnsi="Wingdings" w:hint="default"/>
      </w:rPr>
    </w:lvl>
    <w:lvl w:ilvl="6" w:tplc="04190001">
      <w:start w:val="1"/>
      <w:numFmt w:val="bullet"/>
      <w:lvlText w:val=""/>
      <w:lvlJc w:val="left"/>
      <w:pPr>
        <w:ind w:left="5061" w:hanging="360"/>
      </w:pPr>
      <w:rPr>
        <w:rFonts w:ascii="Symbol" w:hAnsi="Symbol" w:hint="default"/>
      </w:rPr>
    </w:lvl>
    <w:lvl w:ilvl="7" w:tplc="04190003">
      <w:start w:val="1"/>
      <w:numFmt w:val="bullet"/>
      <w:lvlText w:val="o"/>
      <w:lvlJc w:val="left"/>
      <w:pPr>
        <w:ind w:left="5781" w:hanging="360"/>
      </w:pPr>
      <w:rPr>
        <w:rFonts w:ascii="Courier New" w:hAnsi="Courier New" w:cs="Courier New" w:hint="default"/>
      </w:rPr>
    </w:lvl>
    <w:lvl w:ilvl="8" w:tplc="04190005">
      <w:start w:val="1"/>
      <w:numFmt w:val="bullet"/>
      <w:lvlText w:val=""/>
      <w:lvlJc w:val="left"/>
      <w:pPr>
        <w:ind w:left="6501" w:hanging="360"/>
      </w:pPr>
      <w:rPr>
        <w:rFonts w:ascii="Wingdings" w:hAnsi="Wingdings" w:hint="default"/>
      </w:rPr>
    </w:lvl>
  </w:abstractNum>
  <w:abstractNum w:abstractNumId="30" w15:restartNumberingAfterBreak="0">
    <w:nsid w:val="365236C5"/>
    <w:multiLevelType w:val="multilevel"/>
    <w:tmpl w:val="E5D24922"/>
    <w:lvl w:ilvl="0">
      <w:start w:val="4"/>
      <w:numFmt w:val="decimal"/>
      <w:lvlText w:val="%1."/>
      <w:lvlJc w:val="left"/>
      <w:pPr>
        <w:ind w:left="720" w:hanging="720"/>
      </w:pPr>
      <w:rPr>
        <w:rFonts w:hint="default"/>
      </w:rPr>
    </w:lvl>
    <w:lvl w:ilvl="1">
      <w:start w:val="2"/>
      <w:numFmt w:val="decimal"/>
      <w:lvlText w:val="%1.%2."/>
      <w:lvlJc w:val="left"/>
      <w:pPr>
        <w:ind w:left="956" w:hanging="720"/>
      </w:pPr>
      <w:rPr>
        <w:rFonts w:hint="default"/>
      </w:rPr>
    </w:lvl>
    <w:lvl w:ilvl="2">
      <w:start w:val="6"/>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1" w15:restartNumberingAfterBreak="0">
    <w:nsid w:val="37A03108"/>
    <w:multiLevelType w:val="multilevel"/>
    <w:tmpl w:val="8DDA6056"/>
    <w:lvl w:ilvl="0">
      <w:start w:val="1"/>
      <w:numFmt w:val="bullet"/>
      <w:lvlText w:val="•"/>
      <w:lvlJc w:val="left"/>
      <w:pPr>
        <w:tabs>
          <w:tab w:val="num" w:pos="0"/>
        </w:tabs>
        <w:ind w:left="720" w:hanging="360"/>
      </w:pPr>
      <w:rPr>
        <w:rFonts w:ascii="Times New Roman" w:hAnsi="Times New Roman" w:cs="Times New Roman"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2" w15:restartNumberingAfterBreak="0">
    <w:nsid w:val="3B863AA0"/>
    <w:multiLevelType w:val="multilevel"/>
    <w:tmpl w:val="A2645A46"/>
    <w:lvl w:ilvl="0">
      <w:start w:val="4"/>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3" w15:restartNumberingAfterBreak="0">
    <w:nsid w:val="3C571BF7"/>
    <w:multiLevelType w:val="multilevel"/>
    <w:tmpl w:val="F5B4B032"/>
    <w:lvl w:ilvl="0">
      <w:start w:val="4"/>
      <w:numFmt w:val="decimal"/>
      <w:lvlText w:val="%1."/>
      <w:lvlJc w:val="left"/>
      <w:pPr>
        <w:tabs>
          <w:tab w:val="num" w:pos="0"/>
        </w:tabs>
        <w:ind w:left="540" w:hanging="540"/>
      </w:pPr>
    </w:lvl>
    <w:lvl w:ilvl="1">
      <w:start w:val="3"/>
      <w:numFmt w:val="decimal"/>
      <w:lvlText w:val="%1.%2."/>
      <w:lvlJc w:val="left"/>
      <w:pPr>
        <w:tabs>
          <w:tab w:val="num" w:pos="0"/>
        </w:tabs>
        <w:ind w:left="1036" w:hanging="540"/>
      </w:pPr>
    </w:lvl>
    <w:lvl w:ilvl="2">
      <w:start w:val="4"/>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34" w15:restartNumberingAfterBreak="0">
    <w:nsid w:val="3DEB1E82"/>
    <w:multiLevelType w:val="multilevel"/>
    <w:tmpl w:val="453A1E62"/>
    <w:lvl w:ilvl="0">
      <w:start w:val="1"/>
      <w:numFmt w:val="bullet"/>
      <w:lvlText w:val="-"/>
      <w:lvlJc w:val="left"/>
      <w:pPr>
        <w:tabs>
          <w:tab w:val="num" w:pos="0"/>
        </w:tabs>
        <w:ind w:left="1211" w:hanging="360"/>
      </w:pPr>
      <w:rPr>
        <w:rFonts w:ascii="Symbol" w:hAnsi="Symbol" w:cs="Symbol" w:hint="default"/>
        <w:b/>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403E5526"/>
    <w:multiLevelType w:val="hybridMultilevel"/>
    <w:tmpl w:val="A5C4E070"/>
    <w:lvl w:ilvl="0" w:tplc="A266A580">
      <w:start w:val="1"/>
      <w:numFmt w:val="decimal"/>
      <w:pStyle w:val="a"/>
      <w:lvlText w:val="%1."/>
      <w:lvlJc w:val="left"/>
      <w:pPr>
        <w:ind w:left="1440" w:hanging="360"/>
      </w:pPr>
    </w:lvl>
    <w:lvl w:ilvl="1" w:tplc="04190003">
      <w:start w:val="1"/>
      <w:numFmt w:val="lowerLetter"/>
      <w:pStyle w:val="2"/>
      <w:lvlText w:val="%2."/>
      <w:lvlJc w:val="left"/>
      <w:pPr>
        <w:ind w:left="2160" w:hanging="360"/>
      </w:pPr>
    </w:lvl>
    <w:lvl w:ilvl="2" w:tplc="04190005">
      <w:start w:val="1"/>
      <w:numFmt w:val="lowerRoman"/>
      <w:pStyle w:val="3"/>
      <w:lvlText w:val="%3."/>
      <w:lvlJc w:val="right"/>
      <w:pPr>
        <w:ind w:left="2880" w:hanging="180"/>
      </w:pPr>
    </w:lvl>
    <w:lvl w:ilvl="3" w:tplc="04190001">
      <w:start w:val="1"/>
      <w:numFmt w:val="decimal"/>
      <w:pStyle w:val="4"/>
      <w:lvlText w:val="%4."/>
      <w:lvlJc w:val="left"/>
      <w:pPr>
        <w:ind w:left="3600" w:hanging="360"/>
      </w:pPr>
    </w:lvl>
    <w:lvl w:ilvl="4" w:tplc="04190003">
      <w:start w:val="1"/>
      <w:numFmt w:val="lowerLetter"/>
      <w:lvlText w:val="%5."/>
      <w:lvlJc w:val="left"/>
      <w:pPr>
        <w:ind w:left="4320" w:hanging="360"/>
      </w:pPr>
    </w:lvl>
    <w:lvl w:ilvl="5" w:tplc="04190005">
      <w:start w:val="1"/>
      <w:numFmt w:val="lowerRoman"/>
      <w:lvlText w:val="%6."/>
      <w:lvlJc w:val="right"/>
      <w:pPr>
        <w:ind w:left="5040" w:hanging="180"/>
      </w:pPr>
    </w:lvl>
    <w:lvl w:ilvl="6" w:tplc="04190001">
      <w:start w:val="1"/>
      <w:numFmt w:val="decimal"/>
      <w:lvlText w:val="%7."/>
      <w:lvlJc w:val="left"/>
      <w:pPr>
        <w:ind w:left="5760" w:hanging="360"/>
      </w:pPr>
    </w:lvl>
    <w:lvl w:ilvl="7" w:tplc="04190003">
      <w:start w:val="1"/>
      <w:numFmt w:val="lowerLetter"/>
      <w:lvlText w:val="%8."/>
      <w:lvlJc w:val="left"/>
      <w:pPr>
        <w:ind w:left="6480" w:hanging="360"/>
      </w:pPr>
    </w:lvl>
    <w:lvl w:ilvl="8" w:tplc="04190005">
      <w:start w:val="1"/>
      <w:numFmt w:val="lowerRoman"/>
      <w:lvlText w:val="%9."/>
      <w:lvlJc w:val="right"/>
      <w:pPr>
        <w:ind w:left="7200" w:hanging="180"/>
      </w:pPr>
    </w:lvl>
  </w:abstractNum>
  <w:abstractNum w:abstractNumId="36" w15:restartNumberingAfterBreak="0">
    <w:nsid w:val="42D06FDF"/>
    <w:multiLevelType w:val="multilevel"/>
    <w:tmpl w:val="0F78B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51327A6"/>
    <w:multiLevelType w:val="multilevel"/>
    <w:tmpl w:val="69D6C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7124863"/>
    <w:multiLevelType w:val="multilevel"/>
    <w:tmpl w:val="7EE46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AD05C1E"/>
    <w:multiLevelType w:val="hybridMultilevel"/>
    <w:tmpl w:val="5896D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14708F"/>
    <w:multiLevelType w:val="multilevel"/>
    <w:tmpl w:val="D332B82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1" w15:restartNumberingAfterBreak="0">
    <w:nsid w:val="4F0121E3"/>
    <w:multiLevelType w:val="multilevel"/>
    <w:tmpl w:val="8C34378A"/>
    <w:lvl w:ilvl="0">
      <w:start w:val="1"/>
      <w:numFmt w:val="bullet"/>
      <w:lvlText w:val="•"/>
      <w:lvlJc w:val="left"/>
      <w:pPr>
        <w:tabs>
          <w:tab w:val="num" w:pos="0"/>
        </w:tabs>
        <w:ind w:left="1571" w:hanging="360"/>
      </w:pPr>
      <w:rPr>
        <w:rFonts w:ascii="Times New Roman" w:hAnsi="Times New Roman" w:cs="Times New Roman" w:hint="default"/>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42" w15:restartNumberingAfterBreak="0">
    <w:nsid w:val="4F733237"/>
    <w:multiLevelType w:val="multilevel"/>
    <w:tmpl w:val="52A04CB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3" w15:restartNumberingAfterBreak="0">
    <w:nsid w:val="4FB4613E"/>
    <w:multiLevelType w:val="multilevel"/>
    <w:tmpl w:val="8332AC88"/>
    <w:lvl w:ilvl="0">
      <w:numFmt w:val="bullet"/>
      <w:lvlText w:val="-"/>
      <w:lvlJc w:val="left"/>
      <w:pPr>
        <w:tabs>
          <w:tab w:val="left" w:pos="0"/>
        </w:tabs>
        <w:ind w:left="360" w:hanging="360"/>
      </w:pPr>
      <w:rPr>
        <w:rFonts w:ascii="Courier New" w:hAnsi="Courier New"/>
      </w:rPr>
    </w:lvl>
    <w:lvl w:ilvl="1">
      <w:start w:val="1"/>
      <w:numFmt w:val="bullet"/>
      <w:lvlText w:val=""/>
      <w:lvlJc w:val="left"/>
      <w:pPr>
        <w:tabs>
          <w:tab w:val="left" w:pos="0"/>
        </w:tabs>
        <w:ind w:left="720" w:hanging="360"/>
      </w:pPr>
      <w:rPr>
        <w:rFonts w:ascii="Wingdings" w:hAnsi="Wingdings"/>
      </w:rPr>
    </w:lvl>
    <w:lvl w:ilvl="2">
      <w:start w:val="1"/>
      <w:numFmt w:val="bullet"/>
      <w:lvlText w:val=""/>
      <w:lvlJc w:val="left"/>
      <w:pPr>
        <w:tabs>
          <w:tab w:val="left" w:pos="0"/>
        </w:tabs>
        <w:ind w:left="1080" w:hanging="360"/>
      </w:pPr>
      <w:rPr>
        <w:rFonts w:ascii="Wingdings" w:hAnsi="Wingdings"/>
      </w:rPr>
    </w:lvl>
    <w:lvl w:ilvl="3">
      <w:numFmt w:val="bullet"/>
      <w:lvlText w:val="-"/>
      <w:lvlJc w:val="left"/>
      <w:pPr>
        <w:tabs>
          <w:tab w:val="left" w:pos="0"/>
        </w:tabs>
        <w:ind w:left="1440" w:hanging="360"/>
      </w:pPr>
      <w:rPr>
        <w:rFonts w:ascii="Courier New" w:hAnsi="Courier New"/>
      </w:rPr>
    </w:lvl>
    <w:lvl w:ilvl="4">
      <w:start w:val="1"/>
      <w:numFmt w:val="decimal"/>
      <w:lvlText w:val="-"/>
      <w:lvlJc w:val="left"/>
      <w:pPr>
        <w:tabs>
          <w:tab w:val="left" w:pos="0"/>
        </w:tabs>
        <w:ind w:left="1800" w:hanging="360"/>
      </w:pPr>
    </w:lvl>
    <w:lvl w:ilvl="5">
      <w:start w:val="1"/>
      <w:numFmt w:val="decimal"/>
      <w:lvlText w:val="-"/>
      <w:lvlJc w:val="left"/>
      <w:pPr>
        <w:tabs>
          <w:tab w:val="left" w:pos="0"/>
        </w:tabs>
        <w:ind w:left="2160" w:hanging="360"/>
      </w:pPr>
    </w:lvl>
    <w:lvl w:ilvl="6">
      <w:start w:val="1"/>
      <w:numFmt w:val="decimal"/>
      <w:lvlText w:val="-"/>
      <w:lvlJc w:val="left"/>
      <w:pPr>
        <w:tabs>
          <w:tab w:val="left" w:pos="0"/>
        </w:tabs>
        <w:ind w:left="2520" w:hanging="360"/>
      </w:pPr>
    </w:lvl>
    <w:lvl w:ilvl="7">
      <w:start w:val="1"/>
      <w:numFmt w:val="decimal"/>
      <w:lvlText w:val="-"/>
      <w:lvlJc w:val="left"/>
      <w:pPr>
        <w:tabs>
          <w:tab w:val="left" w:pos="0"/>
        </w:tabs>
        <w:ind w:left="2880" w:hanging="360"/>
      </w:pPr>
    </w:lvl>
    <w:lvl w:ilvl="8">
      <w:start w:val="1"/>
      <w:numFmt w:val="decimal"/>
      <w:lvlText w:val="-"/>
      <w:lvlJc w:val="left"/>
      <w:pPr>
        <w:tabs>
          <w:tab w:val="left" w:pos="0"/>
        </w:tabs>
        <w:ind w:left="3240" w:hanging="360"/>
      </w:pPr>
    </w:lvl>
  </w:abstractNum>
  <w:abstractNum w:abstractNumId="44" w15:restartNumberingAfterBreak="0">
    <w:nsid w:val="50936DD6"/>
    <w:multiLevelType w:val="multilevel"/>
    <w:tmpl w:val="CEDC7886"/>
    <w:lvl w:ilvl="0">
      <w:start w:val="5"/>
      <w:numFmt w:val="decimal"/>
      <w:lvlText w:val="%1"/>
      <w:lvlJc w:val="left"/>
      <w:pPr>
        <w:tabs>
          <w:tab w:val="num" w:pos="0"/>
        </w:tabs>
        <w:ind w:left="360" w:hanging="360"/>
      </w:pPr>
    </w:lvl>
    <w:lvl w:ilvl="1">
      <w:start w:val="1"/>
      <w:numFmt w:val="decimal"/>
      <w:lvlText w:val="%1.%2"/>
      <w:lvlJc w:val="left"/>
      <w:pPr>
        <w:tabs>
          <w:tab w:val="num" w:pos="0"/>
        </w:tabs>
        <w:ind w:left="1140" w:hanging="360"/>
      </w:pPr>
    </w:lvl>
    <w:lvl w:ilvl="2">
      <w:start w:val="1"/>
      <w:numFmt w:val="decimal"/>
      <w:lvlText w:val="%1.%2.%3"/>
      <w:lvlJc w:val="left"/>
      <w:pPr>
        <w:tabs>
          <w:tab w:val="num" w:pos="0"/>
        </w:tabs>
        <w:ind w:left="2280" w:hanging="720"/>
      </w:pPr>
    </w:lvl>
    <w:lvl w:ilvl="3">
      <w:start w:val="1"/>
      <w:numFmt w:val="decimal"/>
      <w:lvlText w:val="%1.%2.%3.%4"/>
      <w:lvlJc w:val="left"/>
      <w:pPr>
        <w:tabs>
          <w:tab w:val="num" w:pos="0"/>
        </w:tabs>
        <w:ind w:left="3060" w:hanging="720"/>
      </w:pPr>
    </w:lvl>
    <w:lvl w:ilvl="4">
      <w:start w:val="1"/>
      <w:numFmt w:val="decimal"/>
      <w:lvlText w:val="%1.%2.%3.%4.%5"/>
      <w:lvlJc w:val="left"/>
      <w:pPr>
        <w:tabs>
          <w:tab w:val="num" w:pos="0"/>
        </w:tabs>
        <w:ind w:left="4200" w:hanging="1080"/>
      </w:pPr>
    </w:lvl>
    <w:lvl w:ilvl="5">
      <w:start w:val="1"/>
      <w:numFmt w:val="decimal"/>
      <w:lvlText w:val="%1.%2.%3.%4.%5.%6"/>
      <w:lvlJc w:val="left"/>
      <w:pPr>
        <w:tabs>
          <w:tab w:val="num" w:pos="0"/>
        </w:tabs>
        <w:ind w:left="4980" w:hanging="1080"/>
      </w:pPr>
    </w:lvl>
    <w:lvl w:ilvl="6">
      <w:start w:val="1"/>
      <w:numFmt w:val="decimal"/>
      <w:lvlText w:val="%1.%2.%3.%4.%5.%6.%7"/>
      <w:lvlJc w:val="left"/>
      <w:pPr>
        <w:tabs>
          <w:tab w:val="num" w:pos="0"/>
        </w:tabs>
        <w:ind w:left="6120" w:hanging="1440"/>
      </w:pPr>
    </w:lvl>
    <w:lvl w:ilvl="7">
      <w:start w:val="1"/>
      <w:numFmt w:val="decimal"/>
      <w:lvlText w:val="%1.%2.%3.%4.%5.%6.%7.%8"/>
      <w:lvlJc w:val="left"/>
      <w:pPr>
        <w:tabs>
          <w:tab w:val="num" w:pos="0"/>
        </w:tabs>
        <w:ind w:left="6900" w:hanging="1440"/>
      </w:pPr>
    </w:lvl>
    <w:lvl w:ilvl="8">
      <w:start w:val="1"/>
      <w:numFmt w:val="decimal"/>
      <w:lvlText w:val="%1.%2.%3.%4.%5.%6.%7.%8.%9"/>
      <w:lvlJc w:val="left"/>
      <w:pPr>
        <w:tabs>
          <w:tab w:val="num" w:pos="0"/>
        </w:tabs>
        <w:ind w:left="8040" w:hanging="1800"/>
      </w:pPr>
    </w:lvl>
  </w:abstractNum>
  <w:abstractNum w:abstractNumId="45" w15:restartNumberingAfterBreak="0">
    <w:nsid w:val="53302D74"/>
    <w:multiLevelType w:val="multilevel"/>
    <w:tmpl w:val="01440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3330F0F"/>
    <w:multiLevelType w:val="multilevel"/>
    <w:tmpl w:val="AABE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5474C5D"/>
    <w:multiLevelType w:val="multilevel"/>
    <w:tmpl w:val="9DF65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A390557"/>
    <w:multiLevelType w:val="multilevel"/>
    <w:tmpl w:val="FD902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A6932D5"/>
    <w:multiLevelType w:val="hybridMultilevel"/>
    <w:tmpl w:val="C32E496A"/>
    <w:lvl w:ilvl="0" w:tplc="04190019">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F307B4B"/>
    <w:multiLevelType w:val="multilevel"/>
    <w:tmpl w:val="740EC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04340A0"/>
    <w:multiLevelType w:val="multilevel"/>
    <w:tmpl w:val="DD2A154C"/>
    <w:lvl w:ilvl="0">
      <w:start w:val="1"/>
      <w:numFmt w:val="decimal"/>
      <w:lvlText w:val="%1."/>
      <w:lvlJc w:val="left"/>
      <w:pPr>
        <w:tabs>
          <w:tab w:val="num" w:pos="1003"/>
        </w:tabs>
        <w:ind w:left="295" w:firstLine="413"/>
      </w:pPr>
      <w:rPr>
        <w:caps w:val="0"/>
        <w:smallCaps w:val="0"/>
        <w:strike w:val="0"/>
        <w:dstrike w:val="0"/>
        <w:color w:val="000000"/>
        <w:spacing w:val="0"/>
        <w:w w:val="100"/>
        <w:kern w:val="0"/>
        <w:position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792"/>
        </w:tabs>
        <w:ind w:left="1084" w:firstLine="424"/>
      </w:pPr>
      <w:rPr>
        <w:caps w:val="0"/>
        <w:smallCaps w:val="0"/>
        <w:strike w:val="0"/>
        <w:dstrike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2603"/>
        </w:tabs>
        <w:ind w:left="1895" w:firstLine="413"/>
      </w:pPr>
      <w:rPr>
        <w:caps w:val="0"/>
        <w:smallCaps w:val="0"/>
        <w:strike w:val="0"/>
        <w:dstrike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403"/>
        </w:tabs>
        <w:ind w:left="2695" w:firstLine="413"/>
      </w:pPr>
      <w:rPr>
        <w:caps w:val="0"/>
        <w:smallCaps w:val="0"/>
        <w:strike w:val="0"/>
        <w:dstrike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4203"/>
        </w:tabs>
        <w:ind w:left="3495" w:firstLine="413"/>
      </w:pPr>
      <w:rPr>
        <w:caps w:val="0"/>
        <w:smallCaps w:val="0"/>
        <w:strike w:val="0"/>
        <w:dstrike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5003"/>
        </w:tabs>
        <w:ind w:left="4295" w:firstLine="413"/>
      </w:pPr>
      <w:rPr>
        <w:caps w:val="0"/>
        <w:smallCaps w:val="0"/>
        <w:strike w:val="0"/>
        <w:dstrike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803"/>
        </w:tabs>
        <w:ind w:left="5095" w:firstLine="413"/>
      </w:pPr>
      <w:rPr>
        <w:caps w:val="0"/>
        <w:smallCaps w:val="0"/>
        <w:strike w:val="0"/>
        <w:dstrike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6603"/>
        </w:tabs>
        <w:ind w:left="5895" w:firstLine="413"/>
      </w:pPr>
      <w:rPr>
        <w:caps w:val="0"/>
        <w:smallCaps w:val="0"/>
        <w:strike w:val="0"/>
        <w:dstrike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7403"/>
        </w:tabs>
        <w:ind w:left="6695" w:firstLine="413"/>
      </w:pPr>
      <w:rPr>
        <w:caps w:val="0"/>
        <w:smallCaps w:val="0"/>
        <w:strike w:val="0"/>
        <w:dstrike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619F64C3"/>
    <w:multiLevelType w:val="multilevel"/>
    <w:tmpl w:val="8AC64D7E"/>
    <w:lvl w:ilvl="0">
      <w:start w:val="5"/>
      <w:numFmt w:val="bullet"/>
      <w:lvlText w:val="–"/>
      <w:lvlJc w:val="left"/>
      <w:pPr>
        <w:tabs>
          <w:tab w:val="num" w:pos="0"/>
        </w:tabs>
        <w:ind w:left="1429" w:hanging="360"/>
      </w:pPr>
      <w:rPr>
        <w:rFonts w:ascii="Times New Roman" w:eastAsia="Times New Roman" w:hAnsi="Times New Roman" w:cs="Times New Roman" w:hint="default"/>
        <w:b/>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3" w15:restartNumberingAfterBreak="0">
    <w:nsid w:val="61BB11BC"/>
    <w:multiLevelType w:val="multilevel"/>
    <w:tmpl w:val="12F6C7BE"/>
    <w:lvl w:ilvl="0">
      <w:start w:val="1"/>
      <w:numFmt w:val="bullet"/>
      <w:lvlText w:val="̵"/>
      <w:lvlJc w:val="left"/>
      <w:pPr>
        <w:tabs>
          <w:tab w:val="num" w:pos="0"/>
        </w:tabs>
        <w:ind w:left="1429" w:hanging="360"/>
      </w:pPr>
      <w:rPr>
        <w:rFonts w:ascii="Calibri" w:hAnsi="Calibri" w:cs="Calibri"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4" w15:restartNumberingAfterBreak="0">
    <w:nsid w:val="626C139A"/>
    <w:multiLevelType w:val="multilevel"/>
    <w:tmpl w:val="B1942190"/>
    <w:lvl w:ilvl="0">
      <w:start w:val="2"/>
      <w:numFmt w:val="decimal"/>
      <w:lvlText w:val="%1."/>
      <w:lvlJc w:val="left"/>
      <w:pPr>
        <w:tabs>
          <w:tab w:val="num" w:pos="0"/>
        </w:tabs>
        <w:ind w:left="360" w:hanging="360"/>
      </w:pPr>
    </w:lvl>
    <w:lvl w:ilvl="1">
      <w:start w:val="2"/>
      <w:numFmt w:val="decimal"/>
      <w:lvlText w:val="%1.%2."/>
      <w:lvlJc w:val="left"/>
      <w:pPr>
        <w:tabs>
          <w:tab w:val="num" w:pos="0"/>
        </w:tabs>
        <w:ind w:left="1070" w:hanging="360"/>
      </w:pPr>
      <w:rPr>
        <w:b w:val="0"/>
      </w:rPr>
    </w:lvl>
    <w:lvl w:ilvl="2">
      <w:start w:val="1"/>
      <w:numFmt w:val="decimal"/>
      <w:lvlText w:val="%1.%2.%3."/>
      <w:lvlJc w:val="left"/>
      <w:pPr>
        <w:tabs>
          <w:tab w:val="num" w:pos="0"/>
        </w:tabs>
        <w:ind w:left="2140" w:hanging="720"/>
      </w:p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55" w15:restartNumberingAfterBreak="0">
    <w:nsid w:val="638C47B4"/>
    <w:multiLevelType w:val="hybridMultilevel"/>
    <w:tmpl w:val="32846BE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6" w15:restartNumberingAfterBreak="0">
    <w:nsid w:val="63A92961"/>
    <w:multiLevelType w:val="multilevel"/>
    <w:tmpl w:val="3F9A4ED6"/>
    <w:lvl w:ilvl="0">
      <w:start w:val="1"/>
      <w:numFmt w:val="bullet"/>
      <w:lvlText w:val="̵"/>
      <w:lvlJc w:val="left"/>
      <w:pPr>
        <w:tabs>
          <w:tab w:val="num" w:pos="0"/>
        </w:tabs>
        <w:ind w:left="1429" w:hanging="360"/>
      </w:pPr>
      <w:rPr>
        <w:rFonts w:ascii="Calibri" w:hAnsi="Calibri" w:cs="Calibri"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7" w15:restartNumberingAfterBreak="0">
    <w:nsid w:val="64CE03A8"/>
    <w:multiLevelType w:val="multilevel"/>
    <w:tmpl w:val="E0BC2C9E"/>
    <w:lvl w:ilvl="0">
      <w:start w:val="2"/>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58" w15:restartNumberingAfterBreak="0">
    <w:nsid w:val="656E6950"/>
    <w:multiLevelType w:val="hybridMultilevel"/>
    <w:tmpl w:val="E31C23CE"/>
    <w:lvl w:ilvl="0" w:tplc="5CE098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6C194F46"/>
    <w:multiLevelType w:val="multilevel"/>
    <w:tmpl w:val="E1C01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E964E18"/>
    <w:multiLevelType w:val="multilevel"/>
    <w:tmpl w:val="641A94A2"/>
    <w:lvl w:ilvl="0">
      <w:start w:val="1"/>
      <w:numFmt w:val="bullet"/>
      <w:lvlText w:val=""/>
      <w:lvlJc w:val="left"/>
      <w:pPr>
        <w:ind w:left="0" w:firstLine="0"/>
      </w:pPr>
      <w:rPr>
        <w:rFonts w:ascii="Wingdings" w:hAnsi="Wingdings" w:hint="default"/>
      </w:rPr>
    </w:lvl>
    <w:lvl w:ilvl="1">
      <w:numFmt w:val="bullet"/>
      <w:lvlText w:val="o"/>
      <w:lvlJc w:val="left"/>
      <w:pPr>
        <w:ind w:left="0" w:firstLine="0"/>
      </w:pPr>
      <w:rPr>
        <w:rFonts w:ascii="Courier New" w:eastAsia="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eastAsia="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eastAsia="Courier New" w:hAnsi="Courier New"/>
      </w:rPr>
    </w:lvl>
    <w:lvl w:ilvl="8">
      <w:numFmt w:val="bullet"/>
      <w:lvlText w:val=""/>
      <w:lvlJc w:val="left"/>
      <w:pPr>
        <w:ind w:left="0" w:firstLine="0"/>
      </w:pPr>
      <w:rPr>
        <w:rFonts w:ascii="Wingdings" w:hAnsi="Wingdings"/>
      </w:rPr>
    </w:lvl>
  </w:abstractNum>
  <w:abstractNum w:abstractNumId="61" w15:restartNumberingAfterBreak="0">
    <w:nsid w:val="6ED65816"/>
    <w:multiLevelType w:val="multilevel"/>
    <w:tmpl w:val="167A98DA"/>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62" w15:restartNumberingAfterBreak="0">
    <w:nsid w:val="772D56CE"/>
    <w:multiLevelType w:val="multilevel"/>
    <w:tmpl w:val="E222BE62"/>
    <w:lvl w:ilvl="0">
      <w:numFmt w:val="bullet"/>
      <w:lvlText w:val=""/>
      <w:lvlJc w:val="left"/>
      <w:pPr>
        <w:ind w:left="0" w:firstLine="0"/>
      </w:pPr>
      <w:rPr>
        <w:rFonts w:ascii="Symbol" w:hAnsi="Symbol"/>
      </w:rPr>
    </w:lvl>
    <w:lvl w:ilvl="1">
      <w:numFmt w:val="bullet"/>
      <w:lvlText w:val="o"/>
      <w:lvlJc w:val="left"/>
      <w:pPr>
        <w:ind w:left="0" w:firstLine="0"/>
      </w:pPr>
      <w:rPr>
        <w:rFonts w:ascii="Courier New" w:eastAsia="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eastAsia="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eastAsia="Courier New" w:hAnsi="Courier New"/>
      </w:rPr>
    </w:lvl>
    <w:lvl w:ilvl="8">
      <w:numFmt w:val="bullet"/>
      <w:lvlText w:val=""/>
      <w:lvlJc w:val="left"/>
      <w:pPr>
        <w:ind w:left="0" w:firstLine="0"/>
      </w:pPr>
      <w:rPr>
        <w:rFonts w:ascii="Wingdings" w:hAnsi="Wingdings"/>
      </w:rPr>
    </w:lvl>
  </w:abstractNum>
  <w:abstractNum w:abstractNumId="63" w15:restartNumberingAfterBreak="0">
    <w:nsid w:val="79A62A6B"/>
    <w:multiLevelType w:val="multilevel"/>
    <w:tmpl w:val="0A4096D8"/>
    <w:lvl w:ilvl="0">
      <w:start w:val="1"/>
      <w:numFmt w:val="decimal"/>
      <w:pStyle w:val="30"/>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880" w:hanging="2520"/>
      </w:pPr>
    </w:lvl>
  </w:abstractNum>
  <w:abstractNum w:abstractNumId="64" w15:restartNumberingAfterBreak="0">
    <w:nsid w:val="7CC140DF"/>
    <w:multiLevelType w:val="multilevel"/>
    <w:tmpl w:val="B5C6FD86"/>
    <w:lvl w:ilvl="0">
      <w:start w:val="1"/>
      <w:numFmt w:val="bullet"/>
      <w:lvlText w:val="̵"/>
      <w:lvlJc w:val="left"/>
      <w:pPr>
        <w:tabs>
          <w:tab w:val="num" w:pos="0"/>
        </w:tabs>
        <w:ind w:left="1429" w:hanging="360"/>
      </w:pPr>
      <w:rPr>
        <w:rFonts w:ascii="Calibri" w:hAnsi="Calibri" w:cs="Calibri"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5" w15:restartNumberingAfterBreak="0">
    <w:nsid w:val="7D615903"/>
    <w:multiLevelType w:val="hybridMultilevel"/>
    <w:tmpl w:val="32846B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7F135374"/>
    <w:multiLevelType w:val="multilevel"/>
    <w:tmpl w:val="B57AC156"/>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16cid:durableId="912743538">
    <w:abstractNumId w:val="10"/>
  </w:num>
  <w:num w:numId="2" w16cid:durableId="787896186">
    <w:abstractNumId w:val="9"/>
  </w:num>
  <w:num w:numId="3" w16cid:durableId="545945065">
    <w:abstractNumId w:val="7"/>
  </w:num>
  <w:num w:numId="4" w16cid:durableId="1568955785">
    <w:abstractNumId w:val="34"/>
  </w:num>
  <w:num w:numId="5" w16cid:durableId="1249463665">
    <w:abstractNumId w:val="23"/>
  </w:num>
  <w:num w:numId="6" w16cid:durableId="1014264288">
    <w:abstractNumId w:val="17"/>
  </w:num>
  <w:num w:numId="7" w16cid:durableId="515508216">
    <w:abstractNumId w:val="44"/>
  </w:num>
  <w:num w:numId="8" w16cid:durableId="1893232207">
    <w:abstractNumId w:val="14"/>
  </w:num>
  <w:num w:numId="9" w16cid:durableId="108863998">
    <w:abstractNumId w:val="56"/>
  </w:num>
  <w:num w:numId="10" w16cid:durableId="1372995468">
    <w:abstractNumId w:val="53"/>
  </w:num>
  <w:num w:numId="11" w16cid:durableId="930242757">
    <w:abstractNumId w:val="16"/>
  </w:num>
  <w:num w:numId="12" w16cid:durableId="1823303538">
    <w:abstractNumId w:val="64"/>
  </w:num>
  <w:num w:numId="13" w16cid:durableId="1813936317">
    <w:abstractNumId w:val="12"/>
  </w:num>
  <w:num w:numId="14" w16cid:durableId="1000232812">
    <w:abstractNumId w:val="8"/>
  </w:num>
  <w:num w:numId="15" w16cid:durableId="1371495754">
    <w:abstractNumId w:val="40"/>
  </w:num>
  <w:num w:numId="16" w16cid:durableId="876551025">
    <w:abstractNumId w:val="63"/>
  </w:num>
  <w:num w:numId="17" w16cid:durableId="1434470881">
    <w:abstractNumId w:val="20"/>
  </w:num>
  <w:num w:numId="18" w16cid:durableId="949315690">
    <w:abstractNumId w:val="18"/>
  </w:num>
  <w:num w:numId="19" w16cid:durableId="639699686">
    <w:abstractNumId w:val="41"/>
  </w:num>
  <w:num w:numId="20" w16cid:durableId="605650874">
    <w:abstractNumId w:val="6"/>
  </w:num>
  <w:num w:numId="21" w16cid:durableId="1245336027">
    <w:abstractNumId w:val="31"/>
  </w:num>
  <w:num w:numId="22" w16cid:durableId="964314475">
    <w:abstractNumId w:val="33"/>
  </w:num>
  <w:num w:numId="23" w16cid:durableId="998726251">
    <w:abstractNumId w:val="42"/>
  </w:num>
  <w:num w:numId="24" w16cid:durableId="992565476">
    <w:abstractNumId w:val="51"/>
  </w:num>
  <w:num w:numId="25" w16cid:durableId="1638223202">
    <w:abstractNumId w:val="28"/>
  </w:num>
  <w:num w:numId="26" w16cid:durableId="1615555503">
    <w:abstractNumId w:val="54"/>
  </w:num>
  <w:num w:numId="27" w16cid:durableId="738938480">
    <w:abstractNumId w:val="66"/>
  </w:num>
  <w:num w:numId="28" w16cid:durableId="1188327298">
    <w:abstractNumId w:val="28"/>
    <w:lvlOverride w:ilvl="0">
      <w:startOverride w:val="1"/>
    </w:lvlOverride>
  </w:num>
  <w:num w:numId="29" w16cid:durableId="9096577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0001240">
    <w:abstractNumId w:val="52"/>
  </w:num>
  <w:num w:numId="31" w16cid:durableId="1375078585">
    <w:abstractNumId w:val="49"/>
  </w:num>
  <w:num w:numId="32" w16cid:durableId="94598640">
    <w:abstractNumId w:val="25"/>
  </w:num>
  <w:num w:numId="33" w16cid:durableId="1511792689">
    <w:abstractNumId w:val="26"/>
  </w:num>
  <w:num w:numId="34" w16cid:durableId="1231884572">
    <w:abstractNumId w:val="57"/>
  </w:num>
  <w:num w:numId="35" w16cid:durableId="1399013787">
    <w:abstractNumId w:val="61"/>
  </w:num>
  <w:num w:numId="36" w16cid:durableId="1117018501">
    <w:abstractNumId w:val="5"/>
  </w:num>
  <w:num w:numId="37" w16cid:durableId="1304391887">
    <w:abstractNumId w:val="32"/>
  </w:num>
  <w:num w:numId="38" w16cid:durableId="987443259">
    <w:abstractNumId w:val="0"/>
  </w:num>
  <w:num w:numId="39" w16cid:durableId="911619960">
    <w:abstractNumId w:val="1"/>
  </w:num>
  <w:num w:numId="40" w16cid:durableId="117187021">
    <w:abstractNumId w:val="2"/>
  </w:num>
  <w:num w:numId="41" w16cid:durableId="79907907">
    <w:abstractNumId w:val="3"/>
  </w:num>
  <w:num w:numId="42" w16cid:durableId="756681015">
    <w:abstractNumId w:val="4"/>
  </w:num>
  <w:num w:numId="43" w16cid:durableId="901715409">
    <w:abstractNumId w:val="27"/>
  </w:num>
  <w:num w:numId="44" w16cid:durableId="383990072">
    <w:abstractNumId w:val="11"/>
  </w:num>
  <w:num w:numId="45" w16cid:durableId="1358579614">
    <w:abstractNumId w:val="62"/>
  </w:num>
  <w:num w:numId="46" w16cid:durableId="920725052">
    <w:abstractNumId w:val="60"/>
  </w:num>
  <w:num w:numId="47" w16cid:durableId="171574862">
    <w:abstractNumId w:val="19"/>
  </w:num>
  <w:num w:numId="48" w16cid:durableId="2026521317">
    <w:abstractNumId w:val="1"/>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03323090">
    <w:abstractNumId w:val="43"/>
  </w:num>
  <w:num w:numId="50" w16cid:durableId="618298365">
    <w:abstractNumId w:val="15"/>
  </w:num>
  <w:num w:numId="51" w16cid:durableId="1774982261">
    <w:abstractNumId w:val="24"/>
  </w:num>
  <w:num w:numId="52" w16cid:durableId="755631495">
    <w:abstractNumId w:val="29"/>
  </w:num>
  <w:num w:numId="53" w16cid:durableId="1617908764">
    <w:abstractNumId w:val="13"/>
  </w:num>
  <w:num w:numId="54" w16cid:durableId="553154988">
    <w:abstractNumId w:val="65"/>
  </w:num>
  <w:num w:numId="55" w16cid:durableId="1976253168">
    <w:abstractNumId w:val="58"/>
  </w:num>
  <w:num w:numId="56" w16cid:durableId="48265570">
    <w:abstractNumId w:val="55"/>
  </w:num>
  <w:num w:numId="57" w16cid:durableId="406651159">
    <w:abstractNumId w:val="45"/>
  </w:num>
  <w:num w:numId="58" w16cid:durableId="1048183676">
    <w:abstractNumId w:val="47"/>
  </w:num>
  <w:num w:numId="59" w16cid:durableId="946078189">
    <w:abstractNumId w:val="22"/>
  </w:num>
  <w:num w:numId="60" w16cid:durableId="1868131120">
    <w:abstractNumId w:val="59"/>
  </w:num>
  <w:num w:numId="61" w16cid:durableId="1134643149">
    <w:abstractNumId w:val="36"/>
  </w:num>
  <w:num w:numId="62" w16cid:durableId="1259944154">
    <w:abstractNumId w:val="46"/>
  </w:num>
  <w:num w:numId="63" w16cid:durableId="2088305376">
    <w:abstractNumId w:val="38"/>
  </w:num>
  <w:num w:numId="64" w16cid:durableId="1268581511">
    <w:abstractNumId w:val="37"/>
  </w:num>
  <w:num w:numId="65" w16cid:durableId="1678002951">
    <w:abstractNumId w:val="21"/>
  </w:num>
  <w:num w:numId="66" w16cid:durableId="54089621">
    <w:abstractNumId w:val="50"/>
  </w:num>
  <w:num w:numId="67" w16cid:durableId="1519271005">
    <w:abstractNumId w:val="48"/>
  </w:num>
  <w:num w:numId="68" w16cid:durableId="253903075">
    <w:abstractNumId w:val="39"/>
  </w:num>
  <w:num w:numId="69" w16cid:durableId="2069648785">
    <w:abstractNumId w:val="30"/>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autoHyphenation/>
  <w:hyphenationZone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0BF"/>
    <w:rsid w:val="00002009"/>
    <w:rsid w:val="00013E19"/>
    <w:rsid w:val="00017030"/>
    <w:rsid w:val="00024797"/>
    <w:rsid w:val="000303AE"/>
    <w:rsid w:val="00034BE9"/>
    <w:rsid w:val="00036E3D"/>
    <w:rsid w:val="00043383"/>
    <w:rsid w:val="00047860"/>
    <w:rsid w:val="00055358"/>
    <w:rsid w:val="000616F0"/>
    <w:rsid w:val="0006631F"/>
    <w:rsid w:val="00071A85"/>
    <w:rsid w:val="00077D46"/>
    <w:rsid w:val="0008112C"/>
    <w:rsid w:val="00082498"/>
    <w:rsid w:val="00094A05"/>
    <w:rsid w:val="0009589D"/>
    <w:rsid w:val="000B51C2"/>
    <w:rsid w:val="000C498D"/>
    <w:rsid w:val="000C6B88"/>
    <w:rsid w:val="000C7306"/>
    <w:rsid w:val="000D07DD"/>
    <w:rsid w:val="000D2C28"/>
    <w:rsid w:val="000E3826"/>
    <w:rsid w:val="00114A11"/>
    <w:rsid w:val="00116BB9"/>
    <w:rsid w:val="00132E96"/>
    <w:rsid w:val="0013311A"/>
    <w:rsid w:val="0015467E"/>
    <w:rsid w:val="00164B14"/>
    <w:rsid w:val="00165273"/>
    <w:rsid w:val="00166EA5"/>
    <w:rsid w:val="00174A35"/>
    <w:rsid w:val="00191F14"/>
    <w:rsid w:val="001948E4"/>
    <w:rsid w:val="001D42B0"/>
    <w:rsid w:val="001D624A"/>
    <w:rsid w:val="001E203C"/>
    <w:rsid w:val="001E7503"/>
    <w:rsid w:val="001E7656"/>
    <w:rsid w:val="001F1380"/>
    <w:rsid w:val="001F1F59"/>
    <w:rsid w:val="001F4136"/>
    <w:rsid w:val="00200CD0"/>
    <w:rsid w:val="00204739"/>
    <w:rsid w:val="0022514C"/>
    <w:rsid w:val="002273D8"/>
    <w:rsid w:val="00235C22"/>
    <w:rsid w:val="0024349F"/>
    <w:rsid w:val="002434FE"/>
    <w:rsid w:val="00245F53"/>
    <w:rsid w:val="002573D6"/>
    <w:rsid w:val="00265400"/>
    <w:rsid w:val="00286B3C"/>
    <w:rsid w:val="00287304"/>
    <w:rsid w:val="00287FCD"/>
    <w:rsid w:val="00293D78"/>
    <w:rsid w:val="00294C86"/>
    <w:rsid w:val="00295790"/>
    <w:rsid w:val="002C132D"/>
    <w:rsid w:val="002C257B"/>
    <w:rsid w:val="002C6E30"/>
    <w:rsid w:val="002D43F8"/>
    <w:rsid w:val="002D6CC6"/>
    <w:rsid w:val="002E0B96"/>
    <w:rsid w:val="002E4403"/>
    <w:rsid w:val="002E5C73"/>
    <w:rsid w:val="002E7250"/>
    <w:rsid w:val="002F4F7B"/>
    <w:rsid w:val="00320936"/>
    <w:rsid w:val="003253E7"/>
    <w:rsid w:val="00335AEE"/>
    <w:rsid w:val="00335CC0"/>
    <w:rsid w:val="003472E2"/>
    <w:rsid w:val="00351273"/>
    <w:rsid w:val="00354599"/>
    <w:rsid w:val="00365764"/>
    <w:rsid w:val="003816DA"/>
    <w:rsid w:val="00387DEA"/>
    <w:rsid w:val="00392224"/>
    <w:rsid w:val="003C20F5"/>
    <w:rsid w:val="003C3FB4"/>
    <w:rsid w:val="003C48A8"/>
    <w:rsid w:val="003C7204"/>
    <w:rsid w:val="003C7665"/>
    <w:rsid w:val="003D4D5E"/>
    <w:rsid w:val="003E3D0E"/>
    <w:rsid w:val="003F12E4"/>
    <w:rsid w:val="003F3B64"/>
    <w:rsid w:val="003F72A9"/>
    <w:rsid w:val="00400720"/>
    <w:rsid w:val="00407514"/>
    <w:rsid w:val="00417187"/>
    <w:rsid w:val="00421A40"/>
    <w:rsid w:val="00432DC9"/>
    <w:rsid w:val="00445ED1"/>
    <w:rsid w:val="00461BA6"/>
    <w:rsid w:val="00463FFA"/>
    <w:rsid w:val="00470E8E"/>
    <w:rsid w:val="00486743"/>
    <w:rsid w:val="004A02A1"/>
    <w:rsid w:val="004A7E5F"/>
    <w:rsid w:val="004C48BD"/>
    <w:rsid w:val="004D5F03"/>
    <w:rsid w:val="004E4D76"/>
    <w:rsid w:val="004E5F29"/>
    <w:rsid w:val="004F0997"/>
    <w:rsid w:val="004F27FD"/>
    <w:rsid w:val="004F5312"/>
    <w:rsid w:val="005011B0"/>
    <w:rsid w:val="00503C43"/>
    <w:rsid w:val="005059DC"/>
    <w:rsid w:val="00510E5C"/>
    <w:rsid w:val="005112FE"/>
    <w:rsid w:val="00521E76"/>
    <w:rsid w:val="00521E85"/>
    <w:rsid w:val="00533FB2"/>
    <w:rsid w:val="00541528"/>
    <w:rsid w:val="00541ADE"/>
    <w:rsid w:val="00570A0F"/>
    <w:rsid w:val="00571672"/>
    <w:rsid w:val="00574B9D"/>
    <w:rsid w:val="005834EF"/>
    <w:rsid w:val="005A1B88"/>
    <w:rsid w:val="005C5A77"/>
    <w:rsid w:val="005D574B"/>
    <w:rsid w:val="005E0157"/>
    <w:rsid w:val="005E1777"/>
    <w:rsid w:val="005E1B99"/>
    <w:rsid w:val="005E48DA"/>
    <w:rsid w:val="00601ED7"/>
    <w:rsid w:val="00603F29"/>
    <w:rsid w:val="00625E40"/>
    <w:rsid w:val="00635B09"/>
    <w:rsid w:val="00640559"/>
    <w:rsid w:val="006553ED"/>
    <w:rsid w:val="00655692"/>
    <w:rsid w:val="00661407"/>
    <w:rsid w:val="0067438C"/>
    <w:rsid w:val="0067601D"/>
    <w:rsid w:val="00683D3F"/>
    <w:rsid w:val="006A36CA"/>
    <w:rsid w:val="006A60A9"/>
    <w:rsid w:val="006E60F8"/>
    <w:rsid w:val="006F0DED"/>
    <w:rsid w:val="007030F4"/>
    <w:rsid w:val="0070375D"/>
    <w:rsid w:val="00732FA8"/>
    <w:rsid w:val="0075473F"/>
    <w:rsid w:val="007808B9"/>
    <w:rsid w:val="00781603"/>
    <w:rsid w:val="00781D21"/>
    <w:rsid w:val="007861D4"/>
    <w:rsid w:val="007903EB"/>
    <w:rsid w:val="00795156"/>
    <w:rsid w:val="00795ADB"/>
    <w:rsid w:val="007B48FA"/>
    <w:rsid w:val="007C0FFD"/>
    <w:rsid w:val="007E499F"/>
    <w:rsid w:val="007E745C"/>
    <w:rsid w:val="00814308"/>
    <w:rsid w:val="00842D5F"/>
    <w:rsid w:val="00843A2B"/>
    <w:rsid w:val="00846D34"/>
    <w:rsid w:val="0085563A"/>
    <w:rsid w:val="008573EC"/>
    <w:rsid w:val="00872719"/>
    <w:rsid w:val="00875F5E"/>
    <w:rsid w:val="00877BEC"/>
    <w:rsid w:val="008855A6"/>
    <w:rsid w:val="00895453"/>
    <w:rsid w:val="008A3933"/>
    <w:rsid w:val="008A5F57"/>
    <w:rsid w:val="008B1244"/>
    <w:rsid w:val="008C0A84"/>
    <w:rsid w:val="008D084D"/>
    <w:rsid w:val="008D147D"/>
    <w:rsid w:val="008E5B15"/>
    <w:rsid w:val="008F0253"/>
    <w:rsid w:val="00902335"/>
    <w:rsid w:val="009049CD"/>
    <w:rsid w:val="00911CE8"/>
    <w:rsid w:val="009200BF"/>
    <w:rsid w:val="00937843"/>
    <w:rsid w:val="00943046"/>
    <w:rsid w:val="00953AFA"/>
    <w:rsid w:val="00964BE5"/>
    <w:rsid w:val="009816C2"/>
    <w:rsid w:val="00997E17"/>
    <w:rsid w:val="009A4598"/>
    <w:rsid w:val="009B7F68"/>
    <w:rsid w:val="009C14E4"/>
    <w:rsid w:val="009C4300"/>
    <w:rsid w:val="009F2F14"/>
    <w:rsid w:val="00A007C7"/>
    <w:rsid w:val="00A01224"/>
    <w:rsid w:val="00A01549"/>
    <w:rsid w:val="00A02620"/>
    <w:rsid w:val="00A16DB6"/>
    <w:rsid w:val="00A26047"/>
    <w:rsid w:val="00A337C1"/>
    <w:rsid w:val="00A3504F"/>
    <w:rsid w:val="00A35807"/>
    <w:rsid w:val="00A43CA6"/>
    <w:rsid w:val="00A553FB"/>
    <w:rsid w:val="00A61769"/>
    <w:rsid w:val="00A6381F"/>
    <w:rsid w:val="00A72CE6"/>
    <w:rsid w:val="00A83DBB"/>
    <w:rsid w:val="00AA7D5C"/>
    <w:rsid w:val="00AB1201"/>
    <w:rsid w:val="00AB2F9E"/>
    <w:rsid w:val="00AB4E92"/>
    <w:rsid w:val="00AB5B8C"/>
    <w:rsid w:val="00AB60EE"/>
    <w:rsid w:val="00AB6DBE"/>
    <w:rsid w:val="00AC0DBB"/>
    <w:rsid w:val="00AD3E93"/>
    <w:rsid w:val="00AE067E"/>
    <w:rsid w:val="00B045F1"/>
    <w:rsid w:val="00B0698B"/>
    <w:rsid w:val="00B10649"/>
    <w:rsid w:val="00B32644"/>
    <w:rsid w:val="00B36D47"/>
    <w:rsid w:val="00B66600"/>
    <w:rsid w:val="00B77384"/>
    <w:rsid w:val="00BA13D9"/>
    <w:rsid w:val="00BD321A"/>
    <w:rsid w:val="00BD5F7F"/>
    <w:rsid w:val="00C22E12"/>
    <w:rsid w:val="00C235EA"/>
    <w:rsid w:val="00C30913"/>
    <w:rsid w:val="00C322FF"/>
    <w:rsid w:val="00C33200"/>
    <w:rsid w:val="00C42DDA"/>
    <w:rsid w:val="00C43F19"/>
    <w:rsid w:val="00C44147"/>
    <w:rsid w:val="00C445CC"/>
    <w:rsid w:val="00C5018B"/>
    <w:rsid w:val="00C616F9"/>
    <w:rsid w:val="00C61BBB"/>
    <w:rsid w:val="00C71831"/>
    <w:rsid w:val="00C72A48"/>
    <w:rsid w:val="00C75D30"/>
    <w:rsid w:val="00C864EC"/>
    <w:rsid w:val="00C90A24"/>
    <w:rsid w:val="00CA5754"/>
    <w:rsid w:val="00CB7247"/>
    <w:rsid w:val="00CC061D"/>
    <w:rsid w:val="00CD2368"/>
    <w:rsid w:val="00CD3542"/>
    <w:rsid w:val="00CD475E"/>
    <w:rsid w:val="00CD5F6C"/>
    <w:rsid w:val="00CE0A18"/>
    <w:rsid w:val="00CE3F71"/>
    <w:rsid w:val="00CF73F1"/>
    <w:rsid w:val="00D00586"/>
    <w:rsid w:val="00D00BB1"/>
    <w:rsid w:val="00D06EAD"/>
    <w:rsid w:val="00D11180"/>
    <w:rsid w:val="00D27828"/>
    <w:rsid w:val="00D37317"/>
    <w:rsid w:val="00D60DDC"/>
    <w:rsid w:val="00D74386"/>
    <w:rsid w:val="00D821FC"/>
    <w:rsid w:val="00D910BE"/>
    <w:rsid w:val="00DB2FA1"/>
    <w:rsid w:val="00DC319C"/>
    <w:rsid w:val="00DF7A52"/>
    <w:rsid w:val="00E23EF7"/>
    <w:rsid w:val="00E267E1"/>
    <w:rsid w:val="00E32397"/>
    <w:rsid w:val="00E3555D"/>
    <w:rsid w:val="00E4014F"/>
    <w:rsid w:val="00E414E6"/>
    <w:rsid w:val="00E56C19"/>
    <w:rsid w:val="00E56F5C"/>
    <w:rsid w:val="00E6021A"/>
    <w:rsid w:val="00E708B5"/>
    <w:rsid w:val="00E80058"/>
    <w:rsid w:val="00E840A5"/>
    <w:rsid w:val="00E84C6E"/>
    <w:rsid w:val="00E860D9"/>
    <w:rsid w:val="00E91E02"/>
    <w:rsid w:val="00E9693A"/>
    <w:rsid w:val="00E97A4F"/>
    <w:rsid w:val="00EB76F1"/>
    <w:rsid w:val="00EC5196"/>
    <w:rsid w:val="00EC567A"/>
    <w:rsid w:val="00EC7BB9"/>
    <w:rsid w:val="00ED2407"/>
    <w:rsid w:val="00EE4A17"/>
    <w:rsid w:val="00EE780D"/>
    <w:rsid w:val="00EF072E"/>
    <w:rsid w:val="00EF25BB"/>
    <w:rsid w:val="00EF7E4C"/>
    <w:rsid w:val="00F0722F"/>
    <w:rsid w:val="00F1674C"/>
    <w:rsid w:val="00F22E84"/>
    <w:rsid w:val="00F36FE1"/>
    <w:rsid w:val="00F42B1C"/>
    <w:rsid w:val="00F60B67"/>
    <w:rsid w:val="00F84702"/>
    <w:rsid w:val="00FA1CE0"/>
    <w:rsid w:val="00FB3C19"/>
    <w:rsid w:val="00FD0F21"/>
    <w:rsid w:val="00FD146F"/>
    <w:rsid w:val="00FE3FF6"/>
    <w:rsid w:val="00FF10B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06BE8"/>
  <w15:docId w15:val="{8D61199C-4E96-4CC4-A3B8-0593B5F3D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47860"/>
    <w:pPr>
      <w:spacing w:after="160" w:line="259" w:lineRule="auto"/>
    </w:pPr>
    <w:rPr>
      <w:sz w:val="22"/>
    </w:rPr>
  </w:style>
  <w:style w:type="paragraph" w:styleId="1">
    <w:name w:val="heading 1"/>
    <w:basedOn w:val="a0"/>
    <w:next w:val="a0"/>
    <w:link w:val="12"/>
    <w:qFormat/>
    <w:rsid w:val="00A638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0"/>
    <w:next w:val="a0"/>
    <w:link w:val="22"/>
    <w:uiPriority w:val="9"/>
    <w:semiHidden/>
    <w:unhideWhenUsed/>
    <w:qFormat/>
    <w:rsid w:val="00574B9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2">
    <w:name w:val="heading 3"/>
    <w:basedOn w:val="a0"/>
    <w:next w:val="a0"/>
    <w:link w:val="310"/>
    <w:semiHidden/>
    <w:unhideWhenUsed/>
    <w:qFormat/>
    <w:rsid w:val="00574B9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0">
    <w:name w:val="heading 4"/>
    <w:basedOn w:val="a0"/>
    <w:next w:val="a0"/>
    <w:link w:val="41"/>
    <w:semiHidden/>
    <w:unhideWhenUsed/>
    <w:qFormat/>
    <w:rsid w:val="00574B9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1"/>
    <w:qFormat/>
    <w:rsid w:val="005867D3"/>
    <w:rPr>
      <w:rFonts w:asciiTheme="majorHAnsi" w:eastAsiaTheme="majorEastAsia" w:hAnsiTheme="majorHAnsi" w:cstheme="majorBidi"/>
      <w:color w:val="2F5496" w:themeColor="accent1" w:themeShade="BF"/>
      <w:sz w:val="32"/>
      <w:szCs w:val="32"/>
    </w:rPr>
  </w:style>
  <w:style w:type="character" w:customStyle="1" w:styleId="23">
    <w:name w:val="Заголовок 2 Знак"/>
    <w:basedOn w:val="a1"/>
    <w:link w:val="24"/>
    <w:qFormat/>
    <w:rsid w:val="005867D3"/>
    <w:rPr>
      <w:rFonts w:ascii="Times New Roman" w:hAnsi="Times New Roman"/>
      <w:sz w:val="24"/>
      <w:szCs w:val="24"/>
    </w:rPr>
  </w:style>
  <w:style w:type="character" w:customStyle="1" w:styleId="33">
    <w:name w:val="Заголовок 3 Знак"/>
    <w:basedOn w:val="a1"/>
    <w:qFormat/>
    <w:rsid w:val="005867D3"/>
    <w:rPr>
      <w:rFonts w:asciiTheme="majorHAnsi" w:eastAsiaTheme="majorEastAsia" w:hAnsiTheme="majorHAnsi" w:cstheme="majorBidi"/>
      <w:color w:val="1F3763" w:themeColor="accent1" w:themeShade="7F"/>
      <w:szCs w:val="24"/>
    </w:rPr>
  </w:style>
  <w:style w:type="character" w:customStyle="1" w:styleId="42">
    <w:name w:val="Заголовок 4 Знак"/>
    <w:basedOn w:val="a1"/>
    <w:link w:val="410"/>
    <w:qFormat/>
    <w:rsid w:val="005867D3"/>
    <w:rPr>
      <w:rFonts w:asciiTheme="majorHAnsi" w:eastAsiaTheme="majorEastAsia" w:hAnsiTheme="majorHAnsi" w:cstheme="majorBidi"/>
      <w:i/>
      <w:iCs/>
      <w:color w:val="2F5496" w:themeColor="accent1" w:themeShade="BF"/>
    </w:rPr>
  </w:style>
  <w:style w:type="character" w:customStyle="1" w:styleId="5">
    <w:name w:val="Заголовок 5 Знак"/>
    <w:basedOn w:val="a1"/>
    <w:link w:val="51"/>
    <w:qFormat/>
    <w:rsid w:val="005867D3"/>
    <w:rPr>
      <w:rFonts w:asciiTheme="majorHAnsi" w:eastAsiaTheme="majorEastAsia" w:hAnsiTheme="majorHAnsi" w:cstheme="majorBidi"/>
      <w:color w:val="2F5496" w:themeColor="accent1" w:themeShade="BF"/>
      <w:sz w:val="22"/>
    </w:rPr>
  </w:style>
  <w:style w:type="character" w:customStyle="1" w:styleId="6">
    <w:name w:val="Заголовок 6 Знак"/>
    <w:basedOn w:val="a1"/>
    <w:link w:val="61"/>
    <w:qFormat/>
    <w:rsid w:val="005867D3"/>
    <w:rPr>
      <w:rFonts w:asciiTheme="majorHAnsi" w:eastAsiaTheme="majorEastAsia" w:hAnsiTheme="majorHAnsi" w:cstheme="majorBidi"/>
      <w:color w:val="1F3763" w:themeColor="accent1" w:themeShade="7F"/>
      <w:sz w:val="22"/>
    </w:rPr>
  </w:style>
  <w:style w:type="character" w:customStyle="1" w:styleId="7">
    <w:name w:val="Заголовок 7 Знак"/>
    <w:basedOn w:val="a1"/>
    <w:link w:val="71"/>
    <w:qFormat/>
    <w:rsid w:val="005867D3"/>
    <w:rPr>
      <w:rFonts w:asciiTheme="majorHAnsi" w:eastAsiaTheme="majorEastAsia" w:hAnsiTheme="majorHAnsi" w:cstheme="majorBidi"/>
      <w:i/>
      <w:iCs/>
      <w:color w:val="1F3763" w:themeColor="accent1" w:themeShade="7F"/>
      <w:sz w:val="22"/>
    </w:rPr>
  </w:style>
  <w:style w:type="character" w:customStyle="1" w:styleId="8">
    <w:name w:val="Заголовок 8 Знак"/>
    <w:basedOn w:val="a1"/>
    <w:link w:val="81"/>
    <w:qFormat/>
    <w:rsid w:val="005867D3"/>
    <w:rPr>
      <w:rFonts w:asciiTheme="majorHAnsi" w:eastAsiaTheme="majorEastAsia" w:hAnsiTheme="majorHAnsi" w:cstheme="majorBidi"/>
      <w:color w:val="272727" w:themeColor="text1" w:themeTint="D8"/>
      <w:sz w:val="21"/>
      <w:szCs w:val="21"/>
    </w:rPr>
  </w:style>
  <w:style w:type="character" w:customStyle="1" w:styleId="9">
    <w:name w:val="Заголовок 9 Знак"/>
    <w:basedOn w:val="a1"/>
    <w:link w:val="91"/>
    <w:qFormat/>
    <w:rsid w:val="005867D3"/>
    <w:rPr>
      <w:rFonts w:asciiTheme="majorHAnsi" w:eastAsiaTheme="majorEastAsia" w:hAnsiTheme="majorHAnsi" w:cstheme="majorBidi"/>
      <w:i/>
      <w:iCs/>
      <w:color w:val="272727" w:themeColor="text1" w:themeTint="D8"/>
      <w:sz w:val="21"/>
      <w:szCs w:val="21"/>
    </w:rPr>
  </w:style>
  <w:style w:type="character" w:customStyle="1" w:styleId="a4">
    <w:name w:val="Абзац списка Знак"/>
    <w:aliases w:val="ТЗ список Знак,Абзац списка литеральный Знак,Bullet List Знак,FooterText Знак,numbered Знак,ПС - Нумерованный Знак,Paragraphe de liste1 Знак,lp1 Знак,SL_Абзац списка Знак,it_List1 Знак,Use Case List Paragraph Знак,Bullet 1 Знак"/>
    <w:uiPriority w:val="99"/>
    <w:qFormat/>
    <w:locked/>
    <w:rsid w:val="005867D3"/>
    <w:rPr>
      <w:rFonts w:ascii="Calibri" w:eastAsia="Calibri" w:hAnsi="Calibri"/>
    </w:rPr>
  </w:style>
  <w:style w:type="character" w:customStyle="1" w:styleId="a5">
    <w:name w:val="Текст примечания Знак"/>
    <w:basedOn w:val="a1"/>
    <w:qFormat/>
    <w:rsid w:val="005867D3"/>
    <w:rPr>
      <w:sz w:val="20"/>
      <w:szCs w:val="20"/>
    </w:rPr>
  </w:style>
  <w:style w:type="character" w:styleId="a6">
    <w:name w:val="annotation reference"/>
    <w:basedOn w:val="a1"/>
    <w:unhideWhenUsed/>
    <w:qFormat/>
    <w:rsid w:val="005867D3"/>
    <w:rPr>
      <w:sz w:val="16"/>
      <w:szCs w:val="16"/>
    </w:rPr>
  </w:style>
  <w:style w:type="character" w:customStyle="1" w:styleId="a7">
    <w:name w:val="Тема примечания Знак"/>
    <w:basedOn w:val="a5"/>
    <w:uiPriority w:val="99"/>
    <w:semiHidden/>
    <w:qFormat/>
    <w:rsid w:val="005867D3"/>
    <w:rPr>
      <w:b/>
      <w:bCs/>
      <w:sz w:val="20"/>
      <w:szCs w:val="20"/>
    </w:rPr>
  </w:style>
  <w:style w:type="character" w:customStyle="1" w:styleId="a8">
    <w:name w:val="Текст выноски Знак"/>
    <w:basedOn w:val="a1"/>
    <w:uiPriority w:val="99"/>
    <w:semiHidden/>
    <w:qFormat/>
    <w:rsid w:val="005867D3"/>
    <w:rPr>
      <w:rFonts w:ascii="Segoe UI" w:hAnsi="Segoe UI" w:cs="Segoe UI"/>
      <w:sz w:val="18"/>
      <w:szCs w:val="18"/>
    </w:rPr>
  </w:style>
  <w:style w:type="character" w:customStyle="1" w:styleId="a9">
    <w:name w:val="Обычный текст Знак"/>
    <w:qFormat/>
    <w:rsid w:val="005867D3"/>
    <w:rPr>
      <w:rFonts w:eastAsia="Calibri" w:cs="Times New Roman"/>
      <w:szCs w:val="24"/>
    </w:rPr>
  </w:style>
  <w:style w:type="character" w:customStyle="1" w:styleId="aa">
    <w:name w:val="Верхний колонтитул Знак"/>
    <w:basedOn w:val="a1"/>
    <w:uiPriority w:val="99"/>
    <w:qFormat/>
    <w:rsid w:val="005867D3"/>
  </w:style>
  <w:style w:type="character" w:customStyle="1" w:styleId="ab">
    <w:name w:val="Нижний колонтитул Знак"/>
    <w:basedOn w:val="a1"/>
    <w:uiPriority w:val="99"/>
    <w:qFormat/>
    <w:rsid w:val="005867D3"/>
  </w:style>
  <w:style w:type="character" w:customStyle="1" w:styleId="ac">
    <w:name w:val="Основной текст Знак"/>
    <w:basedOn w:val="a1"/>
    <w:qFormat/>
    <w:rsid w:val="005867D3"/>
  </w:style>
  <w:style w:type="character" w:customStyle="1" w:styleId="-user">
    <w:name w:val="Интернет-ссылка (user)"/>
    <w:basedOn w:val="a1"/>
    <w:uiPriority w:val="99"/>
    <w:unhideWhenUsed/>
    <w:qFormat/>
    <w:rsid w:val="005867D3"/>
    <w:rPr>
      <w:color w:val="0563C1" w:themeColor="hyperlink"/>
      <w:u w:val="single"/>
    </w:rPr>
  </w:style>
  <w:style w:type="character" w:styleId="ad">
    <w:name w:val="Placeholder Text"/>
    <w:basedOn w:val="a1"/>
    <w:uiPriority w:val="99"/>
    <w:semiHidden/>
    <w:qFormat/>
    <w:rsid w:val="005867D3"/>
    <w:rPr>
      <w:color w:val="808080"/>
    </w:rPr>
  </w:style>
  <w:style w:type="character" w:customStyle="1" w:styleId="13">
    <w:name w:val="Неразрешенное упоминание1"/>
    <w:basedOn w:val="a1"/>
    <w:uiPriority w:val="99"/>
    <w:semiHidden/>
    <w:unhideWhenUsed/>
    <w:qFormat/>
    <w:rsid w:val="005867D3"/>
    <w:rPr>
      <w:color w:val="605E5C"/>
      <w:shd w:val="clear" w:color="auto" w:fill="E1DFDD"/>
    </w:rPr>
  </w:style>
  <w:style w:type="character" w:customStyle="1" w:styleId="14">
    <w:name w:val="Список 1 Знак"/>
    <w:basedOn w:val="a1"/>
    <w:link w:val="15"/>
    <w:qFormat/>
    <w:rsid w:val="005867D3"/>
    <w:rPr>
      <w:rFonts w:ascii="Times New Roman" w:eastAsia="Times New Roman" w:hAnsi="Times New Roman" w:cs="Times New Roman"/>
      <w:sz w:val="28"/>
      <w:szCs w:val="28"/>
      <w:lang w:eastAsia="ru-RU"/>
    </w:rPr>
  </w:style>
  <w:style w:type="character" w:customStyle="1" w:styleId="34">
    <w:name w:val="Список3 Знак"/>
    <w:basedOn w:val="14"/>
    <w:link w:val="35"/>
    <w:qFormat/>
    <w:rsid w:val="005867D3"/>
    <w:rPr>
      <w:rFonts w:ascii="Times New Roman" w:eastAsia="Times New Roman" w:hAnsi="Times New Roman" w:cs="Times New Roman"/>
      <w:sz w:val="28"/>
      <w:szCs w:val="28"/>
      <w:lang w:val="en-US" w:eastAsia="ru-RU"/>
    </w:rPr>
  </w:style>
  <w:style w:type="character" w:customStyle="1" w:styleId="CharChar">
    <w:name w:val="Комментарии Char Char"/>
    <w:link w:val="ae"/>
    <w:qFormat/>
    <w:rsid w:val="005867D3"/>
    <w:rPr>
      <w:rFonts w:eastAsia="Times New Roman" w:cs="Times New Roman"/>
      <w:i/>
      <w:color w:val="FF0000"/>
      <w:sz w:val="16"/>
      <w:szCs w:val="24"/>
      <w:lang w:eastAsia="ru-RU"/>
    </w:rPr>
  </w:style>
  <w:style w:type="character" w:customStyle="1" w:styleId="user">
    <w:name w:val="Символ нумерации (user)"/>
    <w:qFormat/>
    <w:rsid w:val="005867D3"/>
  </w:style>
  <w:style w:type="character" w:customStyle="1" w:styleId="HTML1">
    <w:name w:val="Стандартный HTML Знак1"/>
    <w:basedOn w:val="a1"/>
    <w:uiPriority w:val="99"/>
    <w:semiHidden/>
    <w:qFormat/>
    <w:rsid w:val="005867D3"/>
    <w:rPr>
      <w:rFonts w:ascii="Consolas" w:hAnsi="Consolas"/>
      <w:sz w:val="20"/>
      <w:szCs w:val="20"/>
    </w:rPr>
  </w:style>
  <w:style w:type="character" w:customStyle="1" w:styleId="af">
    <w:name w:val="Заголовок Знак"/>
    <w:basedOn w:val="a1"/>
    <w:uiPriority w:val="10"/>
    <w:qFormat/>
    <w:rsid w:val="005867D3"/>
    <w:rPr>
      <w:rFonts w:eastAsiaTheme="majorEastAsia" w:cstheme="majorBidi"/>
      <w:b/>
      <w:bCs/>
      <w:spacing w:val="-10"/>
      <w:kern w:val="2"/>
      <w:sz w:val="36"/>
      <w:szCs w:val="36"/>
      <w:lang w:eastAsia="ru-RU"/>
    </w:rPr>
  </w:style>
  <w:style w:type="character" w:customStyle="1" w:styleId="af0">
    <w:name w:val="Подзаголовок Знак"/>
    <w:basedOn w:val="a1"/>
    <w:uiPriority w:val="11"/>
    <w:qFormat/>
    <w:rsid w:val="005867D3"/>
    <w:rPr>
      <w:rFonts w:eastAsiaTheme="minorEastAsia" w:cs="Times New Roman"/>
      <w:b/>
      <w:spacing w:val="15"/>
      <w:sz w:val="32"/>
      <w:szCs w:val="28"/>
      <w:lang w:eastAsia="ru-RU"/>
    </w:rPr>
  </w:style>
  <w:style w:type="character" w:styleId="af1">
    <w:name w:val="Strong"/>
    <w:basedOn w:val="a1"/>
    <w:uiPriority w:val="22"/>
    <w:qFormat/>
    <w:rsid w:val="005867D3"/>
    <w:rPr>
      <w:b/>
      <w:bCs/>
    </w:rPr>
  </w:style>
  <w:style w:type="character" w:customStyle="1" w:styleId="HTML">
    <w:name w:val="Стандартный HTML Знак"/>
    <w:basedOn w:val="a1"/>
    <w:uiPriority w:val="99"/>
    <w:semiHidden/>
    <w:qFormat/>
    <w:rsid w:val="005867D3"/>
    <w:rPr>
      <w:rFonts w:ascii="Courier New" w:eastAsia="Times New Roman" w:hAnsi="Courier New" w:cs="Courier New"/>
      <w:sz w:val="20"/>
      <w:szCs w:val="20"/>
      <w:lang w:eastAsia="ru-RU"/>
    </w:rPr>
  </w:style>
  <w:style w:type="character" w:customStyle="1" w:styleId="16">
    <w:name w:val="Текст пункта Знак1"/>
    <w:qFormat/>
    <w:locked/>
    <w:rsid w:val="005867D3"/>
    <w:rPr>
      <w:rFonts w:ascii="Times New Roman" w:eastAsia="Times New Roman" w:hAnsi="Times New Roman" w:cs="Times New Roman"/>
      <w:spacing w:val="2"/>
      <w:sz w:val="28"/>
    </w:rPr>
  </w:style>
  <w:style w:type="character" w:customStyle="1" w:styleId="af2">
    <w:name w:val="Текст сноски Знак"/>
    <w:basedOn w:val="a1"/>
    <w:uiPriority w:val="99"/>
    <w:semiHidden/>
    <w:qFormat/>
    <w:rsid w:val="005867D3"/>
    <w:rPr>
      <w:sz w:val="20"/>
      <w:szCs w:val="20"/>
    </w:rPr>
  </w:style>
  <w:style w:type="character" w:customStyle="1" w:styleId="user0">
    <w:name w:val="Привязка сноски (user)"/>
    <w:qFormat/>
    <w:rsid w:val="000C1CC8"/>
    <w:rPr>
      <w:rFonts w:ascii="Times New Roman" w:hAnsi="Times New Roman"/>
      <w:vertAlign w:val="superscript"/>
    </w:rPr>
  </w:style>
  <w:style w:type="character" w:customStyle="1" w:styleId="FootnoteCharacters">
    <w:name w:val="Footnote Characters"/>
    <w:qFormat/>
    <w:rsid w:val="005867D3"/>
    <w:rPr>
      <w:rFonts w:ascii="Times New Roman" w:hAnsi="Times New Roman"/>
      <w:vertAlign w:val="superscript"/>
    </w:rPr>
  </w:style>
  <w:style w:type="character" w:customStyle="1" w:styleId="af3">
    <w:name w:val="~МС с точкой Знак"/>
    <w:basedOn w:val="a1"/>
    <w:qFormat/>
    <w:locked/>
    <w:rsid w:val="005867D3"/>
    <w:rPr>
      <w:rFonts w:ascii="Times New Roman" w:hAnsi="Times New Roman"/>
      <w:sz w:val="24"/>
      <w:szCs w:val="24"/>
    </w:rPr>
  </w:style>
  <w:style w:type="character" w:customStyle="1" w:styleId="af4">
    <w:name w:val="~Основной Знак"/>
    <w:basedOn w:val="a1"/>
    <w:qFormat/>
    <w:locked/>
    <w:rsid w:val="005867D3"/>
    <w:rPr>
      <w:rFonts w:ascii="Times New Roman" w:hAnsi="Times New Roman"/>
      <w:sz w:val="24"/>
    </w:rPr>
  </w:style>
  <w:style w:type="character" w:customStyle="1" w:styleId="110">
    <w:name w:val="Заголовок 1 Знак1"/>
    <w:qFormat/>
    <w:locked/>
    <w:rsid w:val="005867D3"/>
    <w:rPr>
      <w:rFonts w:asciiTheme="majorHAnsi" w:eastAsiaTheme="majorEastAsia" w:hAnsiTheme="majorHAnsi" w:cstheme="majorBidi"/>
      <w:color w:val="2F5496" w:themeColor="accent1" w:themeShade="BF"/>
      <w:sz w:val="32"/>
      <w:szCs w:val="32"/>
    </w:rPr>
  </w:style>
  <w:style w:type="character" w:customStyle="1" w:styleId="36">
    <w:name w:val="Текст примечания Знак3"/>
    <w:qFormat/>
    <w:locked/>
    <w:rsid w:val="005867D3"/>
    <w:rPr>
      <w:rFonts w:ascii="Times New Roman" w:eastAsia="Times New Roman" w:hAnsi="Times New Roman" w:cs="Times New Roman"/>
      <w:sz w:val="20"/>
      <w:szCs w:val="20"/>
      <w:lang w:eastAsia="ru-RU"/>
    </w:rPr>
  </w:style>
  <w:style w:type="character" w:customStyle="1" w:styleId="Hyperlink0">
    <w:name w:val="Hyperlink.0"/>
    <w:qFormat/>
    <w:rsid w:val="005867D3"/>
    <w:rPr>
      <w:lang w:val="ru-RU"/>
    </w:rPr>
  </w:style>
  <w:style w:type="character" w:customStyle="1" w:styleId="37">
    <w:name w:val="Основной текст (3)_"/>
    <w:link w:val="38"/>
    <w:qFormat/>
    <w:locked/>
    <w:rsid w:val="005867D3"/>
    <w:rPr>
      <w:spacing w:val="-3"/>
      <w:shd w:val="clear" w:color="auto" w:fill="FFFFFF"/>
    </w:rPr>
  </w:style>
  <w:style w:type="character" w:customStyle="1" w:styleId="af5">
    <w:name w:val="__названиеТаблицы Знак"/>
    <w:qFormat/>
    <w:rsid w:val="005867D3"/>
    <w:rPr>
      <w:rFonts w:ascii="Times New Roman" w:eastAsia="SimSun" w:hAnsi="Times New Roman" w:cs="Times New Roman"/>
      <w:i/>
      <w:iCs/>
      <w:color w:val="000000"/>
      <w:sz w:val="24"/>
      <w:szCs w:val="24"/>
      <w:lang w:eastAsia="ru-RU"/>
    </w:rPr>
  </w:style>
  <w:style w:type="character" w:customStyle="1" w:styleId="highlightsearch">
    <w:name w:val="highlightsearch"/>
    <w:basedOn w:val="a1"/>
    <w:qFormat/>
    <w:rsid w:val="005867D3"/>
  </w:style>
  <w:style w:type="character" w:styleId="af6">
    <w:name w:val="page number"/>
    <w:basedOn w:val="a1"/>
    <w:qFormat/>
    <w:rsid w:val="005867D3"/>
  </w:style>
  <w:style w:type="character" w:customStyle="1" w:styleId="user1">
    <w:name w:val="Посещённая гиперссылка (user)"/>
    <w:basedOn w:val="a1"/>
    <w:uiPriority w:val="99"/>
    <w:semiHidden/>
    <w:unhideWhenUsed/>
    <w:qFormat/>
    <w:rsid w:val="00DF542F"/>
    <w:rPr>
      <w:color w:val="954F72" w:themeColor="followedHyperlink"/>
      <w:u w:val="single"/>
    </w:rPr>
  </w:style>
  <w:style w:type="character" w:customStyle="1" w:styleId="user2">
    <w:name w:val="Ссылка указателя (user)"/>
    <w:qFormat/>
    <w:rsid w:val="000C1CC8"/>
  </w:style>
  <w:style w:type="character" w:styleId="af7">
    <w:name w:val="Emphasis"/>
    <w:qFormat/>
    <w:rsid w:val="000C1CC8"/>
    <w:rPr>
      <w:i/>
      <w:iCs/>
    </w:rPr>
  </w:style>
  <w:style w:type="character" w:styleId="af8">
    <w:name w:val="Hyperlink"/>
    <w:basedOn w:val="a1"/>
    <w:uiPriority w:val="99"/>
    <w:unhideWhenUsed/>
    <w:rsid w:val="00C33906"/>
    <w:rPr>
      <w:color w:val="0563C1" w:themeColor="hyperlink"/>
      <w:u w:val="single"/>
    </w:rPr>
  </w:style>
  <w:style w:type="character" w:customStyle="1" w:styleId="af9">
    <w:name w:val="Основной текст с отступом Знак"/>
    <w:basedOn w:val="a1"/>
    <w:link w:val="afa"/>
    <w:uiPriority w:val="99"/>
    <w:semiHidden/>
    <w:qFormat/>
    <w:rsid w:val="00B45F8F"/>
    <w:rPr>
      <w:sz w:val="22"/>
    </w:rPr>
  </w:style>
  <w:style w:type="character" w:customStyle="1" w:styleId="17">
    <w:name w:val="Верхний колонтитул Знак1"/>
    <w:basedOn w:val="a1"/>
    <w:link w:val="afb"/>
    <w:uiPriority w:val="99"/>
    <w:qFormat/>
    <w:rsid w:val="00D508CF"/>
    <w:rPr>
      <w:sz w:val="22"/>
    </w:rPr>
  </w:style>
  <w:style w:type="character" w:customStyle="1" w:styleId="18">
    <w:name w:val="Нижний колонтитул Знак1"/>
    <w:basedOn w:val="a1"/>
    <w:link w:val="afc"/>
    <w:uiPriority w:val="99"/>
    <w:qFormat/>
    <w:rsid w:val="00D508CF"/>
    <w:rPr>
      <w:sz w:val="22"/>
    </w:rPr>
  </w:style>
  <w:style w:type="character" w:customStyle="1" w:styleId="afd">
    <w:name w:val="Ссылка указателя"/>
    <w:qFormat/>
  </w:style>
  <w:style w:type="paragraph" w:styleId="afe">
    <w:name w:val="Title"/>
    <w:basedOn w:val="a0"/>
    <w:next w:val="aff"/>
    <w:uiPriority w:val="10"/>
    <w:qFormat/>
    <w:rsid w:val="005867D3"/>
    <w:pPr>
      <w:spacing w:after="0" w:line="240" w:lineRule="auto"/>
      <w:contextualSpacing/>
      <w:jc w:val="center"/>
    </w:pPr>
    <w:rPr>
      <w:rFonts w:eastAsiaTheme="majorEastAsia" w:cstheme="majorBidi"/>
      <w:b/>
      <w:bCs/>
      <w:spacing w:val="-10"/>
      <w:kern w:val="2"/>
      <w:sz w:val="36"/>
      <w:szCs w:val="36"/>
      <w:lang w:eastAsia="ru-RU"/>
    </w:rPr>
  </w:style>
  <w:style w:type="paragraph" w:styleId="aff">
    <w:name w:val="Body Text"/>
    <w:basedOn w:val="a0"/>
    <w:unhideWhenUsed/>
    <w:rsid w:val="005867D3"/>
    <w:pPr>
      <w:spacing w:after="120"/>
    </w:pPr>
  </w:style>
  <w:style w:type="paragraph" w:styleId="aff0">
    <w:name w:val="List"/>
    <w:basedOn w:val="aff"/>
    <w:rsid w:val="005867D3"/>
    <w:pPr>
      <w:widowControl w:val="0"/>
      <w:spacing w:line="240" w:lineRule="auto"/>
    </w:pPr>
    <w:rPr>
      <w:rFonts w:ascii="Arial" w:eastAsia="Lucida Sans Unicode" w:hAnsi="Arial" w:cs="Tahoma"/>
      <w:kern w:val="2"/>
      <w:sz w:val="20"/>
      <w:szCs w:val="24"/>
      <w:lang w:eastAsia="ru-RU"/>
    </w:rPr>
  </w:style>
  <w:style w:type="paragraph" w:styleId="aff1">
    <w:name w:val="caption"/>
    <w:basedOn w:val="a0"/>
    <w:uiPriority w:val="35"/>
    <w:unhideWhenUsed/>
    <w:qFormat/>
    <w:rsid w:val="005867D3"/>
    <w:pPr>
      <w:spacing w:after="200" w:line="240" w:lineRule="auto"/>
    </w:pPr>
    <w:rPr>
      <w:i/>
      <w:iCs/>
      <w:color w:val="44546A" w:themeColor="text2"/>
      <w:sz w:val="18"/>
      <w:szCs w:val="18"/>
    </w:rPr>
  </w:style>
  <w:style w:type="paragraph" w:styleId="aff2">
    <w:name w:val="index heading"/>
    <w:basedOn w:val="afe"/>
    <w:qFormat/>
    <w:rsid w:val="000C1CC8"/>
  </w:style>
  <w:style w:type="paragraph" w:customStyle="1" w:styleId="11">
    <w:name w:val="Заголовок 11"/>
    <w:basedOn w:val="a0"/>
    <w:link w:val="10"/>
    <w:qFormat/>
    <w:rsid w:val="005867D3"/>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customStyle="1" w:styleId="21">
    <w:name w:val="Заголовок 21"/>
    <w:basedOn w:val="a0"/>
    <w:uiPriority w:val="9"/>
    <w:unhideWhenUsed/>
    <w:qFormat/>
    <w:rsid w:val="005867D3"/>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customStyle="1" w:styleId="31">
    <w:name w:val="Заголовок 31"/>
    <w:basedOn w:val="a0"/>
    <w:unhideWhenUsed/>
    <w:qFormat/>
    <w:rsid w:val="005867D3"/>
    <w:pPr>
      <w:keepNext/>
      <w:keepLines/>
      <w:numPr>
        <w:ilvl w:val="2"/>
        <w:numId w:val="1"/>
      </w:numPr>
      <w:spacing w:before="40" w:after="0"/>
      <w:outlineLvl w:val="2"/>
    </w:pPr>
    <w:rPr>
      <w:rFonts w:asciiTheme="majorHAnsi" w:eastAsiaTheme="majorEastAsia" w:hAnsiTheme="majorHAnsi" w:cstheme="majorBidi"/>
      <w:color w:val="1F3763" w:themeColor="accent1" w:themeShade="7F"/>
      <w:szCs w:val="24"/>
    </w:rPr>
  </w:style>
  <w:style w:type="paragraph" w:customStyle="1" w:styleId="410">
    <w:name w:val="Заголовок 41"/>
    <w:basedOn w:val="a0"/>
    <w:link w:val="42"/>
    <w:unhideWhenUsed/>
    <w:qFormat/>
    <w:rsid w:val="005867D3"/>
    <w:pPr>
      <w:keepNext/>
      <w:keepLines/>
      <w:spacing w:before="40" w:after="0"/>
      <w:outlineLvl w:val="3"/>
    </w:pPr>
    <w:rPr>
      <w:rFonts w:asciiTheme="majorHAnsi" w:eastAsiaTheme="majorEastAsia" w:hAnsiTheme="majorHAnsi" w:cstheme="majorBidi"/>
      <w:i/>
      <w:iCs/>
      <w:color w:val="2F5496" w:themeColor="accent1" w:themeShade="BF"/>
    </w:rPr>
  </w:style>
  <w:style w:type="paragraph" w:customStyle="1" w:styleId="51">
    <w:name w:val="Заголовок 51"/>
    <w:basedOn w:val="a0"/>
    <w:link w:val="5"/>
    <w:unhideWhenUsed/>
    <w:qFormat/>
    <w:rsid w:val="005867D3"/>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customStyle="1" w:styleId="61">
    <w:name w:val="Заголовок 61"/>
    <w:basedOn w:val="a0"/>
    <w:link w:val="6"/>
    <w:unhideWhenUsed/>
    <w:qFormat/>
    <w:rsid w:val="005867D3"/>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customStyle="1" w:styleId="71">
    <w:name w:val="Заголовок 71"/>
    <w:basedOn w:val="a0"/>
    <w:link w:val="7"/>
    <w:unhideWhenUsed/>
    <w:qFormat/>
    <w:rsid w:val="005867D3"/>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customStyle="1" w:styleId="81">
    <w:name w:val="Заголовок 81"/>
    <w:basedOn w:val="a0"/>
    <w:link w:val="8"/>
    <w:unhideWhenUsed/>
    <w:qFormat/>
    <w:rsid w:val="005867D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customStyle="1" w:styleId="91">
    <w:name w:val="Заголовок 91"/>
    <w:basedOn w:val="a0"/>
    <w:link w:val="9"/>
    <w:unhideWhenUsed/>
    <w:qFormat/>
    <w:rsid w:val="005867D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paragraph" w:customStyle="1" w:styleId="19">
    <w:name w:val="Заголовок1"/>
    <w:basedOn w:val="a0"/>
    <w:next w:val="aff"/>
    <w:qFormat/>
    <w:rsid w:val="005867D3"/>
    <w:pPr>
      <w:keepNext/>
      <w:widowControl w:val="0"/>
      <w:spacing w:before="240" w:after="120" w:line="240" w:lineRule="auto"/>
    </w:pPr>
    <w:rPr>
      <w:rFonts w:ascii="Arial" w:eastAsia="Lucida Sans Unicode" w:hAnsi="Arial" w:cs="Tahoma"/>
      <w:kern w:val="2"/>
      <w:sz w:val="28"/>
      <w:szCs w:val="28"/>
    </w:rPr>
  </w:style>
  <w:style w:type="paragraph" w:customStyle="1" w:styleId="1a">
    <w:name w:val="Название объекта1"/>
    <w:basedOn w:val="a0"/>
    <w:qFormat/>
    <w:rsid w:val="000C1CC8"/>
    <w:pPr>
      <w:suppressLineNumbers/>
      <w:spacing w:before="120" w:after="120"/>
    </w:pPr>
    <w:rPr>
      <w:rFonts w:cs="Lohit Devanagari"/>
      <w:i/>
      <w:iCs/>
      <w:sz w:val="24"/>
      <w:szCs w:val="24"/>
    </w:rPr>
  </w:style>
  <w:style w:type="paragraph" w:customStyle="1" w:styleId="15">
    <w:name w:val="~Заг. ур 1 Раздел"/>
    <w:basedOn w:val="aff3"/>
    <w:link w:val="14"/>
    <w:qFormat/>
    <w:rsid w:val="005867D3"/>
    <w:pPr>
      <w:keepNext/>
      <w:pageBreakBefore/>
      <w:spacing w:before="480" w:after="480"/>
      <w:contextualSpacing w:val="0"/>
      <w:jc w:val="center"/>
      <w:outlineLvl w:val="0"/>
    </w:pPr>
    <w:rPr>
      <w:rFonts w:ascii="Times New Roman Полужирный" w:hAnsi="Times New Roman Полужирный" w:cs="Times New Roman"/>
      <w:b/>
      <w:bCs/>
      <w:caps/>
    </w:rPr>
  </w:style>
  <w:style w:type="paragraph" w:customStyle="1" w:styleId="24">
    <w:name w:val="~Заг. ур 2 Подраздел"/>
    <w:basedOn w:val="aff3"/>
    <w:link w:val="23"/>
    <w:qFormat/>
    <w:rsid w:val="002779B9"/>
    <w:pPr>
      <w:keepNext/>
      <w:keepLines/>
      <w:spacing w:line="240" w:lineRule="auto"/>
      <w:outlineLvl w:val="1"/>
    </w:pPr>
    <w:rPr>
      <w:rFonts w:cs="Times New Roman"/>
      <w:b/>
      <w:bCs/>
      <w:szCs w:val="24"/>
    </w:rPr>
  </w:style>
  <w:style w:type="paragraph" w:customStyle="1" w:styleId="phtitlepagecustomer">
    <w:name w:val="ph_titlepage_customer"/>
    <w:basedOn w:val="a0"/>
    <w:qFormat/>
    <w:rsid w:val="005867D3"/>
    <w:pPr>
      <w:spacing w:before="240" w:after="120" w:line="360" w:lineRule="auto"/>
      <w:jc w:val="center"/>
    </w:pPr>
    <w:rPr>
      <w:rFonts w:ascii="Arial" w:eastAsia="Times New Roman" w:hAnsi="Arial" w:cs="Arial"/>
      <w:b/>
      <w:sz w:val="26"/>
      <w:szCs w:val="28"/>
    </w:rPr>
  </w:style>
  <w:style w:type="paragraph" w:styleId="aff4">
    <w:name w:val="List Paragraph"/>
    <w:aliases w:val="ТЗ список,Абзац списка литеральный,Bullet List,FooterText,numbered,ПС - Нумерованный,Paragraphe de liste1,lp1,SL_Абзац списка,it_List1,Use Case List Paragraph,A_маркированный_список,Bulletr List Paragraph,Абзац маркированнный,Bullet 1"/>
    <w:basedOn w:val="a0"/>
    <w:uiPriority w:val="34"/>
    <w:qFormat/>
    <w:rsid w:val="005867D3"/>
    <w:pPr>
      <w:spacing w:after="200" w:line="276" w:lineRule="auto"/>
      <w:ind w:left="720"/>
      <w:contextualSpacing/>
    </w:pPr>
    <w:rPr>
      <w:rFonts w:ascii="Calibri" w:eastAsia="Calibri" w:hAnsi="Calibri"/>
    </w:rPr>
  </w:style>
  <w:style w:type="paragraph" w:customStyle="1" w:styleId="25">
    <w:name w:val="Стиль2"/>
    <w:basedOn w:val="a0"/>
    <w:qFormat/>
    <w:rsid w:val="005867D3"/>
    <w:pPr>
      <w:keepNext/>
      <w:spacing w:before="120" w:after="120" w:line="360" w:lineRule="auto"/>
      <w:ind w:left="1214" w:hanging="505"/>
      <w:outlineLvl w:val="2"/>
    </w:pPr>
    <w:rPr>
      <w:b/>
    </w:rPr>
  </w:style>
  <w:style w:type="paragraph" w:customStyle="1" w:styleId="aff3">
    <w:name w:val="~Основной"/>
    <w:basedOn w:val="a0"/>
    <w:qFormat/>
    <w:rsid w:val="005867D3"/>
    <w:pPr>
      <w:spacing w:after="0" w:line="360" w:lineRule="auto"/>
      <w:ind w:firstLine="709"/>
      <w:contextualSpacing/>
      <w:jc w:val="both"/>
    </w:pPr>
    <w:rPr>
      <w:rFonts w:ascii="Times New Roman" w:hAnsi="Times New Roman"/>
      <w:sz w:val="24"/>
    </w:rPr>
  </w:style>
  <w:style w:type="paragraph" w:customStyle="1" w:styleId="aff5">
    <w:name w:val="~Рис. Название"/>
    <w:basedOn w:val="aff3"/>
    <w:qFormat/>
    <w:rsid w:val="005867D3"/>
    <w:pPr>
      <w:spacing w:after="120"/>
      <w:ind w:firstLine="0"/>
      <w:jc w:val="center"/>
    </w:pPr>
    <w:rPr>
      <w:bCs/>
    </w:rPr>
  </w:style>
  <w:style w:type="paragraph" w:customStyle="1" w:styleId="aff6">
    <w:name w:val="~Табл. Заголовок"/>
    <w:basedOn w:val="aff3"/>
    <w:qFormat/>
    <w:rsid w:val="005867D3"/>
    <w:pPr>
      <w:ind w:firstLine="0"/>
      <w:jc w:val="center"/>
    </w:pPr>
    <w:rPr>
      <w:rFonts w:cs="Times New Roman"/>
      <w:b/>
      <w:bCs/>
      <w:szCs w:val="24"/>
    </w:rPr>
  </w:style>
  <w:style w:type="paragraph" w:customStyle="1" w:styleId="aff7">
    <w:name w:val="~Табл. Название"/>
    <w:basedOn w:val="aff3"/>
    <w:qFormat/>
    <w:rsid w:val="005867D3"/>
    <w:pPr>
      <w:keepNext/>
      <w:spacing w:before="120"/>
      <w:ind w:firstLine="0"/>
    </w:pPr>
  </w:style>
  <w:style w:type="paragraph" w:customStyle="1" w:styleId="aff8">
    <w:name w:val="~Табл. Основной"/>
    <w:basedOn w:val="aff3"/>
    <w:qFormat/>
    <w:rsid w:val="005867D3"/>
    <w:pPr>
      <w:ind w:firstLine="0"/>
      <w:jc w:val="left"/>
    </w:pPr>
  </w:style>
  <w:style w:type="paragraph" w:customStyle="1" w:styleId="aff9">
    <w:name w:val="~Табл. НС"/>
    <w:basedOn w:val="aff3"/>
    <w:qFormat/>
    <w:rsid w:val="005867D3"/>
  </w:style>
  <w:style w:type="paragraph" w:customStyle="1" w:styleId="affa">
    <w:name w:val="~Табл. МС"/>
    <w:basedOn w:val="aff9"/>
    <w:qFormat/>
    <w:rsid w:val="005867D3"/>
  </w:style>
  <w:style w:type="paragraph" w:customStyle="1" w:styleId="affb">
    <w:name w:val="Титул_абзац_ГОСТ_ЛУ_Наименование_документа"/>
    <w:basedOn w:val="a0"/>
    <w:uiPriority w:val="99"/>
    <w:qFormat/>
    <w:rsid w:val="005867D3"/>
    <w:pPr>
      <w:spacing w:after="0" w:line="240" w:lineRule="auto"/>
      <w:jc w:val="center"/>
    </w:pPr>
    <w:rPr>
      <w:rFonts w:ascii="Times New Roman" w:eastAsia="Times New Roman" w:hAnsi="Times New Roman" w:cs="Times New Roman"/>
      <w:b/>
      <w:sz w:val="32"/>
      <w:szCs w:val="24"/>
      <w:lang w:eastAsia="ru-RU"/>
    </w:rPr>
  </w:style>
  <w:style w:type="paragraph" w:customStyle="1" w:styleId="123">
    <w:name w:val="ГС_Список_123"/>
    <w:uiPriority w:val="99"/>
    <w:qFormat/>
    <w:rsid w:val="005867D3"/>
    <w:pPr>
      <w:tabs>
        <w:tab w:val="left" w:pos="1111"/>
      </w:tabs>
      <w:spacing w:line="312" w:lineRule="auto"/>
      <w:ind w:firstLine="720"/>
      <w:jc w:val="both"/>
    </w:pPr>
    <w:rPr>
      <w:rFonts w:ascii="Times New Roman" w:eastAsia="Times New Roman" w:hAnsi="Times New Roman" w:cs="Times New Roman"/>
      <w:sz w:val="24"/>
      <w:szCs w:val="20"/>
      <w:lang w:eastAsia="ru-RU"/>
    </w:rPr>
  </w:style>
  <w:style w:type="paragraph" w:customStyle="1" w:styleId="affc">
    <w:name w:val="~НС с буквами"/>
    <w:basedOn w:val="affd"/>
    <w:qFormat/>
    <w:rsid w:val="005867D3"/>
    <w:rPr>
      <w:lang w:eastAsia="en-GB"/>
    </w:rPr>
  </w:style>
  <w:style w:type="paragraph" w:customStyle="1" w:styleId="affd">
    <w:name w:val="~НС с точкой"/>
    <w:basedOn w:val="aff3"/>
    <w:qFormat/>
    <w:rsid w:val="005867D3"/>
    <w:rPr>
      <w:szCs w:val="24"/>
    </w:rPr>
  </w:style>
  <w:style w:type="paragraph" w:customStyle="1" w:styleId="affe">
    <w:name w:val="~НС со скобкой"/>
    <w:basedOn w:val="affd"/>
    <w:qFormat/>
    <w:rsid w:val="005867D3"/>
  </w:style>
  <w:style w:type="paragraph" w:customStyle="1" w:styleId="26">
    <w:name w:val="~МС 2 ур"/>
    <w:basedOn w:val="afff"/>
    <w:qFormat/>
    <w:rsid w:val="005867D3"/>
  </w:style>
  <w:style w:type="paragraph" w:customStyle="1" w:styleId="afff">
    <w:name w:val="~МС с точкой"/>
    <w:basedOn w:val="affd"/>
    <w:qFormat/>
    <w:rsid w:val="005867D3"/>
  </w:style>
  <w:style w:type="paragraph" w:customStyle="1" w:styleId="afff0">
    <w:name w:val="~МС с тире"/>
    <w:basedOn w:val="afff"/>
    <w:qFormat/>
    <w:rsid w:val="005867D3"/>
  </w:style>
  <w:style w:type="paragraph" w:customStyle="1" w:styleId="afff1">
    <w:name w:val="~Заголовок без номера"/>
    <w:basedOn w:val="aff3"/>
    <w:qFormat/>
    <w:rsid w:val="005867D3"/>
    <w:pPr>
      <w:pageBreakBefore/>
      <w:spacing w:before="360" w:after="360"/>
      <w:ind w:firstLine="0"/>
      <w:jc w:val="center"/>
    </w:pPr>
    <w:rPr>
      <w:rFonts w:ascii="Times New Roman Полужирный" w:hAnsi="Times New Roman Полужирный"/>
      <w:b/>
      <w:caps/>
    </w:rPr>
  </w:style>
  <w:style w:type="paragraph" w:customStyle="1" w:styleId="afff2">
    <w:name w:val="~Заголовок Приложение"/>
    <w:basedOn w:val="afff1"/>
    <w:qFormat/>
    <w:rsid w:val="005867D3"/>
    <w:pPr>
      <w:jc w:val="right"/>
    </w:pPr>
  </w:style>
  <w:style w:type="paragraph" w:customStyle="1" w:styleId="afff3">
    <w:name w:val="~Заголовок приложения"/>
    <w:basedOn w:val="afff1"/>
    <w:qFormat/>
    <w:rsid w:val="005867D3"/>
    <w:pPr>
      <w:pageBreakBefore w:val="0"/>
    </w:pPr>
  </w:style>
  <w:style w:type="paragraph" w:customStyle="1" w:styleId="210">
    <w:name w:val="Заголовок 2 Знак1"/>
    <w:basedOn w:val="afff0"/>
    <w:qFormat/>
    <w:rsid w:val="005867D3"/>
    <w:pPr>
      <w:ind w:left="1775" w:hanging="357"/>
    </w:pPr>
  </w:style>
  <w:style w:type="paragraph" w:customStyle="1" w:styleId="35">
    <w:name w:val="~Заг. ур 3 Пункт"/>
    <w:basedOn w:val="aff3"/>
    <w:link w:val="34"/>
    <w:qFormat/>
    <w:rsid w:val="002779B9"/>
    <w:pPr>
      <w:keepNext/>
      <w:spacing w:before="240" w:after="240"/>
      <w:ind w:left="1560" w:hanging="840"/>
      <w:outlineLvl w:val="2"/>
    </w:pPr>
    <w:rPr>
      <w:rFonts w:cs="Times New Roman"/>
      <w:b/>
      <w:bCs/>
    </w:rPr>
  </w:style>
  <w:style w:type="paragraph" w:customStyle="1" w:styleId="43">
    <w:name w:val="~Заг. ур 4 Подпункт"/>
    <w:basedOn w:val="aff3"/>
    <w:qFormat/>
    <w:rsid w:val="005867D3"/>
    <w:pPr>
      <w:keepNext/>
      <w:spacing w:before="240" w:after="240"/>
      <w:ind w:left="1723" w:hanging="646"/>
      <w:outlineLvl w:val="3"/>
    </w:pPr>
    <w:rPr>
      <w:rFonts w:cs="Times New Roman"/>
      <w:b/>
      <w:bCs/>
    </w:rPr>
  </w:style>
  <w:style w:type="paragraph" w:customStyle="1" w:styleId="27">
    <w:name w:val="~Табл. МС 2 ур"/>
    <w:basedOn w:val="affa"/>
    <w:qFormat/>
    <w:rsid w:val="005867D3"/>
  </w:style>
  <w:style w:type="paragraph" w:styleId="afff4">
    <w:name w:val="annotation text"/>
    <w:basedOn w:val="a0"/>
    <w:unhideWhenUsed/>
    <w:qFormat/>
    <w:rsid w:val="005867D3"/>
    <w:pPr>
      <w:spacing w:line="240" w:lineRule="auto"/>
    </w:pPr>
    <w:rPr>
      <w:sz w:val="20"/>
      <w:szCs w:val="20"/>
    </w:rPr>
  </w:style>
  <w:style w:type="paragraph" w:styleId="afff5">
    <w:name w:val="annotation subject"/>
    <w:basedOn w:val="afff4"/>
    <w:uiPriority w:val="99"/>
    <w:semiHidden/>
    <w:unhideWhenUsed/>
    <w:qFormat/>
    <w:rsid w:val="005867D3"/>
    <w:rPr>
      <w:b/>
      <w:bCs/>
    </w:rPr>
  </w:style>
  <w:style w:type="paragraph" w:styleId="afff6">
    <w:name w:val="Balloon Text"/>
    <w:basedOn w:val="a0"/>
    <w:uiPriority w:val="99"/>
    <w:semiHidden/>
    <w:unhideWhenUsed/>
    <w:qFormat/>
    <w:rsid w:val="005867D3"/>
    <w:pPr>
      <w:spacing w:after="0" w:line="240" w:lineRule="auto"/>
    </w:pPr>
    <w:rPr>
      <w:rFonts w:ascii="Segoe UI" w:hAnsi="Segoe UI" w:cs="Segoe UI"/>
      <w:sz w:val="18"/>
      <w:szCs w:val="18"/>
    </w:rPr>
  </w:style>
  <w:style w:type="paragraph" w:customStyle="1" w:styleId="afff7">
    <w:name w:val="Обычный текст"/>
    <w:basedOn w:val="a0"/>
    <w:qFormat/>
    <w:rsid w:val="005867D3"/>
    <w:pPr>
      <w:spacing w:after="0" w:line="276" w:lineRule="auto"/>
      <w:ind w:firstLine="357"/>
      <w:jc w:val="both"/>
    </w:pPr>
    <w:rPr>
      <w:rFonts w:eastAsia="Calibri" w:cs="Times New Roman"/>
      <w:szCs w:val="24"/>
    </w:rPr>
  </w:style>
  <w:style w:type="paragraph" w:customStyle="1" w:styleId="afff8">
    <w:name w:val="Текст таблицы по левому краю"/>
    <w:basedOn w:val="a0"/>
    <w:uiPriority w:val="37"/>
    <w:qFormat/>
    <w:rsid w:val="005867D3"/>
    <w:pPr>
      <w:spacing w:before="60" w:after="60" w:line="360" w:lineRule="auto"/>
    </w:pPr>
    <w:rPr>
      <w:sz w:val="28"/>
    </w:rPr>
  </w:style>
  <w:style w:type="paragraph" w:customStyle="1" w:styleId="111">
    <w:name w:val="Оглавление 11"/>
    <w:basedOn w:val="a0"/>
    <w:autoRedefine/>
    <w:uiPriority w:val="39"/>
    <w:unhideWhenUsed/>
    <w:qFormat/>
    <w:rsid w:val="005867D3"/>
    <w:pPr>
      <w:keepNext/>
      <w:tabs>
        <w:tab w:val="left" w:pos="440"/>
      </w:tabs>
      <w:spacing w:before="120" w:after="100" w:line="360" w:lineRule="auto"/>
      <w:contextualSpacing/>
      <w:jc w:val="both"/>
    </w:pPr>
    <w:rPr>
      <w:rFonts w:ascii="Times New Roman" w:eastAsia="Calibri" w:hAnsi="Times New Roman" w:cs="Times New Roman"/>
      <w:sz w:val="24"/>
      <w:szCs w:val="28"/>
      <w:lang w:eastAsia="ru-RU"/>
    </w:rPr>
  </w:style>
  <w:style w:type="paragraph" w:customStyle="1" w:styleId="211">
    <w:name w:val="Оглавление 21"/>
    <w:basedOn w:val="aff8"/>
    <w:autoRedefine/>
    <w:uiPriority w:val="39"/>
    <w:unhideWhenUsed/>
    <w:qFormat/>
    <w:rsid w:val="005867D3"/>
    <w:pPr>
      <w:tabs>
        <w:tab w:val="left" w:pos="880"/>
        <w:tab w:val="right" w:pos="9345"/>
      </w:tabs>
      <w:spacing w:after="120" w:line="240" w:lineRule="auto"/>
      <w:ind w:left="220"/>
      <w:jc w:val="both"/>
    </w:pPr>
  </w:style>
  <w:style w:type="paragraph" w:customStyle="1" w:styleId="311">
    <w:name w:val="Оглавление 31"/>
    <w:basedOn w:val="a0"/>
    <w:autoRedefine/>
    <w:uiPriority w:val="39"/>
    <w:unhideWhenUsed/>
    <w:qFormat/>
    <w:rsid w:val="005867D3"/>
    <w:pPr>
      <w:spacing w:after="100"/>
      <w:ind w:left="440"/>
    </w:pPr>
    <w:rPr>
      <w:rFonts w:ascii="Times New Roman" w:hAnsi="Times New Roman"/>
      <w:sz w:val="24"/>
    </w:rPr>
  </w:style>
  <w:style w:type="paragraph" w:customStyle="1" w:styleId="afff9">
    <w:name w:val="Колонтитул"/>
    <w:basedOn w:val="a0"/>
    <w:qFormat/>
    <w:rsid w:val="000C1CC8"/>
  </w:style>
  <w:style w:type="paragraph" w:customStyle="1" w:styleId="1b">
    <w:name w:val="Верхний колонтитул1"/>
    <w:basedOn w:val="a0"/>
    <w:uiPriority w:val="99"/>
    <w:unhideWhenUsed/>
    <w:qFormat/>
    <w:rsid w:val="005867D3"/>
    <w:pPr>
      <w:tabs>
        <w:tab w:val="center" w:pos="4677"/>
        <w:tab w:val="right" w:pos="9355"/>
      </w:tabs>
      <w:spacing w:after="0" w:line="240" w:lineRule="auto"/>
    </w:pPr>
  </w:style>
  <w:style w:type="paragraph" w:customStyle="1" w:styleId="1c">
    <w:name w:val="Нижний колонтитул1"/>
    <w:basedOn w:val="a0"/>
    <w:uiPriority w:val="99"/>
    <w:unhideWhenUsed/>
    <w:qFormat/>
    <w:rsid w:val="005867D3"/>
    <w:pPr>
      <w:tabs>
        <w:tab w:val="center" w:pos="4677"/>
        <w:tab w:val="right" w:pos="9355"/>
      </w:tabs>
      <w:spacing w:after="0" w:line="240" w:lineRule="auto"/>
    </w:pPr>
  </w:style>
  <w:style w:type="paragraph" w:styleId="afffa">
    <w:name w:val="No Spacing"/>
    <w:uiPriority w:val="1"/>
    <w:qFormat/>
    <w:rsid w:val="005867D3"/>
    <w:pPr>
      <w:spacing w:line="360" w:lineRule="auto"/>
      <w:ind w:left="1272" w:right="-13" w:hanging="360"/>
      <w:jc w:val="both"/>
    </w:pPr>
    <w:rPr>
      <w:rFonts w:ascii="Times New Roman" w:eastAsia="Times New Roman" w:hAnsi="Times New Roman" w:cs="Times New Roman"/>
      <w:color w:val="000000"/>
      <w:sz w:val="24"/>
      <w:lang w:eastAsia="ru-RU"/>
    </w:rPr>
  </w:style>
  <w:style w:type="paragraph" w:styleId="afffb">
    <w:name w:val="TOC Heading"/>
    <w:basedOn w:val="11"/>
    <w:uiPriority w:val="39"/>
    <w:unhideWhenUsed/>
    <w:qFormat/>
    <w:rsid w:val="005867D3"/>
    <w:pPr>
      <w:numPr>
        <w:numId w:val="0"/>
      </w:numPr>
    </w:pPr>
    <w:rPr>
      <w:lang w:eastAsia="ru-RU"/>
    </w:rPr>
  </w:style>
  <w:style w:type="paragraph" w:customStyle="1" w:styleId="312">
    <w:name w:val="Маркированный список 31"/>
    <w:basedOn w:val="aff4"/>
    <w:qFormat/>
    <w:rsid w:val="005867D3"/>
    <w:pPr>
      <w:spacing w:before="60" w:after="60" w:line="240" w:lineRule="auto"/>
      <w:jc w:val="both"/>
    </w:pPr>
    <w:rPr>
      <w:rFonts w:ascii="Times New Roman" w:eastAsia="Times New Roman" w:hAnsi="Times New Roman" w:cs="Times New Roman"/>
      <w:sz w:val="28"/>
      <w:szCs w:val="28"/>
      <w:lang w:eastAsia="ru-RU"/>
    </w:rPr>
  </w:style>
  <w:style w:type="paragraph" w:customStyle="1" w:styleId="38">
    <w:name w:val="Оглавление 3 Знак"/>
    <w:basedOn w:val="312"/>
    <w:link w:val="37"/>
    <w:qFormat/>
    <w:rsid w:val="005867D3"/>
    <w:rPr>
      <w:lang w:val="en-US"/>
    </w:rPr>
  </w:style>
  <w:style w:type="paragraph" w:customStyle="1" w:styleId="ae">
    <w:name w:val="Комментарии"/>
    <w:basedOn w:val="a0"/>
    <w:link w:val="CharChar"/>
    <w:qFormat/>
    <w:rsid w:val="005867D3"/>
    <w:pPr>
      <w:spacing w:after="0" w:line="360" w:lineRule="auto"/>
      <w:jc w:val="both"/>
    </w:pPr>
    <w:rPr>
      <w:rFonts w:eastAsia="Times New Roman" w:cs="Times New Roman"/>
      <w:i/>
      <w:color w:val="FF0000"/>
      <w:sz w:val="16"/>
      <w:szCs w:val="24"/>
      <w:lang w:eastAsia="ru-RU"/>
    </w:rPr>
  </w:style>
  <w:style w:type="paragraph" w:customStyle="1" w:styleId="1d">
    <w:name w:val="Название1"/>
    <w:basedOn w:val="a0"/>
    <w:qFormat/>
    <w:rsid w:val="005867D3"/>
    <w:pPr>
      <w:widowControl w:val="0"/>
      <w:suppressLineNumbers/>
      <w:spacing w:before="120" w:after="120" w:line="240" w:lineRule="auto"/>
    </w:pPr>
    <w:rPr>
      <w:rFonts w:ascii="Arial" w:eastAsia="Lucida Sans Unicode" w:hAnsi="Arial" w:cs="Tahoma"/>
      <w:i/>
      <w:iCs/>
      <w:kern w:val="2"/>
      <w:sz w:val="20"/>
      <w:szCs w:val="24"/>
    </w:rPr>
  </w:style>
  <w:style w:type="paragraph" w:customStyle="1" w:styleId="1e">
    <w:name w:val="Указатель1"/>
    <w:basedOn w:val="a0"/>
    <w:qFormat/>
    <w:rsid w:val="005867D3"/>
    <w:pPr>
      <w:widowControl w:val="0"/>
      <w:suppressLineNumbers/>
      <w:spacing w:after="0" w:line="240" w:lineRule="auto"/>
    </w:pPr>
    <w:rPr>
      <w:rFonts w:ascii="Arial" w:eastAsia="Lucida Sans Unicode" w:hAnsi="Arial" w:cs="Tahoma"/>
      <w:kern w:val="2"/>
      <w:sz w:val="20"/>
      <w:szCs w:val="24"/>
    </w:rPr>
  </w:style>
  <w:style w:type="paragraph" w:customStyle="1" w:styleId="411">
    <w:name w:val="Оглавление 41"/>
    <w:basedOn w:val="a0"/>
    <w:autoRedefine/>
    <w:uiPriority w:val="39"/>
    <w:unhideWhenUsed/>
    <w:qFormat/>
    <w:rsid w:val="005867D3"/>
    <w:pPr>
      <w:spacing w:after="100"/>
      <w:ind w:left="660"/>
    </w:pPr>
    <w:rPr>
      <w:rFonts w:ascii="Times New Roman" w:eastAsiaTheme="minorEastAsia" w:hAnsi="Times New Roman"/>
      <w:sz w:val="24"/>
      <w:lang w:eastAsia="ru-RU"/>
    </w:rPr>
  </w:style>
  <w:style w:type="paragraph" w:customStyle="1" w:styleId="510">
    <w:name w:val="Оглавление 51"/>
    <w:basedOn w:val="a0"/>
    <w:autoRedefine/>
    <w:uiPriority w:val="39"/>
    <w:unhideWhenUsed/>
    <w:qFormat/>
    <w:rsid w:val="005867D3"/>
    <w:pPr>
      <w:spacing w:after="100"/>
      <w:ind w:left="880"/>
    </w:pPr>
    <w:rPr>
      <w:rFonts w:eastAsiaTheme="minorEastAsia"/>
      <w:lang w:eastAsia="ru-RU"/>
    </w:rPr>
  </w:style>
  <w:style w:type="paragraph" w:customStyle="1" w:styleId="610">
    <w:name w:val="Оглавление 61"/>
    <w:basedOn w:val="a0"/>
    <w:autoRedefine/>
    <w:uiPriority w:val="39"/>
    <w:unhideWhenUsed/>
    <w:qFormat/>
    <w:rsid w:val="005867D3"/>
    <w:pPr>
      <w:spacing w:after="100"/>
      <w:ind w:left="1100"/>
    </w:pPr>
    <w:rPr>
      <w:rFonts w:eastAsiaTheme="minorEastAsia"/>
      <w:lang w:eastAsia="ru-RU"/>
    </w:rPr>
  </w:style>
  <w:style w:type="paragraph" w:customStyle="1" w:styleId="710">
    <w:name w:val="Оглавление 71"/>
    <w:basedOn w:val="a0"/>
    <w:autoRedefine/>
    <w:uiPriority w:val="39"/>
    <w:unhideWhenUsed/>
    <w:qFormat/>
    <w:rsid w:val="005867D3"/>
    <w:pPr>
      <w:spacing w:after="100"/>
      <w:ind w:left="1320"/>
    </w:pPr>
    <w:rPr>
      <w:rFonts w:eastAsiaTheme="minorEastAsia"/>
      <w:lang w:eastAsia="ru-RU"/>
    </w:rPr>
  </w:style>
  <w:style w:type="paragraph" w:customStyle="1" w:styleId="810">
    <w:name w:val="Оглавление 81"/>
    <w:basedOn w:val="a0"/>
    <w:autoRedefine/>
    <w:uiPriority w:val="39"/>
    <w:unhideWhenUsed/>
    <w:qFormat/>
    <w:rsid w:val="005867D3"/>
    <w:pPr>
      <w:spacing w:after="100"/>
      <w:ind w:left="1540"/>
    </w:pPr>
    <w:rPr>
      <w:rFonts w:eastAsiaTheme="minorEastAsia"/>
      <w:lang w:eastAsia="ru-RU"/>
    </w:rPr>
  </w:style>
  <w:style w:type="paragraph" w:customStyle="1" w:styleId="910">
    <w:name w:val="Оглавление 91"/>
    <w:basedOn w:val="a0"/>
    <w:autoRedefine/>
    <w:uiPriority w:val="39"/>
    <w:unhideWhenUsed/>
    <w:qFormat/>
    <w:rsid w:val="005867D3"/>
    <w:pPr>
      <w:spacing w:after="100"/>
      <w:ind w:left="1760"/>
    </w:pPr>
  </w:style>
  <w:style w:type="paragraph" w:styleId="afffc">
    <w:name w:val="Subtitle"/>
    <w:basedOn w:val="a0"/>
    <w:uiPriority w:val="11"/>
    <w:qFormat/>
    <w:rsid w:val="005867D3"/>
    <w:pPr>
      <w:keepNext/>
      <w:spacing w:before="480" w:after="60" w:line="240" w:lineRule="auto"/>
      <w:ind w:firstLine="709"/>
      <w:jc w:val="both"/>
    </w:pPr>
    <w:rPr>
      <w:rFonts w:eastAsiaTheme="minorEastAsia" w:cs="Times New Roman"/>
      <w:b/>
      <w:spacing w:val="15"/>
      <w:sz w:val="32"/>
      <w:szCs w:val="28"/>
      <w:lang w:eastAsia="ru-RU"/>
    </w:rPr>
  </w:style>
  <w:style w:type="paragraph" w:styleId="afffd">
    <w:name w:val="Normal (Web)"/>
    <w:basedOn w:val="a0"/>
    <w:uiPriority w:val="99"/>
    <w:semiHidden/>
    <w:unhideWhenUsed/>
    <w:qFormat/>
    <w:rsid w:val="005867D3"/>
    <w:pPr>
      <w:spacing w:beforeAutospacing="1" w:afterAutospacing="1" w:line="240" w:lineRule="auto"/>
    </w:pPr>
    <w:rPr>
      <w:rFonts w:eastAsia="Times New Roman" w:cs="Times New Roman"/>
      <w:szCs w:val="24"/>
      <w:lang w:eastAsia="ru-RU"/>
    </w:rPr>
  </w:style>
  <w:style w:type="paragraph" w:styleId="HTML0">
    <w:name w:val="HTML Preformatted"/>
    <w:basedOn w:val="a0"/>
    <w:uiPriority w:val="99"/>
    <w:semiHidden/>
    <w:unhideWhenUsed/>
    <w:qFormat/>
    <w:rsid w:val="00586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customStyle="1" w:styleId="28">
    <w:name w:val="Тит2"/>
    <w:basedOn w:val="a0"/>
    <w:qFormat/>
    <w:rsid w:val="005867D3"/>
    <w:pPr>
      <w:spacing w:before="60" w:after="60" w:line="288" w:lineRule="auto"/>
      <w:ind w:left="851" w:right="851"/>
      <w:jc w:val="center"/>
    </w:pPr>
    <w:rPr>
      <w:rFonts w:eastAsia="Times New Roman" w:cs="Times New Roman"/>
      <w:b/>
      <w:szCs w:val="20"/>
      <w:lang w:eastAsia="ru-RU"/>
    </w:rPr>
  </w:style>
  <w:style w:type="paragraph" w:customStyle="1" w:styleId="afffe">
    <w:name w:val="Текст пункта"/>
    <w:qFormat/>
    <w:rsid w:val="005867D3"/>
    <w:pPr>
      <w:tabs>
        <w:tab w:val="left" w:pos="1134"/>
      </w:tabs>
      <w:spacing w:line="360" w:lineRule="auto"/>
      <w:ind w:firstLine="709"/>
      <w:jc w:val="both"/>
    </w:pPr>
    <w:rPr>
      <w:rFonts w:ascii="Times New Roman" w:eastAsia="Times New Roman" w:hAnsi="Times New Roman" w:cs="Times New Roman"/>
      <w:spacing w:val="2"/>
      <w:sz w:val="28"/>
    </w:rPr>
  </w:style>
  <w:style w:type="paragraph" w:customStyle="1" w:styleId="TableGraf10M">
    <w:name w:val="TableGraf 10M"/>
    <w:basedOn w:val="a0"/>
    <w:qFormat/>
    <w:rsid w:val="005867D3"/>
    <w:pPr>
      <w:spacing w:before="40" w:after="40" w:line="240" w:lineRule="auto"/>
      <w:ind w:firstLine="709"/>
      <w:jc w:val="center"/>
    </w:pPr>
    <w:rPr>
      <w:rFonts w:eastAsia="Times New Roman" w:cs="Times New Roman"/>
      <w:szCs w:val="20"/>
    </w:rPr>
  </w:style>
  <w:style w:type="paragraph" w:customStyle="1" w:styleId="1f">
    <w:name w:val="Стиль1"/>
    <w:basedOn w:val="a0"/>
    <w:qFormat/>
    <w:rsid w:val="005867D3"/>
    <w:pPr>
      <w:keepNext/>
      <w:pageBreakBefore/>
      <w:spacing w:before="360" w:after="360" w:line="360" w:lineRule="auto"/>
      <w:contextualSpacing/>
      <w:jc w:val="center"/>
      <w:outlineLvl w:val="0"/>
    </w:pPr>
    <w:rPr>
      <w:rFonts w:ascii="Times New Roman Полужирный" w:hAnsi="Times New Roman Полужирный"/>
      <w:b/>
      <w:caps/>
    </w:rPr>
  </w:style>
  <w:style w:type="paragraph" w:customStyle="1" w:styleId="29">
    <w:name w:val="~МС с точкой 2 ур"/>
    <w:basedOn w:val="afff"/>
    <w:qFormat/>
    <w:rsid w:val="005867D3"/>
  </w:style>
  <w:style w:type="paragraph" w:customStyle="1" w:styleId="affff">
    <w:name w:val="_Основной с красной строки"/>
    <w:basedOn w:val="a0"/>
    <w:qFormat/>
    <w:rsid w:val="005867D3"/>
    <w:pPr>
      <w:spacing w:after="0" w:line="360" w:lineRule="exact"/>
      <w:ind w:firstLine="709"/>
      <w:jc w:val="both"/>
    </w:pPr>
    <w:rPr>
      <w:rFonts w:ascii="Times New Roman" w:eastAsia="Times New Roman" w:hAnsi="Times New Roman" w:cs="Times New Roman"/>
      <w:sz w:val="24"/>
      <w:szCs w:val="24"/>
      <w:lang w:eastAsia="zh-CN"/>
    </w:rPr>
  </w:style>
  <w:style w:type="paragraph" w:customStyle="1" w:styleId="Standard">
    <w:name w:val="Standard"/>
    <w:qFormat/>
    <w:rsid w:val="005867D3"/>
    <w:pPr>
      <w:widowControl w:val="0"/>
    </w:pPr>
    <w:rPr>
      <w:rFonts w:ascii="Arial" w:eastAsia="Mangal" w:hAnsi="Arial" w:cs="Liberation Serif"/>
      <w:color w:val="000000"/>
      <w:sz w:val="24"/>
      <w:szCs w:val="24"/>
      <w:lang w:eastAsia="hi-IN" w:bidi="hi-IN"/>
    </w:rPr>
  </w:style>
  <w:style w:type="paragraph" w:customStyle="1" w:styleId="39">
    <w:name w:val="~Табл. МС 3 ур"/>
    <w:basedOn w:val="27"/>
    <w:qFormat/>
    <w:rsid w:val="005867D3"/>
    <w:rPr>
      <w:lang w:bidi="hi-IN"/>
    </w:rPr>
  </w:style>
  <w:style w:type="paragraph" w:customStyle="1" w:styleId="user3">
    <w:name w:val="Содержимое таблицы (user)"/>
    <w:basedOn w:val="a0"/>
    <w:qFormat/>
    <w:rsid w:val="005867D3"/>
    <w:pPr>
      <w:widowControl w:val="0"/>
      <w:suppressLineNumbers/>
      <w:spacing w:after="0" w:line="240" w:lineRule="auto"/>
    </w:pPr>
    <w:rPr>
      <w:rFonts w:ascii="Times New Roman" w:eastAsia="SimSun" w:hAnsi="Times New Roman" w:cs="Mangal"/>
      <w:sz w:val="24"/>
      <w:szCs w:val="24"/>
      <w:lang w:eastAsia="zh-CN" w:bidi="hi-IN"/>
    </w:rPr>
  </w:style>
  <w:style w:type="paragraph" w:customStyle="1" w:styleId="1f0">
    <w:name w:val="Текст сноски1"/>
    <w:basedOn w:val="a0"/>
    <w:uiPriority w:val="99"/>
    <w:semiHidden/>
    <w:unhideWhenUsed/>
    <w:qFormat/>
    <w:rsid w:val="005867D3"/>
    <w:pPr>
      <w:spacing w:after="0" w:line="240" w:lineRule="auto"/>
    </w:pPr>
    <w:rPr>
      <w:sz w:val="20"/>
      <w:szCs w:val="20"/>
    </w:rPr>
  </w:style>
  <w:style w:type="paragraph" w:customStyle="1" w:styleId="1f1">
    <w:name w:val="Обычный1"/>
    <w:link w:val="1f2"/>
    <w:uiPriority w:val="99"/>
    <w:qFormat/>
    <w:rsid w:val="005867D3"/>
    <w:pPr>
      <w:jc w:val="both"/>
    </w:pPr>
    <w:rPr>
      <w:rFonts w:ascii="TimesET" w:eastAsia="Times New Roman" w:hAnsi="TimesET" w:cs="Times New Roman"/>
      <w:sz w:val="24"/>
      <w:szCs w:val="24"/>
      <w:lang w:eastAsia="ru-RU"/>
    </w:rPr>
  </w:style>
  <w:style w:type="paragraph" w:customStyle="1" w:styleId="1f3">
    <w:name w:val="_Маркированный список уровня 1"/>
    <w:basedOn w:val="a0"/>
    <w:autoRedefine/>
    <w:qFormat/>
    <w:rsid w:val="005867D3"/>
    <w:pPr>
      <w:widowControl w:val="0"/>
      <w:tabs>
        <w:tab w:val="left" w:pos="284"/>
        <w:tab w:val="left" w:pos="1560"/>
      </w:tabs>
      <w:spacing w:after="120" w:line="360" w:lineRule="auto"/>
      <w:ind w:left="284" w:hanging="284"/>
      <w:jc w:val="both"/>
      <w:textAlignment w:val="baseline"/>
    </w:pPr>
    <w:rPr>
      <w:rFonts w:ascii="Times New Roman" w:eastAsia="Times New Roman" w:hAnsi="Times New Roman" w:cs="Times New Roman"/>
      <w:sz w:val="24"/>
      <w:szCs w:val="24"/>
      <w:lang w:eastAsia="ru-RU"/>
    </w:rPr>
  </w:style>
  <w:style w:type="paragraph" w:customStyle="1" w:styleId="PictureInscription">
    <w:name w:val="PictureInscription"/>
    <w:qFormat/>
    <w:rsid w:val="005867D3"/>
    <w:pPr>
      <w:spacing w:before="120" w:after="240"/>
      <w:jc w:val="center"/>
    </w:pPr>
    <w:rPr>
      <w:rFonts w:ascii="Times New Roman" w:eastAsia="Times New Roman" w:hAnsi="Times New Roman" w:cs="Times New Roman"/>
      <w:sz w:val="24"/>
      <w:szCs w:val="24"/>
      <w:lang w:eastAsia="ru-RU"/>
    </w:rPr>
  </w:style>
  <w:style w:type="paragraph" w:customStyle="1" w:styleId="3a">
    <w:name w:val="Основной текст (3)"/>
    <w:basedOn w:val="a0"/>
    <w:qFormat/>
    <w:rsid w:val="005867D3"/>
    <w:pPr>
      <w:widowControl w:val="0"/>
      <w:shd w:val="clear" w:color="auto" w:fill="FFFFFF"/>
      <w:spacing w:before="240" w:after="240" w:line="302" w:lineRule="exact"/>
      <w:jc w:val="both"/>
    </w:pPr>
    <w:rPr>
      <w:spacing w:val="-3"/>
    </w:rPr>
  </w:style>
  <w:style w:type="paragraph" w:customStyle="1" w:styleId="3b">
    <w:name w:val="Абзац списка3"/>
    <w:basedOn w:val="a0"/>
    <w:qFormat/>
    <w:rsid w:val="005867D3"/>
    <w:pPr>
      <w:spacing w:after="0" w:line="100" w:lineRule="atLeast"/>
      <w:ind w:left="720"/>
      <w:contextualSpacing/>
    </w:pPr>
    <w:rPr>
      <w:rFonts w:ascii="Times New Roman" w:eastAsia="Times New Roman" w:hAnsi="Times New Roman" w:cs="Times New Roman"/>
      <w:kern w:val="2"/>
      <w:sz w:val="24"/>
      <w:szCs w:val="24"/>
      <w:lang w:eastAsia="zh-CN"/>
    </w:rPr>
  </w:style>
  <w:style w:type="paragraph" w:customStyle="1" w:styleId="1f4">
    <w:name w:val="___1Заголовок"/>
    <w:basedOn w:val="11"/>
    <w:qFormat/>
    <w:rsid w:val="005867D3"/>
    <w:pPr>
      <w:keepLines w:val="0"/>
      <w:widowControl w:val="0"/>
      <w:numPr>
        <w:numId w:val="0"/>
      </w:numPr>
      <w:tabs>
        <w:tab w:val="left" w:pos="567"/>
      </w:tabs>
      <w:spacing w:before="200" w:after="40" w:line="276" w:lineRule="auto"/>
      <w:jc w:val="center"/>
    </w:pPr>
    <w:rPr>
      <w:rFonts w:ascii="Times New Roman" w:eastAsia="Times New Roman" w:hAnsi="Times New Roman" w:cs="Times New Roman"/>
      <w:b/>
      <w:bCs/>
      <w:caps/>
      <w:color w:val="auto"/>
      <w:sz w:val="24"/>
      <w:szCs w:val="24"/>
      <w:lang w:eastAsia="zh-CN" w:bidi="hi-IN"/>
    </w:rPr>
  </w:style>
  <w:style w:type="paragraph" w:customStyle="1" w:styleId="2a">
    <w:name w:val="___2Заголовок"/>
    <w:basedOn w:val="21"/>
    <w:qFormat/>
    <w:rsid w:val="005867D3"/>
    <w:pPr>
      <w:keepLines w:val="0"/>
      <w:widowControl w:val="0"/>
      <w:numPr>
        <w:ilvl w:val="0"/>
        <w:numId w:val="0"/>
      </w:numPr>
      <w:tabs>
        <w:tab w:val="left" w:pos="576"/>
      </w:tabs>
      <w:spacing w:before="200" w:after="40" w:line="276" w:lineRule="auto"/>
      <w:ind w:left="576"/>
      <w:jc w:val="center"/>
    </w:pPr>
    <w:rPr>
      <w:rFonts w:ascii="Times New Roman" w:eastAsia="MS Gothic;ＭＳ ゴシック" w:hAnsi="Times New Roman" w:cs="Calibri"/>
      <w:bCs/>
      <w:iCs/>
      <w:caps/>
      <w:color w:val="auto"/>
      <w:sz w:val="24"/>
      <w:szCs w:val="24"/>
      <w:lang w:eastAsia="zh-CN" w:bidi="hi-IN"/>
    </w:rPr>
  </w:style>
  <w:style w:type="paragraph" w:customStyle="1" w:styleId="affff0">
    <w:name w:val="__названиеТаблицы"/>
    <w:basedOn w:val="31"/>
    <w:qFormat/>
    <w:rsid w:val="005867D3"/>
    <w:pPr>
      <w:keepNext w:val="0"/>
      <w:keepLines w:val="0"/>
      <w:numPr>
        <w:ilvl w:val="0"/>
        <w:numId w:val="0"/>
      </w:numPr>
      <w:spacing w:before="0" w:line="276" w:lineRule="auto"/>
      <w:ind w:firstLine="709"/>
    </w:pPr>
    <w:rPr>
      <w:rFonts w:ascii="Times New Roman" w:eastAsia="SimSun" w:hAnsi="Times New Roman" w:cs="Times New Roman"/>
      <w:i/>
      <w:iCs/>
      <w:color w:val="000000"/>
      <w:sz w:val="24"/>
      <w:lang w:eastAsia="ru-RU"/>
    </w:rPr>
  </w:style>
  <w:style w:type="paragraph" w:customStyle="1" w:styleId="44">
    <w:name w:val="Основной текст4"/>
    <w:basedOn w:val="a0"/>
    <w:qFormat/>
    <w:rsid w:val="005867D3"/>
    <w:pPr>
      <w:shd w:val="clear" w:color="auto" w:fill="FFFFFF"/>
      <w:spacing w:before="480" w:after="0" w:line="283" w:lineRule="exact"/>
      <w:ind w:hanging="480"/>
    </w:pPr>
    <w:rPr>
      <w:rFonts w:ascii="Arial" w:eastAsia="Arial" w:hAnsi="Arial" w:cs="Arial"/>
      <w:sz w:val="8"/>
      <w:szCs w:val="8"/>
      <w:lang w:eastAsia="ru-RU"/>
    </w:rPr>
  </w:style>
  <w:style w:type="paragraph" w:styleId="affff1">
    <w:name w:val="Revision"/>
    <w:uiPriority w:val="99"/>
    <w:semiHidden/>
    <w:qFormat/>
    <w:rsid w:val="005867D3"/>
    <w:rPr>
      <w:sz w:val="22"/>
    </w:rPr>
  </w:style>
  <w:style w:type="paragraph" w:styleId="3c">
    <w:name w:val="List Number 3"/>
    <w:basedOn w:val="a0"/>
    <w:qFormat/>
    <w:rsid w:val="005867D3"/>
    <w:pPr>
      <w:spacing w:after="0" w:line="240" w:lineRule="auto"/>
    </w:pPr>
    <w:rPr>
      <w:rFonts w:ascii="Times New Roman" w:eastAsia="Times New Roman" w:hAnsi="Times New Roman" w:cs="Times New Roman"/>
      <w:sz w:val="24"/>
      <w:szCs w:val="20"/>
      <w:lang w:eastAsia="ru-RU"/>
    </w:rPr>
  </w:style>
  <w:style w:type="paragraph" w:customStyle="1" w:styleId="Head1">
    <w:name w:val="Head1"/>
    <w:qFormat/>
    <w:rsid w:val="005867D3"/>
    <w:pPr>
      <w:keepNext/>
      <w:spacing w:before="480" w:after="120"/>
      <w:jc w:val="both"/>
      <w:outlineLvl w:val="0"/>
    </w:pPr>
    <w:rPr>
      <w:rFonts w:ascii="Times New Roman" w:eastAsia="Times New Roman" w:hAnsi="Times New Roman" w:cs="Times New Roman"/>
      <w:b/>
      <w:bCs/>
      <w:sz w:val="32"/>
      <w:szCs w:val="32"/>
      <w:lang w:eastAsia="ru-RU"/>
    </w:rPr>
  </w:style>
  <w:style w:type="paragraph" w:customStyle="1" w:styleId="Head2">
    <w:name w:val="Head2"/>
    <w:qFormat/>
    <w:rsid w:val="005867D3"/>
    <w:pPr>
      <w:keepNext/>
      <w:spacing w:before="120" w:after="120"/>
      <w:jc w:val="both"/>
      <w:outlineLvl w:val="1"/>
    </w:pPr>
    <w:rPr>
      <w:rFonts w:ascii="Times New Roman" w:hAnsi="Times New Roman" w:cs="Times New Roman"/>
      <w:b/>
      <w:bCs/>
      <w:sz w:val="28"/>
      <w:szCs w:val="28"/>
      <w:lang w:eastAsia="ru-RU"/>
    </w:rPr>
  </w:style>
  <w:style w:type="paragraph" w:customStyle="1" w:styleId="Head3">
    <w:name w:val="Head3"/>
    <w:qFormat/>
    <w:rsid w:val="005867D3"/>
    <w:pPr>
      <w:keepNext/>
      <w:keepLines/>
      <w:spacing w:before="120" w:after="120"/>
      <w:jc w:val="both"/>
      <w:outlineLvl w:val="2"/>
    </w:pPr>
    <w:rPr>
      <w:rFonts w:ascii="Times New Roman" w:hAnsi="Times New Roman" w:cs="Times New Roman"/>
      <w:b/>
      <w:bCs/>
      <w:sz w:val="28"/>
      <w:szCs w:val="28"/>
      <w:lang w:eastAsia="ru-RU"/>
    </w:rPr>
  </w:style>
  <w:style w:type="paragraph" w:customStyle="1" w:styleId="Head4">
    <w:name w:val="Head4"/>
    <w:qFormat/>
    <w:rsid w:val="005867D3"/>
    <w:pPr>
      <w:keepNext/>
      <w:spacing w:before="120" w:after="120"/>
      <w:jc w:val="both"/>
      <w:outlineLvl w:val="3"/>
    </w:pPr>
    <w:rPr>
      <w:rFonts w:ascii="Times New Roman" w:eastAsia="Times New Roman" w:hAnsi="Times New Roman" w:cs="Times New Roman"/>
      <w:b/>
      <w:bCs/>
      <w:sz w:val="24"/>
      <w:szCs w:val="24"/>
      <w:lang w:eastAsia="ru-RU"/>
    </w:rPr>
  </w:style>
  <w:style w:type="paragraph" w:customStyle="1" w:styleId="Head5">
    <w:name w:val="Head5"/>
    <w:qFormat/>
    <w:rsid w:val="005867D3"/>
    <w:pPr>
      <w:keepNext/>
      <w:spacing w:before="120" w:after="120"/>
      <w:jc w:val="both"/>
      <w:outlineLvl w:val="4"/>
    </w:pPr>
    <w:rPr>
      <w:rFonts w:ascii="Times New Roman" w:eastAsia="Times New Roman" w:hAnsi="Times New Roman" w:cs="Times New Roman"/>
      <w:b/>
      <w:iCs/>
      <w:sz w:val="24"/>
      <w:szCs w:val="24"/>
      <w:lang w:eastAsia="ru-RU"/>
    </w:rPr>
  </w:style>
  <w:style w:type="paragraph" w:customStyle="1" w:styleId="TableInscription">
    <w:name w:val="TableInscription"/>
    <w:qFormat/>
    <w:rsid w:val="005867D3"/>
    <w:pPr>
      <w:keepNext/>
      <w:spacing w:before="240" w:after="120"/>
    </w:pPr>
    <w:rPr>
      <w:rFonts w:ascii="Times New Roman" w:eastAsia="Times New Roman" w:hAnsi="Times New Roman" w:cs="Times New Roman"/>
      <w:sz w:val="24"/>
      <w:szCs w:val="20"/>
      <w:lang w:eastAsia="ru-RU"/>
    </w:rPr>
  </w:style>
  <w:style w:type="paragraph" w:customStyle="1" w:styleId="Head6">
    <w:name w:val="Head6"/>
    <w:qFormat/>
    <w:rsid w:val="005867D3"/>
    <w:pPr>
      <w:tabs>
        <w:tab w:val="left" w:pos="0"/>
      </w:tabs>
      <w:ind w:left="4395"/>
    </w:pPr>
    <w:rPr>
      <w:rFonts w:ascii="Times New Roman" w:eastAsia="Times New Roman" w:hAnsi="Times New Roman" w:cs="Times New Roman"/>
      <w:b/>
      <w:i/>
      <w:sz w:val="22"/>
      <w:szCs w:val="24"/>
      <w:lang w:eastAsia="ru-RU"/>
    </w:rPr>
  </w:style>
  <w:style w:type="paragraph" w:customStyle="1" w:styleId="affff2">
    <w:name w:val="Обычный табл"/>
    <w:basedOn w:val="a0"/>
    <w:qFormat/>
    <w:rsid w:val="00FC5B04"/>
    <w:pPr>
      <w:spacing w:after="0" w:line="360" w:lineRule="auto"/>
    </w:pPr>
    <w:rPr>
      <w:rFonts w:ascii="Times New Roman" w:hAnsi="Times New Roman"/>
      <w:sz w:val="24"/>
    </w:rPr>
  </w:style>
  <w:style w:type="paragraph" w:styleId="1f5">
    <w:name w:val="toc 1"/>
    <w:basedOn w:val="a0"/>
    <w:next w:val="a0"/>
    <w:autoRedefine/>
    <w:uiPriority w:val="39"/>
    <w:unhideWhenUsed/>
    <w:rsid w:val="002573D6"/>
    <w:pPr>
      <w:tabs>
        <w:tab w:val="right" w:leader="dot" w:pos="9356"/>
      </w:tabs>
      <w:spacing w:after="100"/>
      <w:ind w:right="-1"/>
    </w:pPr>
    <w:rPr>
      <w:rFonts w:ascii="Times New Roman" w:hAnsi="Times New Roman"/>
      <w:b/>
      <w:bCs/>
      <w:sz w:val="24"/>
    </w:rPr>
  </w:style>
  <w:style w:type="paragraph" w:styleId="2b">
    <w:name w:val="toc 2"/>
    <w:basedOn w:val="a0"/>
    <w:next w:val="a0"/>
    <w:autoRedefine/>
    <w:uiPriority w:val="39"/>
    <w:unhideWhenUsed/>
    <w:rsid w:val="001E203C"/>
    <w:pPr>
      <w:tabs>
        <w:tab w:val="left" w:pos="284"/>
        <w:tab w:val="left" w:pos="709"/>
        <w:tab w:val="right" w:leader="dot" w:pos="9355"/>
      </w:tabs>
      <w:spacing w:after="100"/>
    </w:pPr>
    <w:rPr>
      <w:rFonts w:ascii="Times New Roman" w:hAnsi="Times New Roman"/>
      <w:sz w:val="24"/>
    </w:rPr>
  </w:style>
  <w:style w:type="paragraph" w:styleId="3d">
    <w:name w:val="toc 3"/>
    <w:basedOn w:val="a0"/>
    <w:next w:val="a0"/>
    <w:autoRedefine/>
    <w:uiPriority w:val="39"/>
    <w:unhideWhenUsed/>
    <w:rsid w:val="001E203C"/>
    <w:pPr>
      <w:tabs>
        <w:tab w:val="left" w:pos="709"/>
        <w:tab w:val="left" w:pos="851"/>
        <w:tab w:val="right" w:leader="dot" w:pos="9345"/>
      </w:tabs>
      <w:spacing w:after="100"/>
    </w:pPr>
    <w:rPr>
      <w:rFonts w:ascii="Times New Roman" w:hAnsi="Times New Roman"/>
      <w:sz w:val="24"/>
    </w:rPr>
  </w:style>
  <w:style w:type="paragraph" w:styleId="45">
    <w:name w:val="toc 4"/>
    <w:basedOn w:val="a0"/>
    <w:next w:val="a0"/>
    <w:autoRedefine/>
    <w:uiPriority w:val="39"/>
    <w:semiHidden/>
    <w:unhideWhenUsed/>
    <w:rsid w:val="00C33906"/>
    <w:pPr>
      <w:spacing w:after="100"/>
      <w:ind w:left="660"/>
    </w:pPr>
    <w:rPr>
      <w:rFonts w:ascii="Times New Roman" w:hAnsi="Times New Roman"/>
      <w:sz w:val="24"/>
    </w:rPr>
  </w:style>
  <w:style w:type="paragraph" w:customStyle="1" w:styleId="112">
    <w:name w:val="Обычный М 1ур1"/>
    <w:basedOn w:val="a0"/>
    <w:uiPriority w:val="99"/>
    <w:qFormat/>
    <w:rsid w:val="00CD3DD1"/>
    <w:pPr>
      <w:tabs>
        <w:tab w:val="left" w:pos="1418"/>
      </w:tabs>
      <w:suppressAutoHyphens w:val="0"/>
      <w:spacing w:after="0" w:line="360" w:lineRule="auto"/>
      <w:ind w:firstLine="851"/>
      <w:jc w:val="both"/>
    </w:pPr>
    <w:rPr>
      <w:rFonts w:ascii="Times New Roman" w:eastAsia="Tahoma" w:hAnsi="Times New Roman" w:cs="FreeSans"/>
      <w:color w:val="000000"/>
      <w:sz w:val="28"/>
      <w:szCs w:val="20"/>
      <w:lang w:eastAsia="zh-CN" w:bidi="hi-IN"/>
    </w:rPr>
  </w:style>
  <w:style w:type="paragraph" w:customStyle="1" w:styleId="30">
    <w:name w:val="~Заголовок 3 ур Пункт"/>
    <w:basedOn w:val="a0"/>
    <w:next w:val="aff3"/>
    <w:qFormat/>
    <w:rsid w:val="00DC4896"/>
    <w:pPr>
      <w:keepNext/>
      <w:numPr>
        <w:numId w:val="16"/>
      </w:numPr>
      <w:suppressAutoHyphens w:val="0"/>
      <w:spacing w:before="120" w:after="120" w:line="324" w:lineRule="auto"/>
      <w:jc w:val="both"/>
      <w:outlineLvl w:val="2"/>
    </w:pPr>
    <w:rPr>
      <w:rFonts w:ascii="GOST type B" w:eastAsiaTheme="minorEastAsia" w:hAnsi="GOST type B" w:cs="Times New Roman"/>
      <w:b/>
      <w:color w:val="000000"/>
      <w:sz w:val="28"/>
      <w:szCs w:val="20"/>
      <w:lang w:eastAsia="ru-RU"/>
    </w:rPr>
  </w:style>
  <w:style w:type="paragraph" w:styleId="afa">
    <w:name w:val="Body Text Indent"/>
    <w:basedOn w:val="a0"/>
    <w:link w:val="af9"/>
    <w:uiPriority w:val="99"/>
    <w:semiHidden/>
    <w:unhideWhenUsed/>
    <w:rsid w:val="00B45F8F"/>
    <w:pPr>
      <w:spacing w:after="120"/>
      <w:ind w:left="283"/>
    </w:pPr>
  </w:style>
  <w:style w:type="paragraph" w:customStyle="1" w:styleId="affff3">
    <w:name w:val="Колонтитулы"/>
    <w:basedOn w:val="a0"/>
    <w:qFormat/>
  </w:style>
  <w:style w:type="paragraph" w:styleId="afb">
    <w:name w:val="header"/>
    <w:basedOn w:val="a0"/>
    <w:link w:val="17"/>
    <w:uiPriority w:val="99"/>
    <w:unhideWhenUsed/>
    <w:rsid w:val="00D508CF"/>
    <w:pPr>
      <w:tabs>
        <w:tab w:val="center" w:pos="4677"/>
        <w:tab w:val="right" w:pos="9355"/>
      </w:tabs>
      <w:spacing w:after="0" w:line="240" w:lineRule="auto"/>
    </w:pPr>
  </w:style>
  <w:style w:type="paragraph" w:styleId="afc">
    <w:name w:val="footer"/>
    <w:basedOn w:val="a0"/>
    <w:link w:val="18"/>
    <w:uiPriority w:val="99"/>
    <w:unhideWhenUsed/>
    <w:rsid w:val="00D508CF"/>
    <w:pPr>
      <w:tabs>
        <w:tab w:val="center" w:pos="4677"/>
        <w:tab w:val="right" w:pos="9355"/>
      </w:tabs>
      <w:spacing w:after="0" w:line="240" w:lineRule="auto"/>
    </w:pPr>
  </w:style>
  <w:style w:type="paragraph" w:styleId="50">
    <w:name w:val="toc 5"/>
    <w:basedOn w:val="aff2"/>
  </w:style>
  <w:style w:type="paragraph" w:styleId="60">
    <w:name w:val="toc 6"/>
    <w:basedOn w:val="aff2"/>
  </w:style>
  <w:style w:type="paragraph" w:styleId="70">
    <w:name w:val="toc 7"/>
    <w:basedOn w:val="aff2"/>
  </w:style>
  <w:style w:type="paragraph" w:styleId="80">
    <w:name w:val="toc 8"/>
    <w:basedOn w:val="aff2"/>
  </w:style>
  <w:style w:type="paragraph" w:styleId="90">
    <w:name w:val="toc 9"/>
    <w:basedOn w:val="aff2"/>
  </w:style>
  <w:style w:type="paragraph" w:customStyle="1" w:styleId="affff4">
    <w:name w:val="Содержимое врезки"/>
    <w:basedOn w:val="a0"/>
    <w:qFormat/>
  </w:style>
  <w:style w:type="paragraph" w:customStyle="1" w:styleId="affff5">
    <w:name w:val="Верхний колонтитул слева"/>
    <w:basedOn w:val="afb"/>
    <w:qFormat/>
  </w:style>
  <w:style w:type="numbering" w:customStyle="1" w:styleId="affff6">
    <w:name w:val="Без списка"/>
    <w:uiPriority w:val="99"/>
    <w:semiHidden/>
    <w:unhideWhenUsed/>
    <w:qFormat/>
  </w:style>
  <w:style w:type="numbering" w:customStyle="1" w:styleId="1f6">
    <w:name w:val="Текущий список1"/>
    <w:uiPriority w:val="99"/>
    <w:qFormat/>
    <w:rsid w:val="0052578C"/>
  </w:style>
  <w:style w:type="table" w:customStyle="1" w:styleId="TableGrid">
    <w:name w:val="TableGrid"/>
    <w:rsid w:val="005867D3"/>
    <w:rPr>
      <w:rFonts w:eastAsiaTheme="minorEastAsia"/>
      <w:lang w:eastAsia="ru-RU"/>
    </w:rPr>
    <w:tblPr>
      <w:tblCellMar>
        <w:top w:w="0" w:type="dxa"/>
        <w:left w:w="0" w:type="dxa"/>
        <w:bottom w:w="0" w:type="dxa"/>
        <w:right w:w="0" w:type="dxa"/>
      </w:tblCellMar>
    </w:tblPr>
  </w:style>
  <w:style w:type="table" w:styleId="affff7">
    <w:name w:val="Table Grid"/>
    <w:basedOn w:val="a2"/>
    <w:uiPriority w:val="39"/>
    <w:rsid w:val="00586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B45F8F"/>
    <w:rPr>
      <w:szCs w:val="20"/>
      <w:lang w:eastAsia="ru-RU"/>
    </w:rPr>
    <w:tblPr>
      <w:tblCellMar>
        <w:top w:w="0" w:type="dxa"/>
        <w:left w:w="0" w:type="dxa"/>
        <w:bottom w:w="0" w:type="dxa"/>
        <w:right w:w="0" w:type="dxa"/>
      </w:tblCellMar>
    </w:tblPr>
  </w:style>
  <w:style w:type="character" w:customStyle="1" w:styleId="1f2">
    <w:name w:val="Обычный1 Знак"/>
    <w:link w:val="1f1"/>
    <w:uiPriority w:val="99"/>
    <w:qFormat/>
    <w:locked/>
    <w:rsid w:val="00574B9D"/>
    <w:rPr>
      <w:rFonts w:ascii="TimesET" w:eastAsia="Times New Roman" w:hAnsi="TimesET" w:cs="Times New Roman"/>
      <w:sz w:val="24"/>
      <w:szCs w:val="24"/>
      <w:lang w:eastAsia="ru-RU"/>
    </w:rPr>
  </w:style>
  <w:style w:type="paragraph" w:customStyle="1" w:styleId="2">
    <w:name w:val="_Заголовок 2"/>
    <w:basedOn w:val="20"/>
    <w:next w:val="a0"/>
    <w:uiPriority w:val="99"/>
    <w:qFormat/>
    <w:rsid w:val="00574B9D"/>
    <w:pPr>
      <w:keepLines w:val="0"/>
      <w:numPr>
        <w:ilvl w:val="1"/>
        <w:numId w:val="29"/>
      </w:numPr>
      <w:tabs>
        <w:tab w:val="num" w:pos="0"/>
        <w:tab w:val="num" w:pos="360"/>
      </w:tabs>
      <w:suppressAutoHyphens w:val="0"/>
      <w:spacing w:before="160" w:after="160" w:line="360" w:lineRule="atLeast"/>
      <w:ind w:left="0" w:firstLine="0"/>
      <w:jc w:val="both"/>
    </w:pPr>
    <w:rPr>
      <w:rFonts w:asciiTheme="minorHAnsi" w:eastAsiaTheme="minorHAnsi" w:hAnsiTheme="minorHAnsi" w:cstheme="minorBidi"/>
      <w:b/>
      <w:bCs/>
      <w:i/>
      <w:color w:val="auto"/>
      <w:sz w:val="32"/>
      <w:szCs w:val="28"/>
    </w:rPr>
  </w:style>
  <w:style w:type="paragraph" w:customStyle="1" w:styleId="3">
    <w:name w:val="_Заголовок 3"/>
    <w:basedOn w:val="32"/>
    <w:next w:val="a0"/>
    <w:uiPriority w:val="99"/>
    <w:qFormat/>
    <w:rsid w:val="00574B9D"/>
    <w:pPr>
      <w:keepLines w:val="0"/>
      <w:widowControl w:val="0"/>
      <w:numPr>
        <w:ilvl w:val="2"/>
        <w:numId w:val="29"/>
      </w:numPr>
      <w:tabs>
        <w:tab w:val="left" w:pos="0"/>
        <w:tab w:val="num" w:pos="360"/>
      </w:tabs>
      <w:suppressAutoHyphens w:val="0"/>
      <w:autoSpaceDN w:val="0"/>
      <w:adjustRightInd w:val="0"/>
      <w:spacing w:before="120" w:after="120" w:line="360" w:lineRule="atLeast"/>
      <w:ind w:left="0" w:firstLine="0"/>
      <w:jc w:val="both"/>
    </w:pPr>
    <w:rPr>
      <w:rFonts w:asciiTheme="minorHAnsi" w:eastAsiaTheme="minorHAnsi" w:hAnsiTheme="minorHAnsi" w:cstheme="minorBidi"/>
      <w:b/>
      <w:bCs/>
      <w:color w:val="auto"/>
      <w:sz w:val="28"/>
      <w:szCs w:val="26"/>
    </w:rPr>
  </w:style>
  <w:style w:type="paragraph" w:customStyle="1" w:styleId="4">
    <w:name w:val="_Заголовок 4"/>
    <w:basedOn w:val="40"/>
    <w:next w:val="a0"/>
    <w:uiPriority w:val="99"/>
    <w:qFormat/>
    <w:rsid w:val="00574B9D"/>
    <w:pPr>
      <w:keepLines w:val="0"/>
      <w:widowControl w:val="0"/>
      <w:numPr>
        <w:ilvl w:val="3"/>
        <w:numId w:val="29"/>
      </w:numPr>
      <w:tabs>
        <w:tab w:val="num" w:pos="0"/>
        <w:tab w:val="num" w:pos="360"/>
        <w:tab w:val="num" w:pos="3087"/>
      </w:tabs>
      <w:suppressAutoHyphens w:val="0"/>
      <w:autoSpaceDN w:val="0"/>
      <w:adjustRightInd w:val="0"/>
      <w:spacing w:before="120" w:after="120" w:line="360" w:lineRule="atLeast"/>
      <w:ind w:left="0" w:firstLine="0"/>
      <w:jc w:val="both"/>
    </w:pPr>
    <w:rPr>
      <w:rFonts w:ascii="Times New Roman" w:eastAsia="Times New Roman" w:hAnsi="Times New Roman" w:cs="Times New Roman"/>
      <w:b/>
      <w:bCs/>
      <w:i w:val="0"/>
      <w:iCs w:val="0"/>
      <w:color w:val="auto"/>
      <w:sz w:val="26"/>
      <w:szCs w:val="26"/>
      <w:lang w:val="x-none" w:eastAsia="ru-RU"/>
    </w:rPr>
  </w:style>
  <w:style w:type="paragraph" w:customStyle="1" w:styleId="a">
    <w:name w:val="_Нумерованный Таблицы"/>
    <w:basedOn w:val="a0"/>
    <w:uiPriority w:val="99"/>
    <w:qFormat/>
    <w:rsid w:val="00574B9D"/>
    <w:pPr>
      <w:numPr>
        <w:numId w:val="29"/>
      </w:numPr>
      <w:suppressAutoHyphens w:val="0"/>
      <w:spacing w:after="0" w:line="240" w:lineRule="auto"/>
    </w:pPr>
    <w:rPr>
      <w:sz w:val="24"/>
    </w:rPr>
  </w:style>
  <w:style w:type="character" w:customStyle="1" w:styleId="22">
    <w:name w:val="Заголовок 2 Знак2"/>
    <w:basedOn w:val="a1"/>
    <w:link w:val="20"/>
    <w:uiPriority w:val="9"/>
    <w:semiHidden/>
    <w:rsid w:val="00574B9D"/>
    <w:rPr>
      <w:rFonts w:asciiTheme="majorHAnsi" w:eastAsiaTheme="majorEastAsia" w:hAnsiTheme="majorHAnsi" w:cstheme="majorBidi"/>
      <w:color w:val="2F5496" w:themeColor="accent1" w:themeShade="BF"/>
      <w:sz w:val="26"/>
      <w:szCs w:val="26"/>
    </w:rPr>
  </w:style>
  <w:style w:type="character" w:customStyle="1" w:styleId="310">
    <w:name w:val="Заголовок 3 Знак1"/>
    <w:basedOn w:val="a1"/>
    <w:link w:val="32"/>
    <w:semiHidden/>
    <w:rsid w:val="00574B9D"/>
    <w:rPr>
      <w:rFonts w:asciiTheme="majorHAnsi" w:eastAsiaTheme="majorEastAsia" w:hAnsiTheme="majorHAnsi" w:cstheme="majorBidi"/>
      <w:color w:val="1F3763" w:themeColor="accent1" w:themeShade="7F"/>
      <w:sz w:val="24"/>
      <w:szCs w:val="24"/>
    </w:rPr>
  </w:style>
  <w:style w:type="character" w:customStyle="1" w:styleId="41">
    <w:name w:val="Заголовок 4 Знак1"/>
    <w:basedOn w:val="a1"/>
    <w:link w:val="40"/>
    <w:semiHidden/>
    <w:rsid w:val="00574B9D"/>
    <w:rPr>
      <w:rFonts w:asciiTheme="majorHAnsi" w:eastAsiaTheme="majorEastAsia" w:hAnsiTheme="majorHAnsi" w:cstheme="majorBidi"/>
      <w:i/>
      <w:iCs/>
      <w:color w:val="2F5496" w:themeColor="accent1" w:themeShade="BF"/>
      <w:sz w:val="22"/>
    </w:rPr>
  </w:style>
  <w:style w:type="paragraph" w:customStyle="1" w:styleId="p1">
    <w:name w:val="p1"/>
    <w:basedOn w:val="a0"/>
    <w:rsid w:val="00417187"/>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8">
    <w:name w:val="Unresolved Mention"/>
    <w:basedOn w:val="a1"/>
    <w:uiPriority w:val="99"/>
    <w:semiHidden/>
    <w:unhideWhenUsed/>
    <w:rsid w:val="00034BE9"/>
    <w:rPr>
      <w:color w:val="605E5C"/>
      <w:shd w:val="clear" w:color="auto" w:fill="E1DFDD"/>
    </w:rPr>
  </w:style>
  <w:style w:type="character" w:customStyle="1" w:styleId="12">
    <w:name w:val="Заголовок 1 Знак2"/>
    <w:basedOn w:val="a1"/>
    <w:link w:val="1"/>
    <w:rsid w:val="00A6381F"/>
    <w:rPr>
      <w:rFonts w:asciiTheme="majorHAnsi" w:eastAsiaTheme="majorEastAsia" w:hAnsiTheme="majorHAnsi" w:cstheme="majorBidi"/>
      <w:color w:val="2F5496" w:themeColor="accent1" w:themeShade="BF"/>
      <w:sz w:val="32"/>
      <w:szCs w:val="32"/>
    </w:rPr>
  </w:style>
  <w:style w:type="table" w:customStyle="1" w:styleId="1f7">
    <w:name w:val="ПЕ_Таблица1"/>
    <w:basedOn w:val="a2"/>
    <w:next w:val="affff7"/>
    <w:uiPriority w:val="59"/>
    <w:rsid w:val="00A6381F"/>
    <w:pPr>
      <w:suppressAutoHyphens w:val="0"/>
    </w:pPr>
    <w:rPr>
      <w:rFonts w:ascii="Liberation Serif" w:eastAsia="SimSun" w:hAnsi="Liberation Serif" w:cs="Mangal"/>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061308">
      <w:bodyDiv w:val="1"/>
      <w:marLeft w:val="0"/>
      <w:marRight w:val="0"/>
      <w:marTop w:val="0"/>
      <w:marBottom w:val="0"/>
      <w:divBdr>
        <w:top w:val="none" w:sz="0" w:space="0" w:color="auto"/>
        <w:left w:val="none" w:sz="0" w:space="0" w:color="auto"/>
        <w:bottom w:val="none" w:sz="0" w:space="0" w:color="auto"/>
        <w:right w:val="none" w:sz="0" w:space="0" w:color="auto"/>
      </w:divBdr>
    </w:div>
    <w:div w:id="711536240">
      <w:bodyDiv w:val="1"/>
      <w:marLeft w:val="0"/>
      <w:marRight w:val="0"/>
      <w:marTop w:val="0"/>
      <w:marBottom w:val="0"/>
      <w:divBdr>
        <w:top w:val="none" w:sz="0" w:space="0" w:color="auto"/>
        <w:left w:val="none" w:sz="0" w:space="0" w:color="auto"/>
        <w:bottom w:val="none" w:sz="0" w:space="0" w:color="auto"/>
        <w:right w:val="none" w:sz="0" w:space="0" w:color="auto"/>
      </w:divBdr>
    </w:div>
    <w:div w:id="1057165931">
      <w:bodyDiv w:val="1"/>
      <w:marLeft w:val="0"/>
      <w:marRight w:val="0"/>
      <w:marTop w:val="0"/>
      <w:marBottom w:val="0"/>
      <w:divBdr>
        <w:top w:val="none" w:sz="0" w:space="0" w:color="auto"/>
        <w:left w:val="none" w:sz="0" w:space="0" w:color="auto"/>
        <w:bottom w:val="none" w:sz="0" w:space="0" w:color="auto"/>
        <w:right w:val="none" w:sz="0" w:space="0" w:color="auto"/>
      </w:divBdr>
    </w:div>
    <w:div w:id="1355106540">
      <w:bodyDiv w:val="1"/>
      <w:marLeft w:val="0"/>
      <w:marRight w:val="0"/>
      <w:marTop w:val="0"/>
      <w:marBottom w:val="0"/>
      <w:divBdr>
        <w:top w:val="none" w:sz="0" w:space="0" w:color="auto"/>
        <w:left w:val="none" w:sz="0" w:space="0" w:color="auto"/>
        <w:bottom w:val="none" w:sz="0" w:space="0" w:color="auto"/>
        <w:right w:val="none" w:sz="0" w:space="0" w:color="auto"/>
      </w:divBdr>
    </w:div>
    <w:div w:id="1456363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kodeks://link/d?nd=607824749" TargetMode="External"/><Relationship Id="rId21" Type="http://schemas.openxmlformats.org/officeDocument/2006/relationships/hyperlink" Target="kodeks://link/d?nd=565882755" TargetMode="External"/><Relationship Id="rId42" Type="http://schemas.openxmlformats.org/officeDocument/2006/relationships/hyperlink" Target="kodeks://link/d?nd=1316080023" TargetMode="External"/><Relationship Id="rId47" Type="http://schemas.openxmlformats.org/officeDocument/2006/relationships/hyperlink" Target="kodeks://link/d?nd=1313586323" TargetMode="External"/><Relationship Id="rId63" Type="http://schemas.openxmlformats.org/officeDocument/2006/relationships/hyperlink" Target="https://rosreestr.gov.ru/upload/Doc/10-upr/extract_base_params_build_v01.rar" TargetMode="External"/><Relationship Id="rId68" Type="http://schemas.openxmlformats.org/officeDocument/2006/relationships/hyperlink" Target="https://rosreestr.gov.ru/upload/Doc/10-upr/extract_base_params_property_complex_v01.rar" TargetMode="External"/><Relationship Id="rId84" Type="http://schemas.openxmlformats.org/officeDocument/2006/relationships/theme" Target="theme/theme1.xml"/><Relationship Id="rId16" Type="http://schemas.openxmlformats.org/officeDocument/2006/relationships/hyperlink" Target="kodeks://link/d?nd=1312062361" TargetMode="External"/><Relationship Id="rId11" Type="http://schemas.openxmlformats.org/officeDocument/2006/relationships/hyperlink" Target="kodeks://link/d?nd=901990051" TargetMode="External"/><Relationship Id="rId32" Type="http://schemas.openxmlformats.org/officeDocument/2006/relationships/hyperlink" Target="kodeks://link/d?nd=565725966" TargetMode="External"/><Relationship Id="rId37" Type="http://schemas.openxmlformats.org/officeDocument/2006/relationships/hyperlink" Target="kodeks://link/d?nd=350943670" TargetMode="External"/><Relationship Id="rId53" Type="http://schemas.openxmlformats.org/officeDocument/2006/relationships/header" Target="header3.xml"/><Relationship Id="rId58" Type="http://schemas.openxmlformats.org/officeDocument/2006/relationships/footer" Target="footer4.xml"/><Relationship Id="rId74" Type="http://schemas.openxmlformats.org/officeDocument/2006/relationships/hyperlink" Target="kodeks://link/d?nd=901919587" TargetMode="External"/><Relationship Id="rId79" Type="http://schemas.openxmlformats.org/officeDocument/2006/relationships/header" Target="header6.xml"/><Relationship Id="rId5" Type="http://schemas.openxmlformats.org/officeDocument/2006/relationships/webSettings" Target="webSettings.xml"/><Relationship Id="rId61" Type="http://schemas.openxmlformats.org/officeDocument/2006/relationships/hyperlink" Target="https://rosreestr.gov.ru/upload/Doc/10-upr/extract_base_params_land_v01.rar" TargetMode="External"/><Relationship Id="rId82" Type="http://schemas.openxmlformats.org/officeDocument/2006/relationships/footer" Target="footer6.xml"/><Relationship Id="rId19" Type="http://schemas.openxmlformats.org/officeDocument/2006/relationships/hyperlink" Target="kodeks://link/d?nd=902234385" TargetMode="External"/><Relationship Id="rId14" Type="http://schemas.openxmlformats.org/officeDocument/2006/relationships/hyperlink" Target="kodeks://link/d?nd=1313586323" TargetMode="External"/><Relationship Id="rId22" Type="http://schemas.openxmlformats.org/officeDocument/2006/relationships/hyperlink" Target="kodeks://link/d?nd=499057874" TargetMode="External"/><Relationship Id="rId27" Type="http://schemas.openxmlformats.org/officeDocument/2006/relationships/hyperlink" Target="kodeks://link/d?nd=420236150" TargetMode="External"/><Relationship Id="rId30" Type="http://schemas.openxmlformats.org/officeDocument/2006/relationships/hyperlink" Target="kodeks://link/d?nd=420384490" TargetMode="External"/><Relationship Id="rId35" Type="http://schemas.openxmlformats.org/officeDocument/2006/relationships/hyperlink" Target="kodeks://link/d?nd=420284868" TargetMode="External"/><Relationship Id="rId43" Type="http://schemas.openxmlformats.org/officeDocument/2006/relationships/hyperlink" Target="kodeks://link/d?nd=1313142310" TargetMode="External"/><Relationship Id="rId48" Type="http://schemas.openxmlformats.org/officeDocument/2006/relationships/hyperlink" Target="kodeks://link/d?nd=542615978" TargetMode="External"/><Relationship Id="rId56" Type="http://schemas.openxmlformats.org/officeDocument/2006/relationships/footer" Target="footer3.xml"/><Relationship Id="rId64" Type="http://schemas.openxmlformats.org/officeDocument/2006/relationships/hyperlink" Target="https://rosreestr.gov.ru/upload/Doc/10-upr/extract_about_property_build_v01.rar" TargetMode="External"/><Relationship Id="rId69" Type="http://schemas.openxmlformats.org/officeDocument/2006/relationships/hyperlink" Target="https://rosreestr.gov.ru/upload/Doc/10-upr/extract_about_property_under_construction_v01.rar" TargetMode="External"/><Relationship Id="rId77" Type="http://schemas.openxmlformats.org/officeDocument/2006/relationships/hyperlink" Target="kodeks://link/d?nd=564612709" TargetMode="External"/><Relationship Id="rId8" Type="http://schemas.openxmlformats.org/officeDocument/2006/relationships/hyperlink" Target="kodeks://link/d?nd=499011838" TargetMode="External"/><Relationship Id="rId51" Type="http://schemas.openxmlformats.org/officeDocument/2006/relationships/header" Target="header2.xml"/><Relationship Id="rId72" Type="http://schemas.openxmlformats.org/officeDocument/2006/relationships/hyperlink" Target="kodeks://link/d?nd=565882755" TargetMode="External"/><Relationship Id="rId80" Type="http://schemas.openxmlformats.org/officeDocument/2006/relationships/footer" Target="footer5.xml"/><Relationship Id="rId3" Type="http://schemas.openxmlformats.org/officeDocument/2006/relationships/styles" Target="styles.xml"/><Relationship Id="rId12" Type="http://schemas.openxmlformats.org/officeDocument/2006/relationships/hyperlink" Target="kodeks://link/d?nd=420287404" TargetMode="External"/><Relationship Id="rId17" Type="http://schemas.openxmlformats.org/officeDocument/2006/relationships/hyperlink" Target="kodeks://link/d?nd=420316861" TargetMode="External"/><Relationship Id="rId25" Type="http://schemas.openxmlformats.org/officeDocument/2006/relationships/hyperlink" Target="kodeks://link/d?nd=420396987" TargetMode="External"/><Relationship Id="rId33" Type="http://schemas.openxmlformats.org/officeDocument/2006/relationships/hyperlink" Target="kodeks://link/d?nd=1305990015" TargetMode="External"/><Relationship Id="rId38" Type="http://schemas.openxmlformats.org/officeDocument/2006/relationships/hyperlink" Target="kodeks://link/d?nd=436737371" TargetMode="External"/><Relationship Id="rId46" Type="http://schemas.openxmlformats.org/officeDocument/2006/relationships/hyperlink" Target="kodeks://link/d?nd=1313586323" TargetMode="External"/><Relationship Id="rId59" Type="http://schemas.openxmlformats.org/officeDocument/2006/relationships/hyperlink" Target="https://rosreestr.gov.ru/upload/Doc/10-upr/extract_cadastral_plan_territory_v01.rar" TargetMode="External"/><Relationship Id="rId67" Type="http://schemas.openxmlformats.org/officeDocument/2006/relationships/hyperlink" Target="https://rosreestr.gov.ru/upload/Doc/10-upr/extract_about_property_property_complex_v01.rar" TargetMode="External"/><Relationship Id="rId20" Type="http://schemas.openxmlformats.org/officeDocument/2006/relationships/hyperlink" Target="kodeks://link/d?nd=564464932" TargetMode="External"/><Relationship Id="rId41" Type="http://schemas.openxmlformats.org/officeDocument/2006/relationships/hyperlink" Target="kodeks://link/d?nd=436706027" TargetMode="External"/><Relationship Id="rId54" Type="http://schemas.openxmlformats.org/officeDocument/2006/relationships/footer" Target="footer2.xml"/><Relationship Id="rId62" Type="http://schemas.openxmlformats.org/officeDocument/2006/relationships/hyperlink" Target="https://rosreestr.gov.ru/upload/Doc/10-upr/extract_about_property_build_v01.rar" TargetMode="External"/><Relationship Id="rId70" Type="http://schemas.openxmlformats.org/officeDocument/2006/relationships/hyperlink" Target="https://rosreestr.gov.ru/upload/Doc/10-upr/extract_base_params_under_construction_v01.rar" TargetMode="External"/><Relationship Id="rId75" Type="http://schemas.openxmlformats.org/officeDocument/2006/relationships/hyperlink" Target="kodeks://link/d?nd=901919338"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kodeks://link/d?nd=901876063" TargetMode="External"/><Relationship Id="rId23" Type="http://schemas.openxmlformats.org/officeDocument/2006/relationships/hyperlink" Target="kodeks://link/d?nd=420234837" TargetMode="External"/><Relationship Id="rId28" Type="http://schemas.openxmlformats.org/officeDocument/2006/relationships/hyperlink" Target="kodeks://link/d?nd=902395216" TargetMode="External"/><Relationship Id="rId36" Type="http://schemas.openxmlformats.org/officeDocument/2006/relationships/hyperlink" Target="kodeks://link/d?nd=565780433" TargetMode="External"/><Relationship Id="rId49" Type="http://schemas.openxmlformats.org/officeDocument/2006/relationships/hyperlink" Target="kodeks://link/d?nd=542615978" TargetMode="External"/><Relationship Id="rId57" Type="http://schemas.openxmlformats.org/officeDocument/2006/relationships/header" Target="header5.xml"/><Relationship Id="rId10" Type="http://schemas.openxmlformats.org/officeDocument/2006/relationships/hyperlink" Target="kodeks://link/d?nd=901919338" TargetMode="External"/><Relationship Id="rId31" Type="http://schemas.openxmlformats.org/officeDocument/2006/relationships/hyperlink" Target="kodeks://link/d?nd=573842519" TargetMode="External"/><Relationship Id="rId44" Type="http://schemas.openxmlformats.org/officeDocument/2006/relationships/hyperlink" Target="kodeks://link/d?nd=901990051" TargetMode="External"/><Relationship Id="rId52" Type="http://schemas.openxmlformats.org/officeDocument/2006/relationships/footer" Target="footer1.xml"/><Relationship Id="rId60" Type="http://schemas.openxmlformats.org/officeDocument/2006/relationships/hyperlink" Target="https://rosreestr.gov.ru/upload/Doc/10-upr/extract_about_property_land_v01.rar" TargetMode="External"/><Relationship Id="rId65" Type="http://schemas.openxmlformats.org/officeDocument/2006/relationships/hyperlink" Target="https://rosreestr.gov.ru/upload/Doc/10-upr/extract_about_property_construction_v01.rar" TargetMode="External"/><Relationship Id="rId73" Type="http://schemas.openxmlformats.org/officeDocument/2006/relationships/hyperlink" Target="kodeks://link/d?nd=565780433" TargetMode="External"/><Relationship Id="rId78" Type="http://schemas.openxmlformats.org/officeDocument/2006/relationships/hyperlink" Target="kodeks://link/d?nd=564112472" TargetMode="External"/><Relationship Id="rId8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kodeks://link/d?nd=901919338" TargetMode="External"/><Relationship Id="rId13" Type="http://schemas.openxmlformats.org/officeDocument/2006/relationships/hyperlink" Target="kodeks://link/d?nd=420327081" TargetMode="External"/><Relationship Id="rId18" Type="http://schemas.openxmlformats.org/officeDocument/2006/relationships/hyperlink" Target="kodeks://link/d?nd=902283192" TargetMode="External"/><Relationship Id="rId39" Type="http://schemas.openxmlformats.org/officeDocument/2006/relationships/hyperlink" Target="kodeks://link/d?nd=573114694" TargetMode="External"/><Relationship Id="rId34" Type="http://schemas.openxmlformats.org/officeDocument/2006/relationships/hyperlink" Target="kodeks://link/d?nd=902355695" TargetMode="External"/><Relationship Id="rId50" Type="http://schemas.openxmlformats.org/officeDocument/2006/relationships/header" Target="header1.xml"/><Relationship Id="rId55" Type="http://schemas.openxmlformats.org/officeDocument/2006/relationships/header" Target="header4.xml"/><Relationship Id="rId76" Type="http://schemas.openxmlformats.org/officeDocument/2006/relationships/hyperlink" Target="kodeks://link/d?nd=420340269" TargetMode="External"/><Relationship Id="rId7" Type="http://schemas.openxmlformats.org/officeDocument/2006/relationships/endnotes" Target="endnotes.xml"/><Relationship Id="rId71" Type="http://schemas.openxmlformats.org/officeDocument/2006/relationships/hyperlink" Target="https://rosreestr.gov.ru/upload/Doc/10-upr/extract_base_params_unified_real_estate_complex_v01.rar" TargetMode="External"/><Relationship Id="rId2" Type="http://schemas.openxmlformats.org/officeDocument/2006/relationships/numbering" Target="numbering.xml"/><Relationship Id="rId29" Type="http://schemas.openxmlformats.org/officeDocument/2006/relationships/hyperlink" Target="kodeks://link/d?nd=420285955" TargetMode="External"/><Relationship Id="rId24" Type="http://schemas.openxmlformats.org/officeDocument/2006/relationships/hyperlink" Target="kodeks://link/d?nd=420234838" TargetMode="External"/><Relationship Id="rId40" Type="http://schemas.openxmlformats.org/officeDocument/2006/relationships/hyperlink" Target="kodeks://link/d?nd=542615978" TargetMode="External"/><Relationship Id="rId45" Type="http://schemas.openxmlformats.org/officeDocument/2006/relationships/hyperlink" Target="kodeks://link/d?nd=901919338" TargetMode="External"/><Relationship Id="rId66" Type="http://schemas.openxmlformats.org/officeDocument/2006/relationships/hyperlink" Target="https://rosreestr.gov.ru/upload/Doc/10-upr/extract_base_params_construction_v01%20-----------.rar"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D1F83-0546-409F-B836-A9746C15A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70</Pages>
  <Words>27158</Words>
  <Characters>154802</Characters>
  <Application>Microsoft Office Word</Application>
  <DocSecurity>0</DocSecurity>
  <Lines>1290</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цифрового развития и связи АПО</Company>
  <LinksUpToDate>false</LinksUpToDate>
  <CharactersWithSpaces>181597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Доронина</dc:creator>
  <dc:description/>
  <cp:lastModifiedBy>root</cp:lastModifiedBy>
  <cp:revision>5</cp:revision>
  <cp:lastPrinted>2026-05-27T12:56:00Z</cp:lastPrinted>
  <dcterms:created xsi:type="dcterms:W3CDTF">2026-08-13T09:19:00Z</dcterms:created>
  <dcterms:modified xsi:type="dcterms:W3CDTF">2026-09-29T10:16:00Z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