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1B4C" w:rsidRPr="005C5FB6" w:rsidRDefault="00661B4C" w:rsidP="00661B4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C5FB6">
        <w:rPr>
          <w:rFonts w:ascii="Times New Roman" w:hAnsi="Times New Roman"/>
          <w:b/>
          <w:bCs/>
          <w:sz w:val="28"/>
          <w:szCs w:val="28"/>
          <w:lang w:eastAsia="ru-RU"/>
        </w:rPr>
        <w:t>ОПИСАНИЕ ОБЪЕКТА ЗАКУПКИ</w:t>
      </w:r>
    </w:p>
    <w:p w:rsidR="00661B4C" w:rsidRPr="005C5FB6" w:rsidRDefault="00661B4C" w:rsidP="00661B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661B4C" w:rsidRPr="005C5FB6" w:rsidRDefault="00661B4C" w:rsidP="00661B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C5FB6">
        <w:rPr>
          <w:rFonts w:ascii="Times New Roman" w:hAnsi="Times New Roman"/>
          <w:b/>
          <w:sz w:val="28"/>
          <w:szCs w:val="28"/>
          <w:lang w:eastAsia="ru-RU"/>
        </w:rPr>
        <w:t>на оказание услуг по обработке данных, размещению, услуги по предоставлению приложений и прочей инфраструктуры информационных технологий, услуги, связанные с созданием и использованием баз данных и информационных ресурсов, составляющих информационно-справочную систему «</w:t>
      </w:r>
      <w:proofErr w:type="spellStart"/>
      <w:r w:rsidRPr="005C5FB6">
        <w:rPr>
          <w:rFonts w:ascii="Times New Roman" w:hAnsi="Times New Roman"/>
          <w:b/>
          <w:sz w:val="28"/>
          <w:szCs w:val="28"/>
          <w:lang w:eastAsia="ru-RU"/>
        </w:rPr>
        <w:t>Техэксперт</w:t>
      </w:r>
      <w:proofErr w:type="spellEnd"/>
      <w:r w:rsidRPr="005C5FB6">
        <w:rPr>
          <w:rFonts w:ascii="Times New Roman" w:hAnsi="Times New Roman"/>
          <w:b/>
          <w:sz w:val="28"/>
          <w:szCs w:val="28"/>
          <w:lang w:eastAsia="ru-RU"/>
        </w:rPr>
        <w:t xml:space="preserve">» </w:t>
      </w:r>
      <w:bookmarkStart w:id="0" w:name="%252525252525252525252525D0%252525252525"/>
    </w:p>
    <w:p w:rsidR="00661B4C" w:rsidRPr="005C5FB6" w:rsidRDefault="00661B4C" w:rsidP="00661B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661B4C" w:rsidRPr="005C5FB6" w:rsidRDefault="00661B4C" w:rsidP="00661B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661B4C" w:rsidRPr="005C5FB6" w:rsidRDefault="00661B4C" w:rsidP="00661B4C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bookmarkStart w:id="1" w:name="__RefHeading___Toc400383003"/>
      <w:bookmarkEnd w:id="1"/>
      <w:r w:rsidRPr="005C5FB6">
        <w:rPr>
          <w:rFonts w:ascii="Times New Roman" w:hAnsi="Times New Roman"/>
          <w:b/>
          <w:bCs/>
          <w:sz w:val="28"/>
          <w:szCs w:val="28"/>
          <w:lang w:eastAsia="ru-RU"/>
        </w:rPr>
        <w:t>Принятые сокращения</w:t>
      </w:r>
    </w:p>
    <w:p w:rsidR="00661B4C" w:rsidRPr="005C5FB6" w:rsidRDefault="00661B4C" w:rsidP="00661B4C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802"/>
        <w:gridCol w:w="7282"/>
      </w:tblGrid>
      <w:tr w:rsidR="00661B4C" w:rsidRPr="005C5FB6" w:rsidTr="00F27A7C">
        <w:tc>
          <w:tcPr>
            <w:tcW w:w="280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661B4C" w:rsidRPr="005C5FB6" w:rsidRDefault="00661B4C" w:rsidP="00F27A7C">
            <w:pPr>
              <w:widowControl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pacing w:val="3"/>
                <w:sz w:val="28"/>
                <w:szCs w:val="28"/>
                <w:lang w:eastAsia="ru-RU"/>
              </w:rPr>
            </w:pPr>
            <w:r w:rsidRPr="005C5FB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ЭВМ</w:t>
            </w:r>
          </w:p>
        </w:tc>
        <w:tc>
          <w:tcPr>
            <w:tcW w:w="728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661B4C" w:rsidRPr="005C5FB6" w:rsidRDefault="00661B4C" w:rsidP="00F27A7C">
            <w:pPr>
              <w:tabs>
                <w:tab w:val="left" w:pos="10773"/>
              </w:tabs>
              <w:spacing w:after="0" w:line="240" w:lineRule="auto"/>
            </w:pPr>
            <w:r w:rsidRPr="005C5FB6">
              <w:rPr>
                <w:rFonts w:ascii="Times New Roman" w:hAnsi="Times New Roman"/>
                <w:spacing w:val="3"/>
                <w:sz w:val="28"/>
                <w:szCs w:val="28"/>
                <w:lang w:eastAsia="ru-RU"/>
              </w:rPr>
              <w:t>Электронная вычислительная машина</w:t>
            </w:r>
          </w:p>
        </w:tc>
      </w:tr>
      <w:tr w:rsidR="00661B4C" w:rsidRPr="005C5FB6" w:rsidTr="00F27A7C">
        <w:tc>
          <w:tcPr>
            <w:tcW w:w="280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661B4C" w:rsidRPr="005C5FB6" w:rsidRDefault="00661B4C" w:rsidP="00F27A7C">
            <w:pPr>
              <w:widowControl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FB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ПК/ПО</w:t>
            </w:r>
          </w:p>
        </w:tc>
        <w:tc>
          <w:tcPr>
            <w:tcW w:w="728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661B4C" w:rsidRPr="005C5FB6" w:rsidRDefault="00661B4C" w:rsidP="00F27A7C">
            <w:pPr>
              <w:tabs>
                <w:tab w:val="left" w:pos="10773"/>
              </w:tabs>
              <w:spacing w:after="0" w:line="240" w:lineRule="auto"/>
            </w:pPr>
            <w:r w:rsidRPr="005C5FB6">
              <w:rPr>
                <w:rFonts w:ascii="Times New Roman" w:hAnsi="Times New Roman"/>
                <w:sz w:val="28"/>
                <w:szCs w:val="28"/>
                <w:lang w:eastAsia="ru-RU"/>
              </w:rPr>
              <w:t>Программный комплекс/программное обеспечение</w:t>
            </w:r>
          </w:p>
        </w:tc>
      </w:tr>
      <w:tr w:rsidR="00661B4C" w:rsidRPr="005C5FB6" w:rsidTr="00F27A7C">
        <w:tc>
          <w:tcPr>
            <w:tcW w:w="280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661B4C" w:rsidRPr="005C5FB6" w:rsidRDefault="00661B4C" w:rsidP="00F27A7C">
            <w:pPr>
              <w:widowControl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pacing w:val="3"/>
                <w:sz w:val="28"/>
                <w:szCs w:val="28"/>
                <w:lang w:eastAsia="ru-RU"/>
              </w:rPr>
            </w:pPr>
            <w:r w:rsidRPr="005C5FB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БД</w:t>
            </w:r>
          </w:p>
        </w:tc>
        <w:tc>
          <w:tcPr>
            <w:tcW w:w="728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661B4C" w:rsidRPr="005C5FB6" w:rsidRDefault="00661B4C" w:rsidP="00F27A7C">
            <w:pPr>
              <w:spacing w:after="0" w:line="240" w:lineRule="auto"/>
            </w:pPr>
            <w:r w:rsidRPr="005C5FB6">
              <w:rPr>
                <w:rFonts w:ascii="Times New Roman" w:hAnsi="Times New Roman"/>
                <w:spacing w:val="3"/>
                <w:sz w:val="28"/>
                <w:szCs w:val="28"/>
                <w:lang w:eastAsia="ru-RU"/>
              </w:rPr>
              <w:t>База данных</w:t>
            </w:r>
          </w:p>
        </w:tc>
      </w:tr>
      <w:tr w:rsidR="00661B4C" w:rsidRPr="005C5FB6" w:rsidTr="00F27A7C">
        <w:tc>
          <w:tcPr>
            <w:tcW w:w="280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661B4C" w:rsidRPr="005C5FB6" w:rsidRDefault="00661B4C" w:rsidP="00F27A7C">
            <w:pPr>
              <w:widowControl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FB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ИСС</w:t>
            </w:r>
          </w:p>
        </w:tc>
        <w:tc>
          <w:tcPr>
            <w:tcW w:w="728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661B4C" w:rsidRPr="005C5FB6" w:rsidRDefault="00661B4C" w:rsidP="00F27A7C">
            <w:pPr>
              <w:tabs>
                <w:tab w:val="left" w:pos="10773"/>
              </w:tabs>
              <w:spacing w:after="0" w:line="240" w:lineRule="auto"/>
            </w:pPr>
            <w:r w:rsidRPr="005C5FB6">
              <w:rPr>
                <w:rFonts w:ascii="Times New Roman" w:hAnsi="Times New Roman"/>
                <w:sz w:val="28"/>
                <w:szCs w:val="28"/>
                <w:lang w:eastAsia="ru-RU"/>
              </w:rPr>
              <w:t>Информационно-справочная система</w:t>
            </w:r>
          </w:p>
        </w:tc>
      </w:tr>
      <w:tr w:rsidR="00661B4C" w:rsidRPr="005C5FB6" w:rsidTr="00F27A7C">
        <w:trPr>
          <w:cantSplit/>
        </w:trPr>
        <w:tc>
          <w:tcPr>
            <w:tcW w:w="280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661B4C" w:rsidRPr="005C5FB6" w:rsidRDefault="00661B4C" w:rsidP="00F27A7C">
            <w:pPr>
              <w:widowControl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FB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СПП</w:t>
            </w:r>
          </w:p>
        </w:tc>
        <w:tc>
          <w:tcPr>
            <w:tcW w:w="728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661B4C" w:rsidRPr="005C5FB6" w:rsidRDefault="00661B4C" w:rsidP="00F27A7C">
            <w:pPr>
              <w:widowControl w:val="0"/>
              <w:autoSpaceDE w:val="0"/>
              <w:spacing w:after="0" w:line="240" w:lineRule="auto"/>
              <w:textAlignment w:val="baseline"/>
            </w:pPr>
            <w:r w:rsidRPr="005C5FB6">
              <w:rPr>
                <w:rFonts w:ascii="Times New Roman" w:hAnsi="Times New Roman"/>
                <w:sz w:val="28"/>
                <w:szCs w:val="28"/>
                <w:lang w:eastAsia="ru-RU"/>
              </w:rPr>
              <w:t>Служба поддержки пользователей</w:t>
            </w:r>
          </w:p>
        </w:tc>
      </w:tr>
      <w:tr w:rsidR="00661B4C" w:rsidRPr="005C5FB6" w:rsidTr="00F27A7C">
        <w:trPr>
          <w:cantSplit/>
        </w:trPr>
        <w:tc>
          <w:tcPr>
            <w:tcW w:w="280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661B4C" w:rsidRPr="005C5FB6" w:rsidRDefault="00661B4C" w:rsidP="00F27A7C">
            <w:pPr>
              <w:widowControl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FB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ООЗ</w:t>
            </w:r>
          </w:p>
        </w:tc>
        <w:tc>
          <w:tcPr>
            <w:tcW w:w="728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661B4C" w:rsidRPr="005C5FB6" w:rsidRDefault="00661B4C" w:rsidP="00F27A7C">
            <w:pPr>
              <w:spacing w:after="0" w:line="240" w:lineRule="auto"/>
            </w:pPr>
            <w:r w:rsidRPr="005C5FB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Описание объекта закупки на оказание услуг по обработке данных, размещению, услуги по предоставлению приложений и прочей инфраструктуры информационных технологий, услуги, связанные с созданием и использованием баз данных и информационных ресурсов, составляющих </w:t>
            </w:r>
            <w:r w:rsidRPr="005C5FB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информационно-справочную систему «</w:t>
            </w:r>
            <w:proofErr w:type="spellStart"/>
            <w:r w:rsidRPr="005C5FB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Техэксперт</w:t>
            </w:r>
            <w:proofErr w:type="spellEnd"/>
            <w:r w:rsidRPr="005C5FB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»</w:t>
            </w:r>
          </w:p>
        </w:tc>
      </w:tr>
    </w:tbl>
    <w:p w:rsidR="00661B4C" w:rsidRPr="005C5FB6" w:rsidRDefault="00661B4C" w:rsidP="00661B4C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661B4C" w:rsidRPr="005C5FB6" w:rsidRDefault="00661B4C" w:rsidP="00661B4C">
      <w:pPr>
        <w:pageBreakBefore/>
        <w:spacing w:after="0" w:line="240" w:lineRule="auto"/>
        <w:rPr>
          <w:rFonts w:ascii="Times New Roman" w:hAnsi="Times New Roman"/>
          <w:b/>
          <w:bCs/>
          <w:kern w:val="1"/>
          <w:sz w:val="28"/>
          <w:szCs w:val="28"/>
          <w:lang w:val="en-US" w:eastAsia="ru-RU"/>
        </w:rPr>
      </w:pPr>
      <w:bookmarkStart w:id="2" w:name="__RefHeading___Toc400383004"/>
      <w:bookmarkEnd w:id="2"/>
      <w:r w:rsidRPr="005C5FB6">
        <w:rPr>
          <w:rFonts w:ascii="Times New Roman" w:hAnsi="Times New Roman"/>
          <w:b/>
          <w:bCs/>
          <w:kern w:val="1"/>
          <w:sz w:val="28"/>
          <w:szCs w:val="28"/>
          <w:lang w:eastAsia="ru-RU"/>
        </w:rPr>
        <w:lastRenderedPageBreak/>
        <w:t>Термины и определения</w:t>
      </w:r>
    </w:p>
    <w:p w:rsidR="00661B4C" w:rsidRPr="005C5FB6" w:rsidRDefault="00661B4C" w:rsidP="00661B4C">
      <w:pPr>
        <w:spacing w:after="0" w:line="240" w:lineRule="auto"/>
        <w:rPr>
          <w:rFonts w:ascii="Times New Roman" w:hAnsi="Times New Roman"/>
          <w:b/>
          <w:bCs/>
          <w:kern w:val="1"/>
          <w:sz w:val="28"/>
          <w:szCs w:val="28"/>
          <w:lang w:val="en-US"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802"/>
        <w:gridCol w:w="7282"/>
      </w:tblGrid>
      <w:tr w:rsidR="00661B4C" w:rsidRPr="005C5FB6" w:rsidTr="00F27A7C">
        <w:trPr>
          <w:cantSplit/>
        </w:trPr>
        <w:tc>
          <w:tcPr>
            <w:tcW w:w="280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661B4C" w:rsidRPr="005C5FB6" w:rsidRDefault="00661B4C" w:rsidP="00F27A7C">
            <w:pPr>
              <w:widowControl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FB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Программный комплекс</w:t>
            </w:r>
          </w:p>
        </w:tc>
        <w:tc>
          <w:tcPr>
            <w:tcW w:w="728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661B4C" w:rsidRPr="005C5FB6" w:rsidRDefault="00661B4C" w:rsidP="00F27A7C">
            <w:pPr>
              <w:widowControl w:val="0"/>
              <w:autoSpaceDE w:val="0"/>
              <w:spacing w:after="0" w:line="240" w:lineRule="auto"/>
              <w:textAlignment w:val="baseline"/>
            </w:pPr>
            <w:r w:rsidRPr="005C5FB6">
              <w:rPr>
                <w:rFonts w:ascii="Times New Roman" w:hAnsi="Times New Roman"/>
                <w:sz w:val="28"/>
                <w:szCs w:val="28"/>
                <w:lang w:eastAsia="ru-RU"/>
              </w:rPr>
              <w:t>Программа для электронных вычислительных машин, обеспечивающая работу пользователя с базами данных (доступ, поиск, просмотр, печать, экспорт-импорт документов и пр.)</w:t>
            </w:r>
          </w:p>
        </w:tc>
      </w:tr>
      <w:tr w:rsidR="00661B4C" w:rsidRPr="005C5FB6" w:rsidTr="00F27A7C">
        <w:trPr>
          <w:cantSplit/>
        </w:trPr>
        <w:tc>
          <w:tcPr>
            <w:tcW w:w="280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661B4C" w:rsidRPr="005C5FB6" w:rsidRDefault="00661B4C" w:rsidP="00F27A7C">
            <w:pPr>
              <w:widowControl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FB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База данных </w:t>
            </w:r>
          </w:p>
        </w:tc>
        <w:tc>
          <w:tcPr>
            <w:tcW w:w="728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661B4C" w:rsidRPr="005C5FB6" w:rsidRDefault="00661B4C" w:rsidP="00D536EF">
            <w:pPr>
              <w:widowControl w:val="0"/>
              <w:autoSpaceDE w:val="0"/>
              <w:spacing w:after="0" w:line="240" w:lineRule="auto"/>
              <w:textAlignment w:val="baseline"/>
            </w:pPr>
            <w:r w:rsidRPr="005C5FB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Модуль(-и) с информационным наполнением, определенным настоящим </w:t>
            </w:r>
            <w:r w:rsidR="00D536EF">
              <w:rPr>
                <w:rFonts w:ascii="Times New Roman" w:hAnsi="Times New Roman"/>
                <w:sz w:val="28"/>
                <w:szCs w:val="28"/>
                <w:lang w:eastAsia="ru-RU"/>
              </w:rPr>
              <w:t>описанием объекта закупки</w:t>
            </w:r>
          </w:p>
        </w:tc>
      </w:tr>
      <w:tr w:rsidR="00661B4C" w:rsidRPr="005C5FB6" w:rsidTr="00F27A7C">
        <w:trPr>
          <w:cantSplit/>
        </w:trPr>
        <w:tc>
          <w:tcPr>
            <w:tcW w:w="280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661B4C" w:rsidRPr="005C5FB6" w:rsidRDefault="00661B4C" w:rsidP="00F27A7C">
            <w:pPr>
              <w:widowControl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FB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Информационно-справочная система</w:t>
            </w:r>
          </w:p>
        </w:tc>
        <w:tc>
          <w:tcPr>
            <w:tcW w:w="728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D536EF" w:rsidRPr="00D536EF" w:rsidRDefault="00661B4C" w:rsidP="00F27A7C">
            <w:pPr>
              <w:widowControl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FB6">
              <w:rPr>
                <w:rFonts w:ascii="Times New Roman" w:hAnsi="Times New Roman"/>
                <w:sz w:val="28"/>
                <w:szCs w:val="28"/>
                <w:lang w:eastAsia="ru-RU"/>
              </w:rPr>
              <w:t>Комплекс, состоящий из программного комплекса и базы данных</w:t>
            </w:r>
          </w:p>
        </w:tc>
      </w:tr>
      <w:tr w:rsidR="00661B4C" w:rsidRPr="005C5FB6" w:rsidTr="00F27A7C">
        <w:trPr>
          <w:cantSplit/>
        </w:trPr>
        <w:tc>
          <w:tcPr>
            <w:tcW w:w="280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661B4C" w:rsidRPr="005C5FB6" w:rsidRDefault="00661B4C" w:rsidP="00F27A7C">
            <w:pPr>
              <w:widowControl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FB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Актуализация ИСС</w:t>
            </w:r>
          </w:p>
        </w:tc>
        <w:tc>
          <w:tcPr>
            <w:tcW w:w="728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661B4C" w:rsidRPr="005C5FB6" w:rsidRDefault="00661B4C" w:rsidP="00F27A7C">
            <w:pPr>
              <w:widowControl w:val="0"/>
              <w:autoSpaceDE w:val="0"/>
              <w:spacing w:after="0" w:line="240" w:lineRule="auto"/>
              <w:textAlignment w:val="baseline"/>
            </w:pPr>
            <w:r w:rsidRPr="005C5FB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Формирование информационно-справочной системы (наполнения </w:t>
            </w:r>
            <w:proofErr w:type="gramStart"/>
            <w:r w:rsidRPr="005C5FB6">
              <w:rPr>
                <w:rFonts w:ascii="Times New Roman" w:hAnsi="Times New Roman"/>
                <w:sz w:val="28"/>
                <w:szCs w:val="28"/>
                <w:lang w:eastAsia="ru-RU"/>
              </w:rPr>
              <w:t>баз</w:t>
            </w:r>
            <w:proofErr w:type="gramEnd"/>
            <w:r w:rsidRPr="005C5FB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данных) и пакетов новой информации (пакетов обновлений), в том числе ввод и полная (первичная, юридическая, аналитическая и пр.) обработка новых и измененных документов, формирование новых версий документов, перевод документов в архив и пр.</w:t>
            </w:r>
          </w:p>
        </w:tc>
      </w:tr>
      <w:tr w:rsidR="00661B4C" w:rsidRPr="005C5FB6" w:rsidTr="00F27A7C">
        <w:trPr>
          <w:cantSplit/>
        </w:trPr>
        <w:tc>
          <w:tcPr>
            <w:tcW w:w="280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661B4C" w:rsidRPr="005C5FB6" w:rsidRDefault="00661B4C" w:rsidP="00F27A7C">
            <w:pPr>
              <w:widowControl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FB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Установка (переустановка) ИСС</w:t>
            </w:r>
          </w:p>
        </w:tc>
        <w:tc>
          <w:tcPr>
            <w:tcW w:w="728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661B4C" w:rsidRPr="005C5FB6" w:rsidRDefault="00661B4C" w:rsidP="00F27A7C">
            <w:pPr>
              <w:widowControl w:val="0"/>
              <w:autoSpaceDE w:val="0"/>
              <w:spacing w:after="0" w:line="240" w:lineRule="auto"/>
              <w:textAlignment w:val="baseline"/>
            </w:pPr>
            <w:r w:rsidRPr="005C5FB6">
              <w:rPr>
                <w:rFonts w:ascii="Times New Roman" w:hAnsi="Times New Roman"/>
                <w:sz w:val="28"/>
                <w:szCs w:val="28"/>
                <w:lang w:eastAsia="ru-RU"/>
              </w:rPr>
              <w:t>Развертывание и настройка программного комплекса, подключение баз данных, активация средств защиты от несанкционированного доступа к информационно-справочной системе на технических средствах (серверах)</w:t>
            </w:r>
          </w:p>
        </w:tc>
      </w:tr>
      <w:tr w:rsidR="00661B4C" w:rsidRPr="005C5FB6" w:rsidTr="00F27A7C">
        <w:trPr>
          <w:cantSplit/>
        </w:trPr>
        <w:tc>
          <w:tcPr>
            <w:tcW w:w="280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661B4C" w:rsidRPr="005C5FB6" w:rsidRDefault="00661B4C" w:rsidP="00F27A7C">
            <w:pPr>
              <w:widowControl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FB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Обновление ИСС</w:t>
            </w:r>
          </w:p>
        </w:tc>
        <w:tc>
          <w:tcPr>
            <w:tcW w:w="728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661B4C" w:rsidRPr="005C5FB6" w:rsidRDefault="00661B4C" w:rsidP="00F27A7C">
            <w:pPr>
              <w:widowControl w:val="0"/>
              <w:autoSpaceDE w:val="0"/>
              <w:spacing w:after="0" w:line="240" w:lineRule="auto"/>
              <w:textAlignment w:val="baseline"/>
            </w:pPr>
            <w:r w:rsidRPr="005C5FB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Обновление (актуализация) </w:t>
            </w:r>
            <w:r w:rsidRPr="005C5FB6">
              <w:rPr>
                <w:rFonts w:ascii="Times New Roman" w:hAnsi="Times New Roman"/>
                <w:sz w:val="28"/>
                <w:szCs w:val="28"/>
              </w:rPr>
              <w:t xml:space="preserve">информационно-справочной </w:t>
            </w:r>
            <w:r w:rsidRPr="005C5FB6">
              <w:rPr>
                <w:rFonts w:ascii="Times New Roman" w:hAnsi="Times New Roman"/>
                <w:sz w:val="28"/>
                <w:szCs w:val="28"/>
                <w:lang w:eastAsia="ru-RU"/>
              </w:rPr>
              <w:t>системы путем добавления пакетов новой информации (пакетов обновлений) или замены баз данных на обновленные</w:t>
            </w:r>
          </w:p>
        </w:tc>
      </w:tr>
      <w:tr w:rsidR="00661B4C" w:rsidRPr="005C5FB6" w:rsidTr="00F27A7C">
        <w:trPr>
          <w:cantSplit/>
        </w:trPr>
        <w:tc>
          <w:tcPr>
            <w:tcW w:w="280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661B4C" w:rsidRPr="005C5FB6" w:rsidRDefault="00661B4C" w:rsidP="00F27A7C">
            <w:pPr>
              <w:widowControl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FB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Служба поддержки пользователей</w:t>
            </w:r>
          </w:p>
        </w:tc>
        <w:tc>
          <w:tcPr>
            <w:tcW w:w="728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661B4C" w:rsidRPr="005C5FB6" w:rsidRDefault="00661B4C" w:rsidP="00F27A7C">
            <w:pPr>
              <w:widowControl w:val="0"/>
              <w:autoSpaceDE w:val="0"/>
              <w:spacing w:after="0" w:line="240" w:lineRule="auto"/>
              <w:textAlignment w:val="baseline"/>
            </w:pPr>
            <w:r w:rsidRPr="005C5FB6">
              <w:rPr>
                <w:rFonts w:ascii="Times New Roman" w:hAnsi="Times New Roman"/>
                <w:sz w:val="28"/>
                <w:szCs w:val="28"/>
                <w:lang w:eastAsia="ru-RU"/>
              </w:rPr>
              <w:t>Единая специальная служба Исполнителя, обеспечивающая информационную, техническую, консультационную, экспертную и иные виды поддержки пользователей информационно-справочной системы и информационно-аналитическое сопровождение контракта</w:t>
            </w:r>
          </w:p>
        </w:tc>
      </w:tr>
      <w:tr w:rsidR="00661B4C" w:rsidRPr="005C5FB6" w:rsidTr="00F27A7C">
        <w:trPr>
          <w:cantSplit/>
        </w:trPr>
        <w:tc>
          <w:tcPr>
            <w:tcW w:w="280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FB6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 xml:space="preserve">Пользователи </w:t>
            </w:r>
          </w:p>
        </w:tc>
        <w:tc>
          <w:tcPr>
            <w:tcW w:w="728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661B4C" w:rsidRPr="005C5FB6" w:rsidRDefault="00661B4C" w:rsidP="00F27A7C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Авторизованные сотрудники ГБУ РХ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РЦГЭМиООС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661B4C" w:rsidRPr="005C5FB6" w:rsidTr="00F27A7C">
        <w:trPr>
          <w:cantSplit/>
        </w:trPr>
        <w:tc>
          <w:tcPr>
            <w:tcW w:w="280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661B4C" w:rsidRPr="005C5FB6" w:rsidRDefault="00661B4C" w:rsidP="00F27A7C">
            <w:pPr>
              <w:widowControl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5FB6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Авторизация пользователей</w:t>
            </w:r>
          </w:p>
        </w:tc>
        <w:tc>
          <w:tcPr>
            <w:tcW w:w="728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661B4C" w:rsidRPr="005C5FB6" w:rsidRDefault="00661B4C" w:rsidP="00F27A7C">
            <w:pPr>
              <w:widowControl w:val="0"/>
              <w:autoSpaceDE w:val="0"/>
              <w:spacing w:after="0" w:line="240" w:lineRule="auto"/>
              <w:textAlignment w:val="baseline"/>
            </w:pPr>
            <w:r w:rsidRPr="005C5FB6">
              <w:rPr>
                <w:rFonts w:ascii="Times New Roman" w:hAnsi="Times New Roman"/>
                <w:sz w:val="28"/>
                <w:szCs w:val="28"/>
                <w:lang w:eastAsia="ru-RU"/>
              </w:rPr>
              <w:t>Выдача персональных идентификационных данных для предоставления доступа Пользователям к информационно-справочной системе</w:t>
            </w:r>
          </w:p>
        </w:tc>
      </w:tr>
    </w:tbl>
    <w:p w:rsidR="00661B4C" w:rsidRPr="005C5FB6" w:rsidRDefault="00661B4C" w:rsidP="00661B4C">
      <w:pPr>
        <w:pageBreakBefore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661B4C" w:rsidRPr="005C5FB6" w:rsidRDefault="00661B4C" w:rsidP="00661B4C">
      <w:pPr>
        <w:keepNext/>
        <w:spacing w:after="0" w:line="240" w:lineRule="auto"/>
        <w:rPr>
          <w:rFonts w:ascii="Times New Roman" w:hAnsi="Times New Roman"/>
          <w:b/>
          <w:bCs/>
          <w:iCs/>
          <w:sz w:val="28"/>
          <w:szCs w:val="28"/>
        </w:rPr>
      </w:pPr>
      <w:bookmarkStart w:id="3" w:name="__RefHeading___Toc400383005"/>
      <w:bookmarkEnd w:id="3"/>
      <w:r w:rsidRPr="005C5FB6">
        <w:rPr>
          <w:rFonts w:ascii="Times New Roman" w:hAnsi="Times New Roman"/>
          <w:b/>
          <w:bCs/>
          <w:kern w:val="1"/>
          <w:sz w:val="28"/>
          <w:szCs w:val="28"/>
          <w:lang w:eastAsia="ru-RU"/>
        </w:rPr>
        <w:t>1.</w:t>
      </w:r>
      <w:r w:rsidRPr="005C5FB6">
        <w:rPr>
          <w:rFonts w:ascii="Times New Roman" w:hAnsi="Times New Roman"/>
          <w:b/>
          <w:bCs/>
          <w:kern w:val="1"/>
          <w:sz w:val="28"/>
          <w:szCs w:val="28"/>
          <w:lang w:eastAsia="ru-RU"/>
        </w:rPr>
        <w:tab/>
        <w:t>ОБЩИЕ ПОЛОЖЕНИЯ</w:t>
      </w:r>
    </w:p>
    <w:p w:rsidR="00661B4C" w:rsidRPr="005C5FB6" w:rsidRDefault="00661B4C" w:rsidP="00661B4C">
      <w:pPr>
        <w:keepNext/>
        <w:spacing w:after="0" w:line="240" w:lineRule="auto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b/>
          <w:bCs/>
          <w:iCs/>
          <w:sz w:val="28"/>
          <w:szCs w:val="28"/>
        </w:rPr>
        <w:t>1.1.</w:t>
      </w:r>
      <w:r w:rsidRPr="005C5FB6">
        <w:rPr>
          <w:rFonts w:ascii="Times New Roman" w:hAnsi="Times New Roman"/>
          <w:b/>
          <w:bCs/>
          <w:iCs/>
          <w:sz w:val="28"/>
          <w:szCs w:val="28"/>
        </w:rPr>
        <w:tab/>
      </w:r>
      <w:bookmarkStart w:id="4" w:name="__RefHeading___Toc400383006"/>
      <w:bookmarkEnd w:id="4"/>
      <w:r w:rsidRPr="005C5FB6">
        <w:rPr>
          <w:rFonts w:ascii="Times New Roman" w:hAnsi="Times New Roman"/>
          <w:b/>
          <w:bCs/>
          <w:iCs/>
          <w:sz w:val="28"/>
          <w:szCs w:val="28"/>
        </w:rPr>
        <w:t>Наименование услуг</w:t>
      </w:r>
    </w:p>
    <w:p w:rsidR="00661B4C" w:rsidRPr="005C5FB6" w:rsidRDefault="00661B4C" w:rsidP="00661B4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C5FB6">
        <w:rPr>
          <w:rFonts w:ascii="Times New Roman" w:hAnsi="Times New Roman"/>
          <w:sz w:val="28"/>
          <w:szCs w:val="28"/>
          <w:lang w:eastAsia="ru-RU"/>
        </w:rPr>
        <w:t>оказание услуг по обработке данных, размещению, услуги по предоставлению приложений и прочей инфраструктуры информационных технологий, услуги, связанные с созданием и использованием баз данных и информационных ресурсов, составляющих информационно-справочную систему «</w:t>
      </w:r>
      <w:proofErr w:type="spellStart"/>
      <w:r w:rsidRPr="005C5FB6">
        <w:rPr>
          <w:rFonts w:ascii="Times New Roman" w:hAnsi="Times New Roman"/>
          <w:sz w:val="28"/>
          <w:szCs w:val="28"/>
          <w:lang w:eastAsia="ru-RU"/>
        </w:rPr>
        <w:t>Техэксперт</w:t>
      </w:r>
      <w:proofErr w:type="spellEnd"/>
      <w:r w:rsidRPr="005C5FB6">
        <w:rPr>
          <w:rFonts w:ascii="Times New Roman" w:hAnsi="Times New Roman"/>
          <w:sz w:val="28"/>
          <w:szCs w:val="28"/>
          <w:lang w:eastAsia="ru-RU"/>
        </w:rPr>
        <w:t xml:space="preserve">» </w:t>
      </w:r>
    </w:p>
    <w:p w:rsidR="00661B4C" w:rsidRPr="005C5FB6" w:rsidRDefault="00661B4C" w:rsidP="00661B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00"/>
          <w:lang w:eastAsia="ru-RU"/>
        </w:rPr>
      </w:pPr>
    </w:p>
    <w:p w:rsidR="00661B4C" w:rsidRPr="005C5FB6" w:rsidRDefault="00661B4C" w:rsidP="00661B4C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C5FB6">
        <w:rPr>
          <w:rFonts w:ascii="Times New Roman" w:hAnsi="Times New Roman"/>
          <w:sz w:val="28"/>
          <w:szCs w:val="28"/>
          <w:lang w:eastAsia="ar-SA"/>
        </w:rPr>
        <w:t xml:space="preserve"> (далее – Услуги) для </w:t>
      </w:r>
      <w:r w:rsidRPr="005C5FB6">
        <w:rPr>
          <w:rFonts w:ascii="Times New Roman" w:hAnsi="Times New Roman"/>
          <w:sz w:val="28"/>
          <w:szCs w:val="28"/>
          <w:shd w:val="clear" w:color="auto" w:fill="FFFF00"/>
          <w:lang w:eastAsia="ar-SA"/>
        </w:rPr>
        <w:t>ГБУ РХ «</w:t>
      </w:r>
      <w:proofErr w:type="spellStart"/>
      <w:r w:rsidRPr="005C5FB6">
        <w:rPr>
          <w:rFonts w:ascii="Times New Roman" w:hAnsi="Times New Roman"/>
          <w:sz w:val="28"/>
          <w:szCs w:val="28"/>
          <w:shd w:val="clear" w:color="auto" w:fill="FFFF00"/>
          <w:lang w:eastAsia="ar-SA"/>
        </w:rPr>
        <w:t>РЦГЭМиООС</w:t>
      </w:r>
      <w:proofErr w:type="spellEnd"/>
      <w:r w:rsidRPr="005C5FB6">
        <w:rPr>
          <w:rFonts w:ascii="Times New Roman" w:hAnsi="Times New Roman"/>
          <w:sz w:val="28"/>
          <w:szCs w:val="28"/>
          <w:shd w:val="clear" w:color="auto" w:fill="FFFF00"/>
          <w:lang w:eastAsia="ar-SA"/>
        </w:rPr>
        <w:t>»</w:t>
      </w:r>
      <w:r w:rsidRPr="005C5FB6">
        <w:rPr>
          <w:rFonts w:ascii="Times New Roman" w:hAnsi="Times New Roman"/>
          <w:sz w:val="28"/>
          <w:szCs w:val="28"/>
          <w:lang w:eastAsia="ar-SA"/>
        </w:rPr>
        <w:t xml:space="preserve"> (далее – Заказчик).</w:t>
      </w:r>
    </w:p>
    <w:p w:rsidR="00661B4C" w:rsidRPr="005C5FB6" w:rsidRDefault="00661B4C" w:rsidP="00661B4C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661B4C" w:rsidRPr="005C5FB6" w:rsidRDefault="00661B4C" w:rsidP="00661B4C">
      <w:pPr>
        <w:keepNext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bookmarkStart w:id="5" w:name="__RefHeading___Toc400383007"/>
      <w:bookmarkStart w:id="6" w:name="__RefHeading___Toc400383009"/>
      <w:bookmarkEnd w:id="5"/>
      <w:bookmarkEnd w:id="6"/>
      <w:r w:rsidRPr="005C5FB6">
        <w:rPr>
          <w:rFonts w:ascii="Times New Roman" w:hAnsi="Times New Roman"/>
          <w:b/>
          <w:bCs/>
          <w:iCs/>
          <w:sz w:val="28"/>
          <w:szCs w:val="28"/>
        </w:rPr>
        <w:t>1.2.</w:t>
      </w:r>
      <w:r w:rsidRPr="005C5FB6">
        <w:rPr>
          <w:rFonts w:ascii="Times New Roman" w:hAnsi="Times New Roman"/>
          <w:b/>
          <w:bCs/>
          <w:iCs/>
          <w:sz w:val="28"/>
          <w:szCs w:val="28"/>
        </w:rPr>
        <w:tab/>
        <w:t>Порядок сдачи-приемки Услуг</w:t>
      </w:r>
    </w:p>
    <w:p w:rsidR="00661B4C" w:rsidRPr="005C5FB6" w:rsidRDefault="00661B4C" w:rsidP="00661B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5FB6">
        <w:rPr>
          <w:rFonts w:ascii="Times New Roman" w:hAnsi="Times New Roman"/>
          <w:sz w:val="28"/>
          <w:szCs w:val="28"/>
          <w:lang w:eastAsia="ru-RU"/>
        </w:rPr>
        <w:t>Порядок сдачи-приемки Услуг определяется контрактом и настоящим ООЗ.</w:t>
      </w:r>
    </w:p>
    <w:p w:rsidR="00661B4C" w:rsidRPr="005C5FB6" w:rsidRDefault="00661B4C" w:rsidP="00661B4C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C5FB6">
        <w:rPr>
          <w:rFonts w:ascii="Times New Roman" w:hAnsi="Times New Roman"/>
          <w:sz w:val="28"/>
          <w:szCs w:val="28"/>
          <w:lang w:eastAsia="ru-RU"/>
        </w:rPr>
        <w:t xml:space="preserve">Исполнитель единовременно в течение </w:t>
      </w:r>
      <w:r w:rsidRPr="00E74803">
        <w:rPr>
          <w:rFonts w:ascii="Times New Roman" w:hAnsi="Times New Roman"/>
          <w:sz w:val="28"/>
          <w:szCs w:val="28"/>
          <w:shd w:val="clear" w:color="auto" w:fill="FFFF00"/>
          <w:lang w:eastAsia="ru-RU"/>
        </w:rPr>
        <w:t>7 (семи) рабочих дней</w:t>
      </w:r>
      <w:r w:rsidRPr="005C5FB6">
        <w:rPr>
          <w:rFonts w:ascii="Times New Roman" w:hAnsi="Times New Roman"/>
          <w:sz w:val="28"/>
          <w:szCs w:val="28"/>
          <w:lang w:eastAsia="ru-RU"/>
        </w:rPr>
        <w:t xml:space="preserve"> с момента подключения, предоставляет Заказчику Акт сдачи-приемки Услуг. </w:t>
      </w:r>
    </w:p>
    <w:p w:rsidR="00661B4C" w:rsidRPr="005C5FB6" w:rsidRDefault="00661B4C" w:rsidP="00661B4C">
      <w:pPr>
        <w:keepNext/>
        <w:spacing w:after="0" w:line="240" w:lineRule="auto"/>
        <w:rPr>
          <w:rFonts w:ascii="Times New Roman" w:hAnsi="Times New Roman"/>
          <w:sz w:val="28"/>
          <w:szCs w:val="28"/>
        </w:rPr>
      </w:pPr>
      <w:bookmarkStart w:id="7" w:name="__RefHeading___Toc400383011"/>
      <w:bookmarkEnd w:id="7"/>
      <w:r w:rsidRPr="005C5FB6">
        <w:rPr>
          <w:rFonts w:ascii="Times New Roman" w:hAnsi="Times New Roman"/>
          <w:b/>
          <w:bCs/>
          <w:iCs/>
          <w:sz w:val="28"/>
          <w:szCs w:val="28"/>
        </w:rPr>
        <w:t>1.3.</w:t>
      </w:r>
      <w:r w:rsidRPr="005C5FB6">
        <w:rPr>
          <w:rFonts w:ascii="Times New Roman" w:hAnsi="Times New Roman"/>
          <w:b/>
          <w:bCs/>
          <w:iCs/>
          <w:sz w:val="28"/>
          <w:szCs w:val="28"/>
        </w:rPr>
        <w:tab/>
        <w:t>Заказчик</w:t>
      </w:r>
    </w:p>
    <w:p w:rsidR="00661B4C" w:rsidRPr="005C5FB6" w:rsidRDefault="00661B4C" w:rsidP="00661B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5FB6">
        <w:rPr>
          <w:rFonts w:ascii="Times New Roman" w:hAnsi="Times New Roman"/>
          <w:sz w:val="28"/>
          <w:szCs w:val="28"/>
        </w:rPr>
        <w:t xml:space="preserve">Заказчик – </w:t>
      </w:r>
      <w:r w:rsidRPr="00E74803">
        <w:rPr>
          <w:rFonts w:ascii="Times New Roman" w:hAnsi="Times New Roman"/>
          <w:sz w:val="28"/>
          <w:szCs w:val="28"/>
          <w:shd w:val="clear" w:color="auto" w:fill="FFFF00"/>
        </w:rPr>
        <w:t>ГБУ РХ «</w:t>
      </w:r>
      <w:proofErr w:type="spellStart"/>
      <w:r w:rsidRPr="00E74803">
        <w:rPr>
          <w:rFonts w:ascii="Times New Roman" w:hAnsi="Times New Roman"/>
          <w:sz w:val="28"/>
          <w:szCs w:val="28"/>
          <w:shd w:val="clear" w:color="auto" w:fill="FFFF00"/>
        </w:rPr>
        <w:t>РЦГЭМиООС</w:t>
      </w:r>
      <w:proofErr w:type="spellEnd"/>
      <w:r w:rsidRPr="00E74803">
        <w:rPr>
          <w:rFonts w:ascii="Times New Roman" w:hAnsi="Times New Roman"/>
          <w:sz w:val="28"/>
          <w:szCs w:val="28"/>
          <w:shd w:val="clear" w:color="auto" w:fill="FFFF00"/>
        </w:rPr>
        <w:t>»</w:t>
      </w:r>
      <w:r w:rsidRPr="00E74803">
        <w:rPr>
          <w:rFonts w:ascii="Times New Roman" w:hAnsi="Times New Roman"/>
          <w:sz w:val="28"/>
          <w:szCs w:val="28"/>
          <w:lang w:eastAsia="ru-RU"/>
        </w:rPr>
        <w:t>.</w:t>
      </w:r>
    </w:p>
    <w:p w:rsidR="00661B4C" w:rsidRPr="005C5FB6" w:rsidRDefault="00661B4C" w:rsidP="00661B4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61B4C" w:rsidRPr="005C5FB6" w:rsidRDefault="00661B4C" w:rsidP="00661B4C">
      <w:pPr>
        <w:keepNext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bookmarkStart w:id="8" w:name="__RefHeading___Toc400383012"/>
      <w:bookmarkEnd w:id="8"/>
      <w:r w:rsidRPr="005C5FB6">
        <w:rPr>
          <w:rFonts w:ascii="Times New Roman" w:hAnsi="Times New Roman"/>
          <w:b/>
          <w:bCs/>
          <w:iCs/>
          <w:sz w:val="28"/>
          <w:szCs w:val="28"/>
        </w:rPr>
        <w:t>1.4.</w:t>
      </w:r>
      <w:r w:rsidRPr="005C5FB6">
        <w:rPr>
          <w:rFonts w:ascii="Times New Roman" w:hAnsi="Times New Roman"/>
          <w:b/>
          <w:bCs/>
          <w:iCs/>
          <w:sz w:val="28"/>
          <w:szCs w:val="28"/>
        </w:rPr>
        <w:tab/>
        <w:t>Получатели Услуг</w:t>
      </w:r>
    </w:p>
    <w:p w:rsidR="00661B4C" w:rsidRPr="005C5FB6" w:rsidRDefault="00661B4C" w:rsidP="00661B4C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C5FB6">
        <w:rPr>
          <w:rFonts w:ascii="Times New Roman" w:hAnsi="Times New Roman"/>
          <w:sz w:val="28"/>
          <w:szCs w:val="28"/>
          <w:lang w:eastAsia="ru-RU"/>
        </w:rPr>
        <w:t xml:space="preserve">Получатели Услуг – сотрудники Заказчика, </w:t>
      </w:r>
      <w:r w:rsidRPr="005C5FB6">
        <w:rPr>
          <w:rFonts w:ascii="Times New Roman" w:hAnsi="Times New Roman"/>
          <w:sz w:val="28"/>
          <w:szCs w:val="28"/>
          <w:lang w:eastAsia="ar-SA"/>
        </w:rPr>
        <w:t xml:space="preserve">получившие доступ к сопровождаемой </w:t>
      </w:r>
      <w:r w:rsidRPr="005C5FB6">
        <w:rPr>
          <w:rFonts w:ascii="Times New Roman" w:hAnsi="Times New Roman"/>
          <w:sz w:val="28"/>
          <w:szCs w:val="28"/>
        </w:rPr>
        <w:t>информационно-справочной</w:t>
      </w:r>
      <w:r w:rsidRPr="005C5FB6">
        <w:rPr>
          <w:rFonts w:ascii="Times New Roman" w:hAnsi="Times New Roman"/>
          <w:sz w:val="28"/>
          <w:szCs w:val="28"/>
          <w:lang w:eastAsia="ar-SA"/>
        </w:rPr>
        <w:t xml:space="preserve"> системе (далее – Пользователи)</w:t>
      </w:r>
      <w:r w:rsidRPr="005C5FB6">
        <w:rPr>
          <w:rFonts w:ascii="Times New Roman" w:hAnsi="Times New Roman"/>
          <w:sz w:val="28"/>
          <w:szCs w:val="28"/>
          <w:lang w:eastAsia="ru-RU"/>
        </w:rPr>
        <w:t>.</w:t>
      </w:r>
      <w:bookmarkStart w:id="9" w:name="__RefHeading___Toc400383013"/>
      <w:bookmarkStart w:id="10" w:name="__RefHeading___Toc400383014"/>
      <w:bookmarkEnd w:id="9"/>
      <w:bookmarkEnd w:id="10"/>
    </w:p>
    <w:p w:rsidR="00661B4C" w:rsidRPr="005C5FB6" w:rsidRDefault="00661B4C" w:rsidP="00661B4C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C5FB6">
        <w:rPr>
          <w:rFonts w:ascii="Times New Roman" w:hAnsi="Times New Roman"/>
          <w:b/>
          <w:bCs/>
          <w:iCs/>
          <w:sz w:val="28"/>
          <w:szCs w:val="28"/>
        </w:rPr>
        <w:t>1.5.</w:t>
      </w:r>
      <w:r w:rsidRPr="005C5FB6">
        <w:rPr>
          <w:rFonts w:ascii="Times New Roman" w:hAnsi="Times New Roman"/>
          <w:b/>
          <w:bCs/>
          <w:iCs/>
          <w:sz w:val="28"/>
          <w:szCs w:val="28"/>
        </w:rPr>
        <w:tab/>
        <w:t>Объем Услуг</w:t>
      </w:r>
    </w:p>
    <w:p w:rsidR="00661B4C" w:rsidRPr="005C5FB6" w:rsidRDefault="00661B4C" w:rsidP="00661B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 xml:space="preserve">Услуги оказываются Заказчику общим числом – </w:t>
      </w:r>
      <w:r w:rsidRPr="005C5FB6">
        <w:rPr>
          <w:rFonts w:ascii="Times New Roman" w:hAnsi="Times New Roman"/>
          <w:sz w:val="28"/>
          <w:szCs w:val="28"/>
          <w:shd w:val="clear" w:color="auto" w:fill="FFFF00"/>
        </w:rPr>
        <w:t>один логин</w:t>
      </w:r>
      <w:r w:rsidRPr="005C5FB6">
        <w:rPr>
          <w:rFonts w:ascii="Times New Roman" w:hAnsi="Times New Roman"/>
          <w:sz w:val="28"/>
          <w:szCs w:val="28"/>
        </w:rPr>
        <w:t xml:space="preserve"> сроком на 12 месяцев.</w:t>
      </w:r>
    </w:p>
    <w:p w:rsidR="00661B4C" w:rsidRPr="005C5FB6" w:rsidRDefault="00661B4C" w:rsidP="00661B4C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61B4C" w:rsidRPr="005C5FB6" w:rsidRDefault="00661B4C" w:rsidP="00661B4C">
      <w:pPr>
        <w:keepNext/>
        <w:spacing w:after="0" w:line="240" w:lineRule="auto"/>
        <w:rPr>
          <w:rFonts w:ascii="Times New Roman" w:hAnsi="Times New Roman"/>
          <w:sz w:val="28"/>
          <w:szCs w:val="28"/>
        </w:rPr>
      </w:pPr>
      <w:bookmarkStart w:id="11" w:name="__RefHeading___Toc400383015"/>
      <w:bookmarkEnd w:id="11"/>
      <w:r w:rsidRPr="005C5FB6">
        <w:rPr>
          <w:rFonts w:ascii="Times New Roman" w:hAnsi="Times New Roman"/>
          <w:b/>
          <w:bCs/>
          <w:iCs/>
          <w:sz w:val="28"/>
          <w:szCs w:val="28"/>
        </w:rPr>
        <w:t>1.6.</w:t>
      </w:r>
      <w:r w:rsidRPr="005C5FB6">
        <w:rPr>
          <w:rFonts w:ascii="Times New Roman" w:hAnsi="Times New Roman"/>
          <w:b/>
          <w:bCs/>
          <w:iCs/>
          <w:sz w:val="28"/>
          <w:szCs w:val="28"/>
        </w:rPr>
        <w:tab/>
        <w:t>Назначение Услуг</w:t>
      </w:r>
    </w:p>
    <w:p w:rsidR="00661B4C" w:rsidRPr="005C5FB6" w:rsidRDefault="00661B4C" w:rsidP="00661B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>Услуги предназначены для обеспечения Пользователей необходимой им для выполнения своих профессиональных обязанностей нормативно-правовой, консультационной</w:t>
      </w:r>
      <w:r w:rsidRPr="005C5FB6">
        <w:rPr>
          <w:rFonts w:ascii="Times New Roman" w:hAnsi="Times New Roman"/>
          <w:sz w:val="28"/>
          <w:szCs w:val="28"/>
          <w:lang w:eastAsia="ar-SA"/>
        </w:rPr>
        <w:t xml:space="preserve"> и справочной информацией в электронном виде.</w:t>
      </w:r>
    </w:p>
    <w:p w:rsidR="00661B4C" w:rsidRPr="005C5FB6" w:rsidRDefault="00661B4C" w:rsidP="00661B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61B4C" w:rsidRPr="005C5FB6" w:rsidRDefault="00661B4C" w:rsidP="00661B4C">
      <w:pPr>
        <w:keepNext/>
        <w:spacing w:after="0" w:line="240" w:lineRule="auto"/>
        <w:rPr>
          <w:rFonts w:ascii="Times New Roman" w:hAnsi="Times New Roman"/>
          <w:sz w:val="28"/>
          <w:szCs w:val="28"/>
        </w:rPr>
      </w:pPr>
      <w:bookmarkStart w:id="12" w:name="__RefHeading___Toc400383016"/>
      <w:bookmarkEnd w:id="12"/>
      <w:r w:rsidRPr="005C5FB6">
        <w:rPr>
          <w:rFonts w:ascii="Times New Roman" w:hAnsi="Times New Roman"/>
          <w:b/>
          <w:bCs/>
          <w:iCs/>
          <w:sz w:val="28"/>
          <w:szCs w:val="28"/>
        </w:rPr>
        <w:t>1.7.</w:t>
      </w:r>
      <w:r w:rsidRPr="005C5FB6">
        <w:rPr>
          <w:rFonts w:ascii="Times New Roman" w:hAnsi="Times New Roman"/>
          <w:b/>
          <w:bCs/>
          <w:iCs/>
          <w:sz w:val="28"/>
          <w:szCs w:val="28"/>
        </w:rPr>
        <w:tab/>
        <w:t>Цели оказания Услуг</w:t>
      </w:r>
    </w:p>
    <w:p w:rsidR="00661B4C" w:rsidRPr="005C5FB6" w:rsidRDefault="00661B4C" w:rsidP="00661B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>Основными целями оказания Услуг являются:</w:t>
      </w:r>
    </w:p>
    <w:p w:rsidR="00661B4C" w:rsidRPr="005C5FB6" w:rsidRDefault="00661B4C" w:rsidP="00661B4C">
      <w:pPr>
        <w:numPr>
          <w:ilvl w:val="0"/>
          <w:numId w:val="6"/>
        </w:numPr>
        <w:tabs>
          <w:tab w:val="clear" w:pos="708"/>
          <w:tab w:val="left" w:pos="709"/>
        </w:tabs>
        <w:spacing w:after="0" w:line="24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>унификация процесса обеспечения Пользователей нормативно-</w:t>
      </w:r>
      <w:r w:rsidRPr="005C5FB6">
        <w:rPr>
          <w:rFonts w:ascii="Times New Roman" w:hAnsi="Times New Roman"/>
          <w:sz w:val="28"/>
          <w:szCs w:val="28"/>
          <w:lang w:eastAsia="ar-SA"/>
        </w:rPr>
        <w:t>правовой, консультационной и справочной информацией в электронном виде, необходимой для выполнения возложенных на них функций;</w:t>
      </w:r>
    </w:p>
    <w:p w:rsidR="00661B4C" w:rsidRPr="005C5FB6" w:rsidRDefault="00661B4C" w:rsidP="00661B4C">
      <w:pPr>
        <w:numPr>
          <w:ilvl w:val="0"/>
          <w:numId w:val="6"/>
        </w:numPr>
        <w:tabs>
          <w:tab w:val="clear" w:pos="708"/>
          <w:tab w:val="left" w:pos="709"/>
        </w:tabs>
        <w:spacing w:after="0" w:line="24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>снижение общих затрат Заказчика на Услуги</w:t>
      </w:r>
      <w:r w:rsidRPr="005C5FB6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5C5FB6">
        <w:rPr>
          <w:rFonts w:ascii="Times New Roman" w:hAnsi="Times New Roman"/>
          <w:sz w:val="28"/>
          <w:szCs w:val="28"/>
        </w:rPr>
        <w:t>за счет централизации доступа Пользователей к информационно-справочной системе и заключения контракта с одним поставщиком Услуг;</w:t>
      </w:r>
    </w:p>
    <w:p w:rsidR="00661B4C" w:rsidRPr="005C5FB6" w:rsidRDefault="00661B4C" w:rsidP="00661B4C">
      <w:pPr>
        <w:numPr>
          <w:ilvl w:val="0"/>
          <w:numId w:val="6"/>
        </w:numPr>
        <w:tabs>
          <w:tab w:val="clear" w:pos="708"/>
          <w:tab w:val="left" w:pos="709"/>
        </w:tabs>
        <w:spacing w:after="0" w:line="240" w:lineRule="auto"/>
        <w:ind w:left="709" w:hanging="283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5C5FB6">
        <w:rPr>
          <w:rFonts w:ascii="Times New Roman" w:hAnsi="Times New Roman"/>
          <w:sz w:val="28"/>
          <w:szCs w:val="28"/>
        </w:rPr>
        <w:t>повышение прозрачности и эффективности эксплуатации информационно-справочной системы Пользователями.</w:t>
      </w:r>
    </w:p>
    <w:p w:rsidR="00661B4C" w:rsidRPr="005C5FB6" w:rsidRDefault="00661B4C" w:rsidP="00661B4C">
      <w:pPr>
        <w:spacing w:after="0" w:line="240" w:lineRule="auto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661B4C" w:rsidRPr="005C5FB6" w:rsidRDefault="00661B4C" w:rsidP="00661B4C">
      <w:pPr>
        <w:keepNext/>
        <w:spacing w:after="0" w:line="240" w:lineRule="auto"/>
        <w:rPr>
          <w:rFonts w:ascii="Times New Roman" w:eastAsia="Arial Unicode MS" w:hAnsi="Times New Roman"/>
          <w:sz w:val="28"/>
          <w:szCs w:val="28"/>
          <w:lang w:eastAsia="ru-RU"/>
        </w:rPr>
      </w:pPr>
      <w:bookmarkStart w:id="13" w:name="__RefHeading___Toc400383017"/>
      <w:bookmarkEnd w:id="13"/>
      <w:r w:rsidRPr="005C5FB6">
        <w:rPr>
          <w:rFonts w:ascii="Times New Roman" w:hAnsi="Times New Roman"/>
          <w:b/>
          <w:bCs/>
          <w:iCs/>
          <w:sz w:val="28"/>
          <w:szCs w:val="28"/>
        </w:rPr>
        <w:t>1.8.</w:t>
      </w:r>
      <w:r w:rsidRPr="005C5FB6">
        <w:rPr>
          <w:rFonts w:ascii="Times New Roman" w:hAnsi="Times New Roman"/>
          <w:b/>
          <w:bCs/>
          <w:iCs/>
          <w:sz w:val="28"/>
          <w:szCs w:val="28"/>
        </w:rPr>
        <w:tab/>
        <w:t>Условия оказания Услуг</w:t>
      </w:r>
    </w:p>
    <w:p w:rsidR="00661B4C" w:rsidRPr="005C5FB6" w:rsidRDefault="00661B4C" w:rsidP="00661B4C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8"/>
          <w:szCs w:val="28"/>
          <w:lang w:eastAsia="ru-RU"/>
        </w:rPr>
      </w:pPr>
      <w:r w:rsidRPr="005C5FB6">
        <w:rPr>
          <w:rFonts w:ascii="Times New Roman" w:eastAsia="Arial Unicode MS" w:hAnsi="Times New Roman"/>
          <w:sz w:val="28"/>
          <w:szCs w:val="28"/>
          <w:lang w:eastAsia="ru-RU"/>
        </w:rPr>
        <w:t>Услуги оказываются на основании заключенного с Исполнителем контракта. Состав и требования к Услугам определяются настоящим ООЗ.</w:t>
      </w:r>
    </w:p>
    <w:p w:rsidR="00661B4C" w:rsidRPr="005C5FB6" w:rsidRDefault="00661B4C" w:rsidP="00661B4C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C5FB6">
        <w:rPr>
          <w:rFonts w:ascii="Times New Roman" w:eastAsia="Arial Unicode MS" w:hAnsi="Times New Roman"/>
          <w:sz w:val="28"/>
          <w:szCs w:val="28"/>
          <w:lang w:eastAsia="ru-RU"/>
        </w:rPr>
        <w:t xml:space="preserve">Оплата по контракту производится на основании </w:t>
      </w:r>
      <w:r w:rsidRPr="005C5FB6">
        <w:rPr>
          <w:rFonts w:ascii="Times New Roman" w:hAnsi="Times New Roman"/>
          <w:sz w:val="28"/>
          <w:szCs w:val="28"/>
          <w:lang w:eastAsia="ru-RU"/>
        </w:rPr>
        <w:t>Акта сдачи-приемки Услуг.</w:t>
      </w:r>
    </w:p>
    <w:p w:rsidR="00661B4C" w:rsidRPr="005C5FB6" w:rsidRDefault="00661B4C" w:rsidP="00661B4C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661B4C" w:rsidRPr="005C5FB6" w:rsidRDefault="00661B4C" w:rsidP="00661B4C">
      <w:pPr>
        <w:keepNext/>
        <w:spacing w:after="0" w:line="240" w:lineRule="auto"/>
        <w:rPr>
          <w:rFonts w:ascii="Times New Roman" w:hAnsi="Times New Roman"/>
          <w:sz w:val="28"/>
          <w:szCs w:val="28"/>
        </w:rPr>
      </w:pPr>
      <w:bookmarkStart w:id="14" w:name="__RefHeading___Toc400383018"/>
      <w:bookmarkEnd w:id="14"/>
      <w:r w:rsidRPr="005C5FB6">
        <w:rPr>
          <w:rFonts w:ascii="Times New Roman" w:hAnsi="Times New Roman"/>
          <w:b/>
          <w:bCs/>
          <w:iCs/>
          <w:sz w:val="28"/>
          <w:szCs w:val="28"/>
        </w:rPr>
        <w:t>1.9.</w:t>
      </w:r>
      <w:r w:rsidRPr="005C5FB6">
        <w:rPr>
          <w:rFonts w:ascii="Times New Roman" w:hAnsi="Times New Roman"/>
          <w:b/>
          <w:bCs/>
          <w:iCs/>
          <w:sz w:val="28"/>
          <w:szCs w:val="28"/>
        </w:rPr>
        <w:tab/>
        <w:t>Состав оказываемых Услуг</w:t>
      </w:r>
    </w:p>
    <w:p w:rsidR="00661B4C" w:rsidRPr="005C5FB6" w:rsidRDefault="00661B4C" w:rsidP="00661B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>В рамках оказания Услуг по контракту Исполнитель должен обеспечить бесперебойный доступ к информационно-справочной системе, содержащей полную, актуальную, достоверную, нормативно-правовую информацию, в режиме 24 часа в сутки и 7 дней в неделю.</w:t>
      </w:r>
    </w:p>
    <w:p w:rsidR="00661B4C" w:rsidRPr="005C5FB6" w:rsidRDefault="00661B4C" w:rsidP="00661B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>Для выполнения данного требования Исполнитель:</w:t>
      </w:r>
    </w:p>
    <w:p w:rsidR="00661B4C" w:rsidRPr="005C5FB6" w:rsidRDefault="00661B4C" w:rsidP="00661B4C">
      <w:pPr>
        <w:numPr>
          <w:ilvl w:val="0"/>
          <w:numId w:val="6"/>
        </w:numPr>
        <w:tabs>
          <w:tab w:val="clear" w:pos="708"/>
          <w:tab w:val="left" w:pos="709"/>
        </w:tabs>
        <w:spacing w:after="0" w:line="24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>проводит обновление (актуализацию) ИСС с заданной периодичностью;</w:t>
      </w:r>
    </w:p>
    <w:p w:rsidR="00661B4C" w:rsidRPr="005C5FB6" w:rsidRDefault="00661B4C" w:rsidP="00661B4C">
      <w:pPr>
        <w:numPr>
          <w:ilvl w:val="0"/>
          <w:numId w:val="6"/>
        </w:numPr>
        <w:tabs>
          <w:tab w:val="clear" w:pos="708"/>
          <w:tab w:val="left" w:pos="709"/>
        </w:tabs>
        <w:spacing w:after="0" w:line="24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>осуществляет авторизацию Пользователей для предоставления доступа к ИСС, поддерживает работоспособность данных для авторизации;</w:t>
      </w:r>
    </w:p>
    <w:p w:rsidR="00661B4C" w:rsidRPr="005C5FB6" w:rsidRDefault="00661B4C" w:rsidP="00661B4C">
      <w:pPr>
        <w:numPr>
          <w:ilvl w:val="0"/>
          <w:numId w:val="6"/>
        </w:numPr>
        <w:tabs>
          <w:tab w:val="clear" w:pos="708"/>
          <w:tab w:val="left" w:pos="709"/>
        </w:tabs>
        <w:spacing w:after="0" w:line="24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>осуществляет обучение Пользователей, а также оказывает информационную, техническую, консультационную, экспертную и иные виды поддержки Пользователей ИСС;</w:t>
      </w:r>
    </w:p>
    <w:p w:rsidR="00661B4C" w:rsidRPr="005C5FB6" w:rsidRDefault="00661B4C" w:rsidP="00661B4C">
      <w:pPr>
        <w:keepNext/>
        <w:spacing w:after="0" w:line="240" w:lineRule="auto"/>
        <w:rPr>
          <w:rFonts w:ascii="Times New Roman" w:hAnsi="Times New Roman"/>
          <w:sz w:val="28"/>
          <w:szCs w:val="28"/>
        </w:rPr>
      </w:pPr>
      <w:bookmarkStart w:id="15" w:name="__RefHeading___Toc400383019"/>
      <w:bookmarkEnd w:id="15"/>
      <w:r w:rsidRPr="005C5FB6">
        <w:rPr>
          <w:rFonts w:ascii="Times New Roman" w:hAnsi="Times New Roman"/>
          <w:b/>
          <w:bCs/>
          <w:iCs/>
          <w:sz w:val="28"/>
          <w:szCs w:val="28"/>
        </w:rPr>
        <w:t>1.10.</w:t>
      </w:r>
      <w:r w:rsidRPr="005C5FB6">
        <w:rPr>
          <w:rFonts w:ascii="Times New Roman" w:hAnsi="Times New Roman"/>
          <w:b/>
          <w:bCs/>
          <w:iCs/>
          <w:sz w:val="28"/>
          <w:szCs w:val="28"/>
        </w:rPr>
        <w:tab/>
        <w:t>Особые условия</w:t>
      </w:r>
    </w:p>
    <w:p w:rsidR="00661B4C" w:rsidRPr="005C5FB6" w:rsidRDefault="00661B4C" w:rsidP="00661B4C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>В стоимость Услуг входят все затраты, издержки и иные расходы Исполнителя, связанные с оказанием Услуг.</w:t>
      </w:r>
    </w:p>
    <w:p w:rsidR="00661B4C" w:rsidRPr="005C5FB6" w:rsidRDefault="00661B4C" w:rsidP="00661B4C">
      <w:pPr>
        <w:pageBreakBefore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661B4C" w:rsidRPr="005C5FB6" w:rsidRDefault="00661B4C" w:rsidP="00661B4C">
      <w:pPr>
        <w:keepNext/>
        <w:spacing w:after="0" w:line="240" w:lineRule="auto"/>
        <w:rPr>
          <w:rFonts w:ascii="Times New Roman" w:hAnsi="Times New Roman"/>
          <w:b/>
          <w:bCs/>
          <w:iCs/>
          <w:sz w:val="28"/>
          <w:szCs w:val="28"/>
        </w:rPr>
      </w:pPr>
      <w:bookmarkStart w:id="16" w:name="__RefHeading___Toc400383020"/>
      <w:bookmarkEnd w:id="16"/>
      <w:r w:rsidRPr="005C5FB6">
        <w:rPr>
          <w:rFonts w:ascii="Times New Roman" w:hAnsi="Times New Roman"/>
          <w:b/>
          <w:bCs/>
          <w:kern w:val="1"/>
          <w:sz w:val="28"/>
          <w:szCs w:val="28"/>
          <w:lang w:eastAsia="ru-RU"/>
        </w:rPr>
        <w:t>2.</w:t>
      </w:r>
      <w:r w:rsidRPr="005C5FB6">
        <w:rPr>
          <w:rFonts w:ascii="Times New Roman" w:hAnsi="Times New Roman"/>
          <w:b/>
          <w:bCs/>
          <w:kern w:val="1"/>
          <w:sz w:val="28"/>
          <w:szCs w:val="28"/>
          <w:lang w:eastAsia="ru-RU"/>
        </w:rPr>
        <w:tab/>
        <w:t>ОСНОВНЫЕ ТРЕБОВАНИЯ К ОКАЗЫВАЕМЫМ УСЛУГАМ</w:t>
      </w:r>
    </w:p>
    <w:p w:rsidR="00661B4C" w:rsidRPr="005C5FB6" w:rsidRDefault="00661B4C" w:rsidP="00661B4C">
      <w:pPr>
        <w:keepNext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7" w:name="__RefHeading___Toc400383021"/>
      <w:bookmarkEnd w:id="17"/>
      <w:r w:rsidRPr="005C5FB6">
        <w:rPr>
          <w:rFonts w:ascii="Times New Roman" w:hAnsi="Times New Roman"/>
          <w:b/>
          <w:bCs/>
          <w:iCs/>
          <w:sz w:val="28"/>
          <w:szCs w:val="28"/>
        </w:rPr>
        <w:t>2.1.</w:t>
      </w:r>
      <w:r w:rsidRPr="005C5FB6">
        <w:rPr>
          <w:rFonts w:ascii="Times New Roman" w:hAnsi="Times New Roman"/>
          <w:b/>
          <w:bCs/>
          <w:iCs/>
          <w:sz w:val="28"/>
          <w:szCs w:val="28"/>
        </w:rPr>
        <w:tab/>
        <w:t>Требования к составу, содержанию, информационному наполнению (актуализации) и периодичности обновления ИСС</w:t>
      </w:r>
    </w:p>
    <w:p w:rsidR="00661B4C" w:rsidRPr="005C5FB6" w:rsidRDefault="00661B4C" w:rsidP="00661B4C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00"/>
          <w:lang w:eastAsia="ru-RU"/>
        </w:rPr>
      </w:pPr>
      <w:r w:rsidRPr="005C5FB6">
        <w:rPr>
          <w:rFonts w:ascii="Times New Roman" w:hAnsi="Times New Roman"/>
          <w:sz w:val="28"/>
          <w:szCs w:val="28"/>
          <w:lang w:eastAsia="ru-RU"/>
        </w:rPr>
        <w:t>2.1.1.</w:t>
      </w:r>
      <w:r w:rsidRPr="005C5FB6">
        <w:rPr>
          <w:rFonts w:ascii="Times New Roman" w:hAnsi="Times New Roman"/>
          <w:sz w:val="28"/>
          <w:szCs w:val="28"/>
          <w:lang w:eastAsia="ru-RU"/>
        </w:rPr>
        <w:tab/>
        <w:t>ИСС должна содержать нормативно-правовую, консультационную и справочную информацию.</w:t>
      </w:r>
    </w:p>
    <w:p w:rsidR="00661B4C" w:rsidRPr="00E74803" w:rsidRDefault="00661B4C" w:rsidP="00661B4C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Cs/>
          <w:kern w:val="1"/>
          <w:sz w:val="28"/>
          <w:szCs w:val="28"/>
          <w:shd w:val="clear" w:color="auto" w:fill="FFFF00"/>
          <w:lang w:eastAsia="ru-RU"/>
        </w:rPr>
      </w:pPr>
      <w:r w:rsidRPr="00E74803">
        <w:rPr>
          <w:rFonts w:ascii="Times New Roman" w:hAnsi="Times New Roman"/>
          <w:sz w:val="28"/>
          <w:szCs w:val="28"/>
          <w:shd w:val="clear" w:color="auto" w:fill="FFFF00"/>
          <w:lang w:eastAsia="ru-RU"/>
        </w:rPr>
        <w:t>2.1.2.</w:t>
      </w:r>
      <w:r w:rsidRPr="00E74803">
        <w:rPr>
          <w:rFonts w:ascii="Times New Roman" w:hAnsi="Times New Roman"/>
          <w:sz w:val="28"/>
          <w:szCs w:val="28"/>
          <w:shd w:val="clear" w:color="auto" w:fill="FFFF00"/>
          <w:lang w:eastAsia="ru-RU"/>
        </w:rPr>
        <w:tab/>
        <w:t>В состав ИСС должны входить следующие модули:</w:t>
      </w:r>
    </w:p>
    <w:p w:rsidR="00661B4C" w:rsidRPr="00E74803" w:rsidRDefault="00661B4C" w:rsidP="00661B4C">
      <w:pPr>
        <w:numPr>
          <w:ilvl w:val="2"/>
          <w:numId w:val="4"/>
        </w:numPr>
        <w:tabs>
          <w:tab w:val="left" w:pos="720"/>
        </w:tabs>
        <w:spacing w:after="0" w:line="240" w:lineRule="auto"/>
        <w:ind w:left="540" w:hanging="180"/>
        <w:jc w:val="both"/>
        <w:rPr>
          <w:rFonts w:ascii="Times New Roman" w:hAnsi="Times New Roman"/>
          <w:sz w:val="28"/>
          <w:szCs w:val="28"/>
          <w:shd w:val="clear" w:color="auto" w:fill="FFFF00"/>
          <w:lang w:eastAsia="ru-RU"/>
        </w:rPr>
      </w:pPr>
      <w:r w:rsidRPr="00E74803">
        <w:rPr>
          <w:rFonts w:ascii="Times New Roman" w:hAnsi="Times New Roman"/>
          <w:bCs/>
          <w:kern w:val="1"/>
          <w:sz w:val="28"/>
          <w:szCs w:val="28"/>
          <w:shd w:val="clear" w:color="auto" w:fill="FFFF00"/>
          <w:lang w:eastAsia="ru-RU"/>
        </w:rPr>
        <w:t xml:space="preserve">Модуль по базовым нормативным документа для лаборатории </w:t>
      </w:r>
    </w:p>
    <w:p w:rsidR="00661B4C" w:rsidRPr="00E74803" w:rsidRDefault="00661B4C" w:rsidP="00661B4C">
      <w:pPr>
        <w:numPr>
          <w:ilvl w:val="2"/>
          <w:numId w:val="4"/>
        </w:numPr>
        <w:tabs>
          <w:tab w:val="left" w:pos="720"/>
        </w:tabs>
        <w:spacing w:after="0" w:line="240" w:lineRule="auto"/>
        <w:ind w:left="540" w:hanging="180"/>
        <w:jc w:val="both"/>
        <w:rPr>
          <w:rFonts w:ascii="Times New Roman" w:hAnsi="Times New Roman"/>
          <w:sz w:val="28"/>
          <w:szCs w:val="28"/>
          <w:shd w:val="clear" w:color="auto" w:fill="FFFF00"/>
          <w:lang w:eastAsia="ru-RU"/>
        </w:rPr>
      </w:pPr>
      <w:r w:rsidRPr="00E74803">
        <w:rPr>
          <w:rFonts w:ascii="Times New Roman" w:hAnsi="Times New Roman"/>
          <w:sz w:val="28"/>
          <w:szCs w:val="28"/>
          <w:shd w:val="clear" w:color="auto" w:fill="FFFF00"/>
          <w:lang w:eastAsia="ru-RU"/>
        </w:rPr>
        <w:t xml:space="preserve">Модуль по экологии </w:t>
      </w:r>
    </w:p>
    <w:p w:rsidR="00661B4C" w:rsidRPr="00E74803" w:rsidRDefault="00661B4C" w:rsidP="00661B4C">
      <w:pPr>
        <w:numPr>
          <w:ilvl w:val="2"/>
          <w:numId w:val="4"/>
        </w:numPr>
        <w:tabs>
          <w:tab w:val="left" w:pos="720"/>
        </w:tabs>
        <w:spacing w:after="0" w:line="240" w:lineRule="auto"/>
        <w:ind w:left="540" w:hanging="180"/>
        <w:jc w:val="both"/>
        <w:rPr>
          <w:rFonts w:ascii="Times New Roman" w:hAnsi="Times New Roman"/>
          <w:sz w:val="28"/>
          <w:szCs w:val="28"/>
          <w:shd w:val="clear" w:color="auto" w:fill="FFFF00"/>
          <w:lang w:eastAsia="ru-RU"/>
        </w:rPr>
      </w:pPr>
      <w:r w:rsidRPr="00E74803">
        <w:rPr>
          <w:rFonts w:ascii="Times New Roman" w:hAnsi="Times New Roman"/>
          <w:sz w:val="28"/>
          <w:szCs w:val="28"/>
          <w:shd w:val="clear" w:color="auto" w:fill="FFFF00"/>
          <w:lang w:eastAsia="ru-RU"/>
        </w:rPr>
        <w:t xml:space="preserve">Модуль по охране труда </w:t>
      </w:r>
    </w:p>
    <w:p w:rsidR="00661B4C" w:rsidRPr="005C5FB6" w:rsidRDefault="00661B4C" w:rsidP="00661B4C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Cs/>
          <w:kern w:val="1"/>
          <w:sz w:val="28"/>
          <w:szCs w:val="28"/>
          <w:shd w:val="clear" w:color="auto" w:fill="FFFF00"/>
          <w:lang w:eastAsia="ru-RU"/>
        </w:rPr>
      </w:pPr>
    </w:p>
    <w:p w:rsidR="00661B4C" w:rsidRPr="005C5FB6" w:rsidRDefault="00661B4C" w:rsidP="00661B4C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5FB6">
        <w:rPr>
          <w:rFonts w:ascii="Times New Roman" w:hAnsi="Times New Roman"/>
          <w:sz w:val="28"/>
          <w:szCs w:val="28"/>
          <w:lang w:eastAsia="ru-RU"/>
        </w:rPr>
        <w:t>2.1.3.</w:t>
      </w:r>
      <w:r w:rsidRPr="005C5FB6">
        <w:rPr>
          <w:rFonts w:ascii="Times New Roman" w:hAnsi="Times New Roman"/>
          <w:sz w:val="28"/>
          <w:szCs w:val="28"/>
          <w:lang w:eastAsia="ru-RU"/>
        </w:rPr>
        <w:tab/>
        <w:t xml:space="preserve">Требования к содержанию (информационному наполнению) перечисленных в п. 2.1.2 модулей, периодичности их обновления (актуализации), а также количеству документов на момент заключения контракта приведены в </w:t>
      </w:r>
      <w:r w:rsidRPr="005C5FB6">
        <w:rPr>
          <w:rFonts w:ascii="Times New Roman" w:hAnsi="Times New Roman"/>
          <w:sz w:val="28"/>
          <w:szCs w:val="28"/>
          <w:shd w:val="clear" w:color="auto" w:fill="FFFF00"/>
          <w:lang w:eastAsia="ru-RU"/>
        </w:rPr>
        <w:t>таблице 1.</w:t>
      </w:r>
    </w:p>
    <w:p w:rsidR="00661B4C" w:rsidRPr="005C5FB6" w:rsidRDefault="00661B4C" w:rsidP="00661B4C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5C5FB6">
        <w:rPr>
          <w:rFonts w:ascii="Times New Roman" w:hAnsi="Times New Roman"/>
          <w:sz w:val="28"/>
          <w:szCs w:val="28"/>
          <w:lang w:eastAsia="ru-RU"/>
        </w:rPr>
        <w:t>Таблица 1</w:t>
      </w:r>
    </w:p>
    <w:p w:rsidR="00661B4C" w:rsidRPr="005C5FB6" w:rsidRDefault="00661B4C" w:rsidP="00661B4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tbl>
      <w:tblPr>
        <w:tblpPr w:leftFromText="180" w:rightFromText="180" w:vertAnchor="text" w:tblpY="1"/>
        <w:tblOverlap w:val="never"/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86"/>
        <w:gridCol w:w="7037"/>
      </w:tblGrid>
      <w:tr w:rsidR="00661B4C" w:rsidRPr="005C5FB6" w:rsidTr="00F27A7C">
        <w:trPr>
          <w:trHeight w:val="20"/>
          <w:tblHeader/>
        </w:trPr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Содержание (информационное наполнение) модуля</w:t>
            </w:r>
          </w:p>
        </w:tc>
        <w:tc>
          <w:tcPr>
            <w:tcW w:w="3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ind w:left="-118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Описание</w:t>
            </w:r>
          </w:p>
        </w:tc>
      </w:tr>
      <w:tr w:rsidR="00661B4C" w:rsidRPr="005C5FB6" w:rsidTr="00F27A7C">
        <w:trPr>
          <w:trHeight w:val="20"/>
          <w:tblHeader/>
        </w:trPr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sz w:val="24"/>
                <w:szCs w:val="24"/>
              </w:rPr>
              <w:t>Нормативные документы и правовые акты органов государственной власти Российской Федерации (Федеральное законодательство России)</w:t>
            </w:r>
          </w:p>
        </w:tc>
        <w:tc>
          <w:tcPr>
            <w:tcW w:w="3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>В разделе представлены нормативные документы и правовые акты органов государственной власти Российской Федерации. Есть возможность</w:t>
            </w:r>
          </w:p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>просмотра документов по выбранной тематике.</w:t>
            </w:r>
          </w:p>
        </w:tc>
      </w:tr>
      <w:tr w:rsidR="00661B4C" w:rsidRPr="005C5FB6" w:rsidTr="00F27A7C">
        <w:trPr>
          <w:trHeight w:val="20"/>
          <w:tblHeader/>
        </w:trPr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>Нормы, правила, стандарты, технические регламенты</w:t>
            </w:r>
          </w:p>
        </w:tc>
        <w:tc>
          <w:tcPr>
            <w:tcW w:w="3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FB6">
              <w:rPr>
                <w:rFonts w:ascii="Times New Roman" w:hAnsi="Times New Roman"/>
                <w:sz w:val="24"/>
                <w:szCs w:val="24"/>
              </w:rPr>
              <w:t xml:space="preserve">В разделе представлены </w:t>
            </w:r>
          </w:p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FB6">
              <w:rPr>
                <w:rFonts w:ascii="Times New Roman" w:hAnsi="Times New Roman"/>
                <w:sz w:val="24"/>
                <w:szCs w:val="24"/>
              </w:rPr>
              <w:t xml:space="preserve">нормативные и правовые документы по вопросам технического регулирования. Также в раздел включены документы по узкоспециализированным вопросам деятельности (ГОСТ, ГОСТ Р, СП, СНиП, РД, ВСН, НПБ, СП, СанПиН, ГН, Постановления, Приказы, Федеральные законы и т.д.) </w:t>
            </w:r>
            <w:r w:rsidRPr="005C5FB6">
              <w:rPr>
                <w:rFonts w:ascii="Times New Roman" w:hAnsi="Times New Roman" w:cs="Calibri"/>
                <w:sz w:val="20"/>
                <w:szCs w:val="20"/>
                <w:lang w:eastAsia="ru-RU"/>
              </w:rPr>
              <w:t xml:space="preserve"> </w:t>
            </w:r>
          </w:p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1B4C" w:rsidRPr="005C5FB6" w:rsidTr="00F27A7C">
        <w:trPr>
          <w:trHeight w:val="20"/>
          <w:tblHeader/>
        </w:trPr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>Стандарты Белоруссии и Казахстана</w:t>
            </w:r>
          </w:p>
        </w:tc>
        <w:tc>
          <w:tcPr>
            <w:tcW w:w="3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C5FB6">
              <w:rPr>
                <w:rFonts w:ascii="Times New Roman" w:hAnsi="Times New Roman"/>
                <w:sz w:val="24"/>
                <w:szCs w:val="24"/>
              </w:rPr>
              <w:t>Включены  государственные</w:t>
            </w:r>
            <w:proofErr w:type="gramEnd"/>
            <w:r w:rsidRPr="005C5FB6">
              <w:rPr>
                <w:rFonts w:ascii="Times New Roman" w:hAnsi="Times New Roman"/>
                <w:sz w:val="24"/>
                <w:szCs w:val="24"/>
              </w:rPr>
              <w:t xml:space="preserve">  стандарты Белоруссии и Казахстана, входящие в доказательную базу Таможенного  Союза.</w:t>
            </w:r>
          </w:p>
        </w:tc>
      </w:tr>
      <w:tr w:rsidR="00661B4C" w:rsidRPr="005C5FB6" w:rsidTr="00F27A7C">
        <w:trPr>
          <w:trHeight w:val="2732"/>
          <w:tblHeader/>
        </w:trPr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Подборка проектов документов по техническому регулированию и стандартизации с возможностью отслеживать этапы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FF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(Проекты документов)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специальном разделе представлены </w:t>
            </w:r>
            <w:proofErr w:type="gramStart"/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проекты </w:t>
            </w: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 xml:space="preserve"> нормативных</w:t>
            </w:r>
            <w:proofErr w:type="gramEnd"/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 xml:space="preserve"> документов по стандартизации: Техническими регламентами РФ, Техническими регламентами Таможенного союза, национальных стандартов, нормативных актов, технических регламентов </w:t>
            </w:r>
            <w:proofErr w:type="spellStart"/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ЕрвАзЭС</w:t>
            </w:r>
            <w:proofErr w:type="spellEnd"/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, документов НОСТРОЙ и т.п.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</w:p>
          <w:p w:rsidR="00661B4C" w:rsidRPr="005C5FB6" w:rsidRDefault="00661B4C" w:rsidP="00F27A7C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5FB6">
              <w:rPr>
                <w:rFonts w:ascii="Times New Roman" w:hAnsi="Times New Roman"/>
                <w:color w:val="000000"/>
                <w:sz w:val="24"/>
                <w:szCs w:val="24"/>
              </w:rPr>
              <w:t>В случае отсутствия текста проекта доступна карточка документа с информацией: о полном наименовании проекта, степени соответствия разрабатываемого проекта международному стандарту, сроках публичного обсуждения проекта, разработчике, его адресе, контактном лице для запроса текста проекта.</w:t>
            </w:r>
          </w:p>
          <w:p w:rsidR="00661B4C" w:rsidRPr="005C5FB6" w:rsidRDefault="00661B4C" w:rsidP="00F27A7C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5FB6">
              <w:rPr>
                <w:rFonts w:ascii="Times New Roman" w:hAnsi="Times New Roman"/>
                <w:color w:val="000000"/>
                <w:sz w:val="24"/>
                <w:szCs w:val="24"/>
              </w:rPr>
              <w:t>В разделе содержится рубрикатор по этапам рассмотрения проектов:</w:t>
            </w:r>
          </w:p>
          <w:p w:rsidR="00661B4C" w:rsidRPr="005C5FB6" w:rsidRDefault="00661B4C" w:rsidP="00F27A7C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5FB6">
              <w:rPr>
                <w:rFonts w:ascii="Times New Roman" w:hAnsi="Times New Roman"/>
                <w:color w:val="000000"/>
                <w:sz w:val="24"/>
                <w:szCs w:val="24"/>
              </w:rPr>
              <w:t>- публичное обсуждение проекта;</w:t>
            </w:r>
          </w:p>
          <w:p w:rsidR="00661B4C" w:rsidRPr="005C5FB6" w:rsidRDefault="00661B4C" w:rsidP="00F27A7C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5FB6">
              <w:rPr>
                <w:rFonts w:ascii="Times New Roman" w:hAnsi="Times New Roman"/>
                <w:color w:val="000000"/>
                <w:sz w:val="24"/>
                <w:szCs w:val="24"/>
              </w:rPr>
              <w:t>- публичное обсуждение завершено;</w:t>
            </w:r>
          </w:p>
          <w:p w:rsidR="00661B4C" w:rsidRPr="005C5FB6" w:rsidRDefault="00661B4C" w:rsidP="00F27A7C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5FB6">
              <w:rPr>
                <w:rFonts w:ascii="Times New Roman" w:hAnsi="Times New Roman"/>
                <w:color w:val="000000"/>
                <w:sz w:val="24"/>
                <w:szCs w:val="24"/>
              </w:rPr>
              <w:t>- проект принят/утвержден.</w:t>
            </w:r>
          </w:p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color w:val="000000"/>
                <w:sz w:val="24"/>
                <w:szCs w:val="24"/>
              </w:rPr>
              <w:t>Кроме того, реализован поиск по кодам ОКС/МКС. Обращаясь непосредственно к коду ОКС/МКС, пользователь получает список проектов документов, классифицированных по конкретному коду.</w:t>
            </w:r>
          </w:p>
        </w:tc>
      </w:tr>
      <w:tr w:rsidR="00661B4C" w:rsidRPr="005C5FB6" w:rsidTr="00F27A7C">
        <w:trPr>
          <w:trHeight w:val="2732"/>
          <w:tblHeader/>
        </w:trPr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>Термины и определения из официальных и авторских источников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>(Единый словарь терминов)</w:t>
            </w:r>
          </w:p>
        </w:tc>
        <w:tc>
          <w:tcPr>
            <w:tcW w:w="3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Раздел содержит крупнейшую подборку профессиональных терминов, заимствованных из официальных и авторских источников.</w:t>
            </w:r>
          </w:p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Термины снабжены гиперссылками на нормативный документ-источник, из которого они заимствованы.</w:t>
            </w:r>
          </w:p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 разделе реализован поиск по терминам и по алфавитному указателю.</w:t>
            </w:r>
          </w:p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Термины представлены на русском и английском языках.</w:t>
            </w:r>
          </w:p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61B4C" w:rsidRPr="005C5FB6" w:rsidTr="00F27A7C">
        <w:trPr>
          <w:trHeight w:val="2732"/>
          <w:tblHeader/>
        </w:trPr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lastRenderedPageBreak/>
              <w:t>Справочный материал по вопросам аккредитации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(справочник по аккредитации)</w:t>
            </w:r>
          </w:p>
        </w:tc>
        <w:tc>
          <w:tcPr>
            <w:tcW w:w="3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>В разделе представлена следующая информация, необходимая для испытательных лабораторий (центров):</w:t>
            </w:r>
          </w:p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>- реестры лабораторий и органов по сертификации,</w:t>
            </w:r>
          </w:p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>- информация по МСИ (межлабораторным сравнительным испытаниям),</w:t>
            </w:r>
          </w:p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>- подтверждение компетентности,</w:t>
            </w:r>
          </w:p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>- аккредитация испытательных лабораторий, органов по сертификации,</w:t>
            </w:r>
          </w:p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>- персонал лабораторий и др.</w:t>
            </w:r>
          </w:p>
        </w:tc>
      </w:tr>
      <w:tr w:rsidR="00661B4C" w:rsidRPr="005C5FB6" w:rsidTr="00F27A7C">
        <w:trPr>
          <w:trHeight w:val="1779"/>
          <w:tblHeader/>
        </w:trPr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 xml:space="preserve">Разъяснения </w:t>
            </w:r>
            <w:proofErr w:type="spellStart"/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Росаккредитации</w:t>
            </w:r>
            <w:proofErr w:type="spellEnd"/>
          </w:p>
        </w:tc>
        <w:tc>
          <w:tcPr>
            <w:tcW w:w="3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>В разделе представлены информационные письма Федеральной службы по аккредитации относительно принятых стандартов. Материал поможет правильно интерпретировать изменения законодательства и применять на практике.</w:t>
            </w:r>
          </w:p>
        </w:tc>
      </w:tr>
      <w:tr w:rsidR="00661B4C" w:rsidRPr="005C5FB6" w:rsidTr="00F27A7C">
        <w:trPr>
          <w:trHeight w:val="2732"/>
          <w:tblHeader/>
        </w:trPr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Консультационный материал (Комментарии, статьи, консультации по стандартизации и метрологии)</w:t>
            </w:r>
          </w:p>
        </w:tc>
        <w:tc>
          <w:tcPr>
            <w:tcW w:w="3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>Раздел содержит разъяснения экспертов об особенностях применения стандартов, требованиях к продукции. Регулярно пополняется новыми аналитическими материалами, комментариями, статьями и консультациями по вопросам стандартизации и метрологии.</w:t>
            </w:r>
          </w:p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color w:val="000001"/>
                <w:sz w:val="24"/>
                <w:szCs w:val="24"/>
                <w:lang w:eastAsia="ru-RU"/>
              </w:rPr>
              <w:t xml:space="preserve">Указанные материалы могут быть использованы в качестве дополнительного средства уяснения правовой нормы и должны рассматриваться в совокупности с действующими нормативными актами и их официальными разъяснениями по конкретной проблеме. </w:t>
            </w:r>
          </w:p>
        </w:tc>
      </w:tr>
      <w:tr w:rsidR="00661B4C" w:rsidRPr="005C5FB6" w:rsidTr="00F27A7C">
        <w:trPr>
          <w:trHeight w:val="2104"/>
          <w:tblHeader/>
        </w:trPr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Справочная информация</w:t>
            </w: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по</w:t>
            </w: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безопасности пищевого производства (ХАССП)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FB6">
              <w:rPr>
                <w:rFonts w:ascii="Times New Roman" w:hAnsi="Times New Roman"/>
                <w:sz w:val="24"/>
                <w:szCs w:val="24"/>
              </w:rPr>
              <w:t>Справка содержит следующую информацию:</w:t>
            </w:r>
          </w:p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FB6">
              <w:rPr>
                <w:rFonts w:ascii="Times New Roman" w:hAnsi="Times New Roman"/>
                <w:sz w:val="24"/>
                <w:szCs w:val="24"/>
              </w:rPr>
              <w:t>- о порядке внедрения системы ХАССП на пищевых предприятиях;</w:t>
            </w:r>
          </w:p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FB6">
              <w:rPr>
                <w:rFonts w:ascii="Times New Roman" w:hAnsi="Times New Roman"/>
                <w:sz w:val="24"/>
                <w:szCs w:val="24"/>
              </w:rPr>
              <w:t xml:space="preserve"> - требования органов государственного контроля при проверках;</w:t>
            </w:r>
          </w:p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FB6">
              <w:rPr>
                <w:rFonts w:ascii="Times New Roman" w:hAnsi="Times New Roman"/>
                <w:sz w:val="24"/>
                <w:szCs w:val="24"/>
              </w:rPr>
              <w:t>- принципы ХАССП;</w:t>
            </w:r>
          </w:p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FB6">
              <w:rPr>
                <w:rFonts w:ascii="Times New Roman" w:hAnsi="Times New Roman"/>
                <w:sz w:val="24"/>
                <w:szCs w:val="24"/>
              </w:rPr>
              <w:t>- подтверждение соответствия системы менеджмента качества и безопасности, основанной на принципах ХАССП.</w:t>
            </w:r>
          </w:p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sz w:val="24"/>
                <w:szCs w:val="24"/>
              </w:rPr>
              <w:t>Также в разделе представлена методичка по теме</w:t>
            </w:r>
            <w:r w:rsidRPr="005C5FB6">
              <w:rPr>
                <w:rFonts w:ascii="Times New Roman" w:eastAsia="Calibri" w:hAnsi="Times New Roman"/>
                <w:color w:val="000000"/>
              </w:rPr>
              <w:t xml:space="preserve"> </w:t>
            </w:r>
            <w:r w:rsidRPr="005C5FB6">
              <w:rPr>
                <w:rFonts w:ascii="Times New Roman" w:hAnsi="Times New Roman"/>
                <w:sz w:val="24"/>
                <w:szCs w:val="24"/>
              </w:rPr>
              <w:t>внедрения ХАССП на малых и средних предприятиях. Методический материал поможет адаптировать принципы ХАССП на практике.</w:t>
            </w:r>
          </w:p>
        </w:tc>
      </w:tr>
      <w:tr w:rsidR="00661B4C" w:rsidRPr="005C5FB6" w:rsidTr="00F27A7C">
        <w:trPr>
          <w:trHeight w:val="2104"/>
          <w:tblHeader/>
        </w:trPr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Образцы и формы документов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(по системе менеджмента качества для лабораторий)</w:t>
            </w:r>
          </w:p>
        </w:tc>
        <w:tc>
          <w:tcPr>
            <w:tcW w:w="3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>В разделе собраны примерные и типовые формы документов, утвержденные различными органами власти. В том числе:</w:t>
            </w:r>
          </w:p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>- правила для лабораторий;</w:t>
            </w:r>
          </w:p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sz w:val="24"/>
                <w:szCs w:val="24"/>
              </w:rPr>
              <w:t>- образец руководства по качеству;</w:t>
            </w:r>
          </w:p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FB6">
              <w:rPr>
                <w:rFonts w:ascii="Times New Roman" w:hAnsi="Times New Roman"/>
                <w:sz w:val="24"/>
                <w:szCs w:val="24"/>
              </w:rPr>
              <w:t>- методическое пособие по разработке руководства по качеству;</w:t>
            </w:r>
          </w:p>
          <w:p w:rsidR="00661B4C" w:rsidRPr="005C5FB6" w:rsidRDefault="00661B4C" w:rsidP="00F27A7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FB6">
              <w:rPr>
                <w:rFonts w:ascii="Times New Roman" w:hAnsi="Times New Roman"/>
                <w:sz w:val="24"/>
                <w:szCs w:val="24"/>
              </w:rPr>
              <w:t>- документы СМК, содержащие описание конкретных процедур (Программа внутренних аудитов СМК, План внутреннего аудита, Акт о несоответствии, План улучшения СМК и др.)</w:t>
            </w:r>
          </w:p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Самые сложные и объемные формы представлены с примерами заполнения. Доступны для работы готовые формы документов, которые можно перенести в </w:t>
            </w:r>
            <w:proofErr w:type="spellStart"/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>Word</w:t>
            </w:r>
            <w:proofErr w:type="spellEnd"/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или </w:t>
            </w:r>
            <w:proofErr w:type="spellStart"/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>Exсel</w:t>
            </w:r>
            <w:proofErr w:type="spellEnd"/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заполнить с сохранением форматирования для дальнейшего заполнения.</w:t>
            </w:r>
          </w:p>
        </w:tc>
      </w:tr>
      <w:tr w:rsidR="00661B4C" w:rsidRPr="005C5FB6" w:rsidTr="00F27A7C">
        <w:trPr>
          <w:trHeight w:val="2104"/>
          <w:tblHeader/>
        </w:trPr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</w:pP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Справочники НДТ – информационно-технические справочники по наилучшим доступным технологиям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pStyle w:val="formattext"/>
              <w:spacing w:before="0" w:after="0"/>
              <w:jc w:val="both"/>
              <w:rPr>
                <w:rFonts w:ascii="Times New Roman" w:hAnsi="Times New Roman" w:cs="Times New Roman"/>
              </w:rPr>
            </w:pPr>
            <w:r w:rsidRPr="005C5FB6">
              <w:rPr>
                <w:rFonts w:ascii="Times New Roman" w:hAnsi="Times New Roman" w:cs="Times New Roman"/>
              </w:rPr>
              <w:t>Раздел содержит Справочники по наилучшим доступным технологиям. Справочники НДТ представляют собой документы, содержащие описания комплексных производственных процессов (технологий, методов), которые признаны НДТ для отраслевых промышленных объектов. Включают соответствующие параметры и мероприятия по защите окружающей среды.</w:t>
            </w:r>
          </w:p>
        </w:tc>
      </w:tr>
      <w:tr w:rsidR="00661B4C" w:rsidRPr="005C5FB6" w:rsidTr="00F27A7C">
        <w:trPr>
          <w:trHeight w:val="2104"/>
          <w:tblHeader/>
        </w:trPr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FB6">
              <w:rPr>
                <w:rFonts w:ascii="Times New Roman" w:hAnsi="Times New Roman"/>
                <w:sz w:val="24"/>
                <w:szCs w:val="24"/>
              </w:rPr>
              <w:t xml:space="preserve">Видеоматериалы и презентации в сфере стандартизации, аккредитации и оценки соответствия 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FB6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5C5FB6">
              <w:rPr>
                <w:rFonts w:ascii="Times New Roman" w:hAnsi="Times New Roman"/>
                <w:sz w:val="24"/>
                <w:szCs w:val="24"/>
              </w:rPr>
              <w:t>видеосеминары</w:t>
            </w:r>
            <w:proofErr w:type="spellEnd"/>
            <w:r w:rsidRPr="005C5FB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pStyle w:val="formattext"/>
              <w:spacing w:before="0" w:after="0"/>
              <w:jc w:val="both"/>
              <w:rPr>
                <w:rFonts w:ascii="Times New Roman" w:hAnsi="Times New Roman" w:cs="Times New Roman"/>
              </w:rPr>
            </w:pPr>
            <w:r w:rsidRPr="005C5FB6">
              <w:rPr>
                <w:rFonts w:ascii="Times New Roman" w:hAnsi="Times New Roman" w:cs="Times New Roman"/>
              </w:rPr>
              <w:t xml:space="preserve">Представлены </w:t>
            </w:r>
            <w:proofErr w:type="spellStart"/>
            <w:r w:rsidRPr="005C5FB6">
              <w:rPr>
                <w:rFonts w:ascii="Times New Roman" w:hAnsi="Times New Roman" w:cs="Times New Roman"/>
              </w:rPr>
              <w:t>видеосеминары</w:t>
            </w:r>
            <w:proofErr w:type="spellEnd"/>
            <w:r w:rsidRPr="005C5FB6">
              <w:rPr>
                <w:rFonts w:ascii="Times New Roman" w:hAnsi="Times New Roman" w:cs="Times New Roman"/>
              </w:rPr>
              <w:t xml:space="preserve"> с участием экспертов по следующим темам:</w:t>
            </w:r>
          </w:p>
          <w:p w:rsidR="00661B4C" w:rsidRPr="005C5FB6" w:rsidRDefault="00661B4C" w:rsidP="00F27A7C">
            <w:pPr>
              <w:pStyle w:val="formattext"/>
              <w:spacing w:before="0" w:after="0"/>
              <w:jc w:val="both"/>
              <w:rPr>
                <w:rFonts w:ascii="Times New Roman" w:hAnsi="Times New Roman" w:cs="Times New Roman"/>
              </w:rPr>
            </w:pPr>
            <w:r w:rsidRPr="005C5FB6">
              <w:rPr>
                <w:rFonts w:ascii="Times New Roman" w:hAnsi="Times New Roman" w:cs="Times New Roman"/>
              </w:rPr>
              <w:t>- Реформа КНД: Государственный контроль за деятельностью аккредитованных лиц;</w:t>
            </w:r>
          </w:p>
          <w:p w:rsidR="00661B4C" w:rsidRPr="005C5FB6" w:rsidRDefault="00661B4C" w:rsidP="00F27A7C">
            <w:pPr>
              <w:pStyle w:val="formattext"/>
              <w:spacing w:after="0"/>
              <w:jc w:val="both"/>
              <w:rPr>
                <w:rFonts w:ascii="Times New Roman" w:hAnsi="Times New Roman" w:cs="Times New Roman"/>
              </w:rPr>
            </w:pPr>
            <w:r w:rsidRPr="005C5FB6">
              <w:rPr>
                <w:rFonts w:ascii="Times New Roman" w:hAnsi="Times New Roman" w:cs="Times New Roman"/>
              </w:rPr>
              <w:t xml:space="preserve">- «Переход на версию 5.1 </w:t>
            </w:r>
            <w:r w:rsidRPr="005C5FB6">
              <w:rPr>
                <w:rFonts w:ascii="Times New Roman" w:hAnsi="Times New Roman" w:cs="Times New Roman"/>
                <w:lang w:val="en-US"/>
              </w:rPr>
              <w:t>FSSC</w:t>
            </w:r>
            <w:r w:rsidRPr="005C5FB6">
              <w:rPr>
                <w:rFonts w:ascii="Times New Roman" w:hAnsi="Times New Roman" w:cs="Times New Roman"/>
              </w:rPr>
              <w:t xml:space="preserve"> 22000 и декларирование соответствия пищевой продукции в 2021 году – советы предприятиям»;</w:t>
            </w:r>
          </w:p>
          <w:p w:rsidR="00661B4C" w:rsidRPr="005C5FB6" w:rsidRDefault="00661B4C" w:rsidP="00F27A7C">
            <w:pPr>
              <w:pStyle w:val="formattext"/>
              <w:spacing w:after="0"/>
              <w:jc w:val="both"/>
              <w:rPr>
                <w:rFonts w:ascii="Times New Roman" w:hAnsi="Times New Roman" w:cs="Times New Roman"/>
              </w:rPr>
            </w:pPr>
            <w:r w:rsidRPr="005C5FB6">
              <w:rPr>
                <w:rFonts w:ascii="Times New Roman" w:hAnsi="Times New Roman" w:cs="Times New Roman"/>
              </w:rPr>
              <w:t>- «Регуляторная гильотина» в сфере аккредитации, оценки соответствия, обеспечения единства измерений»;</w:t>
            </w:r>
          </w:p>
          <w:p w:rsidR="00661B4C" w:rsidRPr="005C5FB6" w:rsidRDefault="00661B4C" w:rsidP="00F27A7C">
            <w:pPr>
              <w:pStyle w:val="formattext"/>
              <w:spacing w:after="0"/>
              <w:jc w:val="both"/>
              <w:rPr>
                <w:rFonts w:ascii="Times New Roman" w:hAnsi="Times New Roman" w:cs="Times New Roman"/>
              </w:rPr>
            </w:pPr>
            <w:r w:rsidRPr="005C5FB6">
              <w:rPr>
                <w:rFonts w:ascii="Times New Roman" w:hAnsi="Times New Roman" w:cs="Times New Roman"/>
              </w:rPr>
              <w:t>- «Новые критерии аккредитации»;</w:t>
            </w:r>
          </w:p>
          <w:p w:rsidR="00661B4C" w:rsidRPr="005C5FB6" w:rsidRDefault="00661B4C" w:rsidP="00F27A7C">
            <w:pPr>
              <w:pStyle w:val="formattext"/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5C5FB6">
              <w:rPr>
                <w:rFonts w:ascii="Times New Roman" w:hAnsi="Times New Roman" w:cs="Times New Roman"/>
              </w:rPr>
              <w:t xml:space="preserve">- другие </w:t>
            </w:r>
            <w:proofErr w:type="spellStart"/>
            <w:r w:rsidRPr="005C5FB6">
              <w:rPr>
                <w:rFonts w:ascii="Times New Roman" w:hAnsi="Times New Roman" w:cs="Times New Roman"/>
              </w:rPr>
              <w:t>видеосеминары</w:t>
            </w:r>
            <w:proofErr w:type="spellEnd"/>
            <w:r w:rsidRPr="005C5FB6">
              <w:rPr>
                <w:rFonts w:ascii="Times New Roman" w:hAnsi="Times New Roman" w:cs="Times New Roman"/>
              </w:rPr>
              <w:t>.</w:t>
            </w:r>
          </w:p>
        </w:tc>
      </w:tr>
      <w:tr w:rsidR="00661B4C" w:rsidRPr="005C5FB6" w:rsidTr="00F27A7C">
        <w:trPr>
          <w:trHeight w:val="2104"/>
          <w:tblHeader/>
        </w:trPr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>Подборка карточек типов средств измерений, возможность поиска карточек по основным атрибутам</w:t>
            </w:r>
          </w:p>
        </w:tc>
        <w:tc>
          <w:tcPr>
            <w:tcW w:w="3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Сервис содержит информацию об утвержденных типах средств измерений (СИ). Сервис разработан на основе данных Федерального информационного фонда по обеспечению единства измерений (ФГИС «Аршин»). В картотеке представлена информация о типе, наименовании СИ, производителе, номере в </w:t>
            </w:r>
            <w:proofErr w:type="spellStart"/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госреестре</w:t>
            </w:r>
            <w:proofErr w:type="spellEnd"/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и заводском </w:t>
            </w:r>
            <w:proofErr w:type="gramStart"/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номере.</w:t>
            </w: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ab/>
            </w:r>
            <w:proofErr w:type="gramEnd"/>
          </w:p>
        </w:tc>
      </w:tr>
      <w:tr w:rsidR="00661B4C" w:rsidRPr="005C5FB6" w:rsidTr="00F27A7C">
        <w:trPr>
          <w:trHeight w:val="2104"/>
          <w:tblHeader/>
        </w:trPr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>Справочный материал по эквивалентным стандартам</w:t>
            </w:r>
          </w:p>
        </w:tc>
        <w:tc>
          <w:tcPr>
            <w:tcW w:w="3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 справке раскрыта информация о применении эквивалентных стандартов, определения и пр.</w:t>
            </w:r>
          </w:p>
        </w:tc>
      </w:tr>
      <w:tr w:rsidR="00661B4C" w:rsidRPr="005C5FB6" w:rsidTr="00F27A7C">
        <w:trPr>
          <w:trHeight w:val="2104"/>
          <w:tblHeader/>
        </w:trPr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FB6">
              <w:rPr>
                <w:rFonts w:ascii="Times New Roman" w:hAnsi="Times New Roman"/>
                <w:sz w:val="24"/>
                <w:szCs w:val="24"/>
              </w:rPr>
              <w:t>Справочный материал по ошибкам в ГОСТах (</w:t>
            </w:r>
            <w:proofErr w:type="spellStart"/>
            <w:r w:rsidRPr="005C5FB6">
              <w:rPr>
                <w:rFonts w:ascii="Times New Roman" w:hAnsi="Times New Roman"/>
                <w:sz w:val="24"/>
                <w:szCs w:val="24"/>
              </w:rPr>
              <w:t>Росстандарт</w:t>
            </w:r>
            <w:proofErr w:type="spellEnd"/>
            <w:r w:rsidRPr="005C5FB6">
              <w:rPr>
                <w:rFonts w:ascii="Times New Roman" w:hAnsi="Times New Roman"/>
                <w:sz w:val="24"/>
                <w:szCs w:val="24"/>
              </w:rPr>
              <w:t xml:space="preserve"> информирует об ошибках в ГОСТах)</w:t>
            </w:r>
          </w:p>
        </w:tc>
        <w:tc>
          <w:tcPr>
            <w:tcW w:w="3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справке представлена информация об исправлении </w:t>
            </w:r>
            <w:proofErr w:type="gramStart"/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>ошибок в национальных стандартах</w:t>
            </w:r>
            <w:proofErr w:type="gramEnd"/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подборка писем от </w:t>
            </w:r>
            <w:proofErr w:type="spellStart"/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>Росстандарта</w:t>
            </w:r>
            <w:proofErr w:type="spellEnd"/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661B4C" w:rsidRPr="005C5FB6" w:rsidTr="00F27A7C">
        <w:trPr>
          <w:trHeight w:val="2104"/>
          <w:tblHeader/>
        </w:trPr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Справочный материал по работе с ФГИС </w:t>
            </w:r>
            <w:proofErr w:type="spellStart"/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>Росаккредитации</w:t>
            </w:r>
            <w:proofErr w:type="spellEnd"/>
          </w:p>
        </w:tc>
        <w:tc>
          <w:tcPr>
            <w:tcW w:w="3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ФГИС </w:t>
            </w:r>
            <w:proofErr w:type="spellStart"/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Росаккредитации</w:t>
            </w:r>
            <w:proofErr w:type="spellEnd"/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предназначена для автоматизации процессов и обеспечения открытости информации в сфере аккредитации.   В справке описано, как регистрироваться и работать с сервисом ФГИС </w:t>
            </w:r>
            <w:proofErr w:type="spellStart"/>
            <w:proofErr w:type="gramStart"/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Росаккредитации</w:t>
            </w:r>
            <w:proofErr w:type="spellEnd"/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.   </w:t>
            </w:r>
            <w:proofErr w:type="gramEnd"/>
          </w:p>
        </w:tc>
      </w:tr>
      <w:tr w:rsidR="00661B4C" w:rsidRPr="005C5FB6" w:rsidTr="00F27A7C">
        <w:trPr>
          <w:trHeight w:val="1350"/>
          <w:tblHeader/>
        </w:trPr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FB6">
              <w:rPr>
                <w:rFonts w:ascii="Times New Roman" w:hAnsi="Times New Roman"/>
                <w:sz w:val="24"/>
                <w:szCs w:val="24"/>
              </w:rPr>
              <w:lastRenderedPageBreak/>
              <w:t>Общероссийские и межгосударственные классификаторы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FB6">
              <w:rPr>
                <w:rFonts w:ascii="Times New Roman" w:hAnsi="Times New Roman"/>
                <w:sz w:val="24"/>
                <w:szCs w:val="24"/>
              </w:rPr>
              <w:t>(Классификаторы России)</w:t>
            </w:r>
          </w:p>
          <w:p w:rsidR="00661B4C" w:rsidRPr="005C5FB6" w:rsidRDefault="00661B4C" w:rsidP="00F27A7C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 разделе размещены Общероссийские и Межгосударственные классификаторы. Классификаторы позволяют унифицировать межведомственные потоки информации; номенклатуры и классификаторов, используемых различными органами управления и международными организациями.</w:t>
            </w:r>
          </w:p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 сервисе представлена справочная информация о классификаторах – общие положения об общероссийских классификаторах технико-экономической и социальной информации.</w:t>
            </w:r>
          </w:p>
        </w:tc>
      </w:tr>
      <w:tr w:rsidR="00661B4C" w:rsidRPr="005C5FB6" w:rsidTr="00F27A7C">
        <w:trPr>
          <w:trHeight w:val="1350"/>
          <w:tblHeader/>
        </w:trPr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FB6">
              <w:rPr>
                <w:rFonts w:ascii="Times New Roman" w:hAnsi="Times New Roman"/>
                <w:sz w:val="24"/>
                <w:szCs w:val="24"/>
              </w:rPr>
              <w:t>Каталог карточек национальных стандартов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FB6">
              <w:rPr>
                <w:rFonts w:ascii="Times New Roman" w:hAnsi="Times New Roman"/>
                <w:sz w:val="24"/>
                <w:szCs w:val="24"/>
              </w:rPr>
              <w:t>(Указатель стандартов)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FB6">
              <w:rPr>
                <w:rFonts w:ascii="Times New Roman" w:hAnsi="Times New Roman"/>
                <w:sz w:val="24"/>
                <w:szCs w:val="24"/>
              </w:rPr>
              <w:t xml:space="preserve">В разделе представлены действующие, архивные, а также еще не вступившие в силу национальные стандарты с необходимыми реквизитами. </w:t>
            </w:r>
          </w:p>
          <w:p w:rsidR="00661B4C" w:rsidRPr="005C5FB6" w:rsidRDefault="00661B4C" w:rsidP="00F27A7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FB6">
              <w:rPr>
                <w:rFonts w:ascii="Times New Roman" w:hAnsi="Times New Roman"/>
                <w:sz w:val="24"/>
                <w:szCs w:val="24"/>
              </w:rPr>
              <w:t>Тематический классификатор сервиса разработан на основе Общероссийского классификатора стандартов ОК 001-2000. В ярлыках «Стандарты» и «Архивы» информация о документах (действующих и отмененных/замененных) представлена в табличной форме по следующим направлениям:</w:t>
            </w:r>
          </w:p>
          <w:p w:rsidR="00661B4C" w:rsidRPr="005C5FB6" w:rsidRDefault="00661B4C" w:rsidP="00F27A7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FB6">
              <w:rPr>
                <w:rFonts w:ascii="Times New Roman" w:hAnsi="Times New Roman"/>
                <w:sz w:val="24"/>
                <w:szCs w:val="24"/>
              </w:rPr>
              <w:t>- информация о принятых к документам изменениях, поправках,</w:t>
            </w:r>
          </w:p>
          <w:p w:rsidR="00661B4C" w:rsidRPr="005C5FB6" w:rsidRDefault="00661B4C" w:rsidP="00F27A7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FB6">
              <w:rPr>
                <w:rFonts w:ascii="Times New Roman" w:hAnsi="Times New Roman"/>
                <w:sz w:val="24"/>
                <w:szCs w:val="24"/>
              </w:rPr>
              <w:t xml:space="preserve">- информация о введении (документ принят впервые, взамен). </w:t>
            </w:r>
          </w:p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5FB6">
              <w:rPr>
                <w:rFonts w:ascii="Times New Roman" w:hAnsi="Times New Roman"/>
                <w:sz w:val="24"/>
                <w:szCs w:val="24"/>
              </w:rPr>
              <w:t>Ежемесячно на основании ИУС включаются справки об измененных, отмененных и принятых за месяц стандартах.  Благодаря ежедневному обновлению можно оперативно получить информацию о новых утвержденных, измененных и отмененных стандартах.</w:t>
            </w:r>
          </w:p>
        </w:tc>
      </w:tr>
      <w:tr w:rsidR="00661B4C" w:rsidRPr="005C5FB6" w:rsidTr="00F27A7C">
        <w:trPr>
          <w:trHeight w:val="1350"/>
          <w:tblHeader/>
        </w:trPr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</w:pP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>Подборка карточек аттестованных методик измерений и возможность поиска карточек по основным атрибутам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pStyle w:val="formattext"/>
              <w:spacing w:before="0" w:after="0"/>
              <w:jc w:val="both"/>
              <w:rPr>
                <w:rFonts w:ascii="Times New Roman" w:hAnsi="Times New Roman" w:cs="Times New Roman"/>
              </w:rPr>
            </w:pPr>
            <w:r w:rsidRPr="005C5FB6">
              <w:rPr>
                <w:rFonts w:ascii="Times New Roman" w:hAnsi="Times New Roman" w:cs="Times New Roman"/>
              </w:rPr>
              <w:t xml:space="preserve">Сервис позволяет найти нужную методику по основным интересующим характеристикам и ключевому слову (тип измерения, пределы измерения, а также контактной информации о разработчике методики). </w:t>
            </w:r>
          </w:p>
        </w:tc>
      </w:tr>
      <w:tr w:rsidR="00661B4C" w:rsidRPr="005C5FB6" w:rsidTr="00F27A7C">
        <w:trPr>
          <w:trHeight w:val="1350"/>
          <w:tblHeader/>
        </w:trPr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tabs>
                <w:tab w:val="num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>Подборка карточек типов средств измерений, возможность поиска карточек по основным атрибутам</w:t>
            </w:r>
          </w:p>
        </w:tc>
        <w:tc>
          <w:tcPr>
            <w:tcW w:w="3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Сервис содержит информацию об утвержденных типах средств измерений (СИ). Сервис разработан на основе данных Федерального информационного фонда по обеспечению единства измерений (ФГИС «Аршин»). В картотеке представлена информация о типе, наименовании СИ, производителе, номере в </w:t>
            </w:r>
            <w:proofErr w:type="spellStart"/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госреестре</w:t>
            </w:r>
            <w:proofErr w:type="spellEnd"/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и заводском </w:t>
            </w:r>
            <w:proofErr w:type="gramStart"/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номере.</w:t>
            </w: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ab/>
            </w:r>
            <w:proofErr w:type="gramEnd"/>
          </w:p>
        </w:tc>
      </w:tr>
      <w:tr w:rsidR="00661B4C" w:rsidRPr="005C5FB6" w:rsidTr="00F27A7C">
        <w:trPr>
          <w:trHeight w:val="1350"/>
          <w:tblHeader/>
        </w:trPr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Информация об </w:t>
            </w: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обязательных требованиях и установивших их НПА, о сроке действия, проверяющем гос. органе, о категории лиц, которые обязаны соблюдать данные требования, о мерах административной ответственности за несоблюдение требований. </w:t>
            </w:r>
          </w:p>
          <w:p w:rsidR="00661B4C" w:rsidRPr="005C5FB6" w:rsidRDefault="00661B4C" w:rsidP="00F27A7C">
            <w:pPr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 xml:space="preserve">Сервис «Обязательные требования КНД» </w:t>
            </w:r>
          </w:p>
        </w:tc>
        <w:tc>
          <w:tcPr>
            <w:tcW w:w="3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>Сервис предоставляет возможность ознакомиться с НПА, содержащими обязательные требования, соблюдение которых оценивается при осуществлении определенного вида контроля (надзора), осуществить подбор требований по заданным параметрам.</w:t>
            </w:r>
          </w:p>
          <w:p w:rsidR="00661B4C" w:rsidRPr="005C5FB6" w:rsidRDefault="00661B4C" w:rsidP="00F27A7C">
            <w:pPr>
              <w:pStyle w:val="formattext"/>
              <w:spacing w:before="0" w:after="0"/>
              <w:jc w:val="both"/>
            </w:pPr>
            <w:r w:rsidRPr="005C5FB6">
              <w:rPr>
                <w:rFonts w:ascii="Times New Roman" w:hAnsi="Times New Roman" w:cs="Times New Roman"/>
                <w:lang w:eastAsia="ru-RU"/>
              </w:rPr>
              <w:t>Найти обязательное требование в таблице можно, воспользовавшись фильтром. Искать можно по виду, органу надзора, атрибутам нормативно-правовых актов, категориям лиц (ФЛ, ЮЛ, ИП, иные), номеру ВЭД.</w:t>
            </w:r>
          </w:p>
        </w:tc>
      </w:tr>
      <w:tr w:rsidR="00661B4C" w:rsidRPr="005C5FB6" w:rsidTr="00F27A7C">
        <w:trPr>
          <w:trHeight w:val="20"/>
          <w:tblHeader/>
        </w:trPr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>Обзор изменений законодательства</w:t>
            </w:r>
          </w:p>
        </w:tc>
        <w:tc>
          <w:tcPr>
            <w:tcW w:w="3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FF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color w:val="000000"/>
                <w:sz w:val="24"/>
                <w:szCs w:val="24"/>
              </w:rPr>
              <w:t>Сервис представляет собой обзор нормативных актов и нормативно-технической документации, вступающих в силу в период предоставленного доступа к системе</w:t>
            </w: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со ссылками на документы, с разбивкой изменений по месяцам вступления в силу.</w:t>
            </w:r>
          </w:p>
        </w:tc>
      </w:tr>
      <w:tr w:rsidR="00661B4C" w:rsidRPr="005C5FB6" w:rsidTr="00F27A7C">
        <w:trPr>
          <w:trHeight w:val="20"/>
          <w:tblHeader/>
        </w:trPr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Новости в области технического регулирования</w:t>
            </w:r>
          </w:p>
        </w:tc>
        <w:tc>
          <w:tcPr>
            <w:tcW w:w="3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Раздел содержит ежедневно обновляемую новостную ленту. Есть возможность отобрать новости: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 за любой произвольный период в пределах 12 месяцев;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 по тематике;</w:t>
            </w:r>
          </w:p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 по словам в наименовании и/или в тексте.</w:t>
            </w:r>
          </w:p>
        </w:tc>
      </w:tr>
      <w:tr w:rsidR="00661B4C" w:rsidRPr="005C5FB6" w:rsidTr="00F27A7C">
        <w:trPr>
          <w:trHeight w:val="20"/>
          <w:tblHeader/>
        </w:trPr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5FB6">
              <w:rPr>
                <w:rFonts w:ascii="Times New Roman" w:hAnsi="Times New Roman"/>
                <w:sz w:val="24"/>
                <w:szCs w:val="24"/>
              </w:rPr>
              <w:t>Визуальное представление информации о документах, предшествующих действующему документу, или вводимому в действие.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sz w:val="24"/>
                <w:szCs w:val="24"/>
              </w:rPr>
              <w:t>(сервис «История документа»)</w:t>
            </w:r>
          </w:p>
        </w:tc>
        <w:tc>
          <w:tcPr>
            <w:tcW w:w="3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pStyle w:val="formattext"/>
              <w:spacing w:before="0" w:after="0"/>
              <w:jc w:val="both"/>
            </w:pPr>
            <w:r w:rsidRPr="005C5FB6">
              <w:rPr>
                <w:rFonts w:ascii="Times New Roman" w:hAnsi="Times New Roman" w:cs="Times New Roman"/>
                <w:lang w:eastAsia="ru-RU"/>
              </w:rPr>
              <w:t>Показывает преемственность документов, что поможет специалистам разобраться в изменениях.</w:t>
            </w:r>
          </w:p>
        </w:tc>
      </w:tr>
      <w:tr w:rsidR="00661B4C" w:rsidRPr="005C5FB6" w:rsidTr="00F27A7C">
        <w:trPr>
          <w:trHeight w:val="20"/>
          <w:tblHeader/>
        </w:trPr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>Автоматическое сопоставление двух заменяющих друг друга или одновременно действующих текстов с выделением всех различий.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>(сервис «Динамическое сравнение»)</w:t>
            </w:r>
          </w:p>
        </w:tc>
        <w:tc>
          <w:tcPr>
            <w:tcW w:w="3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pStyle w:val="formattext"/>
              <w:spacing w:before="0" w:after="0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5C5FB6">
              <w:rPr>
                <w:rFonts w:ascii="Times New Roman" w:hAnsi="Times New Roman" w:cs="Times New Roman"/>
                <w:lang w:eastAsia="ru-RU"/>
              </w:rPr>
              <w:t>Позволяет провести анализ изменений ближайших друг к другу документов.</w:t>
            </w:r>
          </w:p>
          <w:p w:rsidR="00661B4C" w:rsidRPr="005C5FB6" w:rsidRDefault="00661B4C" w:rsidP="00F27A7C">
            <w:pPr>
              <w:pStyle w:val="formattext"/>
              <w:spacing w:before="0" w:after="0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661B4C" w:rsidRPr="005C5FB6" w:rsidTr="00F27A7C">
        <w:trPr>
          <w:trHeight w:val="20"/>
          <w:tblHeader/>
        </w:trPr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Аналитические </w:t>
            </w:r>
            <w:proofErr w:type="gramStart"/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>материалы  по</w:t>
            </w:r>
            <w:proofErr w:type="gramEnd"/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сравнению текстов старых и новых стандартов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>(Сравнение норм и стандартов)</w:t>
            </w:r>
          </w:p>
        </w:tc>
        <w:tc>
          <w:tcPr>
            <w:tcW w:w="3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pStyle w:val="formattext"/>
              <w:spacing w:before="0" w:after="0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5C5FB6">
              <w:rPr>
                <w:rFonts w:ascii="Times New Roman" w:hAnsi="Times New Roman" w:cs="Times New Roman"/>
                <w:lang w:eastAsia="ru-RU"/>
              </w:rPr>
              <w:t xml:space="preserve">Сервис позволяет увидеть в табличной форме все различия между утратившим силу стандартом и документом, пришедшим ему на смену. </w:t>
            </w:r>
          </w:p>
        </w:tc>
      </w:tr>
      <w:tr w:rsidR="00661B4C" w:rsidRPr="005C5FB6" w:rsidTr="00F27A7C">
        <w:trPr>
          <w:trHeight w:val="20"/>
          <w:tblHeader/>
        </w:trPr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</w:pP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Атрибут к статусу документа «принадлежность к документам двойного назначения» </w:t>
            </w:r>
          </w:p>
        </w:tc>
        <w:tc>
          <w:tcPr>
            <w:tcW w:w="3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pStyle w:val="formattext"/>
              <w:spacing w:before="0" w:after="0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5C5FB6">
              <w:rPr>
                <w:rFonts w:ascii="Times New Roman" w:hAnsi="Times New Roman" w:cs="Times New Roman"/>
                <w:lang w:eastAsia="ru-RU"/>
              </w:rPr>
              <w:t>В статусе документа доступна информация о том, относится ли стандарт к документам двойного назначения (т.е. применяется и в оборонной, и гражданской промышленности, сокращенно ДСОП).</w:t>
            </w:r>
          </w:p>
          <w:p w:rsidR="00661B4C" w:rsidRPr="005C5FB6" w:rsidRDefault="00661B4C" w:rsidP="00F27A7C">
            <w:pPr>
              <w:pStyle w:val="formattext"/>
              <w:spacing w:before="0" w:after="0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5C5FB6">
              <w:rPr>
                <w:rFonts w:ascii="Times New Roman" w:hAnsi="Times New Roman" w:cs="Times New Roman"/>
                <w:lang w:eastAsia="ru-RU"/>
              </w:rPr>
              <w:t>Сформирована подборка всех документов в системе, относящихся к документам двойного назначения. Гиперссылки переводят в справочный материал о документах по стандартизации, применяемых в оборонной промышленности (ДСОП</w:t>
            </w:r>
            <w:proofErr w:type="gramStart"/>
            <w:r w:rsidRPr="005C5FB6">
              <w:rPr>
                <w:rFonts w:ascii="Times New Roman" w:hAnsi="Times New Roman" w:cs="Times New Roman"/>
                <w:lang w:eastAsia="ru-RU"/>
              </w:rPr>
              <w:t xml:space="preserve">).  </w:t>
            </w:r>
            <w:proofErr w:type="gramEnd"/>
          </w:p>
        </w:tc>
      </w:tr>
      <w:tr w:rsidR="00661B4C" w:rsidRPr="005C5FB6" w:rsidTr="00F27A7C">
        <w:trPr>
          <w:trHeight w:val="20"/>
          <w:tblHeader/>
        </w:trPr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</w:pP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>Степень соответствия</w:t>
            </w:r>
            <w:r w:rsidRPr="005C5FB6">
              <w:rPr>
                <w:rFonts w:ascii="Times New Roman" w:hAnsi="Times New Roman"/>
                <w:sz w:val="24"/>
                <w:szCs w:val="24"/>
              </w:rPr>
              <w:t xml:space="preserve"> ГОСТ Р, ПНСТ </w:t>
            </w: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зарубежным и </w:t>
            </w: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международным стандартам</w:t>
            </w:r>
          </w:p>
          <w:p w:rsidR="00661B4C" w:rsidRPr="005C5FB6" w:rsidRDefault="00661B4C" w:rsidP="00F27A7C">
            <w:pPr>
              <w:rPr>
                <w:rFonts w:ascii="Times New Roman" w:eastAsia="Calibri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pStyle w:val="formattext"/>
              <w:spacing w:before="0" w:after="0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5C5FB6">
              <w:rPr>
                <w:rFonts w:ascii="Times New Roman" w:hAnsi="Times New Roman" w:cs="Times New Roman"/>
                <w:lang w:eastAsia="ru-RU"/>
              </w:rPr>
              <w:lastRenderedPageBreak/>
              <w:t xml:space="preserve">Сервис позволяет получить информацию о степени гармонизации национальных стандартов (ГОСТ, ГОСТ Р, ПНСТ) с международными и зарубежными стандартами. </w:t>
            </w:r>
          </w:p>
          <w:p w:rsidR="00661B4C" w:rsidRPr="005C5FB6" w:rsidRDefault="00661B4C" w:rsidP="00F27A7C">
            <w:pPr>
              <w:pStyle w:val="formattext"/>
              <w:spacing w:before="0" w:after="0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5C5FB6">
              <w:rPr>
                <w:rFonts w:ascii="Times New Roman" w:hAnsi="Times New Roman" w:cs="Times New Roman"/>
                <w:lang w:eastAsia="ru-RU"/>
              </w:rPr>
              <w:lastRenderedPageBreak/>
              <w:t>При построении списка документов в статусе документа в строке интеллектуального поиска доступна информация о том, гармонизирован ли отечественный стандарт с международным, и степень соответствия (идентичен, эквивалентен, модифицирован).</w:t>
            </w:r>
          </w:p>
        </w:tc>
      </w:tr>
      <w:tr w:rsidR="00661B4C" w:rsidRPr="005C5FB6" w:rsidTr="00F27A7C">
        <w:trPr>
          <w:trHeight w:val="20"/>
          <w:tblHeader/>
        </w:trPr>
        <w:tc>
          <w:tcPr>
            <w:tcW w:w="1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Информационная рассылка профессиональной информации 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>(Онлайн-издание «Метрология и лаборатория»)</w:t>
            </w:r>
          </w:p>
        </w:tc>
        <w:tc>
          <w:tcPr>
            <w:tcW w:w="3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Онлайн-издание включает информацию  </w:t>
            </w: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актуальных темах,</w:t>
            </w: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предстоящих </w:t>
            </w:r>
            <w:proofErr w:type="spellStart"/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вебинарах</w:t>
            </w:r>
            <w:proofErr w:type="spellEnd"/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новом полезном контенте в системах</w:t>
            </w: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консультации экспертов по вопросам в сфере аккредитации, оценке соответствия, а также метрологии</w:t>
            </w: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. Выпуски также доступны для скачивания в формате </w:t>
            </w:r>
            <w:proofErr w:type="spellStart"/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pdf</w:t>
            </w:r>
            <w:proofErr w:type="spellEnd"/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</w:tbl>
    <w:p w:rsidR="00661B4C" w:rsidRPr="005C5FB6" w:rsidRDefault="00661B4C" w:rsidP="00661B4C">
      <w:pPr>
        <w:rPr>
          <w:rFonts w:ascii="Times New Roman" w:eastAsia="Calibri" w:hAnsi="Times New Roman"/>
          <w:sz w:val="24"/>
          <w:szCs w:val="24"/>
          <w:lang w:eastAsia="ru-RU"/>
        </w:rPr>
      </w:pPr>
    </w:p>
    <w:p w:rsidR="00661B4C" w:rsidRPr="005C5FB6" w:rsidRDefault="00661B4C" w:rsidP="00661B4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0" w:type="auto"/>
        <w:tblInd w:w="-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05"/>
        <w:gridCol w:w="3926"/>
        <w:gridCol w:w="3440"/>
      </w:tblGrid>
      <w:tr w:rsidR="00661B4C" w:rsidRPr="005C5FB6" w:rsidTr="00F27A7C">
        <w:trPr>
          <w:trHeight w:val="23"/>
          <w:tblHeader/>
        </w:trPr>
        <w:tc>
          <w:tcPr>
            <w:tcW w:w="2305" w:type="dxa"/>
            <w:shd w:val="clear" w:color="auto" w:fill="auto"/>
          </w:tcPr>
          <w:p w:rsidR="00661B4C" w:rsidRPr="005C5FB6" w:rsidRDefault="00661B4C" w:rsidP="00F27A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Наименование модуля</w:t>
            </w:r>
          </w:p>
        </w:tc>
        <w:tc>
          <w:tcPr>
            <w:tcW w:w="3926" w:type="dxa"/>
            <w:shd w:val="clear" w:color="auto" w:fill="auto"/>
          </w:tcPr>
          <w:p w:rsidR="00661B4C" w:rsidRPr="005C5FB6" w:rsidRDefault="00661B4C" w:rsidP="00F27A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Содержание (информационное наполнение) модуля</w:t>
            </w:r>
          </w:p>
        </w:tc>
        <w:tc>
          <w:tcPr>
            <w:tcW w:w="3440" w:type="dxa"/>
            <w:shd w:val="clear" w:color="auto" w:fill="auto"/>
          </w:tcPr>
          <w:p w:rsidR="00661B4C" w:rsidRPr="005C5FB6" w:rsidRDefault="00661B4C" w:rsidP="00F27A7C">
            <w:pPr>
              <w:spacing w:after="0" w:line="240" w:lineRule="auto"/>
              <w:ind w:left="-118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Периодичность обновления (актуализации),</w:t>
            </w:r>
          </w:p>
          <w:p w:rsidR="00661B4C" w:rsidRPr="005C5FB6" w:rsidRDefault="00661B4C" w:rsidP="00F27A7C">
            <w:pPr>
              <w:spacing w:after="0" w:line="240" w:lineRule="auto"/>
              <w:ind w:left="-118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 реже</w:t>
            </w:r>
          </w:p>
        </w:tc>
      </w:tr>
      <w:tr w:rsidR="00661B4C" w:rsidRPr="005C5FB6" w:rsidTr="00F27A7C">
        <w:trPr>
          <w:trHeight w:val="23"/>
        </w:trPr>
        <w:tc>
          <w:tcPr>
            <w:tcW w:w="2305" w:type="dxa"/>
            <w:shd w:val="clear" w:color="auto" w:fill="auto"/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Модуль </w:t>
            </w:r>
            <w:r w:rsidRPr="005C5FB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 экологии </w:t>
            </w:r>
          </w:p>
        </w:tc>
        <w:tc>
          <w:tcPr>
            <w:tcW w:w="3926" w:type="dxa"/>
            <w:shd w:val="clear" w:color="auto" w:fill="auto"/>
          </w:tcPr>
          <w:p w:rsidR="00661B4C" w:rsidRPr="005C5FB6" w:rsidRDefault="00661B4C" w:rsidP="00661B4C">
            <w:pPr>
              <w:pStyle w:val="formattext"/>
              <w:numPr>
                <w:ilvl w:val="0"/>
                <w:numId w:val="3"/>
              </w:numPr>
              <w:shd w:val="clear" w:color="auto" w:fill="FFFFFF"/>
              <w:tabs>
                <w:tab w:val="left" w:pos="284"/>
              </w:tabs>
              <w:spacing w:before="0" w:after="0"/>
              <w:ind w:left="284" w:hanging="284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5FB6">
              <w:rPr>
                <w:rFonts w:ascii="Times New Roman" w:hAnsi="Times New Roman" w:cs="Times New Roman"/>
                <w:sz w:val="20"/>
                <w:szCs w:val="20"/>
              </w:rPr>
              <w:t>Нормативные документы по экологии, в том числе:</w:t>
            </w:r>
          </w:p>
          <w:p w:rsidR="00661B4C" w:rsidRPr="005C5FB6" w:rsidRDefault="00661B4C" w:rsidP="00F27A7C">
            <w:pPr>
              <w:pStyle w:val="10"/>
              <w:shd w:val="clear" w:color="auto" w:fill="FFFFFF"/>
              <w:spacing w:after="0" w:line="330" w:lineRule="atLeast"/>
              <w:ind w:left="109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5FB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- Акты международных организаций по экологии  </w:t>
            </w:r>
          </w:p>
          <w:p w:rsidR="00661B4C" w:rsidRPr="005C5FB6" w:rsidRDefault="00661B4C" w:rsidP="00F27A7C">
            <w:pPr>
              <w:pStyle w:val="10"/>
              <w:shd w:val="clear" w:color="auto" w:fill="FFFFFF"/>
              <w:spacing w:after="0" w:line="330" w:lineRule="atLeast"/>
              <w:ind w:left="109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5FB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 Технические регламенты Таможенного союза;</w:t>
            </w:r>
          </w:p>
          <w:p w:rsidR="00661B4C" w:rsidRPr="005C5FB6" w:rsidRDefault="00661B4C" w:rsidP="00F27A7C">
            <w:pPr>
              <w:pStyle w:val="10"/>
              <w:shd w:val="clear" w:color="auto" w:fill="FFFFFF"/>
              <w:spacing w:after="0" w:line="330" w:lineRule="atLeast"/>
              <w:ind w:left="109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5FB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 Нормативные правовые акты высших органов государственной власти РФ, регламентирующие вопросы экологии;</w:t>
            </w:r>
          </w:p>
          <w:p w:rsidR="00661B4C" w:rsidRPr="005C5FB6" w:rsidRDefault="00661B4C" w:rsidP="00F27A7C">
            <w:pPr>
              <w:pStyle w:val="10"/>
              <w:shd w:val="clear" w:color="auto" w:fill="FFFFFF"/>
              <w:spacing w:after="0" w:line="330" w:lineRule="atLeast"/>
              <w:ind w:left="109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5FB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 Нормативные правовые акты, принятые Министерством экологии РФ; </w:t>
            </w:r>
          </w:p>
          <w:p w:rsidR="00661B4C" w:rsidRPr="005C5FB6" w:rsidRDefault="00661B4C" w:rsidP="00F27A7C">
            <w:pPr>
              <w:pStyle w:val="10"/>
              <w:shd w:val="clear" w:color="auto" w:fill="FFFFFF"/>
              <w:spacing w:after="0" w:line="330" w:lineRule="atLeast"/>
              <w:ind w:left="109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5FB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- Нормативно-технические документы по экологии- </w:t>
            </w:r>
          </w:p>
          <w:p w:rsidR="00661B4C" w:rsidRPr="005C5FB6" w:rsidRDefault="00661B4C" w:rsidP="00F27A7C">
            <w:pPr>
              <w:pStyle w:val="10"/>
              <w:shd w:val="clear" w:color="auto" w:fill="FFFFFF"/>
              <w:spacing w:after="0" w:line="330" w:lineRule="atLeast"/>
              <w:ind w:left="109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C5FB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Федеральные межотраслевые и отраслевые соглашения по вопросам экологии;</w:t>
            </w:r>
          </w:p>
          <w:p w:rsidR="00661B4C" w:rsidRPr="005C5FB6" w:rsidRDefault="00661B4C" w:rsidP="00661B4C">
            <w:pPr>
              <w:numPr>
                <w:ilvl w:val="0"/>
                <w:numId w:val="3"/>
              </w:numPr>
              <w:tabs>
                <w:tab w:val="left" w:pos="284"/>
              </w:tabs>
              <w:spacing w:after="0" w:line="240" w:lineRule="auto"/>
              <w:ind w:left="284" w:hanging="284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 xml:space="preserve">Проекты нормативных документов в области </w:t>
            </w:r>
            <w:proofErr w:type="gramStart"/>
            <w:r w:rsidRPr="005C5FB6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экологии:  технических</w:t>
            </w:r>
            <w:proofErr w:type="gramEnd"/>
            <w:r w:rsidRPr="005C5FB6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 xml:space="preserve"> регламентов, нормативных актов, национальных стандартов</w:t>
            </w:r>
          </w:p>
          <w:p w:rsidR="00661B4C" w:rsidRPr="005C5FB6" w:rsidRDefault="00661B4C" w:rsidP="00661B4C">
            <w:pPr>
              <w:numPr>
                <w:ilvl w:val="0"/>
                <w:numId w:val="3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C5FB6">
              <w:rPr>
                <w:rFonts w:ascii="Times New Roman" w:hAnsi="Times New Roman"/>
                <w:sz w:val="20"/>
                <w:szCs w:val="20"/>
              </w:rPr>
              <w:t>Новости по вопросам экологии с возможностью отбора новостей:</w:t>
            </w:r>
          </w:p>
          <w:p w:rsidR="00661B4C" w:rsidRPr="005C5FB6" w:rsidRDefault="00661B4C" w:rsidP="00F27A7C">
            <w:p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C5FB6">
              <w:rPr>
                <w:rFonts w:ascii="Times New Roman" w:hAnsi="Times New Roman"/>
                <w:sz w:val="20"/>
                <w:szCs w:val="20"/>
              </w:rPr>
              <w:t xml:space="preserve">- за любой произвольный период </w:t>
            </w:r>
            <w:r w:rsidRPr="005C5FB6">
              <w:rPr>
                <w:rFonts w:ascii="Times New Roman" w:hAnsi="Times New Roman"/>
                <w:sz w:val="20"/>
                <w:szCs w:val="20"/>
                <w:lang w:eastAsia="ru-RU"/>
              </w:rPr>
              <w:t>в пределах 12 месяцев;</w:t>
            </w:r>
          </w:p>
          <w:p w:rsidR="00661B4C" w:rsidRPr="005C5FB6" w:rsidRDefault="00661B4C" w:rsidP="00F27A7C">
            <w:p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C5FB6">
              <w:rPr>
                <w:rFonts w:ascii="Times New Roman" w:hAnsi="Times New Roman"/>
                <w:sz w:val="20"/>
                <w:szCs w:val="20"/>
              </w:rPr>
              <w:t>- по тематике;</w:t>
            </w:r>
          </w:p>
          <w:p w:rsidR="00661B4C" w:rsidRPr="005C5FB6" w:rsidRDefault="00661B4C" w:rsidP="00F27A7C">
            <w:p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C5FB6">
              <w:rPr>
                <w:rFonts w:ascii="Times New Roman" w:hAnsi="Times New Roman"/>
                <w:sz w:val="20"/>
                <w:szCs w:val="20"/>
              </w:rPr>
              <w:t>- по словам в наименовании и/или в тексте.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61B4C" w:rsidRPr="005C5FB6" w:rsidRDefault="00661B4C" w:rsidP="00661B4C">
            <w:pPr>
              <w:numPr>
                <w:ilvl w:val="0"/>
                <w:numId w:val="3"/>
              </w:numPr>
              <w:tabs>
                <w:tab w:val="left" w:pos="284"/>
              </w:tabs>
              <w:spacing w:after="0" w:line="240" w:lineRule="auto"/>
              <w:ind w:left="284" w:hanging="284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Аналитические материалы, научно-техническая информация, комментарии, статьи и консультации по вопросам экологии, не менее </w:t>
            </w:r>
            <w:r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2500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</w:p>
          <w:p w:rsidR="00661B4C" w:rsidRPr="005C5FB6" w:rsidRDefault="00661B4C" w:rsidP="00661B4C">
            <w:pPr>
              <w:numPr>
                <w:ilvl w:val="0"/>
                <w:numId w:val="3"/>
              </w:numPr>
              <w:tabs>
                <w:tab w:val="left" w:pos="284"/>
              </w:tabs>
              <w:spacing w:after="0" w:line="240" w:lineRule="auto"/>
              <w:ind w:left="284" w:hanging="284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Словарь терминов по экологии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</w:p>
          <w:p w:rsidR="00661B4C" w:rsidRPr="005C5FB6" w:rsidRDefault="00661B4C" w:rsidP="00661B4C">
            <w:pPr>
              <w:numPr>
                <w:ilvl w:val="0"/>
                <w:numId w:val="3"/>
              </w:numPr>
              <w:tabs>
                <w:tab w:val="left" w:pos="284"/>
              </w:tabs>
              <w:spacing w:after="0" w:line="240" w:lineRule="auto"/>
              <w:ind w:left="284" w:hanging="284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 xml:space="preserve">Обзор изменений законодательства </w:t>
            </w:r>
            <w:r w:rsidRPr="005C5FB6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в области экологии</w:t>
            </w:r>
            <w:r w:rsidRPr="005C5FB6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>, которые вступят в силу в текущем году со ссылками на документы, с разбивкой изменений по месяцам вступления в силу.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</w:p>
          <w:p w:rsidR="00661B4C" w:rsidRPr="005C5FB6" w:rsidRDefault="00661B4C" w:rsidP="00661B4C">
            <w:pPr>
              <w:numPr>
                <w:ilvl w:val="0"/>
                <w:numId w:val="3"/>
              </w:numPr>
              <w:tabs>
                <w:tab w:val="left" w:pos="284"/>
              </w:tabs>
              <w:spacing w:after="0" w:line="240" w:lineRule="auto"/>
              <w:ind w:left="284" w:hanging="284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0"/>
                <w:szCs w:val="20"/>
                <w:lang w:eastAsia="ru-RU"/>
              </w:rPr>
              <w:t xml:space="preserve">Решения высших судебных органов, федеральных арбитражных судов, судов общей юрисдикции по </w:t>
            </w:r>
            <w:r w:rsidRPr="005C5FB6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экологии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</w:p>
          <w:p w:rsidR="00661B4C" w:rsidRPr="005C5FB6" w:rsidRDefault="00661B4C" w:rsidP="00661B4C">
            <w:pPr>
              <w:numPr>
                <w:ilvl w:val="0"/>
                <w:numId w:val="3"/>
              </w:numPr>
              <w:tabs>
                <w:tab w:val="left" w:pos="284"/>
              </w:tabs>
              <w:spacing w:after="0" w:line="240" w:lineRule="auto"/>
              <w:ind w:left="284" w:hanging="28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Видеоматериалы по в области экологии: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40" w:type="dxa"/>
            <w:shd w:val="clear" w:color="auto" w:fill="auto"/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Ежемесячно </w:t>
            </w:r>
          </w:p>
        </w:tc>
      </w:tr>
    </w:tbl>
    <w:p w:rsidR="00661B4C" w:rsidRPr="005C5FB6" w:rsidRDefault="00661B4C" w:rsidP="00661B4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661B4C" w:rsidRPr="005C5FB6" w:rsidRDefault="00661B4C" w:rsidP="00661B4C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61B4C" w:rsidRPr="005C5FB6" w:rsidRDefault="00661B4C" w:rsidP="00661B4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tbl>
      <w:tblPr>
        <w:tblpPr w:leftFromText="180" w:rightFromText="180" w:vertAnchor="text" w:tblpY="1"/>
        <w:tblOverlap w:val="never"/>
        <w:tblW w:w="48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43"/>
        <w:gridCol w:w="6649"/>
      </w:tblGrid>
      <w:tr w:rsidR="00661B4C" w:rsidRPr="005C5FB6" w:rsidTr="00F27A7C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Содержание (информационное наполнение) модуля</w:t>
            </w:r>
          </w:p>
        </w:tc>
        <w:tc>
          <w:tcPr>
            <w:tcW w:w="35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ind w:left="-118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Описание</w:t>
            </w:r>
          </w:p>
        </w:tc>
      </w:tr>
      <w:tr w:rsidR="00661B4C" w:rsidRPr="005C5FB6" w:rsidTr="00F27A7C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>Справочные материалы, новости по вопросам антикризисных мер поддержки</w:t>
            </w: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организаций и граждан</w:t>
            </w:r>
          </w:p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>(«Информационный канал Кодекс/</w:t>
            </w:r>
            <w:proofErr w:type="spellStart"/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>Техэксперт</w:t>
            </w:r>
            <w:proofErr w:type="spellEnd"/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>Антикризис</w:t>
            </w:r>
            <w:proofErr w:type="spellEnd"/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>»)</w:t>
            </w:r>
          </w:p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Раздел представляет собой единый комплекс норма</w:t>
            </w: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тивно-правовой, </w:t>
            </w: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справочной информации, комментарии, статьи и консультации экспертов, аналитические, информационные материалы по вопросам предпринимаемых мер поддержки и ограничений коммерческих и государственных организаций, предприятий, граждан, а также различных отраслей экономики в условиях кризиса.</w:t>
            </w: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61B4C" w:rsidRPr="005C5FB6" w:rsidTr="00F27A7C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>Нормативные документы по охране труда</w:t>
            </w:r>
          </w:p>
        </w:tc>
        <w:tc>
          <w:tcPr>
            <w:tcW w:w="35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специальном разделе представлены: акты международных организаций по охране труда (конвенции и рекомендации МОТ), соглашения государств - участников СНГ и постановления Межпарламентской Ассамблеи государств - участников СНГ, международные договоры и соглашения по вопросам охраны труда; технические регламенты Таможенного </w:t>
            </w: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союза; нормативные правовые акты высших органов государственной власти РФ, регламентирующие вопросы охраны труда; нормативные правовые акты, принятые Министерством труда и социальной защиты Российской Федерации и Министерством здравоохранения Российской Федерации по вопросам охраны труда; нормативно-технические документы по охране труда: национальные стандарты России (ГОСТ, ГОСТ Р), типовые инструкции, СанПиНы, отраслевые стандарты, правила безопасности; Федеральные межотраслевые и отраслевые соглашения по вопросам охраны труда; действующие акты Всесоюзного Центрального Совета Профессиональных Союзов, отраслевые соглашения, постановления, письма профсоюзных органов.</w:t>
            </w:r>
          </w:p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>Есть возможность просмотра документов по выбранной тематике.</w:t>
            </w:r>
          </w:p>
        </w:tc>
      </w:tr>
      <w:tr w:rsidR="00661B4C" w:rsidRPr="005C5FB6" w:rsidTr="00F27A7C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Проекты нормативных документов </w:t>
            </w:r>
          </w:p>
        </w:tc>
        <w:tc>
          <w:tcPr>
            <w:tcW w:w="35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специальном разделе представлены </w:t>
            </w:r>
            <w:proofErr w:type="gramStart"/>
            <w:r w:rsidRPr="005C5F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проекты </w:t>
            </w: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 xml:space="preserve"> нормативных</w:t>
            </w:r>
            <w:proofErr w:type="gramEnd"/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 xml:space="preserve"> документов в области </w:t>
            </w:r>
            <w:r w:rsidRPr="005C5FB6">
              <w:rPr>
                <w:rFonts w:ascii="Times New Roman" w:hAnsi="Times New Roman"/>
                <w:color w:val="000000"/>
                <w:sz w:val="24"/>
                <w:szCs w:val="24"/>
              </w:rPr>
              <w:t>охраны труда</w:t>
            </w: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:   технических регламентов, нормативных актов, национальных стандартов.</w:t>
            </w:r>
          </w:p>
        </w:tc>
      </w:tr>
      <w:tr w:rsidR="00661B4C" w:rsidRPr="005C5FB6" w:rsidTr="00F27A7C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Справочная информация по охране труда (Справочник по охране труда)</w:t>
            </w:r>
          </w:p>
        </w:tc>
        <w:tc>
          <w:tcPr>
            <w:tcW w:w="35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Раздел представляет собой единый комплексный справочник. Подборка материалов структурирована по основным задачам специалиста: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- Подготовка документов по охране труда при проверке;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- Система управления охраной труда;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- Взаимодействие с органами надзора и контроля в области охраны труда;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- Инструктаж, обучение и проверка знаний работников, специалистов и руководителей организаций по охране труда;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- Удостоверения по охране труда;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5C5FB6">
              <w:rPr>
                <w:rFonts w:ascii="Times New Roman" w:eastAsia="Calibri" w:hAnsi="Times New Roman"/>
                <w:bCs/>
                <w:color w:val="000000"/>
                <w:sz w:val="24"/>
                <w:szCs w:val="24"/>
                <w:lang w:eastAsia="ru-RU"/>
              </w:rPr>
              <w:t>Медицинские осмотры некоторых категорий работников</w:t>
            </w: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- Обеспечение работников средствами индивидуальной защиты;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- Возмещение затрат на мероприятия по охране труда из ФСС;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- Расследование и учет несчастных случаев и профессиональных заболеваний на производстве;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- Управление профессиональными рисками;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- Регуляторная гильотина в сфере охраны труда;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 xml:space="preserve">- Работа в условиях пандемии, вызванной </w:t>
            </w: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val="en-US" w:eastAsia="ru-RU"/>
              </w:rPr>
              <w:t>COVID</w:t>
            </w: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-19;</w:t>
            </w:r>
          </w:p>
          <w:p w:rsidR="00661B4C" w:rsidRPr="005C5FB6" w:rsidRDefault="00661B4C" w:rsidP="00F27A7C">
            <w:pPr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 xml:space="preserve">- и т.д. 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Все справочные материалы содержат ссылки на актуальные нормативные документы, образцы и формы, комментарии и консультации, а также на судебную практику по выбранной теме.</w:t>
            </w:r>
          </w:p>
        </w:tc>
      </w:tr>
      <w:tr w:rsidR="00661B4C" w:rsidRPr="005C5FB6" w:rsidTr="00F27A7C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Справочная информация по ГО и ЧС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(«Гид по ГО и ЧС»)</w:t>
            </w:r>
          </w:p>
        </w:tc>
        <w:tc>
          <w:tcPr>
            <w:tcW w:w="35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Раздел содержит информацию для организации ГО и предотвращения ЧС на предприятии: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- Общие вопросы по ГО и ЧС;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- Статистика по ЧС;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- Мероприятия по ГО и мероприятия по предупреждению ЧС на предприятии;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- Вопросы применения нормативных актов по ГО и ЧС;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- Обеспечение готовности к действиям по локализации и ликвидации последствий аварий;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- и т.д.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lastRenderedPageBreak/>
              <w:t>В разделе представлена не только справочная информация, но и образцы, формы документов, а также наглядные пособия и консультации экспертов.</w:t>
            </w:r>
          </w:p>
        </w:tc>
      </w:tr>
      <w:tr w:rsidR="00661B4C" w:rsidRPr="005C5FB6" w:rsidTr="00F27A7C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lastRenderedPageBreak/>
              <w:t>Консультации экспертов в области охраны труда, а также по ГО и ЧС</w:t>
            </w:r>
          </w:p>
        </w:tc>
        <w:tc>
          <w:tcPr>
            <w:tcW w:w="35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Раздел содержит: комментарии, статьи и консультации экспертов, аналитические материалы, научно-техническую информацию по вопросам обеспечения охраны труда.</w:t>
            </w:r>
          </w:p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1B4C" w:rsidRPr="005C5FB6" w:rsidTr="00F27A7C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Образцы и формы документов в области охраны труда</w:t>
            </w:r>
          </w:p>
        </w:tc>
        <w:tc>
          <w:tcPr>
            <w:tcW w:w="35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 xml:space="preserve">Раздел содержит: образцы заполнения, типовые формы, утвержденные нормативными правовыми актами и нормативно-техническими документами, и примерные формы, разработанные экспертами, необходимые для обеспечения и организации охраны труда, в том числе: инструкции по охране труда, программы обучения и инструктажа, экзаменационные билеты с правильными ответами и т.д., с возможностью переноса форм в </w:t>
            </w:r>
            <w:proofErr w:type="spellStart"/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Word</w:t>
            </w:r>
            <w:proofErr w:type="spellEnd"/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 xml:space="preserve"> или </w:t>
            </w:r>
            <w:proofErr w:type="spellStart"/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Exсel</w:t>
            </w:r>
            <w:proofErr w:type="spellEnd"/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 xml:space="preserve"> с сохранением форматирования для дальнейшего заполнения.</w:t>
            </w:r>
          </w:p>
        </w:tc>
      </w:tr>
      <w:tr w:rsidR="00661B4C" w:rsidRPr="005C5FB6" w:rsidTr="00F27A7C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Словарь терминов по охране труда</w:t>
            </w:r>
          </w:p>
        </w:tc>
        <w:tc>
          <w:tcPr>
            <w:tcW w:w="35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Раздел содержит часто употребляемые термины и определения в области охраны труда.</w:t>
            </w:r>
          </w:p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Термины снабжены гиперссылками на нормативный документ, из которого они заимствованы.</w:t>
            </w:r>
          </w:p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В разделе реализован поиск по алфавитному указателю.</w:t>
            </w:r>
          </w:p>
        </w:tc>
      </w:tr>
      <w:tr w:rsidR="00661B4C" w:rsidRPr="005C5FB6" w:rsidTr="00F27A7C"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Судебная практика в области охраны труда</w:t>
            </w:r>
          </w:p>
        </w:tc>
        <w:tc>
          <w:tcPr>
            <w:tcW w:w="35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Раздел содержит подборку судебной практики применения нормативных актов в области охраны труда: решения высших судебных органов, федеральных арбитражных судов, судов общей юрисдикции по охране труда.</w:t>
            </w:r>
          </w:p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Подобранные в данном информационном разделе судебные акты дают представление о сложившейся судебной практике применения нормативных актов в области охраны труда.</w:t>
            </w:r>
          </w:p>
        </w:tc>
      </w:tr>
      <w:tr w:rsidR="00661B4C" w:rsidRPr="005C5FB6" w:rsidTr="00F27A7C">
        <w:tc>
          <w:tcPr>
            <w:tcW w:w="1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 xml:space="preserve">Новости по вопросам охраны труда </w:t>
            </w:r>
          </w:p>
        </w:tc>
        <w:tc>
          <w:tcPr>
            <w:tcW w:w="3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Раздел содержит ежедневно обновляемую новостную ленту по охране труда. Пользователь может отобрать новости: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- за любой произвольный период в пределах 12 месяцев;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- по тематике;</w:t>
            </w:r>
          </w:p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- по словам в наименовании и/или в тексте.</w:t>
            </w:r>
          </w:p>
        </w:tc>
      </w:tr>
      <w:tr w:rsidR="00661B4C" w:rsidRPr="005C5FB6" w:rsidTr="00F27A7C">
        <w:tc>
          <w:tcPr>
            <w:tcW w:w="1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Обзор изменений нормати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 xml:space="preserve">вных документов </w:t>
            </w: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в области охраны труда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(«Обзор изменений. Календарь вступления в силу»).</w:t>
            </w:r>
          </w:p>
        </w:tc>
        <w:tc>
          <w:tcPr>
            <w:tcW w:w="3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Обзор содержит информацию об изменениях законодательства в области охраны труда, которые вступят в силу в текущем году, со ссылками на документы, с разбивкой изменений по месяцам вступления в силу.</w:t>
            </w:r>
          </w:p>
        </w:tc>
      </w:tr>
      <w:tr w:rsidR="00661B4C" w:rsidRPr="005C5FB6" w:rsidTr="00F27A7C">
        <w:tc>
          <w:tcPr>
            <w:tcW w:w="1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Календарь предоставления отчетности по охране труда в государственные органы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(«Календарь отчетности»)</w:t>
            </w:r>
          </w:p>
        </w:tc>
        <w:tc>
          <w:tcPr>
            <w:tcW w:w="3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 xml:space="preserve">Календарь отчётности - сервис, позволяющий отслеживать даты сдачи основной отчётности в государственные органы с наличием </w:t>
            </w:r>
            <w:proofErr w:type="gramStart"/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ссылок  на</w:t>
            </w:r>
            <w:proofErr w:type="gramEnd"/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 xml:space="preserve"> образцы и нормативные правовые акты, регламентирующие вопросы предоставления отчётности.</w:t>
            </w:r>
          </w:p>
        </w:tc>
      </w:tr>
      <w:tr w:rsidR="00661B4C" w:rsidRPr="005C5FB6" w:rsidTr="00F27A7C">
        <w:tc>
          <w:tcPr>
            <w:tcW w:w="1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Плакаты по охране труда</w:t>
            </w:r>
          </w:p>
        </w:tc>
        <w:tc>
          <w:tcPr>
            <w:tcW w:w="3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Плакаты по охране труда подготовлены согласно действующей нормативной документации и инструкциям.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t>Представлены в нескольких размерах, доступны для скачивания и печати.</w:t>
            </w:r>
          </w:p>
        </w:tc>
      </w:tr>
      <w:tr w:rsidR="00661B4C" w:rsidRPr="005C5FB6" w:rsidTr="00F27A7C">
        <w:tc>
          <w:tcPr>
            <w:tcW w:w="1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  <w:lastRenderedPageBreak/>
              <w:t>Знаки безопасности</w:t>
            </w:r>
          </w:p>
        </w:tc>
        <w:tc>
          <w:tcPr>
            <w:tcW w:w="3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color w:val="000000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Знаки безопасности представлены в растровой графике (для самостоятельной печати) и векторной графике (для редактирования и передачи в печать).</w:t>
            </w:r>
          </w:p>
        </w:tc>
      </w:tr>
      <w:tr w:rsidR="00661B4C" w:rsidRPr="005C5FB6" w:rsidTr="00F27A7C">
        <w:tc>
          <w:tcPr>
            <w:tcW w:w="1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Видеоматериалы по охране труда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(«</w:t>
            </w:r>
            <w:proofErr w:type="spellStart"/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Видеосеминары</w:t>
            </w:r>
            <w:proofErr w:type="spellEnd"/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», «</w:t>
            </w:r>
            <w:proofErr w:type="spellStart"/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Видеоинструктажи</w:t>
            </w:r>
            <w:proofErr w:type="spellEnd"/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3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Представлены видеозаписи выступлений экспертов по темам: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 Развитие законодательства в сфере охраны труда;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 Медицинские осмотры и психиатрические освидетельствования;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 Алгоритм оказания первой помощи;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 Практика применения закона о специальной оценке условий труда;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 и т.д.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 также видеоматериалы по проведению инструктажей по охране труда: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 вводный инструктаж по охране труда на рабочем месте;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 первичные инструктажи по охране труда при выполнении различных видов работ.</w:t>
            </w:r>
          </w:p>
        </w:tc>
      </w:tr>
      <w:tr w:rsidR="00661B4C" w:rsidRPr="005C5FB6" w:rsidTr="00F27A7C">
        <w:tc>
          <w:tcPr>
            <w:tcW w:w="1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Алгоритм проведения проверок</w:t>
            </w:r>
            <w:r w:rsidRPr="005C5FB6">
              <w:t xml:space="preserve"> </w:t>
            </w: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Федеральной службы по экологическому, технологическому и атомному надзору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(«К вам пришла проверка)</w:t>
            </w:r>
          </w:p>
        </w:tc>
        <w:tc>
          <w:tcPr>
            <w:tcW w:w="3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Сервис содержит алгоритм проведения плановой и внеплановой проверок Федеральной службы по экологическому, технологическому и атомному надзору, составленный из ответов на основные вопросы специалистов. </w:t>
            </w:r>
            <w:proofErr w:type="gramStart"/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Например</w:t>
            </w:r>
            <w:proofErr w:type="gramEnd"/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: как и где проходят проверки, какие документы необходимо предоставить от предприятия, когда проверка придет в конкретную организацию.</w:t>
            </w:r>
          </w:p>
        </w:tc>
      </w:tr>
      <w:tr w:rsidR="00661B4C" w:rsidRPr="005C5FB6" w:rsidTr="00F27A7C">
        <w:tc>
          <w:tcPr>
            <w:tcW w:w="1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Издания для специалистов по охране труда и безопасности</w:t>
            </w:r>
          </w:p>
        </w:tc>
        <w:tc>
          <w:tcPr>
            <w:tcW w:w="3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Предоставляется доступ к специализированным изданиям и подпискам.</w:t>
            </w:r>
          </w:p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Онлайн-издание и рассылка «В ответе за каждого» Включает информацию о самых важных новостях и событиях в сфере охраны труда и безопасности на предприятии и пул полезных материалов, которые помогут специалисту выполнять задачи быстрее и эффективнее. Выпуски также доступны для скачивания в формате </w:t>
            </w:r>
            <w:proofErr w:type="spellStart"/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pdf</w:t>
            </w:r>
            <w:proofErr w:type="spellEnd"/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для работы с информацией без доступа в интернет.</w:t>
            </w:r>
          </w:p>
          <w:p w:rsidR="00661B4C" w:rsidRPr="005C5FB6" w:rsidRDefault="00661B4C" w:rsidP="00F27A7C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Электронный журнал «Охрана труда: теория и практика» - в электронном журнале содержится актуальная информация по спорным вопросам в области пожарной безопасности. В журнале публикуются статьи, консультации и обзоры, освещающие вопросы, связанные с решением конкретных проблемных ситуаций в сфере пожарной безопасности.</w:t>
            </w:r>
          </w:p>
        </w:tc>
      </w:tr>
      <w:tr w:rsidR="00661B4C" w:rsidRPr="005C5FB6" w:rsidTr="00F27A7C">
        <w:trPr>
          <w:trHeight w:val="20"/>
        </w:trPr>
        <w:tc>
          <w:tcPr>
            <w:tcW w:w="1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Расчетчики по охране труда</w:t>
            </w:r>
          </w:p>
        </w:tc>
        <w:tc>
          <w:tcPr>
            <w:tcW w:w="3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В системе представлены расчетчики по охране труда, предназначенные для осуществления вычислений, например, коэффициентов травматизма. 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Все расчетчики представлены в формате программы </w:t>
            </w:r>
            <w:proofErr w:type="spellStart"/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Microsoft</w:t>
            </w:r>
            <w:proofErr w:type="spellEnd"/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Office</w:t>
            </w:r>
            <w:proofErr w:type="spellEnd"/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Excel</w:t>
            </w:r>
            <w:proofErr w:type="spellEnd"/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. Для подсчета специалисту необходимо ввести свои данные и получить результат.</w:t>
            </w:r>
          </w:p>
        </w:tc>
      </w:tr>
      <w:tr w:rsidR="00661B4C" w:rsidRPr="005C5FB6" w:rsidTr="00F27A7C">
        <w:trPr>
          <w:trHeight w:val="20"/>
        </w:trPr>
        <w:tc>
          <w:tcPr>
            <w:tcW w:w="1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Справочно-аналитический сервис по реформе контрольно-надзорной деятельности («регуляторной гильотины»)</w:t>
            </w:r>
          </w:p>
        </w:tc>
        <w:tc>
          <w:tcPr>
            <w:tcW w:w="3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Раздел содержит: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 информацию о реформе;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 новости и события реформы;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 справочные материалы по основным отраслям;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- документы, содержащие требования, структурированные по видам надзора.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 xml:space="preserve">В </w:t>
            </w:r>
            <w:proofErr w:type="gramStart"/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разделе </w:t>
            </w:r>
            <w:r w:rsidRPr="005C5FB6">
              <w:t xml:space="preserve"> </w:t>
            </w: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отражено</w:t>
            </w:r>
            <w:proofErr w:type="gramEnd"/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, что регулирует деятельность в настоящее время и какие изменения произойдут в ближайшем будущем.</w:t>
            </w:r>
          </w:p>
        </w:tc>
      </w:tr>
      <w:tr w:rsidR="00661B4C" w:rsidRPr="005C5FB6" w:rsidTr="00F27A7C">
        <w:trPr>
          <w:trHeight w:val="20"/>
        </w:trPr>
        <w:tc>
          <w:tcPr>
            <w:tcW w:w="1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>Гиды по нововведениям законодательства в области охраны труда (сервис «Главные изменения для специалиста»)</w:t>
            </w:r>
          </w:p>
        </w:tc>
        <w:tc>
          <w:tcPr>
            <w:tcW w:w="3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В сервисе представлены гиды, в которых подробно описаны изменения в законодательстве и показаны инструменты и сервисы системы, которые помогают подготовиться к ним.</w:t>
            </w:r>
          </w:p>
        </w:tc>
      </w:tr>
      <w:tr w:rsidR="00661B4C" w:rsidRPr="005C5FB6" w:rsidTr="00F27A7C">
        <w:trPr>
          <w:trHeight w:val="20"/>
        </w:trPr>
        <w:tc>
          <w:tcPr>
            <w:tcW w:w="1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Инструмент для контроля критичных сроков прохождения обучения и медосмотров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(сервис «Планировщики»)</w:t>
            </w:r>
          </w:p>
        </w:tc>
        <w:tc>
          <w:tcPr>
            <w:tcW w:w="3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В сервис включены 3 планировщика: по обучению, медосмотрам и СИЗ. </w:t>
            </w:r>
          </w:p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Планировщики представлены в виде таблицы, которая помогает специалисту отслеживать критичные даты и своевременно проводить обучение, направлять специалистов на медицинские осмотры.</w:t>
            </w:r>
          </w:p>
        </w:tc>
      </w:tr>
      <w:tr w:rsidR="00661B4C" w:rsidRPr="005C5FB6" w:rsidTr="00F27A7C">
        <w:trPr>
          <w:trHeight w:val="20"/>
        </w:trPr>
        <w:tc>
          <w:tcPr>
            <w:tcW w:w="1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Сервис для подготовки и проведения проверки знаний («Академия безопасности»)</w:t>
            </w:r>
          </w:p>
        </w:tc>
        <w:tc>
          <w:tcPr>
            <w:tcW w:w="3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Сервис предназначен для подготовки и проведения проверки знаний работников организаций по различным направлениям производственной безопасности на основе функции интерактивного тестирования ИСУПБ «</w:t>
            </w:r>
            <w:proofErr w:type="spellStart"/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Техэксперт</w:t>
            </w:r>
            <w:proofErr w:type="spellEnd"/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».</w:t>
            </w:r>
          </w:p>
        </w:tc>
      </w:tr>
      <w:tr w:rsidR="00661B4C" w:rsidRPr="005C5FB6" w:rsidTr="00F27A7C">
        <w:trPr>
          <w:trHeight w:val="20"/>
        </w:trPr>
        <w:tc>
          <w:tcPr>
            <w:tcW w:w="1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Сервис «Конструктор внутренних норм СИЗ»</w:t>
            </w:r>
          </w:p>
        </w:tc>
        <w:tc>
          <w:tcPr>
            <w:tcW w:w="3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5C5FB6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Сервис предназначен для</w:t>
            </w: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ознакомления с полным перечнем СИЗ и смывающих средств, ведения перечня СИЗ, контроля износа СИЗ, добавление своих норм выдали СИЗ и смывающих средств, редактирование внутренних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норм.  </w:t>
            </w:r>
            <w:proofErr w:type="gramEnd"/>
          </w:p>
        </w:tc>
      </w:tr>
      <w:tr w:rsidR="00661B4C" w:rsidRPr="005C5FB6" w:rsidTr="00F27A7C">
        <w:trPr>
          <w:trHeight w:val="20"/>
        </w:trPr>
        <w:tc>
          <w:tcPr>
            <w:tcW w:w="1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Сервис «Аудит проверочные листы» </w:t>
            </w:r>
          </w:p>
        </w:tc>
        <w:tc>
          <w:tcPr>
            <w:tcW w:w="3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B4C" w:rsidRPr="005C5FB6" w:rsidRDefault="00661B4C" w:rsidP="00F27A7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Готовые проверочные листы, чек листы для проверки на соответствие фактического состояния системы требованиям, печать чек-листов, проверки, ведение результатов проверки, формирования и печать графика проверок</w:t>
            </w:r>
          </w:p>
        </w:tc>
      </w:tr>
    </w:tbl>
    <w:p w:rsidR="00661B4C" w:rsidRPr="005C5FB6" w:rsidRDefault="00661B4C" w:rsidP="00661B4C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61B4C" w:rsidRPr="005C5FB6" w:rsidRDefault="00661B4C" w:rsidP="00661B4C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5FB6">
        <w:rPr>
          <w:rFonts w:ascii="Times New Roman" w:hAnsi="Times New Roman"/>
          <w:sz w:val="28"/>
          <w:szCs w:val="28"/>
          <w:lang w:eastAsia="ru-RU"/>
        </w:rPr>
        <w:lastRenderedPageBreak/>
        <w:t>2.1.4.</w:t>
      </w:r>
      <w:r w:rsidRPr="005C5FB6">
        <w:rPr>
          <w:rFonts w:ascii="Times New Roman" w:hAnsi="Times New Roman"/>
          <w:sz w:val="28"/>
          <w:szCs w:val="28"/>
          <w:lang w:eastAsia="ru-RU"/>
        </w:rPr>
        <w:tab/>
        <w:t>ИСС должна обеспечивать достоверность включаемой в нее информации и поддержание информации в актуальном состоянии с учетом всех официально опубликованных изменений в действующем законодательстве Российской Федерации.</w:t>
      </w:r>
    </w:p>
    <w:p w:rsidR="00661B4C" w:rsidRPr="005C5FB6" w:rsidRDefault="00661B4C" w:rsidP="00661B4C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5FB6">
        <w:rPr>
          <w:rFonts w:ascii="Times New Roman" w:hAnsi="Times New Roman"/>
          <w:sz w:val="28"/>
          <w:szCs w:val="28"/>
          <w:lang w:eastAsia="ru-RU"/>
        </w:rPr>
        <w:t>2.1.5.</w:t>
      </w:r>
      <w:r w:rsidRPr="005C5FB6">
        <w:rPr>
          <w:rFonts w:ascii="Times New Roman" w:hAnsi="Times New Roman"/>
          <w:sz w:val="28"/>
          <w:szCs w:val="28"/>
          <w:lang w:eastAsia="ru-RU"/>
        </w:rPr>
        <w:tab/>
        <w:t>Наполнение ИСС должно производиться с соблюдением авторских, смежных и иных прав на включаемые в ИСС документы и материалы – в соответствии с законодательством Российской Федерации.</w:t>
      </w:r>
    </w:p>
    <w:p w:rsidR="00661B4C" w:rsidRPr="005C5FB6" w:rsidRDefault="00661B4C" w:rsidP="00661B4C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5FB6">
        <w:rPr>
          <w:rFonts w:ascii="Times New Roman" w:hAnsi="Times New Roman"/>
          <w:sz w:val="28"/>
          <w:szCs w:val="28"/>
          <w:lang w:eastAsia="ru-RU"/>
        </w:rPr>
        <w:t>2.1.6.</w:t>
      </w:r>
      <w:r w:rsidRPr="005C5FB6">
        <w:rPr>
          <w:rFonts w:ascii="Times New Roman" w:hAnsi="Times New Roman"/>
          <w:sz w:val="28"/>
          <w:szCs w:val="28"/>
          <w:lang w:eastAsia="ru-RU"/>
        </w:rPr>
        <w:tab/>
        <w:t>Информационное наполнение ИСС и пакетов обновления к ним (включаемые в модуль и пакет обновления документы) определяет Исполнитель.</w:t>
      </w:r>
    </w:p>
    <w:p w:rsidR="00661B4C" w:rsidRPr="005C5FB6" w:rsidRDefault="00661B4C" w:rsidP="00661B4C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C5FB6">
        <w:rPr>
          <w:rFonts w:ascii="Times New Roman" w:hAnsi="Times New Roman"/>
          <w:sz w:val="28"/>
          <w:szCs w:val="28"/>
          <w:lang w:eastAsia="ru-RU"/>
        </w:rPr>
        <w:t>2.1.7.</w:t>
      </w:r>
      <w:r w:rsidRPr="005C5FB6">
        <w:rPr>
          <w:rFonts w:ascii="Times New Roman" w:hAnsi="Times New Roman"/>
          <w:sz w:val="28"/>
          <w:szCs w:val="28"/>
          <w:lang w:eastAsia="ru-RU"/>
        </w:rPr>
        <w:tab/>
        <w:t>Исполнитель должен проводить обновление (актуализацию) ИСС с периодичностью, указанной в таблице 1.</w:t>
      </w:r>
    </w:p>
    <w:p w:rsidR="00661B4C" w:rsidRPr="005C5FB6" w:rsidRDefault="00661B4C" w:rsidP="00661B4C">
      <w:pPr>
        <w:spacing w:after="0" w:line="240" w:lineRule="auto"/>
        <w:ind w:left="426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661B4C" w:rsidRPr="005C5FB6" w:rsidRDefault="00661B4C" w:rsidP="00E74803">
      <w:pPr>
        <w:keepNext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18" w:name="__RefHeading___Toc400383022"/>
      <w:bookmarkEnd w:id="18"/>
      <w:r w:rsidRPr="005C5FB6">
        <w:rPr>
          <w:rFonts w:ascii="Times New Roman" w:hAnsi="Times New Roman"/>
          <w:b/>
          <w:bCs/>
          <w:iCs/>
          <w:sz w:val="28"/>
          <w:szCs w:val="28"/>
        </w:rPr>
        <w:t>2.2.</w:t>
      </w:r>
      <w:r w:rsidRPr="005C5FB6">
        <w:rPr>
          <w:rFonts w:ascii="Times New Roman" w:hAnsi="Times New Roman"/>
          <w:b/>
          <w:bCs/>
          <w:iCs/>
          <w:sz w:val="28"/>
          <w:szCs w:val="28"/>
        </w:rPr>
        <w:tab/>
        <w:t>Требования к пользовательскому сервису (функциям) ИСС</w:t>
      </w:r>
    </w:p>
    <w:p w:rsidR="00661B4C" w:rsidRPr="005C5FB6" w:rsidRDefault="00661B4C" w:rsidP="00E748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19" w:name="__RefHeading___Toc400383023"/>
      <w:r w:rsidRPr="005C5FB6">
        <w:rPr>
          <w:rFonts w:ascii="Times New Roman" w:hAnsi="Times New Roman"/>
          <w:sz w:val="28"/>
          <w:szCs w:val="28"/>
        </w:rPr>
        <w:t>ИСС должна иметь развитый пользовательский сервис и обеспечивать выполнение следующих основных функций при работе Пользователей с информацией, содержащейся в ИСС:</w:t>
      </w:r>
    </w:p>
    <w:p w:rsidR="00661B4C" w:rsidRPr="005C5FB6" w:rsidRDefault="00661B4C" w:rsidP="00661B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61B4C" w:rsidRPr="005C5FB6" w:rsidRDefault="00661B4C" w:rsidP="00E74803">
      <w:pPr>
        <w:numPr>
          <w:ilvl w:val="2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 xml:space="preserve">Поисковые сервисы. Поиск осуществляется в едином информационном пространстве по всем видам информации (в том числе нормативно-правовым актам, формам и образцам документов, нормативно-техническим документам, справочной информации, комментариям и </w:t>
      </w:r>
      <w:r w:rsidRPr="005C5FB6">
        <w:rPr>
          <w:rFonts w:ascii="Times New Roman" w:hAnsi="Times New Roman"/>
          <w:sz w:val="28"/>
          <w:szCs w:val="28"/>
        </w:rPr>
        <w:lastRenderedPageBreak/>
        <w:t>консультациям, технической и проектной документации, электронным изданиям), входящим в ИСС.</w:t>
      </w:r>
    </w:p>
    <w:p w:rsidR="00661B4C" w:rsidRPr="005C5FB6" w:rsidRDefault="00661B4C" w:rsidP="00E74803">
      <w:pPr>
        <w:numPr>
          <w:ilvl w:val="3"/>
          <w:numId w:val="1"/>
        </w:numPr>
        <w:tabs>
          <w:tab w:val="left" w:pos="1800"/>
        </w:tabs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>«Атрибутный поиск» – осуществляет поиск по атрибутам документа:</w:t>
      </w:r>
    </w:p>
    <w:p w:rsidR="00661B4C" w:rsidRPr="005C5FB6" w:rsidRDefault="00661B4C" w:rsidP="00E74803">
      <w:pPr>
        <w:numPr>
          <w:ilvl w:val="2"/>
          <w:numId w:val="2"/>
        </w:numPr>
        <w:tabs>
          <w:tab w:val="left" w:pos="1800"/>
        </w:tabs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>По общим атрибутам, присущим всем видам информации, содержащейся в ИСС: по наименованию, по тексту, виду документа, принявшему органу/источнику, номеру, дате принятия, действию/актуальности.</w:t>
      </w:r>
    </w:p>
    <w:p w:rsidR="00661B4C" w:rsidRPr="005C5FB6" w:rsidRDefault="00661B4C" w:rsidP="00E74803">
      <w:pPr>
        <w:numPr>
          <w:ilvl w:val="2"/>
          <w:numId w:val="2"/>
        </w:numPr>
        <w:tabs>
          <w:tab w:val="left" w:pos="1800"/>
        </w:tabs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>По специализированным атрибутам, присущим отдельным видам информации. Для нормативно-правовых актов – по номеру регистрации в Минюсте, дате регистрации в Минюсте, для нормативно-технических документов – по коду ОКС/МКС, для технической документации – по торговой марке/производителю.</w:t>
      </w:r>
    </w:p>
    <w:p w:rsidR="00661B4C" w:rsidRPr="005C5FB6" w:rsidRDefault="00661B4C" w:rsidP="00E74803">
      <w:pPr>
        <w:numPr>
          <w:ilvl w:val="2"/>
          <w:numId w:val="2"/>
        </w:numPr>
        <w:tabs>
          <w:tab w:val="left" w:pos="1800"/>
        </w:tabs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>Специализированный атрибутный поиск по картотеке международных стандартов.</w:t>
      </w:r>
    </w:p>
    <w:p w:rsidR="00661B4C" w:rsidRPr="005C5FB6" w:rsidRDefault="00661B4C" w:rsidP="00E74803">
      <w:pPr>
        <w:numPr>
          <w:ilvl w:val="3"/>
          <w:numId w:val="1"/>
        </w:numPr>
        <w:tabs>
          <w:tab w:val="left" w:pos="851"/>
          <w:tab w:val="left" w:pos="1800"/>
        </w:tabs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>«Интеллектуальный поиск» – поиск по запросу в свободной форме:</w:t>
      </w:r>
    </w:p>
    <w:p w:rsidR="00661B4C" w:rsidRPr="005C5FB6" w:rsidRDefault="00661B4C" w:rsidP="00E74803">
      <w:pPr>
        <w:numPr>
          <w:ilvl w:val="2"/>
          <w:numId w:val="5"/>
        </w:numPr>
        <w:tabs>
          <w:tab w:val="left" w:pos="1800"/>
        </w:tabs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 xml:space="preserve"> Выводит подсказки в поисковом окне для быстрого выбора нужного поискового запроса;</w:t>
      </w:r>
    </w:p>
    <w:p w:rsidR="00661B4C" w:rsidRPr="005C5FB6" w:rsidRDefault="00661B4C" w:rsidP="00E74803">
      <w:pPr>
        <w:numPr>
          <w:ilvl w:val="2"/>
          <w:numId w:val="5"/>
        </w:numPr>
        <w:tabs>
          <w:tab w:val="left" w:pos="1800"/>
        </w:tabs>
        <w:spacing w:after="0" w:line="240" w:lineRule="auto"/>
        <w:ind w:left="0" w:firstLine="284"/>
        <w:jc w:val="both"/>
        <w:rPr>
          <w:rStyle w:val="1"/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>Позволяет в один клик перейти из поискового окна к тексту основополагающих документов по тематике запроса с возможностью позиционирования в тексте на конкретной статье, регулирующей тематику поискового запроса.</w:t>
      </w:r>
    </w:p>
    <w:p w:rsidR="00661B4C" w:rsidRPr="005C5FB6" w:rsidRDefault="00661B4C" w:rsidP="00E74803">
      <w:pPr>
        <w:numPr>
          <w:ilvl w:val="2"/>
          <w:numId w:val="5"/>
        </w:numPr>
        <w:tabs>
          <w:tab w:val="left" w:pos="1800"/>
        </w:tabs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C5FB6">
        <w:rPr>
          <w:rStyle w:val="1"/>
          <w:rFonts w:ascii="Times New Roman" w:hAnsi="Times New Roman"/>
          <w:sz w:val="28"/>
          <w:szCs w:val="28"/>
        </w:rPr>
        <w:t>Предлагает варианты исправления орфографических ошибок и ошибок набора на клавиатуре при вводе поискового запроса.</w:t>
      </w:r>
    </w:p>
    <w:p w:rsidR="00661B4C" w:rsidRPr="005C5FB6" w:rsidRDefault="00661B4C" w:rsidP="00E74803">
      <w:pPr>
        <w:numPr>
          <w:ilvl w:val="2"/>
          <w:numId w:val="5"/>
        </w:numPr>
        <w:tabs>
          <w:tab w:val="left" w:pos="1800"/>
        </w:tabs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 xml:space="preserve">Выводит результаты поиска в виде списка документов, ранжированных по степени близости к запросу с возможностью </w:t>
      </w:r>
      <w:proofErr w:type="spellStart"/>
      <w:r w:rsidRPr="005C5FB6">
        <w:rPr>
          <w:rFonts w:ascii="Times New Roman" w:hAnsi="Times New Roman"/>
          <w:sz w:val="28"/>
          <w:szCs w:val="28"/>
        </w:rPr>
        <w:t>предпросмотра</w:t>
      </w:r>
      <w:proofErr w:type="spellEnd"/>
      <w:r w:rsidRPr="005C5FB6">
        <w:rPr>
          <w:rFonts w:ascii="Times New Roman" w:hAnsi="Times New Roman"/>
          <w:sz w:val="28"/>
          <w:szCs w:val="28"/>
        </w:rPr>
        <w:t xml:space="preserve"> текста наиболее релевантных запросу частей документа без перехода из окна результатов в полный текст документа.</w:t>
      </w:r>
    </w:p>
    <w:p w:rsidR="00661B4C" w:rsidRPr="005C5FB6" w:rsidRDefault="00661B4C" w:rsidP="00E74803">
      <w:pPr>
        <w:numPr>
          <w:ilvl w:val="2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>Сравнение редакций документов – помогает проанализировать (сравнить изменённый текст) выбранных пользователем редакций нормативно-правовых и технических документов.</w:t>
      </w:r>
    </w:p>
    <w:p w:rsidR="00661B4C" w:rsidRPr="005C5FB6" w:rsidRDefault="00661B4C" w:rsidP="00E74803">
      <w:pPr>
        <w:numPr>
          <w:ilvl w:val="2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>Обзор изменений – позволяет быстро получить подготовленную юристами информацию обо всех изменениях по сравнению с предыдущей редакцией документа.</w:t>
      </w:r>
    </w:p>
    <w:p w:rsidR="00661B4C" w:rsidRPr="005C5FB6" w:rsidRDefault="00661B4C" w:rsidP="00E74803">
      <w:pPr>
        <w:numPr>
          <w:ilvl w:val="2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>Постатейное сравнение редакций – позволяет сравнить редакции отдельных статей, разделов или подпунктов документа.</w:t>
      </w:r>
    </w:p>
    <w:p w:rsidR="00661B4C" w:rsidRPr="005C5FB6" w:rsidRDefault="00661B4C" w:rsidP="00E74803">
      <w:pPr>
        <w:numPr>
          <w:ilvl w:val="2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>Сервис «Документы на контроле» – позволяет установить документы на контроль и отслеживать внесённые в них изменения, в том числе предстоящие.</w:t>
      </w:r>
    </w:p>
    <w:p w:rsidR="00661B4C" w:rsidRPr="005C5FB6" w:rsidRDefault="00661B4C" w:rsidP="00E74803">
      <w:pPr>
        <w:numPr>
          <w:ilvl w:val="2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 xml:space="preserve">Сравнение норм и стандартов – предоставляет обзор </w:t>
      </w:r>
      <w:proofErr w:type="gramStart"/>
      <w:r w:rsidRPr="005C5FB6">
        <w:rPr>
          <w:rFonts w:ascii="Times New Roman" w:hAnsi="Times New Roman"/>
          <w:sz w:val="28"/>
          <w:szCs w:val="28"/>
        </w:rPr>
        <w:t>изменений</w:t>
      </w:r>
      <w:proofErr w:type="gramEnd"/>
      <w:r w:rsidRPr="005C5FB6">
        <w:rPr>
          <w:rFonts w:ascii="Times New Roman" w:hAnsi="Times New Roman"/>
          <w:sz w:val="28"/>
          <w:szCs w:val="28"/>
        </w:rPr>
        <w:t xml:space="preserve"> произошедших в стандарте, при его издании взамен утратившего силу.</w:t>
      </w:r>
    </w:p>
    <w:p w:rsidR="00661B4C" w:rsidRPr="005C5FB6" w:rsidRDefault="00661B4C" w:rsidP="00E74803">
      <w:pPr>
        <w:numPr>
          <w:ilvl w:val="2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>Сервис «История документа» – позволяет получить информацию об истории отмен и замен для национальных и межгосударственных стандартов.</w:t>
      </w:r>
    </w:p>
    <w:p w:rsidR="00661B4C" w:rsidRPr="005C5FB6" w:rsidRDefault="00661B4C" w:rsidP="00E74803">
      <w:pPr>
        <w:numPr>
          <w:ilvl w:val="2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>Средства навигации по тексту:</w:t>
      </w:r>
    </w:p>
    <w:p w:rsidR="00661B4C" w:rsidRPr="005C5FB6" w:rsidRDefault="00661B4C" w:rsidP="00E74803">
      <w:pPr>
        <w:numPr>
          <w:ilvl w:val="3"/>
          <w:numId w:val="1"/>
        </w:numPr>
        <w:tabs>
          <w:tab w:val="left" w:pos="851"/>
        </w:tabs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>Гипертекстовые ссылки внутри документа на себя (при упоминании статей, частей и иных позиций документа в его тексте);</w:t>
      </w:r>
    </w:p>
    <w:p w:rsidR="00661B4C" w:rsidRPr="005C5FB6" w:rsidRDefault="00661B4C" w:rsidP="00E74803">
      <w:pPr>
        <w:numPr>
          <w:ilvl w:val="3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lastRenderedPageBreak/>
        <w:t>Гипертекстовые ссылки внутри документа на другие документы –предоставляют возможность перехода, если они содержатся в модулях, входящих в состав ИСС.</w:t>
      </w:r>
    </w:p>
    <w:p w:rsidR="00661B4C" w:rsidRPr="005C5FB6" w:rsidRDefault="00661B4C" w:rsidP="00E74803">
      <w:pPr>
        <w:numPr>
          <w:ilvl w:val="3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 xml:space="preserve"> Поиск по тексту;</w:t>
      </w:r>
    </w:p>
    <w:p w:rsidR="00661B4C" w:rsidRPr="005C5FB6" w:rsidRDefault="00661B4C" w:rsidP="00E74803">
      <w:pPr>
        <w:numPr>
          <w:ilvl w:val="3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>Содержание (оглавление) в объемных документах.</w:t>
      </w:r>
    </w:p>
    <w:p w:rsidR="00661B4C" w:rsidRPr="005C5FB6" w:rsidRDefault="00661B4C" w:rsidP="00E74803">
      <w:pPr>
        <w:numPr>
          <w:ilvl w:val="2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 xml:space="preserve"> Сервис «Соответствие стандартов» – позволяет получить информацию о степени соответствия национальных стандартов и предварительных национальных стандартов международным, региональным стандартам или стандартам иностранных государств.</w:t>
      </w:r>
    </w:p>
    <w:p w:rsidR="00661B4C" w:rsidRPr="005C5FB6" w:rsidRDefault="00661B4C" w:rsidP="00E74803">
      <w:pPr>
        <w:numPr>
          <w:ilvl w:val="2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>Папки и закладки пользователя – позволяют пользователю формировать подборки документов для быстрого доступа.</w:t>
      </w:r>
    </w:p>
    <w:p w:rsidR="00661B4C" w:rsidRPr="005C5FB6" w:rsidRDefault="00661B4C" w:rsidP="00E74803">
      <w:pPr>
        <w:numPr>
          <w:ilvl w:val="2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 xml:space="preserve">Общая папка – позволяет предоставить доступ к подборке документов всем пользователям, работающим в ИСС. </w:t>
      </w:r>
    </w:p>
    <w:p w:rsidR="00661B4C" w:rsidRPr="005C5FB6" w:rsidRDefault="00661B4C" w:rsidP="00E74803">
      <w:pPr>
        <w:numPr>
          <w:ilvl w:val="2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>«Двухоконный режим» - предоставляет возможность работы одновременно с двумя документами и(или) массивами информации в едином окне.</w:t>
      </w:r>
    </w:p>
    <w:p w:rsidR="00661B4C" w:rsidRPr="005C5FB6" w:rsidRDefault="00661B4C" w:rsidP="00E74803">
      <w:pPr>
        <w:numPr>
          <w:ilvl w:val="2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 xml:space="preserve">Интеграция с приложениями – позволяет в текстах и документах пользователя, созданных в программах MS </w:t>
      </w:r>
      <w:proofErr w:type="spellStart"/>
      <w:r w:rsidRPr="005C5FB6">
        <w:rPr>
          <w:rFonts w:ascii="Times New Roman" w:hAnsi="Times New Roman"/>
          <w:sz w:val="28"/>
          <w:szCs w:val="28"/>
        </w:rPr>
        <w:t>Office</w:t>
      </w:r>
      <w:proofErr w:type="spellEnd"/>
      <w:r w:rsidRPr="005C5FB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C5FB6">
        <w:rPr>
          <w:rFonts w:ascii="Times New Roman" w:hAnsi="Times New Roman"/>
          <w:sz w:val="28"/>
          <w:szCs w:val="28"/>
        </w:rPr>
        <w:t>LibreOffice</w:t>
      </w:r>
      <w:proofErr w:type="spellEnd"/>
      <w:r w:rsidRPr="005C5FB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поддерживающих форматы </w:t>
      </w:r>
      <w:r>
        <w:rPr>
          <w:rFonts w:ascii="Times New Roman" w:hAnsi="Times New Roman"/>
          <w:sz w:val="28"/>
          <w:szCs w:val="28"/>
          <w:lang w:val="en-US"/>
        </w:rPr>
        <w:t>DWG</w:t>
      </w:r>
      <w:r w:rsidRPr="005C5FB6">
        <w:rPr>
          <w:rFonts w:ascii="Times New Roman" w:hAnsi="Times New Roman"/>
          <w:sz w:val="28"/>
          <w:szCs w:val="28"/>
        </w:rPr>
        <w:t xml:space="preserve">, автоматически расставить гиперссылки, указывающие на документы в ИСС. </w:t>
      </w:r>
    </w:p>
    <w:p w:rsidR="00661B4C" w:rsidRPr="005C5FB6" w:rsidRDefault="00661B4C" w:rsidP="00E74803">
      <w:pPr>
        <w:numPr>
          <w:ilvl w:val="2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>Актуализация и подсветка проставленных в соответствии с п. 2.2.13 гиперссылок на документы разного статуса разными цветами.</w:t>
      </w:r>
    </w:p>
    <w:p w:rsidR="00661B4C" w:rsidRPr="005C5FB6" w:rsidRDefault="00661B4C" w:rsidP="00E74803">
      <w:pPr>
        <w:numPr>
          <w:ilvl w:val="2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>Удаление гиперссылок, проставленных в соответствии с п. 2.2.13.</w:t>
      </w:r>
    </w:p>
    <w:p w:rsidR="00661B4C" w:rsidRPr="005C5FB6" w:rsidRDefault="00661B4C" w:rsidP="00E74803">
      <w:pPr>
        <w:numPr>
          <w:ilvl w:val="2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>Запуск поиска в ИСС прямо из открытого в соответствии с п. 2.2.13 документа пользователя.</w:t>
      </w:r>
    </w:p>
    <w:p w:rsidR="00661B4C" w:rsidRPr="005C5FB6" w:rsidRDefault="00661B4C" w:rsidP="00E74803">
      <w:pPr>
        <w:numPr>
          <w:ilvl w:val="2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 xml:space="preserve">Персонификация интерфейса пользователя путём отображения некоторых данных (имени, фамилии, </w:t>
      </w:r>
      <w:proofErr w:type="spellStart"/>
      <w:r w:rsidRPr="005C5FB6">
        <w:rPr>
          <w:rFonts w:ascii="Times New Roman" w:hAnsi="Times New Roman"/>
          <w:sz w:val="28"/>
          <w:szCs w:val="28"/>
        </w:rPr>
        <w:t>аватара</w:t>
      </w:r>
      <w:proofErr w:type="spellEnd"/>
      <w:r w:rsidRPr="005C5FB6">
        <w:rPr>
          <w:rFonts w:ascii="Times New Roman" w:hAnsi="Times New Roman"/>
          <w:sz w:val="28"/>
          <w:szCs w:val="28"/>
        </w:rPr>
        <w:t>), устанавливаемых пользователем.</w:t>
      </w:r>
    </w:p>
    <w:p w:rsidR="00661B4C" w:rsidRPr="005C5FB6" w:rsidRDefault="00661B4C" w:rsidP="00E74803">
      <w:pPr>
        <w:numPr>
          <w:ilvl w:val="2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>Прямой и обратный порядок сортировки документов в списках.</w:t>
      </w:r>
    </w:p>
    <w:p w:rsidR="00661B4C" w:rsidRPr="005C5FB6" w:rsidRDefault="00661B4C" w:rsidP="00E74803">
      <w:pPr>
        <w:numPr>
          <w:ilvl w:val="2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>Сохранение документа из системы в файл на рабочей станции пользователя в форматах RTF (с гипертекстовыми ссылками, ссылкой на источник информации или без них), PDF, TIFF.</w:t>
      </w:r>
    </w:p>
    <w:p w:rsidR="00661B4C" w:rsidRPr="005C5FB6" w:rsidRDefault="00661B4C" w:rsidP="00E74803">
      <w:pPr>
        <w:numPr>
          <w:ilvl w:val="2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>Возможность работы с текстом, актуальным на заданную дату.</w:t>
      </w:r>
    </w:p>
    <w:p w:rsidR="00661B4C" w:rsidRPr="005C5FB6" w:rsidRDefault="00661B4C" w:rsidP="00E74803">
      <w:pPr>
        <w:numPr>
          <w:ilvl w:val="2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 xml:space="preserve">Создание пользовательских комментариев к документам с возможностью выбора уровня доступа к ним (частные/публичные). </w:t>
      </w:r>
    </w:p>
    <w:p w:rsidR="00661B4C" w:rsidRPr="005C5FB6" w:rsidRDefault="00661B4C" w:rsidP="00E74803">
      <w:pPr>
        <w:numPr>
          <w:ilvl w:val="2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>Ограничение группам пользователей доступа к функционалу: «Копировать в буфер», «Выгрузка в файл», «Печать».</w:t>
      </w:r>
    </w:p>
    <w:p w:rsidR="00661B4C" w:rsidRPr="005C5FB6" w:rsidRDefault="00661B4C" w:rsidP="00E74803">
      <w:pPr>
        <w:numPr>
          <w:ilvl w:val="2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>Настройка индивидуальной новостной ленты – позволяет создать пользователю персональную подборку новостей, на основе выбранных им рубрик.</w:t>
      </w:r>
    </w:p>
    <w:p w:rsidR="00661B4C" w:rsidRPr="005C5FB6" w:rsidRDefault="00661B4C" w:rsidP="00E74803">
      <w:pPr>
        <w:numPr>
          <w:ilvl w:val="2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>Отправка текста документа по электронной почте.</w:t>
      </w:r>
    </w:p>
    <w:p w:rsidR="00661B4C" w:rsidRPr="005C5FB6" w:rsidRDefault="00661B4C" w:rsidP="00E74803">
      <w:pPr>
        <w:pStyle w:val="a3"/>
        <w:numPr>
          <w:ilvl w:val="2"/>
          <w:numId w:val="1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C5FB6">
        <w:rPr>
          <w:rFonts w:ascii="Times New Roman" w:hAnsi="Times New Roman" w:cs="Times New Roman"/>
          <w:sz w:val="28"/>
          <w:szCs w:val="28"/>
        </w:rPr>
        <w:t>Копирование фрагмента текста с гипертекстовыми ссылками, ссылкой на источник информации или без них.</w:t>
      </w:r>
    </w:p>
    <w:p w:rsidR="00661B4C" w:rsidRPr="005C5FB6" w:rsidRDefault="00661B4C" w:rsidP="00E74803">
      <w:pPr>
        <w:pStyle w:val="a3"/>
        <w:tabs>
          <w:tab w:val="left" w:pos="900"/>
        </w:tabs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661B4C" w:rsidRPr="005C5FB6" w:rsidRDefault="00661B4C" w:rsidP="00E74803">
      <w:pPr>
        <w:ind w:firstLine="284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>*</w:t>
      </w:r>
      <w:r w:rsidRPr="005C5FB6">
        <w:rPr>
          <w:sz w:val="28"/>
          <w:szCs w:val="28"/>
        </w:rPr>
        <w:t xml:space="preserve"> </w:t>
      </w:r>
      <w:r w:rsidRPr="005C5FB6">
        <w:rPr>
          <w:rFonts w:ascii="Times New Roman" w:hAnsi="Times New Roman"/>
          <w:sz w:val="28"/>
          <w:szCs w:val="28"/>
          <w:lang w:eastAsia="ru-RU"/>
        </w:rPr>
        <w:t xml:space="preserve">При </w:t>
      </w:r>
      <w:proofErr w:type="gramStart"/>
      <w:r w:rsidRPr="005C5FB6">
        <w:rPr>
          <w:rFonts w:ascii="Times New Roman" w:hAnsi="Times New Roman"/>
          <w:sz w:val="28"/>
          <w:szCs w:val="28"/>
          <w:lang w:eastAsia="ru-RU"/>
        </w:rPr>
        <w:t>работе  через</w:t>
      </w:r>
      <w:proofErr w:type="gramEnd"/>
      <w:r w:rsidRPr="005C5FB6">
        <w:rPr>
          <w:rFonts w:ascii="Times New Roman" w:hAnsi="Times New Roman"/>
          <w:sz w:val="28"/>
          <w:szCs w:val="28"/>
          <w:lang w:eastAsia="ru-RU"/>
        </w:rPr>
        <w:t xml:space="preserve"> клиентское приложение:</w:t>
      </w:r>
    </w:p>
    <w:p w:rsidR="00661B4C" w:rsidRPr="005C5FB6" w:rsidRDefault="00661B4C" w:rsidP="00E74803">
      <w:pPr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5FB6">
        <w:rPr>
          <w:rFonts w:ascii="Times New Roman" w:hAnsi="Times New Roman"/>
          <w:sz w:val="28"/>
          <w:szCs w:val="28"/>
          <w:lang w:eastAsia="ru-RU"/>
        </w:rPr>
        <w:t xml:space="preserve">Открытие и сохранение фрагмента документа; </w:t>
      </w:r>
    </w:p>
    <w:p w:rsidR="00661B4C" w:rsidRPr="005C5FB6" w:rsidRDefault="00661B4C" w:rsidP="00E74803">
      <w:pPr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5FB6">
        <w:rPr>
          <w:rFonts w:ascii="Times New Roman" w:hAnsi="Times New Roman"/>
          <w:sz w:val="28"/>
          <w:szCs w:val="28"/>
          <w:lang w:eastAsia="ru-RU"/>
        </w:rPr>
        <w:lastRenderedPageBreak/>
        <w:t xml:space="preserve">Режим полного просмотра сканер-копий документов; </w:t>
      </w:r>
    </w:p>
    <w:p w:rsidR="00661B4C" w:rsidRPr="005C5FB6" w:rsidRDefault="00661B4C" w:rsidP="00E74803">
      <w:pPr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5FB6">
        <w:rPr>
          <w:rFonts w:ascii="Times New Roman" w:hAnsi="Times New Roman"/>
          <w:sz w:val="28"/>
          <w:szCs w:val="28"/>
          <w:lang w:eastAsia="ru-RU"/>
        </w:rPr>
        <w:t xml:space="preserve">Сохранение и открытие оригиналов форм в инициируемом приложении; </w:t>
      </w:r>
    </w:p>
    <w:p w:rsidR="00661B4C" w:rsidRPr="005C5FB6" w:rsidRDefault="00661B4C" w:rsidP="00E74803">
      <w:pPr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5FB6">
        <w:rPr>
          <w:rFonts w:ascii="Times New Roman" w:hAnsi="Times New Roman"/>
          <w:sz w:val="28"/>
          <w:szCs w:val="28"/>
          <w:lang w:eastAsia="ru-RU"/>
        </w:rPr>
        <w:t xml:space="preserve">Просмотр </w:t>
      </w:r>
      <w:proofErr w:type="spellStart"/>
      <w:r w:rsidRPr="005C5FB6">
        <w:rPr>
          <w:rFonts w:ascii="Times New Roman" w:hAnsi="Times New Roman"/>
          <w:sz w:val="28"/>
          <w:szCs w:val="28"/>
          <w:lang w:eastAsia="ru-RU"/>
        </w:rPr>
        <w:t>видеогидов</w:t>
      </w:r>
      <w:proofErr w:type="spellEnd"/>
      <w:r w:rsidRPr="005C5FB6">
        <w:rPr>
          <w:rFonts w:ascii="Times New Roman" w:hAnsi="Times New Roman"/>
          <w:sz w:val="28"/>
          <w:szCs w:val="28"/>
          <w:lang w:eastAsia="ru-RU"/>
        </w:rPr>
        <w:t xml:space="preserve"> из системы. </w:t>
      </w:r>
    </w:p>
    <w:p w:rsidR="00661B4C" w:rsidRPr="005C5FB6" w:rsidRDefault="00661B4C" w:rsidP="00E74803">
      <w:pPr>
        <w:keepNext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61B4C" w:rsidRPr="005C5FB6" w:rsidRDefault="00661B4C" w:rsidP="00E74803">
      <w:pPr>
        <w:keepNext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5FB6">
        <w:rPr>
          <w:rFonts w:ascii="Times New Roman" w:hAnsi="Times New Roman"/>
          <w:b/>
          <w:bCs/>
          <w:iCs/>
          <w:sz w:val="28"/>
          <w:szCs w:val="28"/>
        </w:rPr>
        <w:t>2.3.</w:t>
      </w:r>
      <w:r w:rsidRPr="005C5FB6">
        <w:rPr>
          <w:rFonts w:ascii="Times New Roman" w:hAnsi="Times New Roman"/>
          <w:b/>
          <w:bCs/>
          <w:iCs/>
          <w:sz w:val="28"/>
          <w:szCs w:val="28"/>
        </w:rPr>
        <w:tab/>
        <w:t>Требования к услугам по установке ИСС и поддержанию работоспособности</w:t>
      </w:r>
      <w:bookmarkEnd w:id="19"/>
    </w:p>
    <w:p w:rsidR="00661B4C" w:rsidRPr="005C5FB6" w:rsidRDefault="00661B4C" w:rsidP="00E74803">
      <w:pPr>
        <w:tabs>
          <w:tab w:val="left" w:pos="851"/>
        </w:tabs>
        <w:spacing w:after="0" w:line="240" w:lineRule="auto"/>
        <w:ind w:firstLine="709"/>
        <w:jc w:val="both"/>
      </w:pPr>
    </w:p>
    <w:p w:rsidR="00661B4C" w:rsidRPr="005C5FB6" w:rsidRDefault="00661B4C" w:rsidP="00E74803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  <w:lang w:eastAsia="ru-RU"/>
        </w:rPr>
        <w:t>2.3.1.</w:t>
      </w:r>
      <w:r w:rsidRPr="005C5FB6">
        <w:rPr>
          <w:rFonts w:ascii="Times New Roman" w:hAnsi="Times New Roman"/>
          <w:sz w:val="28"/>
          <w:szCs w:val="28"/>
          <w:lang w:eastAsia="ru-RU"/>
        </w:rPr>
        <w:tab/>
      </w:r>
      <w:proofErr w:type="gramStart"/>
      <w:r w:rsidRPr="005C5FB6">
        <w:rPr>
          <w:rFonts w:ascii="Times New Roman" w:hAnsi="Times New Roman"/>
          <w:sz w:val="28"/>
          <w:szCs w:val="28"/>
          <w:lang w:eastAsia="ru-RU"/>
        </w:rPr>
        <w:t>Аппаратное обе</w:t>
      </w:r>
      <w:r>
        <w:rPr>
          <w:rFonts w:ascii="Times New Roman" w:hAnsi="Times New Roman"/>
          <w:sz w:val="28"/>
          <w:szCs w:val="28"/>
          <w:lang w:eastAsia="ru-RU"/>
        </w:rPr>
        <w:t>с</w:t>
      </w:r>
      <w:r w:rsidRPr="005C5FB6">
        <w:rPr>
          <w:rFonts w:ascii="Times New Roman" w:hAnsi="Times New Roman"/>
          <w:sz w:val="28"/>
          <w:szCs w:val="28"/>
          <w:lang w:eastAsia="ru-RU"/>
        </w:rPr>
        <w:t>печение ЭВМ</w:t>
      </w:r>
      <w:proofErr w:type="gramEnd"/>
      <w:r w:rsidRPr="005C5FB6">
        <w:rPr>
          <w:rFonts w:ascii="Times New Roman" w:hAnsi="Times New Roman"/>
          <w:sz w:val="28"/>
          <w:szCs w:val="28"/>
          <w:lang w:eastAsia="ru-RU"/>
        </w:rPr>
        <w:t xml:space="preserve"> на которую устанавливаются клиентские части ПК/ПО «</w:t>
      </w:r>
      <w:proofErr w:type="spellStart"/>
      <w:r w:rsidRPr="005C5FB6">
        <w:rPr>
          <w:rFonts w:ascii="Times New Roman" w:hAnsi="Times New Roman"/>
          <w:sz w:val="28"/>
          <w:szCs w:val="28"/>
          <w:lang w:eastAsia="ru-RU"/>
        </w:rPr>
        <w:t>Техэксерт</w:t>
      </w:r>
      <w:proofErr w:type="spellEnd"/>
      <w:r w:rsidRPr="005C5FB6">
        <w:rPr>
          <w:rFonts w:ascii="Times New Roman" w:hAnsi="Times New Roman"/>
          <w:sz w:val="28"/>
          <w:szCs w:val="28"/>
          <w:lang w:eastAsia="ru-RU"/>
        </w:rPr>
        <w:t>» должно иметь параметры не хуже:</w:t>
      </w:r>
    </w:p>
    <w:p w:rsidR="00661B4C" w:rsidRPr="005C5FB6" w:rsidRDefault="00661B4C" w:rsidP="00E74803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 xml:space="preserve"> - 32- и 64-битная операционная система </w:t>
      </w:r>
      <w:proofErr w:type="spellStart"/>
      <w:r w:rsidRPr="005C5FB6">
        <w:rPr>
          <w:rFonts w:ascii="Times New Roman" w:hAnsi="Times New Roman"/>
          <w:sz w:val="28"/>
          <w:szCs w:val="28"/>
        </w:rPr>
        <w:t>Windows</w:t>
      </w:r>
      <w:proofErr w:type="spellEnd"/>
      <w:r w:rsidRPr="005C5FB6">
        <w:rPr>
          <w:rFonts w:ascii="Times New Roman" w:hAnsi="Times New Roman"/>
          <w:sz w:val="28"/>
          <w:szCs w:val="28"/>
        </w:rPr>
        <w:t xml:space="preserve"> XP SP 3, </w:t>
      </w:r>
      <w:proofErr w:type="spellStart"/>
      <w:r w:rsidRPr="005C5FB6">
        <w:rPr>
          <w:rFonts w:ascii="Times New Roman" w:hAnsi="Times New Roman"/>
          <w:sz w:val="28"/>
          <w:szCs w:val="28"/>
        </w:rPr>
        <w:t>Vista</w:t>
      </w:r>
      <w:proofErr w:type="spellEnd"/>
      <w:r w:rsidRPr="005C5FB6">
        <w:rPr>
          <w:rFonts w:ascii="Times New Roman" w:hAnsi="Times New Roman"/>
          <w:sz w:val="28"/>
          <w:szCs w:val="28"/>
        </w:rPr>
        <w:t xml:space="preserve">, 7, 8, 10, </w:t>
      </w:r>
      <w:proofErr w:type="spellStart"/>
      <w:r w:rsidRPr="005C5FB6">
        <w:rPr>
          <w:rFonts w:ascii="Times New Roman" w:hAnsi="Times New Roman"/>
          <w:sz w:val="28"/>
          <w:szCs w:val="28"/>
        </w:rPr>
        <w:t>Linux</w:t>
      </w:r>
      <w:proofErr w:type="spellEnd"/>
      <w:r w:rsidRPr="005C5FB6">
        <w:rPr>
          <w:rFonts w:ascii="Times New Roman" w:hAnsi="Times New Roman"/>
          <w:sz w:val="28"/>
          <w:szCs w:val="28"/>
        </w:rPr>
        <w:t>;</w:t>
      </w:r>
    </w:p>
    <w:p w:rsidR="00661B4C" w:rsidRPr="005C5FB6" w:rsidRDefault="00661B4C" w:rsidP="00E74803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 xml:space="preserve"> - Тактовая частота процессора — 2 ГГц; </w:t>
      </w:r>
    </w:p>
    <w:p w:rsidR="00661B4C" w:rsidRPr="005C5FB6" w:rsidRDefault="00661B4C" w:rsidP="00E74803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 xml:space="preserve"> - Объем оперативной памяти</w:t>
      </w:r>
      <w:r>
        <w:rPr>
          <w:rFonts w:ascii="Times New Roman" w:hAnsi="Times New Roman"/>
          <w:sz w:val="28"/>
          <w:szCs w:val="28"/>
        </w:rPr>
        <w:t xml:space="preserve"> — не менее </w:t>
      </w:r>
      <w:r w:rsidRPr="005C5FB6">
        <w:rPr>
          <w:rFonts w:ascii="Times New Roman" w:hAnsi="Times New Roman"/>
          <w:sz w:val="28"/>
          <w:szCs w:val="28"/>
        </w:rPr>
        <w:t>2Гб;</w:t>
      </w:r>
    </w:p>
    <w:p w:rsidR="00661B4C" w:rsidRPr="005C5FB6" w:rsidRDefault="00661B4C" w:rsidP="00E74803">
      <w:pPr>
        <w:tabs>
          <w:tab w:val="left" w:pos="851"/>
        </w:tabs>
        <w:spacing w:after="0" w:line="240" w:lineRule="auto"/>
        <w:jc w:val="both"/>
      </w:pPr>
      <w:r w:rsidRPr="005C5F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 Скорость работы сетевой карты</w:t>
      </w:r>
      <w:r w:rsidRPr="005C5FB6">
        <w:rPr>
          <w:rFonts w:ascii="Times New Roman" w:hAnsi="Times New Roman"/>
          <w:sz w:val="28"/>
          <w:szCs w:val="28"/>
        </w:rPr>
        <w:t xml:space="preserve"> — от 100 Мбит/с;</w:t>
      </w:r>
    </w:p>
    <w:p w:rsidR="00661B4C" w:rsidRPr="005C5FB6" w:rsidRDefault="00661B4C" w:rsidP="00E74803">
      <w:pPr>
        <w:tabs>
          <w:tab w:val="left" w:pos="851"/>
        </w:tabs>
        <w:spacing w:after="0" w:line="240" w:lineRule="auto"/>
        <w:jc w:val="both"/>
      </w:pPr>
    </w:p>
    <w:p w:rsidR="00661B4C" w:rsidRPr="005C5FB6" w:rsidRDefault="00661B4C" w:rsidP="00E7480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5FB6">
        <w:rPr>
          <w:rFonts w:ascii="Times New Roman" w:hAnsi="Times New Roman"/>
          <w:sz w:val="28"/>
          <w:szCs w:val="28"/>
          <w:lang w:eastAsia="ru-RU"/>
        </w:rPr>
        <w:t xml:space="preserve">2.3.2. В составе ИСС поставляется специальный клиентский компонент, обеспечивающий подключение пользователя к серверу ИСС и реализующий функции и режимы доступа, расширенные, сравнительно с возможностями стандартного </w:t>
      </w:r>
      <w:proofErr w:type="spellStart"/>
      <w:r w:rsidRPr="005C5FB6">
        <w:rPr>
          <w:rFonts w:ascii="Times New Roman" w:hAnsi="Times New Roman"/>
          <w:sz w:val="28"/>
          <w:szCs w:val="28"/>
          <w:lang w:eastAsia="ru-RU"/>
        </w:rPr>
        <w:t>web</w:t>
      </w:r>
      <w:proofErr w:type="spellEnd"/>
      <w:r w:rsidRPr="005C5FB6">
        <w:rPr>
          <w:rFonts w:ascii="Times New Roman" w:hAnsi="Times New Roman"/>
          <w:sz w:val="28"/>
          <w:szCs w:val="28"/>
          <w:lang w:eastAsia="ru-RU"/>
        </w:rPr>
        <w:t>-браузера. Использование этого компонента требует среды операционной системы: </w:t>
      </w:r>
    </w:p>
    <w:p w:rsidR="00E74803" w:rsidRDefault="00661B4C" w:rsidP="00E7480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 w:eastAsia="ru-RU"/>
        </w:rPr>
      </w:pPr>
      <w:r w:rsidRPr="00E74803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E74803">
        <w:rPr>
          <w:rFonts w:ascii="Times New Roman" w:hAnsi="Times New Roman"/>
          <w:sz w:val="28"/>
          <w:szCs w:val="28"/>
          <w:lang w:val="en-US" w:eastAsia="ru-RU"/>
        </w:rPr>
        <w:t>-</w:t>
      </w:r>
      <w:r w:rsidRPr="005C5FB6">
        <w:rPr>
          <w:rFonts w:ascii="Times New Roman" w:hAnsi="Times New Roman"/>
          <w:sz w:val="28"/>
          <w:szCs w:val="28"/>
          <w:lang w:val="en-US" w:eastAsia="ru-RU"/>
        </w:rPr>
        <w:t>Microsoft</w:t>
      </w:r>
      <w:r w:rsidRPr="00E74803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Pr="005C5FB6">
        <w:rPr>
          <w:rFonts w:ascii="Times New Roman" w:hAnsi="Times New Roman"/>
          <w:sz w:val="28"/>
          <w:szCs w:val="28"/>
          <w:lang w:val="en-US" w:eastAsia="ru-RU"/>
        </w:rPr>
        <w:t>Windows</w:t>
      </w:r>
      <w:r w:rsidRPr="00E74803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Pr="005C5FB6">
        <w:rPr>
          <w:rFonts w:ascii="Times New Roman" w:hAnsi="Times New Roman"/>
          <w:sz w:val="28"/>
          <w:szCs w:val="28"/>
          <w:lang w:val="en-US" w:eastAsia="ru-RU"/>
        </w:rPr>
        <w:t>XP</w:t>
      </w:r>
      <w:r w:rsidRPr="00E74803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Pr="005C5FB6">
        <w:rPr>
          <w:rFonts w:ascii="Times New Roman" w:hAnsi="Times New Roman"/>
          <w:sz w:val="28"/>
          <w:szCs w:val="28"/>
          <w:lang w:val="en-US" w:eastAsia="ru-RU"/>
        </w:rPr>
        <w:t>SP</w:t>
      </w:r>
      <w:r w:rsidR="00E74803">
        <w:rPr>
          <w:rFonts w:ascii="Times New Roman" w:hAnsi="Times New Roman"/>
          <w:sz w:val="28"/>
          <w:szCs w:val="28"/>
          <w:lang w:val="en-US" w:eastAsia="ru-RU"/>
        </w:rPr>
        <w:t xml:space="preserve">2; </w:t>
      </w:r>
    </w:p>
    <w:p w:rsidR="00E74803" w:rsidRDefault="00E74803" w:rsidP="00E7480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 w:eastAsia="ru-RU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>-</w:t>
      </w:r>
      <w:r w:rsidR="00661B4C" w:rsidRPr="005C5FB6">
        <w:rPr>
          <w:rFonts w:ascii="Times New Roman" w:hAnsi="Times New Roman"/>
          <w:sz w:val="28"/>
          <w:szCs w:val="28"/>
          <w:lang w:val="en-US" w:eastAsia="ru-RU"/>
        </w:rPr>
        <w:t>Microsoft</w:t>
      </w:r>
      <w:r w:rsidR="00661B4C" w:rsidRPr="00E74803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661B4C" w:rsidRPr="005C5FB6">
        <w:rPr>
          <w:rFonts w:ascii="Times New Roman" w:hAnsi="Times New Roman"/>
          <w:sz w:val="28"/>
          <w:szCs w:val="28"/>
          <w:lang w:val="en-US" w:eastAsia="ru-RU"/>
        </w:rPr>
        <w:t>Windows</w:t>
      </w:r>
      <w:r w:rsidR="00661B4C" w:rsidRPr="00E74803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="00661B4C" w:rsidRPr="005C5FB6">
        <w:rPr>
          <w:rFonts w:ascii="Times New Roman" w:hAnsi="Times New Roman"/>
          <w:sz w:val="28"/>
          <w:szCs w:val="28"/>
          <w:lang w:val="en-US" w:eastAsia="ru-RU"/>
        </w:rPr>
        <w:t>Server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 2003;</w:t>
      </w:r>
    </w:p>
    <w:p w:rsidR="00E74803" w:rsidRPr="00E74803" w:rsidRDefault="00E74803" w:rsidP="00E7480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Pr="00E74803">
        <w:rPr>
          <w:rFonts w:ascii="Times New Roman" w:hAnsi="Times New Roman"/>
          <w:sz w:val="28"/>
          <w:szCs w:val="28"/>
          <w:lang w:eastAsia="ru-RU"/>
        </w:rPr>
        <w:t>-</w:t>
      </w:r>
      <w:r w:rsidR="00661B4C" w:rsidRPr="005C5FB6">
        <w:rPr>
          <w:rFonts w:ascii="Times New Roman" w:hAnsi="Times New Roman"/>
          <w:sz w:val="28"/>
          <w:szCs w:val="28"/>
          <w:lang w:val="en-US" w:eastAsia="ru-RU"/>
        </w:rPr>
        <w:t>Microsoft</w:t>
      </w:r>
      <w:r w:rsidR="00661B4C" w:rsidRPr="00E7480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61B4C" w:rsidRPr="005C5FB6">
        <w:rPr>
          <w:rFonts w:ascii="Times New Roman" w:hAnsi="Times New Roman"/>
          <w:sz w:val="28"/>
          <w:szCs w:val="28"/>
          <w:lang w:val="en-US" w:eastAsia="ru-RU"/>
        </w:rPr>
        <w:t>Windows</w:t>
      </w:r>
      <w:r w:rsidRPr="00E74803">
        <w:rPr>
          <w:rFonts w:ascii="Times New Roman" w:hAnsi="Times New Roman"/>
          <w:sz w:val="28"/>
          <w:szCs w:val="28"/>
          <w:lang w:eastAsia="ru-RU"/>
        </w:rPr>
        <w:t xml:space="preserve"> 7;</w:t>
      </w:r>
    </w:p>
    <w:p w:rsidR="00E74803" w:rsidRPr="00E74803" w:rsidRDefault="00E74803" w:rsidP="00E7480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4803">
        <w:rPr>
          <w:rFonts w:ascii="Times New Roman" w:hAnsi="Times New Roman"/>
          <w:sz w:val="28"/>
          <w:szCs w:val="28"/>
          <w:lang w:eastAsia="ru-RU"/>
        </w:rPr>
        <w:t>-</w:t>
      </w:r>
      <w:r w:rsidR="00661B4C" w:rsidRPr="005C5FB6">
        <w:rPr>
          <w:rFonts w:ascii="Times New Roman" w:hAnsi="Times New Roman"/>
          <w:sz w:val="28"/>
          <w:szCs w:val="28"/>
          <w:lang w:val="en-US" w:eastAsia="ru-RU"/>
        </w:rPr>
        <w:t>Microsoft</w:t>
      </w:r>
      <w:r w:rsidR="00661B4C" w:rsidRPr="00E7480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61B4C" w:rsidRPr="005C5FB6">
        <w:rPr>
          <w:rFonts w:ascii="Times New Roman" w:hAnsi="Times New Roman"/>
          <w:sz w:val="28"/>
          <w:szCs w:val="28"/>
          <w:lang w:val="en-US" w:eastAsia="ru-RU"/>
        </w:rPr>
        <w:t>Windows</w:t>
      </w:r>
      <w:r w:rsidR="00661B4C" w:rsidRPr="00E74803">
        <w:rPr>
          <w:rFonts w:ascii="Times New Roman" w:hAnsi="Times New Roman"/>
          <w:sz w:val="28"/>
          <w:szCs w:val="28"/>
          <w:lang w:eastAsia="ru-RU"/>
        </w:rPr>
        <w:t xml:space="preserve"> 8;</w:t>
      </w:r>
    </w:p>
    <w:p w:rsidR="00661B4C" w:rsidRPr="00E74803" w:rsidRDefault="00661B4C" w:rsidP="00E7480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74803">
        <w:rPr>
          <w:rFonts w:ascii="Times New Roman" w:hAnsi="Times New Roman"/>
          <w:sz w:val="28"/>
          <w:szCs w:val="28"/>
          <w:lang w:eastAsia="ru-RU"/>
        </w:rPr>
        <w:t xml:space="preserve"> - </w:t>
      </w:r>
      <w:r w:rsidRPr="005C5FB6">
        <w:rPr>
          <w:rFonts w:ascii="Times New Roman" w:hAnsi="Times New Roman"/>
          <w:sz w:val="28"/>
          <w:szCs w:val="28"/>
          <w:lang w:val="en-US" w:eastAsia="ru-RU"/>
        </w:rPr>
        <w:t>Microsoft</w:t>
      </w:r>
      <w:r w:rsidRPr="00E7480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C5FB6">
        <w:rPr>
          <w:rFonts w:ascii="Times New Roman" w:hAnsi="Times New Roman"/>
          <w:sz w:val="28"/>
          <w:szCs w:val="28"/>
          <w:lang w:val="en-US" w:eastAsia="ru-RU"/>
        </w:rPr>
        <w:t>Windows</w:t>
      </w:r>
      <w:r w:rsidRPr="00E74803">
        <w:rPr>
          <w:rFonts w:ascii="Times New Roman" w:hAnsi="Times New Roman"/>
          <w:sz w:val="28"/>
          <w:szCs w:val="28"/>
          <w:lang w:eastAsia="ru-RU"/>
        </w:rPr>
        <w:t xml:space="preserve"> 8.1;</w:t>
      </w:r>
    </w:p>
    <w:p w:rsidR="00661B4C" w:rsidRPr="005C5FB6" w:rsidRDefault="00661B4C" w:rsidP="00E74803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5FB6">
        <w:rPr>
          <w:rFonts w:ascii="Times New Roman" w:hAnsi="Times New Roman"/>
          <w:sz w:val="28"/>
          <w:szCs w:val="28"/>
          <w:lang w:eastAsia="ru-RU"/>
        </w:rPr>
        <w:t>2.3.3.</w:t>
      </w:r>
      <w:r w:rsidRPr="005C5FB6">
        <w:rPr>
          <w:rFonts w:ascii="Times New Roman" w:hAnsi="Times New Roman"/>
          <w:sz w:val="28"/>
          <w:szCs w:val="28"/>
          <w:lang w:eastAsia="ru-RU"/>
        </w:rPr>
        <w:tab/>
        <w:t xml:space="preserve">Для обеспечения работоспособности ИСС на рабочем месте Пользователя должна быть предусмотрена установка следующего программного обеспечения: пакет для работы с </w:t>
      </w:r>
      <w:bookmarkStart w:id="20" w:name="_GoBack"/>
      <w:bookmarkEnd w:id="20"/>
      <w:r w:rsidRPr="005C5FB6">
        <w:rPr>
          <w:rFonts w:ascii="Times New Roman" w:hAnsi="Times New Roman"/>
          <w:sz w:val="28"/>
          <w:szCs w:val="28"/>
          <w:lang w:eastAsia="ru-RU"/>
        </w:rPr>
        <w:t xml:space="preserve">файлами форматов </w:t>
      </w:r>
      <w:proofErr w:type="spellStart"/>
      <w:r w:rsidRPr="005C5FB6">
        <w:rPr>
          <w:rFonts w:ascii="Times New Roman" w:hAnsi="Times New Roman"/>
          <w:sz w:val="28"/>
          <w:szCs w:val="28"/>
          <w:lang w:eastAsia="ru-RU"/>
        </w:rPr>
        <w:t>rtf</w:t>
      </w:r>
      <w:proofErr w:type="spellEnd"/>
      <w:r w:rsidRPr="005C5FB6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5C5FB6">
        <w:rPr>
          <w:rFonts w:ascii="Times New Roman" w:hAnsi="Times New Roman"/>
          <w:sz w:val="28"/>
          <w:szCs w:val="28"/>
          <w:lang w:eastAsia="ru-RU"/>
        </w:rPr>
        <w:t>doc</w:t>
      </w:r>
      <w:proofErr w:type="spellEnd"/>
      <w:r w:rsidRPr="005C5FB6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5C5FB6">
        <w:rPr>
          <w:rFonts w:ascii="Times New Roman" w:hAnsi="Times New Roman"/>
          <w:sz w:val="28"/>
          <w:szCs w:val="28"/>
          <w:lang w:eastAsia="ru-RU"/>
        </w:rPr>
        <w:t>xls</w:t>
      </w:r>
      <w:proofErr w:type="spellEnd"/>
      <w:r w:rsidRPr="005C5FB6">
        <w:rPr>
          <w:rFonts w:ascii="Times New Roman" w:hAnsi="Times New Roman"/>
          <w:sz w:val="28"/>
          <w:szCs w:val="28"/>
          <w:lang w:eastAsia="ru-RU"/>
        </w:rPr>
        <w:t xml:space="preserve"> (</w:t>
      </w:r>
      <w:proofErr w:type="spellStart"/>
      <w:r w:rsidRPr="005C5FB6">
        <w:rPr>
          <w:rFonts w:ascii="Times New Roman" w:hAnsi="Times New Roman"/>
          <w:sz w:val="28"/>
          <w:szCs w:val="28"/>
          <w:lang w:eastAsia="ru-RU"/>
        </w:rPr>
        <w:t>Microsoft</w:t>
      </w:r>
      <w:proofErr w:type="spellEnd"/>
      <w:r w:rsidRPr="005C5F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C5FB6">
        <w:rPr>
          <w:rFonts w:ascii="Times New Roman" w:hAnsi="Times New Roman"/>
          <w:sz w:val="28"/>
          <w:szCs w:val="28"/>
          <w:lang w:eastAsia="ru-RU"/>
        </w:rPr>
        <w:t>office</w:t>
      </w:r>
      <w:proofErr w:type="spellEnd"/>
      <w:r w:rsidRPr="005C5FB6">
        <w:rPr>
          <w:rFonts w:ascii="Times New Roman" w:hAnsi="Times New Roman"/>
          <w:sz w:val="28"/>
          <w:szCs w:val="28"/>
          <w:lang w:eastAsia="ru-RU"/>
        </w:rPr>
        <w:t xml:space="preserve"> или </w:t>
      </w:r>
      <w:proofErr w:type="spellStart"/>
      <w:r w:rsidRPr="005C5FB6">
        <w:rPr>
          <w:rFonts w:ascii="Times New Roman" w:hAnsi="Times New Roman"/>
          <w:sz w:val="28"/>
          <w:szCs w:val="28"/>
          <w:lang w:eastAsia="ru-RU"/>
        </w:rPr>
        <w:t>Open</w:t>
      </w:r>
      <w:proofErr w:type="spellEnd"/>
      <w:r w:rsidRPr="005C5FB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C5FB6">
        <w:rPr>
          <w:rFonts w:ascii="Times New Roman" w:hAnsi="Times New Roman"/>
          <w:sz w:val="28"/>
          <w:szCs w:val="28"/>
          <w:lang w:eastAsia="ru-RU"/>
        </w:rPr>
        <w:t>office</w:t>
      </w:r>
      <w:proofErr w:type="spellEnd"/>
      <w:r w:rsidRPr="005C5FB6">
        <w:rPr>
          <w:rFonts w:ascii="Times New Roman" w:hAnsi="Times New Roman"/>
          <w:sz w:val="28"/>
          <w:szCs w:val="28"/>
          <w:lang w:eastAsia="ru-RU"/>
        </w:rPr>
        <w:t>).</w:t>
      </w:r>
    </w:p>
    <w:p w:rsidR="00661B4C" w:rsidRPr="005C5FB6" w:rsidRDefault="00661B4C" w:rsidP="00E7480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5FB6">
        <w:rPr>
          <w:rFonts w:ascii="Times New Roman" w:hAnsi="Times New Roman"/>
          <w:sz w:val="28"/>
          <w:szCs w:val="28"/>
          <w:lang w:eastAsia="ru-RU"/>
        </w:rPr>
        <w:t xml:space="preserve">2.3.4. Должна быть </w:t>
      </w:r>
      <w:proofErr w:type="spellStart"/>
      <w:r w:rsidRPr="005C5FB6">
        <w:rPr>
          <w:rFonts w:ascii="Times New Roman" w:hAnsi="Times New Roman"/>
          <w:sz w:val="28"/>
          <w:szCs w:val="28"/>
          <w:lang w:eastAsia="ru-RU"/>
        </w:rPr>
        <w:t>обеспечна</w:t>
      </w:r>
      <w:proofErr w:type="spellEnd"/>
      <w:r w:rsidRPr="005C5FB6">
        <w:rPr>
          <w:rFonts w:ascii="Times New Roman" w:hAnsi="Times New Roman"/>
          <w:sz w:val="28"/>
          <w:szCs w:val="28"/>
          <w:lang w:eastAsia="ru-RU"/>
        </w:rPr>
        <w:t xml:space="preserve"> работоспособность ИСС и в том случае, когда клиентом является </w:t>
      </w:r>
      <w:proofErr w:type="spellStart"/>
      <w:r w:rsidRPr="005C5FB6">
        <w:rPr>
          <w:rFonts w:ascii="Times New Roman" w:hAnsi="Times New Roman"/>
          <w:sz w:val="28"/>
          <w:szCs w:val="28"/>
          <w:lang w:eastAsia="ru-RU"/>
        </w:rPr>
        <w:t>web</w:t>
      </w:r>
      <w:proofErr w:type="spellEnd"/>
      <w:r w:rsidRPr="005C5FB6">
        <w:rPr>
          <w:rFonts w:ascii="Times New Roman" w:hAnsi="Times New Roman"/>
          <w:sz w:val="28"/>
          <w:szCs w:val="28"/>
          <w:lang w:eastAsia="ru-RU"/>
        </w:rPr>
        <w:t xml:space="preserve">-браузер, развёрнутый в среде мобильных ОС, таких как </w:t>
      </w:r>
      <w:proofErr w:type="spellStart"/>
      <w:r w:rsidRPr="005C5FB6">
        <w:rPr>
          <w:rFonts w:ascii="Times New Roman" w:hAnsi="Times New Roman"/>
          <w:sz w:val="28"/>
          <w:szCs w:val="28"/>
          <w:lang w:eastAsia="ru-RU"/>
        </w:rPr>
        <w:t>Android</w:t>
      </w:r>
      <w:proofErr w:type="spellEnd"/>
      <w:r w:rsidRPr="005C5FB6">
        <w:rPr>
          <w:rFonts w:ascii="Times New Roman" w:hAnsi="Times New Roman"/>
          <w:sz w:val="28"/>
          <w:szCs w:val="28"/>
          <w:lang w:eastAsia="ru-RU"/>
        </w:rPr>
        <w:t xml:space="preserve"> и </w:t>
      </w:r>
      <w:proofErr w:type="spellStart"/>
      <w:r w:rsidRPr="005C5FB6">
        <w:rPr>
          <w:rFonts w:ascii="Times New Roman" w:hAnsi="Times New Roman"/>
          <w:sz w:val="28"/>
          <w:szCs w:val="28"/>
          <w:lang w:eastAsia="ru-RU"/>
        </w:rPr>
        <w:t>iOs</w:t>
      </w:r>
      <w:proofErr w:type="spellEnd"/>
      <w:r w:rsidRPr="005C5FB6">
        <w:rPr>
          <w:rFonts w:ascii="Times New Roman" w:hAnsi="Times New Roman"/>
          <w:sz w:val="28"/>
          <w:szCs w:val="28"/>
          <w:lang w:eastAsia="ru-RU"/>
        </w:rPr>
        <w:t>. Требований работоспособности в таких ОС специального клиентского компонента не предъявляется.</w:t>
      </w:r>
    </w:p>
    <w:p w:rsidR="00661B4C" w:rsidRPr="005C5FB6" w:rsidRDefault="00661B4C" w:rsidP="00E74803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5FB6">
        <w:rPr>
          <w:rFonts w:ascii="Times New Roman" w:hAnsi="Times New Roman"/>
          <w:sz w:val="28"/>
          <w:szCs w:val="28"/>
          <w:lang w:eastAsia="ru-RU"/>
        </w:rPr>
        <w:t>2.3.5.</w:t>
      </w:r>
      <w:r w:rsidRPr="005C5FB6">
        <w:rPr>
          <w:rFonts w:ascii="Times New Roman" w:hAnsi="Times New Roman"/>
          <w:sz w:val="28"/>
          <w:szCs w:val="28"/>
          <w:lang w:eastAsia="ru-RU"/>
        </w:rPr>
        <w:tab/>
        <w:t>ИСС должна быть работоспособна и доступна для Пользователей 24 часа 7 дней в неделю, за исключением технологических перерывов.</w:t>
      </w:r>
    </w:p>
    <w:p w:rsidR="00661B4C" w:rsidRPr="005C5FB6" w:rsidRDefault="00661B4C" w:rsidP="00E74803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5FB6">
        <w:rPr>
          <w:rFonts w:ascii="Times New Roman" w:hAnsi="Times New Roman"/>
          <w:sz w:val="28"/>
          <w:szCs w:val="28"/>
          <w:lang w:eastAsia="ru-RU"/>
        </w:rPr>
        <w:t>2.3.6. Периодичность и длительность технологических перерывов должны быть согласованы сторонами в течение 5 (пяти) рабочих дней после заключения контракта.</w:t>
      </w:r>
    </w:p>
    <w:p w:rsidR="00661B4C" w:rsidRPr="005C5FB6" w:rsidRDefault="00661B4C" w:rsidP="00E7480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5FB6">
        <w:rPr>
          <w:rFonts w:ascii="Times New Roman" w:hAnsi="Times New Roman"/>
          <w:sz w:val="28"/>
          <w:szCs w:val="28"/>
          <w:lang w:eastAsia="ru-RU"/>
        </w:rPr>
        <w:t>2.3.7. Должна быть обеспечена возможность получения отчёта о произведённых сервером ИСС операциях в разрезе времени, IP-адресов, имён (логинов) пользователей, затребованных ресурсов и произошедших ошибок доступа.</w:t>
      </w:r>
    </w:p>
    <w:p w:rsidR="00661B4C" w:rsidRPr="005C5FB6" w:rsidRDefault="00661B4C" w:rsidP="00E74803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1" w:name="__RefHeading___Toc400383024"/>
      <w:bookmarkEnd w:id="21"/>
    </w:p>
    <w:p w:rsidR="00661B4C" w:rsidRPr="005C5FB6" w:rsidRDefault="00661B4C" w:rsidP="00E74803">
      <w:pPr>
        <w:keepNext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2" w:name="__RefHeading___Toc400383026"/>
      <w:bookmarkEnd w:id="22"/>
      <w:r w:rsidRPr="005C5FB6">
        <w:rPr>
          <w:rFonts w:ascii="Times New Roman" w:hAnsi="Times New Roman"/>
          <w:b/>
          <w:bCs/>
          <w:iCs/>
          <w:sz w:val="28"/>
          <w:szCs w:val="28"/>
        </w:rPr>
        <w:t>2.4.</w:t>
      </w:r>
      <w:r w:rsidRPr="005C5FB6">
        <w:rPr>
          <w:rFonts w:ascii="Times New Roman" w:hAnsi="Times New Roman"/>
          <w:b/>
          <w:bCs/>
          <w:iCs/>
          <w:sz w:val="28"/>
          <w:szCs w:val="28"/>
        </w:rPr>
        <w:tab/>
        <w:t>Требования к поддержке Пользователей</w:t>
      </w:r>
    </w:p>
    <w:p w:rsidR="00661B4C" w:rsidRPr="005C5FB6" w:rsidRDefault="00661B4C" w:rsidP="00E7480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  <w:lang w:eastAsia="ru-RU"/>
        </w:rPr>
        <w:t>2.4.1.</w:t>
      </w:r>
      <w:r w:rsidRPr="005C5FB6">
        <w:rPr>
          <w:rFonts w:ascii="Times New Roman" w:hAnsi="Times New Roman"/>
          <w:sz w:val="28"/>
          <w:szCs w:val="28"/>
          <w:lang w:eastAsia="ru-RU"/>
        </w:rPr>
        <w:tab/>
        <w:t>СПП Исполнителя должна оказывать Пользователям следующие услуги:</w:t>
      </w:r>
    </w:p>
    <w:p w:rsidR="00661B4C" w:rsidRPr="005C5FB6" w:rsidRDefault="00661B4C" w:rsidP="00E74803">
      <w:pPr>
        <w:numPr>
          <w:ilvl w:val="0"/>
          <w:numId w:val="6"/>
        </w:numPr>
        <w:tabs>
          <w:tab w:val="clear" w:pos="708"/>
          <w:tab w:val="left" w:pos="709"/>
        </w:tabs>
        <w:spacing w:after="0" w:line="24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>обучение работе с ИСС;</w:t>
      </w:r>
    </w:p>
    <w:p w:rsidR="00661B4C" w:rsidRPr="005C5FB6" w:rsidRDefault="00661B4C" w:rsidP="00E74803">
      <w:pPr>
        <w:numPr>
          <w:ilvl w:val="0"/>
          <w:numId w:val="6"/>
        </w:numPr>
        <w:tabs>
          <w:tab w:val="clear" w:pos="708"/>
          <w:tab w:val="left" w:pos="709"/>
        </w:tabs>
        <w:spacing w:after="0" w:line="24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>выполнение запросов на поиск документов;</w:t>
      </w:r>
    </w:p>
    <w:p w:rsidR="00661B4C" w:rsidRPr="005C5FB6" w:rsidRDefault="00661B4C" w:rsidP="00E74803">
      <w:pPr>
        <w:numPr>
          <w:ilvl w:val="0"/>
          <w:numId w:val="6"/>
        </w:numPr>
        <w:tabs>
          <w:tab w:val="clear" w:pos="708"/>
          <w:tab w:val="left" w:pos="709"/>
        </w:tabs>
        <w:spacing w:after="0" w:line="24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lastRenderedPageBreak/>
        <w:t>экспертная поддержка в профессиональной сфере;</w:t>
      </w:r>
    </w:p>
    <w:p w:rsidR="00661B4C" w:rsidRPr="005C5FB6" w:rsidRDefault="00661B4C" w:rsidP="00E74803">
      <w:pPr>
        <w:numPr>
          <w:ilvl w:val="0"/>
          <w:numId w:val="6"/>
        </w:numPr>
        <w:tabs>
          <w:tab w:val="clear" w:pos="708"/>
          <w:tab w:val="left" w:pos="709"/>
        </w:tabs>
        <w:spacing w:after="0" w:line="24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>техническая поддержка;</w:t>
      </w:r>
    </w:p>
    <w:p w:rsidR="00661B4C" w:rsidRPr="005C5FB6" w:rsidRDefault="00661B4C" w:rsidP="00E74803">
      <w:pPr>
        <w:numPr>
          <w:ilvl w:val="0"/>
          <w:numId w:val="6"/>
        </w:numPr>
        <w:tabs>
          <w:tab w:val="clear" w:pos="708"/>
          <w:tab w:val="left" w:pos="709"/>
        </w:tabs>
        <w:spacing w:after="0" w:line="24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>оказание консультаций по работе с ИСС;</w:t>
      </w:r>
    </w:p>
    <w:p w:rsidR="00661B4C" w:rsidRPr="005C5FB6" w:rsidRDefault="00661B4C" w:rsidP="00E74803">
      <w:pPr>
        <w:numPr>
          <w:ilvl w:val="0"/>
          <w:numId w:val="6"/>
        </w:numPr>
        <w:tabs>
          <w:tab w:val="clear" w:pos="708"/>
          <w:tab w:val="left" w:pos="709"/>
        </w:tabs>
        <w:spacing w:after="0" w:line="240" w:lineRule="auto"/>
        <w:ind w:left="709" w:hanging="283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5FB6">
        <w:rPr>
          <w:rFonts w:ascii="Times New Roman" w:hAnsi="Times New Roman"/>
          <w:sz w:val="28"/>
          <w:szCs w:val="28"/>
        </w:rPr>
        <w:t>иные виды поддержки, повышающие эффективность работы Пользователей с ИСС.</w:t>
      </w:r>
    </w:p>
    <w:p w:rsidR="00661B4C" w:rsidRPr="005C5FB6" w:rsidRDefault="00661B4C" w:rsidP="00E7480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  <w:lang w:eastAsia="ru-RU"/>
        </w:rPr>
        <w:t>2.4.2.</w:t>
      </w:r>
      <w:r w:rsidRPr="005C5FB6">
        <w:rPr>
          <w:rFonts w:ascii="Times New Roman" w:hAnsi="Times New Roman"/>
          <w:sz w:val="28"/>
          <w:szCs w:val="28"/>
          <w:lang w:eastAsia="ru-RU"/>
        </w:rPr>
        <w:tab/>
        <w:t>Обращение Пользователей в СПП Исполнителя может осуществляться:</w:t>
      </w:r>
    </w:p>
    <w:p w:rsidR="00661B4C" w:rsidRPr="005C5FB6" w:rsidRDefault="00661B4C" w:rsidP="00E74803">
      <w:pPr>
        <w:numPr>
          <w:ilvl w:val="0"/>
          <w:numId w:val="6"/>
        </w:numPr>
        <w:tabs>
          <w:tab w:val="clear" w:pos="708"/>
          <w:tab w:val="left" w:pos="709"/>
        </w:tabs>
        <w:spacing w:after="0" w:line="240" w:lineRule="auto"/>
        <w:ind w:hanging="294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>через встроенный в ИСС баннер;</w:t>
      </w:r>
    </w:p>
    <w:p w:rsidR="00661B4C" w:rsidRPr="005C5FB6" w:rsidRDefault="00661B4C" w:rsidP="00E74803">
      <w:pPr>
        <w:numPr>
          <w:ilvl w:val="0"/>
          <w:numId w:val="6"/>
        </w:numPr>
        <w:tabs>
          <w:tab w:val="clear" w:pos="708"/>
          <w:tab w:val="left" w:pos="709"/>
        </w:tabs>
        <w:spacing w:after="0" w:line="240" w:lineRule="auto"/>
        <w:ind w:left="709" w:hanging="283"/>
        <w:jc w:val="both"/>
        <w:rPr>
          <w:rFonts w:ascii="Times New Roman" w:hAnsi="Times New Roman"/>
          <w:sz w:val="28"/>
          <w:szCs w:val="28"/>
        </w:rPr>
      </w:pPr>
      <w:r w:rsidRPr="005C5FB6">
        <w:rPr>
          <w:rFonts w:ascii="Times New Roman" w:hAnsi="Times New Roman"/>
          <w:sz w:val="28"/>
          <w:szCs w:val="28"/>
        </w:rPr>
        <w:t>по телефону Исполнителя;</w:t>
      </w:r>
    </w:p>
    <w:p w:rsidR="00661B4C" w:rsidRPr="005C5FB6" w:rsidRDefault="00661B4C" w:rsidP="00E74803">
      <w:pPr>
        <w:numPr>
          <w:ilvl w:val="0"/>
          <w:numId w:val="6"/>
        </w:numPr>
        <w:tabs>
          <w:tab w:val="clear" w:pos="708"/>
          <w:tab w:val="left" w:pos="709"/>
        </w:tabs>
        <w:spacing w:after="0" w:line="240" w:lineRule="auto"/>
        <w:ind w:left="709" w:hanging="283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5FB6">
        <w:rPr>
          <w:rFonts w:ascii="Times New Roman" w:hAnsi="Times New Roman"/>
          <w:sz w:val="28"/>
          <w:szCs w:val="28"/>
        </w:rPr>
        <w:t>по электронной почте.</w:t>
      </w:r>
    </w:p>
    <w:p w:rsidR="00661B4C" w:rsidRDefault="00661B4C" w:rsidP="00E7480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5FB6">
        <w:rPr>
          <w:rFonts w:ascii="Times New Roman" w:hAnsi="Times New Roman"/>
          <w:sz w:val="28"/>
          <w:szCs w:val="28"/>
          <w:lang w:eastAsia="ru-RU"/>
        </w:rPr>
        <w:t>2.4.3.</w:t>
      </w:r>
      <w:r w:rsidRPr="005C5FB6">
        <w:rPr>
          <w:rFonts w:ascii="Times New Roman" w:hAnsi="Times New Roman"/>
          <w:sz w:val="28"/>
          <w:szCs w:val="28"/>
          <w:lang w:eastAsia="ru-RU"/>
        </w:rPr>
        <w:tab/>
        <w:t>СПП Исполнителя должна оказывать услуги (принимать обращения) Пользователям с 9.00 до 17.00 по местному времени в рабочие дни.</w:t>
      </w:r>
    </w:p>
    <w:p w:rsidR="00661B4C" w:rsidRDefault="00661B4C" w:rsidP="00E74803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661B4C" w:rsidRDefault="00661B4C" w:rsidP="00E7480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3" w:name="__RefHeading___Toc400383027"/>
      <w:bookmarkEnd w:id="0"/>
      <w:bookmarkEnd w:id="23"/>
    </w:p>
    <w:p w:rsidR="00C00702" w:rsidRDefault="00C00702" w:rsidP="00E74803">
      <w:pPr>
        <w:jc w:val="both"/>
      </w:pPr>
    </w:p>
    <w:sectPr w:rsidR="00C00702">
      <w:footerReference w:type="default" r:id="rId7"/>
      <w:footerReference w:type="first" r:id="rId8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0260" w:rsidRDefault="00CF0260">
      <w:pPr>
        <w:spacing w:after="0" w:line="240" w:lineRule="auto"/>
      </w:pPr>
      <w:r>
        <w:separator/>
      </w:r>
    </w:p>
  </w:endnote>
  <w:endnote w:type="continuationSeparator" w:id="0">
    <w:p w:rsidR="00CF0260" w:rsidRDefault="00CF0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2B5D" w:rsidRDefault="00661B4C">
    <w:pPr>
      <w:pStyle w:val="a5"/>
      <w:jc w:val="right"/>
    </w:pPr>
    <w:r>
      <w:rPr>
        <w:rFonts w:cs="Times New Roman"/>
      </w:rPr>
      <w:fldChar w:fldCharType="begin"/>
    </w:r>
    <w:r>
      <w:rPr>
        <w:rFonts w:cs="Times New Roman"/>
      </w:rPr>
      <w:instrText xml:space="preserve"> PAGE </w:instrText>
    </w:r>
    <w:r>
      <w:rPr>
        <w:rFonts w:cs="Times New Roman"/>
      </w:rPr>
      <w:fldChar w:fldCharType="separate"/>
    </w:r>
    <w:r w:rsidR="00E74803">
      <w:rPr>
        <w:rFonts w:cs="Times New Roman"/>
        <w:noProof/>
      </w:rPr>
      <w:t>19</w:t>
    </w:r>
    <w:r>
      <w:rPr>
        <w:rFonts w:cs="Times New Roman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2B5D" w:rsidRDefault="00CF026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0260" w:rsidRDefault="00CF0260">
      <w:pPr>
        <w:spacing w:after="0" w:line="240" w:lineRule="auto"/>
      </w:pPr>
      <w:r>
        <w:separator/>
      </w:r>
    </w:p>
  </w:footnote>
  <w:footnote w:type="continuationSeparator" w:id="0">
    <w:p w:rsidR="00CF0260" w:rsidRDefault="00CF02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ascii="Times New Roman" w:hAnsi="Times New Roman" w:cs="Times New Roman" w:hint="default"/>
        <w:sz w:val="28"/>
        <w:szCs w:val="28"/>
      </w:rPr>
    </w:lvl>
    <w:lvl w:ilvl="1">
      <w:start w:val="2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708"/>
        </w:tabs>
        <w:ind w:left="1004" w:hanging="720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1506" w:hanging="1080"/>
      </w:pPr>
      <w:rPr>
        <w:rFonts w:ascii="Times New Roman" w:hAnsi="Times New Roman" w:cs="Times New Roman"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ascii="Times New Roman" w:hAnsi="Times New Roman" w:cs="Times New Roman" w:hint="default"/>
        <w:sz w:val="28"/>
        <w:szCs w:val="28"/>
      </w:rPr>
    </w:lvl>
    <w:lvl w:ilvl="5">
      <w:start w:val="1"/>
      <w:numFmt w:val="decimal"/>
      <w:lvlText w:val="%1.%2.%3.%4.%5.%6."/>
      <w:lvlJc w:val="left"/>
      <w:pPr>
        <w:tabs>
          <w:tab w:val="num" w:pos="2150"/>
        </w:tabs>
        <w:ind w:left="2150" w:hanging="1440"/>
      </w:pPr>
      <w:rPr>
        <w:rFonts w:ascii="Times New Roman" w:hAnsi="Times New Roman" w:cs="Times New Roman" w:hint="default"/>
        <w:sz w:val="28"/>
        <w:szCs w:val="28"/>
      </w:rPr>
    </w:lvl>
    <w:lvl w:ilvl="6">
      <w:start w:val="1"/>
      <w:numFmt w:val="decimal"/>
      <w:lvlText w:val="%1.%2.%3.%4.%5.%6.%7."/>
      <w:lvlJc w:val="left"/>
      <w:pPr>
        <w:tabs>
          <w:tab w:val="num" w:pos="2652"/>
        </w:tabs>
        <w:ind w:left="2652" w:hanging="1800"/>
      </w:pPr>
      <w:rPr>
        <w:rFonts w:ascii="Times New Roman" w:hAnsi="Times New Roman" w:cs="Times New Roman" w:hint="default"/>
        <w:sz w:val="28"/>
        <w:szCs w:val="28"/>
      </w:rPr>
    </w:lvl>
    <w:lvl w:ilvl="7">
      <w:start w:val="1"/>
      <w:numFmt w:val="decimal"/>
      <w:lvlText w:val="%1.%2.%3.%4.%5.%6.%7.%8."/>
      <w:lvlJc w:val="left"/>
      <w:pPr>
        <w:tabs>
          <w:tab w:val="num" w:pos="2794"/>
        </w:tabs>
        <w:ind w:left="2794" w:hanging="1800"/>
      </w:pPr>
      <w:rPr>
        <w:rFonts w:ascii="Times New Roman" w:hAnsi="Times New Roman" w:cs="Times New Roman" w:hint="default"/>
        <w:sz w:val="28"/>
        <w:szCs w:val="28"/>
      </w:rPr>
    </w:lvl>
    <w:lvl w:ilvl="8">
      <w:start w:val="1"/>
      <w:numFmt w:val="decimal"/>
      <w:lvlText w:val="%1.%2.%3.%4.%5.%6.%7.%8.%9."/>
      <w:lvlJc w:val="left"/>
      <w:pPr>
        <w:tabs>
          <w:tab w:val="num" w:pos="3296"/>
        </w:tabs>
        <w:ind w:left="3296" w:hanging="216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1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2">
      <w:start w:val="1"/>
      <w:numFmt w:val="bullet"/>
      <w:lvlText w:val="–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  <w:color w:val="auto"/>
        <w:sz w:val="28"/>
        <w:szCs w:val="28"/>
        <w:shd w:val="clear" w:color="auto" w:fill="00FFFF"/>
      </w:rPr>
    </w:lvl>
    <w:lvl w:ilvl="3">
      <w:start w:val="1"/>
      <w:numFmt w:val="decimal"/>
      <w:lvlText w:val="%1.%2.%3.%4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50"/>
        </w:tabs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652"/>
        </w:tabs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94"/>
        </w:tabs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96"/>
        </w:tabs>
        <w:ind w:left="3296" w:hanging="2160"/>
      </w:pPr>
      <w:rPr>
        <w:rFonts w:hint="default"/>
      </w:r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  <w:sz w:val="20"/>
        <w:szCs w:val="20"/>
        <w:lang w:eastAsia="ru-RU"/>
      </w:rPr>
    </w:lvl>
  </w:abstractNum>
  <w:abstractNum w:abstractNumId="3">
    <w:nsid w:val="00000007"/>
    <w:multiLevelType w:val="multilevel"/>
    <w:tmpl w:val="00000007"/>
    <w:name w:val="WW8Num7"/>
    <w:lvl w:ilvl="0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cs="Wingdings" w:hint="default"/>
        <w:color w:val="auto"/>
        <w:sz w:val="28"/>
        <w:szCs w:val="28"/>
        <w:shd w:val="clear" w:color="auto" w:fill="FFFF00"/>
        <w:lang w:eastAsia="ru-RU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color w:val="auto"/>
        <w:sz w:val="28"/>
        <w:szCs w:val="28"/>
        <w:shd w:val="clear" w:color="auto" w:fill="FFFF00"/>
        <w:lang w:eastAsia="ru-RU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00000A"/>
    <w:multiLevelType w:val="multilevel"/>
    <w:tmpl w:val="0000000A"/>
    <w:name w:val="WW8Num10"/>
    <w:lvl w:ilvl="0">
      <w:start w:val="2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2">
      <w:start w:val="1"/>
      <w:numFmt w:val="bullet"/>
      <w:lvlText w:val="–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  <w:color w:val="auto"/>
        <w:sz w:val="28"/>
        <w:szCs w:val="28"/>
        <w:shd w:val="clear" w:color="auto" w:fill="00FFFF"/>
      </w:rPr>
    </w:lvl>
    <w:lvl w:ilvl="3">
      <w:start w:val="1"/>
      <w:numFmt w:val="decimal"/>
      <w:lvlText w:val="%1.%2.%3.%4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50"/>
        </w:tabs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652"/>
        </w:tabs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94"/>
        </w:tabs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96"/>
        </w:tabs>
        <w:ind w:left="3296" w:hanging="2160"/>
      </w:pPr>
      <w:rPr>
        <w:rFonts w:hint="default"/>
      </w:rPr>
    </w:lvl>
  </w:abstractNum>
  <w:abstractNum w:abstractNumId="5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8"/>
        </w:tabs>
        <w:ind w:left="720" w:hanging="360"/>
      </w:pPr>
      <w:rPr>
        <w:rFonts w:ascii="Symbol" w:hAnsi="Symbol" w:cs="Symbol" w:hint="default"/>
        <w:sz w:val="28"/>
        <w:szCs w:val="28"/>
        <w:lang w:eastAsia="ar-SA"/>
      </w:rPr>
    </w:lvl>
  </w:abstractNum>
  <w:abstractNum w:abstractNumId="6">
    <w:nsid w:val="0000000C"/>
    <w:multiLevelType w:val="single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/>
        <w:sz w:val="28"/>
        <w:szCs w:val="28"/>
        <w:lang w:eastAsia="ru-RU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AEB"/>
    <w:rsid w:val="004C4B36"/>
    <w:rsid w:val="00661B4C"/>
    <w:rsid w:val="00684637"/>
    <w:rsid w:val="00814F47"/>
    <w:rsid w:val="00934D7F"/>
    <w:rsid w:val="00AC4AEB"/>
    <w:rsid w:val="00C00702"/>
    <w:rsid w:val="00CF0260"/>
    <w:rsid w:val="00D536EF"/>
    <w:rsid w:val="00E7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14594-7C47-4931-AE55-9C4C7FE3C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1B4C"/>
    <w:pPr>
      <w:suppressAutoHyphens/>
      <w:spacing w:line="252" w:lineRule="auto"/>
    </w:pPr>
    <w:rPr>
      <w:rFonts w:ascii="Calibri" w:eastAsia="Times New Roman" w:hAnsi="Calibri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661B4C"/>
    <w:rPr>
      <w:rFonts w:cs="Times New Roman"/>
      <w:sz w:val="16"/>
      <w:szCs w:val="16"/>
    </w:rPr>
  </w:style>
  <w:style w:type="paragraph" w:styleId="a3">
    <w:name w:val="Body Text"/>
    <w:basedOn w:val="a"/>
    <w:link w:val="a4"/>
    <w:rsid w:val="00661B4C"/>
    <w:pPr>
      <w:spacing w:after="0" w:line="240" w:lineRule="auto"/>
    </w:pPr>
    <w:rPr>
      <w:rFonts w:eastAsia="Calibri" w:cs="Calibri"/>
      <w:sz w:val="24"/>
      <w:szCs w:val="24"/>
    </w:rPr>
  </w:style>
  <w:style w:type="character" w:customStyle="1" w:styleId="a4">
    <w:name w:val="Основной текст Знак"/>
    <w:basedOn w:val="a0"/>
    <w:link w:val="a3"/>
    <w:rsid w:val="00661B4C"/>
    <w:rPr>
      <w:rFonts w:ascii="Calibri" w:eastAsia="Calibri" w:hAnsi="Calibri" w:cs="Calibri"/>
      <w:sz w:val="24"/>
      <w:szCs w:val="24"/>
      <w:lang w:eastAsia="zh-CN"/>
    </w:rPr>
  </w:style>
  <w:style w:type="paragraph" w:customStyle="1" w:styleId="10">
    <w:name w:val="Абзац списка1"/>
    <w:basedOn w:val="a"/>
    <w:rsid w:val="00661B4C"/>
    <w:pPr>
      <w:ind w:left="720"/>
    </w:pPr>
  </w:style>
  <w:style w:type="paragraph" w:styleId="a5">
    <w:name w:val="footer"/>
    <w:basedOn w:val="a"/>
    <w:link w:val="a6"/>
    <w:rsid w:val="00661B4C"/>
    <w:pPr>
      <w:tabs>
        <w:tab w:val="center" w:pos="4677"/>
        <w:tab w:val="right" w:pos="9355"/>
      </w:tabs>
      <w:spacing w:after="0" w:line="240" w:lineRule="auto"/>
    </w:pPr>
    <w:rPr>
      <w:rFonts w:eastAsia="Calibri" w:cs="Calibri"/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661B4C"/>
    <w:rPr>
      <w:rFonts w:ascii="Calibri" w:eastAsia="Calibri" w:hAnsi="Calibri" w:cs="Calibri"/>
      <w:sz w:val="24"/>
      <w:szCs w:val="24"/>
      <w:lang w:eastAsia="zh-CN"/>
    </w:rPr>
  </w:style>
  <w:style w:type="paragraph" w:customStyle="1" w:styleId="formattext">
    <w:name w:val="formattext"/>
    <w:basedOn w:val="a"/>
    <w:qFormat/>
    <w:rsid w:val="00661B4C"/>
    <w:pPr>
      <w:spacing w:before="280" w:after="280" w:line="240" w:lineRule="auto"/>
    </w:pPr>
    <w:rPr>
      <w:rFonts w:eastAsia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5606</Words>
  <Characters>31960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</dc:creator>
  <cp:keywords/>
  <dc:description/>
  <cp:lastModifiedBy>Олеся</cp:lastModifiedBy>
  <cp:revision>4</cp:revision>
  <dcterms:created xsi:type="dcterms:W3CDTF">2025-11-14T02:47:00Z</dcterms:created>
  <dcterms:modified xsi:type="dcterms:W3CDTF">2026-10-07T04:42:00Z</dcterms:modified>
</cp:coreProperties>
</file>