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C59E7F" w14:textId="77777777" w:rsidR="00BB0E1A" w:rsidRPr="0007007E" w:rsidRDefault="00BB0E1A" w:rsidP="00BB0E1A">
      <w:pPr>
        <w:pStyle w:val="ConsPlusNormal"/>
        <w:widowControl/>
        <w:tabs>
          <w:tab w:val="left" w:pos="360"/>
        </w:tabs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r w:rsidRPr="0007007E">
        <w:rPr>
          <w:rFonts w:ascii="Times New Roman" w:hAnsi="Times New Roman" w:cs="Times New Roman"/>
          <w:b/>
          <w:bCs/>
          <w:sz w:val="22"/>
          <w:szCs w:val="22"/>
        </w:rPr>
        <w:t>УТВЕРДЖДЕНО:</w:t>
      </w:r>
    </w:p>
    <w:p w14:paraId="7F5E6EA3" w14:textId="77777777" w:rsidR="00BB0E1A" w:rsidRPr="0007007E" w:rsidRDefault="00BB0E1A" w:rsidP="00BB0E1A">
      <w:pPr>
        <w:pStyle w:val="ConsPlusNormal"/>
        <w:widowControl/>
        <w:tabs>
          <w:tab w:val="left" w:pos="360"/>
        </w:tabs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r w:rsidRPr="0007007E">
        <w:rPr>
          <w:rFonts w:ascii="Times New Roman" w:hAnsi="Times New Roman" w:cs="Times New Roman"/>
          <w:b/>
          <w:bCs/>
          <w:sz w:val="22"/>
          <w:szCs w:val="22"/>
        </w:rPr>
        <w:t>Заместитель главного врача по ЭВ</w:t>
      </w:r>
    </w:p>
    <w:p w14:paraId="64C750D5" w14:textId="77777777" w:rsidR="00BB0E1A" w:rsidRPr="0007007E" w:rsidRDefault="00BB0E1A" w:rsidP="00BB0E1A">
      <w:pPr>
        <w:jc w:val="right"/>
        <w:rPr>
          <w:b/>
          <w:sz w:val="22"/>
          <w:szCs w:val="22"/>
        </w:rPr>
      </w:pPr>
      <w:r w:rsidRPr="0007007E">
        <w:rPr>
          <w:b/>
          <w:sz w:val="22"/>
          <w:szCs w:val="22"/>
        </w:rPr>
        <w:t>бюджетного учреждения</w:t>
      </w:r>
    </w:p>
    <w:p w14:paraId="4D74F1B1" w14:textId="77777777" w:rsidR="00BB0E1A" w:rsidRPr="0007007E" w:rsidRDefault="00BB0E1A" w:rsidP="00BB0E1A">
      <w:pPr>
        <w:jc w:val="right"/>
        <w:rPr>
          <w:b/>
          <w:sz w:val="22"/>
          <w:szCs w:val="22"/>
        </w:rPr>
      </w:pPr>
      <w:r w:rsidRPr="0007007E">
        <w:rPr>
          <w:b/>
          <w:sz w:val="22"/>
          <w:szCs w:val="22"/>
        </w:rPr>
        <w:t xml:space="preserve"> Ханты-Мансийского автономного округа – Югры</w:t>
      </w:r>
    </w:p>
    <w:p w14:paraId="1A68E5E0" w14:textId="77777777" w:rsidR="00BB0E1A" w:rsidRPr="0007007E" w:rsidRDefault="00BB0E1A" w:rsidP="00BB0E1A">
      <w:pPr>
        <w:jc w:val="right"/>
        <w:rPr>
          <w:b/>
          <w:sz w:val="22"/>
          <w:szCs w:val="22"/>
        </w:rPr>
      </w:pPr>
      <w:r w:rsidRPr="0007007E">
        <w:rPr>
          <w:b/>
          <w:sz w:val="22"/>
          <w:szCs w:val="22"/>
        </w:rPr>
        <w:t>«Нижневартовская психоневрологическая больница»</w:t>
      </w:r>
    </w:p>
    <w:p w14:paraId="45477C4B" w14:textId="77777777" w:rsidR="00BB0E1A" w:rsidRPr="0007007E" w:rsidRDefault="00BB0E1A" w:rsidP="00BB0E1A">
      <w:pPr>
        <w:jc w:val="right"/>
        <w:rPr>
          <w:b/>
          <w:sz w:val="22"/>
          <w:szCs w:val="22"/>
        </w:rPr>
      </w:pPr>
      <w:r w:rsidRPr="0007007E">
        <w:rPr>
          <w:b/>
          <w:sz w:val="22"/>
          <w:szCs w:val="22"/>
        </w:rPr>
        <w:t>________________________ А.В. Егоров</w:t>
      </w:r>
    </w:p>
    <w:p w14:paraId="627832BE" w14:textId="27B92830" w:rsidR="00BB0E1A" w:rsidRPr="0007007E" w:rsidRDefault="00BB0E1A" w:rsidP="00BB0E1A">
      <w:pPr>
        <w:jc w:val="right"/>
        <w:rPr>
          <w:b/>
          <w:sz w:val="22"/>
          <w:szCs w:val="22"/>
        </w:rPr>
      </w:pPr>
      <w:r w:rsidRPr="0007007E">
        <w:rPr>
          <w:b/>
          <w:sz w:val="22"/>
          <w:szCs w:val="22"/>
        </w:rPr>
        <w:t>«____» ________________ 202</w:t>
      </w:r>
      <w:r w:rsidR="0022082D">
        <w:rPr>
          <w:b/>
          <w:sz w:val="22"/>
          <w:szCs w:val="22"/>
        </w:rPr>
        <w:t>6</w:t>
      </w:r>
      <w:r w:rsidRPr="0007007E">
        <w:rPr>
          <w:b/>
          <w:sz w:val="22"/>
          <w:szCs w:val="22"/>
        </w:rPr>
        <w:t xml:space="preserve"> год</w:t>
      </w:r>
    </w:p>
    <w:p w14:paraId="0C605B5F" w14:textId="77777777" w:rsidR="001362D0" w:rsidRPr="0007007E" w:rsidRDefault="001362D0">
      <w:pPr>
        <w:rPr>
          <w:b/>
          <w:bCs/>
          <w:sz w:val="20"/>
          <w:szCs w:val="20"/>
        </w:rPr>
      </w:pPr>
    </w:p>
    <w:p w14:paraId="68413079" w14:textId="7EC38818" w:rsidR="00E119A0" w:rsidRPr="00E119A0" w:rsidRDefault="00E119A0" w:rsidP="00E119A0">
      <w:pPr>
        <w:pStyle w:val="a4"/>
        <w:numPr>
          <w:ilvl w:val="0"/>
          <w:numId w:val="43"/>
        </w:numPr>
        <w:jc w:val="center"/>
        <w:rPr>
          <w:b/>
        </w:rPr>
      </w:pPr>
      <w:r>
        <w:rPr>
          <w:b/>
        </w:rPr>
        <w:t>Техническое задание</w:t>
      </w:r>
    </w:p>
    <w:p w14:paraId="679E0AAD" w14:textId="4AA91369" w:rsidR="001362D0" w:rsidRPr="0007007E" w:rsidRDefault="0087576C">
      <w:pPr>
        <w:jc w:val="center"/>
        <w:rPr>
          <w:b/>
        </w:rPr>
      </w:pPr>
      <w:bookmarkStart w:id="0" w:name="_Hlk211504467"/>
      <w:r>
        <w:rPr>
          <w:b/>
        </w:rPr>
        <w:t>У</w:t>
      </w:r>
      <w:r w:rsidR="00FC4614" w:rsidRPr="0007007E">
        <w:rPr>
          <w:b/>
        </w:rPr>
        <w:t>слуг</w:t>
      </w:r>
      <w:r>
        <w:rPr>
          <w:b/>
        </w:rPr>
        <w:t>и</w:t>
      </w:r>
      <w:bookmarkStart w:id="1" w:name="_GoBack"/>
      <w:bookmarkEnd w:id="1"/>
      <w:r w:rsidR="00FC4614" w:rsidRPr="0007007E">
        <w:rPr>
          <w:b/>
        </w:rPr>
        <w:t xml:space="preserve"> </w:t>
      </w:r>
      <w:bookmarkEnd w:id="0"/>
      <w:r w:rsidRPr="0087576C">
        <w:rPr>
          <w:b/>
          <w:bCs/>
          <w:lang w:eastAsia="en-US"/>
        </w:rPr>
        <w:t>по сопровождению автоматизированной программы 1С Камин</w:t>
      </w:r>
    </w:p>
    <w:p w14:paraId="350C6D68" w14:textId="77777777" w:rsidR="001362D0" w:rsidRPr="0007007E" w:rsidRDefault="001362D0">
      <w:pPr>
        <w:ind w:left="142"/>
        <w:jc w:val="center"/>
      </w:pPr>
    </w:p>
    <w:tbl>
      <w:tblPr>
        <w:tblStyle w:val="aff0"/>
        <w:tblW w:w="10281" w:type="dxa"/>
        <w:tblLayout w:type="fixed"/>
        <w:tblLook w:val="04A0" w:firstRow="1" w:lastRow="0" w:firstColumn="1" w:lastColumn="0" w:noHBand="0" w:noVBand="1"/>
      </w:tblPr>
      <w:tblGrid>
        <w:gridCol w:w="674"/>
        <w:gridCol w:w="2075"/>
        <w:gridCol w:w="3827"/>
        <w:gridCol w:w="1843"/>
        <w:gridCol w:w="1862"/>
      </w:tblGrid>
      <w:tr w:rsidR="001362D0" w:rsidRPr="00E119A0" w14:paraId="7D2996A1" w14:textId="77777777" w:rsidTr="00BB0E1A">
        <w:tc>
          <w:tcPr>
            <w:tcW w:w="674" w:type="dxa"/>
            <w:vAlign w:val="center"/>
          </w:tcPr>
          <w:p w14:paraId="38CE1176" w14:textId="77777777" w:rsidR="001362D0" w:rsidRPr="00E119A0" w:rsidRDefault="00FC4614">
            <w:pPr>
              <w:ind w:right="113"/>
              <w:jc w:val="center"/>
              <w:rPr>
                <w:bCs/>
              </w:rPr>
            </w:pPr>
            <w:r w:rsidRPr="00E119A0">
              <w:rPr>
                <w:bCs/>
              </w:rPr>
              <w:t>№ п/п</w:t>
            </w:r>
          </w:p>
        </w:tc>
        <w:tc>
          <w:tcPr>
            <w:tcW w:w="2075" w:type="dxa"/>
            <w:vAlign w:val="center"/>
          </w:tcPr>
          <w:p w14:paraId="5480BE2C" w14:textId="77777777" w:rsidR="001362D0" w:rsidRPr="00E119A0" w:rsidRDefault="00FC4614">
            <w:pPr>
              <w:ind w:right="113"/>
              <w:jc w:val="center"/>
              <w:rPr>
                <w:bCs/>
              </w:rPr>
            </w:pPr>
            <w:r w:rsidRPr="00E119A0">
              <w:rPr>
                <w:bCs/>
              </w:rPr>
              <w:t>Наименование товара, работы, услуги в соответствии с КТРУ</w:t>
            </w:r>
          </w:p>
        </w:tc>
        <w:tc>
          <w:tcPr>
            <w:tcW w:w="7532" w:type="dxa"/>
            <w:gridSpan w:val="3"/>
            <w:vAlign w:val="center"/>
          </w:tcPr>
          <w:p w14:paraId="6A0C83CF" w14:textId="77777777" w:rsidR="001362D0" w:rsidRPr="00E119A0" w:rsidRDefault="00FC4614">
            <w:pPr>
              <w:ind w:right="113"/>
              <w:jc w:val="center"/>
              <w:rPr>
                <w:bCs/>
              </w:rPr>
            </w:pPr>
            <w:r w:rsidRPr="00E119A0">
              <w:t>Требования к услугам/работам, указываемые заказчиком в соответствии с КТРУ</w:t>
            </w:r>
          </w:p>
        </w:tc>
      </w:tr>
      <w:tr w:rsidR="00570F23" w:rsidRPr="00E119A0" w14:paraId="0ADD09C9" w14:textId="77777777" w:rsidTr="00BB0E1A">
        <w:tc>
          <w:tcPr>
            <w:tcW w:w="674" w:type="dxa"/>
            <w:vMerge w:val="restart"/>
            <w:vAlign w:val="center"/>
          </w:tcPr>
          <w:p w14:paraId="3F84970C" w14:textId="77777777" w:rsidR="00570F23" w:rsidRPr="00E119A0" w:rsidRDefault="00570F23">
            <w:pPr>
              <w:ind w:right="113"/>
              <w:jc w:val="center"/>
              <w:rPr>
                <w:b/>
                <w:highlight w:val="darkGreen"/>
              </w:rPr>
            </w:pPr>
            <w:r w:rsidRPr="00E119A0">
              <w:rPr>
                <w:bCs/>
              </w:rPr>
              <w:t>1</w:t>
            </w:r>
          </w:p>
        </w:tc>
        <w:tc>
          <w:tcPr>
            <w:tcW w:w="2075" w:type="dxa"/>
            <w:vMerge w:val="restart"/>
            <w:vAlign w:val="center"/>
          </w:tcPr>
          <w:p w14:paraId="5CA38B3D" w14:textId="3685A795" w:rsidR="00570F23" w:rsidRPr="00E119A0" w:rsidRDefault="00E119A0">
            <w:r w:rsidRPr="00E119A0">
              <w:t>Услуги по технической поддержке информационных технологий</w:t>
            </w:r>
          </w:p>
        </w:tc>
        <w:tc>
          <w:tcPr>
            <w:tcW w:w="3827" w:type="dxa"/>
            <w:vMerge w:val="restart"/>
            <w:vAlign w:val="center"/>
          </w:tcPr>
          <w:p w14:paraId="1589968B" w14:textId="77777777" w:rsidR="00570F23" w:rsidRPr="00E119A0" w:rsidRDefault="00570F23">
            <w:pPr>
              <w:ind w:right="113"/>
              <w:jc w:val="center"/>
              <w:rPr>
                <w:highlight w:val="darkGreen"/>
              </w:rPr>
            </w:pPr>
            <w:r w:rsidRPr="00E119A0">
              <w:t xml:space="preserve">Характеристики из КТРУ </w:t>
            </w:r>
            <w:r w:rsidRPr="00E119A0">
              <w:rPr>
                <w:color w:val="000000"/>
              </w:rPr>
              <w:t>62.02.30.000-00000002</w:t>
            </w:r>
          </w:p>
          <w:p w14:paraId="092181E0" w14:textId="5A610333" w:rsidR="00570F23" w:rsidRPr="00E119A0" w:rsidRDefault="00570F23" w:rsidP="0004089A">
            <w:pPr>
              <w:rPr>
                <w:highlight w:val="darkGreen"/>
              </w:rPr>
            </w:pPr>
            <w:r w:rsidRPr="00E119A0">
              <w:t xml:space="preserve"> </w:t>
            </w:r>
          </w:p>
        </w:tc>
        <w:tc>
          <w:tcPr>
            <w:tcW w:w="1843" w:type="dxa"/>
            <w:vAlign w:val="center"/>
          </w:tcPr>
          <w:p w14:paraId="65801244" w14:textId="77777777" w:rsidR="00570F23" w:rsidRPr="00E119A0" w:rsidRDefault="00570F23">
            <w:pPr>
              <w:ind w:right="113"/>
              <w:jc w:val="center"/>
              <w:rPr>
                <w:highlight w:val="darkGreen"/>
                <w:vertAlign w:val="superscript"/>
              </w:rPr>
            </w:pPr>
            <w:r w:rsidRPr="00E119A0">
              <w:t>Единица  измерения</w:t>
            </w:r>
          </w:p>
        </w:tc>
        <w:tc>
          <w:tcPr>
            <w:tcW w:w="1862" w:type="dxa"/>
            <w:vAlign w:val="center"/>
          </w:tcPr>
          <w:p w14:paraId="7D4994C3" w14:textId="77777777" w:rsidR="00570F23" w:rsidRPr="00E119A0" w:rsidRDefault="00570F23">
            <w:pPr>
              <w:ind w:right="113"/>
              <w:jc w:val="center"/>
              <w:rPr>
                <w:highlight w:val="darkGreen"/>
              </w:rPr>
            </w:pPr>
            <w:r w:rsidRPr="00E119A0">
              <w:t>Объем услуг</w:t>
            </w:r>
          </w:p>
        </w:tc>
      </w:tr>
      <w:tr w:rsidR="00570F23" w:rsidRPr="00E119A0" w14:paraId="00D3B30D" w14:textId="77777777" w:rsidTr="00570F23">
        <w:trPr>
          <w:trHeight w:val="173"/>
        </w:trPr>
        <w:tc>
          <w:tcPr>
            <w:tcW w:w="674" w:type="dxa"/>
            <w:vMerge/>
          </w:tcPr>
          <w:p w14:paraId="5CCD0AC2" w14:textId="77777777" w:rsidR="00570F23" w:rsidRPr="00E119A0" w:rsidRDefault="00570F23"/>
        </w:tc>
        <w:tc>
          <w:tcPr>
            <w:tcW w:w="2075" w:type="dxa"/>
            <w:vMerge/>
          </w:tcPr>
          <w:p w14:paraId="41228ACB" w14:textId="77777777" w:rsidR="00570F23" w:rsidRPr="00E119A0" w:rsidRDefault="00570F23"/>
        </w:tc>
        <w:tc>
          <w:tcPr>
            <w:tcW w:w="3827" w:type="dxa"/>
            <w:vMerge/>
          </w:tcPr>
          <w:p w14:paraId="18C991A8" w14:textId="2E65E186" w:rsidR="00570F23" w:rsidRPr="00E119A0" w:rsidRDefault="00570F23"/>
        </w:tc>
        <w:tc>
          <w:tcPr>
            <w:tcW w:w="1843" w:type="dxa"/>
            <w:vAlign w:val="center"/>
          </w:tcPr>
          <w:p w14:paraId="07E58B7D" w14:textId="77777777" w:rsidR="00570F23" w:rsidRPr="00E119A0" w:rsidRDefault="00570F23">
            <w:pPr>
              <w:jc w:val="center"/>
            </w:pPr>
            <w:r w:rsidRPr="00E119A0">
              <w:t>Условная единица</w:t>
            </w:r>
          </w:p>
        </w:tc>
        <w:tc>
          <w:tcPr>
            <w:tcW w:w="1862" w:type="dxa"/>
            <w:vAlign w:val="center"/>
          </w:tcPr>
          <w:p w14:paraId="0C24F4E5" w14:textId="5F3BC577" w:rsidR="00570F23" w:rsidRPr="00E119A0" w:rsidRDefault="00570F23">
            <w:pPr>
              <w:jc w:val="center"/>
            </w:pPr>
            <w:r w:rsidRPr="00E119A0">
              <w:t>1</w:t>
            </w:r>
            <w:r w:rsidR="0007007E" w:rsidRPr="00E119A0">
              <w:t>2</w:t>
            </w:r>
          </w:p>
        </w:tc>
      </w:tr>
      <w:tr w:rsidR="009253D0" w:rsidRPr="00E119A0" w14:paraId="47CF8E86" w14:textId="77777777" w:rsidTr="00C030E4">
        <w:trPr>
          <w:trHeight w:val="544"/>
        </w:trPr>
        <w:tc>
          <w:tcPr>
            <w:tcW w:w="10281" w:type="dxa"/>
            <w:gridSpan w:val="5"/>
            <w:vAlign w:val="center"/>
          </w:tcPr>
          <w:p w14:paraId="173783FF" w14:textId="1FCD6DF6" w:rsidR="009253D0" w:rsidRPr="00E119A0" w:rsidRDefault="009253D0">
            <w:pPr>
              <w:pStyle w:val="Standard"/>
              <w:widowControl w:val="0"/>
              <w:spacing w:after="0" w:line="26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119A0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характеристики*:</w:t>
            </w:r>
          </w:p>
        </w:tc>
      </w:tr>
      <w:tr w:rsidR="009253D0" w:rsidRPr="00E119A0" w14:paraId="7B3C1D22" w14:textId="77777777" w:rsidTr="00C119D2">
        <w:trPr>
          <w:trHeight w:val="544"/>
        </w:trPr>
        <w:tc>
          <w:tcPr>
            <w:tcW w:w="674" w:type="dxa"/>
            <w:vAlign w:val="center"/>
          </w:tcPr>
          <w:p w14:paraId="009B9010" w14:textId="77777777" w:rsidR="009253D0" w:rsidRPr="00E119A0" w:rsidRDefault="009253D0">
            <w:pPr>
              <w:ind w:left="142"/>
            </w:pPr>
            <w:r w:rsidRPr="00E119A0">
              <w:t>1</w:t>
            </w:r>
          </w:p>
        </w:tc>
        <w:tc>
          <w:tcPr>
            <w:tcW w:w="2075" w:type="dxa"/>
            <w:vAlign w:val="center"/>
          </w:tcPr>
          <w:p w14:paraId="6AF26012" w14:textId="77777777" w:rsidR="009253D0" w:rsidRPr="00E119A0" w:rsidRDefault="009253D0">
            <w:r w:rsidRPr="00E119A0">
              <w:t>Наименование программного обеспечения</w:t>
            </w:r>
          </w:p>
        </w:tc>
        <w:tc>
          <w:tcPr>
            <w:tcW w:w="7532" w:type="dxa"/>
            <w:gridSpan w:val="3"/>
            <w:vAlign w:val="center"/>
          </w:tcPr>
          <w:p w14:paraId="4A46050A" w14:textId="33A1EE40" w:rsidR="009253D0" w:rsidRPr="00E119A0" w:rsidRDefault="009253D0">
            <w:r w:rsidRPr="00E119A0">
              <w:rPr>
                <w:lang w:eastAsia="en-US"/>
              </w:rPr>
              <w:t>«1C:</w:t>
            </w:r>
            <w:r w:rsidRPr="00E119A0">
              <w:t xml:space="preserve"> КАМИН:Зарплата для бюджетных учреждений. Версия 3.5»</w:t>
            </w:r>
          </w:p>
        </w:tc>
      </w:tr>
      <w:tr w:rsidR="009253D0" w:rsidRPr="00E119A0" w14:paraId="63639DAD" w14:textId="77777777" w:rsidTr="006A0934">
        <w:trPr>
          <w:trHeight w:val="878"/>
        </w:trPr>
        <w:tc>
          <w:tcPr>
            <w:tcW w:w="674" w:type="dxa"/>
            <w:vAlign w:val="center"/>
          </w:tcPr>
          <w:p w14:paraId="4C368CA6" w14:textId="77777777" w:rsidR="009253D0" w:rsidRPr="00E119A0" w:rsidRDefault="009253D0">
            <w:pPr>
              <w:ind w:left="142"/>
            </w:pPr>
            <w:r w:rsidRPr="00E119A0">
              <w:t>2</w:t>
            </w:r>
          </w:p>
        </w:tc>
        <w:tc>
          <w:tcPr>
            <w:tcW w:w="2075" w:type="dxa"/>
            <w:vAlign w:val="center"/>
          </w:tcPr>
          <w:p w14:paraId="63BE9A56" w14:textId="1FE3E46C" w:rsidR="009253D0" w:rsidRPr="00E119A0" w:rsidRDefault="009253D0">
            <w:pPr>
              <w:rPr>
                <w:b/>
              </w:rPr>
            </w:pPr>
            <w:r w:rsidRPr="00E119A0">
              <w:t>Срок действия</w:t>
            </w:r>
          </w:p>
        </w:tc>
        <w:tc>
          <w:tcPr>
            <w:tcW w:w="7532" w:type="dxa"/>
            <w:gridSpan w:val="3"/>
            <w:vAlign w:val="center"/>
          </w:tcPr>
          <w:p w14:paraId="3953EACD" w14:textId="4ACE8C73" w:rsidR="009253D0" w:rsidRPr="00E119A0" w:rsidRDefault="009253D0">
            <w:pPr>
              <w:rPr>
                <w:highlight w:val="white"/>
              </w:rPr>
            </w:pPr>
            <w:r w:rsidRPr="00E119A0">
              <w:t>с 1 января 202</w:t>
            </w:r>
            <w:r w:rsidR="0022082D">
              <w:t>7</w:t>
            </w:r>
            <w:r w:rsidRPr="00E119A0">
              <w:t xml:space="preserve"> года по 31 декабря 202</w:t>
            </w:r>
            <w:r w:rsidR="0022082D">
              <w:t>7</w:t>
            </w:r>
            <w:r w:rsidRPr="00E119A0">
              <w:t xml:space="preserve"> года</w:t>
            </w:r>
          </w:p>
        </w:tc>
      </w:tr>
      <w:tr w:rsidR="009253D0" w:rsidRPr="00E119A0" w14:paraId="56556206" w14:textId="77777777" w:rsidTr="00755F1D">
        <w:trPr>
          <w:trHeight w:val="276"/>
        </w:trPr>
        <w:tc>
          <w:tcPr>
            <w:tcW w:w="674" w:type="dxa"/>
            <w:vAlign w:val="center"/>
          </w:tcPr>
          <w:p w14:paraId="7FA4E291" w14:textId="77777777" w:rsidR="009253D0" w:rsidRPr="00E119A0" w:rsidRDefault="009253D0" w:rsidP="00BB0E1A">
            <w:pPr>
              <w:ind w:left="142"/>
            </w:pPr>
            <w:r w:rsidRPr="00E119A0">
              <w:t>3</w:t>
            </w:r>
          </w:p>
        </w:tc>
        <w:tc>
          <w:tcPr>
            <w:tcW w:w="2075" w:type="dxa"/>
            <w:vAlign w:val="center"/>
          </w:tcPr>
          <w:p w14:paraId="7394C404" w14:textId="77777777" w:rsidR="009253D0" w:rsidRPr="00E119A0" w:rsidRDefault="009253D0" w:rsidP="00BB0E1A">
            <w:pPr>
              <w:ind w:right="113"/>
            </w:pPr>
            <w:r w:rsidRPr="00E119A0">
              <w:t>Места установок программного обеспечения</w:t>
            </w:r>
          </w:p>
        </w:tc>
        <w:tc>
          <w:tcPr>
            <w:tcW w:w="7532" w:type="dxa"/>
            <w:gridSpan w:val="3"/>
          </w:tcPr>
          <w:p w14:paraId="43DB7CF3" w14:textId="28AB9861" w:rsidR="009253D0" w:rsidRPr="00E119A0" w:rsidRDefault="009253D0" w:rsidP="00BB0E1A">
            <w:r w:rsidRPr="00E119A0">
              <w:t>Ханты-Мансийский автономный округ – Югра,</w:t>
            </w:r>
            <w:r w:rsidRPr="00E119A0">
              <w:rPr>
                <w:color w:val="929292"/>
                <w:spacing w:val="-9"/>
                <w:shd w:val="clear" w:color="auto" w:fill="FFFFFF"/>
              </w:rPr>
              <w:t xml:space="preserve"> </w:t>
            </w:r>
            <w:r w:rsidRPr="00E119A0">
              <w:rPr>
                <w:color w:val="000000"/>
                <w:spacing w:val="-9"/>
                <w:shd w:val="clear" w:color="auto" w:fill="FFFFFF"/>
              </w:rPr>
              <w:t>628615,</w:t>
            </w:r>
            <w:r w:rsidRPr="00E119A0">
              <w:rPr>
                <w:color w:val="000000"/>
              </w:rPr>
              <w:t xml:space="preserve"> </w:t>
            </w:r>
            <w:r w:rsidRPr="00E119A0">
              <w:t>г. Нижневартовск, ул. Интернациональная 39В;</w:t>
            </w:r>
            <w:r w:rsidRPr="00E119A0">
              <w:rPr>
                <w:color w:val="929292"/>
                <w:spacing w:val="-9"/>
                <w:shd w:val="clear" w:color="auto" w:fill="FFFFFF"/>
              </w:rPr>
              <w:t xml:space="preserve"> </w:t>
            </w:r>
            <w:r w:rsidRPr="00E119A0">
              <w:rPr>
                <w:color w:val="929292"/>
                <w:spacing w:val="-9"/>
                <w:shd w:val="clear" w:color="auto" w:fill="FFFFFF"/>
              </w:rPr>
              <w:br/>
            </w:r>
            <w:r w:rsidRPr="00E119A0">
              <w:rPr>
                <w:color w:val="000000"/>
                <w:spacing w:val="-9"/>
                <w:shd w:val="clear" w:color="auto" w:fill="FFFFFF"/>
              </w:rPr>
              <w:t>628615,</w:t>
            </w:r>
            <w:r w:rsidRPr="00E119A0">
              <w:rPr>
                <w:color w:val="000000"/>
              </w:rPr>
              <w:t xml:space="preserve"> </w:t>
            </w:r>
            <w:r w:rsidRPr="00E119A0">
              <w:t>г. Нижневартовск, ул. Интернациональная 39В ст.1;</w:t>
            </w:r>
            <w:r w:rsidRPr="00E119A0">
              <w:rPr>
                <w:color w:val="929292"/>
                <w:spacing w:val="-9"/>
                <w:shd w:val="clear" w:color="auto" w:fill="FFFFFF"/>
              </w:rPr>
              <w:br/>
            </w:r>
            <w:r w:rsidRPr="00E119A0">
              <w:rPr>
                <w:color w:val="000000"/>
                <w:spacing w:val="-9"/>
                <w:shd w:val="clear" w:color="auto" w:fill="FFFFFF"/>
              </w:rPr>
              <w:t>628617,</w:t>
            </w:r>
            <w:r w:rsidRPr="00E119A0">
              <w:t xml:space="preserve"> г. Нижневартовск, ул. Спортивная 19</w:t>
            </w:r>
          </w:p>
        </w:tc>
      </w:tr>
      <w:tr w:rsidR="009253D0" w:rsidRPr="00E119A0" w14:paraId="1B0C7F4A" w14:textId="77777777" w:rsidTr="005963B9">
        <w:trPr>
          <w:trHeight w:val="996"/>
        </w:trPr>
        <w:tc>
          <w:tcPr>
            <w:tcW w:w="674" w:type="dxa"/>
            <w:vMerge w:val="restart"/>
            <w:vAlign w:val="center"/>
          </w:tcPr>
          <w:p w14:paraId="249E61AA" w14:textId="77777777" w:rsidR="009253D0" w:rsidRPr="00E119A0" w:rsidRDefault="009253D0" w:rsidP="00BB0E1A">
            <w:pPr>
              <w:ind w:left="142"/>
            </w:pPr>
            <w:r w:rsidRPr="00E119A0">
              <w:t>4</w:t>
            </w:r>
          </w:p>
        </w:tc>
        <w:tc>
          <w:tcPr>
            <w:tcW w:w="2075" w:type="dxa"/>
            <w:vMerge w:val="restart"/>
            <w:vAlign w:val="center"/>
          </w:tcPr>
          <w:p w14:paraId="6B15764B" w14:textId="77777777" w:rsidR="009253D0" w:rsidRPr="00E119A0" w:rsidRDefault="009253D0" w:rsidP="00BB0E1A">
            <w:pPr>
              <w:pStyle w:val="1"/>
              <w:spacing w:before="0"/>
              <w:jc w:val="left"/>
              <w:rPr>
                <w:color w:val="000000"/>
                <w:sz w:val="24"/>
                <w:szCs w:val="24"/>
              </w:rPr>
            </w:pPr>
            <w:r w:rsidRPr="00E119A0">
              <w:rPr>
                <w:b w:val="0"/>
                <w:bCs w:val="0"/>
                <w:color w:val="000000"/>
                <w:sz w:val="24"/>
                <w:szCs w:val="24"/>
              </w:rPr>
              <w:t>Состав программного обеспечения</w:t>
            </w:r>
          </w:p>
        </w:tc>
        <w:tc>
          <w:tcPr>
            <w:tcW w:w="7532" w:type="dxa"/>
            <w:gridSpan w:val="3"/>
            <w:vAlign w:val="center"/>
          </w:tcPr>
          <w:p w14:paraId="6F9DC3CE" w14:textId="77777777" w:rsidR="009253D0" w:rsidRPr="00E119A0" w:rsidRDefault="009253D0" w:rsidP="004A7529">
            <w:pPr>
              <w:tabs>
                <w:tab w:val="left" w:pos="993"/>
              </w:tabs>
              <w:rPr>
                <w:rFonts w:eastAsia="Calibri"/>
                <w:lang w:eastAsia="en-US"/>
              </w:rPr>
            </w:pPr>
            <w:r w:rsidRPr="00E119A0">
              <w:rPr>
                <w:rFonts w:eastAsia="Calibri"/>
                <w:lang w:eastAsia="en-US"/>
              </w:rPr>
              <w:t>Обслуживаемый комплект: «1С: Предприятие 8», установленный у Заказчика, версия на русском языке, включающий в себя следующие конфигурации и программное обеспечение:</w:t>
            </w:r>
          </w:p>
          <w:p w14:paraId="126DB451" w14:textId="77777777" w:rsidR="009253D0" w:rsidRPr="00E119A0" w:rsidRDefault="009253D0" w:rsidP="004A7529">
            <w:pPr>
              <w:pStyle w:val="27"/>
              <w:shd w:val="clear" w:color="auto" w:fill="auto"/>
              <w:spacing w:line="240" w:lineRule="auto"/>
              <w:ind w:right="100"/>
              <w:rPr>
                <w:b w:val="0"/>
                <w:sz w:val="24"/>
                <w:szCs w:val="24"/>
              </w:rPr>
            </w:pPr>
            <w:r w:rsidRPr="00E119A0">
              <w:rPr>
                <w:sz w:val="24"/>
                <w:szCs w:val="24"/>
              </w:rPr>
              <w:t xml:space="preserve">- </w:t>
            </w:r>
            <w:r w:rsidRPr="00E119A0">
              <w:rPr>
                <w:b w:val="0"/>
                <w:sz w:val="24"/>
                <w:szCs w:val="24"/>
              </w:rPr>
              <w:t>«1С: КАМИН: Расчет заработной платы для бюджетных учреждений. Версия 3.5» - 14   рабочих мест.</w:t>
            </w:r>
          </w:p>
          <w:p w14:paraId="021FDA76" w14:textId="15AB5248" w:rsidR="009253D0" w:rsidRPr="00E119A0" w:rsidRDefault="009253D0" w:rsidP="00BB0E1A">
            <w:pPr>
              <w:rPr>
                <w:highlight w:val="white"/>
              </w:rPr>
            </w:pPr>
            <w:r w:rsidRPr="00E119A0">
              <w:t xml:space="preserve">- продление лицензии на 1 год по программному продукту: «1С: КАМИН: Расчет заработной платы для бюджетных учреждений. Версия 3.5»  </w:t>
            </w:r>
          </w:p>
        </w:tc>
      </w:tr>
      <w:tr w:rsidR="009253D0" w:rsidRPr="00E119A0" w14:paraId="09E2C1A8" w14:textId="77777777" w:rsidTr="00AA1EBF">
        <w:trPr>
          <w:trHeight w:val="276"/>
        </w:trPr>
        <w:tc>
          <w:tcPr>
            <w:tcW w:w="674" w:type="dxa"/>
            <w:vMerge w:val="restart"/>
            <w:vAlign w:val="center"/>
          </w:tcPr>
          <w:p w14:paraId="497C09FC" w14:textId="77777777" w:rsidR="009253D0" w:rsidRPr="00E119A0" w:rsidRDefault="009253D0" w:rsidP="00BB0E1A">
            <w:pPr>
              <w:ind w:left="142"/>
              <w:rPr>
                <w:highlight w:val="white"/>
              </w:rPr>
            </w:pPr>
            <w:r w:rsidRPr="00E119A0">
              <w:rPr>
                <w:highlight w:val="white"/>
              </w:rPr>
              <w:t>5</w:t>
            </w:r>
          </w:p>
        </w:tc>
        <w:tc>
          <w:tcPr>
            <w:tcW w:w="2075" w:type="dxa"/>
            <w:vMerge w:val="restart"/>
            <w:vAlign w:val="center"/>
          </w:tcPr>
          <w:p w14:paraId="7A8750A3" w14:textId="1DBAD437" w:rsidR="009253D0" w:rsidRPr="00E119A0" w:rsidRDefault="009253D0" w:rsidP="00BB0E1A">
            <w:pPr>
              <w:ind w:right="113"/>
              <w:rPr>
                <w:highlight w:val="white"/>
              </w:rPr>
            </w:pPr>
            <w:r w:rsidRPr="00E119A0">
              <w:t>Состав оказываемых услуг</w:t>
            </w:r>
            <w:r w:rsidRPr="00E119A0">
              <w:rPr>
                <w:highlight w:val="white"/>
              </w:rPr>
              <w:t xml:space="preserve"> </w:t>
            </w:r>
          </w:p>
        </w:tc>
        <w:tc>
          <w:tcPr>
            <w:tcW w:w="7532" w:type="dxa"/>
            <w:gridSpan w:val="3"/>
            <w:vAlign w:val="center"/>
          </w:tcPr>
          <w:p w14:paraId="45621780" w14:textId="77777777" w:rsidR="009253D0" w:rsidRPr="00E119A0" w:rsidRDefault="009253D0" w:rsidP="004A7529">
            <w:pPr>
              <w:pStyle w:val="27"/>
              <w:shd w:val="clear" w:color="auto" w:fill="auto"/>
              <w:spacing w:line="240" w:lineRule="auto"/>
              <w:ind w:right="100"/>
              <w:rPr>
                <w:b w:val="0"/>
                <w:sz w:val="24"/>
                <w:szCs w:val="24"/>
              </w:rPr>
            </w:pPr>
            <w:r w:rsidRPr="00E119A0">
              <w:rPr>
                <w:spacing w:val="4"/>
                <w:sz w:val="24"/>
                <w:szCs w:val="24"/>
              </w:rPr>
              <w:t xml:space="preserve">- </w:t>
            </w:r>
            <w:r w:rsidRPr="00E119A0">
              <w:rPr>
                <w:b w:val="0"/>
                <w:spacing w:val="4"/>
                <w:sz w:val="24"/>
                <w:szCs w:val="24"/>
              </w:rPr>
              <w:t xml:space="preserve">Консультационные услуги по использованию программного продукта «1С: </w:t>
            </w:r>
            <w:r w:rsidRPr="00E119A0">
              <w:rPr>
                <w:b w:val="0"/>
                <w:sz w:val="24"/>
                <w:szCs w:val="24"/>
              </w:rPr>
              <w:t>КАМИН: Зарплата для бюджетных учреждений. Версия 3.5</w:t>
            </w:r>
            <w:r w:rsidRPr="00E119A0">
              <w:rPr>
                <w:b w:val="0"/>
                <w:spacing w:val="4"/>
                <w:sz w:val="24"/>
                <w:szCs w:val="24"/>
              </w:rPr>
              <w:t xml:space="preserve">» оказываются по следующим участкам учета и заработной платы: </w:t>
            </w:r>
          </w:p>
          <w:p w14:paraId="5F2C5DA5" w14:textId="28C3AF5A" w:rsidR="009253D0" w:rsidRPr="00E119A0" w:rsidRDefault="009253D0" w:rsidP="004A7529">
            <w:pPr>
              <w:widowControl w:val="0"/>
              <w:numPr>
                <w:ilvl w:val="0"/>
                <w:numId w:val="39"/>
              </w:numPr>
              <w:shd w:val="clear" w:color="auto" w:fill="FFFFFF"/>
              <w:tabs>
                <w:tab w:val="left" w:pos="175"/>
                <w:tab w:val="left" w:pos="742"/>
              </w:tabs>
              <w:autoSpaceDE w:val="0"/>
              <w:autoSpaceDN w:val="0"/>
              <w:adjustRightInd w:val="0"/>
              <w:ind w:left="317" w:hanging="283"/>
              <w:rPr>
                <w:spacing w:val="4"/>
              </w:rPr>
            </w:pPr>
            <w:r w:rsidRPr="00E119A0">
              <w:rPr>
                <w:spacing w:val="4"/>
              </w:rPr>
              <w:t xml:space="preserve"> Кадровый учет: сопровождение производится по всем вопросам кадрового учета, в том числе</w:t>
            </w:r>
            <w:r w:rsidR="00E119A0">
              <w:rPr>
                <w:spacing w:val="4"/>
              </w:rPr>
              <w:t>:</w:t>
            </w:r>
          </w:p>
          <w:p w14:paraId="44115C1B" w14:textId="77777777" w:rsidR="009253D0" w:rsidRPr="00E119A0" w:rsidRDefault="009253D0" w:rsidP="004A7529">
            <w:pPr>
              <w:widowControl w:val="0"/>
              <w:numPr>
                <w:ilvl w:val="1"/>
                <w:numId w:val="39"/>
              </w:numPr>
              <w:shd w:val="clear" w:color="auto" w:fill="FFFFFF"/>
              <w:tabs>
                <w:tab w:val="left" w:pos="175"/>
                <w:tab w:val="left" w:pos="742"/>
              </w:tabs>
              <w:autoSpaceDE w:val="0"/>
              <w:autoSpaceDN w:val="0"/>
              <w:adjustRightInd w:val="0"/>
              <w:ind w:left="317" w:firstLine="0"/>
              <w:rPr>
                <w:spacing w:val="4"/>
              </w:rPr>
            </w:pPr>
            <w:r w:rsidRPr="00E119A0">
              <w:rPr>
                <w:spacing w:val="4"/>
              </w:rPr>
              <w:t>оформление приема на работу сотрудников, увольнения, кадровых перемещений;</w:t>
            </w:r>
          </w:p>
          <w:p w14:paraId="6907577D" w14:textId="77777777" w:rsidR="009253D0" w:rsidRPr="00E119A0" w:rsidRDefault="009253D0" w:rsidP="004A7529">
            <w:pPr>
              <w:widowControl w:val="0"/>
              <w:numPr>
                <w:ilvl w:val="1"/>
                <w:numId w:val="39"/>
              </w:numPr>
              <w:shd w:val="clear" w:color="auto" w:fill="FFFFFF"/>
              <w:tabs>
                <w:tab w:val="left" w:pos="175"/>
                <w:tab w:val="left" w:pos="742"/>
              </w:tabs>
              <w:autoSpaceDE w:val="0"/>
              <w:autoSpaceDN w:val="0"/>
              <w:adjustRightInd w:val="0"/>
              <w:ind w:left="317" w:firstLine="0"/>
              <w:rPr>
                <w:spacing w:val="4"/>
              </w:rPr>
            </w:pPr>
            <w:r w:rsidRPr="00E119A0">
              <w:rPr>
                <w:spacing w:val="4"/>
              </w:rPr>
              <w:t>оформление и учет отпусков сотрудников, ведение графика отпусков и т.д.</w:t>
            </w:r>
          </w:p>
          <w:p w14:paraId="59B454E3" w14:textId="77777777" w:rsidR="009253D0" w:rsidRPr="00E119A0" w:rsidRDefault="009253D0" w:rsidP="004A7529">
            <w:pPr>
              <w:widowControl w:val="0"/>
              <w:numPr>
                <w:ilvl w:val="0"/>
                <w:numId w:val="39"/>
              </w:numPr>
              <w:shd w:val="clear" w:color="auto" w:fill="FFFFFF"/>
              <w:tabs>
                <w:tab w:val="left" w:pos="175"/>
                <w:tab w:val="left" w:pos="742"/>
              </w:tabs>
              <w:autoSpaceDE w:val="0"/>
              <w:autoSpaceDN w:val="0"/>
              <w:adjustRightInd w:val="0"/>
              <w:ind w:left="317" w:hanging="283"/>
              <w:rPr>
                <w:spacing w:val="4"/>
              </w:rPr>
            </w:pPr>
            <w:r w:rsidRPr="00E119A0">
              <w:rPr>
                <w:spacing w:val="4"/>
              </w:rPr>
              <w:t xml:space="preserve"> Расчет заработной платы:</w:t>
            </w:r>
          </w:p>
          <w:p w14:paraId="762979AE" w14:textId="77777777" w:rsidR="009253D0" w:rsidRPr="00E119A0" w:rsidRDefault="009253D0" w:rsidP="004A7529">
            <w:pPr>
              <w:widowControl w:val="0"/>
              <w:numPr>
                <w:ilvl w:val="1"/>
                <w:numId w:val="39"/>
              </w:numPr>
              <w:shd w:val="clear" w:color="auto" w:fill="FFFFFF"/>
              <w:tabs>
                <w:tab w:val="left" w:pos="175"/>
                <w:tab w:val="left" w:pos="742"/>
              </w:tabs>
              <w:autoSpaceDE w:val="0"/>
              <w:autoSpaceDN w:val="0"/>
              <w:adjustRightInd w:val="0"/>
              <w:ind w:left="317" w:firstLine="0"/>
              <w:rPr>
                <w:spacing w:val="4"/>
              </w:rPr>
            </w:pPr>
            <w:r w:rsidRPr="00E119A0">
              <w:rPr>
                <w:spacing w:val="4"/>
              </w:rPr>
              <w:t xml:space="preserve">расчет заработной платы сотрудников в соответствии с нормативными актами, регламентирующими расчет заработной </w:t>
            </w:r>
            <w:r w:rsidRPr="00E119A0">
              <w:rPr>
                <w:spacing w:val="4"/>
              </w:rPr>
              <w:lastRenderedPageBreak/>
              <w:t>платы сотрудников;</w:t>
            </w:r>
          </w:p>
          <w:p w14:paraId="302DF3A9" w14:textId="77777777" w:rsidR="009253D0" w:rsidRPr="00E119A0" w:rsidRDefault="009253D0" w:rsidP="004A7529">
            <w:pPr>
              <w:widowControl w:val="0"/>
              <w:numPr>
                <w:ilvl w:val="1"/>
                <w:numId w:val="39"/>
              </w:numPr>
              <w:shd w:val="clear" w:color="auto" w:fill="FFFFFF"/>
              <w:tabs>
                <w:tab w:val="left" w:pos="175"/>
                <w:tab w:val="left" w:pos="742"/>
              </w:tabs>
              <w:autoSpaceDE w:val="0"/>
              <w:autoSpaceDN w:val="0"/>
              <w:adjustRightInd w:val="0"/>
              <w:ind w:left="317" w:firstLine="0"/>
              <w:rPr>
                <w:spacing w:val="4"/>
              </w:rPr>
            </w:pPr>
            <w:r w:rsidRPr="00E119A0">
              <w:rPr>
                <w:spacing w:val="4"/>
              </w:rPr>
              <w:t>расчет начислений по оплачиваемым невыходам (расчет больничных, отпусков).</w:t>
            </w:r>
          </w:p>
          <w:p w14:paraId="6DE96026" w14:textId="77777777" w:rsidR="009253D0" w:rsidRPr="00E119A0" w:rsidRDefault="009253D0" w:rsidP="004A7529">
            <w:pPr>
              <w:widowControl w:val="0"/>
              <w:numPr>
                <w:ilvl w:val="0"/>
                <w:numId w:val="39"/>
              </w:numPr>
              <w:shd w:val="clear" w:color="auto" w:fill="FFFFFF"/>
              <w:tabs>
                <w:tab w:val="left" w:pos="175"/>
                <w:tab w:val="left" w:pos="742"/>
              </w:tabs>
              <w:autoSpaceDE w:val="0"/>
              <w:autoSpaceDN w:val="0"/>
              <w:adjustRightInd w:val="0"/>
              <w:ind w:left="317" w:hanging="283"/>
              <w:rPr>
                <w:spacing w:val="4"/>
              </w:rPr>
            </w:pPr>
            <w:r w:rsidRPr="00E119A0">
              <w:rPr>
                <w:spacing w:val="4"/>
              </w:rPr>
              <w:t xml:space="preserve"> Учет НДФЛ, страховых взносов в ПФР, ФСС, ФОМС:</w:t>
            </w:r>
          </w:p>
          <w:p w14:paraId="2D1A9621" w14:textId="77777777" w:rsidR="009253D0" w:rsidRPr="00E119A0" w:rsidRDefault="009253D0" w:rsidP="004A7529">
            <w:pPr>
              <w:widowControl w:val="0"/>
              <w:numPr>
                <w:ilvl w:val="1"/>
                <w:numId w:val="39"/>
              </w:numPr>
              <w:shd w:val="clear" w:color="auto" w:fill="FFFFFF"/>
              <w:tabs>
                <w:tab w:val="left" w:pos="175"/>
                <w:tab w:val="left" w:pos="742"/>
              </w:tabs>
              <w:autoSpaceDE w:val="0"/>
              <w:autoSpaceDN w:val="0"/>
              <w:adjustRightInd w:val="0"/>
              <w:ind w:left="317" w:firstLine="0"/>
              <w:rPr>
                <w:spacing w:val="4"/>
              </w:rPr>
            </w:pPr>
            <w:r w:rsidRPr="00E119A0">
              <w:rPr>
                <w:spacing w:val="4"/>
              </w:rPr>
              <w:t>расчет НДФЛ;</w:t>
            </w:r>
          </w:p>
          <w:p w14:paraId="6FFE416F" w14:textId="77777777" w:rsidR="009253D0" w:rsidRPr="00E119A0" w:rsidRDefault="009253D0" w:rsidP="004A7529">
            <w:pPr>
              <w:widowControl w:val="0"/>
              <w:numPr>
                <w:ilvl w:val="1"/>
                <w:numId w:val="39"/>
              </w:numPr>
              <w:shd w:val="clear" w:color="auto" w:fill="FFFFFF"/>
              <w:tabs>
                <w:tab w:val="left" w:pos="175"/>
                <w:tab w:val="left" w:pos="742"/>
              </w:tabs>
              <w:autoSpaceDE w:val="0"/>
              <w:autoSpaceDN w:val="0"/>
              <w:adjustRightInd w:val="0"/>
              <w:ind w:left="317" w:firstLine="0"/>
              <w:rPr>
                <w:spacing w:val="4"/>
              </w:rPr>
            </w:pPr>
            <w:r w:rsidRPr="00E119A0">
              <w:rPr>
                <w:spacing w:val="4"/>
              </w:rPr>
              <w:t>формирование форм 6-НДФЛ, 2-НДФЛ;</w:t>
            </w:r>
          </w:p>
          <w:p w14:paraId="08212A2D" w14:textId="77777777" w:rsidR="009253D0" w:rsidRPr="00E119A0" w:rsidRDefault="009253D0" w:rsidP="004A7529">
            <w:pPr>
              <w:widowControl w:val="0"/>
              <w:numPr>
                <w:ilvl w:val="1"/>
                <w:numId w:val="39"/>
              </w:numPr>
              <w:shd w:val="clear" w:color="auto" w:fill="FFFFFF"/>
              <w:tabs>
                <w:tab w:val="left" w:pos="175"/>
                <w:tab w:val="left" w:pos="742"/>
              </w:tabs>
              <w:autoSpaceDE w:val="0"/>
              <w:autoSpaceDN w:val="0"/>
              <w:adjustRightInd w:val="0"/>
              <w:ind w:left="317" w:firstLine="0"/>
              <w:rPr>
                <w:spacing w:val="4"/>
              </w:rPr>
            </w:pPr>
            <w:r w:rsidRPr="00E119A0">
              <w:rPr>
                <w:spacing w:val="4"/>
              </w:rPr>
              <w:t>расчет страховых взносов сотрудников;</w:t>
            </w:r>
          </w:p>
          <w:p w14:paraId="7B5BB4B8" w14:textId="77777777" w:rsidR="009253D0" w:rsidRPr="00E119A0" w:rsidRDefault="009253D0" w:rsidP="004A7529">
            <w:pPr>
              <w:widowControl w:val="0"/>
              <w:numPr>
                <w:ilvl w:val="1"/>
                <w:numId w:val="39"/>
              </w:numPr>
              <w:shd w:val="clear" w:color="auto" w:fill="FFFFFF"/>
              <w:tabs>
                <w:tab w:val="left" w:pos="175"/>
                <w:tab w:val="left" w:pos="742"/>
                <w:tab w:val="left" w:pos="1061"/>
              </w:tabs>
              <w:autoSpaceDE w:val="0"/>
              <w:autoSpaceDN w:val="0"/>
              <w:adjustRightInd w:val="0"/>
              <w:ind w:left="317" w:firstLine="0"/>
              <w:rPr>
                <w:spacing w:val="4"/>
              </w:rPr>
            </w:pPr>
            <w:r w:rsidRPr="00E119A0">
              <w:rPr>
                <w:spacing w:val="4"/>
              </w:rPr>
              <w:t>формирование регламентированной отчетности в налоговые органы и внебюджетные фонды.</w:t>
            </w:r>
          </w:p>
          <w:p w14:paraId="0830F5C7" w14:textId="77777777" w:rsidR="009253D0" w:rsidRPr="00E119A0" w:rsidRDefault="009253D0" w:rsidP="004A7529">
            <w:pPr>
              <w:widowControl w:val="0"/>
              <w:numPr>
                <w:ilvl w:val="0"/>
                <w:numId w:val="39"/>
              </w:numPr>
              <w:tabs>
                <w:tab w:val="left" w:pos="175"/>
                <w:tab w:val="left" w:pos="742"/>
              </w:tabs>
              <w:autoSpaceDE w:val="0"/>
              <w:autoSpaceDN w:val="0"/>
              <w:adjustRightInd w:val="0"/>
              <w:ind w:left="317" w:hanging="283"/>
              <w:contextualSpacing/>
            </w:pPr>
            <w:r w:rsidRPr="00E119A0">
              <w:t xml:space="preserve"> Консультация пользователей по работе с документами;</w:t>
            </w:r>
          </w:p>
          <w:p w14:paraId="59517B61" w14:textId="77777777" w:rsidR="009253D0" w:rsidRPr="00E119A0" w:rsidRDefault="009253D0" w:rsidP="004A7529">
            <w:pPr>
              <w:widowControl w:val="0"/>
              <w:numPr>
                <w:ilvl w:val="0"/>
                <w:numId w:val="39"/>
              </w:numPr>
              <w:tabs>
                <w:tab w:val="left" w:pos="175"/>
                <w:tab w:val="left" w:pos="742"/>
              </w:tabs>
              <w:autoSpaceDE w:val="0"/>
              <w:autoSpaceDN w:val="0"/>
              <w:adjustRightInd w:val="0"/>
              <w:ind w:left="317" w:hanging="283"/>
              <w:contextualSpacing/>
            </w:pPr>
            <w:r w:rsidRPr="00E119A0">
              <w:t xml:space="preserve"> Консультации пользователей по использованию стандартной и специализированной отчетности;</w:t>
            </w:r>
          </w:p>
          <w:p w14:paraId="25F718E6" w14:textId="77777777" w:rsidR="009253D0" w:rsidRPr="00E119A0" w:rsidRDefault="009253D0" w:rsidP="004A7529">
            <w:pPr>
              <w:widowControl w:val="0"/>
              <w:numPr>
                <w:ilvl w:val="0"/>
                <w:numId w:val="39"/>
              </w:numPr>
              <w:tabs>
                <w:tab w:val="left" w:pos="175"/>
                <w:tab w:val="left" w:pos="742"/>
              </w:tabs>
              <w:autoSpaceDE w:val="0"/>
              <w:autoSpaceDN w:val="0"/>
              <w:adjustRightInd w:val="0"/>
              <w:ind w:left="317" w:hanging="283"/>
              <w:contextualSpacing/>
            </w:pPr>
            <w:r w:rsidRPr="00E119A0">
              <w:t xml:space="preserve"> Настройка отчетов в пользовательском режиме, используя возможности системы компоновки данных;</w:t>
            </w:r>
          </w:p>
          <w:p w14:paraId="1382EF2C" w14:textId="77777777" w:rsidR="009253D0" w:rsidRPr="00E119A0" w:rsidRDefault="009253D0" w:rsidP="004A7529">
            <w:pPr>
              <w:widowControl w:val="0"/>
              <w:numPr>
                <w:ilvl w:val="0"/>
                <w:numId w:val="39"/>
              </w:numPr>
              <w:tabs>
                <w:tab w:val="left" w:pos="175"/>
                <w:tab w:val="left" w:pos="742"/>
              </w:tabs>
              <w:autoSpaceDE w:val="0"/>
              <w:autoSpaceDN w:val="0"/>
              <w:adjustRightInd w:val="0"/>
              <w:ind w:left="317" w:hanging="283"/>
              <w:contextualSpacing/>
            </w:pPr>
            <w:r w:rsidRPr="00E119A0">
              <w:t xml:space="preserve"> Консультация пользователей по формированию и выгрузке регламентированной отчетности;</w:t>
            </w:r>
          </w:p>
          <w:p w14:paraId="211E26A1" w14:textId="65E3CEBC" w:rsidR="009253D0" w:rsidRPr="00E119A0" w:rsidRDefault="009253D0" w:rsidP="004A7529">
            <w:pPr>
              <w:widowControl w:val="0"/>
              <w:numPr>
                <w:ilvl w:val="0"/>
                <w:numId w:val="39"/>
              </w:numPr>
              <w:tabs>
                <w:tab w:val="left" w:pos="175"/>
                <w:tab w:val="left" w:pos="742"/>
              </w:tabs>
              <w:autoSpaceDE w:val="0"/>
              <w:autoSpaceDN w:val="0"/>
              <w:adjustRightInd w:val="0"/>
              <w:ind w:left="317" w:hanging="283"/>
              <w:contextualSpacing/>
            </w:pPr>
            <w:r w:rsidRPr="00E119A0">
              <w:t xml:space="preserve"> Консультация пользователей по формированию и выгрузке отчетности во внебюджетные фонды</w:t>
            </w:r>
            <w:r w:rsidR="00E119A0">
              <w:t>:</w:t>
            </w:r>
          </w:p>
          <w:p w14:paraId="1CBCB872" w14:textId="77777777" w:rsidR="009253D0" w:rsidRPr="00E119A0" w:rsidRDefault="009253D0" w:rsidP="004A7529">
            <w:pPr>
              <w:widowControl w:val="0"/>
              <w:numPr>
                <w:ilvl w:val="0"/>
                <w:numId w:val="40"/>
              </w:numPr>
              <w:shd w:val="clear" w:color="auto" w:fill="FFFFFF"/>
              <w:tabs>
                <w:tab w:val="left" w:pos="175"/>
                <w:tab w:val="left" w:pos="742"/>
              </w:tabs>
              <w:autoSpaceDE w:val="0"/>
              <w:autoSpaceDN w:val="0"/>
              <w:adjustRightInd w:val="0"/>
              <w:ind w:left="317" w:hanging="283"/>
              <w:rPr>
                <w:spacing w:val="4"/>
              </w:rPr>
            </w:pPr>
            <w:r w:rsidRPr="00E119A0">
              <w:rPr>
                <w:spacing w:val="4"/>
              </w:rPr>
              <w:t xml:space="preserve"> осуществлять ежемесячное абонентское обслуживание по заявкам Заказчика;</w:t>
            </w:r>
          </w:p>
          <w:p w14:paraId="0EFCAB9C" w14:textId="77777777" w:rsidR="009253D0" w:rsidRPr="00E119A0" w:rsidRDefault="009253D0" w:rsidP="004A7529">
            <w:pPr>
              <w:widowControl w:val="0"/>
              <w:numPr>
                <w:ilvl w:val="0"/>
                <w:numId w:val="40"/>
              </w:numPr>
              <w:shd w:val="clear" w:color="auto" w:fill="FFFFFF"/>
              <w:tabs>
                <w:tab w:val="left" w:pos="175"/>
                <w:tab w:val="left" w:pos="742"/>
              </w:tabs>
              <w:autoSpaceDE w:val="0"/>
              <w:autoSpaceDN w:val="0"/>
              <w:adjustRightInd w:val="0"/>
              <w:ind w:left="317" w:hanging="283"/>
              <w:rPr>
                <w:spacing w:val="4"/>
              </w:rPr>
            </w:pPr>
            <w:r w:rsidRPr="00E119A0">
              <w:rPr>
                <w:spacing w:val="4"/>
              </w:rPr>
              <w:t xml:space="preserve"> проведение работ, связанных с обслуживанием информационной системы, не должно нарушать работоспособность системы;</w:t>
            </w:r>
          </w:p>
          <w:p w14:paraId="0E502A02" w14:textId="77777777" w:rsidR="009253D0" w:rsidRPr="00E119A0" w:rsidRDefault="009253D0" w:rsidP="004A7529">
            <w:pPr>
              <w:widowControl w:val="0"/>
              <w:numPr>
                <w:ilvl w:val="0"/>
                <w:numId w:val="40"/>
              </w:numPr>
              <w:shd w:val="clear" w:color="auto" w:fill="FFFFFF"/>
              <w:tabs>
                <w:tab w:val="left" w:pos="175"/>
                <w:tab w:val="left" w:pos="742"/>
              </w:tabs>
              <w:autoSpaceDE w:val="0"/>
              <w:autoSpaceDN w:val="0"/>
              <w:adjustRightInd w:val="0"/>
              <w:ind w:left="317" w:hanging="283"/>
              <w:rPr>
                <w:spacing w:val="4"/>
              </w:rPr>
            </w:pPr>
            <w:r w:rsidRPr="00E119A0">
              <w:rPr>
                <w:spacing w:val="4"/>
              </w:rPr>
              <w:t xml:space="preserve"> Установка обновлений конфигураций «1С: </w:t>
            </w:r>
            <w:r w:rsidRPr="00E119A0">
              <w:t xml:space="preserve">КАМИН: Зарплата для бюджетных учреждений. Версия </w:t>
            </w:r>
            <w:r w:rsidRPr="00E85CA6">
              <w:rPr>
                <w:bCs/>
              </w:rPr>
              <w:t>3</w:t>
            </w:r>
            <w:r w:rsidRPr="00E119A0">
              <w:t>.5</w:t>
            </w:r>
            <w:r w:rsidRPr="00E119A0">
              <w:rPr>
                <w:spacing w:val="4"/>
              </w:rPr>
              <w:t xml:space="preserve">». Обновление должно быть выполнено в течение трех рабочих дней с момента официальной публикации нового релиза конфигурации на сайте </w:t>
            </w:r>
            <w:hyperlink r:id="rId7" w:history="1">
              <w:r w:rsidRPr="00E119A0">
                <w:rPr>
                  <w:rStyle w:val="af7"/>
                </w:rPr>
                <w:t xml:space="preserve"> </w:t>
              </w:r>
              <w:r w:rsidRPr="00E119A0">
                <w:rPr>
                  <w:rStyle w:val="af7"/>
                  <w:spacing w:val="4"/>
                </w:rPr>
                <w:t>https://www.kaminsoft.ru/</w:t>
              </w:r>
            </w:hyperlink>
            <w:r w:rsidRPr="00E119A0">
              <w:rPr>
                <w:spacing w:val="4"/>
              </w:rPr>
              <w:t>;</w:t>
            </w:r>
          </w:p>
          <w:p w14:paraId="34685A41" w14:textId="77777777" w:rsidR="009253D0" w:rsidRPr="00E119A0" w:rsidRDefault="009253D0" w:rsidP="004A7529">
            <w:pPr>
              <w:widowControl w:val="0"/>
              <w:numPr>
                <w:ilvl w:val="0"/>
                <w:numId w:val="40"/>
              </w:numPr>
              <w:shd w:val="clear" w:color="auto" w:fill="FFFFFF"/>
              <w:tabs>
                <w:tab w:val="left" w:pos="175"/>
                <w:tab w:val="left" w:pos="742"/>
              </w:tabs>
              <w:autoSpaceDE w:val="0"/>
              <w:autoSpaceDN w:val="0"/>
              <w:adjustRightInd w:val="0"/>
              <w:ind w:left="317" w:hanging="283"/>
              <w:rPr>
                <w:spacing w:val="4"/>
              </w:rPr>
            </w:pPr>
            <w:r w:rsidRPr="00E119A0">
              <w:rPr>
                <w:spacing w:val="4"/>
              </w:rPr>
              <w:t xml:space="preserve"> Перенос настроек конфигурации. При обновлении необходимо осуществить перенос всех настроек конфигурации. После переноса настроек исполнитель должен проверить работоспособность всех настроенных участков;</w:t>
            </w:r>
          </w:p>
          <w:p w14:paraId="225B4D0D" w14:textId="77777777" w:rsidR="009253D0" w:rsidRPr="00E119A0" w:rsidRDefault="009253D0" w:rsidP="004A7529">
            <w:pPr>
              <w:widowControl w:val="0"/>
              <w:numPr>
                <w:ilvl w:val="0"/>
                <w:numId w:val="40"/>
              </w:numPr>
              <w:shd w:val="clear" w:color="auto" w:fill="FFFFFF"/>
              <w:tabs>
                <w:tab w:val="left" w:pos="175"/>
                <w:tab w:val="left" w:pos="742"/>
              </w:tabs>
              <w:autoSpaceDE w:val="0"/>
              <w:autoSpaceDN w:val="0"/>
              <w:adjustRightInd w:val="0"/>
              <w:ind w:left="317" w:hanging="283"/>
            </w:pPr>
            <w:r w:rsidRPr="00E119A0">
              <w:rPr>
                <w:spacing w:val="4"/>
              </w:rPr>
              <w:t xml:space="preserve"> </w:t>
            </w:r>
            <w:r w:rsidRPr="00E119A0">
              <w:t>При обновлении необходимо создать копию базы;</w:t>
            </w:r>
          </w:p>
          <w:p w14:paraId="23A7B29B" w14:textId="77777777" w:rsidR="009253D0" w:rsidRPr="00E119A0" w:rsidRDefault="009253D0" w:rsidP="004A7529">
            <w:pPr>
              <w:widowControl w:val="0"/>
              <w:numPr>
                <w:ilvl w:val="0"/>
                <w:numId w:val="40"/>
              </w:numPr>
              <w:shd w:val="clear" w:color="auto" w:fill="FFFFFF"/>
              <w:tabs>
                <w:tab w:val="left" w:pos="175"/>
                <w:tab w:val="left" w:pos="742"/>
              </w:tabs>
              <w:autoSpaceDE w:val="0"/>
              <w:autoSpaceDN w:val="0"/>
              <w:adjustRightInd w:val="0"/>
              <w:ind w:left="317" w:hanging="283"/>
            </w:pPr>
            <w:r w:rsidRPr="00E119A0">
              <w:t xml:space="preserve"> Доработка форм регламентированной отчётности;</w:t>
            </w:r>
          </w:p>
          <w:p w14:paraId="737BB7B3" w14:textId="77777777" w:rsidR="009253D0" w:rsidRPr="00E119A0" w:rsidRDefault="009253D0" w:rsidP="004A7529">
            <w:pPr>
              <w:pStyle w:val="aff6"/>
              <w:numPr>
                <w:ilvl w:val="0"/>
                <w:numId w:val="41"/>
              </w:numPr>
              <w:tabs>
                <w:tab w:val="left" w:pos="284"/>
              </w:tabs>
              <w:ind w:hanging="970"/>
              <w:jc w:val="left"/>
              <w:rPr>
                <w:bCs/>
                <w:iCs/>
                <w:sz w:val="24"/>
                <w:szCs w:val="24"/>
              </w:rPr>
            </w:pPr>
            <w:r w:rsidRPr="00E119A0">
              <w:rPr>
                <w:bCs/>
                <w:iCs/>
                <w:sz w:val="24"/>
                <w:szCs w:val="24"/>
              </w:rPr>
              <w:t>Обучение особенностям функционирования новых релизов конфигурации на рабочих местах пользователей;</w:t>
            </w:r>
          </w:p>
          <w:p w14:paraId="246676A8" w14:textId="6C435499" w:rsidR="009253D0" w:rsidRPr="00E119A0" w:rsidRDefault="009253D0" w:rsidP="00BB0E1A">
            <w:pPr>
              <w:pStyle w:val="Standard"/>
              <w:widowControl w:val="0"/>
              <w:spacing w:after="0" w:line="26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E1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Обучение особенностям функционирования обновленных первичных документов и отчетных форм на рабочих местах пользователя;</w:t>
            </w:r>
          </w:p>
        </w:tc>
      </w:tr>
      <w:tr w:rsidR="009253D0" w:rsidRPr="00E119A0" w14:paraId="61A71FCF" w14:textId="77777777" w:rsidTr="004216F0">
        <w:trPr>
          <w:trHeight w:val="276"/>
        </w:trPr>
        <w:tc>
          <w:tcPr>
            <w:tcW w:w="674" w:type="dxa"/>
            <w:vAlign w:val="center"/>
          </w:tcPr>
          <w:p w14:paraId="53CD86C4" w14:textId="53E94D14" w:rsidR="009253D0" w:rsidRPr="00E119A0" w:rsidRDefault="009253D0" w:rsidP="00BB0E1A">
            <w:pPr>
              <w:ind w:left="142"/>
              <w:rPr>
                <w:highlight w:val="white"/>
              </w:rPr>
            </w:pPr>
            <w:r w:rsidRPr="00E119A0">
              <w:rPr>
                <w:highlight w:val="white"/>
              </w:rPr>
              <w:lastRenderedPageBreak/>
              <w:t>6</w:t>
            </w:r>
          </w:p>
        </w:tc>
        <w:tc>
          <w:tcPr>
            <w:tcW w:w="2075" w:type="dxa"/>
            <w:vAlign w:val="center"/>
          </w:tcPr>
          <w:p w14:paraId="0EB80205" w14:textId="1893A561" w:rsidR="009253D0" w:rsidRPr="00E119A0" w:rsidRDefault="009253D0" w:rsidP="00BB0E1A">
            <w:pPr>
              <w:tabs>
                <w:tab w:val="left" w:pos="993"/>
              </w:tabs>
              <w:jc w:val="center"/>
              <w:rPr>
                <w:highlight w:val="white"/>
              </w:rPr>
            </w:pPr>
            <w:r w:rsidRPr="00E119A0">
              <w:t>Требования к оказанию услуг</w:t>
            </w:r>
          </w:p>
        </w:tc>
        <w:tc>
          <w:tcPr>
            <w:tcW w:w="7532" w:type="dxa"/>
            <w:gridSpan w:val="3"/>
            <w:vAlign w:val="center"/>
          </w:tcPr>
          <w:p w14:paraId="36C058DB" w14:textId="77777777" w:rsidR="009253D0" w:rsidRPr="00E119A0" w:rsidRDefault="009253D0" w:rsidP="004A7529">
            <w:pPr>
              <w:ind w:left="34"/>
            </w:pPr>
            <w:r w:rsidRPr="00E119A0">
              <w:t>В рамках исполнения условий настоящего технического задания Исполнитель обязуется выполнять следующие требования:</w:t>
            </w:r>
          </w:p>
          <w:p w14:paraId="0C1DAD11" w14:textId="77777777" w:rsidR="009253D0" w:rsidRPr="00E119A0" w:rsidRDefault="009253D0" w:rsidP="004A7529">
            <w:pPr>
              <w:numPr>
                <w:ilvl w:val="0"/>
                <w:numId w:val="42"/>
              </w:numPr>
              <w:tabs>
                <w:tab w:val="left" w:pos="742"/>
              </w:tabs>
              <w:ind w:left="34" w:firstLine="0"/>
            </w:pPr>
            <w:r w:rsidRPr="00E119A0">
              <w:t xml:space="preserve">наличие у специалистов у Исполнителя с сертификатами на Камин: Профессионал по программному продукту: «1С: КАМИН: Расчет заработной платы для бюджетных учреждений. Версия 3.5» </w:t>
            </w:r>
          </w:p>
          <w:p w14:paraId="6985210B" w14:textId="77777777" w:rsidR="009253D0" w:rsidRPr="00E119A0" w:rsidRDefault="009253D0" w:rsidP="004A7529">
            <w:pPr>
              <w:numPr>
                <w:ilvl w:val="0"/>
                <w:numId w:val="42"/>
              </w:numPr>
              <w:tabs>
                <w:tab w:val="left" w:pos="742"/>
              </w:tabs>
              <w:ind w:left="33" w:firstLine="0"/>
            </w:pPr>
            <w:r w:rsidRPr="00E119A0">
              <w:t>фирма Исполнителя должна являться официальным партнером и поставщиком продукции фирмы «Камин»</w:t>
            </w:r>
          </w:p>
          <w:p w14:paraId="335181DB" w14:textId="77777777" w:rsidR="009253D0" w:rsidRPr="00E119A0" w:rsidRDefault="009253D0" w:rsidP="004A7529">
            <w:pPr>
              <w:numPr>
                <w:ilvl w:val="0"/>
                <w:numId w:val="42"/>
              </w:numPr>
              <w:tabs>
                <w:tab w:val="left" w:pos="742"/>
              </w:tabs>
              <w:ind w:left="33" w:firstLine="0"/>
            </w:pPr>
            <w:r w:rsidRPr="00E119A0">
              <w:t>проведение работ, связанных с прикладным обслуживанием информационной системы, не должно нарушать работоспособность системы;</w:t>
            </w:r>
          </w:p>
          <w:p w14:paraId="58EF86BF" w14:textId="77777777" w:rsidR="009253D0" w:rsidRPr="00E119A0" w:rsidRDefault="009253D0" w:rsidP="004A7529">
            <w:pPr>
              <w:numPr>
                <w:ilvl w:val="0"/>
                <w:numId w:val="42"/>
              </w:numPr>
              <w:tabs>
                <w:tab w:val="left" w:pos="742"/>
              </w:tabs>
              <w:ind w:left="33" w:firstLine="0"/>
            </w:pPr>
            <w:r w:rsidRPr="00E119A0">
              <w:t>время реагирования специалистов на вызов Заказчика (выезд на объект) должно составлять не более 3-х часов;</w:t>
            </w:r>
          </w:p>
          <w:p w14:paraId="78114592" w14:textId="77777777" w:rsidR="009253D0" w:rsidRPr="00E119A0" w:rsidRDefault="009253D0" w:rsidP="004A7529">
            <w:pPr>
              <w:numPr>
                <w:ilvl w:val="0"/>
                <w:numId w:val="42"/>
              </w:numPr>
              <w:tabs>
                <w:tab w:val="left" w:pos="742"/>
              </w:tabs>
              <w:ind w:left="33" w:firstLine="0"/>
            </w:pPr>
            <w:r w:rsidRPr="00E119A0">
              <w:t xml:space="preserve">работы по сопровождению системы осуществляются на территории Заказчика в рабочие дни с 9:00 до 17:00 в течение всего срока выполнения работ; </w:t>
            </w:r>
          </w:p>
          <w:p w14:paraId="49A6D95D" w14:textId="77777777" w:rsidR="009253D0" w:rsidRPr="00E119A0" w:rsidRDefault="009253D0" w:rsidP="004A7529">
            <w:pPr>
              <w:numPr>
                <w:ilvl w:val="0"/>
                <w:numId w:val="42"/>
              </w:numPr>
              <w:tabs>
                <w:tab w:val="left" w:pos="742"/>
              </w:tabs>
              <w:ind w:left="33" w:firstLine="0"/>
            </w:pPr>
            <w:r w:rsidRPr="00E119A0">
              <w:lastRenderedPageBreak/>
              <w:t>в случае наличия у Заказчика замечаний по предоставленным услугам, устранить их в срок, не позднее 2-х рабочих дней;</w:t>
            </w:r>
          </w:p>
          <w:p w14:paraId="20EDB135" w14:textId="77777777" w:rsidR="009253D0" w:rsidRPr="00E119A0" w:rsidRDefault="009253D0" w:rsidP="004A7529">
            <w:pPr>
              <w:numPr>
                <w:ilvl w:val="0"/>
                <w:numId w:val="42"/>
              </w:numPr>
              <w:tabs>
                <w:tab w:val="left" w:pos="742"/>
              </w:tabs>
              <w:ind w:left="33" w:firstLine="0"/>
            </w:pPr>
            <w:r w:rsidRPr="00E119A0">
              <w:t>планировать и осуществлять мероприятия по резервному копированию данных, а также работы по защите от утечки конфиденциальной информации, по согласованию с ответственным представителем Заказчика;</w:t>
            </w:r>
          </w:p>
          <w:p w14:paraId="5505FC26" w14:textId="59B411B9" w:rsidR="009253D0" w:rsidRPr="00E119A0" w:rsidRDefault="009253D0" w:rsidP="00BB0E1A">
            <w:pPr>
              <w:pStyle w:val="Standard"/>
              <w:widowControl w:val="0"/>
              <w:spacing w:after="0" w:line="26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E119A0">
              <w:rPr>
                <w:rFonts w:ascii="Times New Roman" w:hAnsi="Times New Roman" w:cs="Times New Roman"/>
                <w:sz w:val="24"/>
                <w:szCs w:val="24"/>
              </w:rPr>
              <w:t>обеспечить сохранность данных и неразглашение информации в ходе выполнения работ.</w:t>
            </w:r>
          </w:p>
        </w:tc>
      </w:tr>
      <w:tr w:rsidR="009253D0" w:rsidRPr="00E119A0" w14:paraId="2183F20F" w14:textId="77777777" w:rsidTr="00974608">
        <w:trPr>
          <w:trHeight w:val="276"/>
        </w:trPr>
        <w:tc>
          <w:tcPr>
            <w:tcW w:w="674" w:type="dxa"/>
            <w:vAlign w:val="center"/>
          </w:tcPr>
          <w:p w14:paraId="3B0A88B4" w14:textId="5DE9F8B9" w:rsidR="009253D0" w:rsidRPr="00E119A0" w:rsidRDefault="009253D0" w:rsidP="00BB0E1A">
            <w:pPr>
              <w:ind w:left="142"/>
              <w:rPr>
                <w:highlight w:val="white"/>
              </w:rPr>
            </w:pPr>
            <w:r w:rsidRPr="00E119A0">
              <w:rPr>
                <w:highlight w:val="white"/>
              </w:rPr>
              <w:lastRenderedPageBreak/>
              <w:t>7</w:t>
            </w:r>
          </w:p>
        </w:tc>
        <w:tc>
          <w:tcPr>
            <w:tcW w:w="2075" w:type="dxa"/>
            <w:vAlign w:val="center"/>
          </w:tcPr>
          <w:p w14:paraId="1E2B2BCC" w14:textId="1928A37F" w:rsidR="009253D0" w:rsidRPr="00E119A0" w:rsidRDefault="009253D0" w:rsidP="00BB0E1A">
            <w:pPr>
              <w:tabs>
                <w:tab w:val="left" w:pos="993"/>
              </w:tabs>
              <w:jc w:val="center"/>
            </w:pPr>
            <w:r w:rsidRPr="00E119A0">
              <w:t>Требования к информационной безопасности</w:t>
            </w:r>
          </w:p>
        </w:tc>
        <w:tc>
          <w:tcPr>
            <w:tcW w:w="7532" w:type="dxa"/>
            <w:gridSpan w:val="3"/>
            <w:vAlign w:val="center"/>
          </w:tcPr>
          <w:p w14:paraId="0BDC67BA" w14:textId="5CFA940E" w:rsidR="009253D0" w:rsidRPr="00E119A0" w:rsidRDefault="009253D0" w:rsidP="00BB0E1A">
            <w:pPr>
              <w:pStyle w:val="Standard"/>
              <w:widowControl w:val="0"/>
              <w:spacing w:after="0" w:line="26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E119A0">
              <w:rPr>
                <w:rFonts w:ascii="Times New Roman" w:hAnsi="Times New Roman" w:cs="Times New Roman"/>
                <w:sz w:val="24"/>
                <w:szCs w:val="24"/>
              </w:rPr>
              <w:t>Исполнитель обязан соблюдать защиту конфиденциальной информации, содержащейся в базах данных Заказчика от несанкционированного использования, распространения или использования.</w:t>
            </w:r>
          </w:p>
        </w:tc>
      </w:tr>
      <w:tr w:rsidR="009253D0" w:rsidRPr="00E119A0" w14:paraId="25DDA7D9" w14:textId="77777777" w:rsidTr="00941327">
        <w:trPr>
          <w:trHeight w:val="276"/>
        </w:trPr>
        <w:tc>
          <w:tcPr>
            <w:tcW w:w="674" w:type="dxa"/>
            <w:vAlign w:val="center"/>
          </w:tcPr>
          <w:p w14:paraId="46E9FF0D" w14:textId="437CFAD6" w:rsidR="009253D0" w:rsidRPr="00E119A0" w:rsidRDefault="009253D0" w:rsidP="00BB0E1A">
            <w:pPr>
              <w:ind w:left="142"/>
              <w:rPr>
                <w:highlight w:val="white"/>
              </w:rPr>
            </w:pPr>
            <w:r w:rsidRPr="00E119A0">
              <w:rPr>
                <w:highlight w:val="white"/>
              </w:rPr>
              <w:t>8</w:t>
            </w:r>
          </w:p>
        </w:tc>
        <w:tc>
          <w:tcPr>
            <w:tcW w:w="2075" w:type="dxa"/>
            <w:vAlign w:val="center"/>
          </w:tcPr>
          <w:p w14:paraId="19EA80B9" w14:textId="52EAC3D0" w:rsidR="009253D0" w:rsidRPr="00E119A0" w:rsidRDefault="009253D0" w:rsidP="00BB0E1A">
            <w:pPr>
              <w:tabs>
                <w:tab w:val="left" w:pos="993"/>
              </w:tabs>
              <w:jc w:val="center"/>
            </w:pPr>
            <w:r w:rsidRPr="00E119A0">
              <w:rPr>
                <w:rFonts w:eastAsia="Arial"/>
                <w:lang w:eastAsia="ar-SA"/>
              </w:rPr>
              <w:t>Способ оказания услуг</w:t>
            </w:r>
          </w:p>
        </w:tc>
        <w:tc>
          <w:tcPr>
            <w:tcW w:w="7532" w:type="dxa"/>
            <w:gridSpan w:val="3"/>
            <w:vAlign w:val="center"/>
          </w:tcPr>
          <w:p w14:paraId="7DF5847B" w14:textId="77777777" w:rsidR="009253D0" w:rsidRPr="00E119A0" w:rsidRDefault="009253D0" w:rsidP="004A7529">
            <w:pPr>
              <w:rPr>
                <w:rFonts w:eastAsia="Arial"/>
                <w:lang w:eastAsia="ar-SA"/>
              </w:rPr>
            </w:pPr>
            <w:r w:rsidRPr="00E119A0">
              <w:rPr>
                <w:rFonts w:eastAsia="Arial"/>
                <w:lang w:eastAsia="ar-SA"/>
              </w:rPr>
              <w:t>Удаленное сопровождение, посредством программ запрещено.</w:t>
            </w:r>
          </w:p>
          <w:p w14:paraId="74B02DE5" w14:textId="4EE86DAD" w:rsidR="009253D0" w:rsidRPr="00E119A0" w:rsidRDefault="009253D0" w:rsidP="00BB0E1A">
            <w:pPr>
              <w:pStyle w:val="Standard"/>
              <w:widowControl w:val="0"/>
              <w:spacing w:after="0" w:line="26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E119A0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Выезд специалиста на место, определяет Заказчик исходя из необходимости. Заявка может быть подана как в форме бумажного документа по факсимильным каналам или через электронный почтовый ящик по каналу </w:t>
            </w:r>
            <w:r w:rsidRPr="00E119A0">
              <w:rPr>
                <w:rFonts w:ascii="Times New Roman" w:eastAsia="Arial" w:hAnsi="Times New Roman" w:cs="Times New Roman"/>
                <w:sz w:val="24"/>
                <w:szCs w:val="24"/>
                <w:lang w:val="en-US" w:eastAsia="ar-SA"/>
              </w:rPr>
              <w:t>Internet</w:t>
            </w:r>
            <w:r w:rsidRPr="00E119A0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, так и в устной форме по телефону (проводному или сотовому).</w:t>
            </w:r>
          </w:p>
        </w:tc>
      </w:tr>
    </w:tbl>
    <w:p w14:paraId="3D9D8C58" w14:textId="21117332" w:rsidR="0092313C" w:rsidRPr="00E119A0" w:rsidRDefault="0092313C" w:rsidP="0092313C">
      <w:pPr>
        <w:pStyle w:val="ConsPlusNormal"/>
        <w:widowControl/>
        <w:tabs>
          <w:tab w:val="left" w:pos="36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357CFD5C" w14:textId="6BBC3058" w:rsidR="00570F23" w:rsidRPr="00E119A0" w:rsidRDefault="00570F23" w:rsidP="00570F23">
      <w:pPr>
        <w:pStyle w:val="ConsPlusNormal"/>
        <w:widowControl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119A0">
        <w:rPr>
          <w:rFonts w:ascii="Times New Roman" w:hAnsi="Times New Roman" w:cs="Times New Roman"/>
          <w:sz w:val="24"/>
          <w:szCs w:val="24"/>
        </w:rPr>
        <w:t>* Так как в позиции КТРУ отсутствуют характеристики, заказчик самостоятельно устанавливает в извещении все характеристики закупаемого товара, работы, услуги в соответствии с нормами статьи 33 Закона № 44-ФЗ (письмо Минфина России от 24 января 2022 г. N 24-03-08/4090).</w:t>
      </w:r>
    </w:p>
    <w:p w14:paraId="2D979CF3" w14:textId="2C6CEF38" w:rsidR="00570F23" w:rsidRPr="00E119A0" w:rsidRDefault="00570F23" w:rsidP="0092313C">
      <w:pPr>
        <w:pStyle w:val="ConsPlusNormal"/>
        <w:widowControl/>
        <w:tabs>
          <w:tab w:val="left" w:pos="36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6A22021F" w14:textId="77777777" w:rsidR="00570F23" w:rsidRPr="00E119A0" w:rsidRDefault="00570F23" w:rsidP="0092313C">
      <w:pPr>
        <w:pStyle w:val="ConsPlusNormal"/>
        <w:widowControl/>
        <w:tabs>
          <w:tab w:val="left" w:pos="36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08B35148" w14:textId="601DD3C0" w:rsidR="0092313C" w:rsidRPr="00E119A0" w:rsidRDefault="0092313C" w:rsidP="0092313C">
      <w:pPr>
        <w:pStyle w:val="ConsPlusNormal"/>
        <w:widowControl/>
        <w:tabs>
          <w:tab w:val="left" w:pos="36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E119A0">
        <w:rPr>
          <w:rFonts w:ascii="Times New Roman" w:hAnsi="Times New Roman" w:cs="Times New Roman"/>
          <w:b/>
          <w:bCs/>
          <w:sz w:val="24"/>
          <w:szCs w:val="24"/>
        </w:rPr>
        <w:t>Исполнитель:</w:t>
      </w:r>
    </w:p>
    <w:p w14:paraId="7C11AB3C" w14:textId="77777777" w:rsidR="001A54D9" w:rsidRPr="00BE5AC3" w:rsidRDefault="001A54D9" w:rsidP="001A54D9">
      <w:pPr>
        <w:rPr>
          <w:i/>
          <w:sz w:val="20"/>
          <w:szCs w:val="20"/>
        </w:rPr>
      </w:pPr>
      <w:r>
        <w:rPr>
          <w:i/>
          <w:sz w:val="20"/>
          <w:szCs w:val="20"/>
        </w:rPr>
        <w:t>Захаров Никита Олегович</w:t>
      </w:r>
    </w:p>
    <w:p w14:paraId="4CE329F6" w14:textId="77777777" w:rsidR="001A54D9" w:rsidRPr="00BE5AC3" w:rsidRDefault="001A54D9" w:rsidP="001A54D9">
      <w:pPr>
        <w:rPr>
          <w:i/>
          <w:sz w:val="20"/>
          <w:szCs w:val="20"/>
        </w:rPr>
      </w:pPr>
      <w:r>
        <w:rPr>
          <w:i/>
          <w:sz w:val="20"/>
          <w:szCs w:val="20"/>
        </w:rPr>
        <w:t>Специалист по защите информации</w:t>
      </w:r>
    </w:p>
    <w:p w14:paraId="41CDA44C" w14:textId="77777777" w:rsidR="001A54D9" w:rsidRPr="00BE5AC3" w:rsidRDefault="001A54D9" w:rsidP="001A54D9">
      <w:pPr>
        <w:rPr>
          <w:i/>
          <w:sz w:val="20"/>
          <w:szCs w:val="20"/>
        </w:rPr>
      </w:pPr>
      <w:r w:rsidRPr="00BE5AC3">
        <w:rPr>
          <w:i/>
          <w:sz w:val="20"/>
          <w:szCs w:val="20"/>
        </w:rPr>
        <w:t xml:space="preserve">Тел: (3466) </w:t>
      </w:r>
      <w:r>
        <w:rPr>
          <w:i/>
          <w:sz w:val="20"/>
          <w:szCs w:val="20"/>
          <w:lang w:val="en-US"/>
        </w:rPr>
        <w:t>2</w:t>
      </w:r>
      <w:r>
        <w:rPr>
          <w:i/>
          <w:sz w:val="20"/>
          <w:szCs w:val="20"/>
        </w:rPr>
        <w:t>91340</w:t>
      </w:r>
      <w:r w:rsidRPr="00BE5AC3">
        <w:rPr>
          <w:i/>
          <w:sz w:val="20"/>
          <w:szCs w:val="20"/>
        </w:rPr>
        <w:t xml:space="preserve">, </w:t>
      </w:r>
      <w:hyperlink r:id="rId8" w:history="1">
        <w:r w:rsidRPr="00C75476">
          <w:rPr>
            <w:rStyle w:val="af7"/>
            <w:rFonts w:eastAsia="Arial"/>
            <w:i/>
            <w:sz w:val="20"/>
            <w:szCs w:val="20"/>
            <w:lang w:val="en-US"/>
          </w:rPr>
          <w:t>admin</w:t>
        </w:r>
        <w:r w:rsidRPr="00C75476">
          <w:rPr>
            <w:rStyle w:val="af7"/>
            <w:rFonts w:eastAsia="Arial"/>
            <w:i/>
            <w:sz w:val="20"/>
            <w:szCs w:val="20"/>
          </w:rPr>
          <w:t>@</w:t>
        </w:r>
        <w:r w:rsidRPr="00C75476">
          <w:rPr>
            <w:rStyle w:val="af7"/>
            <w:rFonts w:eastAsia="Arial"/>
            <w:i/>
            <w:sz w:val="20"/>
            <w:szCs w:val="20"/>
            <w:lang w:val="en-US"/>
          </w:rPr>
          <w:t>npnd</w:t>
        </w:r>
        <w:r w:rsidRPr="00C75476">
          <w:rPr>
            <w:rStyle w:val="af7"/>
            <w:rFonts w:eastAsia="Arial"/>
            <w:i/>
            <w:sz w:val="20"/>
            <w:szCs w:val="20"/>
          </w:rPr>
          <w:t>.</w:t>
        </w:r>
        <w:r w:rsidRPr="00C75476">
          <w:rPr>
            <w:rStyle w:val="af7"/>
            <w:rFonts w:eastAsia="Arial"/>
            <w:i/>
            <w:sz w:val="20"/>
            <w:szCs w:val="20"/>
            <w:lang w:val="en-US"/>
          </w:rPr>
          <w:t>ru</w:t>
        </w:r>
      </w:hyperlink>
      <w:r w:rsidRPr="00BE5AC3">
        <w:rPr>
          <w:i/>
          <w:sz w:val="20"/>
          <w:szCs w:val="20"/>
        </w:rPr>
        <w:t xml:space="preserve"> </w:t>
      </w:r>
    </w:p>
    <w:p w14:paraId="5B2C0D77" w14:textId="700B5BC4" w:rsidR="001362D0" w:rsidRPr="00E119A0" w:rsidRDefault="001362D0" w:rsidP="00663818">
      <w:pPr>
        <w:pStyle w:val="ConsPlusNormal"/>
        <w:widowControl/>
        <w:tabs>
          <w:tab w:val="left" w:pos="360"/>
        </w:tabs>
        <w:rPr>
          <w:rFonts w:ascii="Times New Roman" w:hAnsi="Times New Roman" w:cs="Times New Roman"/>
          <w:i/>
          <w:iCs/>
          <w:sz w:val="24"/>
          <w:szCs w:val="24"/>
        </w:rPr>
      </w:pPr>
    </w:p>
    <w:sectPr w:rsidR="001362D0" w:rsidRPr="00E119A0">
      <w:pgSz w:w="11906" w:h="16838"/>
      <w:pgMar w:top="851" w:right="567" w:bottom="85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A3DAC7" w14:textId="77777777" w:rsidR="001362D0" w:rsidRDefault="00FC4614">
      <w:r>
        <w:separator/>
      </w:r>
    </w:p>
  </w:endnote>
  <w:endnote w:type="continuationSeparator" w:id="0">
    <w:p w14:paraId="3E9BE814" w14:textId="77777777" w:rsidR="001362D0" w:rsidRDefault="00FC4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02340D" w14:textId="77777777" w:rsidR="001362D0" w:rsidRDefault="00FC4614">
      <w:r>
        <w:separator/>
      </w:r>
    </w:p>
  </w:footnote>
  <w:footnote w:type="continuationSeparator" w:id="0">
    <w:p w14:paraId="01D20014" w14:textId="77777777" w:rsidR="001362D0" w:rsidRDefault="00FC4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C17B4"/>
    <w:multiLevelType w:val="hybridMultilevel"/>
    <w:tmpl w:val="3294B416"/>
    <w:lvl w:ilvl="0" w:tplc="262A825E">
      <w:start w:val="1"/>
      <w:numFmt w:val="bullet"/>
      <w:pStyle w:val="4"/>
      <w:lvlText w:val="-"/>
      <w:lvlJc w:val="left"/>
      <w:pPr>
        <w:tabs>
          <w:tab w:val="num" w:pos="1209"/>
        </w:tabs>
        <w:ind w:left="1209" w:hanging="360"/>
      </w:pPr>
      <w:rPr>
        <w:rFonts w:ascii="Symbol" w:hAnsi="Symbol" w:cs="Times New Roman" w:hint="default"/>
      </w:rPr>
    </w:lvl>
    <w:lvl w:ilvl="1" w:tplc="D41E3C6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134E57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2E44A1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EE08D8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E98CBB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65C91F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B9287A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068F89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275636B"/>
    <w:multiLevelType w:val="hybridMultilevel"/>
    <w:tmpl w:val="76700832"/>
    <w:lvl w:ilvl="0" w:tplc="BE8CBA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4E7691DC">
      <w:start w:val="1"/>
      <w:numFmt w:val="lowerLetter"/>
      <w:lvlText w:val="%2."/>
      <w:lvlJc w:val="left"/>
      <w:pPr>
        <w:ind w:left="1789" w:hanging="360"/>
      </w:pPr>
    </w:lvl>
    <w:lvl w:ilvl="2" w:tplc="124C64E0">
      <w:start w:val="1"/>
      <w:numFmt w:val="lowerRoman"/>
      <w:lvlText w:val="%3."/>
      <w:lvlJc w:val="right"/>
      <w:pPr>
        <w:ind w:left="2509" w:hanging="180"/>
      </w:pPr>
    </w:lvl>
    <w:lvl w:ilvl="3" w:tplc="836C6F38">
      <w:start w:val="1"/>
      <w:numFmt w:val="decimal"/>
      <w:lvlText w:val="%4."/>
      <w:lvlJc w:val="left"/>
      <w:pPr>
        <w:ind w:left="3229" w:hanging="360"/>
      </w:pPr>
    </w:lvl>
    <w:lvl w:ilvl="4" w:tplc="3CE8F1A8">
      <w:start w:val="1"/>
      <w:numFmt w:val="lowerLetter"/>
      <w:lvlText w:val="%5."/>
      <w:lvlJc w:val="left"/>
      <w:pPr>
        <w:ind w:left="3949" w:hanging="360"/>
      </w:pPr>
    </w:lvl>
    <w:lvl w:ilvl="5" w:tplc="6FF0B5F8">
      <w:start w:val="1"/>
      <w:numFmt w:val="lowerRoman"/>
      <w:lvlText w:val="%6."/>
      <w:lvlJc w:val="right"/>
      <w:pPr>
        <w:ind w:left="4669" w:hanging="180"/>
      </w:pPr>
    </w:lvl>
    <w:lvl w:ilvl="6" w:tplc="58A65F12">
      <w:start w:val="1"/>
      <w:numFmt w:val="decimal"/>
      <w:lvlText w:val="%7."/>
      <w:lvlJc w:val="left"/>
      <w:pPr>
        <w:ind w:left="5389" w:hanging="360"/>
      </w:pPr>
    </w:lvl>
    <w:lvl w:ilvl="7" w:tplc="D004BBDA">
      <w:start w:val="1"/>
      <w:numFmt w:val="lowerLetter"/>
      <w:lvlText w:val="%8."/>
      <w:lvlJc w:val="left"/>
      <w:pPr>
        <w:ind w:left="6109" w:hanging="360"/>
      </w:pPr>
    </w:lvl>
    <w:lvl w:ilvl="8" w:tplc="35D81C22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CB66F7"/>
    <w:multiLevelType w:val="hybridMultilevel"/>
    <w:tmpl w:val="BAFCD8DA"/>
    <w:lvl w:ilvl="0" w:tplc="C9A428D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E98A9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684F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C8A0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36A1B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C54EE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4A5D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D0A0D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362E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C2C0A"/>
    <w:multiLevelType w:val="hybridMultilevel"/>
    <w:tmpl w:val="7EDC5FB6"/>
    <w:lvl w:ilvl="0" w:tplc="225EE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9AA0A74">
      <w:start w:val="1"/>
      <w:numFmt w:val="lowerLetter"/>
      <w:lvlText w:val="%2."/>
      <w:lvlJc w:val="left"/>
      <w:pPr>
        <w:ind w:left="1789" w:hanging="360"/>
      </w:pPr>
    </w:lvl>
    <w:lvl w:ilvl="2" w:tplc="4798F9E2">
      <w:start w:val="1"/>
      <w:numFmt w:val="lowerRoman"/>
      <w:lvlText w:val="%3."/>
      <w:lvlJc w:val="right"/>
      <w:pPr>
        <w:ind w:left="2509" w:hanging="180"/>
      </w:pPr>
    </w:lvl>
    <w:lvl w:ilvl="3" w:tplc="1AB87E14">
      <w:start w:val="1"/>
      <w:numFmt w:val="decimal"/>
      <w:lvlText w:val="%4."/>
      <w:lvlJc w:val="left"/>
      <w:pPr>
        <w:ind w:left="3229" w:hanging="360"/>
      </w:pPr>
    </w:lvl>
    <w:lvl w:ilvl="4" w:tplc="288AC210">
      <w:start w:val="1"/>
      <w:numFmt w:val="lowerLetter"/>
      <w:lvlText w:val="%5."/>
      <w:lvlJc w:val="left"/>
      <w:pPr>
        <w:ind w:left="3949" w:hanging="360"/>
      </w:pPr>
    </w:lvl>
    <w:lvl w:ilvl="5" w:tplc="90D23CCA">
      <w:start w:val="1"/>
      <w:numFmt w:val="lowerRoman"/>
      <w:lvlText w:val="%6."/>
      <w:lvlJc w:val="right"/>
      <w:pPr>
        <w:ind w:left="4669" w:hanging="180"/>
      </w:pPr>
    </w:lvl>
    <w:lvl w:ilvl="6" w:tplc="A584600C">
      <w:start w:val="1"/>
      <w:numFmt w:val="decimal"/>
      <w:lvlText w:val="%7."/>
      <w:lvlJc w:val="left"/>
      <w:pPr>
        <w:ind w:left="5389" w:hanging="360"/>
      </w:pPr>
    </w:lvl>
    <w:lvl w:ilvl="7" w:tplc="381AB5FA">
      <w:start w:val="1"/>
      <w:numFmt w:val="lowerLetter"/>
      <w:lvlText w:val="%8."/>
      <w:lvlJc w:val="left"/>
      <w:pPr>
        <w:ind w:left="6109" w:hanging="360"/>
      </w:pPr>
    </w:lvl>
    <w:lvl w:ilvl="8" w:tplc="EB2CAC34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B1D0596"/>
    <w:multiLevelType w:val="multilevel"/>
    <w:tmpl w:val="A22E482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12032959"/>
    <w:multiLevelType w:val="hybridMultilevel"/>
    <w:tmpl w:val="F7F86E2C"/>
    <w:lvl w:ilvl="0" w:tplc="076E4F6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4BC80B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722146C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1B216F6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93C99B0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3BAE44C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96C601E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55C9A24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5544C3C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D2721B"/>
    <w:multiLevelType w:val="hybridMultilevel"/>
    <w:tmpl w:val="7A98BFFA"/>
    <w:lvl w:ilvl="0" w:tplc="8EF83B6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plc="FE1E64B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EC689B6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12CB04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1CA5C7E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43E3316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944B1BC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626EFEE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E12C74A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F01BD9"/>
    <w:multiLevelType w:val="hybridMultilevel"/>
    <w:tmpl w:val="231E9D74"/>
    <w:lvl w:ilvl="0" w:tplc="D81439AC">
      <w:start w:val="1"/>
      <w:numFmt w:val="decimal"/>
      <w:lvlText w:val="%1."/>
      <w:lvlJc w:val="left"/>
      <w:pPr>
        <w:ind w:left="720" w:hanging="360"/>
      </w:pPr>
    </w:lvl>
    <w:lvl w:ilvl="1" w:tplc="CA2A62BA">
      <w:start w:val="1"/>
      <w:numFmt w:val="lowerLetter"/>
      <w:lvlText w:val="%2."/>
      <w:lvlJc w:val="left"/>
      <w:pPr>
        <w:ind w:left="1440" w:hanging="360"/>
      </w:pPr>
    </w:lvl>
    <w:lvl w:ilvl="2" w:tplc="FDA2F284">
      <w:start w:val="1"/>
      <w:numFmt w:val="lowerRoman"/>
      <w:lvlText w:val="%3."/>
      <w:lvlJc w:val="right"/>
      <w:pPr>
        <w:ind w:left="2160" w:hanging="180"/>
      </w:pPr>
    </w:lvl>
    <w:lvl w:ilvl="3" w:tplc="6DCE0402">
      <w:start w:val="1"/>
      <w:numFmt w:val="decimal"/>
      <w:lvlText w:val="%4."/>
      <w:lvlJc w:val="left"/>
      <w:pPr>
        <w:ind w:left="2880" w:hanging="360"/>
      </w:pPr>
    </w:lvl>
    <w:lvl w:ilvl="4" w:tplc="015A1660">
      <w:start w:val="1"/>
      <w:numFmt w:val="lowerLetter"/>
      <w:lvlText w:val="%5."/>
      <w:lvlJc w:val="left"/>
      <w:pPr>
        <w:ind w:left="3600" w:hanging="360"/>
      </w:pPr>
    </w:lvl>
    <w:lvl w:ilvl="5" w:tplc="A456EFA0">
      <w:start w:val="1"/>
      <w:numFmt w:val="lowerRoman"/>
      <w:lvlText w:val="%6."/>
      <w:lvlJc w:val="right"/>
      <w:pPr>
        <w:ind w:left="4320" w:hanging="180"/>
      </w:pPr>
    </w:lvl>
    <w:lvl w:ilvl="6" w:tplc="72186376">
      <w:start w:val="1"/>
      <w:numFmt w:val="decimal"/>
      <w:lvlText w:val="%7."/>
      <w:lvlJc w:val="left"/>
      <w:pPr>
        <w:ind w:left="5040" w:hanging="360"/>
      </w:pPr>
    </w:lvl>
    <w:lvl w:ilvl="7" w:tplc="2CDA1B82">
      <w:start w:val="1"/>
      <w:numFmt w:val="lowerLetter"/>
      <w:lvlText w:val="%8."/>
      <w:lvlJc w:val="left"/>
      <w:pPr>
        <w:ind w:left="5760" w:hanging="360"/>
      </w:pPr>
    </w:lvl>
    <w:lvl w:ilvl="8" w:tplc="88AEDD5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2D4BDC"/>
    <w:multiLevelType w:val="hybridMultilevel"/>
    <w:tmpl w:val="FE7219D4"/>
    <w:lvl w:ilvl="0" w:tplc="529A536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3D183114">
      <w:start w:val="1"/>
      <w:numFmt w:val="lowerLetter"/>
      <w:lvlText w:val="%2."/>
      <w:lvlJc w:val="left"/>
      <w:pPr>
        <w:ind w:left="1789" w:hanging="360"/>
      </w:pPr>
    </w:lvl>
    <w:lvl w:ilvl="2" w:tplc="4336DB24">
      <w:start w:val="1"/>
      <w:numFmt w:val="lowerRoman"/>
      <w:lvlText w:val="%3."/>
      <w:lvlJc w:val="right"/>
      <w:pPr>
        <w:ind w:left="2509" w:hanging="180"/>
      </w:pPr>
    </w:lvl>
    <w:lvl w:ilvl="3" w:tplc="80ACA39C">
      <w:start w:val="1"/>
      <w:numFmt w:val="decimal"/>
      <w:lvlText w:val="%4."/>
      <w:lvlJc w:val="left"/>
      <w:pPr>
        <w:ind w:left="3229" w:hanging="360"/>
      </w:pPr>
    </w:lvl>
    <w:lvl w:ilvl="4" w:tplc="402AE356">
      <w:start w:val="1"/>
      <w:numFmt w:val="lowerLetter"/>
      <w:lvlText w:val="%5."/>
      <w:lvlJc w:val="left"/>
      <w:pPr>
        <w:ind w:left="3949" w:hanging="360"/>
      </w:pPr>
    </w:lvl>
    <w:lvl w:ilvl="5" w:tplc="EC66BCAC">
      <w:start w:val="1"/>
      <w:numFmt w:val="lowerRoman"/>
      <w:lvlText w:val="%6."/>
      <w:lvlJc w:val="right"/>
      <w:pPr>
        <w:ind w:left="4669" w:hanging="180"/>
      </w:pPr>
    </w:lvl>
    <w:lvl w:ilvl="6" w:tplc="B5AC3902">
      <w:start w:val="1"/>
      <w:numFmt w:val="decimal"/>
      <w:lvlText w:val="%7."/>
      <w:lvlJc w:val="left"/>
      <w:pPr>
        <w:ind w:left="5389" w:hanging="360"/>
      </w:pPr>
    </w:lvl>
    <w:lvl w:ilvl="7" w:tplc="4C10854A">
      <w:start w:val="1"/>
      <w:numFmt w:val="lowerLetter"/>
      <w:lvlText w:val="%8."/>
      <w:lvlJc w:val="left"/>
      <w:pPr>
        <w:ind w:left="6109" w:hanging="360"/>
      </w:pPr>
    </w:lvl>
    <w:lvl w:ilvl="8" w:tplc="DAEC07C4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E334953"/>
    <w:multiLevelType w:val="hybridMultilevel"/>
    <w:tmpl w:val="5FBAD0B0"/>
    <w:lvl w:ilvl="0" w:tplc="924257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666DAD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5E4EA6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298C7D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BF433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D0C6EE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2F4826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CE8982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0588E1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1EF37B58"/>
    <w:multiLevelType w:val="hybridMultilevel"/>
    <w:tmpl w:val="3E5E30FE"/>
    <w:lvl w:ilvl="0" w:tplc="D22C7F0E">
      <w:start w:val="1"/>
      <w:numFmt w:val="decimal"/>
      <w:lvlText w:val="%1."/>
      <w:lvlJc w:val="left"/>
      <w:pPr>
        <w:ind w:left="1418" w:hanging="360"/>
      </w:pPr>
    </w:lvl>
    <w:lvl w:ilvl="1" w:tplc="D83AA7FA">
      <w:start w:val="1"/>
      <w:numFmt w:val="lowerLetter"/>
      <w:lvlText w:val="%2."/>
      <w:lvlJc w:val="left"/>
      <w:pPr>
        <w:ind w:left="2138" w:hanging="360"/>
      </w:pPr>
    </w:lvl>
    <w:lvl w:ilvl="2" w:tplc="D49861D8">
      <w:start w:val="1"/>
      <w:numFmt w:val="lowerRoman"/>
      <w:lvlText w:val="%3."/>
      <w:lvlJc w:val="right"/>
      <w:pPr>
        <w:ind w:left="2858" w:hanging="180"/>
      </w:pPr>
    </w:lvl>
    <w:lvl w:ilvl="3" w:tplc="F88EF0E0">
      <w:start w:val="1"/>
      <w:numFmt w:val="decimal"/>
      <w:lvlText w:val="%4."/>
      <w:lvlJc w:val="left"/>
      <w:pPr>
        <w:ind w:left="3578" w:hanging="360"/>
      </w:pPr>
    </w:lvl>
    <w:lvl w:ilvl="4" w:tplc="4B78AC9C">
      <w:start w:val="1"/>
      <w:numFmt w:val="lowerLetter"/>
      <w:lvlText w:val="%5."/>
      <w:lvlJc w:val="left"/>
      <w:pPr>
        <w:ind w:left="4298" w:hanging="360"/>
      </w:pPr>
    </w:lvl>
    <w:lvl w:ilvl="5" w:tplc="665E864E">
      <w:start w:val="1"/>
      <w:numFmt w:val="lowerRoman"/>
      <w:lvlText w:val="%6."/>
      <w:lvlJc w:val="right"/>
      <w:pPr>
        <w:ind w:left="5018" w:hanging="180"/>
      </w:pPr>
    </w:lvl>
    <w:lvl w:ilvl="6" w:tplc="C23AA9AE">
      <w:start w:val="1"/>
      <w:numFmt w:val="decimal"/>
      <w:lvlText w:val="%7."/>
      <w:lvlJc w:val="left"/>
      <w:pPr>
        <w:ind w:left="5738" w:hanging="360"/>
      </w:pPr>
    </w:lvl>
    <w:lvl w:ilvl="7" w:tplc="EB8AA4E2">
      <w:start w:val="1"/>
      <w:numFmt w:val="lowerLetter"/>
      <w:lvlText w:val="%8."/>
      <w:lvlJc w:val="left"/>
      <w:pPr>
        <w:ind w:left="6458" w:hanging="360"/>
      </w:pPr>
    </w:lvl>
    <w:lvl w:ilvl="8" w:tplc="14D2286A">
      <w:start w:val="1"/>
      <w:numFmt w:val="lowerRoman"/>
      <w:lvlText w:val="%9."/>
      <w:lvlJc w:val="right"/>
      <w:pPr>
        <w:ind w:left="7178" w:hanging="180"/>
      </w:pPr>
    </w:lvl>
  </w:abstractNum>
  <w:abstractNum w:abstractNumId="11" w15:restartNumberingAfterBreak="0">
    <w:nsid w:val="224F6499"/>
    <w:multiLevelType w:val="hybridMultilevel"/>
    <w:tmpl w:val="390A8BE6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2" w15:restartNumberingAfterBreak="0">
    <w:nsid w:val="25450A00"/>
    <w:multiLevelType w:val="hybridMultilevel"/>
    <w:tmpl w:val="A38CA1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9B07E8"/>
    <w:multiLevelType w:val="hybridMultilevel"/>
    <w:tmpl w:val="F4F604A0"/>
    <w:lvl w:ilvl="0" w:tplc="B672B808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93828902">
      <w:start w:val="1"/>
      <w:numFmt w:val="lowerLetter"/>
      <w:lvlText w:val="%2."/>
      <w:lvlJc w:val="left"/>
      <w:pPr>
        <w:ind w:left="1789" w:hanging="360"/>
      </w:pPr>
    </w:lvl>
    <w:lvl w:ilvl="2" w:tplc="A34E7F36">
      <w:start w:val="1"/>
      <w:numFmt w:val="lowerRoman"/>
      <w:lvlText w:val="%3."/>
      <w:lvlJc w:val="right"/>
      <w:pPr>
        <w:ind w:left="2509" w:hanging="180"/>
      </w:pPr>
    </w:lvl>
    <w:lvl w:ilvl="3" w:tplc="C5CE0ED6">
      <w:start w:val="1"/>
      <w:numFmt w:val="decimal"/>
      <w:lvlText w:val="%4."/>
      <w:lvlJc w:val="left"/>
      <w:pPr>
        <w:ind w:left="3229" w:hanging="360"/>
      </w:pPr>
    </w:lvl>
    <w:lvl w:ilvl="4" w:tplc="890AC3C4">
      <w:start w:val="1"/>
      <w:numFmt w:val="lowerLetter"/>
      <w:lvlText w:val="%5."/>
      <w:lvlJc w:val="left"/>
      <w:pPr>
        <w:ind w:left="3949" w:hanging="360"/>
      </w:pPr>
    </w:lvl>
    <w:lvl w:ilvl="5" w:tplc="AAF65024">
      <w:start w:val="1"/>
      <w:numFmt w:val="lowerRoman"/>
      <w:lvlText w:val="%6."/>
      <w:lvlJc w:val="right"/>
      <w:pPr>
        <w:ind w:left="4669" w:hanging="180"/>
      </w:pPr>
    </w:lvl>
    <w:lvl w:ilvl="6" w:tplc="F79223EA">
      <w:start w:val="1"/>
      <w:numFmt w:val="decimal"/>
      <w:lvlText w:val="%7."/>
      <w:lvlJc w:val="left"/>
      <w:pPr>
        <w:ind w:left="5389" w:hanging="360"/>
      </w:pPr>
    </w:lvl>
    <w:lvl w:ilvl="7" w:tplc="1A324BBA">
      <w:start w:val="1"/>
      <w:numFmt w:val="lowerLetter"/>
      <w:lvlText w:val="%8."/>
      <w:lvlJc w:val="left"/>
      <w:pPr>
        <w:ind w:left="6109" w:hanging="360"/>
      </w:pPr>
    </w:lvl>
    <w:lvl w:ilvl="8" w:tplc="93580146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4136EA1"/>
    <w:multiLevelType w:val="multilevel"/>
    <w:tmpl w:val="4100FF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34A0279A"/>
    <w:multiLevelType w:val="hybridMultilevel"/>
    <w:tmpl w:val="06F43B1C"/>
    <w:lvl w:ilvl="0" w:tplc="F8B009D0">
      <w:start w:val="1"/>
      <w:numFmt w:val="bullet"/>
      <w:pStyle w:val="3"/>
      <w:lvlText w:val="-"/>
      <w:lvlJc w:val="left"/>
      <w:pPr>
        <w:tabs>
          <w:tab w:val="num" w:pos="927"/>
        </w:tabs>
        <w:ind w:left="927" w:hanging="360"/>
      </w:pPr>
      <w:rPr>
        <w:rFonts w:ascii="Symbol" w:hAnsi="Symbol" w:cs="Times New Roman" w:hint="default"/>
      </w:rPr>
    </w:lvl>
    <w:lvl w:ilvl="1" w:tplc="F0CA35E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C20554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248DDC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A2A13A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4C4B85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744DEF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DBA209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31CC21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3656494C"/>
    <w:multiLevelType w:val="hybridMultilevel"/>
    <w:tmpl w:val="630E6B2C"/>
    <w:lvl w:ilvl="0" w:tplc="1804987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DF660D0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376B19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D7CEA6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55488C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BBE5EA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312D37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D0CBD7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192802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 w15:restartNumberingAfterBreak="0">
    <w:nsid w:val="3A1B5087"/>
    <w:multiLevelType w:val="hybridMultilevel"/>
    <w:tmpl w:val="43F2266A"/>
    <w:lvl w:ilvl="0" w:tplc="0F9E836A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0DD27A4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C08EF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4403AD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1CE05F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9FA27F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60AD30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5AEA8E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7D06D4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3DFD5155"/>
    <w:multiLevelType w:val="hybridMultilevel"/>
    <w:tmpl w:val="98B27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E35B23"/>
    <w:multiLevelType w:val="hybridMultilevel"/>
    <w:tmpl w:val="C9E27AFA"/>
    <w:lvl w:ilvl="0" w:tplc="85628BCE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0" w15:restartNumberingAfterBreak="0">
    <w:nsid w:val="3FBD6C9B"/>
    <w:multiLevelType w:val="hybridMultilevel"/>
    <w:tmpl w:val="9C9442CE"/>
    <w:lvl w:ilvl="0" w:tplc="4036C86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65B41A6A">
      <w:start w:val="1"/>
      <w:numFmt w:val="lowerLetter"/>
      <w:lvlText w:val="%2."/>
      <w:lvlJc w:val="left"/>
      <w:pPr>
        <w:ind w:left="1789" w:hanging="360"/>
      </w:pPr>
    </w:lvl>
    <w:lvl w:ilvl="2" w:tplc="9388556A">
      <w:start w:val="1"/>
      <w:numFmt w:val="lowerRoman"/>
      <w:lvlText w:val="%3."/>
      <w:lvlJc w:val="right"/>
      <w:pPr>
        <w:ind w:left="2509" w:hanging="180"/>
      </w:pPr>
    </w:lvl>
    <w:lvl w:ilvl="3" w:tplc="1BD659A8">
      <w:start w:val="1"/>
      <w:numFmt w:val="decimal"/>
      <w:lvlText w:val="%4."/>
      <w:lvlJc w:val="left"/>
      <w:pPr>
        <w:ind w:left="3229" w:hanging="360"/>
      </w:pPr>
    </w:lvl>
    <w:lvl w:ilvl="4" w:tplc="104EE9A2">
      <w:start w:val="1"/>
      <w:numFmt w:val="lowerLetter"/>
      <w:lvlText w:val="%5."/>
      <w:lvlJc w:val="left"/>
      <w:pPr>
        <w:ind w:left="3949" w:hanging="360"/>
      </w:pPr>
    </w:lvl>
    <w:lvl w:ilvl="5" w:tplc="821295F6">
      <w:start w:val="1"/>
      <w:numFmt w:val="lowerRoman"/>
      <w:lvlText w:val="%6."/>
      <w:lvlJc w:val="right"/>
      <w:pPr>
        <w:ind w:left="4669" w:hanging="180"/>
      </w:pPr>
    </w:lvl>
    <w:lvl w:ilvl="6" w:tplc="925A0FF6">
      <w:start w:val="1"/>
      <w:numFmt w:val="decimal"/>
      <w:lvlText w:val="%7."/>
      <w:lvlJc w:val="left"/>
      <w:pPr>
        <w:ind w:left="5389" w:hanging="360"/>
      </w:pPr>
    </w:lvl>
    <w:lvl w:ilvl="7" w:tplc="8CB45864">
      <w:start w:val="1"/>
      <w:numFmt w:val="lowerLetter"/>
      <w:lvlText w:val="%8."/>
      <w:lvlJc w:val="left"/>
      <w:pPr>
        <w:ind w:left="6109" w:hanging="360"/>
      </w:pPr>
    </w:lvl>
    <w:lvl w:ilvl="8" w:tplc="7086260E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00E091D"/>
    <w:multiLevelType w:val="hybridMultilevel"/>
    <w:tmpl w:val="8B9E8C8A"/>
    <w:lvl w:ilvl="0" w:tplc="2D66FA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738FFD8">
      <w:start w:val="1"/>
      <w:numFmt w:val="lowerLetter"/>
      <w:lvlText w:val="%2."/>
      <w:lvlJc w:val="left"/>
      <w:pPr>
        <w:ind w:left="1789" w:hanging="360"/>
      </w:pPr>
    </w:lvl>
    <w:lvl w:ilvl="2" w:tplc="CF0819DE">
      <w:start w:val="1"/>
      <w:numFmt w:val="lowerRoman"/>
      <w:lvlText w:val="%3."/>
      <w:lvlJc w:val="right"/>
      <w:pPr>
        <w:ind w:left="2509" w:hanging="180"/>
      </w:pPr>
    </w:lvl>
    <w:lvl w:ilvl="3" w:tplc="CBFE7662">
      <w:start w:val="1"/>
      <w:numFmt w:val="decimal"/>
      <w:lvlText w:val="%4."/>
      <w:lvlJc w:val="left"/>
      <w:pPr>
        <w:ind w:left="3229" w:hanging="360"/>
      </w:pPr>
    </w:lvl>
    <w:lvl w:ilvl="4" w:tplc="ED907516">
      <w:start w:val="1"/>
      <w:numFmt w:val="lowerLetter"/>
      <w:lvlText w:val="%5."/>
      <w:lvlJc w:val="left"/>
      <w:pPr>
        <w:ind w:left="3949" w:hanging="360"/>
      </w:pPr>
    </w:lvl>
    <w:lvl w:ilvl="5" w:tplc="429CCC46">
      <w:start w:val="1"/>
      <w:numFmt w:val="lowerRoman"/>
      <w:lvlText w:val="%6."/>
      <w:lvlJc w:val="right"/>
      <w:pPr>
        <w:ind w:left="4669" w:hanging="180"/>
      </w:pPr>
    </w:lvl>
    <w:lvl w:ilvl="6" w:tplc="17101950">
      <w:start w:val="1"/>
      <w:numFmt w:val="decimal"/>
      <w:lvlText w:val="%7."/>
      <w:lvlJc w:val="left"/>
      <w:pPr>
        <w:ind w:left="5389" w:hanging="360"/>
      </w:pPr>
    </w:lvl>
    <w:lvl w:ilvl="7" w:tplc="65002312">
      <w:start w:val="1"/>
      <w:numFmt w:val="lowerLetter"/>
      <w:lvlText w:val="%8."/>
      <w:lvlJc w:val="left"/>
      <w:pPr>
        <w:ind w:left="6109" w:hanging="360"/>
      </w:pPr>
    </w:lvl>
    <w:lvl w:ilvl="8" w:tplc="F52E6E2A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0D97B72"/>
    <w:multiLevelType w:val="hybridMultilevel"/>
    <w:tmpl w:val="1EF64C4A"/>
    <w:lvl w:ilvl="0" w:tplc="1DF20E26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  <w:lvl w:ilvl="1" w:tplc="2196FB9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806707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AB6FD5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536896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BEED43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682683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4B8560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88414E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3" w15:restartNumberingAfterBreak="0">
    <w:nsid w:val="40E14C1B"/>
    <w:multiLevelType w:val="hybridMultilevel"/>
    <w:tmpl w:val="D876A4DA"/>
    <w:lvl w:ilvl="0" w:tplc="DD3241C4">
      <w:start w:val="1"/>
      <w:numFmt w:val="bullet"/>
      <w:pStyle w:val="2"/>
      <w:lvlText w:val="-"/>
      <w:lvlJc w:val="left"/>
      <w:pPr>
        <w:tabs>
          <w:tab w:val="num" w:pos="644"/>
        </w:tabs>
        <w:ind w:left="644" w:hanging="360"/>
      </w:pPr>
      <w:rPr>
        <w:rFonts w:ascii="Symbol" w:hAnsi="Symbol" w:cs="Times New Roman" w:hint="default"/>
      </w:rPr>
    </w:lvl>
    <w:lvl w:ilvl="1" w:tplc="83A2579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CECE70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092337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098D61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D4C30B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2EC44C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81E60A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354A07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4" w15:restartNumberingAfterBreak="0">
    <w:nsid w:val="426B535D"/>
    <w:multiLevelType w:val="hybridMultilevel"/>
    <w:tmpl w:val="B3E2954A"/>
    <w:lvl w:ilvl="0" w:tplc="D370F864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 w:tplc="9592661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304D09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77E4F3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39A70E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2F6E13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A4820D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518939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B6CCBA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5" w15:restartNumberingAfterBreak="0">
    <w:nsid w:val="46FE37B2"/>
    <w:multiLevelType w:val="hybridMultilevel"/>
    <w:tmpl w:val="6A3E68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FC0B83"/>
    <w:multiLevelType w:val="hybridMultilevel"/>
    <w:tmpl w:val="9F0288E0"/>
    <w:lvl w:ilvl="0" w:tplc="75EE9448">
      <w:start w:val="1"/>
      <w:numFmt w:val="bullet"/>
      <w:pStyle w:val="5"/>
      <w:lvlText w:val="-"/>
      <w:lvlJc w:val="left"/>
      <w:pPr>
        <w:tabs>
          <w:tab w:val="num" w:pos="1492"/>
        </w:tabs>
        <w:ind w:left="1492" w:hanging="360"/>
      </w:pPr>
      <w:rPr>
        <w:rFonts w:ascii="Symbol" w:hAnsi="Symbol" w:cs="Times New Roman" w:hint="default"/>
      </w:rPr>
    </w:lvl>
    <w:lvl w:ilvl="1" w:tplc="F9A82E7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AA213F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D0C403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DFEB8D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F3832E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F3C980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4B4256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476AD8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7" w15:restartNumberingAfterBreak="0">
    <w:nsid w:val="4CE41E73"/>
    <w:multiLevelType w:val="hybridMultilevel"/>
    <w:tmpl w:val="8BF235DA"/>
    <w:lvl w:ilvl="0" w:tplc="572CA0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plc="30A816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D0A0E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0C2F8F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FA63A0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17C3DE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48C26B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644C02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C381B1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AB33CD"/>
    <w:multiLevelType w:val="hybridMultilevel"/>
    <w:tmpl w:val="D6FE6EA8"/>
    <w:lvl w:ilvl="0" w:tplc="C45227DA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A36869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6CAC838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F9E0B14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4B4DE88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080E26E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264B288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85858F8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954F464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79660A"/>
    <w:multiLevelType w:val="hybridMultilevel"/>
    <w:tmpl w:val="BDA61478"/>
    <w:lvl w:ilvl="0" w:tplc="81867A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8859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D78CD4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998684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B0DFF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0A6DD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2B2066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5C805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C2E576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89772C3"/>
    <w:multiLevelType w:val="hybridMultilevel"/>
    <w:tmpl w:val="074A104A"/>
    <w:lvl w:ilvl="0" w:tplc="266AF2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60417D6">
      <w:start w:val="1"/>
      <w:numFmt w:val="lowerLetter"/>
      <w:lvlText w:val="%2."/>
      <w:lvlJc w:val="left"/>
      <w:pPr>
        <w:ind w:left="1789" w:hanging="360"/>
      </w:pPr>
    </w:lvl>
    <w:lvl w:ilvl="2" w:tplc="CACA2796">
      <w:start w:val="1"/>
      <w:numFmt w:val="lowerRoman"/>
      <w:lvlText w:val="%3."/>
      <w:lvlJc w:val="right"/>
      <w:pPr>
        <w:ind w:left="2509" w:hanging="180"/>
      </w:pPr>
    </w:lvl>
    <w:lvl w:ilvl="3" w:tplc="338E57D8">
      <w:start w:val="1"/>
      <w:numFmt w:val="decimal"/>
      <w:lvlText w:val="%4."/>
      <w:lvlJc w:val="left"/>
      <w:pPr>
        <w:ind w:left="3229" w:hanging="360"/>
      </w:pPr>
    </w:lvl>
    <w:lvl w:ilvl="4" w:tplc="904C3BA0">
      <w:start w:val="1"/>
      <w:numFmt w:val="lowerLetter"/>
      <w:lvlText w:val="%5."/>
      <w:lvlJc w:val="left"/>
      <w:pPr>
        <w:ind w:left="3949" w:hanging="360"/>
      </w:pPr>
    </w:lvl>
    <w:lvl w:ilvl="5" w:tplc="C370517A">
      <w:start w:val="1"/>
      <w:numFmt w:val="lowerRoman"/>
      <w:lvlText w:val="%6."/>
      <w:lvlJc w:val="right"/>
      <w:pPr>
        <w:ind w:left="4669" w:hanging="180"/>
      </w:pPr>
    </w:lvl>
    <w:lvl w:ilvl="6" w:tplc="2C0657B4">
      <w:start w:val="1"/>
      <w:numFmt w:val="decimal"/>
      <w:lvlText w:val="%7."/>
      <w:lvlJc w:val="left"/>
      <w:pPr>
        <w:ind w:left="5389" w:hanging="360"/>
      </w:pPr>
    </w:lvl>
    <w:lvl w:ilvl="7" w:tplc="FEB869B2">
      <w:start w:val="1"/>
      <w:numFmt w:val="lowerLetter"/>
      <w:lvlText w:val="%8."/>
      <w:lvlJc w:val="left"/>
      <w:pPr>
        <w:ind w:left="6109" w:hanging="360"/>
      </w:pPr>
    </w:lvl>
    <w:lvl w:ilvl="8" w:tplc="449227E2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93A4AF4"/>
    <w:multiLevelType w:val="hybridMultilevel"/>
    <w:tmpl w:val="8F10E182"/>
    <w:lvl w:ilvl="0" w:tplc="D35E6F54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  <w:lvl w:ilvl="1" w:tplc="5176B0A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0C217C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4E249C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5BA024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E60BE3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B34AB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C0025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CF408E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2" w15:restartNumberingAfterBreak="0">
    <w:nsid w:val="5A4424F0"/>
    <w:multiLevelType w:val="hybridMultilevel"/>
    <w:tmpl w:val="79C26E4E"/>
    <w:lvl w:ilvl="0" w:tplc="17BA96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7DE664F4">
      <w:start w:val="1"/>
      <w:numFmt w:val="lowerLetter"/>
      <w:lvlText w:val="%2."/>
      <w:lvlJc w:val="left"/>
      <w:pPr>
        <w:ind w:left="1789" w:hanging="360"/>
      </w:pPr>
    </w:lvl>
    <w:lvl w:ilvl="2" w:tplc="3A44B0B2">
      <w:start w:val="1"/>
      <w:numFmt w:val="lowerRoman"/>
      <w:lvlText w:val="%3."/>
      <w:lvlJc w:val="right"/>
      <w:pPr>
        <w:ind w:left="2509" w:hanging="180"/>
      </w:pPr>
    </w:lvl>
    <w:lvl w:ilvl="3" w:tplc="39840224">
      <w:start w:val="1"/>
      <w:numFmt w:val="decimal"/>
      <w:lvlText w:val="%4."/>
      <w:lvlJc w:val="left"/>
      <w:pPr>
        <w:ind w:left="3229" w:hanging="360"/>
      </w:pPr>
    </w:lvl>
    <w:lvl w:ilvl="4" w:tplc="88722370">
      <w:start w:val="1"/>
      <w:numFmt w:val="lowerLetter"/>
      <w:lvlText w:val="%5."/>
      <w:lvlJc w:val="left"/>
      <w:pPr>
        <w:ind w:left="3949" w:hanging="360"/>
      </w:pPr>
    </w:lvl>
    <w:lvl w:ilvl="5" w:tplc="01A68DA8">
      <w:start w:val="1"/>
      <w:numFmt w:val="lowerRoman"/>
      <w:lvlText w:val="%6."/>
      <w:lvlJc w:val="right"/>
      <w:pPr>
        <w:ind w:left="4669" w:hanging="180"/>
      </w:pPr>
    </w:lvl>
    <w:lvl w:ilvl="6" w:tplc="F11C66F6">
      <w:start w:val="1"/>
      <w:numFmt w:val="decimal"/>
      <w:lvlText w:val="%7."/>
      <w:lvlJc w:val="left"/>
      <w:pPr>
        <w:ind w:left="5389" w:hanging="360"/>
      </w:pPr>
    </w:lvl>
    <w:lvl w:ilvl="7" w:tplc="571ADAD0">
      <w:start w:val="1"/>
      <w:numFmt w:val="lowerLetter"/>
      <w:lvlText w:val="%8."/>
      <w:lvlJc w:val="left"/>
      <w:pPr>
        <w:ind w:left="6109" w:hanging="360"/>
      </w:pPr>
    </w:lvl>
    <w:lvl w:ilvl="8" w:tplc="E736AEB6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C5D1620"/>
    <w:multiLevelType w:val="hybridMultilevel"/>
    <w:tmpl w:val="12F6AF74"/>
    <w:lvl w:ilvl="0" w:tplc="785E2844">
      <w:start w:val="1"/>
      <w:numFmt w:val="bullet"/>
      <w:pStyle w:val="a"/>
      <w:lvlText w:val="-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  <w:lvl w:ilvl="1" w:tplc="364EA9F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BAAE4A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DACA30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DC0935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10CB3B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3C6408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AB47C4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BC848C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4" w15:restartNumberingAfterBreak="0">
    <w:nsid w:val="5EA938FE"/>
    <w:multiLevelType w:val="hybridMultilevel"/>
    <w:tmpl w:val="45DA4AD0"/>
    <w:lvl w:ilvl="0" w:tplc="82880EA0">
      <w:start w:val="1"/>
      <w:numFmt w:val="decimal"/>
      <w:lvlText w:val="%1."/>
      <w:lvlJc w:val="left"/>
      <w:pPr>
        <w:ind w:left="1418" w:hanging="360"/>
      </w:pPr>
    </w:lvl>
    <w:lvl w:ilvl="1" w:tplc="65307E90">
      <w:start w:val="1"/>
      <w:numFmt w:val="lowerLetter"/>
      <w:lvlText w:val="%2."/>
      <w:lvlJc w:val="left"/>
      <w:pPr>
        <w:ind w:left="2138" w:hanging="360"/>
      </w:pPr>
    </w:lvl>
    <w:lvl w:ilvl="2" w:tplc="EC564086">
      <w:start w:val="1"/>
      <w:numFmt w:val="lowerRoman"/>
      <w:lvlText w:val="%3."/>
      <w:lvlJc w:val="right"/>
      <w:pPr>
        <w:ind w:left="2858" w:hanging="180"/>
      </w:pPr>
    </w:lvl>
    <w:lvl w:ilvl="3" w:tplc="CF1E5CAA">
      <w:start w:val="1"/>
      <w:numFmt w:val="decimal"/>
      <w:lvlText w:val="%4."/>
      <w:lvlJc w:val="left"/>
      <w:pPr>
        <w:ind w:left="3578" w:hanging="360"/>
      </w:pPr>
    </w:lvl>
    <w:lvl w:ilvl="4" w:tplc="787A7F3C">
      <w:start w:val="1"/>
      <w:numFmt w:val="lowerLetter"/>
      <w:lvlText w:val="%5."/>
      <w:lvlJc w:val="left"/>
      <w:pPr>
        <w:ind w:left="4298" w:hanging="360"/>
      </w:pPr>
    </w:lvl>
    <w:lvl w:ilvl="5" w:tplc="969C6944">
      <w:start w:val="1"/>
      <w:numFmt w:val="lowerRoman"/>
      <w:lvlText w:val="%6."/>
      <w:lvlJc w:val="right"/>
      <w:pPr>
        <w:ind w:left="5018" w:hanging="180"/>
      </w:pPr>
    </w:lvl>
    <w:lvl w:ilvl="6" w:tplc="E96A301E">
      <w:start w:val="1"/>
      <w:numFmt w:val="decimal"/>
      <w:lvlText w:val="%7."/>
      <w:lvlJc w:val="left"/>
      <w:pPr>
        <w:ind w:left="5738" w:hanging="360"/>
      </w:pPr>
    </w:lvl>
    <w:lvl w:ilvl="7" w:tplc="6AE40976">
      <w:start w:val="1"/>
      <w:numFmt w:val="lowerLetter"/>
      <w:lvlText w:val="%8."/>
      <w:lvlJc w:val="left"/>
      <w:pPr>
        <w:ind w:left="6458" w:hanging="360"/>
      </w:pPr>
    </w:lvl>
    <w:lvl w:ilvl="8" w:tplc="4FB444B0">
      <w:start w:val="1"/>
      <w:numFmt w:val="lowerRoman"/>
      <w:lvlText w:val="%9."/>
      <w:lvlJc w:val="right"/>
      <w:pPr>
        <w:ind w:left="7178" w:hanging="180"/>
      </w:pPr>
    </w:lvl>
  </w:abstractNum>
  <w:abstractNum w:abstractNumId="35" w15:restartNumberingAfterBreak="0">
    <w:nsid w:val="6565110D"/>
    <w:multiLevelType w:val="hybridMultilevel"/>
    <w:tmpl w:val="823A4A44"/>
    <w:lvl w:ilvl="0" w:tplc="A0DEFC48">
      <w:start w:val="1"/>
      <w:numFmt w:val="bullet"/>
      <w:lvlText w:val="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4A7BF4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CEAE8D0A">
      <w:start w:val="1"/>
      <w:numFmt w:val="bullet"/>
      <w:lvlText w:val="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21A898C0">
      <w:start w:val="1"/>
      <w:numFmt w:val="bullet"/>
      <w:lvlText w:val="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97B68D2C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7864014E">
      <w:start w:val="1"/>
      <w:numFmt w:val="bullet"/>
      <w:lvlText w:val="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7E60AD4A">
      <w:start w:val="1"/>
      <w:numFmt w:val="bullet"/>
      <w:lvlText w:val="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8176162E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5EF41584">
      <w:start w:val="1"/>
      <w:numFmt w:val="bullet"/>
      <w:lvlText w:val="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8042C51"/>
    <w:multiLevelType w:val="multilevel"/>
    <w:tmpl w:val="D74651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6A283D5B"/>
    <w:multiLevelType w:val="hybridMultilevel"/>
    <w:tmpl w:val="06B81496"/>
    <w:lvl w:ilvl="0" w:tplc="01DCBB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3E05E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1C2305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0D02B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06D89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4CAE4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947BB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90A54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9D0051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C6E0AA5"/>
    <w:multiLevelType w:val="hybridMultilevel"/>
    <w:tmpl w:val="3266BBD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 w15:restartNumberingAfterBreak="0">
    <w:nsid w:val="6D577A7B"/>
    <w:multiLevelType w:val="hybridMultilevel"/>
    <w:tmpl w:val="0374C6AC"/>
    <w:lvl w:ilvl="0" w:tplc="3B9088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7AEDFC6">
      <w:start w:val="1"/>
      <w:numFmt w:val="lowerLetter"/>
      <w:lvlText w:val="%2."/>
      <w:lvlJc w:val="left"/>
      <w:pPr>
        <w:ind w:left="1440" w:hanging="360"/>
      </w:pPr>
    </w:lvl>
    <w:lvl w:ilvl="2" w:tplc="2EFA8C4A">
      <w:start w:val="1"/>
      <w:numFmt w:val="lowerRoman"/>
      <w:lvlText w:val="%3."/>
      <w:lvlJc w:val="right"/>
      <w:pPr>
        <w:ind w:left="2160" w:hanging="180"/>
      </w:pPr>
    </w:lvl>
    <w:lvl w:ilvl="3" w:tplc="6D04C3A0">
      <w:start w:val="1"/>
      <w:numFmt w:val="decimal"/>
      <w:lvlText w:val="%4."/>
      <w:lvlJc w:val="left"/>
      <w:pPr>
        <w:ind w:left="2880" w:hanging="360"/>
      </w:pPr>
    </w:lvl>
    <w:lvl w:ilvl="4" w:tplc="78248B0A">
      <w:start w:val="1"/>
      <w:numFmt w:val="lowerLetter"/>
      <w:lvlText w:val="%5."/>
      <w:lvlJc w:val="left"/>
      <w:pPr>
        <w:ind w:left="3600" w:hanging="360"/>
      </w:pPr>
    </w:lvl>
    <w:lvl w:ilvl="5" w:tplc="A40CFB5E">
      <w:start w:val="1"/>
      <w:numFmt w:val="lowerRoman"/>
      <w:lvlText w:val="%6."/>
      <w:lvlJc w:val="right"/>
      <w:pPr>
        <w:ind w:left="4320" w:hanging="180"/>
      </w:pPr>
    </w:lvl>
    <w:lvl w:ilvl="6" w:tplc="007A8AB8">
      <w:start w:val="1"/>
      <w:numFmt w:val="decimal"/>
      <w:lvlText w:val="%7."/>
      <w:lvlJc w:val="left"/>
      <w:pPr>
        <w:ind w:left="5040" w:hanging="360"/>
      </w:pPr>
    </w:lvl>
    <w:lvl w:ilvl="7" w:tplc="3C8A019C">
      <w:start w:val="1"/>
      <w:numFmt w:val="lowerLetter"/>
      <w:lvlText w:val="%8."/>
      <w:lvlJc w:val="left"/>
      <w:pPr>
        <w:ind w:left="5760" w:hanging="360"/>
      </w:pPr>
    </w:lvl>
    <w:lvl w:ilvl="8" w:tplc="00B2EAD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635427"/>
    <w:multiLevelType w:val="hybridMultilevel"/>
    <w:tmpl w:val="4662A0C8"/>
    <w:lvl w:ilvl="0" w:tplc="8FF04E7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plc="2F1837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376A56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4BEB65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55E601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5CC4DD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E5AD1A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44A738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A1488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8CA3D16"/>
    <w:multiLevelType w:val="hybridMultilevel"/>
    <w:tmpl w:val="809C72C8"/>
    <w:lvl w:ilvl="0" w:tplc="DB90DA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964400A">
      <w:start w:val="1"/>
      <w:numFmt w:val="lowerLetter"/>
      <w:lvlText w:val="%2."/>
      <w:lvlJc w:val="left"/>
      <w:pPr>
        <w:ind w:left="1789" w:hanging="360"/>
      </w:pPr>
    </w:lvl>
    <w:lvl w:ilvl="2" w:tplc="2FAC216C">
      <w:start w:val="1"/>
      <w:numFmt w:val="lowerRoman"/>
      <w:lvlText w:val="%3."/>
      <w:lvlJc w:val="right"/>
      <w:pPr>
        <w:ind w:left="2509" w:hanging="180"/>
      </w:pPr>
    </w:lvl>
    <w:lvl w:ilvl="3" w:tplc="9A5C408E">
      <w:start w:val="1"/>
      <w:numFmt w:val="decimal"/>
      <w:lvlText w:val="%4."/>
      <w:lvlJc w:val="left"/>
      <w:pPr>
        <w:ind w:left="3229" w:hanging="360"/>
      </w:pPr>
    </w:lvl>
    <w:lvl w:ilvl="4" w:tplc="084CB2DE">
      <w:start w:val="1"/>
      <w:numFmt w:val="lowerLetter"/>
      <w:lvlText w:val="%5."/>
      <w:lvlJc w:val="left"/>
      <w:pPr>
        <w:ind w:left="3949" w:hanging="360"/>
      </w:pPr>
    </w:lvl>
    <w:lvl w:ilvl="5" w:tplc="84C62B96">
      <w:start w:val="1"/>
      <w:numFmt w:val="lowerRoman"/>
      <w:lvlText w:val="%6."/>
      <w:lvlJc w:val="right"/>
      <w:pPr>
        <w:ind w:left="4669" w:hanging="180"/>
      </w:pPr>
    </w:lvl>
    <w:lvl w:ilvl="6" w:tplc="613834C6">
      <w:start w:val="1"/>
      <w:numFmt w:val="decimal"/>
      <w:lvlText w:val="%7."/>
      <w:lvlJc w:val="left"/>
      <w:pPr>
        <w:ind w:left="5389" w:hanging="360"/>
      </w:pPr>
    </w:lvl>
    <w:lvl w:ilvl="7" w:tplc="1FA0BE94">
      <w:start w:val="1"/>
      <w:numFmt w:val="lowerLetter"/>
      <w:lvlText w:val="%8."/>
      <w:lvlJc w:val="left"/>
      <w:pPr>
        <w:ind w:left="6109" w:hanging="360"/>
      </w:pPr>
    </w:lvl>
    <w:lvl w:ilvl="8" w:tplc="D95C5B26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7BD31980"/>
    <w:multiLevelType w:val="hybridMultilevel"/>
    <w:tmpl w:val="11C4D1AC"/>
    <w:lvl w:ilvl="0" w:tplc="42424A9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266A18A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F64397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E9DC2AC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4C548B5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A3B24C5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1D38393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5924377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4992B8B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8"/>
  </w:num>
  <w:num w:numId="2">
    <w:abstractNumId w:val="33"/>
  </w:num>
  <w:num w:numId="3">
    <w:abstractNumId w:val="23"/>
  </w:num>
  <w:num w:numId="4">
    <w:abstractNumId w:val="15"/>
  </w:num>
  <w:num w:numId="5">
    <w:abstractNumId w:val="0"/>
  </w:num>
  <w:num w:numId="6">
    <w:abstractNumId w:val="26"/>
  </w:num>
  <w:num w:numId="7">
    <w:abstractNumId w:val="9"/>
  </w:num>
  <w:num w:numId="8">
    <w:abstractNumId w:val="16"/>
  </w:num>
  <w:num w:numId="9">
    <w:abstractNumId w:val="24"/>
  </w:num>
  <w:num w:numId="10">
    <w:abstractNumId w:val="22"/>
  </w:num>
  <w:num w:numId="11">
    <w:abstractNumId w:val="31"/>
  </w:num>
  <w:num w:numId="12">
    <w:abstractNumId w:val="35"/>
  </w:num>
  <w:num w:numId="13">
    <w:abstractNumId w:val="5"/>
  </w:num>
  <w:num w:numId="14">
    <w:abstractNumId w:val="37"/>
  </w:num>
  <w:num w:numId="15">
    <w:abstractNumId w:val="29"/>
  </w:num>
  <w:num w:numId="16">
    <w:abstractNumId w:val="32"/>
  </w:num>
  <w:num w:numId="17">
    <w:abstractNumId w:val="6"/>
  </w:num>
  <w:num w:numId="18">
    <w:abstractNumId w:val="7"/>
  </w:num>
  <w:num w:numId="19">
    <w:abstractNumId w:val="39"/>
  </w:num>
  <w:num w:numId="20">
    <w:abstractNumId w:val="4"/>
  </w:num>
  <w:num w:numId="21">
    <w:abstractNumId w:val="14"/>
  </w:num>
  <w:num w:numId="22">
    <w:abstractNumId w:val="2"/>
  </w:num>
  <w:num w:numId="23">
    <w:abstractNumId w:val="41"/>
  </w:num>
  <w:num w:numId="24">
    <w:abstractNumId w:val="21"/>
  </w:num>
  <w:num w:numId="25">
    <w:abstractNumId w:val="13"/>
  </w:num>
  <w:num w:numId="26">
    <w:abstractNumId w:val="30"/>
  </w:num>
  <w:num w:numId="27">
    <w:abstractNumId w:val="3"/>
  </w:num>
  <w:num w:numId="28">
    <w:abstractNumId w:val="1"/>
  </w:num>
  <w:num w:numId="29">
    <w:abstractNumId w:val="27"/>
  </w:num>
  <w:num w:numId="30">
    <w:abstractNumId w:val="40"/>
  </w:num>
  <w:num w:numId="31">
    <w:abstractNumId w:val="20"/>
  </w:num>
  <w:num w:numId="32">
    <w:abstractNumId w:val="8"/>
  </w:num>
  <w:num w:numId="33">
    <w:abstractNumId w:val="17"/>
  </w:num>
  <w:num w:numId="34">
    <w:abstractNumId w:val="10"/>
  </w:num>
  <w:num w:numId="35">
    <w:abstractNumId w:val="42"/>
  </w:num>
  <w:num w:numId="36">
    <w:abstractNumId w:val="36"/>
  </w:num>
  <w:num w:numId="37">
    <w:abstractNumId w:val="34"/>
  </w:num>
  <w:num w:numId="38">
    <w:abstractNumId w:val="12"/>
  </w:num>
  <w:num w:numId="39">
    <w:abstractNumId w:val="19"/>
  </w:num>
  <w:num w:numId="40">
    <w:abstractNumId w:val="11"/>
  </w:num>
  <w:num w:numId="41">
    <w:abstractNumId w:val="38"/>
  </w:num>
  <w:num w:numId="42">
    <w:abstractNumId w:val="25"/>
  </w:num>
  <w:num w:numId="4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2D0"/>
    <w:rsid w:val="0007007E"/>
    <w:rsid w:val="000A583F"/>
    <w:rsid w:val="001040B5"/>
    <w:rsid w:val="001362D0"/>
    <w:rsid w:val="001958A9"/>
    <w:rsid w:val="001A54D9"/>
    <w:rsid w:val="0022082D"/>
    <w:rsid w:val="004A7529"/>
    <w:rsid w:val="00570F23"/>
    <w:rsid w:val="00663818"/>
    <w:rsid w:val="006A5F87"/>
    <w:rsid w:val="0087576C"/>
    <w:rsid w:val="0092313C"/>
    <w:rsid w:val="009253D0"/>
    <w:rsid w:val="00BB0E1A"/>
    <w:rsid w:val="00E119A0"/>
    <w:rsid w:val="00E54E8C"/>
    <w:rsid w:val="00E85CA6"/>
    <w:rsid w:val="00F34048"/>
    <w:rsid w:val="00F6151A"/>
    <w:rsid w:val="00FC4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FE0E7"/>
  <w15:docId w15:val="{5822D192-E675-4264-946A-9A5A475F7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Pr>
      <w:sz w:val="24"/>
      <w:szCs w:val="24"/>
    </w:rPr>
  </w:style>
  <w:style w:type="paragraph" w:styleId="1">
    <w:name w:val="heading 1"/>
    <w:basedOn w:val="a0"/>
    <w:link w:val="10"/>
    <w:qFormat/>
    <w:pPr>
      <w:spacing w:before="100" w:beforeAutospacing="1" w:after="100" w:afterAutospacing="1"/>
      <w:jc w:val="center"/>
      <w:outlineLvl w:val="0"/>
    </w:pPr>
    <w:rPr>
      <w:b/>
      <w:bCs/>
      <w:sz w:val="48"/>
      <w:szCs w:val="48"/>
    </w:rPr>
  </w:style>
  <w:style w:type="paragraph" w:styleId="20">
    <w:name w:val="heading 2"/>
    <w:basedOn w:val="a0"/>
    <w:link w:val="21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0">
    <w:name w:val="heading 3"/>
    <w:basedOn w:val="a0"/>
    <w:link w:val="31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0">
    <w:name w:val="heading 4"/>
    <w:basedOn w:val="a0"/>
    <w:link w:val="41"/>
    <w:qFormat/>
    <w:pPr>
      <w:outlineLvl w:val="3"/>
    </w:pPr>
    <w:rPr>
      <w:b/>
      <w:bCs/>
    </w:rPr>
  </w:style>
  <w:style w:type="paragraph" w:styleId="50">
    <w:name w:val="heading 5"/>
    <w:basedOn w:val="a0"/>
    <w:next w:val="a0"/>
    <w:link w:val="51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character" w:customStyle="1" w:styleId="SubtitleChar">
    <w:name w:val="Subtitle Char"/>
    <w:basedOn w:val="a1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CaptionChar">
    <w:name w:val="Caption Char"/>
    <w:uiPriority w:val="99"/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">
    <w:name w:val="Заголовок 5 Знак"/>
    <w:basedOn w:val="a1"/>
    <w:link w:val="5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0"/>
    <w:uiPriority w:val="34"/>
    <w:qFormat/>
    <w:pPr>
      <w:ind w:left="720"/>
      <w:contextualSpacing/>
    </w:pPr>
  </w:style>
  <w:style w:type="paragraph" w:styleId="a5">
    <w:name w:val="No Spacing"/>
    <w:uiPriority w:val="1"/>
    <w:qFormat/>
  </w:style>
  <w:style w:type="paragraph" w:styleId="a6">
    <w:name w:val="Title"/>
    <w:basedOn w:val="a0"/>
    <w:next w:val="a0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basedOn w:val="a1"/>
    <w:link w:val="a6"/>
    <w:uiPriority w:val="10"/>
    <w:rPr>
      <w:sz w:val="48"/>
      <w:szCs w:val="48"/>
    </w:rPr>
  </w:style>
  <w:style w:type="paragraph" w:styleId="a8">
    <w:name w:val="Subtitle"/>
    <w:basedOn w:val="a0"/>
    <w:next w:val="a0"/>
    <w:link w:val="a9"/>
    <w:uiPriority w:val="11"/>
    <w:qFormat/>
    <w:pPr>
      <w:spacing w:before="200" w:after="200"/>
    </w:pPr>
  </w:style>
  <w:style w:type="character" w:customStyle="1" w:styleId="a9">
    <w:name w:val="Подзаголовок Знак"/>
    <w:basedOn w:val="a1"/>
    <w:link w:val="a8"/>
    <w:uiPriority w:val="11"/>
    <w:rPr>
      <w:sz w:val="24"/>
      <w:szCs w:val="24"/>
    </w:rPr>
  </w:style>
  <w:style w:type="paragraph" w:styleId="22">
    <w:name w:val="Quote"/>
    <w:basedOn w:val="a0"/>
    <w:next w:val="a0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a">
    <w:name w:val="Intense Quote"/>
    <w:basedOn w:val="a0"/>
    <w:next w:val="a0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0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Верхний колонтитул Знак"/>
    <w:basedOn w:val="a1"/>
    <w:link w:val="ac"/>
    <w:uiPriority w:val="99"/>
  </w:style>
  <w:style w:type="paragraph" w:styleId="ae">
    <w:name w:val="footer"/>
    <w:basedOn w:val="a0"/>
    <w:link w:val="af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1"/>
    <w:uiPriority w:val="99"/>
  </w:style>
  <w:style w:type="paragraph" w:styleId="af0">
    <w:name w:val="caption"/>
    <w:basedOn w:val="a0"/>
    <w:next w:val="a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4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2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2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1">
    <w:name w:val="endnote text"/>
    <w:basedOn w:val="a0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5">
    <w:name w:val="toc 2"/>
    <w:basedOn w:val="a0"/>
    <w:next w:val="a0"/>
    <w:uiPriority w:val="39"/>
    <w:unhideWhenUsed/>
    <w:pPr>
      <w:spacing w:after="57"/>
      <w:ind w:left="283"/>
    </w:pPr>
  </w:style>
  <w:style w:type="paragraph" w:styleId="33">
    <w:name w:val="toc 3"/>
    <w:basedOn w:val="a0"/>
    <w:next w:val="a0"/>
    <w:uiPriority w:val="39"/>
    <w:unhideWhenUsed/>
    <w:pPr>
      <w:spacing w:after="57"/>
      <w:ind w:left="567"/>
    </w:pPr>
  </w:style>
  <w:style w:type="paragraph" w:styleId="43">
    <w:name w:val="toc 4"/>
    <w:basedOn w:val="a0"/>
    <w:next w:val="a0"/>
    <w:uiPriority w:val="39"/>
    <w:unhideWhenUsed/>
    <w:pPr>
      <w:spacing w:after="57"/>
      <w:ind w:left="850"/>
    </w:pPr>
  </w:style>
  <w:style w:type="paragraph" w:styleId="53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0"/>
    <w:next w:val="a0"/>
    <w:uiPriority w:val="99"/>
    <w:unhideWhenUsed/>
  </w:style>
  <w:style w:type="character" w:customStyle="1" w:styleId="10">
    <w:name w:val="Заголовок 1 Знак"/>
    <w:basedOn w:val="a1"/>
    <w:link w:val="1"/>
    <w:rPr>
      <w:b/>
      <w:bCs/>
      <w:sz w:val="48"/>
      <w:szCs w:val="48"/>
    </w:rPr>
  </w:style>
  <w:style w:type="character" w:customStyle="1" w:styleId="21">
    <w:name w:val="Заголовок 2 Знак"/>
    <w:basedOn w:val="a1"/>
    <w:link w:val="20"/>
    <w:rPr>
      <w:b/>
      <w:bCs/>
      <w:sz w:val="36"/>
      <w:szCs w:val="36"/>
    </w:rPr>
  </w:style>
  <w:style w:type="character" w:customStyle="1" w:styleId="31">
    <w:name w:val="Заголовок 3 Знак"/>
    <w:basedOn w:val="a1"/>
    <w:link w:val="30"/>
    <w:rPr>
      <w:b/>
      <w:bCs/>
      <w:sz w:val="27"/>
      <w:szCs w:val="27"/>
    </w:rPr>
  </w:style>
  <w:style w:type="character" w:customStyle="1" w:styleId="41">
    <w:name w:val="Заголовок 4 Знак"/>
    <w:basedOn w:val="a1"/>
    <w:link w:val="40"/>
    <w:rPr>
      <w:b/>
      <w:bCs/>
      <w:sz w:val="24"/>
      <w:szCs w:val="24"/>
    </w:rPr>
  </w:style>
  <w:style w:type="paragraph" w:styleId="af6">
    <w:name w:val="Normal (Web)"/>
    <w:basedOn w:val="a0"/>
    <w:pPr>
      <w:spacing w:before="100" w:beforeAutospacing="1" w:after="100" w:afterAutospacing="1"/>
      <w:ind w:firstLine="709"/>
      <w:jc w:val="both"/>
    </w:pPr>
  </w:style>
  <w:style w:type="paragraph" w:customStyle="1" w:styleId="right">
    <w:name w:val="right"/>
    <w:basedOn w:val="a0"/>
    <w:pPr>
      <w:spacing w:before="100" w:beforeAutospacing="1" w:after="100" w:afterAutospacing="1"/>
      <w:ind w:firstLine="709"/>
      <w:jc w:val="right"/>
    </w:pPr>
  </w:style>
  <w:style w:type="paragraph" w:customStyle="1" w:styleId="center">
    <w:name w:val="center"/>
    <w:basedOn w:val="a0"/>
    <w:pPr>
      <w:spacing w:before="100" w:beforeAutospacing="1" w:after="100" w:afterAutospacing="1"/>
      <w:ind w:firstLine="709"/>
      <w:jc w:val="center"/>
    </w:pPr>
  </w:style>
  <w:style w:type="paragraph" w:customStyle="1" w:styleId="insertion">
    <w:name w:val="insertion"/>
    <w:basedOn w:val="a0"/>
    <w:pPr>
      <w:spacing w:before="100" w:beforeAutospacing="1" w:after="100" w:afterAutospacing="1"/>
      <w:ind w:firstLine="709"/>
      <w:jc w:val="both"/>
    </w:pPr>
    <w:rPr>
      <w:color w:val="006600"/>
    </w:rPr>
  </w:style>
  <w:style w:type="paragraph" w:customStyle="1" w:styleId="deletion">
    <w:name w:val="deletion"/>
    <w:basedOn w:val="a0"/>
    <w:pPr>
      <w:spacing w:before="100" w:beforeAutospacing="1" w:after="100" w:afterAutospacing="1"/>
      <w:ind w:firstLine="709"/>
      <w:jc w:val="both"/>
    </w:pPr>
    <w:rPr>
      <w:color w:val="FF0000"/>
    </w:rPr>
  </w:style>
  <w:style w:type="character" w:styleId="af7">
    <w:name w:val="Hyperlink"/>
    <w:basedOn w:val="a1"/>
    <w:rPr>
      <w:color w:val="0000FF"/>
      <w:u w:val="single"/>
    </w:rPr>
  </w:style>
  <w:style w:type="character" w:styleId="af8">
    <w:name w:val="FollowedHyperlink"/>
    <w:basedOn w:val="a1"/>
    <w:rPr>
      <w:color w:val="0000FF"/>
      <w:u w:val="single"/>
    </w:rPr>
  </w:style>
  <w:style w:type="character" w:styleId="af9">
    <w:name w:val="Strong"/>
    <w:basedOn w:val="a1"/>
    <w:uiPriority w:val="22"/>
    <w:qFormat/>
    <w:rPr>
      <w:b/>
      <w:bCs/>
    </w:rPr>
  </w:style>
  <w:style w:type="character" w:styleId="afa">
    <w:name w:val="Emphasis"/>
    <w:basedOn w:val="a1"/>
    <w:qFormat/>
    <w:rPr>
      <w:i/>
      <w:iCs/>
    </w:rPr>
  </w:style>
  <w:style w:type="paragraph" w:styleId="a">
    <w:name w:val="List Bullet"/>
    <w:basedOn w:val="a0"/>
    <w:pPr>
      <w:numPr>
        <w:numId w:val="2"/>
      </w:numPr>
    </w:pPr>
  </w:style>
  <w:style w:type="paragraph" w:styleId="2">
    <w:name w:val="List Bullet 2"/>
    <w:basedOn w:val="a0"/>
    <w:pPr>
      <w:numPr>
        <w:numId w:val="3"/>
      </w:numPr>
    </w:pPr>
  </w:style>
  <w:style w:type="paragraph" w:styleId="3">
    <w:name w:val="List Bullet 3"/>
    <w:basedOn w:val="a0"/>
    <w:pPr>
      <w:numPr>
        <w:numId w:val="4"/>
      </w:numPr>
    </w:pPr>
  </w:style>
  <w:style w:type="paragraph" w:styleId="4">
    <w:name w:val="List Bullet 4"/>
    <w:basedOn w:val="a0"/>
    <w:pPr>
      <w:numPr>
        <w:numId w:val="5"/>
      </w:numPr>
    </w:pPr>
  </w:style>
  <w:style w:type="paragraph" w:styleId="5">
    <w:name w:val="List Bullet 5"/>
    <w:basedOn w:val="a0"/>
    <w:pPr>
      <w:numPr>
        <w:numId w:val="6"/>
      </w:numPr>
    </w:pPr>
  </w:style>
  <w:style w:type="paragraph" w:styleId="HTML">
    <w:name w:val="HTML Preformatted"/>
    <w:basedOn w:val="a0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rPr>
      <w:rFonts w:ascii="Courier New" w:hAnsi="Courier New" w:cs="Courier New"/>
    </w:rPr>
  </w:style>
  <w:style w:type="character" w:customStyle="1" w:styleId="error">
    <w:name w:val="error"/>
    <w:basedOn w:val="a1"/>
  </w:style>
  <w:style w:type="paragraph" w:styleId="afb">
    <w:name w:val="footnote text"/>
    <w:basedOn w:val="a0"/>
    <w:link w:val="afc"/>
    <w:rPr>
      <w:sz w:val="20"/>
      <w:szCs w:val="20"/>
    </w:rPr>
  </w:style>
  <w:style w:type="character" w:customStyle="1" w:styleId="afc">
    <w:name w:val="Текст сноски Знак"/>
    <w:basedOn w:val="a1"/>
    <w:link w:val="afb"/>
  </w:style>
  <w:style w:type="character" w:styleId="afd">
    <w:name w:val="footnote reference"/>
    <w:basedOn w:val="a1"/>
    <w:rPr>
      <w:vertAlign w:val="superscript"/>
    </w:rPr>
  </w:style>
  <w:style w:type="paragraph" w:styleId="afe">
    <w:name w:val="Balloon Text"/>
    <w:basedOn w:val="a0"/>
    <w:link w:val="aff"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1"/>
    <w:link w:val="afe"/>
    <w:rPr>
      <w:rFonts w:ascii="Tahoma" w:hAnsi="Tahoma" w:cs="Tahoma"/>
      <w:sz w:val="16"/>
      <w:szCs w:val="16"/>
    </w:rPr>
  </w:style>
  <w:style w:type="table" w:styleId="aff0">
    <w:name w:val="Table Grid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1">
    <w:name w:val="annotation reference"/>
    <w:basedOn w:val="a1"/>
    <w:rPr>
      <w:sz w:val="16"/>
      <w:szCs w:val="16"/>
    </w:rPr>
  </w:style>
  <w:style w:type="paragraph" w:styleId="aff2">
    <w:name w:val="annotation text"/>
    <w:basedOn w:val="a0"/>
    <w:link w:val="aff3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ff3">
    <w:name w:val="Текст примечания Знак"/>
    <w:basedOn w:val="a1"/>
    <w:link w:val="aff2"/>
    <w:rPr>
      <w:rFonts w:ascii="Calibri" w:eastAsia="Calibri" w:hAnsi="Calibri" w:cs="Times New Roman"/>
      <w:lang w:eastAsia="en-US"/>
    </w:rPr>
  </w:style>
  <w:style w:type="paragraph" w:customStyle="1" w:styleId="computable">
    <w:name w:val="computable"/>
    <w:basedOn w:val="a0"/>
    <w:pPr>
      <w:shd w:val="clear" w:color="auto" w:fill="C0C0C0"/>
      <w:ind w:firstLine="709"/>
      <w:jc w:val="both"/>
    </w:pPr>
  </w:style>
  <w:style w:type="paragraph" w:customStyle="1" w:styleId="required">
    <w:name w:val="required"/>
    <w:basedOn w:val="a0"/>
    <w:pPr>
      <w:shd w:val="clear" w:color="auto" w:fill="FFFF80"/>
      <w:ind w:firstLine="709"/>
      <w:jc w:val="both"/>
    </w:p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 w:cs="Arial"/>
    </w:rPr>
  </w:style>
  <w:style w:type="paragraph" w:customStyle="1" w:styleId="centerbold">
    <w:name w:val="centerbold"/>
    <w:basedOn w:val="a0"/>
    <w:pPr>
      <w:ind w:firstLine="709"/>
      <w:jc w:val="center"/>
    </w:pPr>
    <w:rPr>
      <w:b/>
      <w:bCs/>
    </w:rPr>
  </w:style>
  <w:style w:type="paragraph" w:customStyle="1" w:styleId="Standard">
    <w:name w:val="Standar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ConsNormal">
    <w:name w:val="Con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right="19772" w:firstLine="720"/>
    </w:pPr>
    <w:rPr>
      <w:rFonts w:ascii="Arial" w:hAnsi="Arial" w:cs="Arial"/>
    </w:rPr>
  </w:style>
  <w:style w:type="character" w:customStyle="1" w:styleId="aff4">
    <w:name w:val="Символ сноски"/>
    <w:rPr>
      <w:vertAlign w:val="superscript"/>
    </w:rPr>
  </w:style>
  <w:style w:type="character" w:customStyle="1" w:styleId="ConsPlusNormal0">
    <w:name w:val="ConsPlusNormal Знак"/>
    <w:link w:val="ConsPlusNormal"/>
    <w:rsid w:val="00BB0E1A"/>
    <w:rPr>
      <w:rFonts w:ascii="Arial" w:hAnsi="Arial" w:cs="Arial"/>
    </w:rPr>
  </w:style>
  <w:style w:type="character" w:customStyle="1" w:styleId="26">
    <w:name w:val="Основной текст (2)_"/>
    <w:link w:val="27"/>
    <w:uiPriority w:val="99"/>
    <w:locked/>
    <w:rsid w:val="004A7529"/>
    <w:rPr>
      <w:b/>
      <w:bCs/>
      <w:sz w:val="21"/>
      <w:szCs w:val="21"/>
      <w:shd w:val="clear" w:color="auto" w:fill="FFFFFF"/>
    </w:rPr>
  </w:style>
  <w:style w:type="paragraph" w:customStyle="1" w:styleId="27">
    <w:name w:val="Основной текст (2)"/>
    <w:basedOn w:val="a0"/>
    <w:link w:val="26"/>
    <w:uiPriority w:val="99"/>
    <w:rsid w:val="004A7529"/>
    <w:pPr>
      <w:shd w:val="clear" w:color="auto" w:fill="FFFFFF"/>
      <w:spacing w:line="240" w:lineRule="atLeast"/>
    </w:pPr>
    <w:rPr>
      <w:b/>
      <w:bCs/>
      <w:sz w:val="21"/>
      <w:szCs w:val="21"/>
    </w:rPr>
  </w:style>
  <w:style w:type="character" w:customStyle="1" w:styleId="aff5">
    <w:name w:val="Текст б/н Знак"/>
    <w:link w:val="aff6"/>
    <w:uiPriority w:val="99"/>
    <w:locked/>
    <w:rsid w:val="004A7529"/>
    <w:rPr>
      <w:sz w:val="28"/>
    </w:rPr>
  </w:style>
  <w:style w:type="paragraph" w:customStyle="1" w:styleId="aff6">
    <w:name w:val="Текст б/н"/>
    <w:basedOn w:val="a0"/>
    <w:link w:val="aff5"/>
    <w:uiPriority w:val="99"/>
    <w:rsid w:val="004A7529"/>
    <w:pPr>
      <w:ind w:firstLine="709"/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npnd.ru" TargetMode="External"/><Relationship Id="rId3" Type="http://schemas.openxmlformats.org/officeDocument/2006/relationships/settings" Target="settings.xml"/><Relationship Id="rId7" Type="http://schemas.openxmlformats.org/officeDocument/2006/relationships/hyperlink" Target="%20https://www.kaminsof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3</Pages>
  <Words>890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ndo</dc:creator>
  <cp:lastModifiedBy>ndo</cp:lastModifiedBy>
  <cp:revision>14</cp:revision>
  <cp:lastPrinted>2026-09-17T07:55:00Z</cp:lastPrinted>
  <dcterms:created xsi:type="dcterms:W3CDTF">2025-10-13T07:33:00Z</dcterms:created>
  <dcterms:modified xsi:type="dcterms:W3CDTF">2026-10-05T05:08:00Z</dcterms:modified>
</cp:coreProperties>
</file>