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>УТВЕРЖДАЮ</w:t>
      </w:r>
    </w:p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 xml:space="preserve">Главный врач  </w:t>
      </w:r>
    </w:p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 xml:space="preserve">бюджетного учреждения  </w:t>
      </w:r>
    </w:p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 xml:space="preserve">Ханты-Мансийского </w:t>
      </w:r>
    </w:p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 xml:space="preserve">автономного округа - Югры </w:t>
      </w:r>
    </w:p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>«Когалымская городская больница»</w:t>
      </w:r>
    </w:p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 xml:space="preserve">____________ </w:t>
      </w:r>
      <w:proofErr w:type="spellStart"/>
      <w:r w:rsidRPr="00865219">
        <w:rPr>
          <w:sz w:val="23"/>
          <w:szCs w:val="23"/>
        </w:rPr>
        <w:t>И.И.Заманов</w:t>
      </w:r>
      <w:proofErr w:type="spellEnd"/>
    </w:p>
    <w:p w:rsidR="00C17236" w:rsidRPr="00865219" w:rsidRDefault="00C17236" w:rsidP="00C17236">
      <w:pPr>
        <w:tabs>
          <w:tab w:val="left" w:pos="708"/>
          <w:tab w:val="num" w:pos="1980"/>
        </w:tabs>
        <w:spacing w:line="240" w:lineRule="auto"/>
        <w:ind w:firstLine="0"/>
        <w:jc w:val="right"/>
        <w:rPr>
          <w:sz w:val="23"/>
          <w:szCs w:val="23"/>
        </w:rPr>
      </w:pPr>
      <w:r w:rsidRPr="00865219">
        <w:rPr>
          <w:sz w:val="23"/>
          <w:szCs w:val="23"/>
        </w:rPr>
        <w:t>«_</w:t>
      </w:r>
      <w:proofErr w:type="gramStart"/>
      <w:r w:rsidRPr="00865219">
        <w:rPr>
          <w:sz w:val="23"/>
          <w:szCs w:val="23"/>
        </w:rPr>
        <w:t>_»_</w:t>
      </w:r>
      <w:proofErr w:type="gramEnd"/>
      <w:r w:rsidRPr="00865219">
        <w:rPr>
          <w:sz w:val="23"/>
          <w:szCs w:val="23"/>
        </w:rPr>
        <w:t>_______________20</w:t>
      </w:r>
      <w:r>
        <w:rPr>
          <w:sz w:val="23"/>
          <w:szCs w:val="23"/>
        </w:rPr>
        <w:t>26</w:t>
      </w:r>
      <w:r w:rsidRPr="00865219">
        <w:rPr>
          <w:sz w:val="23"/>
          <w:szCs w:val="23"/>
        </w:rPr>
        <w:t xml:space="preserve"> г</w:t>
      </w:r>
    </w:p>
    <w:p w:rsidR="00045338" w:rsidRDefault="00045338">
      <w:pPr>
        <w:spacing w:line="240" w:lineRule="auto"/>
        <w:jc w:val="right"/>
        <w:rPr>
          <w:bCs/>
          <w:sz w:val="24"/>
          <w:szCs w:val="24"/>
        </w:rPr>
      </w:pPr>
      <w:bookmarkStart w:id="0" w:name="_GoBack"/>
      <w:bookmarkEnd w:id="0"/>
    </w:p>
    <w:p w:rsidR="00045338" w:rsidRDefault="00C17236">
      <w:pPr>
        <w:spacing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ТЕХНИЧЕСКОЕ ЗАДАНИЕ </w:t>
      </w:r>
    </w:p>
    <w:p w:rsidR="00045338" w:rsidRDefault="00045338">
      <w:pPr>
        <w:ind w:firstLine="0"/>
        <w:rPr>
          <w:sz w:val="24"/>
          <w:szCs w:val="24"/>
        </w:rPr>
      </w:pPr>
    </w:p>
    <w:p w:rsidR="00045338" w:rsidRDefault="00C17236">
      <w:pPr>
        <w:pStyle w:val="Style9"/>
        <w:widowControl/>
        <w:jc w:val="both"/>
      </w:pPr>
      <w:r>
        <w:rPr>
          <w:rStyle w:val="FontStyle57"/>
          <w:b/>
          <w:szCs w:val="22"/>
        </w:rPr>
        <w:t xml:space="preserve">1.Наименование услуг: </w:t>
      </w:r>
    </w:p>
    <w:p w:rsidR="00045338" w:rsidRDefault="00C17236">
      <w:pPr>
        <w:pStyle w:val="Style9"/>
        <w:widowControl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- Оказание услуг по </w:t>
      </w:r>
      <w:r>
        <w:t>разработке, адаптации, модификации,</w:t>
      </w:r>
      <w:r>
        <w:rPr>
          <w:sz w:val="22"/>
          <w:szCs w:val="22"/>
        </w:rPr>
        <w:t xml:space="preserve"> сопровождению, поддержанию в работоспособном состоянии, своевременному обновлению программных продуктов с нетиповыми конфигурациями «1С: Зарплата и кадры государственного учреждения. Редакция 3» (далее – ПО </w:t>
      </w:r>
      <w:proofErr w:type="spellStart"/>
      <w:r>
        <w:rPr>
          <w:sz w:val="22"/>
          <w:szCs w:val="22"/>
        </w:rPr>
        <w:t>ЗиКГУ</w:t>
      </w:r>
      <w:proofErr w:type="spellEnd"/>
      <w:r>
        <w:rPr>
          <w:sz w:val="22"/>
          <w:szCs w:val="22"/>
        </w:rPr>
        <w:t>), «1С: Бухгалтерия государственного учрежд</w:t>
      </w:r>
      <w:r>
        <w:rPr>
          <w:sz w:val="22"/>
          <w:szCs w:val="22"/>
        </w:rPr>
        <w:t>ения. Редакция 2» (далее – ПО БГУ 2).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- оформление подписки информационно - технологическое сопровождение </w:t>
      </w:r>
      <w:r>
        <w:rPr>
          <w:sz w:val="22"/>
          <w:szCs w:val="22"/>
        </w:rPr>
        <w:t>дл</w:t>
      </w:r>
      <w:r>
        <w:rPr>
          <w:sz w:val="22"/>
          <w:szCs w:val="22"/>
        </w:rPr>
        <w:t>я системы программ «1</w:t>
      </w:r>
      <w:proofErr w:type="gramStart"/>
      <w:r>
        <w:rPr>
          <w:sz w:val="22"/>
          <w:szCs w:val="22"/>
        </w:rPr>
        <w:t>С:Предприятие</w:t>
      </w:r>
      <w:proofErr w:type="gramEnd"/>
      <w:r>
        <w:rPr>
          <w:sz w:val="22"/>
          <w:szCs w:val="22"/>
        </w:rPr>
        <w:t>» в формате «1С:Комплект поддержки»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>Медицина</w:t>
      </w:r>
      <w:r>
        <w:rPr>
          <w:sz w:val="22"/>
          <w:szCs w:val="22"/>
        </w:rPr>
        <w:t xml:space="preserve"> на 12 месяцев.</w:t>
      </w:r>
    </w:p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rStyle w:val="FontStyle57"/>
          <w:szCs w:val="22"/>
        </w:rPr>
      </w:pPr>
      <w:r>
        <w:rPr>
          <w:rStyle w:val="FontStyle57"/>
          <w:b/>
          <w:szCs w:val="22"/>
        </w:rPr>
        <w:t>2.</w:t>
      </w:r>
      <w:r>
        <w:rPr>
          <w:rStyle w:val="FontStyle57"/>
          <w:szCs w:val="22"/>
        </w:rPr>
        <w:t xml:space="preserve"> </w:t>
      </w:r>
      <w:r>
        <w:rPr>
          <w:rStyle w:val="FontStyle57"/>
          <w:b/>
          <w:szCs w:val="22"/>
        </w:rPr>
        <w:t>Характеристики, объем и требования к оказываемым у</w:t>
      </w:r>
      <w:r>
        <w:rPr>
          <w:rStyle w:val="FontStyle57"/>
          <w:b/>
          <w:szCs w:val="22"/>
        </w:rPr>
        <w:t>слугам:</w:t>
      </w:r>
    </w:p>
    <w:p w:rsidR="00045338" w:rsidRDefault="00C17236">
      <w:pPr>
        <w:pStyle w:val="Style14"/>
        <w:widowControl/>
        <w:spacing w:line="240" w:lineRule="auto"/>
        <w:ind w:firstLine="0"/>
        <w:rPr>
          <w:sz w:val="22"/>
          <w:szCs w:val="22"/>
        </w:rPr>
      </w:pPr>
      <w:r>
        <w:rPr>
          <w:rStyle w:val="FontStyle57"/>
          <w:szCs w:val="22"/>
        </w:rPr>
        <w:t xml:space="preserve">2.1. Исполнитель обязуется обеспечить </w:t>
      </w:r>
      <w:r>
        <w:rPr>
          <w:sz w:val="22"/>
          <w:szCs w:val="22"/>
        </w:rPr>
        <w:t>выполнение следующего состава услуг (работ) и требований</w:t>
      </w:r>
      <w:r>
        <w:rPr>
          <w:rStyle w:val="FontStyle57"/>
          <w:szCs w:val="22"/>
        </w:rPr>
        <w:t>:</w:t>
      </w:r>
    </w:p>
    <w:p w:rsidR="00045338" w:rsidRDefault="00C17236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2.1.1. Разработка, адаптация, модификация и сопровождение ПО </w:t>
      </w:r>
      <w:proofErr w:type="spellStart"/>
      <w:r>
        <w:rPr>
          <w:sz w:val="22"/>
          <w:szCs w:val="22"/>
        </w:rPr>
        <w:t>ЗиКГУ</w:t>
      </w:r>
      <w:proofErr w:type="spellEnd"/>
      <w:r>
        <w:rPr>
          <w:sz w:val="22"/>
          <w:szCs w:val="22"/>
        </w:rPr>
        <w:t xml:space="preserve"> и ПО БГУ 2 для обеспечения их функциональности в целях регламентированного бухгалтерс</w:t>
      </w:r>
      <w:r>
        <w:rPr>
          <w:sz w:val="22"/>
          <w:szCs w:val="22"/>
        </w:rPr>
        <w:t>кого, налогового учета, учета кадров и расчета заработной платы.</w:t>
      </w:r>
    </w:p>
    <w:p w:rsidR="00045338" w:rsidRDefault="00C17236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Ориентировочное количество пользователей ПО </w:t>
      </w:r>
      <w:proofErr w:type="spellStart"/>
      <w:r>
        <w:rPr>
          <w:sz w:val="22"/>
          <w:szCs w:val="22"/>
        </w:rPr>
        <w:t>ЗиКГУ</w:t>
      </w:r>
      <w:proofErr w:type="spellEnd"/>
      <w:r>
        <w:rPr>
          <w:sz w:val="22"/>
          <w:szCs w:val="22"/>
        </w:rPr>
        <w:t xml:space="preserve"> и ПО БГУ 2 составляет 150 единиц.</w:t>
      </w:r>
    </w:p>
    <w:p w:rsidR="00045338" w:rsidRDefault="00C17236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2.1.2. Поддержание работоспособности ПО </w:t>
      </w:r>
      <w:proofErr w:type="spellStart"/>
      <w:r>
        <w:rPr>
          <w:sz w:val="22"/>
          <w:szCs w:val="22"/>
        </w:rPr>
        <w:t>ЗиКГУ</w:t>
      </w:r>
      <w:proofErr w:type="spellEnd"/>
      <w:r>
        <w:rPr>
          <w:sz w:val="22"/>
          <w:szCs w:val="22"/>
        </w:rPr>
        <w:t xml:space="preserve"> и ПО БГУ 2. </w:t>
      </w:r>
    </w:p>
    <w:p w:rsidR="00045338" w:rsidRDefault="00C17236">
      <w:pPr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2.1.3. Своевременное обновление нетиповых конфиг</w:t>
      </w:r>
      <w:r>
        <w:rPr>
          <w:sz w:val="22"/>
          <w:szCs w:val="22"/>
        </w:rPr>
        <w:t xml:space="preserve">ураций ПО </w:t>
      </w:r>
      <w:proofErr w:type="spellStart"/>
      <w:r>
        <w:rPr>
          <w:sz w:val="22"/>
          <w:szCs w:val="22"/>
        </w:rPr>
        <w:t>ЗиКГУ</w:t>
      </w:r>
      <w:proofErr w:type="spellEnd"/>
      <w:r>
        <w:rPr>
          <w:sz w:val="22"/>
          <w:szCs w:val="22"/>
        </w:rPr>
        <w:t xml:space="preserve"> и ПО БГУ 2 с переносом и проверкой всех изменений объектов конфигурации таких как изменения в документах, справочниках, модулях, отчетных формах, регистрах и т.п.</w:t>
      </w:r>
    </w:p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rStyle w:val="FontStyle57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rStyle w:val="FontStyle57"/>
          <w:szCs w:val="22"/>
        </w:rPr>
        <w:t xml:space="preserve">2.2. Услуги, оказываемые Исполнителем, не повлекут за собой утрату архивных </w:t>
      </w:r>
      <w:r>
        <w:rPr>
          <w:rStyle w:val="FontStyle57"/>
          <w:szCs w:val="22"/>
        </w:rPr>
        <w:t>данных ПО за ранее отработанные периоды.</w:t>
      </w:r>
    </w:p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rStyle w:val="FontStyle57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rStyle w:val="FontStyle57"/>
          <w:szCs w:val="22"/>
        </w:rPr>
        <w:t>2.3. Поддержка работоспособности не типовой конфигурации ПО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ЗиКГУ</w:t>
      </w:r>
      <w:proofErr w:type="spellEnd"/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>Заказчика: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2.3.1. Поддержание актуальными и работоспособными разработанные ранее изменения конфигурации: </w:t>
      </w:r>
    </w:p>
    <w:tbl>
      <w:tblPr>
        <w:tblW w:w="9763" w:type="dxa"/>
        <w:tblInd w:w="-37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7685"/>
        <w:gridCol w:w="2025"/>
        <w:gridCol w:w="53"/>
      </w:tblGrid>
      <w:tr w:rsidR="00045338">
        <w:trPr>
          <w:trHeight w:val="163"/>
        </w:trPr>
        <w:tc>
          <w:tcPr>
            <w:tcW w:w="7685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025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" w:type="dxa"/>
            <w:shd w:val="clear" w:color="auto" w:fill="auto"/>
            <w:tcMar>
              <w:left w:w="0" w:type="dxa"/>
            </w:tcMar>
          </w:tcPr>
          <w:p w:rsidR="00045338" w:rsidRDefault="00045338">
            <w:pPr>
              <w:snapToGrid w:val="0"/>
              <w:rPr>
                <w:vanish/>
                <w:sz w:val="22"/>
                <w:szCs w:val="22"/>
              </w:rPr>
            </w:pPr>
          </w:p>
        </w:tc>
      </w:tr>
      <w:tr w:rsidR="00045338">
        <w:trPr>
          <w:trHeight w:val="289"/>
        </w:trPr>
        <w:tc>
          <w:tcPr>
            <w:tcW w:w="971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tabs>
                <w:tab w:val="left" w:pos="3128"/>
              </w:tabs>
              <w:spacing w:line="240" w:lineRule="auto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Перечень изменений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89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Наименование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Объект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Учет бюджетных учреждений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Зарплата кадры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Выгрузка начислений и удержаний в разрезе специфики аналитических показателей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 xml:space="preserve">Формирование денежных и бюджетных обязательств в разрезе специфики аналитических </w:t>
            </w:r>
            <w:r>
              <w:rPr>
                <w:color w:val="333333"/>
                <w:sz w:val="22"/>
                <w:szCs w:val="22"/>
              </w:rPr>
              <w:t>показателей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Распределение заработной платы по ИФ и категориям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Вспомогательные функции для подстановки статей, распределения районных и северных, создание статей расходов, исправления страховых, получения базы по страховым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1" w:name="_Hlk14880721"/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bookmarkEnd w:id="1"/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Механизмы отражения, корректировки формирования налогового вычета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Механизмы ведения 4 субконто, реализация отражения аналитики удержаний, налогового учета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Подсистема учета рабочего времени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Подсистема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РасшВА_МастерЗаполненияВедомостей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ОбщаяФорма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2" w:name="OLE_LINK21"/>
            <w:bookmarkStart w:id="3" w:name="OLE_LINK22"/>
            <w:bookmarkStart w:id="4" w:name="OLE_LINK23"/>
            <w:proofErr w:type="spellStart"/>
            <w:r>
              <w:rPr>
                <w:color w:val="333333"/>
                <w:sz w:val="22"/>
                <w:szCs w:val="22"/>
              </w:rPr>
              <w:t>РасшВА_РасчетЕдиновременнойВыплатыОтФОТ</w:t>
            </w:r>
            <w:bookmarkEnd w:id="2"/>
            <w:bookmarkEnd w:id="3"/>
            <w:bookmarkEnd w:id="4"/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5" w:name="OLE_LINK25"/>
            <w:bookmarkStart w:id="6" w:name="OLE_LINK24"/>
            <w:proofErr w:type="spellStart"/>
            <w:r>
              <w:rPr>
                <w:color w:val="333333"/>
                <w:sz w:val="22"/>
                <w:szCs w:val="22"/>
              </w:rPr>
              <w:t>РасшВА_</w:t>
            </w:r>
            <w:bookmarkEnd w:id="5"/>
            <w:bookmarkEnd w:id="6"/>
            <w:r>
              <w:rPr>
                <w:color w:val="333333"/>
                <w:sz w:val="22"/>
                <w:szCs w:val="22"/>
              </w:rPr>
              <w:t>РасчетРазовыхНачисленийОтФОТ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7" w:name="OLE_LINK30"/>
            <w:bookmarkStart w:id="8" w:name="OLE_LINK28"/>
            <w:bookmarkStart w:id="9" w:name="OLE_LINK29"/>
            <w:r>
              <w:rPr>
                <w:color w:val="333333"/>
                <w:sz w:val="22"/>
                <w:szCs w:val="22"/>
              </w:rPr>
              <w:t>Документ</w:t>
            </w:r>
            <w:bookmarkEnd w:id="7"/>
            <w:bookmarkEnd w:id="8"/>
            <w:bookmarkEnd w:id="9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ВедомостьНаВыплатуЗарплатыВБанк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Командировка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10" w:name="_Hlk14877020"/>
            <w:bookmarkEnd w:id="10"/>
            <w:r>
              <w:rPr>
                <w:color w:val="333333"/>
                <w:sz w:val="22"/>
                <w:szCs w:val="22"/>
              </w:rPr>
              <w:t>Отпуск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ТабельУчетаРабочегоВремени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РаспределениеОсновногоЗаработка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РазовоеНачисление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tabs>
                <w:tab w:val="left" w:pos="488"/>
              </w:tabs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ПлатежноеПоручение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ОтпускаСотрудников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11" w:name="OLE_LINK31"/>
            <w:bookmarkStart w:id="12" w:name="OLE_LINK32"/>
            <w:r>
              <w:rPr>
                <w:color w:val="333333"/>
                <w:sz w:val="22"/>
                <w:szCs w:val="22"/>
              </w:rPr>
              <w:t>Документ</w:t>
            </w:r>
            <w:bookmarkEnd w:id="11"/>
            <w:bookmarkEnd w:id="12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БольничныйЛист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Премия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13" w:name="OLE_LINK36"/>
            <w:bookmarkStart w:id="14" w:name="OLE_LINK35"/>
            <w:bookmarkStart w:id="15" w:name="OLE_LINK34"/>
            <w:bookmarkStart w:id="16" w:name="OLE_LINK33"/>
            <w:r>
              <w:rPr>
                <w:color w:val="333333"/>
                <w:sz w:val="22"/>
                <w:szCs w:val="22"/>
              </w:rPr>
              <w:t>Документ</w:t>
            </w:r>
            <w:bookmarkEnd w:id="13"/>
            <w:bookmarkEnd w:id="14"/>
            <w:bookmarkEnd w:id="15"/>
            <w:bookmarkEnd w:id="16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ОплатаПоСреднемуЗаработку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lastRenderedPageBreak/>
              <w:t>Увольнение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Совмещение</w:t>
            </w:r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ОтпускПоУходуЗаРебенком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КадровыйПеревод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ИзменениеПлановыхНачислений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УстановкаСтатейФинансированияСотрудников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НачислениеЗаПервуюПоловинуМесяца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РеестрСтимулирующихВыплатМедицинскимИСоциальнымРаботникам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68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НачислениеЗарплаты</w:t>
            </w:r>
            <w:proofErr w:type="spellEnd"/>
          </w:p>
        </w:tc>
        <w:tc>
          <w:tcPr>
            <w:tcW w:w="2025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</w:tbl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2.3.2. Поддержание актуальными и работоспособными разработанные ранее печатные формы и обработки: </w:t>
      </w:r>
    </w:p>
    <w:tbl>
      <w:tblPr>
        <w:tblW w:w="10271" w:type="dxa"/>
        <w:tblInd w:w="-37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6435"/>
        <w:gridCol w:w="3786"/>
        <w:gridCol w:w="50"/>
      </w:tblGrid>
      <w:tr w:rsidR="00045338">
        <w:tc>
          <w:tcPr>
            <w:tcW w:w="6444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791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6" w:type="dxa"/>
            <w:shd w:val="clear" w:color="auto" w:fill="auto"/>
            <w:tcMar>
              <w:left w:w="0" w:type="dxa"/>
            </w:tcMar>
          </w:tcPr>
          <w:p w:rsidR="00045338" w:rsidRDefault="00045338">
            <w:pPr>
              <w:snapToGrid w:val="0"/>
              <w:rPr>
                <w:vanish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10235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tabs>
                <w:tab w:val="left" w:pos="2693"/>
              </w:tabs>
              <w:spacing w:line="240" w:lineRule="auto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Разработанные обработки и внешние печатные формы </w:t>
            </w:r>
            <w:r>
              <w:rPr>
                <w:b/>
                <w:bCs/>
                <w:sz w:val="22"/>
                <w:szCs w:val="22"/>
              </w:rPr>
              <w:t>отсутствующие в типовой конфигурации</w:t>
            </w:r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Наименование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Объект</w:t>
            </w:r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Банковские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счета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сотрудника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-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График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Работы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в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Выходной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Праздничный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День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Дополнительное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соглашение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-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Записка-расчет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(0504425)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2015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года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ИзменениеШтатногоРасписания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Карточка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Профсоюза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-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Карточка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справка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(0504417)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</w:rPr>
              <w:t>физ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лицам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-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Отчёт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плановым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удержаниям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Приказ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дети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инвалиды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Приказ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диспансеризация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-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Приказ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дни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сдачи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крови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-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Приказ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переводе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(Т-5)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Расчет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среднего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заработка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1.5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Верон-Кадры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Дополнительное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соглашение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Выгрузка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архива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начислений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ЗКГУ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в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модуль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"Кадры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МУ"(1.1.0)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Выгрузка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в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банк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Выгрузка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в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банк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МИР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Выгрузка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в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банк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Сбербанк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Выгрузка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данных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зарплате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ДЗХМАО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Выгрузка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1С ЗБУ 3.1.2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Выплаты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участковым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персоналу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скорой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помощи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График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сменности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НСОТ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НСОТ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новый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гарантиях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компенсации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переезде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соглашение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после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проверки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соглашение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после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проверки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иностранцы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СОУТ (01.01.2020)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СОУТ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новый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Доп.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перевод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-кадры)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.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перевод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Доп.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соглашение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доступ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к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наркотикам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ДопСогл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Изменение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категории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Единовременная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выплата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Загрузка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МРОТ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lastRenderedPageBreak/>
              <w:t>Замена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неиспользованных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дней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Исправить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статью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НПФ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Исправить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страховые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копейки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Модуль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обмена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с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банком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Модуль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обмена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банком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ВТБ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  <w:lang w:val="en-US"/>
              </w:rPr>
              <w:t>МРОТ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новый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  <w:lang w:val="en-US"/>
              </w:rPr>
              <w:t>МРОТ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Перерасчет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отпусков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Когалым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МРОТ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Средний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заработок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увольнениям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(Когалым)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Надбавка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ВИЧ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-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Кадры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Надбавка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за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ВИЧ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Направление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обязательное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</w:rPr>
              <w:t>псих.освидет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Направление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периодический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медицинский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осмотр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Начисления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COVID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Оплата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дней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ухода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детьми-инвалидами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подработкам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Очистить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отпуск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строке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ОчисткаТаблицыПриРасчетеНДФЛ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Перераспределение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НДФЛ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Когалым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Перерасчет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отпусков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Больницы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перерасчет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среднего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отпусков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перерасчет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среднего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отпусков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январь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Перечень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ЛП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Печать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доп.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соглашения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подразделениям)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Т-1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Т-8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Плановые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начисления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Пометить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уволенных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сотрудников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когалым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Приказ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льготный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проезд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Приказ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отгул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Приказ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Назначение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Приказ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предоставлении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отпуска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Отпуск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уходу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ребенком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Приказ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предоставлении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отпуска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работникам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(с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единовременной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выплатой)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Приказ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подработкам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доплатам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ПриказВоенКом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Проверить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отработанное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время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Проверить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отработанное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время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Аванс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Проверить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увеличение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северной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надбавки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Просмотр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анализ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журнала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регистрации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Разделить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ведомость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банкам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Расчет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пособия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к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листку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нетрудоспособности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Расшиерение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зон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обслуживания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Реестр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пособий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(за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счет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ФСС)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Реестр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удержаний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пенсионных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Сведения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занятости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женщин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Смена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ФИО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Соглашение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перевод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</w:rPr>
              <w:t>совм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после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проверки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Соглашение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перевод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после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проверки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lastRenderedPageBreak/>
              <w:t>Соглашение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увольнении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Соглашение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увольнении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НОВ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Сотрудники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статьям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финансирования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Специальности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физических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лиц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СписокДляСайта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Справка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за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3, 6, 12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месяцев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Справка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3,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6,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12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месяцев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(Без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больничных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отпусков)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СправкаПоМестуТребования</w:t>
            </w:r>
            <w:proofErr w:type="spellEnd"/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Справки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Средний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заработок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увольнениям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(Больница)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Табель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аванс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Табель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месяц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Тарификационные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списки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работников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учреждений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ФМБА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Трудовой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договор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Верон-кадры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Трудовой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договор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Трудовой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договор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иностранцы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Трудовой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договор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после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проверки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Трудовой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договор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после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проверки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ОРТ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Трудовой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договор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после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проверки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СОВМЕСТ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Уведомление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Уведомление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шестидневка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25"/>
        </w:trPr>
        <w:tc>
          <w:tcPr>
            <w:tcW w:w="644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Универсальный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редактор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регистров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(УФ)</w:t>
            </w:r>
          </w:p>
        </w:tc>
        <w:tc>
          <w:tcPr>
            <w:tcW w:w="379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jc w:val="left"/>
              <w:textAlignment w:val="top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</w:tbl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2.3.3. После каждого обновления проверка работоспособности разработанных ранее пользовательских вариантов отчета. 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2.3.4. Поддержка в актуальном состоянии разработанной подсистемы «Форма 30». 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2.3.5. Поддержка в актуальном состоянии разработанного модуля п</w:t>
      </w:r>
      <w:r>
        <w:rPr>
          <w:sz w:val="22"/>
          <w:szCs w:val="22"/>
        </w:rPr>
        <w:t xml:space="preserve">одписания приказов при помощи ЭЦП. </w:t>
      </w:r>
    </w:p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rStyle w:val="FontStyle57"/>
          <w:szCs w:val="22"/>
        </w:rPr>
        <w:t xml:space="preserve">2.4. Поддержка работоспособности не типовой конфигурации </w:t>
      </w:r>
      <w:r>
        <w:rPr>
          <w:sz w:val="22"/>
          <w:szCs w:val="22"/>
        </w:rPr>
        <w:t>ПО БГУ 2 Заказчика</w:t>
      </w:r>
      <w:r>
        <w:rPr>
          <w:b/>
          <w:sz w:val="22"/>
          <w:szCs w:val="22"/>
        </w:rPr>
        <w:t>: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</w:pPr>
      <w:r>
        <w:rPr>
          <w:sz w:val="22"/>
          <w:szCs w:val="22"/>
        </w:rPr>
        <w:t xml:space="preserve">2.4.1. </w:t>
      </w:r>
      <w:r>
        <w:rPr>
          <w:rStyle w:val="FontStyle57"/>
          <w:szCs w:val="22"/>
        </w:rPr>
        <w:t>Поддержка работоспособности функционала</w:t>
      </w:r>
      <w:r>
        <w:rPr>
          <w:sz w:val="22"/>
          <w:szCs w:val="22"/>
        </w:rPr>
        <w:t xml:space="preserve"> формирования денежных и бюджетных обязательств финансово-экономического учета Заказчика, под специфику аналитических показателей, с целью построения системы бухгалтерского учета для формирования вспомогательных отчетов по кассовому и фактическому исполнен</w:t>
      </w:r>
      <w:r>
        <w:rPr>
          <w:sz w:val="22"/>
          <w:szCs w:val="22"/>
        </w:rPr>
        <w:t>ию бюджета в разрезе бюджетов, видов входящих товаров, работ, услуг, видов оказываемых услуг, подразделений, с учетом изменений законодательства на 202</w:t>
      </w: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 год.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</w:pPr>
      <w:r>
        <w:rPr>
          <w:sz w:val="22"/>
          <w:szCs w:val="22"/>
        </w:rPr>
        <w:t xml:space="preserve">2.4.2. </w:t>
      </w:r>
      <w:r>
        <w:rPr>
          <w:rStyle w:val="FontStyle57"/>
          <w:szCs w:val="22"/>
        </w:rPr>
        <w:t>Поддержка работоспособности</w:t>
      </w:r>
      <w:r>
        <w:rPr>
          <w:sz w:val="22"/>
          <w:szCs w:val="22"/>
        </w:rPr>
        <w:t xml:space="preserve"> функционала «Оказание платных медицинских услуг» под изменение </w:t>
      </w:r>
      <w:r>
        <w:rPr>
          <w:sz w:val="22"/>
          <w:szCs w:val="22"/>
        </w:rPr>
        <w:t>законодательства на 202</w:t>
      </w:r>
      <w:r>
        <w:rPr>
          <w:sz w:val="22"/>
          <w:szCs w:val="22"/>
        </w:rPr>
        <w:t>7</w:t>
      </w:r>
      <w:r>
        <w:rPr>
          <w:sz w:val="22"/>
          <w:szCs w:val="22"/>
        </w:rPr>
        <w:t xml:space="preserve"> год.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</w:pPr>
      <w:r>
        <w:rPr>
          <w:sz w:val="22"/>
          <w:szCs w:val="22"/>
        </w:rPr>
        <w:t xml:space="preserve">2.4.3. </w:t>
      </w:r>
      <w:r>
        <w:rPr>
          <w:rStyle w:val="FontStyle57"/>
          <w:szCs w:val="22"/>
        </w:rPr>
        <w:t>Поддержка работоспособности</w:t>
      </w:r>
      <w:r>
        <w:rPr>
          <w:sz w:val="22"/>
          <w:szCs w:val="22"/>
        </w:rPr>
        <w:t xml:space="preserve"> функционала формирования себестоимости медицинских услуг в бухгалтерском и налоговом учете согласно специфики Заказчика, с учетом изменений законодательства на </w:t>
      </w:r>
      <w:proofErr w:type="gramStart"/>
      <w:r>
        <w:rPr>
          <w:sz w:val="22"/>
          <w:szCs w:val="22"/>
        </w:rPr>
        <w:t>202</w:t>
      </w:r>
      <w:r>
        <w:rPr>
          <w:sz w:val="22"/>
          <w:szCs w:val="22"/>
        </w:rPr>
        <w:t>5</w:t>
      </w:r>
      <w:r>
        <w:rPr>
          <w:sz w:val="22"/>
          <w:szCs w:val="22"/>
        </w:rPr>
        <w:t xml:space="preserve">  год</w:t>
      </w:r>
      <w:proofErr w:type="gramEnd"/>
      <w:r>
        <w:rPr>
          <w:sz w:val="22"/>
          <w:szCs w:val="22"/>
        </w:rPr>
        <w:t>.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2.4.4. Поддержка инт</w:t>
      </w:r>
      <w:r>
        <w:rPr>
          <w:sz w:val="22"/>
          <w:szCs w:val="22"/>
        </w:rPr>
        <w:t xml:space="preserve">еграции ПО БГУ 2 с системой «Аптека Урал» </w:t>
      </w:r>
      <w:proofErr w:type="spellStart"/>
      <w:r>
        <w:rPr>
          <w:sz w:val="22"/>
          <w:szCs w:val="22"/>
        </w:rPr>
        <w:t>Аурит</w:t>
      </w:r>
      <w:proofErr w:type="spellEnd"/>
      <w:r>
        <w:rPr>
          <w:sz w:val="22"/>
          <w:szCs w:val="22"/>
        </w:rPr>
        <w:t>;</w:t>
      </w: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</w:pPr>
      <w:bookmarkStart w:id="17" w:name="OLE_LINK1"/>
      <w:bookmarkStart w:id="18" w:name="OLE_LINK3"/>
      <w:bookmarkStart w:id="19" w:name="OLE_LINK2"/>
      <w:r>
        <w:rPr>
          <w:sz w:val="22"/>
          <w:szCs w:val="22"/>
        </w:rPr>
        <w:t>2.4.</w:t>
      </w:r>
      <w:r>
        <w:rPr>
          <w:sz w:val="22"/>
          <w:szCs w:val="22"/>
        </w:rPr>
        <w:t>6</w:t>
      </w:r>
      <w:r>
        <w:rPr>
          <w:sz w:val="22"/>
          <w:szCs w:val="22"/>
        </w:rPr>
        <w:t>. Поддержание актуальными и работоспособными разработанные ранее печатные формы и обработки:</w:t>
      </w:r>
      <w:bookmarkEnd w:id="17"/>
      <w:bookmarkEnd w:id="18"/>
      <w:bookmarkEnd w:id="19"/>
    </w:p>
    <w:tbl>
      <w:tblPr>
        <w:tblW w:w="10271" w:type="dxa"/>
        <w:tblInd w:w="-37" w:type="dxa"/>
        <w:tblLayout w:type="fixed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7184"/>
        <w:gridCol w:w="3037"/>
        <w:gridCol w:w="50"/>
      </w:tblGrid>
      <w:tr w:rsidR="00045338">
        <w:trPr>
          <w:trHeight w:val="163"/>
        </w:trPr>
        <w:tc>
          <w:tcPr>
            <w:tcW w:w="7194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  <w:bookmarkStart w:id="20" w:name="OLE_LINK4"/>
            <w:bookmarkStart w:id="21" w:name="OLE_LINK5"/>
            <w:bookmarkStart w:id="22" w:name="OLE_LINK6"/>
            <w:bookmarkEnd w:id="20"/>
            <w:bookmarkEnd w:id="21"/>
            <w:bookmarkEnd w:id="22"/>
          </w:p>
        </w:tc>
        <w:tc>
          <w:tcPr>
            <w:tcW w:w="3041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6" w:type="dxa"/>
            <w:shd w:val="clear" w:color="auto" w:fill="auto"/>
            <w:tcMar>
              <w:left w:w="0" w:type="dxa"/>
            </w:tcMar>
          </w:tcPr>
          <w:p w:rsidR="00045338" w:rsidRDefault="00045338">
            <w:pPr>
              <w:snapToGrid w:val="0"/>
              <w:rPr>
                <w:vanish/>
                <w:sz w:val="22"/>
                <w:szCs w:val="22"/>
              </w:rPr>
            </w:pPr>
          </w:p>
        </w:tc>
      </w:tr>
      <w:tr w:rsidR="00045338">
        <w:trPr>
          <w:trHeight w:val="289"/>
        </w:trPr>
        <w:tc>
          <w:tcPr>
            <w:tcW w:w="10235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tabs>
                <w:tab w:val="left" w:pos="3128"/>
              </w:tabs>
              <w:spacing w:line="240" w:lineRule="auto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Разработанные обработки и внешние печатные формы отсутствующие в типовой конфигурации</w:t>
            </w:r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89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Наименование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Объект</w:t>
            </w:r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Выгрузка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остатков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и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оборотов</w:t>
            </w:r>
            <w:proofErr w:type="spellEnd"/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Выгрузка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д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анных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в п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аспорт</w:t>
            </w:r>
            <w:proofErr w:type="spellEnd"/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Загрузка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данных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А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урита</w:t>
            </w:r>
            <w:proofErr w:type="spellEnd"/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Загрузка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Документов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УРМ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Импорт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платежных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поручений</w:t>
            </w:r>
            <w:proofErr w:type="spellEnd"/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Исправить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401</w:t>
            </w:r>
            <w:r>
              <w:rPr>
                <w:color w:val="333333"/>
                <w:sz w:val="22"/>
                <w:szCs w:val="22"/>
              </w:rPr>
              <w:t>.</w:t>
            </w:r>
            <w:r>
              <w:rPr>
                <w:color w:val="333333"/>
                <w:sz w:val="22"/>
                <w:szCs w:val="22"/>
                <w:lang w:val="en-US"/>
              </w:rPr>
              <w:t>60 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на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401</w:t>
            </w:r>
            <w:r>
              <w:rPr>
                <w:color w:val="333333"/>
                <w:sz w:val="22"/>
                <w:szCs w:val="22"/>
              </w:rPr>
              <w:t>.</w:t>
            </w:r>
            <w:r>
              <w:rPr>
                <w:color w:val="333333"/>
                <w:sz w:val="22"/>
                <w:szCs w:val="22"/>
                <w:lang w:val="en-US"/>
              </w:rPr>
              <w:t>20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обработка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ж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урнал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о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пераций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</w:t>
            </w:r>
            <w:r>
              <w:rPr>
                <w:color w:val="333333"/>
                <w:sz w:val="22"/>
                <w:szCs w:val="22"/>
                <w:lang w:val="en-US"/>
              </w:rPr>
              <w:t>0504071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Сводные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данные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об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исполнении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ПФХД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Сравнение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проводок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БУ НУ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lastRenderedPageBreak/>
              <w:t>Стоимость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питания</w:t>
            </w:r>
            <w:proofErr w:type="spellEnd"/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Дополнительный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отчет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Акт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списании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мягкого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хоз.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инвентаря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(ф.0504143),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ред.52н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Акт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списании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объектов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НФА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(ф.0504104)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Акт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Списания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материалов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Акт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списания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мягкого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</w:rPr>
              <w:t>хоз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инвентаря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(ф.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0504143_52н)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Акт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списания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мягкого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</w:rPr>
              <w:t>хоз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инвентаря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ОС (ф.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0504143_52н)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Меню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-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требования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52н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Накладная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внутреннее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перемещение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объектов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НФА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(ф.0504102)</w:t>
            </w:r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r>
              <w:rPr>
                <w:color w:val="333333"/>
                <w:sz w:val="22"/>
                <w:szCs w:val="22"/>
              </w:rPr>
              <w:t>(</w:t>
            </w:r>
            <w:proofErr w:type="spellStart"/>
            <w:r>
              <w:rPr>
                <w:color w:val="333333"/>
                <w:sz w:val="22"/>
                <w:szCs w:val="22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Счет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ОМС (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Верон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)</w:t>
            </w:r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7194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Требование_Накладная</w:t>
            </w:r>
            <w:proofErr w:type="spellEnd"/>
          </w:p>
        </w:tc>
        <w:tc>
          <w:tcPr>
            <w:tcW w:w="3041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jc w:val="left"/>
              <w:rPr>
                <w:color w:val="333333"/>
                <w:sz w:val="22"/>
                <w:szCs w:val="22"/>
                <w:lang w:val="en-US"/>
              </w:rPr>
            </w:pP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Печатная</w:t>
            </w:r>
            <w:proofErr w:type="spellEnd"/>
            <w:r>
              <w:rPr>
                <w:color w:val="333333"/>
                <w:sz w:val="22"/>
                <w:szCs w:val="22"/>
                <w:lang w:val="en-US"/>
              </w:rPr>
              <w:t> </w:t>
            </w:r>
            <w:proofErr w:type="spellStart"/>
            <w:r>
              <w:rPr>
                <w:color w:val="333333"/>
                <w:sz w:val="22"/>
                <w:szCs w:val="22"/>
                <w:lang w:val="en-US"/>
              </w:rPr>
              <w:t>форма</w:t>
            </w:r>
            <w:proofErr w:type="spellEnd"/>
          </w:p>
        </w:tc>
        <w:tc>
          <w:tcPr>
            <w:tcW w:w="36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</w:tbl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2.4.6. Поддержание актуальными и работоспособными разработанные ранее изменения конфигурации: </w:t>
      </w:r>
    </w:p>
    <w:tbl>
      <w:tblPr>
        <w:tblW w:w="9763" w:type="dxa"/>
        <w:tblInd w:w="-37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6343"/>
        <w:gridCol w:w="3367"/>
        <w:gridCol w:w="53"/>
      </w:tblGrid>
      <w:tr w:rsidR="00045338">
        <w:trPr>
          <w:trHeight w:val="163"/>
        </w:trPr>
        <w:tc>
          <w:tcPr>
            <w:tcW w:w="6343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53" w:type="dxa"/>
            <w:shd w:val="clear" w:color="auto" w:fill="auto"/>
            <w:tcMar>
              <w:left w:w="0" w:type="dxa"/>
            </w:tcMar>
          </w:tcPr>
          <w:p w:rsidR="00045338" w:rsidRDefault="00045338">
            <w:pPr>
              <w:snapToGrid w:val="0"/>
              <w:rPr>
                <w:vanish/>
                <w:sz w:val="22"/>
                <w:szCs w:val="22"/>
              </w:rPr>
            </w:pPr>
          </w:p>
        </w:tc>
      </w:tr>
      <w:tr w:rsidR="00045338">
        <w:trPr>
          <w:trHeight w:val="289"/>
        </w:trPr>
        <w:tc>
          <w:tcPr>
            <w:tcW w:w="9710" w:type="dxa"/>
            <w:gridSpan w:val="2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tabs>
                <w:tab w:val="left" w:pos="3128"/>
              </w:tabs>
              <w:spacing w:line="240" w:lineRule="auto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Перечень изменений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89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Наименование</w:t>
            </w:r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2F2F2"/>
          </w:tcPr>
          <w:p w:rsidR="00045338" w:rsidRDefault="00C17236">
            <w:pPr>
              <w:spacing w:line="240" w:lineRule="auto"/>
              <w:ind w:firstLine="0"/>
              <w:jc w:val="center"/>
              <w:rPr>
                <w:color w:val="4D4D4D"/>
                <w:sz w:val="22"/>
                <w:szCs w:val="22"/>
              </w:rPr>
            </w:pPr>
            <w:r>
              <w:rPr>
                <w:color w:val="4D4D4D"/>
                <w:sz w:val="22"/>
                <w:szCs w:val="22"/>
              </w:rPr>
              <w:t>Объект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4D4D4D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Бухгалтерские операции</w:t>
            </w:r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23" w:name="OLE_LINK7"/>
            <w:bookmarkStart w:id="24" w:name="OLE_LINK8"/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bookmarkEnd w:id="23"/>
            <w:bookmarkEnd w:id="24"/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Платежно</w:t>
            </w:r>
            <w:proofErr w:type="spellEnd"/>
            <w:r>
              <w:rPr>
                <w:color w:val="333333"/>
                <w:sz w:val="22"/>
                <w:szCs w:val="22"/>
              </w:rPr>
              <w:t xml:space="preserve"> расчетные документы</w:t>
            </w:r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ОбщийМодуль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РасшВА_МастерЗаполненияОбязательствИСведенийПоДоговорам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ОбщаяФорма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МастерПодбораИРаспределенияМатериалов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ОбщаяФорма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РасшВА_ГруппыРаспределенияМатериалов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Справочник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РегистрацияОбязательствИСведенийПоДоговорам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ОтражениеЗарплатыВУчете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МенюТребование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25" w:name="OLE_LINK13"/>
            <w:bookmarkStart w:id="26" w:name="OLE_LINK11"/>
            <w:bookmarkStart w:id="27" w:name="OLE_LINK37"/>
            <w:bookmarkStart w:id="28" w:name="OLE_LINK12"/>
            <w:bookmarkStart w:id="29" w:name="OLE_LINK10"/>
            <w:bookmarkStart w:id="30" w:name="OLE_LINK9"/>
            <w:bookmarkStart w:id="31" w:name="OLE_LINK38"/>
            <w:r>
              <w:rPr>
                <w:color w:val="333333"/>
                <w:sz w:val="22"/>
                <w:szCs w:val="22"/>
              </w:rPr>
              <w:t>Документ</w:t>
            </w:r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ПоступлениеМЗ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СчетФактураПолученный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Доверенность</w:t>
            </w:r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tabs>
                <w:tab w:val="left" w:pos="488"/>
              </w:tabs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ПоступлениеУслугРабот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bookmarkStart w:id="32" w:name="OLE_LINK14"/>
            <w:r>
              <w:rPr>
                <w:color w:val="333333"/>
                <w:sz w:val="22"/>
                <w:szCs w:val="22"/>
              </w:rPr>
              <w:t>Документ</w:t>
            </w:r>
            <w:bookmarkEnd w:id="32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СчетФактураВыданный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ЭлектронныйДокументПоставщика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СписаниеЗатратПоУслугам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r>
              <w:rPr>
                <w:color w:val="333333"/>
                <w:sz w:val="22"/>
                <w:szCs w:val="22"/>
              </w:rPr>
              <w:t>Документ</w:t>
            </w:r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СведенияОбОбязательствахЗагруженные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РегистрСведений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rFonts w:ascii="Arial" w:hAnsi="Arial" w:cs="Arial"/>
                <w:color w:val="333333"/>
                <w:sz w:val="22"/>
                <w:szCs w:val="22"/>
              </w:rPr>
            </w:pPr>
          </w:p>
        </w:tc>
      </w:tr>
      <w:tr w:rsidR="00045338">
        <w:trPr>
          <w:trHeight w:val="255"/>
        </w:trPr>
        <w:tc>
          <w:tcPr>
            <w:tcW w:w="6343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СоответсвиеНаправленияДеятельностиИМероприятия</w:t>
            </w:r>
            <w:proofErr w:type="spellEnd"/>
          </w:p>
        </w:tc>
        <w:tc>
          <w:tcPr>
            <w:tcW w:w="3367" w:type="dxa"/>
            <w:tcBorders>
              <w:top w:val="single" w:sz="6" w:space="0" w:color="A0A0A0"/>
              <w:left w:val="single" w:sz="6" w:space="0" w:color="A0A0A0"/>
              <w:bottom w:val="single" w:sz="6" w:space="0" w:color="A0A0A0"/>
            </w:tcBorders>
            <w:shd w:val="clear" w:color="auto" w:fill="FFFFFF"/>
          </w:tcPr>
          <w:p w:rsidR="00045338" w:rsidRDefault="00C17236">
            <w:pPr>
              <w:spacing w:line="240" w:lineRule="auto"/>
              <w:ind w:firstLine="0"/>
              <w:rPr>
                <w:color w:val="333333"/>
                <w:sz w:val="22"/>
                <w:szCs w:val="22"/>
              </w:rPr>
            </w:pPr>
            <w:proofErr w:type="spellStart"/>
            <w:r>
              <w:rPr>
                <w:color w:val="333333"/>
                <w:sz w:val="22"/>
                <w:szCs w:val="22"/>
              </w:rPr>
              <w:t>РегистрСведений</w:t>
            </w:r>
            <w:proofErr w:type="spellEnd"/>
          </w:p>
        </w:tc>
        <w:tc>
          <w:tcPr>
            <w:tcW w:w="53" w:type="dxa"/>
            <w:tcBorders>
              <w:left w:val="single" w:sz="6" w:space="0" w:color="A0A0A0"/>
            </w:tcBorders>
            <w:shd w:val="clear" w:color="auto" w:fill="auto"/>
            <w:vAlign w:val="center"/>
          </w:tcPr>
          <w:p w:rsidR="00045338" w:rsidRDefault="00045338">
            <w:pPr>
              <w:snapToGrid w:val="0"/>
              <w:spacing w:line="240" w:lineRule="auto"/>
              <w:rPr>
                <w:color w:val="333333"/>
                <w:sz w:val="22"/>
                <w:szCs w:val="22"/>
              </w:rPr>
            </w:pPr>
          </w:p>
        </w:tc>
      </w:tr>
    </w:tbl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bookmarkStart w:id="33" w:name="OLE_LINK16"/>
      <w:bookmarkEnd w:id="33"/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2.4.7. После каждого обновления проверка работоспособности разработанных ранее пользовательских вариантов отчета. </w:t>
      </w:r>
    </w:p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</w:p>
    <w:p w:rsidR="00045338" w:rsidRDefault="00C17236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r>
        <w:rPr>
          <w:sz w:val="22"/>
          <w:szCs w:val="22"/>
        </w:rPr>
        <w:t>2.5. Производить подготовку и установку обновлений только во внерабочее время по согласованию с Заказчиком.</w:t>
      </w:r>
    </w:p>
    <w:p w:rsidR="00045338" w:rsidRDefault="00045338">
      <w:pPr>
        <w:pStyle w:val="Style43"/>
        <w:widowControl/>
        <w:tabs>
          <w:tab w:val="left" w:pos="0"/>
        </w:tabs>
        <w:spacing w:line="240" w:lineRule="auto"/>
        <w:ind w:firstLine="0"/>
        <w:rPr>
          <w:sz w:val="22"/>
          <w:szCs w:val="22"/>
        </w:rPr>
      </w:pPr>
      <w:bookmarkStart w:id="34" w:name="OLE_LINK20"/>
      <w:bookmarkStart w:id="35" w:name="OLE_LINK15"/>
      <w:bookmarkStart w:id="36" w:name="OLE_LINK19"/>
      <w:bookmarkStart w:id="37" w:name="OLE_LINK26"/>
      <w:bookmarkEnd w:id="34"/>
      <w:bookmarkEnd w:id="35"/>
      <w:bookmarkEnd w:id="36"/>
      <w:bookmarkEnd w:id="37"/>
    </w:p>
    <w:p w:rsidR="00045338" w:rsidRDefault="00C17236">
      <w:pPr>
        <w:pStyle w:val="Style1"/>
        <w:widowControl/>
      </w:pPr>
      <w:r>
        <w:rPr>
          <w:rStyle w:val="FontStyle58"/>
          <w:bCs/>
          <w:szCs w:val="22"/>
        </w:rPr>
        <w:t>3.  Требования к безопасности о</w:t>
      </w:r>
      <w:r>
        <w:rPr>
          <w:rStyle w:val="FontStyle58"/>
          <w:bCs/>
          <w:szCs w:val="22"/>
        </w:rPr>
        <w:t>казываемых услуг и защите информации</w:t>
      </w:r>
    </w:p>
    <w:p w:rsidR="00045338" w:rsidRDefault="00C17236">
      <w:pPr>
        <w:pStyle w:val="Style36"/>
        <w:widowControl/>
        <w:tabs>
          <w:tab w:val="left" w:pos="562"/>
        </w:tabs>
        <w:spacing w:line="240" w:lineRule="auto"/>
        <w:ind w:firstLine="0"/>
      </w:pPr>
      <w:r>
        <w:rPr>
          <w:rStyle w:val="FontStyle57"/>
          <w:szCs w:val="22"/>
        </w:rPr>
        <w:t>3.1. Исполнитель гарантирует качество и безопасность оказываемых Услуг, используемого оборудования и материалов в соответствии с действующими стандартами, утвержденными на данный вид оборудования, материалов, услуг, и н</w:t>
      </w:r>
      <w:r>
        <w:rPr>
          <w:rStyle w:val="FontStyle57"/>
          <w:szCs w:val="22"/>
        </w:rPr>
        <w:t>аличие сертификатов, обязательных для данного вида услуг, оборудования и материалов, оформленных в соответствии с законодательством Российской Федерации.</w:t>
      </w:r>
    </w:p>
    <w:p w:rsidR="00045338" w:rsidRDefault="00045338">
      <w:pPr>
        <w:pStyle w:val="Style36"/>
        <w:widowControl/>
        <w:tabs>
          <w:tab w:val="left" w:pos="562"/>
        </w:tabs>
        <w:spacing w:line="240" w:lineRule="auto"/>
        <w:ind w:firstLine="0"/>
        <w:rPr>
          <w:rStyle w:val="FontStyle57"/>
          <w:szCs w:val="22"/>
        </w:rPr>
      </w:pPr>
    </w:p>
    <w:p w:rsidR="00045338" w:rsidRDefault="00C17236">
      <w:pPr>
        <w:pStyle w:val="Style36"/>
        <w:widowControl/>
        <w:tabs>
          <w:tab w:val="left" w:pos="562"/>
        </w:tabs>
        <w:spacing w:line="240" w:lineRule="auto"/>
        <w:ind w:firstLine="0"/>
      </w:pPr>
      <w:r>
        <w:rPr>
          <w:rStyle w:val="FontStyle57"/>
          <w:szCs w:val="22"/>
        </w:rPr>
        <w:t>3.2. В случаях, если в ходе оказания услуг Исполнителю передается информация конфиденциального характ</w:t>
      </w:r>
      <w:r>
        <w:rPr>
          <w:rStyle w:val="FontStyle57"/>
          <w:szCs w:val="22"/>
        </w:rPr>
        <w:t>ера, Исполнитель обязуются не передавать конфиденциальную информацию третьим лицам без письменного согласия Заказчика, за исключением случаев, установленных действующим законодательством РФ.</w:t>
      </w:r>
    </w:p>
    <w:p w:rsidR="00045338" w:rsidRDefault="00045338">
      <w:pPr>
        <w:pStyle w:val="Style36"/>
        <w:widowControl/>
        <w:tabs>
          <w:tab w:val="left" w:pos="562"/>
        </w:tabs>
        <w:spacing w:line="240" w:lineRule="auto"/>
        <w:ind w:firstLine="0"/>
        <w:rPr>
          <w:rStyle w:val="FontStyle57"/>
          <w:szCs w:val="22"/>
        </w:rPr>
      </w:pPr>
    </w:p>
    <w:p w:rsidR="00045338" w:rsidRDefault="00C17236">
      <w:pPr>
        <w:pStyle w:val="1fa"/>
        <w:ind w:left="0" w:firstLine="0"/>
        <w:rPr>
          <w:lang w:val="ru-RU"/>
        </w:rPr>
      </w:pPr>
      <w:r>
        <w:rPr>
          <w:b/>
          <w:bCs/>
          <w:sz w:val="22"/>
          <w:szCs w:val="22"/>
          <w:lang w:val="ru-RU"/>
        </w:rPr>
        <w:t xml:space="preserve">4. Место оказания услуг: </w:t>
      </w:r>
      <w:r>
        <w:rPr>
          <w:sz w:val="22"/>
          <w:szCs w:val="22"/>
          <w:lang w:val="ru-RU"/>
        </w:rPr>
        <w:t>Ханты-Мансийский автономный округ-Югра,</w:t>
      </w:r>
      <w:r>
        <w:rPr>
          <w:sz w:val="22"/>
          <w:szCs w:val="22"/>
          <w:lang w:val="ru-RU"/>
        </w:rPr>
        <w:t xml:space="preserve"> г. Когалым, ул. </w:t>
      </w:r>
      <w:proofErr w:type="gramStart"/>
      <w:r>
        <w:rPr>
          <w:sz w:val="22"/>
          <w:szCs w:val="22"/>
          <w:lang w:val="ru-RU"/>
        </w:rPr>
        <w:t>Молодежная ,</w:t>
      </w:r>
      <w:proofErr w:type="gramEnd"/>
      <w:r>
        <w:rPr>
          <w:sz w:val="22"/>
          <w:szCs w:val="22"/>
          <w:lang w:val="ru-RU"/>
        </w:rPr>
        <w:t xml:space="preserve"> д. 19,   БУ «Когалымская городская больница».</w:t>
      </w:r>
    </w:p>
    <w:p w:rsidR="00045338" w:rsidRDefault="00045338">
      <w:pPr>
        <w:pStyle w:val="1fa"/>
        <w:ind w:left="0"/>
        <w:rPr>
          <w:b/>
          <w:bCs/>
          <w:sz w:val="22"/>
          <w:szCs w:val="22"/>
          <w:lang w:val="ru-RU"/>
        </w:rPr>
      </w:pPr>
    </w:p>
    <w:p w:rsidR="00045338" w:rsidRDefault="00C17236">
      <w:pPr>
        <w:pStyle w:val="1fa"/>
        <w:ind w:left="0" w:firstLine="0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5. Условия и сроки оказания услуг:</w:t>
      </w:r>
    </w:p>
    <w:p w:rsidR="00045338" w:rsidRDefault="00C17236">
      <w:pPr>
        <w:pStyle w:val="1fa"/>
        <w:ind w:left="0" w:firstLine="0"/>
        <w:rPr>
          <w:b/>
          <w:bCs/>
          <w:sz w:val="22"/>
          <w:szCs w:val="22"/>
          <w:lang w:val="ru-RU"/>
        </w:rPr>
      </w:pPr>
      <w:r>
        <w:rPr>
          <w:b/>
          <w:bCs/>
          <w:sz w:val="22"/>
          <w:szCs w:val="22"/>
          <w:lang w:val="ru-RU"/>
        </w:rPr>
        <w:t>С 01.01.202</w:t>
      </w:r>
      <w:r>
        <w:rPr>
          <w:b/>
          <w:bCs/>
          <w:sz w:val="22"/>
          <w:szCs w:val="22"/>
          <w:lang w:val="ru-RU"/>
        </w:rPr>
        <w:t xml:space="preserve">7 </w:t>
      </w:r>
      <w:r>
        <w:rPr>
          <w:b/>
          <w:bCs/>
          <w:sz w:val="22"/>
          <w:szCs w:val="22"/>
          <w:lang w:val="ru-RU"/>
        </w:rPr>
        <w:t>г.  - 31.12.202</w:t>
      </w:r>
      <w:r>
        <w:rPr>
          <w:b/>
          <w:bCs/>
          <w:sz w:val="22"/>
          <w:szCs w:val="22"/>
          <w:lang w:val="ru-RU"/>
        </w:rPr>
        <w:t>7</w:t>
      </w:r>
      <w:r>
        <w:rPr>
          <w:b/>
          <w:bCs/>
          <w:sz w:val="22"/>
          <w:szCs w:val="22"/>
          <w:lang w:val="ru-RU"/>
        </w:rPr>
        <w:t xml:space="preserve"> г.</w:t>
      </w:r>
    </w:p>
    <w:p w:rsidR="00045338" w:rsidRDefault="00C17236">
      <w:pPr>
        <w:pStyle w:val="1fa"/>
        <w:ind w:left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lastRenderedPageBreak/>
        <w:t xml:space="preserve">Оказывать услуги путем выезда представителей Исполнителя к месту оказания услуг на территории Заказчика, </w:t>
      </w:r>
      <w:proofErr w:type="gramStart"/>
      <w:r>
        <w:rPr>
          <w:sz w:val="22"/>
          <w:szCs w:val="22"/>
          <w:lang w:val="ru-RU"/>
        </w:rPr>
        <w:t xml:space="preserve">по </w:t>
      </w:r>
      <w:r>
        <w:rPr>
          <w:sz w:val="22"/>
          <w:szCs w:val="22"/>
          <w:lang w:val="ru-RU"/>
        </w:rPr>
        <w:t>адресам</w:t>
      </w:r>
      <w:proofErr w:type="gramEnd"/>
      <w:r>
        <w:rPr>
          <w:sz w:val="22"/>
          <w:szCs w:val="22"/>
          <w:lang w:val="ru-RU"/>
        </w:rPr>
        <w:t xml:space="preserve"> указанным в настоящем контракте, в рабочее время Заказчика. Удаленный доступ Исполнителя к компьютерам Заказчика - исключается.</w:t>
      </w:r>
    </w:p>
    <w:p w:rsidR="00045338" w:rsidRDefault="00C17236">
      <w:pPr>
        <w:pStyle w:val="1fa"/>
        <w:ind w:left="0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В случаях необходимости Исполнитель обязан обеспечить прибытие своего сотрудника на территорию Заказчика не более чем че</w:t>
      </w:r>
      <w:r>
        <w:rPr>
          <w:sz w:val="22"/>
          <w:szCs w:val="22"/>
          <w:lang w:val="ru-RU"/>
        </w:rPr>
        <w:t>рез 1 (один) час после поступления заявки от Заказчика.</w:t>
      </w:r>
    </w:p>
    <w:p w:rsidR="00045338" w:rsidRDefault="00045338">
      <w:pPr>
        <w:pStyle w:val="1fa"/>
        <w:ind w:left="0"/>
        <w:rPr>
          <w:b/>
          <w:bCs/>
          <w:sz w:val="22"/>
          <w:szCs w:val="22"/>
          <w:lang w:val="ru-RU"/>
        </w:rPr>
      </w:pPr>
    </w:p>
    <w:p w:rsidR="00045338" w:rsidRDefault="00C17236">
      <w:pPr>
        <w:spacing w:line="240" w:lineRule="auto"/>
        <w:ind w:firstLine="0"/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6. Требования к качеству оказания услуг: </w:t>
      </w:r>
      <w:r>
        <w:rPr>
          <w:bCs/>
          <w:sz w:val="22"/>
          <w:szCs w:val="22"/>
        </w:rPr>
        <w:t>Наличие у Исполнителя следующих сертификатов: Сертификат официального партнера фирмы «1С».</w:t>
      </w:r>
    </w:p>
    <w:p w:rsidR="00045338" w:rsidRDefault="00C17236">
      <w:pPr>
        <w:pStyle w:val="afff7"/>
        <w:numPr>
          <w:ilvl w:val="0"/>
          <w:numId w:val="8"/>
        </w:num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«1</w:t>
      </w:r>
      <w:proofErr w:type="gramStart"/>
      <w:r>
        <w:rPr>
          <w:rFonts w:ascii="Times New Roman" w:hAnsi="Times New Roman"/>
          <w:bCs/>
        </w:rPr>
        <w:t>С:Специалист</w:t>
      </w:r>
      <w:proofErr w:type="gramEnd"/>
      <w:r>
        <w:rPr>
          <w:rFonts w:ascii="Times New Roman" w:hAnsi="Times New Roman"/>
          <w:bCs/>
        </w:rPr>
        <w:t>-консультант Зарплата и кадры государственного (бюдже</w:t>
      </w:r>
      <w:r>
        <w:rPr>
          <w:rFonts w:ascii="Times New Roman" w:hAnsi="Times New Roman"/>
          <w:bCs/>
        </w:rPr>
        <w:t>тного) учреждения 8»;</w:t>
      </w:r>
    </w:p>
    <w:p w:rsidR="00045338" w:rsidRDefault="00C17236">
      <w:pPr>
        <w:pStyle w:val="afff7"/>
        <w:numPr>
          <w:ilvl w:val="0"/>
          <w:numId w:val="8"/>
        </w:numPr>
        <w:spacing w:line="240" w:lineRule="auto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«1</w:t>
      </w:r>
      <w:proofErr w:type="gramStart"/>
      <w:r>
        <w:rPr>
          <w:rFonts w:ascii="Times New Roman" w:hAnsi="Times New Roman"/>
          <w:bCs/>
        </w:rPr>
        <w:t>С:Специалист</w:t>
      </w:r>
      <w:proofErr w:type="gramEnd"/>
      <w:r>
        <w:rPr>
          <w:rFonts w:ascii="Times New Roman" w:hAnsi="Times New Roman"/>
          <w:bCs/>
        </w:rPr>
        <w:t xml:space="preserve"> по разработке и модификации прикладных решений на технологической платформе системы программ "1С:Предприятие 8»</w:t>
      </w:r>
    </w:p>
    <w:p w:rsidR="00045338" w:rsidRDefault="00C17236">
      <w:pPr>
        <w:pStyle w:val="afff7"/>
        <w:numPr>
          <w:ilvl w:val="0"/>
          <w:numId w:val="8"/>
        </w:numPr>
        <w:spacing w:line="240" w:lineRule="auto"/>
        <w:rPr>
          <w:rFonts w:ascii="Times New Roman" w:eastAsia="Times New Roman" w:hAnsi="Times New Roman"/>
        </w:rPr>
      </w:pPr>
      <w:r>
        <w:rPr>
          <w:rFonts w:ascii="Times New Roman" w:hAnsi="Times New Roman"/>
        </w:rPr>
        <w:t>«1</w:t>
      </w:r>
      <w:proofErr w:type="gramStart"/>
      <w:r>
        <w:rPr>
          <w:rFonts w:ascii="Times New Roman" w:hAnsi="Times New Roman"/>
        </w:rPr>
        <w:t>С:Профессионал</w:t>
      </w:r>
      <w:proofErr w:type="gramEnd"/>
      <w:r>
        <w:rPr>
          <w:rFonts w:ascii="Times New Roman" w:hAnsi="Times New Roman"/>
        </w:rPr>
        <w:t>. Платформа 1</w:t>
      </w:r>
      <w:proofErr w:type="gramStart"/>
      <w:r>
        <w:rPr>
          <w:rFonts w:ascii="Times New Roman" w:hAnsi="Times New Roman"/>
        </w:rPr>
        <w:t>С:Предприятие</w:t>
      </w:r>
      <w:proofErr w:type="gramEnd"/>
      <w:r>
        <w:rPr>
          <w:rFonts w:ascii="Times New Roman" w:hAnsi="Times New Roman"/>
        </w:rPr>
        <w:t xml:space="preserve"> 8»; </w:t>
      </w:r>
    </w:p>
    <w:p w:rsidR="00045338" w:rsidRDefault="00C17236">
      <w:pPr>
        <w:pStyle w:val="afff7"/>
        <w:numPr>
          <w:ilvl w:val="0"/>
          <w:numId w:val="8"/>
        </w:numPr>
        <w:spacing w:line="240" w:lineRule="auto"/>
      </w:pPr>
      <w:r>
        <w:rPr>
          <w:rFonts w:ascii="Times New Roman" w:hAnsi="Times New Roman"/>
          <w:bCs/>
        </w:rPr>
        <w:t>«1</w:t>
      </w:r>
      <w:proofErr w:type="gramStart"/>
      <w:r>
        <w:rPr>
          <w:rFonts w:ascii="Times New Roman" w:hAnsi="Times New Roman"/>
          <w:bCs/>
        </w:rPr>
        <w:t>С:Профессионал</w:t>
      </w:r>
      <w:proofErr w:type="gramEnd"/>
      <w:r>
        <w:rPr>
          <w:rFonts w:ascii="Times New Roman" w:hAnsi="Times New Roman"/>
          <w:bCs/>
        </w:rPr>
        <w:t>. Бухгалтерия государственного учреждения 8</w:t>
      </w:r>
      <w:r>
        <w:rPr>
          <w:rFonts w:ascii="Times New Roman" w:hAnsi="Times New Roman"/>
          <w:bCs/>
        </w:rPr>
        <w:t>»;</w:t>
      </w:r>
    </w:p>
    <w:p w:rsidR="00045338" w:rsidRDefault="00C17236">
      <w:pPr>
        <w:pStyle w:val="afff7"/>
        <w:numPr>
          <w:ilvl w:val="0"/>
          <w:numId w:val="8"/>
        </w:numPr>
        <w:spacing w:line="240" w:lineRule="auto"/>
      </w:pPr>
      <w:r>
        <w:rPr>
          <w:rFonts w:ascii="Times New Roman" w:hAnsi="Times New Roman"/>
          <w:bCs/>
        </w:rPr>
        <w:t>«1</w:t>
      </w:r>
      <w:proofErr w:type="gramStart"/>
      <w:r>
        <w:rPr>
          <w:rFonts w:ascii="Times New Roman" w:hAnsi="Times New Roman"/>
          <w:bCs/>
        </w:rPr>
        <w:t>С:Профессионал</w:t>
      </w:r>
      <w:proofErr w:type="gramEnd"/>
      <w:r>
        <w:rPr>
          <w:rFonts w:ascii="Times New Roman" w:hAnsi="Times New Roman"/>
          <w:bCs/>
        </w:rPr>
        <w:t>. Зарплата и кадры государственного учреждения 8».</w:t>
      </w:r>
    </w:p>
    <w:p w:rsidR="00045338" w:rsidRDefault="00045338">
      <w:pPr>
        <w:pStyle w:val="Style36"/>
        <w:widowControl/>
        <w:tabs>
          <w:tab w:val="left" w:pos="562"/>
        </w:tabs>
        <w:spacing w:line="240" w:lineRule="auto"/>
        <w:ind w:firstLine="0"/>
        <w:rPr>
          <w:b/>
          <w:bCs/>
          <w:sz w:val="22"/>
          <w:szCs w:val="22"/>
        </w:rPr>
      </w:pPr>
    </w:p>
    <w:p w:rsidR="00045338" w:rsidRDefault="00045338">
      <w:pPr>
        <w:pStyle w:val="Style36"/>
        <w:widowControl/>
        <w:tabs>
          <w:tab w:val="left" w:pos="562"/>
        </w:tabs>
        <w:spacing w:line="240" w:lineRule="auto"/>
        <w:ind w:firstLine="0"/>
        <w:rPr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2"/>
          <w:szCs w:val="22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pStyle w:val="ConsPlusNormal0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</w:p>
    <w:p w:rsidR="00045338" w:rsidRDefault="00045338">
      <w:pPr>
        <w:spacing w:line="240" w:lineRule="auto"/>
        <w:jc w:val="center"/>
        <w:rPr>
          <w:sz w:val="24"/>
          <w:szCs w:val="24"/>
        </w:rPr>
      </w:pPr>
    </w:p>
    <w:sectPr w:rsidR="00045338">
      <w:footerReference w:type="default" r:id="rId7"/>
      <w:pgSz w:w="11906" w:h="16838"/>
      <w:pgMar w:top="567" w:right="851" w:bottom="567" w:left="851" w:header="0" w:footer="314" w:gutter="0"/>
      <w:pgNumType w:start="140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5338" w:rsidRDefault="00C17236">
      <w:pPr>
        <w:spacing w:line="240" w:lineRule="auto"/>
      </w:pPr>
      <w:r>
        <w:separator/>
      </w:r>
    </w:p>
  </w:endnote>
  <w:endnote w:type="continuationSeparator" w:id="0">
    <w:p w:rsidR="00045338" w:rsidRDefault="00C1723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309020205020404"/>
    <w:charset w:val="00"/>
    <w:family w:val="modern"/>
    <w:notTrueType/>
    <w:pitch w:val="default"/>
  </w:font>
  <w:font w:name="TimesDL;Times New Roman">
    <w:altName w:val="Segoe Print"/>
    <w:charset w:val="00"/>
    <w:family w:val="auto"/>
    <w:pitch w:val="default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Droid Sans Fallback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5338" w:rsidRDefault="00045338">
    <w:pPr>
      <w:pStyle w:val="ae"/>
      <w:jc w:val="center"/>
      <w:rPr>
        <w:sz w:val="24"/>
        <w:szCs w:val="24"/>
      </w:rPr>
    </w:pPr>
  </w:p>
  <w:p w:rsidR="00045338" w:rsidRDefault="00045338">
    <w:pPr>
      <w:pStyle w:val="ae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5338" w:rsidRDefault="00C17236">
      <w:r>
        <w:separator/>
      </w:r>
    </w:p>
  </w:footnote>
  <w:footnote w:type="continuationSeparator" w:id="0">
    <w:p w:rsidR="00045338" w:rsidRDefault="00C17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5E306ED"/>
    <w:multiLevelType w:val="multilevel"/>
    <w:tmpl w:val="B5E306ED"/>
    <w:lvl w:ilvl="0">
      <w:start w:val="1"/>
      <w:numFmt w:val="decimal"/>
      <w:pStyle w:val="3"/>
      <w:lvlText w:val="%1."/>
      <w:lvlJc w:val="left"/>
      <w:pPr>
        <w:tabs>
          <w:tab w:val="left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227"/>
        </w:tabs>
        <w:ind w:left="0" w:firstLine="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BF205925"/>
    <w:multiLevelType w:val="singleLevel"/>
    <w:tmpl w:val="BF205925"/>
    <w:lvl w:ilvl="0">
      <w:start w:val="1"/>
      <w:numFmt w:val="decimal"/>
      <w:pStyle w:val="30"/>
      <w:lvlText w:val="%1."/>
      <w:lvlJc w:val="left"/>
      <w:pPr>
        <w:tabs>
          <w:tab w:val="left" w:pos="360"/>
        </w:tabs>
        <w:ind w:left="360" w:hanging="360"/>
      </w:pPr>
      <w:rPr>
        <w:rFonts w:cs="Times New Roman"/>
      </w:rPr>
    </w:lvl>
  </w:abstractNum>
  <w:abstractNum w:abstractNumId="2" w15:restartNumberingAfterBreak="0">
    <w:nsid w:val="CF092B84"/>
    <w:multiLevelType w:val="multilevel"/>
    <w:tmpl w:val="CF092B84"/>
    <w:lvl w:ilvl="0">
      <w:start w:val="1"/>
      <w:numFmt w:val="decimal"/>
      <w:pStyle w:val="a"/>
      <w:lvlText w:val="%1.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left" w:pos="567"/>
        </w:tabs>
        <w:ind w:left="567" w:hanging="567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4"/>
      <w:lvlJc w:val="left"/>
      <w:pPr>
        <w:tabs>
          <w:tab w:val="left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4.%5"/>
      <w:lvlJc w:val="left"/>
      <w:pPr>
        <w:tabs>
          <w:tab w:val="left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4.%5.%6"/>
      <w:lvlJc w:val="left"/>
      <w:pPr>
        <w:tabs>
          <w:tab w:val="left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4.%5.%6.%7"/>
      <w:lvlJc w:val="left"/>
      <w:pPr>
        <w:tabs>
          <w:tab w:val="left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4.%5.%6.%7.%8.%9"/>
      <w:lvlJc w:val="left"/>
      <w:pPr>
        <w:tabs>
          <w:tab w:val="left" w:pos="1584"/>
        </w:tabs>
        <w:ind w:left="1584" w:hanging="1584"/>
      </w:pPr>
      <w:rPr>
        <w:rFonts w:cs="Times New Roman"/>
      </w:rPr>
    </w:lvl>
  </w:abstractNum>
  <w:abstractNum w:abstractNumId="3" w15:restartNumberingAfterBreak="0">
    <w:nsid w:val="0053208E"/>
    <w:multiLevelType w:val="multilevel"/>
    <w:tmpl w:val="0053208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decimal"/>
      <w:pStyle w:val="31"/>
      <w:lvlText w:val="%3"/>
      <w:lvlJc w:val="left"/>
      <w:pPr>
        <w:tabs>
          <w:tab w:val="left" w:pos="1701"/>
        </w:tabs>
        <w:ind w:left="1701" w:hanging="1134"/>
      </w:pPr>
      <w:rPr>
        <w:rFonts w:cs="Times New Roman"/>
      </w:rPr>
    </w:lvl>
    <w:lvl w:ilvl="3">
      <w:start w:val="1"/>
      <w:numFmt w:val="decimal"/>
      <w:pStyle w:val="4"/>
      <w:lvlText w:val="%3.%4"/>
      <w:lvlJc w:val="left"/>
      <w:pPr>
        <w:tabs>
          <w:tab w:val="left" w:pos="3834"/>
        </w:tabs>
        <w:ind w:left="3834" w:hanging="113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3D62ECE"/>
    <w:multiLevelType w:val="singleLevel"/>
    <w:tmpl w:val="03D62ECE"/>
    <w:lvl w:ilvl="0">
      <w:start w:val="1"/>
      <w:numFmt w:val="bullet"/>
      <w:pStyle w:val="a0"/>
      <w:lvlText w:val=""/>
      <w:lvlJc w:val="left"/>
      <w:pPr>
        <w:ind w:left="0" w:firstLine="0"/>
      </w:pPr>
      <w:rPr>
        <w:rFonts w:ascii="Symbol" w:hAnsi="Symbol" w:cs="Symbol" w:hint="default"/>
        <w:sz w:val="24"/>
      </w:rPr>
    </w:lvl>
  </w:abstractNum>
  <w:abstractNum w:abstractNumId="5" w15:restartNumberingAfterBreak="0">
    <w:nsid w:val="25B654F3"/>
    <w:multiLevelType w:val="multilevel"/>
    <w:tmpl w:val="25B654F3"/>
    <w:lvl w:ilvl="0">
      <w:start w:val="1"/>
      <w:numFmt w:val="decimal"/>
      <w:pStyle w:val="-"/>
      <w:lvlText w:val="%1."/>
      <w:lvlJc w:val="center"/>
      <w:pPr>
        <w:ind w:left="0" w:firstLine="0"/>
      </w:pPr>
      <w:rPr>
        <w:rFonts w:cs="Times New Roman"/>
        <w:b/>
        <w:i w:val="0"/>
      </w:rPr>
    </w:lvl>
    <w:lvl w:ilvl="1">
      <w:start w:val="1"/>
      <w:numFmt w:val="decimal"/>
      <w:lvlText w:val="%1.%2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000000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851"/>
        </w:tabs>
        <w:ind w:left="851" w:hanging="851"/>
      </w:pPr>
      <w:rPr>
        <w:rFonts w:cs="Times New Roman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left" w:pos="1418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1134"/>
        </w:tabs>
        <w:ind w:left="1134" w:hanging="567"/>
      </w:pPr>
      <w:rPr>
        <w:rFonts w:cs="Times New Roman"/>
      </w:rPr>
    </w:lvl>
    <w:lvl w:ilvl="5">
      <w:start w:val="1"/>
      <w:numFmt w:val="bullet"/>
      <w:lvlText w:val=""/>
      <w:lvlJc w:val="left"/>
      <w:pPr>
        <w:tabs>
          <w:tab w:val="left" w:pos="1701"/>
        </w:tabs>
        <w:ind w:left="1701" w:hanging="567"/>
      </w:pPr>
      <w:rPr>
        <w:rFonts w:ascii="Symbol" w:hAnsi="Symbol" w:cs="Symbol" w:hint="default"/>
      </w:rPr>
    </w:lvl>
    <w:lvl w:ilvl="6">
      <w:start w:val="1"/>
      <w:numFmt w:val="lowerLetter"/>
      <w:lvlText w:val="%5.%6.%7)"/>
      <w:lvlJc w:val="left"/>
      <w:pPr>
        <w:tabs>
          <w:tab w:val="left" w:pos="2268"/>
        </w:tabs>
        <w:ind w:left="2268" w:hanging="567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left" w:pos="3978"/>
        </w:tabs>
        <w:ind w:left="232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left" w:pos="4698"/>
        </w:tabs>
        <w:ind w:left="2898" w:hanging="1440"/>
      </w:pPr>
      <w:rPr>
        <w:rFonts w:cs="Times New Roman"/>
      </w:rPr>
    </w:lvl>
  </w:abstractNum>
  <w:abstractNum w:abstractNumId="6" w15:restartNumberingAfterBreak="0">
    <w:nsid w:val="2AF11255"/>
    <w:multiLevelType w:val="multilevel"/>
    <w:tmpl w:val="2AF11255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cs="Times New Roman" w:hint="default"/>
        <w:sz w:val="16"/>
      </w:rPr>
    </w:lvl>
    <w:lvl w:ilvl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59ADCABA"/>
    <w:multiLevelType w:val="multilevel"/>
    <w:tmpl w:val="59ADCABA"/>
    <w:lvl w:ilvl="0">
      <w:start w:val="1"/>
      <w:numFmt w:val="upperRoman"/>
      <w:pStyle w:val="a1"/>
      <w:lvlText w:val="ЧАСТЬ %1."/>
      <w:lvlJc w:val="left"/>
      <w:pPr>
        <w:tabs>
          <w:tab w:val="left" w:pos="2160"/>
        </w:tabs>
        <w:ind w:left="720" w:hanging="720"/>
      </w:pPr>
      <w:rPr>
        <w:rFonts w:cs="Times New Roman"/>
        <w:sz w:val="40"/>
        <w:szCs w:val="40"/>
      </w:rPr>
    </w:lvl>
    <w:lvl w:ilvl="1">
      <w:start w:val="1"/>
      <w:numFmt w:val="decimal"/>
      <w:lvlText w:val="РАЗДЕЛ %1.%2"/>
      <w:lvlJc w:val="left"/>
      <w:pPr>
        <w:tabs>
          <w:tab w:val="left" w:pos="1440"/>
        </w:tabs>
        <w:ind w:left="720" w:hanging="72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left" w:pos="1800"/>
        </w:tabs>
        <w:ind w:left="1800" w:hanging="1800"/>
      </w:pPr>
      <w:rPr>
        <w:rFonts w:cs="Times New Roman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doNotUseIndentAsNumberingTabStop/>
    <w:useAltKinsokuLineBreakRules/>
    <w:splitPgBreakAndParaMark/>
    <w:compatSetting w:name="compatibilityMode" w:uri="http://schemas.microsoft.com/office/word" w:val="12"/>
  </w:compat>
  <w:rsids>
    <w:rsidRoot w:val="00771789"/>
    <w:rsid w:val="00024781"/>
    <w:rsid w:val="00027319"/>
    <w:rsid w:val="00045338"/>
    <w:rsid w:val="00081767"/>
    <w:rsid w:val="000F46C0"/>
    <w:rsid w:val="00127920"/>
    <w:rsid w:val="00156370"/>
    <w:rsid w:val="002B1D44"/>
    <w:rsid w:val="00321BB5"/>
    <w:rsid w:val="0039676F"/>
    <w:rsid w:val="003F019E"/>
    <w:rsid w:val="0040369C"/>
    <w:rsid w:val="00440F6F"/>
    <w:rsid w:val="004F2BEB"/>
    <w:rsid w:val="0059479D"/>
    <w:rsid w:val="006871FA"/>
    <w:rsid w:val="00691631"/>
    <w:rsid w:val="00752418"/>
    <w:rsid w:val="00771789"/>
    <w:rsid w:val="007F4CC4"/>
    <w:rsid w:val="008F32EC"/>
    <w:rsid w:val="00AF05A2"/>
    <w:rsid w:val="00B901FE"/>
    <w:rsid w:val="00BC6B73"/>
    <w:rsid w:val="00C00BB0"/>
    <w:rsid w:val="00C17236"/>
    <w:rsid w:val="00CA1E7B"/>
    <w:rsid w:val="00CD055A"/>
    <w:rsid w:val="00CE793B"/>
    <w:rsid w:val="00DB58EE"/>
    <w:rsid w:val="00DF4934"/>
    <w:rsid w:val="00E11630"/>
    <w:rsid w:val="00E23955"/>
    <w:rsid w:val="00F72C19"/>
    <w:rsid w:val="00FB5480"/>
    <w:rsid w:val="04F333C4"/>
    <w:rsid w:val="0B270E12"/>
    <w:rsid w:val="0CD176A2"/>
    <w:rsid w:val="0D7765E4"/>
    <w:rsid w:val="13E346E4"/>
    <w:rsid w:val="161E42DF"/>
    <w:rsid w:val="18A16DDE"/>
    <w:rsid w:val="1C295CF8"/>
    <w:rsid w:val="2826101A"/>
    <w:rsid w:val="28FA0CDB"/>
    <w:rsid w:val="295E4D45"/>
    <w:rsid w:val="2A23757F"/>
    <w:rsid w:val="2C43060E"/>
    <w:rsid w:val="353741B3"/>
    <w:rsid w:val="39B124B3"/>
    <w:rsid w:val="3A4730AE"/>
    <w:rsid w:val="3B47606C"/>
    <w:rsid w:val="476E7633"/>
    <w:rsid w:val="495D5C9E"/>
    <w:rsid w:val="4EC27801"/>
    <w:rsid w:val="51833FE2"/>
    <w:rsid w:val="53936AA0"/>
    <w:rsid w:val="545F2624"/>
    <w:rsid w:val="5BFB39FB"/>
    <w:rsid w:val="5E49696A"/>
    <w:rsid w:val="62DD376B"/>
    <w:rsid w:val="70741E14"/>
    <w:rsid w:val="73E365C9"/>
    <w:rsid w:val="75481B85"/>
    <w:rsid w:val="75BA1603"/>
    <w:rsid w:val="7AA13430"/>
    <w:rsid w:val="7CF8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54BA6B-87D8-436B-BE4E-5BD6159A4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footnote text" w:qFormat="1"/>
    <w:lsdException w:name="header" w:qFormat="1"/>
    <w:lsdException w:name="footer" w:qFormat="1"/>
    <w:lsdException w:name="caption" w:qFormat="1"/>
    <w:lsdException w:name="envelope address" w:qFormat="1"/>
    <w:lsdException w:name="envelope return" w:qFormat="1"/>
    <w:lsdException w:name="page number" w:qFormat="1"/>
    <w:lsdException w:name="List" w:qFormat="1"/>
    <w:lsdException w:name="Title" w:qFormat="1"/>
    <w:lsdException w:name="Signature" w:qFormat="1"/>
    <w:lsdException w:name="Default Paragraph Font" w:semiHidden="1" w:uiPriority="1" w:unhideWhenUsed="1" w:qFormat="1"/>
    <w:lsdException w:name="Body Text" w:qFormat="1"/>
    <w:lsdException w:name="Body Text Indent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pPr>
      <w:spacing w:line="288" w:lineRule="auto"/>
      <w:ind w:firstLine="567"/>
      <w:jc w:val="both"/>
    </w:pPr>
    <w:rPr>
      <w:rFonts w:eastAsia="Times New Roman"/>
      <w:sz w:val="28"/>
      <w:szCs w:val="28"/>
      <w:lang w:eastAsia="zh-CN"/>
    </w:rPr>
  </w:style>
  <w:style w:type="paragraph" w:styleId="1">
    <w:name w:val="heading 1"/>
    <w:basedOn w:val="a2"/>
    <w:next w:val="a2"/>
    <w:qFormat/>
    <w:pPr>
      <w:keepNext/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  <w:lang w:val="en-US"/>
    </w:rPr>
  </w:style>
  <w:style w:type="paragraph" w:styleId="2">
    <w:name w:val="heading 2"/>
    <w:basedOn w:val="a2"/>
    <w:next w:val="a2"/>
    <w:qFormat/>
    <w:pPr>
      <w:keepNext/>
      <w:spacing w:after="60" w:line="240" w:lineRule="auto"/>
      <w:ind w:firstLine="0"/>
      <w:jc w:val="center"/>
      <w:outlineLvl w:val="1"/>
    </w:pPr>
    <w:rPr>
      <w:rFonts w:ascii="Cambria" w:hAnsi="Cambria" w:cs="Cambria"/>
      <w:b/>
      <w:bCs/>
      <w:i/>
      <w:iCs/>
      <w:lang w:val="en-US"/>
    </w:rPr>
  </w:style>
  <w:style w:type="paragraph" w:styleId="31">
    <w:name w:val="heading 3"/>
    <w:basedOn w:val="a2"/>
    <w:next w:val="a2"/>
    <w:qFormat/>
    <w:pPr>
      <w:keepNext/>
      <w:numPr>
        <w:ilvl w:val="2"/>
        <w:numId w:val="1"/>
      </w:numPr>
      <w:suppressAutoHyphens/>
      <w:spacing w:before="120" w:after="120"/>
      <w:outlineLvl w:val="2"/>
    </w:pPr>
    <w:rPr>
      <w:b/>
      <w:bCs/>
    </w:rPr>
  </w:style>
  <w:style w:type="paragraph" w:styleId="4">
    <w:name w:val="heading 4"/>
    <w:basedOn w:val="a2"/>
    <w:next w:val="a2"/>
    <w:qFormat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i/>
      <w:iCs/>
    </w:rPr>
  </w:style>
  <w:style w:type="paragraph" w:styleId="5">
    <w:name w:val="heading 5"/>
    <w:basedOn w:val="a2"/>
    <w:next w:val="a2"/>
    <w:qFormat/>
    <w:pPr>
      <w:tabs>
        <w:tab w:val="left" w:pos="1008"/>
      </w:tabs>
      <w:spacing w:before="240" w:after="60" w:line="240" w:lineRule="auto"/>
      <w:ind w:left="1008" w:hanging="1008"/>
      <w:outlineLvl w:val="4"/>
    </w:pPr>
    <w:rPr>
      <w:rFonts w:ascii="Calibri" w:hAnsi="Calibri" w:cs="Calibri"/>
      <w:b/>
      <w:bCs/>
      <w:i/>
      <w:iCs/>
      <w:sz w:val="26"/>
      <w:szCs w:val="26"/>
      <w:lang w:val="en-US"/>
    </w:rPr>
  </w:style>
  <w:style w:type="paragraph" w:styleId="6">
    <w:name w:val="heading 6"/>
    <w:basedOn w:val="a2"/>
    <w:next w:val="a2"/>
    <w:qFormat/>
    <w:pPr>
      <w:tabs>
        <w:tab w:val="left" w:pos="1152"/>
      </w:tabs>
      <w:spacing w:before="240" w:after="60" w:line="240" w:lineRule="auto"/>
      <w:ind w:left="1152" w:hanging="1152"/>
      <w:outlineLvl w:val="5"/>
    </w:pPr>
    <w:rPr>
      <w:rFonts w:ascii="Calibri" w:hAnsi="Calibri" w:cs="Calibri"/>
      <w:b/>
      <w:bCs/>
      <w:sz w:val="20"/>
      <w:szCs w:val="20"/>
      <w:lang w:val="en-US"/>
    </w:rPr>
  </w:style>
  <w:style w:type="paragraph" w:styleId="7">
    <w:name w:val="heading 7"/>
    <w:basedOn w:val="a2"/>
    <w:next w:val="a2"/>
    <w:qFormat/>
    <w:pPr>
      <w:tabs>
        <w:tab w:val="left" w:pos="1296"/>
      </w:tabs>
      <w:spacing w:before="240" w:after="60" w:line="240" w:lineRule="auto"/>
      <w:ind w:left="1296" w:hanging="1296"/>
      <w:outlineLvl w:val="6"/>
    </w:pPr>
    <w:rPr>
      <w:rFonts w:ascii="Calibri" w:hAnsi="Calibri" w:cs="Calibri"/>
      <w:sz w:val="24"/>
      <w:szCs w:val="24"/>
      <w:lang w:val="en-US"/>
    </w:rPr>
  </w:style>
  <w:style w:type="paragraph" w:styleId="8">
    <w:name w:val="heading 8"/>
    <w:basedOn w:val="a2"/>
    <w:next w:val="a2"/>
    <w:qFormat/>
    <w:pPr>
      <w:tabs>
        <w:tab w:val="left" w:pos="1440"/>
      </w:tabs>
      <w:spacing w:before="240" w:after="60" w:line="240" w:lineRule="auto"/>
      <w:ind w:left="1440" w:hanging="1440"/>
      <w:outlineLvl w:val="7"/>
    </w:pPr>
    <w:rPr>
      <w:rFonts w:ascii="Calibri" w:hAnsi="Calibri" w:cs="Calibri"/>
      <w:i/>
      <w:iCs/>
      <w:sz w:val="24"/>
      <w:szCs w:val="24"/>
      <w:lang w:val="en-US"/>
    </w:rPr>
  </w:style>
  <w:style w:type="paragraph" w:styleId="9">
    <w:name w:val="heading 9"/>
    <w:basedOn w:val="a2"/>
    <w:next w:val="a2"/>
    <w:qFormat/>
    <w:pPr>
      <w:tabs>
        <w:tab w:val="left" w:pos="1584"/>
      </w:tabs>
      <w:spacing w:before="240" w:after="60" w:line="240" w:lineRule="auto"/>
      <w:ind w:left="1584" w:hanging="1584"/>
      <w:outlineLvl w:val="8"/>
    </w:pPr>
    <w:rPr>
      <w:rFonts w:ascii="Cambria" w:hAnsi="Cambria" w:cs="Cambria"/>
      <w:sz w:val="20"/>
      <w:szCs w:val="20"/>
      <w:lang w:val="en-US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styleId="a6">
    <w:name w:val="Emphasis"/>
    <w:qFormat/>
    <w:rPr>
      <w:rFonts w:cs="Times New Roman"/>
      <w:i/>
    </w:rPr>
  </w:style>
  <w:style w:type="character" w:styleId="a7">
    <w:name w:val="page number"/>
    <w:qFormat/>
    <w:rPr>
      <w:rFonts w:ascii="Times New Roman" w:hAnsi="Times New Roman" w:cs="Times New Roman"/>
    </w:rPr>
  </w:style>
  <w:style w:type="paragraph" w:styleId="20">
    <w:name w:val="envelope return"/>
    <w:basedOn w:val="a2"/>
    <w:qFormat/>
    <w:pPr>
      <w:spacing w:after="60" w:line="240" w:lineRule="auto"/>
      <w:ind w:firstLine="0"/>
    </w:pPr>
    <w:rPr>
      <w:rFonts w:ascii="Arial" w:hAnsi="Arial" w:cs="Arial"/>
      <w:sz w:val="20"/>
      <w:szCs w:val="20"/>
    </w:rPr>
  </w:style>
  <w:style w:type="paragraph" w:styleId="a8">
    <w:name w:val="caption"/>
    <w:basedOn w:val="a2"/>
    <w:next w:val="a2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footnote text"/>
    <w:basedOn w:val="a2"/>
    <w:qFormat/>
    <w:pPr>
      <w:spacing w:after="60" w:line="240" w:lineRule="auto"/>
      <w:ind w:firstLine="0"/>
    </w:pPr>
    <w:rPr>
      <w:sz w:val="20"/>
      <w:szCs w:val="20"/>
      <w:lang w:val="en-US"/>
    </w:rPr>
  </w:style>
  <w:style w:type="paragraph" w:styleId="80">
    <w:name w:val="toc 8"/>
    <w:basedOn w:val="a2"/>
    <w:next w:val="a2"/>
    <w:qFormat/>
    <w:pPr>
      <w:spacing w:line="240" w:lineRule="auto"/>
      <w:ind w:left="1440" w:firstLine="0"/>
      <w:jc w:val="left"/>
    </w:pPr>
    <w:rPr>
      <w:sz w:val="20"/>
      <w:szCs w:val="20"/>
    </w:rPr>
  </w:style>
  <w:style w:type="paragraph" w:styleId="aa">
    <w:name w:val="header"/>
    <w:basedOn w:val="a2"/>
    <w:qFormat/>
    <w:pPr>
      <w:tabs>
        <w:tab w:val="center" w:pos="4153"/>
        <w:tab w:val="right" w:pos="8306"/>
      </w:tabs>
      <w:spacing w:before="120" w:after="120" w:line="240" w:lineRule="auto"/>
      <w:ind w:firstLine="0"/>
    </w:pPr>
    <w:rPr>
      <w:lang w:val="en-US"/>
    </w:rPr>
  </w:style>
  <w:style w:type="paragraph" w:styleId="90">
    <w:name w:val="toc 9"/>
    <w:basedOn w:val="a2"/>
    <w:next w:val="a2"/>
    <w:qFormat/>
    <w:pPr>
      <w:spacing w:line="240" w:lineRule="auto"/>
      <w:ind w:left="1680" w:firstLine="0"/>
      <w:jc w:val="left"/>
    </w:pPr>
    <w:rPr>
      <w:sz w:val="20"/>
      <w:szCs w:val="20"/>
    </w:rPr>
  </w:style>
  <w:style w:type="paragraph" w:styleId="70">
    <w:name w:val="toc 7"/>
    <w:basedOn w:val="a2"/>
    <w:next w:val="a2"/>
    <w:qFormat/>
    <w:pPr>
      <w:spacing w:line="240" w:lineRule="auto"/>
      <w:ind w:left="1200" w:firstLine="0"/>
      <w:jc w:val="left"/>
    </w:pPr>
    <w:rPr>
      <w:sz w:val="20"/>
      <w:szCs w:val="20"/>
    </w:rPr>
  </w:style>
  <w:style w:type="paragraph" w:styleId="ab">
    <w:name w:val="envelope address"/>
    <w:basedOn w:val="a2"/>
    <w:qFormat/>
    <w:pPr>
      <w:spacing w:after="60" w:line="240" w:lineRule="auto"/>
      <w:ind w:left="2880" w:firstLine="0"/>
    </w:pPr>
    <w:rPr>
      <w:rFonts w:ascii="Arial" w:hAnsi="Arial" w:cs="Arial"/>
      <w:sz w:val="24"/>
      <w:szCs w:val="24"/>
    </w:rPr>
  </w:style>
  <w:style w:type="paragraph" w:styleId="ac">
    <w:name w:val="Body Text"/>
    <w:basedOn w:val="a2"/>
    <w:qFormat/>
    <w:pPr>
      <w:spacing w:after="120"/>
    </w:pPr>
    <w:rPr>
      <w:szCs w:val="20"/>
      <w:lang w:val="en-US"/>
    </w:rPr>
  </w:style>
  <w:style w:type="paragraph" w:styleId="10">
    <w:name w:val="toc 1"/>
    <w:basedOn w:val="a2"/>
    <w:next w:val="a2"/>
    <w:qFormat/>
    <w:pPr>
      <w:tabs>
        <w:tab w:val="left" w:pos="1440"/>
        <w:tab w:val="right" w:leader="dot" w:pos="9720"/>
      </w:tabs>
      <w:spacing w:before="100" w:line="240" w:lineRule="auto"/>
      <w:ind w:firstLine="0"/>
      <w:jc w:val="left"/>
    </w:pPr>
    <w:rPr>
      <w:rFonts w:ascii="Arial" w:hAnsi="Arial" w:cs="Arial"/>
      <w:b/>
      <w:bCs/>
      <w:caps/>
      <w:sz w:val="24"/>
      <w:szCs w:val="24"/>
    </w:rPr>
  </w:style>
  <w:style w:type="paragraph" w:styleId="60">
    <w:name w:val="toc 6"/>
    <w:basedOn w:val="a2"/>
    <w:next w:val="a2"/>
    <w:qFormat/>
    <w:pPr>
      <w:spacing w:line="240" w:lineRule="auto"/>
      <w:ind w:left="960" w:firstLine="0"/>
      <w:jc w:val="left"/>
    </w:pPr>
    <w:rPr>
      <w:sz w:val="20"/>
      <w:szCs w:val="20"/>
    </w:rPr>
  </w:style>
  <w:style w:type="paragraph" w:styleId="32">
    <w:name w:val="toc 3"/>
    <w:basedOn w:val="a2"/>
    <w:next w:val="a2"/>
    <w:qFormat/>
    <w:pPr>
      <w:tabs>
        <w:tab w:val="left" w:pos="1680"/>
        <w:tab w:val="right" w:leader="dot" w:pos="10148"/>
      </w:tabs>
      <w:spacing w:before="100" w:line="240" w:lineRule="auto"/>
      <w:ind w:left="252" w:hanging="12"/>
      <w:jc w:val="left"/>
    </w:pPr>
    <w:rPr>
      <w:sz w:val="20"/>
      <w:szCs w:val="20"/>
    </w:rPr>
  </w:style>
  <w:style w:type="paragraph" w:styleId="21">
    <w:name w:val="toc 2"/>
    <w:basedOn w:val="a2"/>
    <w:next w:val="a2"/>
    <w:qFormat/>
    <w:pPr>
      <w:tabs>
        <w:tab w:val="left" w:pos="960"/>
        <w:tab w:val="right" w:leader="dot" w:pos="9720"/>
      </w:tabs>
      <w:spacing w:before="20" w:line="240" w:lineRule="auto"/>
      <w:ind w:left="360" w:firstLine="0"/>
      <w:jc w:val="left"/>
    </w:pPr>
    <w:rPr>
      <w:b/>
      <w:bCs/>
      <w:sz w:val="20"/>
      <w:szCs w:val="20"/>
    </w:rPr>
  </w:style>
  <w:style w:type="paragraph" w:styleId="40">
    <w:name w:val="toc 4"/>
    <w:basedOn w:val="a2"/>
    <w:next w:val="a2"/>
    <w:qFormat/>
    <w:pPr>
      <w:spacing w:line="240" w:lineRule="auto"/>
      <w:ind w:left="480" w:firstLine="0"/>
      <w:jc w:val="left"/>
    </w:pPr>
    <w:rPr>
      <w:sz w:val="20"/>
      <w:szCs w:val="20"/>
    </w:rPr>
  </w:style>
  <w:style w:type="paragraph" w:styleId="50">
    <w:name w:val="toc 5"/>
    <w:basedOn w:val="a2"/>
    <w:next w:val="a2"/>
    <w:qFormat/>
    <w:pPr>
      <w:spacing w:line="240" w:lineRule="auto"/>
      <w:ind w:left="720" w:firstLine="0"/>
      <w:jc w:val="left"/>
    </w:pPr>
    <w:rPr>
      <w:sz w:val="20"/>
      <w:szCs w:val="20"/>
    </w:rPr>
  </w:style>
  <w:style w:type="paragraph" w:styleId="ad">
    <w:name w:val="Body Text Indent"/>
    <w:basedOn w:val="a2"/>
    <w:qFormat/>
    <w:pPr>
      <w:spacing w:line="240" w:lineRule="auto"/>
    </w:pPr>
    <w:rPr>
      <w:lang w:val="en-US"/>
    </w:rPr>
  </w:style>
  <w:style w:type="paragraph" w:styleId="ae">
    <w:name w:val="footer"/>
    <w:basedOn w:val="a2"/>
    <w:qFormat/>
    <w:pPr>
      <w:widowControl w:val="0"/>
      <w:tabs>
        <w:tab w:val="center" w:pos="4153"/>
        <w:tab w:val="right" w:pos="8306"/>
      </w:tabs>
      <w:autoSpaceDE w:val="0"/>
      <w:spacing w:line="240" w:lineRule="auto"/>
      <w:ind w:firstLine="0"/>
      <w:jc w:val="left"/>
    </w:pPr>
    <w:rPr>
      <w:sz w:val="20"/>
      <w:szCs w:val="20"/>
      <w:lang w:val="en-US"/>
    </w:rPr>
  </w:style>
  <w:style w:type="paragraph" w:styleId="af">
    <w:name w:val="List"/>
    <w:basedOn w:val="a2"/>
    <w:qFormat/>
    <w:pPr>
      <w:spacing w:after="60" w:line="240" w:lineRule="auto"/>
      <w:ind w:left="283" w:hanging="283"/>
    </w:pPr>
    <w:rPr>
      <w:sz w:val="24"/>
      <w:szCs w:val="24"/>
    </w:rPr>
  </w:style>
  <w:style w:type="paragraph" w:styleId="af0">
    <w:name w:val="Subtitle"/>
    <w:basedOn w:val="a2"/>
    <w:next w:val="ac"/>
    <w:qFormat/>
    <w:pPr>
      <w:spacing w:after="60" w:line="240" w:lineRule="auto"/>
      <w:ind w:firstLine="0"/>
      <w:jc w:val="center"/>
      <w:outlineLvl w:val="1"/>
    </w:pPr>
    <w:rPr>
      <w:rFonts w:ascii="Cambria" w:hAnsi="Cambria" w:cs="Cambria"/>
      <w:sz w:val="24"/>
      <w:szCs w:val="24"/>
      <w:lang w:val="en-US"/>
    </w:rPr>
  </w:style>
  <w:style w:type="paragraph" w:styleId="af1">
    <w:name w:val="Signature"/>
    <w:basedOn w:val="a2"/>
    <w:qFormat/>
    <w:pPr>
      <w:spacing w:after="60" w:line="240" w:lineRule="auto"/>
      <w:ind w:left="4252" w:firstLine="0"/>
    </w:pPr>
    <w:rPr>
      <w:lang w:val="en-US"/>
    </w:rPr>
  </w:style>
  <w:style w:type="character" w:customStyle="1" w:styleId="WW8Num1z0">
    <w:name w:val="WW8Num1z0"/>
    <w:qFormat/>
    <w:rPr>
      <w:rFonts w:cs="Times New Roman"/>
    </w:rPr>
  </w:style>
  <w:style w:type="character" w:customStyle="1" w:styleId="WW8Num2z0">
    <w:name w:val="WW8Num2z0"/>
    <w:qFormat/>
    <w:rPr>
      <w:rFonts w:cs="Times New Roman"/>
    </w:rPr>
  </w:style>
  <w:style w:type="character" w:customStyle="1" w:styleId="WW8Num3z0">
    <w:name w:val="WW8Num3z0"/>
    <w:qFormat/>
    <w:rPr>
      <w:rFonts w:cs="Times New Roman"/>
    </w:rPr>
  </w:style>
  <w:style w:type="character" w:customStyle="1" w:styleId="WW8Num4z0">
    <w:name w:val="WW8Num4z0"/>
    <w:qFormat/>
    <w:rPr>
      <w:rFonts w:cs="Times New Roman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9z0">
    <w:name w:val="WW8Num9z0"/>
    <w:qFormat/>
    <w:rPr>
      <w:rFonts w:cs="Times New Roman"/>
    </w:rPr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1z0">
    <w:name w:val="WW8Num11z0"/>
    <w:qFormat/>
    <w:rPr>
      <w:rFonts w:ascii="Times New Roman" w:hAnsi="Times New Roman" w:cs="Times New Roman"/>
    </w:rPr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Symbol" w:hAnsi="Symbol" w:cs="Symbol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3z0">
    <w:name w:val="WW8Num13z0"/>
    <w:qFormat/>
    <w:rPr>
      <w:rFonts w:ascii="Symbol" w:hAnsi="Symbol" w:cs="Symbol"/>
    </w:rPr>
  </w:style>
  <w:style w:type="character" w:customStyle="1" w:styleId="WW8Num13z1">
    <w:name w:val="WW8Num13z1"/>
    <w:qFormat/>
    <w:rPr>
      <w:rFonts w:ascii="Courier New" w:hAnsi="Courier New" w:cs="Courier New"/>
    </w:rPr>
  </w:style>
  <w:style w:type="character" w:customStyle="1" w:styleId="WW8Num13z2">
    <w:name w:val="WW8Num13z2"/>
    <w:qFormat/>
    <w:rPr>
      <w:rFonts w:ascii="Wingdings" w:hAnsi="Wingdings" w:cs="Wingdings"/>
    </w:rPr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5z0">
    <w:name w:val="WW8Num15z0"/>
    <w:qFormat/>
    <w:rPr>
      <w:rFonts w:cs="Times New Roman"/>
      <w:b/>
    </w:rPr>
  </w:style>
  <w:style w:type="character" w:customStyle="1" w:styleId="WW8Num15z1">
    <w:name w:val="WW8Num15z1"/>
    <w:qFormat/>
    <w:rPr>
      <w:rFonts w:cs="Times New Roman"/>
      <w:color w:val="000000"/>
      <w:spacing w:val="0"/>
      <w:w w:val="100"/>
      <w:kern w:val="0"/>
      <w:position w:val="0"/>
      <w:sz w:val="24"/>
      <w:szCs w:val="24"/>
      <w:u w:val="none"/>
      <w:vertAlign w:val="baseline"/>
    </w:rPr>
  </w:style>
  <w:style w:type="character" w:customStyle="1" w:styleId="WW8Num15z2">
    <w:name w:val="WW8Num15z2"/>
    <w:qFormat/>
    <w:rPr>
      <w:rFonts w:cs="Times New Roman"/>
    </w:rPr>
  </w:style>
  <w:style w:type="character" w:customStyle="1" w:styleId="WW8Num15z3">
    <w:name w:val="WW8Num15z3"/>
    <w:qFormat/>
    <w:rPr>
      <w:rFonts w:cs="Times New Roman"/>
      <w:color w:val="000000"/>
      <w:spacing w:val="0"/>
      <w:w w:val="100"/>
      <w:kern w:val="0"/>
      <w:position w:val="0"/>
      <w:sz w:val="24"/>
      <w:u w:val="none"/>
      <w:vertAlign w:val="baseline"/>
    </w:rPr>
  </w:style>
  <w:style w:type="character" w:customStyle="1" w:styleId="WW8Num15z4">
    <w:name w:val="WW8Num15z4"/>
    <w:qFormat/>
    <w:rPr>
      <w:rFonts w:cs="Times New Roman"/>
    </w:rPr>
  </w:style>
  <w:style w:type="character" w:customStyle="1" w:styleId="WW8Num15z5">
    <w:name w:val="WW8Num15z5"/>
    <w:qFormat/>
    <w:rPr>
      <w:rFonts w:ascii="Symbol" w:hAnsi="Symbol" w:cs="Symbol"/>
    </w:rPr>
  </w:style>
  <w:style w:type="character" w:customStyle="1" w:styleId="WW8Num16z0">
    <w:name w:val="WW8Num16z0"/>
    <w:qFormat/>
    <w:rPr>
      <w:rFonts w:cs="Times New Roman"/>
    </w:rPr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  <w:rPr>
      <w:rFonts w:cs="Times New Roman"/>
    </w:rPr>
  </w:style>
  <w:style w:type="character" w:customStyle="1" w:styleId="WW8Num18z1">
    <w:name w:val="WW8Num18z1"/>
    <w:qFormat/>
    <w:rPr>
      <w:rFonts w:cs="Times New Roman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cs="Times New Roman"/>
    </w:rPr>
  </w:style>
  <w:style w:type="character" w:customStyle="1" w:styleId="WW8Num20z1">
    <w:name w:val="WW8Num20z1"/>
    <w:qFormat/>
    <w:rPr>
      <w:rFonts w:cs="Times New Roman"/>
    </w:rPr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Times New Roman" w:hAnsi="Times New Roman" w:cs="Times New Roman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rFonts w:cs="Times New Roman"/>
    </w:rPr>
  </w:style>
  <w:style w:type="character" w:customStyle="1" w:styleId="WW8Num24z0">
    <w:name w:val="WW8Num24z0"/>
    <w:qFormat/>
    <w:rPr>
      <w:b/>
    </w:rPr>
  </w:style>
  <w:style w:type="character" w:customStyle="1" w:styleId="WW8Num24z1">
    <w:name w:val="WW8Num24z1"/>
    <w:qFormat/>
  </w:style>
  <w:style w:type="character" w:customStyle="1" w:styleId="WW8Num25z0">
    <w:name w:val="WW8Num25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6z0">
    <w:name w:val="WW8Num26z0"/>
    <w:qFormat/>
    <w:rPr>
      <w:rFonts w:cs="Times New Roman"/>
    </w:rPr>
  </w:style>
  <w:style w:type="character" w:customStyle="1" w:styleId="WW8Num27z0">
    <w:name w:val="WW8Num27z0"/>
    <w:qFormat/>
    <w:rPr>
      <w:rFonts w:ascii="Times New Roman" w:hAnsi="Times New Roman" w:cs="Times New Roman"/>
    </w:rPr>
  </w:style>
  <w:style w:type="character" w:customStyle="1" w:styleId="WW8Num27z1">
    <w:name w:val="WW8Num27z1"/>
    <w:qFormat/>
  </w:style>
  <w:style w:type="character" w:customStyle="1" w:styleId="WW8Num27z2">
    <w:name w:val="WW8Num27z2"/>
    <w:qFormat/>
  </w:style>
  <w:style w:type="character" w:customStyle="1" w:styleId="WW8Num27z3">
    <w:name w:val="WW8Num27z3"/>
    <w:qFormat/>
  </w:style>
  <w:style w:type="character" w:customStyle="1" w:styleId="WW8Num27z4">
    <w:name w:val="WW8Num27z4"/>
    <w:qFormat/>
  </w:style>
  <w:style w:type="character" w:customStyle="1" w:styleId="WW8Num27z5">
    <w:name w:val="WW8Num27z5"/>
    <w:qFormat/>
  </w:style>
  <w:style w:type="character" w:customStyle="1" w:styleId="WW8Num27z6">
    <w:name w:val="WW8Num27z6"/>
    <w:qFormat/>
  </w:style>
  <w:style w:type="character" w:customStyle="1" w:styleId="WW8Num27z7">
    <w:name w:val="WW8Num27z7"/>
    <w:qFormat/>
  </w:style>
  <w:style w:type="character" w:customStyle="1" w:styleId="WW8Num27z8">
    <w:name w:val="WW8Num27z8"/>
    <w:qFormat/>
  </w:style>
  <w:style w:type="character" w:customStyle="1" w:styleId="WW8Num28z0">
    <w:name w:val="WW8Num28z0"/>
    <w:qFormat/>
    <w:rPr>
      <w:rFonts w:ascii="Symbol" w:hAnsi="Symbol" w:cs="Symbol"/>
      <w:sz w:val="24"/>
    </w:rPr>
  </w:style>
  <w:style w:type="character" w:customStyle="1" w:styleId="WW8Num28z1">
    <w:name w:val="WW8Num28z1"/>
    <w:qFormat/>
    <w:rPr>
      <w:rFonts w:cs="Times New Roman"/>
    </w:rPr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rFonts w:cs="Times New Roman"/>
    </w:rPr>
  </w:style>
  <w:style w:type="character" w:customStyle="1" w:styleId="WW8Num31z0">
    <w:name w:val="WW8Num31z0"/>
    <w:qFormat/>
    <w:rPr>
      <w:b/>
    </w:rPr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  <w:rPr>
      <w:b/>
    </w:rPr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  <w:rPr>
      <w:rFonts w:ascii="Symbol" w:hAnsi="Symbol" w:cs="Symbol"/>
    </w:rPr>
  </w:style>
  <w:style w:type="character" w:customStyle="1" w:styleId="WW8Num33z1">
    <w:name w:val="WW8Num33z1"/>
    <w:qFormat/>
    <w:rPr>
      <w:rFonts w:ascii="Courier New" w:hAnsi="Courier New" w:cs="Courier New"/>
    </w:rPr>
  </w:style>
  <w:style w:type="character" w:customStyle="1" w:styleId="WW8Num33z2">
    <w:name w:val="WW8Num33z2"/>
    <w:qFormat/>
    <w:rPr>
      <w:rFonts w:ascii="Wingdings" w:hAnsi="Wingdings" w:cs="Wingdings"/>
    </w:rPr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  <w:rPr>
      <w:rFonts w:ascii="Symbol" w:hAnsi="Symbol" w:cs="Symbol"/>
    </w:rPr>
  </w:style>
  <w:style w:type="character" w:customStyle="1" w:styleId="WW8Num35z1">
    <w:name w:val="WW8Num35z1"/>
    <w:qFormat/>
    <w:rPr>
      <w:rFonts w:ascii="Courier New" w:hAnsi="Courier New" w:cs="Courier New"/>
    </w:rPr>
  </w:style>
  <w:style w:type="character" w:customStyle="1" w:styleId="WW8Num35z2">
    <w:name w:val="WW8Num35z2"/>
    <w:qFormat/>
    <w:rPr>
      <w:rFonts w:ascii="Wingdings" w:hAnsi="Wingdings" w:cs="Wingdings"/>
    </w:rPr>
  </w:style>
  <w:style w:type="character" w:customStyle="1" w:styleId="WW8Num36z0">
    <w:name w:val="WW8Num36z0"/>
    <w:qFormat/>
    <w:rPr>
      <w:rFonts w:cs="Times New Roman"/>
      <w:sz w:val="40"/>
      <w:szCs w:val="40"/>
    </w:rPr>
  </w:style>
  <w:style w:type="character" w:customStyle="1" w:styleId="WW8Num36z1">
    <w:name w:val="WW8Num36z1"/>
    <w:qFormat/>
    <w:rPr>
      <w:rFonts w:cs="Times New Roman"/>
    </w:rPr>
  </w:style>
  <w:style w:type="character" w:customStyle="1" w:styleId="11">
    <w:name w:val="Основной шрифт абзаца1"/>
    <w:qFormat/>
  </w:style>
  <w:style w:type="character" w:customStyle="1" w:styleId="110">
    <w:name w:val="Заголовок 1 Знак1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210">
    <w:name w:val="Заголовок 2 Знак1"/>
    <w:qFormat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3">
    <w:name w:val="Заголовок 3 Знак"/>
    <w:qFormat/>
    <w:rPr>
      <w:b/>
      <w:bCs/>
      <w:sz w:val="28"/>
      <w:szCs w:val="28"/>
      <w:lang w:val="ru-RU" w:bidi="ar-SA"/>
    </w:rPr>
  </w:style>
  <w:style w:type="character" w:customStyle="1" w:styleId="41">
    <w:name w:val="Заголовок 4 Знак"/>
    <w:qFormat/>
    <w:rPr>
      <w:b/>
      <w:bCs/>
      <w:i/>
      <w:iCs/>
      <w:sz w:val="28"/>
      <w:szCs w:val="28"/>
      <w:lang w:val="ru-RU" w:bidi="ar-SA"/>
    </w:rPr>
  </w:style>
  <w:style w:type="character" w:customStyle="1" w:styleId="51">
    <w:name w:val="Заголовок 5 Знак"/>
    <w:qFormat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61">
    <w:name w:val="Заголовок 6 Знак"/>
    <w:qFormat/>
    <w:rPr>
      <w:rFonts w:ascii="Calibri" w:hAnsi="Calibri" w:cs="Times New Roman"/>
      <w:b/>
      <w:bCs/>
    </w:rPr>
  </w:style>
  <w:style w:type="character" w:customStyle="1" w:styleId="71">
    <w:name w:val="Заголовок 7 Знак"/>
    <w:qFormat/>
    <w:rPr>
      <w:rFonts w:ascii="Calibri" w:hAnsi="Calibri" w:cs="Times New Roman"/>
      <w:sz w:val="24"/>
      <w:szCs w:val="24"/>
    </w:rPr>
  </w:style>
  <w:style w:type="character" w:customStyle="1" w:styleId="81">
    <w:name w:val="Заголовок 8 Знак"/>
    <w:qFormat/>
    <w:rPr>
      <w:rFonts w:ascii="Calibri" w:hAnsi="Calibri" w:cs="Times New Roman"/>
      <w:i/>
      <w:iCs/>
      <w:sz w:val="24"/>
      <w:szCs w:val="24"/>
    </w:rPr>
  </w:style>
  <w:style w:type="character" w:customStyle="1" w:styleId="91">
    <w:name w:val="Заголовок 9 Знак"/>
    <w:qFormat/>
    <w:rPr>
      <w:rFonts w:ascii="Cambria" w:hAnsi="Cambria" w:cs="Times New Roman"/>
    </w:rPr>
  </w:style>
  <w:style w:type="character" w:customStyle="1" w:styleId="af2">
    <w:name w:val="Гипертекстовая ссылка"/>
    <w:qFormat/>
    <w:rPr>
      <w:b/>
      <w:color w:val="008000"/>
      <w:sz w:val="20"/>
      <w:u w:val="single"/>
    </w:rPr>
  </w:style>
  <w:style w:type="character" w:customStyle="1" w:styleId="12">
    <w:name w:val="Заголовок 1 Знак"/>
    <w:qFormat/>
    <w:rPr>
      <w:b/>
      <w:kern w:val="2"/>
      <w:sz w:val="36"/>
      <w:lang w:val="ru-RU"/>
    </w:rPr>
  </w:style>
  <w:style w:type="character" w:customStyle="1" w:styleId="13">
    <w:name w:val="Сильное выделение1"/>
    <w:qFormat/>
    <w:rPr>
      <w:rFonts w:cs="Times New Roman"/>
      <w:b/>
      <w:i/>
      <w:color w:val="4F81BD"/>
    </w:rPr>
  </w:style>
  <w:style w:type="character" w:customStyle="1" w:styleId="af3">
    <w:name w:val="Основной текст с отступом Знак"/>
    <w:qFormat/>
    <w:rPr>
      <w:rFonts w:cs="Times New Roman"/>
      <w:sz w:val="28"/>
      <w:szCs w:val="28"/>
    </w:rPr>
  </w:style>
  <w:style w:type="character" w:customStyle="1" w:styleId="22">
    <w:name w:val="Основной текст с отступом 2 Знак"/>
    <w:qFormat/>
    <w:rPr>
      <w:rFonts w:cs="Times New Roman"/>
      <w:sz w:val="28"/>
      <w:szCs w:val="28"/>
    </w:rPr>
  </w:style>
  <w:style w:type="character" w:customStyle="1" w:styleId="af4">
    <w:name w:val="Основной текст Знак"/>
    <w:qFormat/>
    <w:rPr>
      <w:rFonts w:cs="Times New Roman"/>
      <w:sz w:val="28"/>
    </w:rPr>
  </w:style>
  <w:style w:type="character" w:customStyle="1" w:styleId="af5">
    <w:name w:val="Нижний колонтитул Знак"/>
    <w:qFormat/>
    <w:rPr>
      <w:rFonts w:cs="Times New Roman"/>
    </w:rPr>
  </w:style>
  <w:style w:type="character" w:customStyle="1" w:styleId="14">
    <w:name w:val="Знак примечания1"/>
    <w:qFormat/>
    <w:rPr>
      <w:rFonts w:cs="Times New Roman"/>
      <w:sz w:val="16"/>
    </w:rPr>
  </w:style>
  <w:style w:type="character" w:customStyle="1" w:styleId="af6">
    <w:name w:val="Текст примечания Знак"/>
    <w:qFormat/>
    <w:rPr>
      <w:rFonts w:cs="Times New Roman"/>
      <w:sz w:val="20"/>
      <w:szCs w:val="20"/>
    </w:rPr>
  </w:style>
  <w:style w:type="character" w:customStyle="1" w:styleId="af7">
    <w:name w:val="Тема примечания Знак"/>
    <w:qFormat/>
    <w:rPr>
      <w:rFonts w:cs="Times New Roman"/>
      <w:b/>
      <w:bCs/>
      <w:sz w:val="20"/>
      <w:szCs w:val="20"/>
    </w:rPr>
  </w:style>
  <w:style w:type="character" w:customStyle="1" w:styleId="af8">
    <w:name w:val="Текст выноски Знак"/>
    <w:qFormat/>
    <w:rPr>
      <w:rFonts w:cs="Times New Roman"/>
      <w:sz w:val="2"/>
    </w:rPr>
  </w:style>
  <w:style w:type="character" w:customStyle="1" w:styleId="23">
    <w:name w:val="Основной текст 2 Знак"/>
    <w:qFormat/>
    <w:rPr>
      <w:sz w:val="24"/>
      <w:lang w:val="ru-RU" w:bidi="ar-SA"/>
    </w:rPr>
  </w:style>
  <w:style w:type="character" w:customStyle="1" w:styleId="af9">
    <w:name w:val="Название Знак"/>
    <w:qFormat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afa">
    <w:name w:val="Подзаголовок Знак"/>
    <w:qFormat/>
    <w:rPr>
      <w:rFonts w:ascii="Cambria" w:hAnsi="Cambria" w:cs="Times New Roman"/>
      <w:sz w:val="24"/>
      <w:szCs w:val="24"/>
    </w:rPr>
  </w:style>
  <w:style w:type="character" w:customStyle="1" w:styleId="afb">
    <w:name w:val="Дата Знак"/>
    <w:qFormat/>
    <w:rPr>
      <w:rFonts w:cs="Times New Roman"/>
      <w:sz w:val="28"/>
      <w:szCs w:val="28"/>
    </w:rPr>
  </w:style>
  <w:style w:type="character" w:customStyle="1" w:styleId="34">
    <w:name w:val="Основной текст с отступом 3 Знак"/>
    <w:qFormat/>
    <w:rPr>
      <w:rFonts w:cs="Times New Roman"/>
      <w:sz w:val="16"/>
      <w:szCs w:val="16"/>
    </w:rPr>
  </w:style>
  <w:style w:type="character" w:customStyle="1" w:styleId="afc">
    <w:name w:val="Верхний колонтитул Знак"/>
    <w:qFormat/>
    <w:rPr>
      <w:rFonts w:cs="Times New Roman"/>
      <w:sz w:val="28"/>
      <w:szCs w:val="28"/>
    </w:rPr>
  </w:style>
  <w:style w:type="character" w:customStyle="1" w:styleId="FootnoteCharacters">
    <w:name w:val="Footnote Characters"/>
    <w:qFormat/>
    <w:rPr>
      <w:rFonts w:ascii="Times New Roman" w:hAnsi="Times New Roman" w:cs="Times New Roman"/>
      <w:vertAlign w:val="superscript"/>
    </w:rPr>
  </w:style>
  <w:style w:type="character" w:customStyle="1" w:styleId="afd">
    <w:name w:val="Текст сноски Знак"/>
    <w:qFormat/>
    <w:rPr>
      <w:rFonts w:cs="Times New Roman"/>
    </w:rPr>
  </w:style>
  <w:style w:type="character" w:customStyle="1" w:styleId="35">
    <w:name w:val="Основной текст 3 Знак"/>
    <w:qFormat/>
    <w:rPr>
      <w:rFonts w:cs="Times New Roman"/>
      <w:sz w:val="16"/>
      <w:szCs w:val="16"/>
    </w:rPr>
  </w:style>
  <w:style w:type="character" w:customStyle="1" w:styleId="afe">
    <w:name w:val="Текст Знак"/>
    <w:qFormat/>
    <w:rPr>
      <w:rFonts w:ascii="Courier New" w:hAnsi="Courier New" w:cs="Courier New"/>
      <w:sz w:val="20"/>
      <w:szCs w:val="20"/>
    </w:rPr>
  </w:style>
  <w:style w:type="character" w:customStyle="1" w:styleId="aff">
    <w:name w:val="Знак Знак"/>
    <w:qFormat/>
    <w:rPr>
      <w:rFonts w:ascii="Arial" w:hAnsi="Arial" w:cs="Arial"/>
      <w:sz w:val="24"/>
      <w:lang w:val="ru-RU"/>
    </w:rPr>
  </w:style>
  <w:style w:type="character" w:customStyle="1" w:styleId="aff0">
    <w:name w:val="Основной шрифт"/>
    <w:qFormat/>
  </w:style>
  <w:style w:type="character" w:customStyle="1" w:styleId="HTML">
    <w:name w:val="Адрес HTML Знак"/>
    <w:qFormat/>
    <w:rPr>
      <w:rFonts w:cs="Times New Roman"/>
      <w:i/>
      <w:iCs/>
      <w:sz w:val="28"/>
      <w:szCs w:val="28"/>
    </w:rPr>
  </w:style>
  <w:style w:type="character" w:customStyle="1" w:styleId="HTML1">
    <w:name w:val="Акроним HTML1"/>
    <w:qFormat/>
    <w:rPr>
      <w:rFonts w:cs="Times New Roman"/>
    </w:rPr>
  </w:style>
  <w:style w:type="character" w:customStyle="1" w:styleId="InternetLink">
    <w:name w:val="Internet Link"/>
    <w:qFormat/>
    <w:rPr>
      <w:rFonts w:cs="Times New Roman"/>
      <w:color w:val="0000FF"/>
      <w:u w:val="single"/>
    </w:rPr>
  </w:style>
  <w:style w:type="character" w:customStyle="1" w:styleId="aff1">
    <w:name w:val="Заголовок записки Знак"/>
    <w:qFormat/>
    <w:rPr>
      <w:rFonts w:cs="Times New Roman"/>
      <w:sz w:val="28"/>
      <w:szCs w:val="28"/>
    </w:rPr>
  </w:style>
  <w:style w:type="character" w:customStyle="1" w:styleId="HTML10">
    <w:name w:val="Клавиатура HTML1"/>
    <w:qFormat/>
    <w:rPr>
      <w:rFonts w:ascii="Courier New" w:hAnsi="Courier New" w:cs="Times New Roman"/>
      <w:sz w:val="20"/>
    </w:rPr>
  </w:style>
  <w:style w:type="character" w:customStyle="1" w:styleId="HTML11">
    <w:name w:val="Код HTML1"/>
    <w:qFormat/>
    <w:rPr>
      <w:rFonts w:ascii="Courier New" w:hAnsi="Courier New" w:cs="Times New Roman"/>
      <w:sz w:val="20"/>
    </w:rPr>
  </w:style>
  <w:style w:type="character" w:customStyle="1" w:styleId="aff2">
    <w:name w:val="Красная строка Знак"/>
    <w:qFormat/>
    <w:rPr>
      <w:rFonts w:cs="Times New Roman"/>
      <w:sz w:val="28"/>
      <w:szCs w:val="28"/>
    </w:rPr>
  </w:style>
  <w:style w:type="character" w:customStyle="1" w:styleId="24">
    <w:name w:val="Красная строка 2 Знак"/>
    <w:basedOn w:val="af3"/>
    <w:qFormat/>
    <w:rPr>
      <w:rFonts w:cs="Times New Roman"/>
      <w:sz w:val="28"/>
      <w:szCs w:val="28"/>
    </w:rPr>
  </w:style>
  <w:style w:type="character" w:customStyle="1" w:styleId="LineNumbering">
    <w:name w:val="Line Numbering"/>
    <w:qFormat/>
    <w:rPr>
      <w:rFonts w:cs="Times New Roman"/>
    </w:rPr>
  </w:style>
  <w:style w:type="character" w:customStyle="1" w:styleId="HTML12">
    <w:name w:val="Образец HTML1"/>
    <w:qFormat/>
    <w:rPr>
      <w:rFonts w:ascii="Courier New" w:hAnsi="Courier New" w:cs="Times New Roman"/>
    </w:rPr>
  </w:style>
  <w:style w:type="character" w:customStyle="1" w:styleId="HTML13">
    <w:name w:val="Определение HTML1"/>
    <w:qFormat/>
    <w:rPr>
      <w:rFonts w:cs="Times New Roman"/>
      <w:i/>
    </w:rPr>
  </w:style>
  <w:style w:type="character" w:customStyle="1" w:styleId="HTML14">
    <w:name w:val="Переменный HTML1"/>
    <w:qFormat/>
    <w:rPr>
      <w:rFonts w:cs="Times New Roman"/>
      <w:i/>
    </w:rPr>
  </w:style>
  <w:style w:type="character" w:customStyle="1" w:styleId="HTML15">
    <w:name w:val="Пишущая машинка HTML1"/>
    <w:qFormat/>
    <w:rPr>
      <w:rFonts w:ascii="Courier New" w:hAnsi="Courier New" w:cs="Times New Roman"/>
      <w:sz w:val="20"/>
    </w:rPr>
  </w:style>
  <w:style w:type="character" w:customStyle="1" w:styleId="aff3">
    <w:name w:val="Подпись Знак"/>
    <w:qFormat/>
    <w:rPr>
      <w:rFonts w:cs="Times New Roman"/>
      <w:sz w:val="28"/>
      <w:szCs w:val="28"/>
    </w:rPr>
  </w:style>
  <w:style w:type="character" w:customStyle="1" w:styleId="aff4">
    <w:name w:val="Приветствие Знак"/>
    <w:qFormat/>
    <w:rPr>
      <w:rFonts w:cs="Times New Roman"/>
      <w:sz w:val="28"/>
      <w:szCs w:val="28"/>
    </w:rPr>
  </w:style>
  <w:style w:type="character" w:customStyle="1" w:styleId="VisitedInternetLink">
    <w:name w:val="Visited Internet Link"/>
    <w:qFormat/>
    <w:rPr>
      <w:rFonts w:cs="Times New Roman"/>
      <w:color w:val="800080"/>
      <w:u w:val="single"/>
    </w:rPr>
  </w:style>
  <w:style w:type="character" w:customStyle="1" w:styleId="aff5">
    <w:name w:val="Прощание Знак"/>
    <w:qFormat/>
    <w:rPr>
      <w:rFonts w:cs="Times New Roman"/>
      <w:sz w:val="28"/>
      <w:szCs w:val="28"/>
    </w:rPr>
  </w:style>
  <w:style w:type="character" w:customStyle="1" w:styleId="HTML0">
    <w:name w:val="Стандартный HTML Знак"/>
    <w:qFormat/>
    <w:rPr>
      <w:rFonts w:ascii="Courier New" w:hAnsi="Courier New" w:cs="Courier New"/>
      <w:sz w:val="20"/>
      <w:szCs w:val="20"/>
    </w:rPr>
  </w:style>
  <w:style w:type="character" w:customStyle="1" w:styleId="StrongEmphasis">
    <w:name w:val="Strong Emphasis"/>
    <w:qFormat/>
    <w:rPr>
      <w:rFonts w:cs="Times New Roman"/>
      <w:b/>
    </w:rPr>
  </w:style>
  <w:style w:type="character" w:customStyle="1" w:styleId="HTML16">
    <w:name w:val="Цитата HTML1"/>
    <w:qFormat/>
    <w:rPr>
      <w:rFonts w:cs="Times New Roman"/>
      <w:i/>
    </w:rPr>
  </w:style>
  <w:style w:type="character" w:customStyle="1" w:styleId="aff6">
    <w:name w:val="Шапка Знак"/>
    <w:qFormat/>
    <w:rPr>
      <w:rFonts w:ascii="Cambria" w:hAnsi="Cambria" w:cs="Times New Roman"/>
      <w:sz w:val="24"/>
      <w:szCs w:val="24"/>
      <w:shd w:val="clear" w:color="auto" w:fill="CCCCCC"/>
    </w:rPr>
  </w:style>
  <w:style w:type="character" w:customStyle="1" w:styleId="aff7">
    <w:name w:val="Электронная подпись Знак"/>
    <w:qFormat/>
    <w:rPr>
      <w:rFonts w:cs="Times New Roman"/>
      <w:sz w:val="28"/>
      <w:szCs w:val="28"/>
    </w:rPr>
  </w:style>
  <w:style w:type="character" w:customStyle="1" w:styleId="15">
    <w:name w:val="Знак Знак1"/>
    <w:qFormat/>
    <w:rPr>
      <w:sz w:val="24"/>
      <w:lang w:val="ru-RU"/>
    </w:rPr>
  </w:style>
  <w:style w:type="character" w:customStyle="1" w:styleId="36">
    <w:name w:val="Стиль3 Знак Знак"/>
    <w:qFormat/>
    <w:rPr>
      <w:rFonts w:cs="Times New Roman"/>
      <w:sz w:val="24"/>
      <w:lang w:val="ru-RU" w:bidi="ar-SA"/>
    </w:rPr>
  </w:style>
  <w:style w:type="character" w:customStyle="1" w:styleId="37">
    <w:name w:val="Стиль3 Знак Знак Знак"/>
    <w:qFormat/>
    <w:rPr>
      <w:rFonts w:cs="Times New Roman"/>
      <w:sz w:val="24"/>
      <w:lang w:val="ru-RU" w:bidi="ar-SA"/>
    </w:rPr>
  </w:style>
  <w:style w:type="character" w:customStyle="1" w:styleId="38">
    <w:name w:val="Стиль3 Знак Знак Знак Знак"/>
    <w:qFormat/>
    <w:rPr>
      <w:rFonts w:cs="Times New Roman"/>
      <w:sz w:val="24"/>
      <w:lang w:val="ru-RU" w:bidi="ar-SA"/>
    </w:rPr>
  </w:style>
  <w:style w:type="character" w:customStyle="1" w:styleId="310">
    <w:name w:val="Стиль3 Знак Знак1"/>
    <w:qFormat/>
    <w:rPr>
      <w:sz w:val="24"/>
      <w:lang w:val="ru-RU"/>
    </w:rPr>
  </w:style>
  <w:style w:type="character" w:customStyle="1" w:styleId="25">
    <w:name w:val="Заголовок 2 Знак"/>
    <w:qFormat/>
    <w:rPr>
      <w:b/>
      <w:sz w:val="30"/>
      <w:lang w:val="ru-RU"/>
    </w:rPr>
  </w:style>
  <w:style w:type="character" w:customStyle="1" w:styleId="maintext">
    <w:name w:val="maintext"/>
    <w:qFormat/>
    <w:rPr>
      <w:rFonts w:cs="Times New Roman"/>
    </w:rPr>
  </w:style>
  <w:style w:type="character" w:customStyle="1" w:styleId="aff8">
    <w:name w:val="Василий"/>
    <w:qFormat/>
    <w:rPr>
      <w:rFonts w:ascii="Arial" w:hAnsi="Arial" w:cs="Arial"/>
      <w:color w:val="000000"/>
      <w:sz w:val="20"/>
    </w:rPr>
  </w:style>
  <w:style w:type="character" w:customStyle="1" w:styleId="aff9">
    <w:name w:val="Схема документа Знак"/>
    <w:qFormat/>
    <w:rPr>
      <w:rFonts w:cs="Times New Roman"/>
      <w:sz w:val="2"/>
    </w:rPr>
  </w:style>
  <w:style w:type="character" w:customStyle="1" w:styleId="affa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ConsPlusNormal">
    <w:name w:val="ConsPlusNormal Знак"/>
    <w:qFormat/>
    <w:rPr>
      <w:rFonts w:ascii="Arial" w:hAnsi="Arial" w:cs="Arial"/>
      <w:lang w:val="ru-RU" w:bidi="ar-SA"/>
    </w:rPr>
  </w:style>
  <w:style w:type="character" w:customStyle="1" w:styleId="dt-m">
    <w:name w:val="dt-m"/>
    <w:basedOn w:val="11"/>
    <w:qFormat/>
  </w:style>
  <w:style w:type="character" w:customStyle="1" w:styleId="26">
    <w:name w:val="Цитата 2 Знак"/>
    <w:qFormat/>
    <w:rPr>
      <w:i/>
      <w:iCs/>
      <w:color w:val="000000"/>
      <w:sz w:val="24"/>
      <w:szCs w:val="24"/>
      <w:lang w:val="en-US"/>
    </w:rPr>
  </w:style>
  <w:style w:type="character" w:customStyle="1" w:styleId="affb">
    <w:name w:val="Абзац списка Знак"/>
    <w:qFormat/>
    <w:rPr>
      <w:sz w:val="28"/>
      <w:szCs w:val="28"/>
    </w:rPr>
  </w:style>
  <w:style w:type="character" w:customStyle="1" w:styleId="27">
    <w:name w:val="Основной текст (2)_"/>
    <w:qFormat/>
    <w:rPr>
      <w:rFonts w:ascii="Arial" w:hAnsi="Arial" w:cs="Arial"/>
      <w:sz w:val="19"/>
      <w:szCs w:val="19"/>
      <w:shd w:val="clear" w:color="auto" w:fill="FFFFFF"/>
    </w:rPr>
  </w:style>
  <w:style w:type="character" w:customStyle="1" w:styleId="FontStyle57">
    <w:name w:val="Font Style57"/>
    <w:qFormat/>
    <w:rPr>
      <w:rFonts w:ascii="Times New Roman" w:hAnsi="Times New Roman" w:cs="Times New Roman"/>
      <w:sz w:val="22"/>
    </w:rPr>
  </w:style>
  <w:style w:type="character" w:customStyle="1" w:styleId="FontStyle58">
    <w:name w:val="Font Style58"/>
    <w:qFormat/>
    <w:rPr>
      <w:rFonts w:ascii="Times New Roman" w:hAnsi="Times New Roman" w:cs="Times New Roman"/>
      <w:b/>
      <w:sz w:val="22"/>
    </w:rPr>
  </w:style>
  <w:style w:type="paragraph" w:customStyle="1" w:styleId="Heading">
    <w:name w:val="Heading"/>
    <w:basedOn w:val="a2"/>
    <w:next w:val="ac"/>
    <w:qFormat/>
    <w:pPr>
      <w:spacing w:before="240" w:after="60" w:line="240" w:lineRule="auto"/>
      <w:ind w:firstLine="0"/>
      <w:jc w:val="center"/>
      <w:outlineLvl w:val="0"/>
    </w:pPr>
    <w:rPr>
      <w:rFonts w:ascii="Cambria" w:hAnsi="Cambria" w:cs="Cambria"/>
      <w:b/>
      <w:bCs/>
      <w:kern w:val="2"/>
      <w:sz w:val="32"/>
      <w:szCs w:val="32"/>
      <w:lang w:val="en-US"/>
    </w:rPr>
  </w:style>
  <w:style w:type="paragraph" w:customStyle="1" w:styleId="Index">
    <w:name w:val="Index"/>
    <w:basedOn w:val="a2"/>
    <w:qFormat/>
    <w:pPr>
      <w:suppressLineNumbers/>
    </w:pPr>
  </w:style>
  <w:style w:type="paragraph" w:customStyle="1" w:styleId="ConsPlusNormal0">
    <w:name w:val="ConsPlusNormal"/>
    <w:qFormat/>
    <w:pPr>
      <w:widowControl w:val="0"/>
      <w:autoSpaceDE w:val="0"/>
      <w:ind w:firstLine="720"/>
    </w:pPr>
    <w:rPr>
      <w:rFonts w:ascii="Arial" w:eastAsia="Times New Roman" w:hAnsi="Arial" w:cs="Arial"/>
      <w:lang w:eastAsia="zh-CN"/>
    </w:rPr>
  </w:style>
  <w:style w:type="paragraph" w:customStyle="1" w:styleId="211">
    <w:name w:val="Основной текст с отступом 21"/>
    <w:basedOn w:val="a2"/>
    <w:qFormat/>
    <w:pPr>
      <w:spacing w:after="120" w:line="480" w:lineRule="auto"/>
      <w:ind w:left="283"/>
    </w:pPr>
    <w:rPr>
      <w:lang w:val="en-US"/>
    </w:rPr>
  </w:style>
  <w:style w:type="paragraph" w:customStyle="1" w:styleId="212">
    <w:name w:val="Основной текст 21"/>
    <w:basedOn w:val="a2"/>
    <w:qFormat/>
    <w:pPr>
      <w:spacing w:line="240" w:lineRule="auto"/>
    </w:pPr>
    <w:rPr>
      <w:sz w:val="24"/>
      <w:szCs w:val="20"/>
    </w:rPr>
  </w:style>
  <w:style w:type="paragraph" w:customStyle="1" w:styleId="affc">
    <w:name w:val="Обычный + по ширине"/>
    <w:basedOn w:val="a2"/>
    <w:qFormat/>
    <w:pPr>
      <w:spacing w:line="240" w:lineRule="auto"/>
      <w:ind w:firstLine="0"/>
    </w:pPr>
    <w:rPr>
      <w:sz w:val="24"/>
      <w:szCs w:val="24"/>
    </w:rPr>
  </w:style>
  <w:style w:type="paragraph" w:customStyle="1" w:styleId="16">
    <w:name w:val="Текст примечания1"/>
    <w:basedOn w:val="a2"/>
    <w:qFormat/>
    <w:pPr>
      <w:spacing w:line="240" w:lineRule="auto"/>
      <w:ind w:firstLine="0"/>
      <w:jc w:val="left"/>
    </w:pPr>
    <w:rPr>
      <w:sz w:val="20"/>
      <w:szCs w:val="20"/>
      <w:lang w:val="en-US"/>
    </w:rPr>
  </w:style>
  <w:style w:type="paragraph" w:customStyle="1" w:styleId="17">
    <w:name w:val="Тема примечания1"/>
    <w:basedOn w:val="16"/>
    <w:next w:val="16"/>
    <w:qFormat/>
    <w:rPr>
      <w:b/>
      <w:bCs/>
    </w:rPr>
  </w:style>
  <w:style w:type="paragraph" w:customStyle="1" w:styleId="18">
    <w:name w:val="Текст выноски1"/>
    <w:basedOn w:val="a2"/>
    <w:qFormat/>
    <w:pPr>
      <w:spacing w:line="240" w:lineRule="auto"/>
      <w:ind w:firstLine="0"/>
      <w:jc w:val="left"/>
    </w:pPr>
    <w:rPr>
      <w:sz w:val="2"/>
      <w:szCs w:val="20"/>
      <w:lang w:val="en-US"/>
    </w:rPr>
  </w:style>
  <w:style w:type="paragraph" w:customStyle="1" w:styleId="220">
    <w:name w:val="Основной текст 22"/>
    <w:basedOn w:val="a2"/>
    <w:qFormat/>
    <w:pPr>
      <w:tabs>
        <w:tab w:val="left" w:pos="567"/>
      </w:tabs>
      <w:spacing w:after="60" w:line="240" w:lineRule="auto"/>
      <w:ind w:left="567" w:hanging="567"/>
    </w:pPr>
    <w:rPr>
      <w:sz w:val="24"/>
      <w:szCs w:val="20"/>
    </w:rPr>
  </w:style>
  <w:style w:type="paragraph" w:customStyle="1" w:styleId="19">
    <w:name w:val="Маркированный список1"/>
    <w:basedOn w:val="a2"/>
    <w:qFormat/>
    <w:pPr>
      <w:widowControl w:val="0"/>
      <w:spacing w:after="60" w:line="240" w:lineRule="auto"/>
      <w:ind w:firstLine="0"/>
    </w:pPr>
    <w:rPr>
      <w:sz w:val="24"/>
      <w:szCs w:val="24"/>
    </w:rPr>
  </w:style>
  <w:style w:type="paragraph" w:customStyle="1" w:styleId="213">
    <w:name w:val="Маркированный список 21"/>
    <w:basedOn w:val="a2"/>
    <w:qFormat/>
    <w:pPr>
      <w:tabs>
        <w:tab w:val="left" w:pos="643"/>
        <w:tab w:val="left" w:pos="1209"/>
      </w:tabs>
      <w:spacing w:after="60" w:line="240" w:lineRule="auto"/>
      <w:ind w:left="643" w:hanging="360"/>
    </w:pPr>
    <w:rPr>
      <w:sz w:val="24"/>
      <w:szCs w:val="20"/>
    </w:rPr>
  </w:style>
  <w:style w:type="paragraph" w:customStyle="1" w:styleId="311">
    <w:name w:val="Маркированный список 31"/>
    <w:basedOn w:val="a2"/>
    <w:qFormat/>
    <w:pPr>
      <w:tabs>
        <w:tab w:val="left" w:pos="926"/>
        <w:tab w:val="left" w:pos="1492"/>
      </w:tabs>
      <w:spacing w:after="60" w:line="240" w:lineRule="auto"/>
      <w:ind w:left="926" w:hanging="360"/>
    </w:pPr>
    <w:rPr>
      <w:sz w:val="24"/>
      <w:szCs w:val="20"/>
    </w:rPr>
  </w:style>
  <w:style w:type="paragraph" w:customStyle="1" w:styleId="410">
    <w:name w:val="Маркированный список 41"/>
    <w:basedOn w:val="a2"/>
    <w:qFormat/>
    <w:pPr>
      <w:tabs>
        <w:tab w:val="left" w:pos="1209"/>
      </w:tabs>
      <w:spacing w:after="60" w:line="240" w:lineRule="auto"/>
      <w:ind w:left="1209" w:hanging="360"/>
    </w:pPr>
    <w:rPr>
      <w:sz w:val="24"/>
      <w:szCs w:val="20"/>
    </w:rPr>
  </w:style>
  <w:style w:type="paragraph" w:customStyle="1" w:styleId="510">
    <w:name w:val="Маркированный список 51"/>
    <w:basedOn w:val="a2"/>
    <w:qFormat/>
    <w:pPr>
      <w:tabs>
        <w:tab w:val="left" w:pos="643"/>
        <w:tab w:val="left" w:pos="1492"/>
      </w:tabs>
      <w:spacing w:after="60" w:line="240" w:lineRule="auto"/>
      <w:ind w:left="1492" w:hanging="360"/>
    </w:pPr>
    <w:rPr>
      <w:sz w:val="24"/>
      <w:szCs w:val="20"/>
    </w:rPr>
  </w:style>
  <w:style w:type="paragraph" w:customStyle="1" w:styleId="1a">
    <w:name w:val="Нумерованный список1"/>
    <w:basedOn w:val="a2"/>
    <w:qFormat/>
    <w:pPr>
      <w:tabs>
        <w:tab w:val="left" w:pos="926"/>
      </w:tabs>
      <w:spacing w:after="60" w:line="240" w:lineRule="auto"/>
      <w:ind w:left="360" w:hanging="360"/>
    </w:pPr>
    <w:rPr>
      <w:sz w:val="24"/>
      <w:szCs w:val="20"/>
    </w:rPr>
  </w:style>
  <w:style w:type="paragraph" w:customStyle="1" w:styleId="214">
    <w:name w:val="Нумерованный список 21"/>
    <w:basedOn w:val="a2"/>
    <w:qFormat/>
    <w:pPr>
      <w:tabs>
        <w:tab w:val="left" w:pos="643"/>
        <w:tab w:val="left" w:pos="1209"/>
      </w:tabs>
      <w:spacing w:after="60" w:line="240" w:lineRule="auto"/>
      <w:ind w:left="643" w:hanging="360"/>
    </w:pPr>
    <w:rPr>
      <w:sz w:val="24"/>
      <w:szCs w:val="20"/>
    </w:rPr>
  </w:style>
  <w:style w:type="paragraph" w:customStyle="1" w:styleId="312">
    <w:name w:val="Нумерованный список 31"/>
    <w:basedOn w:val="a2"/>
    <w:qFormat/>
    <w:pPr>
      <w:tabs>
        <w:tab w:val="left" w:pos="926"/>
      </w:tabs>
      <w:spacing w:after="60" w:line="240" w:lineRule="auto"/>
      <w:ind w:left="926" w:hanging="360"/>
    </w:pPr>
    <w:rPr>
      <w:sz w:val="24"/>
      <w:szCs w:val="20"/>
    </w:rPr>
  </w:style>
  <w:style w:type="paragraph" w:customStyle="1" w:styleId="411">
    <w:name w:val="Нумерованный список 41"/>
    <w:basedOn w:val="a2"/>
    <w:qFormat/>
    <w:pPr>
      <w:tabs>
        <w:tab w:val="left" w:pos="1209"/>
      </w:tabs>
      <w:spacing w:after="60" w:line="240" w:lineRule="auto"/>
      <w:ind w:left="1209" w:hanging="360"/>
    </w:pPr>
    <w:rPr>
      <w:sz w:val="24"/>
      <w:szCs w:val="20"/>
    </w:rPr>
  </w:style>
  <w:style w:type="paragraph" w:customStyle="1" w:styleId="511">
    <w:name w:val="Нумерованный список 51"/>
    <w:basedOn w:val="a2"/>
    <w:qFormat/>
    <w:pPr>
      <w:tabs>
        <w:tab w:val="left" w:pos="643"/>
        <w:tab w:val="left" w:pos="1492"/>
      </w:tabs>
      <w:spacing w:after="60" w:line="240" w:lineRule="auto"/>
      <w:ind w:left="1492" w:hanging="360"/>
    </w:pPr>
    <w:rPr>
      <w:sz w:val="24"/>
      <w:szCs w:val="20"/>
    </w:rPr>
  </w:style>
  <w:style w:type="paragraph" w:customStyle="1" w:styleId="a1">
    <w:name w:val="Раздел"/>
    <w:basedOn w:val="a2"/>
    <w:qFormat/>
    <w:pPr>
      <w:numPr>
        <w:numId w:val="2"/>
      </w:numPr>
      <w:spacing w:before="120" w:after="120" w:line="240" w:lineRule="auto"/>
      <w:jc w:val="center"/>
    </w:pPr>
    <w:rPr>
      <w:rFonts w:ascii="Arial Narrow" w:hAnsi="Arial Narrow" w:cs="Arial Narrow"/>
      <w:b/>
      <w:szCs w:val="20"/>
    </w:rPr>
  </w:style>
  <w:style w:type="paragraph" w:customStyle="1" w:styleId="affd">
    <w:name w:val="Часть"/>
    <w:basedOn w:val="a2"/>
    <w:qFormat/>
    <w:pPr>
      <w:spacing w:after="60" w:line="240" w:lineRule="auto"/>
      <w:ind w:firstLine="0"/>
      <w:jc w:val="center"/>
    </w:pPr>
    <w:rPr>
      <w:rFonts w:ascii="Arial" w:hAnsi="Arial" w:cs="Arial"/>
      <w:b/>
      <w:caps/>
      <w:sz w:val="32"/>
      <w:szCs w:val="20"/>
    </w:rPr>
  </w:style>
  <w:style w:type="paragraph" w:customStyle="1" w:styleId="30">
    <w:name w:val="Раздел 3"/>
    <w:basedOn w:val="a2"/>
    <w:qFormat/>
    <w:pPr>
      <w:numPr>
        <w:numId w:val="3"/>
      </w:numPr>
      <w:spacing w:before="120" w:after="120" w:line="240" w:lineRule="auto"/>
      <w:jc w:val="center"/>
    </w:pPr>
    <w:rPr>
      <w:b/>
      <w:sz w:val="24"/>
      <w:szCs w:val="20"/>
    </w:rPr>
  </w:style>
  <w:style w:type="paragraph" w:customStyle="1" w:styleId="a">
    <w:name w:val="Условия контракта"/>
    <w:basedOn w:val="a2"/>
    <w:qFormat/>
    <w:pPr>
      <w:numPr>
        <w:numId w:val="4"/>
      </w:numPr>
      <w:spacing w:before="240" w:after="120" w:line="240" w:lineRule="auto"/>
    </w:pPr>
    <w:rPr>
      <w:b/>
      <w:sz w:val="24"/>
      <w:szCs w:val="20"/>
    </w:rPr>
  </w:style>
  <w:style w:type="paragraph" w:customStyle="1" w:styleId="Instruction">
    <w:name w:val="Instruction"/>
    <w:basedOn w:val="220"/>
    <w:qFormat/>
    <w:pPr>
      <w:tabs>
        <w:tab w:val="left" w:pos="360"/>
      </w:tabs>
      <w:spacing w:before="180"/>
      <w:ind w:left="360" w:hanging="360"/>
    </w:pPr>
    <w:rPr>
      <w:b/>
    </w:rPr>
  </w:style>
  <w:style w:type="paragraph" w:customStyle="1" w:styleId="affe">
    <w:name w:val="Тендерные данные"/>
    <w:basedOn w:val="a2"/>
    <w:qFormat/>
    <w:pPr>
      <w:tabs>
        <w:tab w:val="left" w:pos="1985"/>
      </w:tabs>
      <w:spacing w:before="120" w:after="60" w:line="240" w:lineRule="auto"/>
      <w:ind w:firstLine="0"/>
    </w:pPr>
    <w:rPr>
      <w:b/>
      <w:sz w:val="24"/>
      <w:szCs w:val="20"/>
    </w:rPr>
  </w:style>
  <w:style w:type="paragraph" w:customStyle="1" w:styleId="1b">
    <w:name w:val="Дата1"/>
    <w:basedOn w:val="a2"/>
    <w:next w:val="a2"/>
    <w:qFormat/>
    <w:pPr>
      <w:spacing w:after="60" w:line="240" w:lineRule="auto"/>
      <w:ind w:firstLine="0"/>
    </w:pPr>
    <w:rPr>
      <w:lang w:val="en-US"/>
    </w:rPr>
  </w:style>
  <w:style w:type="paragraph" w:customStyle="1" w:styleId="afff">
    <w:name w:val="Îáû÷íûé"/>
    <w:qFormat/>
    <w:rPr>
      <w:rFonts w:eastAsia="Times New Roman"/>
      <w:lang w:eastAsia="zh-CN"/>
    </w:rPr>
  </w:style>
  <w:style w:type="paragraph" w:customStyle="1" w:styleId="afff0">
    <w:name w:val="Íîðìàëüíûé"/>
    <w:qFormat/>
    <w:rPr>
      <w:rFonts w:ascii="Courier" w:eastAsia="Times New Roman" w:hAnsi="Courier" w:cs="Courier"/>
      <w:sz w:val="24"/>
      <w:lang w:val="en-GB" w:eastAsia="zh-CN"/>
    </w:rPr>
  </w:style>
  <w:style w:type="paragraph" w:customStyle="1" w:styleId="afff1">
    <w:name w:val="Подраздел"/>
    <w:basedOn w:val="a2"/>
    <w:qFormat/>
    <w:pPr>
      <w:suppressAutoHyphens/>
      <w:spacing w:before="240" w:after="120" w:line="240" w:lineRule="auto"/>
      <w:ind w:firstLine="0"/>
      <w:jc w:val="center"/>
    </w:pPr>
    <w:rPr>
      <w:rFonts w:ascii="TimesDL;Times New Roman" w:hAnsi="TimesDL;Times New Roman" w:cs="TimesDL;Times New Roman"/>
      <w:b/>
      <w:smallCaps/>
      <w:spacing w:val="-2"/>
      <w:sz w:val="24"/>
      <w:szCs w:val="20"/>
    </w:rPr>
  </w:style>
  <w:style w:type="paragraph" w:customStyle="1" w:styleId="313">
    <w:name w:val="Основной текст с отступом 31"/>
    <w:basedOn w:val="a2"/>
    <w:qFormat/>
    <w:pPr>
      <w:spacing w:after="120" w:line="240" w:lineRule="auto"/>
      <w:ind w:left="283" w:firstLine="0"/>
    </w:pPr>
    <w:rPr>
      <w:sz w:val="16"/>
      <w:szCs w:val="16"/>
      <w:lang w:val="en-US"/>
    </w:rPr>
  </w:style>
  <w:style w:type="paragraph" w:customStyle="1" w:styleId="1c">
    <w:name w:val="Цитата1"/>
    <w:basedOn w:val="a2"/>
    <w:qFormat/>
    <w:pPr>
      <w:spacing w:after="120" w:line="240" w:lineRule="auto"/>
      <w:ind w:left="1440" w:right="1440" w:firstLine="0"/>
    </w:pPr>
    <w:rPr>
      <w:sz w:val="24"/>
      <w:szCs w:val="20"/>
    </w:rPr>
  </w:style>
  <w:style w:type="paragraph" w:customStyle="1" w:styleId="314">
    <w:name w:val="Основной текст 31"/>
    <w:basedOn w:val="a2"/>
    <w:qFormat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firstLine="0"/>
    </w:pPr>
    <w:rPr>
      <w:sz w:val="16"/>
      <w:szCs w:val="16"/>
      <w:lang w:val="en-US"/>
    </w:rPr>
  </w:style>
  <w:style w:type="paragraph" w:customStyle="1" w:styleId="1d">
    <w:name w:val="Текст1"/>
    <w:basedOn w:val="a2"/>
    <w:qFormat/>
    <w:pPr>
      <w:spacing w:line="240" w:lineRule="auto"/>
      <w:ind w:firstLine="0"/>
      <w:jc w:val="left"/>
    </w:pPr>
    <w:rPr>
      <w:rFonts w:ascii="Courier New" w:hAnsi="Courier New" w:cs="Courier New"/>
      <w:sz w:val="20"/>
      <w:szCs w:val="20"/>
      <w:lang w:val="en-US"/>
    </w:rPr>
  </w:style>
  <w:style w:type="paragraph" w:customStyle="1" w:styleId="ConsNormal">
    <w:name w:val="ConsNormal"/>
    <w:qFormat/>
    <w:pPr>
      <w:widowControl w:val="0"/>
      <w:autoSpaceDE w:val="0"/>
      <w:ind w:right="19772" w:firstLine="720"/>
    </w:pPr>
    <w:rPr>
      <w:rFonts w:ascii="Arial" w:eastAsia="Times New Roman" w:hAnsi="Arial" w:cs="Arial"/>
      <w:lang w:eastAsia="zh-CN"/>
    </w:rPr>
  </w:style>
  <w:style w:type="paragraph" w:customStyle="1" w:styleId="1e">
    <w:name w:val="Обычный (веб)1"/>
    <w:basedOn w:val="a2"/>
    <w:qFormat/>
    <w:pPr>
      <w:spacing w:before="280" w:after="280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ind w:right="19772"/>
    </w:pPr>
    <w:rPr>
      <w:rFonts w:ascii="Courier New" w:eastAsia="Times New Roman" w:hAnsi="Courier New" w:cs="Courier New"/>
      <w:lang w:eastAsia="zh-CN"/>
    </w:rPr>
  </w:style>
  <w:style w:type="paragraph" w:customStyle="1" w:styleId="HTML17">
    <w:name w:val="Адрес HTML1"/>
    <w:basedOn w:val="a2"/>
    <w:qFormat/>
    <w:pPr>
      <w:spacing w:after="60" w:line="240" w:lineRule="auto"/>
      <w:ind w:firstLine="0"/>
    </w:pPr>
    <w:rPr>
      <w:i/>
      <w:iCs/>
      <w:lang w:val="en-US"/>
    </w:rPr>
  </w:style>
  <w:style w:type="paragraph" w:customStyle="1" w:styleId="1f">
    <w:name w:val="Заголовок записки1"/>
    <w:basedOn w:val="a2"/>
    <w:next w:val="a2"/>
    <w:qFormat/>
    <w:pPr>
      <w:spacing w:after="60" w:line="240" w:lineRule="auto"/>
      <w:ind w:firstLine="0"/>
    </w:pPr>
    <w:rPr>
      <w:lang w:val="en-US"/>
    </w:rPr>
  </w:style>
  <w:style w:type="paragraph" w:customStyle="1" w:styleId="1f0">
    <w:name w:val="Красная строка1"/>
    <w:basedOn w:val="ac"/>
    <w:qFormat/>
    <w:pPr>
      <w:spacing w:line="240" w:lineRule="auto"/>
      <w:ind w:firstLine="210"/>
    </w:pPr>
    <w:rPr>
      <w:szCs w:val="28"/>
    </w:rPr>
  </w:style>
  <w:style w:type="paragraph" w:customStyle="1" w:styleId="215">
    <w:name w:val="Красная строка 21"/>
    <w:basedOn w:val="ad"/>
    <w:qFormat/>
    <w:pPr>
      <w:spacing w:after="120"/>
      <w:ind w:left="283" w:firstLine="210"/>
    </w:pPr>
    <w:rPr>
      <w:sz w:val="24"/>
      <w:szCs w:val="24"/>
    </w:rPr>
  </w:style>
  <w:style w:type="paragraph" w:customStyle="1" w:styleId="1f1">
    <w:name w:val="Обычный отступ1"/>
    <w:basedOn w:val="a2"/>
    <w:qFormat/>
    <w:pPr>
      <w:spacing w:after="60" w:line="240" w:lineRule="auto"/>
      <w:ind w:left="708" w:firstLine="0"/>
    </w:pPr>
    <w:rPr>
      <w:sz w:val="24"/>
      <w:szCs w:val="24"/>
    </w:rPr>
  </w:style>
  <w:style w:type="paragraph" w:customStyle="1" w:styleId="1f2">
    <w:name w:val="Приветствие1"/>
    <w:basedOn w:val="a2"/>
    <w:next w:val="a2"/>
    <w:qFormat/>
    <w:pPr>
      <w:spacing w:after="60" w:line="240" w:lineRule="auto"/>
      <w:ind w:firstLine="0"/>
    </w:pPr>
    <w:rPr>
      <w:lang w:val="en-US"/>
    </w:rPr>
  </w:style>
  <w:style w:type="paragraph" w:customStyle="1" w:styleId="1f3">
    <w:name w:val="Продолжение списка1"/>
    <w:basedOn w:val="a2"/>
    <w:qFormat/>
    <w:pPr>
      <w:spacing w:after="120" w:line="240" w:lineRule="auto"/>
      <w:ind w:left="283" w:firstLine="0"/>
    </w:pPr>
    <w:rPr>
      <w:sz w:val="24"/>
      <w:szCs w:val="24"/>
    </w:rPr>
  </w:style>
  <w:style w:type="paragraph" w:customStyle="1" w:styleId="216">
    <w:name w:val="Продолжение списка 21"/>
    <w:basedOn w:val="a2"/>
    <w:qFormat/>
    <w:pPr>
      <w:spacing w:after="120" w:line="240" w:lineRule="auto"/>
      <w:ind w:left="566" w:firstLine="0"/>
    </w:pPr>
    <w:rPr>
      <w:sz w:val="24"/>
      <w:szCs w:val="24"/>
    </w:rPr>
  </w:style>
  <w:style w:type="paragraph" w:customStyle="1" w:styleId="315">
    <w:name w:val="Продолжение списка 31"/>
    <w:basedOn w:val="a2"/>
    <w:qFormat/>
    <w:pPr>
      <w:spacing w:after="120" w:line="240" w:lineRule="auto"/>
      <w:ind w:left="849" w:firstLine="0"/>
    </w:pPr>
    <w:rPr>
      <w:sz w:val="24"/>
      <w:szCs w:val="24"/>
    </w:rPr>
  </w:style>
  <w:style w:type="paragraph" w:customStyle="1" w:styleId="412">
    <w:name w:val="Продолжение списка 41"/>
    <w:basedOn w:val="a2"/>
    <w:qFormat/>
    <w:pPr>
      <w:spacing w:after="120" w:line="240" w:lineRule="auto"/>
      <w:ind w:left="1132" w:firstLine="0"/>
    </w:pPr>
    <w:rPr>
      <w:sz w:val="24"/>
      <w:szCs w:val="24"/>
    </w:rPr>
  </w:style>
  <w:style w:type="paragraph" w:customStyle="1" w:styleId="512">
    <w:name w:val="Продолжение списка 51"/>
    <w:basedOn w:val="a2"/>
    <w:qFormat/>
    <w:pPr>
      <w:spacing w:after="120" w:line="240" w:lineRule="auto"/>
      <w:ind w:left="1415" w:firstLine="0"/>
    </w:pPr>
    <w:rPr>
      <w:sz w:val="24"/>
      <w:szCs w:val="24"/>
    </w:rPr>
  </w:style>
  <w:style w:type="paragraph" w:customStyle="1" w:styleId="1f4">
    <w:name w:val="Прощание1"/>
    <w:basedOn w:val="a2"/>
    <w:qFormat/>
    <w:pPr>
      <w:spacing w:after="60" w:line="240" w:lineRule="auto"/>
      <w:ind w:left="4252" w:firstLine="0"/>
    </w:pPr>
    <w:rPr>
      <w:lang w:val="en-US"/>
    </w:rPr>
  </w:style>
  <w:style w:type="paragraph" w:customStyle="1" w:styleId="217">
    <w:name w:val="Список 21"/>
    <w:basedOn w:val="a2"/>
    <w:qFormat/>
    <w:pPr>
      <w:spacing w:after="60" w:line="240" w:lineRule="auto"/>
      <w:ind w:left="566" w:hanging="283"/>
    </w:pPr>
    <w:rPr>
      <w:sz w:val="24"/>
      <w:szCs w:val="24"/>
    </w:rPr>
  </w:style>
  <w:style w:type="paragraph" w:customStyle="1" w:styleId="316">
    <w:name w:val="Список 31"/>
    <w:basedOn w:val="a2"/>
    <w:qFormat/>
    <w:pPr>
      <w:spacing w:after="60" w:line="240" w:lineRule="auto"/>
      <w:ind w:left="849" w:hanging="283"/>
    </w:pPr>
    <w:rPr>
      <w:sz w:val="24"/>
      <w:szCs w:val="24"/>
    </w:rPr>
  </w:style>
  <w:style w:type="paragraph" w:customStyle="1" w:styleId="413">
    <w:name w:val="Список 41"/>
    <w:basedOn w:val="a2"/>
    <w:qFormat/>
    <w:pPr>
      <w:spacing w:after="60" w:line="240" w:lineRule="auto"/>
      <w:ind w:left="1132" w:hanging="283"/>
    </w:pPr>
    <w:rPr>
      <w:sz w:val="24"/>
      <w:szCs w:val="24"/>
    </w:rPr>
  </w:style>
  <w:style w:type="paragraph" w:customStyle="1" w:styleId="513">
    <w:name w:val="Список 51"/>
    <w:basedOn w:val="a2"/>
    <w:qFormat/>
    <w:pPr>
      <w:spacing w:after="60" w:line="240" w:lineRule="auto"/>
      <w:ind w:left="1415" w:hanging="283"/>
    </w:pPr>
    <w:rPr>
      <w:sz w:val="24"/>
      <w:szCs w:val="24"/>
    </w:rPr>
  </w:style>
  <w:style w:type="paragraph" w:customStyle="1" w:styleId="HTML18">
    <w:name w:val="Стандартный HTML1"/>
    <w:basedOn w:val="a2"/>
    <w:qFormat/>
    <w:pPr>
      <w:spacing w:after="60" w:line="240" w:lineRule="auto"/>
      <w:ind w:firstLine="0"/>
    </w:pPr>
    <w:rPr>
      <w:rFonts w:ascii="Courier New" w:hAnsi="Courier New" w:cs="Courier New"/>
      <w:sz w:val="20"/>
      <w:szCs w:val="20"/>
      <w:lang w:val="en-US"/>
    </w:rPr>
  </w:style>
  <w:style w:type="paragraph" w:customStyle="1" w:styleId="1f5">
    <w:name w:val="Шапка1"/>
    <w:basedOn w:val="a2"/>
    <w:qFormat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clear" w:color="auto" w:fill="CCCCCC"/>
      <w:spacing w:after="60" w:line="240" w:lineRule="auto"/>
      <w:ind w:left="1134" w:hanging="1134"/>
    </w:pPr>
    <w:rPr>
      <w:rFonts w:ascii="Cambria" w:hAnsi="Cambria" w:cs="Cambria"/>
      <w:sz w:val="24"/>
      <w:szCs w:val="24"/>
      <w:lang w:val="en-US"/>
    </w:rPr>
  </w:style>
  <w:style w:type="paragraph" w:customStyle="1" w:styleId="1f6">
    <w:name w:val="Электронная подпись1"/>
    <w:basedOn w:val="a2"/>
    <w:qFormat/>
    <w:pPr>
      <w:spacing w:after="60" w:line="240" w:lineRule="auto"/>
      <w:ind w:firstLine="0"/>
    </w:pPr>
    <w:rPr>
      <w:lang w:val="en-US"/>
    </w:rPr>
  </w:style>
  <w:style w:type="paragraph" w:customStyle="1" w:styleId="1f7">
    <w:name w:val="Стиль1"/>
    <w:basedOn w:val="a2"/>
    <w:qFormat/>
    <w:pPr>
      <w:keepNext/>
      <w:keepLines/>
      <w:widowControl w:val="0"/>
      <w:suppressLineNumbers/>
      <w:tabs>
        <w:tab w:val="left" w:pos="432"/>
      </w:tabs>
      <w:suppressAutoHyphens/>
      <w:spacing w:after="60" w:line="240" w:lineRule="auto"/>
      <w:ind w:left="432" w:hanging="432"/>
      <w:jc w:val="left"/>
    </w:pPr>
    <w:rPr>
      <w:b/>
      <w:szCs w:val="24"/>
    </w:rPr>
  </w:style>
  <w:style w:type="paragraph" w:customStyle="1" w:styleId="2-1">
    <w:name w:val="содержание2-1"/>
    <w:basedOn w:val="31"/>
    <w:next w:val="a2"/>
    <w:qFormat/>
    <w:pPr>
      <w:numPr>
        <w:ilvl w:val="0"/>
        <w:numId w:val="0"/>
      </w:numPr>
      <w:tabs>
        <w:tab w:val="left" w:pos="926"/>
        <w:tab w:val="left" w:pos="1492"/>
      </w:tabs>
      <w:suppressAutoHyphens w:val="0"/>
      <w:spacing w:before="240" w:after="60" w:line="240" w:lineRule="auto"/>
      <w:ind w:left="926" w:hanging="360"/>
    </w:pPr>
    <w:rPr>
      <w:rFonts w:ascii="Arial" w:hAnsi="Arial" w:cs="Arial"/>
      <w:bCs w:val="0"/>
      <w:sz w:val="24"/>
      <w:szCs w:val="20"/>
    </w:rPr>
  </w:style>
  <w:style w:type="paragraph" w:customStyle="1" w:styleId="218">
    <w:name w:val="Заголовок 2.1"/>
    <w:basedOn w:val="1"/>
    <w:qFormat/>
    <w:pPr>
      <w:keepLines/>
      <w:widowControl w:val="0"/>
      <w:suppressLineNumbers/>
      <w:suppressAutoHyphens/>
      <w:spacing w:line="240" w:lineRule="auto"/>
      <w:ind w:firstLine="0"/>
      <w:jc w:val="center"/>
    </w:pPr>
    <w:rPr>
      <w:rFonts w:ascii="Times New Roman" w:hAnsi="Times New Roman" w:cs="Times New Roman"/>
      <w:bCs w:val="0"/>
      <w:caps/>
      <w:sz w:val="36"/>
      <w:szCs w:val="28"/>
    </w:rPr>
  </w:style>
  <w:style w:type="paragraph" w:customStyle="1" w:styleId="28">
    <w:name w:val="Стиль2"/>
    <w:basedOn w:val="214"/>
    <w:qFormat/>
    <w:pPr>
      <w:keepNext/>
      <w:keepLines/>
      <w:widowControl w:val="0"/>
      <w:suppressLineNumbers/>
      <w:tabs>
        <w:tab w:val="clear" w:pos="643"/>
        <w:tab w:val="left" w:pos="576"/>
      </w:tabs>
      <w:suppressAutoHyphens/>
      <w:ind w:left="576" w:hanging="576"/>
    </w:pPr>
    <w:rPr>
      <w:b/>
    </w:rPr>
  </w:style>
  <w:style w:type="paragraph" w:customStyle="1" w:styleId="3">
    <w:name w:val="Стиль3 Знак"/>
    <w:basedOn w:val="211"/>
    <w:qFormat/>
    <w:pPr>
      <w:widowControl w:val="0"/>
      <w:numPr>
        <w:numId w:val="5"/>
      </w:numPr>
      <w:spacing w:after="0" w:line="240" w:lineRule="auto"/>
      <w:ind w:left="0" w:firstLine="0"/>
      <w:textAlignment w:val="baseline"/>
    </w:pPr>
    <w:rPr>
      <w:sz w:val="24"/>
      <w:szCs w:val="20"/>
    </w:rPr>
  </w:style>
  <w:style w:type="paragraph" w:customStyle="1" w:styleId="2-11">
    <w:name w:val="содержание2-11"/>
    <w:basedOn w:val="a2"/>
    <w:qFormat/>
    <w:pPr>
      <w:spacing w:after="60" w:line="240" w:lineRule="auto"/>
      <w:ind w:firstLine="0"/>
    </w:pPr>
    <w:rPr>
      <w:sz w:val="24"/>
      <w:szCs w:val="24"/>
    </w:rPr>
  </w:style>
  <w:style w:type="paragraph" w:customStyle="1" w:styleId="42">
    <w:name w:val="Стиль4"/>
    <w:basedOn w:val="2"/>
    <w:next w:val="a2"/>
    <w:qFormat/>
    <w:pPr>
      <w:keepLines/>
      <w:widowControl w:val="0"/>
      <w:suppressLineNumbers/>
      <w:suppressAutoHyphens/>
      <w:ind w:firstLine="567"/>
    </w:pPr>
  </w:style>
  <w:style w:type="paragraph" w:customStyle="1" w:styleId="afff2">
    <w:name w:val="Таблица заголовок"/>
    <w:basedOn w:val="a2"/>
    <w:qFormat/>
    <w:pPr>
      <w:spacing w:before="120" w:after="120" w:line="360" w:lineRule="auto"/>
      <w:ind w:firstLine="0"/>
      <w:jc w:val="right"/>
    </w:pPr>
    <w:rPr>
      <w:b/>
    </w:rPr>
  </w:style>
  <w:style w:type="paragraph" w:customStyle="1" w:styleId="afff3">
    <w:name w:val="текст таблицы"/>
    <w:basedOn w:val="a2"/>
    <w:qFormat/>
    <w:pPr>
      <w:spacing w:before="120" w:line="240" w:lineRule="auto"/>
      <w:ind w:right="-102" w:firstLine="0"/>
      <w:jc w:val="left"/>
    </w:pPr>
    <w:rPr>
      <w:sz w:val="24"/>
      <w:szCs w:val="24"/>
    </w:rPr>
  </w:style>
  <w:style w:type="paragraph" w:customStyle="1" w:styleId="39">
    <w:name w:val="Стиль3"/>
    <w:basedOn w:val="211"/>
    <w:qFormat/>
    <w:pPr>
      <w:widowControl w:val="0"/>
      <w:tabs>
        <w:tab w:val="left" w:pos="1307"/>
      </w:tabs>
      <w:spacing w:after="0" w:line="240" w:lineRule="auto"/>
      <w:ind w:left="1080" w:firstLine="0"/>
      <w:textAlignment w:val="baseline"/>
    </w:pPr>
    <w:rPr>
      <w:sz w:val="24"/>
      <w:szCs w:val="20"/>
    </w:rPr>
  </w:style>
  <w:style w:type="paragraph" w:customStyle="1" w:styleId="afff4">
    <w:name w:val="Мой"/>
    <w:basedOn w:val="a2"/>
    <w:qFormat/>
    <w:pPr>
      <w:spacing w:line="240" w:lineRule="auto"/>
      <w:ind w:firstLine="708"/>
    </w:pPr>
    <w:rPr>
      <w:color w:val="000000"/>
      <w:sz w:val="24"/>
      <w:szCs w:val="20"/>
    </w:rPr>
  </w:style>
  <w:style w:type="paragraph" w:customStyle="1" w:styleId="ConsTitle">
    <w:name w:val="ConsTitle"/>
    <w:qFormat/>
    <w:pPr>
      <w:widowControl w:val="0"/>
      <w:autoSpaceDE w:val="0"/>
      <w:ind w:right="19772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1f8">
    <w:name w:val="Обычный1"/>
    <w:qFormat/>
    <w:rPr>
      <w:rFonts w:eastAsia="Times New Roman"/>
      <w:lang w:eastAsia="zh-CN"/>
    </w:rPr>
  </w:style>
  <w:style w:type="paragraph" w:customStyle="1" w:styleId="111">
    <w:name w:val="11"/>
    <w:basedOn w:val="a2"/>
    <w:qFormat/>
    <w:pPr>
      <w:keepNext/>
      <w:autoSpaceDE w:val="0"/>
      <w:spacing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2"/>
    <w:qFormat/>
    <w:pPr>
      <w:spacing w:before="280" w:after="280" w:line="240" w:lineRule="auto"/>
      <w:ind w:firstLine="0"/>
      <w:jc w:val="right"/>
    </w:pPr>
    <w:rPr>
      <w:rFonts w:ascii="Garamond" w:hAnsi="Garamond" w:cs="Garamond"/>
      <w:sz w:val="24"/>
      <w:szCs w:val="24"/>
    </w:rPr>
  </w:style>
  <w:style w:type="paragraph" w:customStyle="1" w:styleId="112">
    <w:name w:val="заголовок 11"/>
    <w:basedOn w:val="a2"/>
    <w:next w:val="a2"/>
    <w:qFormat/>
    <w:pPr>
      <w:keepNext/>
      <w:autoSpaceDE w:val="0"/>
      <w:spacing w:line="240" w:lineRule="auto"/>
      <w:ind w:firstLine="0"/>
      <w:jc w:val="center"/>
    </w:pPr>
    <w:rPr>
      <w:sz w:val="24"/>
      <w:szCs w:val="20"/>
    </w:rPr>
  </w:style>
  <w:style w:type="paragraph" w:customStyle="1" w:styleId="xl28">
    <w:name w:val="xl28"/>
    <w:basedOn w:val="a2"/>
    <w:qFormat/>
    <w:pPr>
      <w:pBdr>
        <w:left w:val="single" w:sz="8" w:space="0" w:color="000000"/>
      </w:pBdr>
      <w:spacing w:before="280" w:after="280" w:line="240" w:lineRule="auto"/>
      <w:ind w:firstLine="0"/>
      <w:jc w:val="center"/>
    </w:pPr>
    <w:rPr>
      <w:rFonts w:ascii="Arial Narrow" w:hAnsi="Arial Narrow" w:cs="Arial Narrow"/>
      <w:b/>
      <w:bCs/>
      <w:sz w:val="24"/>
      <w:szCs w:val="24"/>
    </w:rPr>
  </w:style>
  <w:style w:type="paragraph" w:customStyle="1" w:styleId="317">
    <w:name w:val="Заголовок 31"/>
    <w:basedOn w:val="a2"/>
    <w:next w:val="a2"/>
    <w:qFormat/>
    <w:pPr>
      <w:keepNext/>
      <w:spacing w:line="240" w:lineRule="auto"/>
      <w:ind w:firstLine="0"/>
      <w:outlineLvl w:val="2"/>
    </w:pPr>
    <w:rPr>
      <w:sz w:val="24"/>
      <w:szCs w:val="20"/>
    </w:rPr>
  </w:style>
  <w:style w:type="paragraph" w:customStyle="1" w:styleId="1f9">
    <w:name w:val="Схема документа1"/>
    <w:basedOn w:val="a2"/>
    <w:qFormat/>
    <w:pPr>
      <w:shd w:val="clear" w:color="auto" w:fill="000080"/>
      <w:spacing w:after="60" w:line="240" w:lineRule="auto"/>
      <w:ind w:firstLine="0"/>
    </w:pPr>
    <w:rPr>
      <w:sz w:val="2"/>
      <w:szCs w:val="20"/>
      <w:lang w:val="en-US"/>
    </w:rPr>
  </w:style>
  <w:style w:type="paragraph" w:customStyle="1" w:styleId="WW-Heading">
    <w:name w:val="WW-Heading"/>
    <w:qFormat/>
    <w:pPr>
      <w:widowControl w:val="0"/>
      <w:autoSpaceDE w:val="0"/>
    </w:pPr>
    <w:rPr>
      <w:rFonts w:ascii="Arial" w:eastAsia="Times New Roman" w:hAnsi="Arial" w:cs="Arial"/>
      <w:b/>
      <w:bCs/>
      <w:sz w:val="22"/>
      <w:szCs w:val="22"/>
      <w:lang w:eastAsia="zh-CN"/>
    </w:rPr>
  </w:style>
  <w:style w:type="paragraph" w:customStyle="1" w:styleId="13pt">
    <w:name w:val="Обычный + 13 pt"/>
    <w:basedOn w:val="a2"/>
    <w:qFormat/>
    <w:pPr>
      <w:widowControl w:val="0"/>
      <w:shd w:val="clear" w:color="auto" w:fill="FFFFFF"/>
      <w:spacing w:line="240" w:lineRule="auto"/>
      <w:ind w:left="34" w:firstLine="0"/>
      <w:jc w:val="center"/>
    </w:pPr>
    <w:rPr>
      <w:b/>
      <w:color w:val="000000"/>
      <w:spacing w:val="14"/>
      <w:kern w:val="2"/>
      <w:sz w:val="26"/>
      <w:szCs w:val="26"/>
    </w:rPr>
  </w:style>
  <w:style w:type="paragraph" w:customStyle="1" w:styleId="13pt0">
    <w:name w:val="Основной текст + 13 pt"/>
    <w:basedOn w:val="ac"/>
    <w:qFormat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z w:val="26"/>
      <w:szCs w:val="26"/>
    </w:rPr>
  </w:style>
  <w:style w:type="paragraph" w:customStyle="1" w:styleId="ListBull1">
    <w:name w:val="ListBull1"/>
    <w:basedOn w:val="a2"/>
    <w:qFormat/>
    <w:pPr>
      <w:tabs>
        <w:tab w:val="left" w:pos="0"/>
        <w:tab w:val="left" w:pos="1985"/>
      </w:tabs>
      <w:spacing w:before="60" w:after="40" w:line="240" w:lineRule="auto"/>
      <w:ind w:left="1984" w:hanging="425"/>
      <w:jc w:val="left"/>
    </w:pPr>
    <w:rPr>
      <w:sz w:val="24"/>
      <w:szCs w:val="24"/>
    </w:rPr>
  </w:style>
  <w:style w:type="paragraph" w:customStyle="1" w:styleId="a0">
    <w:name w:val="Табличный список"/>
    <w:basedOn w:val="a2"/>
    <w:qFormat/>
    <w:pPr>
      <w:numPr>
        <w:numId w:val="6"/>
      </w:numPr>
      <w:spacing w:line="240" w:lineRule="auto"/>
      <w:jc w:val="left"/>
    </w:pPr>
    <w:rPr>
      <w:sz w:val="18"/>
      <w:szCs w:val="24"/>
    </w:rPr>
  </w:style>
  <w:style w:type="paragraph" w:customStyle="1" w:styleId="ConsPlusNonformat">
    <w:name w:val="ConsPlusNonformat"/>
    <w:qFormat/>
    <w:pPr>
      <w:widowControl w:val="0"/>
      <w:autoSpaceDE w:val="0"/>
    </w:pPr>
    <w:rPr>
      <w:rFonts w:ascii="Courier New" w:eastAsia="Times New Roman" w:hAnsi="Courier New" w:cs="Courier New"/>
      <w:lang w:eastAsia="zh-CN"/>
    </w:rPr>
  </w:style>
  <w:style w:type="paragraph" w:customStyle="1" w:styleId="afff5">
    <w:name w:val="Стиль"/>
    <w:qFormat/>
    <w:pPr>
      <w:widowControl w:val="0"/>
      <w:autoSpaceDE w:val="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afff6">
    <w:name w:val="Пункт"/>
    <w:basedOn w:val="a2"/>
    <w:qFormat/>
    <w:pPr>
      <w:tabs>
        <w:tab w:val="left" w:pos="1980"/>
      </w:tabs>
      <w:spacing w:line="240" w:lineRule="auto"/>
      <w:ind w:left="1404" w:hanging="504"/>
    </w:pPr>
    <w:rPr>
      <w:sz w:val="24"/>
    </w:rPr>
  </w:style>
  <w:style w:type="paragraph" w:customStyle="1" w:styleId="-0">
    <w:name w:val="Контракт-раздел"/>
    <w:basedOn w:val="a2"/>
    <w:next w:val="-1"/>
    <w:qFormat/>
    <w:pPr>
      <w:keepNext/>
      <w:tabs>
        <w:tab w:val="left" w:pos="540"/>
      </w:tabs>
      <w:suppressAutoHyphens/>
      <w:spacing w:before="360" w:after="120" w:line="240" w:lineRule="auto"/>
      <w:ind w:firstLine="0"/>
      <w:jc w:val="center"/>
      <w:outlineLvl w:val="3"/>
    </w:pPr>
    <w:rPr>
      <w:b/>
      <w:bCs/>
      <w:caps/>
      <w:sz w:val="24"/>
      <w:szCs w:val="24"/>
    </w:rPr>
  </w:style>
  <w:style w:type="paragraph" w:customStyle="1" w:styleId="-1">
    <w:name w:val="Контракт-пункт"/>
    <w:basedOn w:val="a2"/>
    <w:qFormat/>
    <w:pPr>
      <w:spacing w:line="240" w:lineRule="auto"/>
      <w:ind w:firstLine="0"/>
    </w:pPr>
    <w:rPr>
      <w:sz w:val="24"/>
      <w:szCs w:val="24"/>
    </w:rPr>
  </w:style>
  <w:style w:type="paragraph" w:customStyle="1" w:styleId="-2">
    <w:name w:val="Контракт-подпункт"/>
    <w:basedOn w:val="a2"/>
    <w:qFormat/>
    <w:pPr>
      <w:spacing w:line="240" w:lineRule="auto"/>
      <w:ind w:firstLine="0"/>
    </w:pPr>
    <w:rPr>
      <w:sz w:val="24"/>
      <w:szCs w:val="24"/>
    </w:rPr>
  </w:style>
  <w:style w:type="paragraph" w:customStyle="1" w:styleId="-">
    <w:name w:val="Контракт-подподпункт"/>
    <w:basedOn w:val="a2"/>
    <w:qFormat/>
    <w:pPr>
      <w:numPr>
        <w:numId w:val="7"/>
      </w:numPr>
      <w:spacing w:line="240" w:lineRule="auto"/>
    </w:pPr>
    <w:rPr>
      <w:sz w:val="24"/>
      <w:szCs w:val="24"/>
    </w:rPr>
  </w:style>
  <w:style w:type="paragraph" w:customStyle="1" w:styleId="1fa">
    <w:name w:val="Абзац списка1"/>
    <w:basedOn w:val="a2"/>
    <w:qFormat/>
    <w:pPr>
      <w:ind w:left="720"/>
      <w:contextualSpacing/>
    </w:pPr>
    <w:rPr>
      <w:lang w:val="en-US"/>
    </w:rPr>
  </w:style>
  <w:style w:type="paragraph" w:customStyle="1" w:styleId="219">
    <w:name w:val="Цитата 21"/>
    <w:basedOn w:val="a2"/>
    <w:next w:val="a2"/>
    <w:qFormat/>
    <w:pPr>
      <w:spacing w:line="240" w:lineRule="auto"/>
      <w:ind w:firstLine="0"/>
      <w:jc w:val="left"/>
    </w:pPr>
    <w:rPr>
      <w:i/>
      <w:iCs/>
      <w:color w:val="000000"/>
      <w:sz w:val="24"/>
      <w:szCs w:val="24"/>
      <w:lang w:val="en-US"/>
    </w:rPr>
  </w:style>
  <w:style w:type="paragraph" w:customStyle="1" w:styleId="1fb">
    <w:name w:val="Без интервала1"/>
    <w:qFormat/>
    <w:rPr>
      <w:rFonts w:ascii="Calibri" w:eastAsia="Calibri" w:hAnsi="Calibri" w:cs="Calibri"/>
      <w:sz w:val="22"/>
      <w:szCs w:val="22"/>
      <w:lang w:eastAsia="zh-CN"/>
    </w:rPr>
  </w:style>
  <w:style w:type="paragraph" w:customStyle="1" w:styleId="29">
    <w:name w:val="Основной текст (2)"/>
    <w:basedOn w:val="a2"/>
    <w:qFormat/>
    <w:pPr>
      <w:widowControl w:val="0"/>
      <w:shd w:val="clear" w:color="auto" w:fill="FFFFFF"/>
      <w:spacing w:after="1020" w:line="240" w:lineRule="atLeast"/>
      <w:ind w:firstLine="0"/>
      <w:jc w:val="center"/>
    </w:pPr>
    <w:rPr>
      <w:rFonts w:ascii="Arial" w:hAnsi="Arial" w:cs="Arial"/>
      <w:sz w:val="19"/>
      <w:szCs w:val="19"/>
    </w:rPr>
  </w:style>
  <w:style w:type="paragraph" w:customStyle="1" w:styleId="Style14">
    <w:name w:val="Style14"/>
    <w:basedOn w:val="a2"/>
    <w:qFormat/>
    <w:pPr>
      <w:widowControl w:val="0"/>
      <w:autoSpaceDE w:val="0"/>
      <w:spacing w:line="283" w:lineRule="exact"/>
      <w:ind w:firstLine="727"/>
    </w:pPr>
    <w:rPr>
      <w:sz w:val="24"/>
      <w:szCs w:val="24"/>
    </w:rPr>
  </w:style>
  <w:style w:type="paragraph" w:customStyle="1" w:styleId="Style43">
    <w:name w:val="Style43"/>
    <w:basedOn w:val="a2"/>
    <w:qFormat/>
    <w:pPr>
      <w:widowControl w:val="0"/>
      <w:autoSpaceDE w:val="0"/>
      <w:spacing w:line="274" w:lineRule="exact"/>
      <w:ind w:firstLine="562"/>
    </w:pPr>
    <w:rPr>
      <w:sz w:val="24"/>
      <w:szCs w:val="24"/>
    </w:rPr>
  </w:style>
  <w:style w:type="paragraph" w:customStyle="1" w:styleId="Style36">
    <w:name w:val="Style36"/>
    <w:basedOn w:val="a2"/>
    <w:qFormat/>
    <w:pPr>
      <w:widowControl w:val="0"/>
      <w:autoSpaceDE w:val="0"/>
      <w:spacing w:line="274" w:lineRule="exact"/>
      <w:ind w:hanging="569"/>
    </w:pPr>
    <w:rPr>
      <w:sz w:val="24"/>
      <w:szCs w:val="24"/>
    </w:rPr>
  </w:style>
  <w:style w:type="paragraph" w:customStyle="1" w:styleId="Style1">
    <w:name w:val="Style1"/>
    <w:basedOn w:val="a2"/>
    <w:qFormat/>
    <w:pPr>
      <w:widowControl w:val="0"/>
      <w:autoSpaceDE w:val="0"/>
      <w:spacing w:line="240" w:lineRule="auto"/>
      <w:ind w:firstLine="0"/>
      <w:jc w:val="left"/>
    </w:pPr>
    <w:rPr>
      <w:sz w:val="24"/>
      <w:szCs w:val="24"/>
    </w:rPr>
  </w:style>
  <w:style w:type="paragraph" w:customStyle="1" w:styleId="Style9">
    <w:name w:val="Style9"/>
    <w:basedOn w:val="a2"/>
    <w:qFormat/>
    <w:pPr>
      <w:widowControl w:val="0"/>
      <w:autoSpaceDE w:val="0"/>
      <w:spacing w:line="240" w:lineRule="auto"/>
      <w:ind w:firstLine="0"/>
      <w:jc w:val="right"/>
    </w:pPr>
    <w:rPr>
      <w:sz w:val="24"/>
      <w:szCs w:val="24"/>
    </w:rPr>
  </w:style>
  <w:style w:type="paragraph" w:customStyle="1" w:styleId="TableContents">
    <w:name w:val="Table Contents"/>
    <w:basedOn w:val="a2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ff7">
    <w:name w:val="List Paragraph"/>
    <w:basedOn w:val="a2"/>
    <w:uiPriority w:val="34"/>
    <w:qFormat/>
    <w:pPr>
      <w:suppressAutoHyphens/>
      <w:spacing w:after="200" w:line="276" w:lineRule="auto"/>
      <w:ind w:left="720" w:firstLine="0"/>
      <w:contextualSpacing/>
      <w:jc w:val="left"/>
    </w:pPr>
    <w:rPr>
      <w:rFonts w:ascii="Calibri" w:eastAsia="Droid Sans Fallback" w:hAnsi="Calibri"/>
      <w:color w:val="00000A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6</Pages>
  <Words>2197</Words>
  <Characters>12524</Characters>
  <Application>Microsoft Office Word</Application>
  <DocSecurity>0</DocSecurity>
  <Lines>104</Lines>
  <Paragraphs>29</Paragraphs>
  <ScaleCrop>false</ScaleCrop>
  <Company/>
  <LinksUpToDate>false</LinksUpToDate>
  <CharactersWithSpaces>14692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оказание услуг</dc:title>
  <dc:creator>ИГЗ</dc:creator>
  <cp:lastModifiedBy>admin</cp:lastModifiedBy>
  <cp:revision>140</cp:revision>
  <cp:lastPrinted>2021-11-18T08:13:00Z</cp:lastPrinted>
  <dcterms:created xsi:type="dcterms:W3CDTF">2013-05-13T15:17:00Z</dcterms:created>
  <dcterms:modified xsi:type="dcterms:W3CDTF">2026-10-15T04:14:00Z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88642B31CF774108BE1B6E0BAE57B4B0</vt:lpwstr>
  </property>
  <property fmtid="{D5CDD505-2E9C-101B-9397-08002B2CF9AE}" pid="4" name="KSOTemplateDocerSaveRecord">
    <vt:lpwstr>eyJoZGlkIjoiMGQ3MzlkYzIyMDg0YjExOGY4YmUzYmMxM2Q2OTkxZDQiLCJ1c2VySWQiOiI4NDIzMzE3OTg5NjkifQ==</vt:lpwstr>
  </property>
</Properties>
</file>