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5E9" w:rsidRDefault="00C135E9">
      <w:pPr>
        <w:pStyle w:val="Title2"/>
      </w:pPr>
      <w:r>
        <w:t>Проект контракта</w:t>
      </w:r>
    </w:p>
    <w:p w:rsidR="00DD2528" w:rsidRDefault="00C135E9" w:rsidP="00503357">
      <w:pPr>
        <w:pStyle w:val="Title2"/>
        <w:spacing w:after="0"/>
      </w:pPr>
      <w:r>
        <w:t>Контракт</w:t>
      </w:r>
      <w:r w:rsidR="00FE115C">
        <w:t xml:space="preserve"> № ____</w:t>
      </w:r>
      <w:r>
        <w:t>___</w:t>
      </w:r>
      <w:r w:rsidR="00FE115C">
        <w:t>____</w:t>
      </w:r>
    </w:p>
    <w:p w:rsidR="00DD2528" w:rsidRDefault="00FE115C" w:rsidP="00503357">
      <w:pPr>
        <w:pStyle w:val="Sub"/>
        <w:spacing w:after="0"/>
      </w:pPr>
      <w:r>
        <w:t>на оказание комплекса услуг по технической поддержке, доработке и продвижению официального туристического портала Республики Мордовия turizmrm.ru</w:t>
      </w:r>
    </w:p>
    <w:p w:rsidR="006A736B" w:rsidRDefault="006A736B" w:rsidP="00503357">
      <w:pPr>
        <w:pStyle w:val="Sub"/>
        <w:spacing w:after="0"/>
      </w:pPr>
    </w:p>
    <w:p w:rsidR="00503357" w:rsidRDefault="00FE115C">
      <w:pPr>
        <w:spacing w:after="280"/>
      </w:pPr>
      <w:r>
        <w:t xml:space="preserve">г. </w:t>
      </w:r>
      <w:proofErr w:type="gramStart"/>
      <w:r>
        <w:t>Саранск</w:t>
      </w:r>
      <w:r>
        <w:ptab w:relativeTo="margin" w:alignment="right" w:leader="none"/>
      </w:r>
      <w:r>
        <w:t>«</w:t>
      </w:r>
      <w:proofErr w:type="gramEnd"/>
      <w:r>
        <w:t>____» ______________ 2026 г.</w:t>
      </w:r>
    </w:p>
    <w:p w:rsidR="00DD2528" w:rsidRDefault="00FE115C">
      <w:pPr>
        <w:pStyle w:val="Body"/>
      </w:pPr>
      <w:r>
        <w:t>Государственное бюджетное учреждение «Туристско-информационный центр Республики Мордовия», именуемое в дальнейшем «Заказчик», в лиц</w:t>
      </w:r>
      <w:r w:rsidR="00D07B2A">
        <w:t>е директ</w:t>
      </w:r>
      <w:r w:rsidR="00E8364F">
        <w:t>ора Родимовой Снежаны Андреевны</w:t>
      </w:r>
      <w:r>
        <w:t>, действующего на основани</w:t>
      </w:r>
      <w:r w:rsidR="00D07B2A">
        <w:t>и Устава</w:t>
      </w:r>
      <w:r>
        <w:t>, с одной стороны, и ______________________________, именуемый в дальнейшем «Исполнитель», в лице ______________________________, действующего на основании ______________________________, с другой стороны, совместно именуемые «Стороны»,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на осн</w:t>
      </w:r>
      <w:r w:rsidR="00503357">
        <w:t>овании результатов определения И</w:t>
      </w:r>
      <w:r>
        <w:t>сполнителя путём проведения</w:t>
      </w:r>
      <w:r w:rsidR="00503357">
        <w:t xml:space="preserve"> аукциона </w:t>
      </w:r>
      <w:r>
        <w:t>в электронной форме (протокол от «___» __________ 2026 г. № ____)</w:t>
      </w:r>
      <w:r w:rsidR="00503357">
        <w:t>,</w:t>
      </w:r>
      <w:r>
        <w:t xml:space="preserve"> заключили настоящий Контракт </w:t>
      </w:r>
      <w:r w:rsidR="00D07B2A">
        <w:t xml:space="preserve">(далее по тексту – Контракт) </w:t>
      </w:r>
      <w:r>
        <w:t>о нижеследующем.</w:t>
      </w:r>
    </w:p>
    <w:p w:rsidR="00DD2528" w:rsidRDefault="00FE115C">
      <w:pPr>
        <w:pStyle w:val="H1c"/>
      </w:pPr>
      <w:r>
        <w:t>1. ПРЕДМЕТ КОНТРАКТА</w:t>
      </w:r>
    </w:p>
    <w:p w:rsidR="00DD2528" w:rsidRDefault="00FE115C" w:rsidP="00503357">
      <w:pPr>
        <w:pStyle w:val="Body"/>
        <w:spacing w:after="0"/>
      </w:pPr>
      <w:r>
        <w:t>1.1. Исполнитель обязуется оказать комплекс услуг по технической поддержке, доработке и продвижению официального туристического портала Республики Мордовия turizmrm.ru (далее — услуги) в соо</w:t>
      </w:r>
      <w:r w:rsidR="00503357">
        <w:t>тветствии с Описанием объекта закупки</w:t>
      </w:r>
      <w:r>
        <w:t xml:space="preserve"> (Приложение № 1</w:t>
      </w:r>
      <w:r w:rsidR="00503357">
        <w:t xml:space="preserve"> к Контракту</w:t>
      </w:r>
      <w:r>
        <w:t>) и Спецификацией (Приложение № 2</w:t>
      </w:r>
      <w:r w:rsidR="00503357">
        <w:t xml:space="preserve"> к Контракту</w:t>
      </w:r>
      <w:r>
        <w:t>), а Заказчик обязуется принять и оплатить услуги в порядке и на условиях Контракта.</w:t>
      </w:r>
    </w:p>
    <w:p w:rsidR="00E25E0C" w:rsidRDefault="00FE115C" w:rsidP="00503357">
      <w:pPr>
        <w:pStyle w:val="Body"/>
        <w:spacing w:after="0"/>
      </w:pPr>
      <w:r>
        <w:t>1.2. Код ОКПД</w:t>
      </w:r>
      <w:r w:rsidR="00503357">
        <w:t xml:space="preserve"> </w:t>
      </w:r>
      <w:r>
        <w:t>2: 62.02.30.000 «Услуги по технической поддержке информационных технологий». Единица измерения: условная един</w:t>
      </w:r>
      <w:r w:rsidR="00503357">
        <w:t>ица (</w:t>
      </w:r>
      <w:proofErr w:type="spellStart"/>
      <w:r w:rsidR="00503357">
        <w:t>усл</w:t>
      </w:r>
      <w:proofErr w:type="spellEnd"/>
      <w:r w:rsidR="00503357">
        <w:t>. ед.), к</w:t>
      </w:r>
      <w:r w:rsidR="00E21201">
        <w:t>оличество: 2</w:t>
      </w:r>
      <w:r w:rsidR="00E25E0C">
        <w:t>.</w:t>
      </w:r>
      <w:r w:rsidR="00E21201">
        <w:t xml:space="preserve"> </w:t>
      </w:r>
      <w:r w:rsidR="00E21201" w:rsidRPr="00E21201">
        <w:t>Этап 1. «Доработка функциональных возможностей официального туристического портала Республики Мордовия turizmrm.ru»</w:t>
      </w:r>
      <w:r w:rsidR="00E21201">
        <w:t xml:space="preserve">, </w:t>
      </w:r>
      <w:r w:rsidR="00E21201" w:rsidRPr="00E21201">
        <w:t>Этап 2. «Техническая поддержка и продвижение официального туристического портала Республики Мордовия turizmrm.ru»</w:t>
      </w:r>
      <w:r w:rsidR="00E21201">
        <w:t>.</w:t>
      </w:r>
    </w:p>
    <w:p w:rsidR="00DD2528" w:rsidRDefault="00FE115C" w:rsidP="00503357">
      <w:pPr>
        <w:pStyle w:val="Body"/>
        <w:spacing w:after="0"/>
      </w:pPr>
      <w:r>
        <w:t xml:space="preserve">1.3. Состав, объём, требования к услугам и их результатам определяются </w:t>
      </w:r>
      <w:r w:rsidR="00503357">
        <w:t>Описанием объекта закупки (Приложение № 1 к Контракту).</w:t>
      </w:r>
    </w:p>
    <w:p w:rsidR="00DD2528" w:rsidRDefault="00FE115C" w:rsidP="00503357">
      <w:pPr>
        <w:pStyle w:val="Body"/>
        <w:spacing w:after="0"/>
      </w:pPr>
      <w:r>
        <w:t>1.4. Место оказания услуг</w:t>
      </w:r>
      <w:r w:rsidR="0050305D">
        <w:t xml:space="preserve"> — </w:t>
      </w:r>
      <w:r w:rsidR="00847157">
        <w:t>Республика Мордовия, г. Саранск, ул. Большевистская, д. 25, пом. 3, ГБУ «Туристско-информационный центр Республики Мордовия»</w:t>
      </w:r>
      <w:r w:rsidR="0050305D">
        <w:t xml:space="preserve"> (дистанционно).</w:t>
      </w:r>
    </w:p>
    <w:p w:rsidR="00C135E9" w:rsidRDefault="00C135E9">
      <w:pPr>
        <w:pStyle w:val="Body"/>
      </w:pPr>
      <w:r>
        <w:t>1.5. Идентификационный код закупки (ИКЗ):</w:t>
      </w:r>
      <w:r w:rsidR="0085333C" w:rsidRPr="0085333C">
        <w:t xml:space="preserve"> 262132622783413260100100150016202244</w:t>
      </w:r>
      <w:r w:rsidR="0085333C">
        <w:t>.</w:t>
      </w:r>
    </w:p>
    <w:p w:rsidR="00DD2528" w:rsidRDefault="00FE115C">
      <w:pPr>
        <w:pStyle w:val="H1c"/>
      </w:pPr>
      <w:r>
        <w:t>2. ЦЕНА КОНТРАКТА И ПОРЯДОК РАСЧЁТОВ</w:t>
      </w:r>
    </w:p>
    <w:p w:rsidR="00DD2528" w:rsidRDefault="00FE115C" w:rsidP="003D507B">
      <w:pPr>
        <w:pStyle w:val="Body"/>
        <w:spacing w:after="0"/>
      </w:pPr>
      <w:r>
        <w:t xml:space="preserve">2.1. </w:t>
      </w:r>
      <w:r w:rsidR="00503357" w:rsidRPr="00503357">
        <w:t xml:space="preserve">Цена настоящего Контракта составляет _______________ </w:t>
      </w:r>
      <w:proofErr w:type="gramStart"/>
      <w:r w:rsidR="00503357" w:rsidRPr="00503357">
        <w:t>( _</w:t>
      </w:r>
      <w:proofErr w:type="gramEnd"/>
      <w:r w:rsidR="00503357" w:rsidRPr="00503357">
        <w:t>______________ ) рублей __ копеек, в том числе НДС____/ НДС не облагается на основании__</w:t>
      </w:r>
      <w:r w:rsidR="00130410">
        <w:t>___</w:t>
      </w:r>
      <w:r w:rsidR="00503357" w:rsidRPr="00503357">
        <w:t>___</w:t>
      </w:r>
      <w:r w:rsidR="00130410">
        <w:t xml:space="preserve">. </w:t>
      </w:r>
      <w:r w:rsidR="00503357" w:rsidRPr="00503357">
        <w:t>(</w:t>
      </w:r>
      <w:proofErr w:type="gramStart"/>
      <w:r w:rsidR="00503357" w:rsidRPr="00503357">
        <w:t>В</w:t>
      </w:r>
      <w:proofErr w:type="gramEnd"/>
      <w:r w:rsidR="00503357" w:rsidRPr="00503357">
        <w:t xml:space="preserve"> случае, если НДС не облагается, то указывается ссылка на статью Налогового Кодекса Российской Федерации).</w:t>
      </w:r>
      <w:r w:rsidR="003D507B">
        <w:t xml:space="preserve"> </w:t>
      </w:r>
      <w:r>
        <w:t>Цена каждого этапа определяется Спецификацией (Приложение № 2</w:t>
      </w:r>
      <w:r w:rsidR="00503357">
        <w:t xml:space="preserve"> к Контракту</w:t>
      </w:r>
      <w:r>
        <w:t>).</w:t>
      </w:r>
    </w:p>
    <w:p w:rsidR="008D432E" w:rsidRDefault="008D432E" w:rsidP="003D507B">
      <w:pPr>
        <w:pStyle w:val="Body"/>
        <w:spacing w:after="0"/>
      </w:pPr>
    </w:p>
    <w:p w:rsidR="008D432E" w:rsidRPr="008D432E" w:rsidRDefault="008D432E" w:rsidP="008D432E">
      <w:pPr>
        <w:pStyle w:val="Body"/>
        <w:spacing w:after="0"/>
      </w:pPr>
      <w:r>
        <w:lastRenderedPageBreak/>
        <w:t xml:space="preserve">2.2. </w:t>
      </w:r>
      <w:r w:rsidRPr="008D432E">
        <w:t>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D2528" w:rsidRDefault="00FE115C" w:rsidP="003D507B">
      <w:pPr>
        <w:pStyle w:val="Body"/>
        <w:spacing w:after="0"/>
      </w:pPr>
      <w:r>
        <w:t>2</w:t>
      </w:r>
      <w:r w:rsidR="008D432E">
        <w:t>.3</w:t>
      </w:r>
      <w:r>
        <w:t>. Цена Контракта является твёрдой и определяется на весь срок исполнения Контракта, за исключением случаев, предусмотренных Законом № 44-ФЗ.</w:t>
      </w:r>
    </w:p>
    <w:p w:rsidR="00DD2528" w:rsidRDefault="008D432E" w:rsidP="00C6113E">
      <w:pPr>
        <w:pStyle w:val="Body"/>
        <w:spacing w:after="0"/>
      </w:pPr>
      <w:r>
        <w:t>2.4</w:t>
      </w:r>
      <w:r w:rsidR="00FE115C">
        <w:t>. Цена Контракта включает все расходы Исполнителя, связанные с оказанием услуг, в том числе расходы на размещение рекламы, налоги, сборы и иные обязательные платежи.</w:t>
      </w:r>
      <w:r w:rsidR="00E25E0C">
        <w:t xml:space="preserve"> </w:t>
      </w:r>
    </w:p>
    <w:p w:rsidR="0050305D" w:rsidRDefault="008D432E" w:rsidP="00C6113E">
      <w:pPr>
        <w:pStyle w:val="Body"/>
        <w:spacing w:after="0"/>
      </w:pPr>
      <w:r>
        <w:t>2.5</w:t>
      </w:r>
      <w:r w:rsidR="00FE115C">
        <w:t xml:space="preserve">. Источник финансирования: </w:t>
      </w:r>
      <w:r w:rsidR="003D507B">
        <w:t xml:space="preserve">1-й этап: </w:t>
      </w:r>
      <w:r w:rsidR="00C135E9" w:rsidRPr="00C6113E">
        <w:t>средства Республиканского бюджета Республики Мордовия</w:t>
      </w:r>
      <w:r w:rsidR="003D507B">
        <w:t>; 2-й этап:</w:t>
      </w:r>
      <w:r w:rsidR="003D507B" w:rsidRPr="003D507B">
        <w:t xml:space="preserve"> </w:t>
      </w:r>
      <w:r w:rsidR="003D507B" w:rsidRPr="00C6113E">
        <w:t>средства Республиканского бюджета Республики Мордовия</w:t>
      </w:r>
      <w:r w:rsidR="003D507B">
        <w:t xml:space="preserve">.  </w:t>
      </w:r>
    </w:p>
    <w:p w:rsidR="00130410" w:rsidRDefault="008D432E" w:rsidP="00C6113E">
      <w:pPr>
        <w:pStyle w:val="Body"/>
        <w:spacing w:after="0"/>
      </w:pPr>
      <w:r>
        <w:t>2.6</w:t>
      </w:r>
      <w:r w:rsidR="00130410">
        <w:t>. Контракт предусматривает поэтапное исполнение.</w:t>
      </w:r>
    </w:p>
    <w:p w:rsidR="00130410" w:rsidRPr="00C135E9" w:rsidRDefault="00130410" w:rsidP="00130410">
      <w:pPr>
        <w:pStyle w:val="Body"/>
        <w:spacing w:after="0"/>
      </w:pPr>
      <w:r>
        <w:t xml:space="preserve"> 1-й этап «</w:t>
      </w:r>
      <w:r w:rsidR="003D507B" w:rsidRPr="003D507B">
        <w:t>Доработка функциональных возможностей официального туристического портала Республики Мордовия turizmrm.ru</w:t>
      </w:r>
      <w:r>
        <w:t xml:space="preserve">»: с даты заключения Контракта по 1 декабря 2026 года. </w:t>
      </w:r>
      <w:r w:rsidRPr="00C135E9">
        <w:t>Заказчик производит оплату по Контракту безналичным расчетом путем перечисления денежных средств на счет Поставщика в срок не более 7 рабочих дней с даты подписания Заказчиком документа о приемке.</w:t>
      </w:r>
    </w:p>
    <w:p w:rsidR="00130410" w:rsidRDefault="00130410" w:rsidP="00C6113E">
      <w:pPr>
        <w:pStyle w:val="Body"/>
        <w:spacing w:after="0"/>
      </w:pPr>
      <w:r>
        <w:t>2 – й этап «</w:t>
      </w:r>
      <w:r w:rsidR="00604501" w:rsidRPr="00604501">
        <w:t>Техническая поддержка и продвижение официального туристического портала Республики Мордовия turizmrm.ru</w:t>
      </w:r>
      <w:r>
        <w:t xml:space="preserve">»: с даты заключения Контракта по 10 декабря 2026 года. </w:t>
      </w:r>
      <w:r w:rsidRPr="00C135E9">
        <w:t>Заказчик производит оплату по Контракту безналичным расчетом путем перечисления денежных средств на счет Поставщика в срок не более 7 рабочих дней с даты подписания Заказчиком документа о приемке.</w:t>
      </w:r>
    </w:p>
    <w:p w:rsidR="00DD2528" w:rsidRDefault="008D432E" w:rsidP="00C6113E">
      <w:pPr>
        <w:pStyle w:val="Body"/>
        <w:spacing w:after="0"/>
      </w:pPr>
      <w:r>
        <w:t>2.7</w:t>
      </w:r>
      <w:r w:rsidR="00FE115C">
        <w:t>. Обязательство Заказчика по оплате считается исполненным с даты списания денежных средств с его лицевого счёта.</w:t>
      </w:r>
    </w:p>
    <w:p w:rsidR="00DD2528" w:rsidRDefault="008D432E" w:rsidP="00C6113E">
      <w:pPr>
        <w:pStyle w:val="Body"/>
        <w:spacing w:after="0"/>
      </w:pPr>
      <w:r>
        <w:t>2.8</w:t>
      </w:r>
      <w:r w:rsidR="00FE115C">
        <w:t>. Аванс не предусмотрен.</w:t>
      </w:r>
    </w:p>
    <w:p w:rsidR="0050305D" w:rsidRDefault="00FE115C" w:rsidP="0050305D">
      <w:pPr>
        <w:pStyle w:val="H1c"/>
      </w:pPr>
      <w:r>
        <w:t>3. СРОКИ</w:t>
      </w:r>
      <w:r w:rsidR="00C135E9">
        <w:t xml:space="preserve"> ОКАЗАНИЯ УСЛУГ</w:t>
      </w:r>
    </w:p>
    <w:p w:rsidR="00DD2528" w:rsidRDefault="004110F0" w:rsidP="00C6113E">
      <w:pPr>
        <w:pStyle w:val="Body"/>
        <w:spacing w:after="0"/>
      </w:pPr>
      <w:r>
        <w:t>3.1</w:t>
      </w:r>
      <w:r w:rsidR="0050305D">
        <w:t xml:space="preserve">. </w:t>
      </w:r>
      <w:r w:rsidR="00A077D1">
        <w:t xml:space="preserve">Сроки оказания </w:t>
      </w:r>
      <w:r w:rsidR="00FE115C">
        <w:t xml:space="preserve">услуг определяются календарным планом </w:t>
      </w:r>
      <w:r w:rsidR="00C6113E">
        <w:t>Описания объекта закупки (Приложение № 1 к Контракту)</w:t>
      </w:r>
      <w:r w:rsidR="00FE115C">
        <w:t>.</w:t>
      </w:r>
    </w:p>
    <w:p w:rsidR="0050305D" w:rsidRDefault="00FE115C" w:rsidP="00C6113E">
      <w:pPr>
        <w:pStyle w:val="Body"/>
        <w:spacing w:after="0"/>
      </w:pPr>
      <w:r>
        <w:t xml:space="preserve">3.2. Услуги оказываются в два этапа: </w:t>
      </w:r>
    </w:p>
    <w:p w:rsidR="0050305D" w:rsidRDefault="008F7286" w:rsidP="00C6113E">
      <w:pPr>
        <w:pStyle w:val="Body"/>
        <w:spacing w:after="0"/>
      </w:pPr>
      <w:r>
        <w:t xml:space="preserve">1 </w:t>
      </w:r>
      <w:r w:rsidR="00A077D1">
        <w:t>– й Э</w:t>
      </w:r>
      <w:r w:rsidR="0050305D">
        <w:t>тап</w:t>
      </w:r>
      <w:r>
        <w:t xml:space="preserve"> «</w:t>
      </w:r>
      <w:r w:rsidR="003D507B" w:rsidRPr="003D507B">
        <w:t>Доработка функциональных возможностей официального туристического портала Республики Мордовия turizmrm.ru</w:t>
      </w:r>
      <w:r>
        <w:t xml:space="preserve">»: </w:t>
      </w:r>
      <w:r w:rsidR="0050305D">
        <w:t>с даты заключения Кон</w:t>
      </w:r>
      <w:r w:rsidR="00F81D8D">
        <w:t>тракта по 1 декабря 2026 года;</w:t>
      </w:r>
    </w:p>
    <w:p w:rsidR="00DD2528" w:rsidRDefault="00A077D1" w:rsidP="00C6113E">
      <w:pPr>
        <w:pStyle w:val="Body"/>
        <w:spacing w:after="0"/>
      </w:pPr>
      <w:r>
        <w:t>2 – й Э</w:t>
      </w:r>
      <w:r w:rsidR="0050305D">
        <w:t>тап</w:t>
      </w:r>
      <w:r w:rsidR="00F81D8D">
        <w:t xml:space="preserve"> «</w:t>
      </w:r>
      <w:r w:rsidR="00604501" w:rsidRPr="00604501">
        <w:t>Техническая поддержка и продвижение официального туристического портала Республики Мордовия turizmrm.ru</w:t>
      </w:r>
      <w:r w:rsidR="00F81D8D">
        <w:t>»</w:t>
      </w:r>
      <w:r w:rsidR="0050305D">
        <w:t>: с даты заключения Контракта</w:t>
      </w:r>
      <w:r w:rsidR="00FE115C">
        <w:t xml:space="preserve"> </w:t>
      </w:r>
      <w:r w:rsidR="00F81D8D">
        <w:t>по 10 декабря 2026 года.</w:t>
      </w:r>
    </w:p>
    <w:p w:rsidR="00DD2528" w:rsidRDefault="00FE115C">
      <w:pPr>
        <w:pStyle w:val="H1c"/>
      </w:pPr>
      <w:r>
        <w:t>4. ПРАВА И ОБЯЗАННОСТИ СТОРОН</w:t>
      </w:r>
    </w:p>
    <w:p w:rsidR="002F03B2" w:rsidRDefault="00FE115C" w:rsidP="00C6113E">
      <w:pPr>
        <w:pStyle w:val="Body"/>
        <w:spacing w:after="0"/>
      </w:pPr>
      <w:r w:rsidRPr="005E108E">
        <w:rPr>
          <w:b/>
        </w:rPr>
        <w:t>4.1.</w:t>
      </w:r>
      <w:r>
        <w:t xml:space="preserve"> </w:t>
      </w:r>
      <w:r w:rsidRPr="005E108E">
        <w:rPr>
          <w:b/>
        </w:rPr>
        <w:t xml:space="preserve">Заказчик обязан: </w:t>
      </w:r>
    </w:p>
    <w:p w:rsidR="00512C40" w:rsidRPr="00512C40" w:rsidRDefault="00512C40" w:rsidP="00604501">
      <w:pPr>
        <w:pStyle w:val="Body"/>
        <w:spacing w:after="0"/>
      </w:pPr>
      <w:r>
        <w:t>4.1.1.</w:t>
      </w:r>
      <w:r w:rsidRPr="00512C40">
        <w:t xml:space="preserve"> принять и оплатить оказанные услуги в соответствии с Контрактом</w:t>
      </w:r>
      <w:bookmarkStart w:id="0" w:name="P419"/>
      <w:bookmarkStart w:id="1" w:name="P421"/>
      <w:bookmarkEnd w:id="0"/>
      <w:bookmarkEnd w:id="1"/>
      <w:r w:rsidRPr="00512C40">
        <w:t>;</w:t>
      </w:r>
    </w:p>
    <w:p w:rsidR="00512C40" w:rsidRPr="00512C40" w:rsidRDefault="00512C40" w:rsidP="00604501">
      <w:pPr>
        <w:pStyle w:val="Body"/>
        <w:spacing w:after="0"/>
      </w:pPr>
      <w:r>
        <w:t>4.1.2.</w:t>
      </w:r>
      <w:r w:rsidRPr="00512C40">
        <w:t xml:space="preserve"> обеспечить контроль за исполнением Контракта, в том числе на отдельных этапах его исполнения;</w:t>
      </w:r>
    </w:p>
    <w:p w:rsidR="00512C40" w:rsidRPr="00604501" w:rsidRDefault="00512C40" w:rsidP="00604501">
      <w:pPr>
        <w:pStyle w:val="Body"/>
        <w:spacing w:after="0"/>
      </w:pPr>
      <w:bookmarkStart w:id="2" w:name="P104"/>
      <w:bookmarkEnd w:id="2"/>
      <w:r>
        <w:lastRenderedPageBreak/>
        <w:t>4.1.3.</w:t>
      </w:r>
      <w:r w:rsidRPr="00512C40">
        <w:t xml:space="preserve"> </w:t>
      </w:r>
      <w:r w:rsidRPr="00604501">
        <w:t>Заказчик обязан принять решение об одностороннем отказе от исполнения Контракта, если в ходе исполнения Контракта установлено, что:</w:t>
      </w:r>
    </w:p>
    <w:p w:rsidR="00512C40" w:rsidRPr="00604501" w:rsidRDefault="00512C40" w:rsidP="00604501">
      <w:pPr>
        <w:pStyle w:val="Body"/>
        <w:spacing w:after="0"/>
      </w:pPr>
      <w:r w:rsidRPr="00604501">
        <w:t xml:space="preserve">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ч. 1.1 (при наличии такого требования) ст. 31 Закона № 44-ФЗ) и (или) поставляемому товару;</w:t>
      </w:r>
    </w:p>
    <w:p w:rsidR="00512C40" w:rsidRPr="00604501" w:rsidRDefault="00512C40" w:rsidP="00604501">
      <w:pPr>
        <w:pStyle w:val="Body"/>
        <w:spacing w:after="0"/>
      </w:pPr>
      <w:r w:rsidRPr="00604501">
        <w:t xml:space="preserve">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proofErr w:type="spellStart"/>
      <w:r w:rsidRPr="00604501">
        <w:t>пп</w:t>
      </w:r>
      <w:proofErr w:type="spellEnd"/>
      <w:r w:rsidRPr="00604501">
        <w:t>. «а» настоящего пункта, что позволило ему стать победителем определения исполнителя;</w:t>
      </w:r>
    </w:p>
    <w:p w:rsidR="00512C40" w:rsidRPr="00512C40" w:rsidRDefault="00512C40" w:rsidP="008A260C">
      <w:pPr>
        <w:pStyle w:val="Body"/>
        <w:spacing w:after="0"/>
      </w:pPr>
      <w:r w:rsidRPr="00604501">
        <w:t xml:space="preserve">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w:t>
      </w:r>
      <w:r w:rsidRPr="00512C40">
        <w:t xml:space="preserve">юридическому лицу, зарегистрированному на территории иностранного государства, в отношении которого в соответствии с </w:t>
      </w:r>
      <w:proofErr w:type="spellStart"/>
      <w:r w:rsidRPr="00512C40">
        <w:t>пп</w:t>
      </w:r>
      <w:proofErr w:type="spellEnd"/>
      <w:r w:rsidRPr="00512C40">
        <w:t xml:space="preserve">. «а» и «б» п. 1 ч. 2 ст. 14  Закона № 44-ФЗ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proofErr w:type="spellStart"/>
      <w:r w:rsidRPr="00512C40">
        <w:t>пп</w:t>
      </w:r>
      <w:proofErr w:type="spellEnd"/>
      <w:r w:rsidRPr="00512C40">
        <w:t>. «в» п. 1 ч. 2 ст. 14  Закона № 44-ФЗ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rsidR="00512C40" w:rsidRPr="00512C40" w:rsidRDefault="00512C40" w:rsidP="008A260C">
      <w:pPr>
        <w:pStyle w:val="Body"/>
        <w:spacing w:after="0"/>
      </w:pPr>
      <w:r w:rsidRPr="008A260C">
        <w:t xml:space="preserve">4.1.4. </w:t>
      </w:r>
      <w:r w:rsidRPr="00512C40">
        <w:t xml:space="preserve"> в случае принятия решения об одностороннем отказе от исполнения настоящего Контракта осуществить действия по уведомлению Исполнителя и размещению такого решения в ЕИС в порядке и сроки, установленные ст.95 Закона № 44-ФЗ. </w:t>
      </w:r>
    </w:p>
    <w:p w:rsidR="00512C40" w:rsidRPr="00512C40" w:rsidRDefault="00512C40" w:rsidP="008A260C">
      <w:pPr>
        <w:pStyle w:val="Body"/>
        <w:spacing w:after="0"/>
      </w:pPr>
      <w:r>
        <w:t>4.1.5.</w:t>
      </w:r>
      <w:r w:rsidRPr="00512C40">
        <w:t xml:space="preserve"> провести экспертизу оказанных услуг для проверки их соответствия условиям Контракта в соответствии с Закона № 44-ФЗ;</w:t>
      </w:r>
    </w:p>
    <w:p w:rsidR="00512C40" w:rsidRDefault="00512C40" w:rsidP="008A260C">
      <w:pPr>
        <w:pStyle w:val="Body"/>
        <w:spacing w:after="0"/>
      </w:pPr>
      <w:r>
        <w:t>4.1.6.</w:t>
      </w:r>
      <w:r w:rsidRPr="00512C40">
        <w:t xml:space="preserve"> требовать уплаты неустоек (штрафов, пеней) в соответствии с</w:t>
      </w:r>
      <w:r w:rsidR="008A260C">
        <w:t xml:space="preserve"> разделом</w:t>
      </w:r>
      <w:r w:rsidRPr="00512C40">
        <w:t xml:space="preserve"> </w:t>
      </w:r>
      <w:hyperlink w:anchor="P226" w:tooltip="#P226" w:history="1">
        <w:r>
          <w:t>8</w:t>
        </w:r>
      </w:hyperlink>
      <w:r w:rsidRPr="00512C40">
        <w:t xml:space="preserve"> Контракта.</w:t>
      </w:r>
    </w:p>
    <w:p w:rsidR="002F03B2" w:rsidRDefault="002F03B2" w:rsidP="00C6113E">
      <w:pPr>
        <w:pStyle w:val="Body"/>
        <w:spacing w:after="0"/>
      </w:pPr>
      <w:r>
        <w:t>4</w:t>
      </w:r>
      <w:r w:rsidR="00512C40">
        <w:t>.1.7</w:t>
      </w:r>
      <w:r>
        <w:t xml:space="preserve">. </w:t>
      </w:r>
      <w:r w:rsidR="00FE115C">
        <w:t xml:space="preserve">предоставить Исполнителю доступы и исходные материалы в сроки, предусмотренные </w:t>
      </w:r>
      <w:r>
        <w:t>Описанием объекта закупки</w:t>
      </w:r>
      <w:r w:rsidR="005E108E">
        <w:t xml:space="preserve"> (Приложение № 1 к Контракту)</w:t>
      </w:r>
      <w:r w:rsidR="00FE115C">
        <w:t xml:space="preserve">; </w:t>
      </w:r>
    </w:p>
    <w:p w:rsidR="002F03B2" w:rsidRDefault="00512C40" w:rsidP="00C6113E">
      <w:pPr>
        <w:pStyle w:val="Body"/>
        <w:spacing w:after="0"/>
      </w:pPr>
      <w:r>
        <w:t>4.1.8</w:t>
      </w:r>
      <w:r w:rsidR="002F03B2">
        <w:t xml:space="preserve">. </w:t>
      </w:r>
      <w:r w:rsidR="00FE115C">
        <w:t xml:space="preserve">рассматривать направленные на согласование материалы в сроки, предусмотренные </w:t>
      </w:r>
      <w:r w:rsidR="00C6113E">
        <w:t>Описанием объекта закупки (Приложение № 1 к Контракту</w:t>
      </w:r>
      <w:r w:rsidR="002F03B2">
        <w:t>)</w:t>
      </w:r>
      <w:r w:rsidR="00FE115C">
        <w:t xml:space="preserve">; </w:t>
      </w:r>
    </w:p>
    <w:p w:rsidR="00DD2528" w:rsidRDefault="00512C40" w:rsidP="00C6113E">
      <w:pPr>
        <w:pStyle w:val="Body"/>
        <w:spacing w:after="0"/>
      </w:pPr>
      <w:r>
        <w:t>4.1.9</w:t>
      </w:r>
      <w:r w:rsidR="002F03B2">
        <w:t xml:space="preserve">. </w:t>
      </w:r>
      <w:r w:rsidR="00FE115C">
        <w:t>при выявлении недостатков уведомить Исполнителя.</w:t>
      </w:r>
    </w:p>
    <w:p w:rsidR="00642E5B" w:rsidRDefault="00642E5B" w:rsidP="00C6113E">
      <w:pPr>
        <w:pStyle w:val="Body"/>
        <w:spacing w:after="0"/>
      </w:pPr>
      <w:r>
        <w:t xml:space="preserve">4.1.10. проверять ход и качество оказания услуг, не вмешиваясь в деятельность Исполнителя. </w:t>
      </w:r>
    </w:p>
    <w:p w:rsidR="002F03B2" w:rsidRPr="00642E5B" w:rsidRDefault="00FE115C" w:rsidP="00C6113E">
      <w:pPr>
        <w:pStyle w:val="Body"/>
        <w:spacing w:after="0"/>
        <w:rPr>
          <w:b/>
        </w:rPr>
      </w:pPr>
      <w:r w:rsidRPr="00642E5B">
        <w:rPr>
          <w:b/>
        </w:rPr>
        <w:t>4.2. Заказчик вправе:</w:t>
      </w:r>
    </w:p>
    <w:p w:rsidR="002F03B2" w:rsidRDefault="002F03B2" w:rsidP="00C6113E">
      <w:pPr>
        <w:pStyle w:val="Body"/>
        <w:spacing w:after="0"/>
      </w:pPr>
      <w:r>
        <w:t>4.2.1.</w:t>
      </w:r>
      <w:r w:rsidR="00FE115C">
        <w:t xml:space="preserve"> требовать надлежащего исполнения обязательств; </w:t>
      </w:r>
    </w:p>
    <w:p w:rsidR="002F03B2" w:rsidRDefault="00642E5B" w:rsidP="00C6113E">
      <w:pPr>
        <w:pStyle w:val="Body"/>
        <w:spacing w:after="0"/>
      </w:pPr>
      <w:r>
        <w:t>4.2.2</w:t>
      </w:r>
      <w:r w:rsidR="002F03B2">
        <w:t xml:space="preserve">. </w:t>
      </w:r>
      <w:r w:rsidR="00FE115C">
        <w:t xml:space="preserve">запрашивать информацию о ходе оказания услуг; </w:t>
      </w:r>
    </w:p>
    <w:p w:rsidR="002F03B2" w:rsidRDefault="00642E5B" w:rsidP="00C6113E">
      <w:pPr>
        <w:pStyle w:val="Body"/>
        <w:spacing w:after="0"/>
      </w:pPr>
      <w:r>
        <w:t>4.2.3</w:t>
      </w:r>
      <w:r w:rsidR="002F03B2">
        <w:t xml:space="preserve">. </w:t>
      </w:r>
      <w:r w:rsidR="00FE115C">
        <w:t>привлекать экспертов, экспертные организации для проверки результатов;</w:t>
      </w:r>
    </w:p>
    <w:p w:rsidR="00DD2528" w:rsidRDefault="00642E5B" w:rsidP="00C6113E">
      <w:pPr>
        <w:pStyle w:val="Body"/>
        <w:spacing w:after="0"/>
      </w:pPr>
      <w:r>
        <w:t>4.2.4</w:t>
      </w:r>
      <w:r w:rsidR="002F03B2">
        <w:t xml:space="preserve">. </w:t>
      </w:r>
      <w:r w:rsidR="00FE115C">
        <w:t>принять решение об одностороннем отказе от исполнения Контракта в соответствии с Законом № 44-ФЗ.</w:t>
      </w:r>
    </w:p>
    <w:p w:rsidR="002F03B2" w:rsidRPr="00642E5B" w:rsidRDefault="00FE115C" w:rsidP="00C6113E">
      <w:pPr>
        <w:pStyle w:val="Body"/>
        <w:spacing w:after="0"/>
        <w:rPr>
          <w:b/>
        </w:rPr>
      </w:pPr>
      <w:r w:rsidRPr="00642E5B">
        <w:rPr>
          <w:b/>
        </w:rPr>
        <w:t xml:space="preserve">4.3. Исполнитель обязан: </w:t>
      </w:r>
    </w:p>
    <w:p w:rsidR="002F03B2" w:rsidRDefault="002F03B2" w:rsidP="00C6113E">
      <w:pPr>
        <w:pStyle w:val="Body"/>
        <w:spacing w:after="0"/>
      </w:pPr>
      <w:r>
        <w:t xml:space="preserve">4.3.1. </w:t>
      </w:r>
      <w:r w:rsidR="00FE115C">
        <w:t>оказать услуги в соответствии с К</w:t>
      </w:r>
      <w:r>
        <w:t>онтрактом и Описанием объекта закупки</w:t>
      </w:r>
      <w:r w:rsidR="0014633A">
        <w:t xml:space="preserve"> (Приложение № 1 к Контракту)</w:t>
      </w:r>
      <w:r w:rsidR="00FE115C">
        <w:t xml:space="preserve">; </w:t>
      </w:r>
    </w:p>
    <w:p w:rsidR="002F03B2" w:rsidRDefault="002F03B2" w:rsidP="00C6113E">
      <w:pPr>
        <w:pStyle w:val="Body"/>
        <w:spacing w:after="0"/>
      </w:pPr>
      <w:r>
        <w:lastRenderedPageBreak/>
        <w:t xml:space="preserve">4.3.2. </w:t>
      </w:r>
      <w:r w:rsidR="00FE115C">
        <w:t xml:space="preserve">представить Заказчику сведения о привлекаемых специалистах в соответствии с разделом 9 </w:t>
      </w:r>
      <w:r>
        <w:t>Описания объекта закупки</w:t>
      </w:r>
      <w:r w:rsidR="00FE115C">
        <w:t>;</w:t>
      </w:r>
    </w:p>
    <w:p w:rsidR="002F03B2" w:rsidRDefault="002F03B2" w:rsidP="00C6113E">
      <w:pPr>
        <w:pStyle w:val="Body"/>
        <w:spacing w:after="0"/>
      </w:pPr>
      <w:r>
        <w:t xml:space="preserve">4.3.3. </w:t>
      </w:r>
      <w:r w:rsidR="00FE115C">
        <w:t xml:space="preserve">направлять Заказчику отчётность, предусмотренную </w:t>
      </w:r>
      <w:r>
        <w:t>Описанием объекта закупки</w:t>
      </w:r>
      <w:r w:rsidR="00FE115C">
        <w:t xml:space="preserve">; </w:t>
      </w:r>
      <w:r>
        <w:t xml:space="preserve">4.3.4. </w:t>
      </w:r>
      <w:r w:rsidR="00FE115C">
        <w:t xml:space="preserve">своевременно информировать Заказчика об обстоятельствах, препятствующих оказанию услуг; </w:t>
      </w:r>
    </w:p>
    <w:p w:rsidR="002F03B2" w:rsidRDefault="002F03B2" w:rsidP="00C6113E">
      <w:pPr>
        <w:pStyle w:val="Body"/>
        <w:spacing w:after="0"/>
      </w:pPr>
      <w:r>
        <w:t xml:space="preserve">4.3.5. </w:t>
      </w:r>
      <w:r w:rsidR="00FE115C">
        <w:t xml:space="preserve">устранять недостатки за свой счёт; </w:t>
      </w:r>
    </w:p>
    <w:p w:rsidR="002F03B2" w:rsidRDefault="002F03B2" w:rsidP="00C6113E">
      <w:pPr>
        <w:pStyle w:val="Body"/>
        <w:spacing w:after="0"/>
      </w:pPr>
      <w:r>
        <w:t xml:space="preserve">4.3.6. </w:t>
      </w:r>
      <w:r w:rsidR="00FE115C">
        <w:t>обеспечить маркировку рекламы и передачу сведений о ней в соответствии с законодательством о рекламе;</w:t>
      </w:r>
    </w:p>
    <w:p w:rsidR="002F03B2" w:rsidRDefault="002F03B2" w:rsidP="00C6113E">
      <w:pPr>
        <w:pStyle w:val="Body"/>
        <w:spacing w:after="0"/>
      </w:pPr>
      <w:r>
        <w:t xml:space="preserve">4.3.7. </w:t>
      </w:r>
      <w:r w:rsidR="00FE115C">
        <w:t>обеспечить конфиденциальность полученной информации;</w:t>
      </w:r>
    </w:p>
    <w:p w:rsidR="00DD2528" w:rsidRDefault="002F03B2" w:rsidP="00C6113E">
      <w:pPr>
        <w:pStyle w:val="Body"/>
        <w:spacing w:after="0"/>
      </w:pPr>
      <w:r>
        <w:t>4.3.8.</w:t>
      </w:r>
      <w:r w:rsidR="00FE115C">
        <w:t xml:space="preserve"> в случае изменения реквизитов уведомить Заказчика в течение 3 (трёх) рабочих дней.</w:t>
      </w:r>
    </w:p>
    <w:p w:rsidR="0014633A" w:rsidRPr="0014633A" w:rsidRDefault="00B000F6" w:rsidP="008A260C">
      <w:pPr>
        <w:pStyle w:val="Body"/>
        <w:spacing w:after="0"/>
      </w:pPr>
      <w:bookmarkStart w:id="3" w:name="P80"/>
      <w:bookmarkEnd w:id="3"/>
      <w:r>
        <w:t>4.3.9.</w:t>
      </w:r>
      <w:r w:rsidR="0014633A" w:rsidRPr="0014633A">
        <w:t xml:space="preserve"> в случае принятия решения об одностороннем отказе от исполнения Контракта уведомить об этом Заказчика в порядке и сроки, установленные ст.95 Закона № 44-ФЗ. </w:t>
      </w:r>
    </w:p>
    <w:p w:rsidR="0014633A" w:rsidRDefault="00B000F6" w:rsidP="008A260C">
      <w:pPr>
        <w:pStyle w:val="Body"/>
        <w:spacing w:after="0"/>
      </w:pPr>
      <w:r>
        <w:t>4.3.10.</w:t>
      </w:r>
      <w:r w:rsidR="0014633A" w:rsidRPr="0014633A">
        <w:t xml:space="preserve"> обеспечить за свой счет устранение недостатков, выявленных при оказании услуг (этапов оказания услуг).</w:t>
      </w:r>
    </w:p>
    <w:p w:rsidR="002F03B2" w:rsidRPr="00642E5B" w:rsidRDefault="00FE115C" w:rsidP="00C6113E">
      <w:pPr>
        <w:pStyle w:val="Body"/>
        <w:spacing w:after="0"/>
        <w:rPr>
          <w:b/>
        </w:rPr>
      </w:pPr>
      <w:r w:rsidRPr="00642E5B">
        <w:rPr>
          <w:b/>
        </w:rPr>
        <w:t>4.4. Исполнитель вправе:</w:t>
      </w:r>
    </w:p>
    <w:p w:rsidR="005E108E" w:rsidRDefault="002F03B2" w:rsidP="008A260C">
      <w:pPr>
        <w:pStyle w:val="Body"/>
        <w:spacing w:after="0"/>
      </w:pPr>
      <w:r>
        <w:t>4.4.1</w:t>
      </w:r>
      <w:r w:rsidR="00FE115C">
        <w:t xml:space="preserve"> </w:t>
      </w:r>
      <w:r w:rsidR="008A260C" w:rsidRPr="008A260C">
        <w:t>требовать своевременной оплаты на условиях, установленных Контрактом, надлежащим образом оказанных и принятых Заказчиком услуг</w:t>
      </w:r>
      <w:r w:rsidR="00FE115C">
        <w:t xml:space="preserve">; </w:t>
      </w:r>
    </w:p>
    <w:p w:rsidR="005E108E" w:rsidRDefault="005E108E" w:rsidP="00C6113E">
      <w:pPr>
        <w:pStyle w:val="Body"/>
        <w:spacing w:after="0"/>
      </w:pPr>
      <w:r>
        <w:t xml:space="preserve">4.4.2. </w:t>
      </w:r>
      <w:r w:rsidR="00FE115C">
        <w:t xml:space="preserve">запрашивать у Заказчика сведения и материалы, необходимые для оказания услуг; </w:t>
      </w:r>
      <w:r>
        <w:t xml:space="preserve">4.4.3. </w:t>
      </w:r>
      <w:r w:rsidR="00FE115C">
        <w:t xml:space="preserve">привлекать к оказанию услуг третьих лиц, оставаясь ответственным перед Заказчиком за их действия; </w:t>
      </w:r>
    </w:p>
    <w:p w:rsidR="00DD2528" w:rsidRDefault="005E108E" w:rsidP="00C6113E">
      <w:pPr>
        <w:pStyle w:val="Body"/>
        <w:spacing w:after="0"/>
      </w:pPr>
      <w:r>
        <w:t xml:space="preserve">4.4.4. </w:t>
      </w:r>
      <w:r w:rsidR="00FE115C">
        <w:t>принять решение об одностороннем отказе от исполнения Контракта в соответствии с гражданским законод</w:t>
      </w:r>
      <w:r w:rsidR="00B000F6">
        <w:t>ательством Российской Федерации;</w:t>
      </w:r>
    </w:p>
    <w:p w:rsidR="00B000F6" w:rsidRDefault="008A260C" w:rsidP="00C6113E">
      <w:pPr>
        <w:pStyle w:val="Body"/>
        <w:spacing w:after="0"/>
      </w:pPr>
      <w:r>
        <w:t xml:space="preserve">4.4.5. </w:t>
      </w:r>
      <w:r w:rsidR="00B000F6" w:rsidRPr="00B32A10">
        <w:t xml:space="preserve">требовать возмещения убытков, уплаты неустоек (штрафов, пеней) в соответствии с </w:t>
      </w:r>
      <w:hyperlink w:anchor="P226" w:tooltip="#P226" w:history="1">
        <w:r>
          <w:t>разделом</w:t>
        </w:r>
      </w:hyperlink>
      <w:r>
        <w:t xml:space="preserve"> 8</w:t>
      </w:r>
      <w:r w:rsidR="00B000F6" w:rsidRPr="00B32A10">
        <w:t xml:space="preserve"> Контракта</w:t>
      </w:r>
      <w:r>
        <w:t>.</w:t>
      </w:r>
    </w:p>
    <w:p w:rsidR="00DD2528" w:rsidRDefault="00FE115C">
      <w:pPr>
        <w:pStyle w:val="H1c"/>
      </w:pPr>
      <w:r>
        <w:t>5. ПОРЯДОК СДАЧИ И ПРИЁМКИ УСЛУГ</w:t>
      </w:r>
    </w:p>
    <w:p w:rsidR="003646C4" w:rsidRPr="003646C4" w:rsidRDefault="003646C4" w:rsidP="003646C4">
      <w:pPr>
        <w:pStyle w:val="Body"/>
        <w:spacing w:after="0"/>
      </w:pPr>
      <w:r w:rsidRPr="003646C4">
        <w:t xml:space="preserve">5.1. Заказчик осуществляет приемку результатов оказанных услуг (этапа услуг), включая оформление результатов приемки, в течение 5 рабочих дней, следующих за днем поступления Заказчику подписанного Исполнителем документа о приемке в соответствии с ч.13 ст.94 Закона №44-ФЗ. </w:t>
      </w:r>
    </w:p>
    <w:p w:rsidR="003646C4" w:rsidRPr="003646C4" w:rsidRDefault="003646C4" w:rsidP="003646C4">
      <w:pPr>
        <w:pStyle w:val="Body"/>
        <w:spacing w:after="0"/>
      </w:pPr>
      <w:r w:rsidRPr="003646C4">
        <w:t>К документу о приемке (этапа оказания услуг) прилагаются также документы, предусмотренные Описанием объекта закупки</w:t>
      </w:r>
      <w:r>
        <w:t xml:space="preserve"> (Приложение № 1 к Контракту)</w:t>
      </w:r>
      <w:r w:rsidRPr="003646C4">
        <w:t>.</w:t>
      </w:r>
    </w:p>
    <w:p w:rsidR="003646C4" w:rsidRPr="003646C4" w:rsidRDefault="003646C4" w:rsidP="003646C4">
      <w:pPr>
        <w:pStyle w:val="Body"/>
        <w:spacing w:after="0"/>
      </w:pPr>
      <w:r w:rsidRPr="003646C4">
        <w:t>Исполнитель обязан в письменной форме уведомить Заказчика о готовности оказываемых услуг (этапа оказания услуг) к сдаче в срок не позднее срока окончания оказания услуг (этапа оказания услуг).</w:t>
      </w:r>
    </w:p>
    <w:p w:rsidR="003646C4" w:rsidRPr="003646C4" w:rsidRDefault="003646C4" w:rsidP="003646C4">
      <w:pPr>
        <w:pStyle w:val="Body"/>
        <w:spacing w:after="0"/>
      </w:pPr>
      <w:r w:rsidRPr="003646C4">
        <w:t>Уведомление Исполнителя о готовности оказываемых услуг (этапа оказания услуг) к сдаче должно быть подписано руководителем Исполнителя (иным уполномоченным лицом).</w:t>
      </w:r>
    </w:p>
    <w:p w:rsidR="003646C4" w:rsidRPr="003646C4" w:rsidRDefault="003646C4" w:rsidP="003646C4">
      <w:pPr>
        <w:pStyle w:val="Body"/>
        <w:spacing w:after="0"/>
      </w:pPr>
      <w:bookmarkStart w:id="4" w:name="P124"/>
      <w:bookmarkEnd w:id="4"/>
      <w:r w:rsidRPr="003646C4">
        <w:t>5.2.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w:t>
      </w:r>
      <w:r>
        <w:t>люченных в соответствии с Законом</w:t>
      </w:r>
      <w:r w:rsidRPr="003646C4">
        <w:t xml:space="preserve"> № 44-ФЗ.</w:t>
      </w:r>
    </w:p>
    <w:p w:rsidR="003646C4" w:rsidRPr="003646C4" w:rsidRDefault="003646C4" w:rsidP="003646C4">
      <w:pPr>
        <w:pStyle w:val="Body"/>
        <w:spacing w:after="0"/>
      </w:pPr>
      <w:bookmarkStart w:id="5" w:name="P126"/>
      <w:bookmarkEnd w:id="5"/>
      <w:r w:rsidRPr="003646C4">
        <w:lastRenderedPageBreak/>
        <w:t xml:space="preserve">5.3. По результатам приемки оказанных услуг (этапа услуг) Заказчик в срок, установленный в п.5.1 настоящего Контракта, подписывает документ о приемке либо формирует, подписывает мотивированный отказ от подписания документа о приемке с указанием причин такого отказа. Формирование, подписание, размещение указанных документов осуществляется в соответствии с ч.13 ст.94 Закона №44-ФЗ. </w:t>
      </w:r>
    </w:p>
    <w:p w:rsidR="003646C4" w:rsidRPr="003646C4" w:rsidRDefault="003646C4" w:rsidP="003646C4">
      <w:pPr>
        <w:pStyle w:val="Body"/>
        <w:spacing w:after="0"/>
      </w:pPr>
      <w:r w:rsidRPr="003646C4">
        <w:t>5.4. Заказчик вправе не отказывать в приемке оказанных услуг (этапа оказания услуг) в случае выявления несоответствия этих услуг (этапа оказания услуг) условиям Контракта, если выявленное несоответствие не препятствует приемке этих услуг и устранено Исполнителем.</w:t>
      </w:r>
    </w:p>
    <w:p w:rsidR="003646C4" w:rsidRDefault="003646C4" w:rsidP="003646C4">
      <w:pPr>
        <w:pStyle w:val="Body"/>
        <w:spacing w:after="0"/>
      </w:pPr>
      <w:r w:rsidRPr="003646C4">
        <w:t>5.5. По факту оказания услуг (отдельного этапа) в течение 3 рабочих дней Исполнитель формирует, подписывает и размещает в единой информационной системе в сфере закупок (ЕИС) документ о приемке в соответствии с ч. 13. ст. 94 Закона №44-ФЗ.</w:t>
      </w:r>
    </w:p>
    <w:p w:rsidR="00864375" w:rsidRDefault="00864375" w:rsidP="003646C4">
      <w:pPr>
        <w:pStyle w:val="Body"/>
        <w:spacing w:after="0"/>
      </w:pPr>
      <w:r>
        <w:t>5.6. По каждому этапу – отдельный электронный документ о приемке, формируемый в единой информационной системе в сфере закупок и содержащий од</w:t>
      </w:r>
      <w:r w:rsidR="004E4585">
        <w:t>ну позицию – наименование этапа. Количество – 2</w:t>
      </w:r>
      <w:r>
        <w:t xml:space="preserve"> </w:t>
      </w:r>
      <w:proofErr w:type="spellStart"/>
      <w:r>
        <w:t>усл.ед</w:t>
      </w:r>
      <w:proofErr w:type="spellEnd"/>
      <w:r>
        <w:t>. Расшифровка оказанных услуг приводится в отчете об этапе.</w:t>
      </w:r>
    </w:p>
    <w:p w:rsidR="00DD2528" w:rsidRDefault="00FE115C">
      <w:pPr>
        <w:pStyle w:val="H1c"/>
      </w:pPr>
      <w:r>
        <w:t>6. ОБЕСПЕЧЕНИЕ ИСПОЛНЕНИЯ КОНТРАКТА</w:t>
      </w:r>
    </w:p>
    <w:p w:rsidR="008E3380" w:rsidRPr="008E3380" w:rsidRDefault="006D1416" w:rsidP="003008A0">
      <w:pPr>
        <w:pStyle w:val="Body"/>
        <w:spacing w:after="0"/>
      </w:pPr>
      <w:r>
        <w:t>6</w:t>
      </w:r>
      <w:r w:rsidR="008E3380" w:rsidRPr="008E3380">
        <w:t xml:space="preserve">.1. Обеспечение исполнения Контракта устанавливается в размере </w:t>
      </w:r>
      <w:r w:rsidR="008E3380" w:rsidRPr="008E3380">
        <w:rPr>
          <w:b/>
        </w:rPr>
        <w:t>5,00 % о</w:t>
      </w:r>
      <w:r w:rsidR="003008A0" w:rsidRPr="003646C4">
        <w:rPr>
          <w:b/>
        </w:rPr>
        <w:t>т цены,</w:t>
      </w:r>
      <w:r w:rsidR="003008A0">
        <w:t xml:space="preserve"> по которой заключается К</w:t>
      </w:r>
      <w:r w:rsidR="008E3380" w:rsidRPr="008E3380">
        <w:t>онтракт, что составляет ____________ (_____________) руб</w:t>
      </w:r>
      <w:r w:rsidR="00B000F6">
        <w:t>.</w:t>
      </w:r>
      <w:r w:rsidR="008E3380" w:rsidRPr="008E3380">
        <w:t xml:space="preserve"> ___ коп.</w:t>
      </w:r>
    </w:p>
    <w:p w:rsidR="008E3380" w:rsidRPr="008E3380" w:rsidRDefault="008E3380" w:rsidP="003008A0">
      <w:pPr>
        <w:pStyle w:val="Body"/>
        <w:spacing w:after="0"/>
      </w:pPr>
      <w:r w:rsidRPr="008E3380">
        <w:t xml:space="preserve">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w:t>
      </w:r>
      <w:r w:rsidR="006D1416" w:rsidRPr="003008A0">
        <w:t>пунктами 6</w:t>
      </w:r>
      <w:r w:rsidRPr="003008A0">
        <w:t>.6</w:t>
      </w:r>
      <w:r w:rsidRPr="008E3380">
        <w:t xml:space="preserve"> и </w:t>
      </w:r>
      <w:r w:rsidR="006D1416" w:rsidRPr="003008A0">
        <w:t>6</w:t>
      </w:r>
      <w:r w:rsidRPr="003008A0">
        <w:t>.7</w:t>
      </w:r>
      <w:r w:rsidRPr="008E3380">
        <w:t xml:space="preserve"> Контракта.</w:t>
      </w:r>
    </w:p>
    <w:p w:rsidR="008E3380" w:rsidRPr="008E3380" w:rsidRDefault="006D1416" w:rsidP="003008A0">
      <w:pPr>
        <w:pStyle w:val="Body"/>
        <w:spacing w:after="0"/>
      </w:pPr>
      <w:r>
        <w:t>6</w:t>
      </w:r>
      <w:r w:rsidR="008E3380" w:rsidRPr="008E3380">
        <w:t xml:space="preserve">.2. Исполнение Контракта обеспечивается предоставлением независимой гарантии, соответствующей требованиям </w:t>
      </w:r>
      <w:r w:rsidR="008E3380" w:rsidRPr="003008A0">
        <w:t>статьи 45</w:t>
      </w:r>
      <w:r w:rsidR="008E3380">
        <w:t xml:space="preserve"> Закона № 44-ФЗ </w:t>
      </w:r>
      <w:r w:rsidR="008E3380" w:rsidRPr="008E3380">
        <w:t xml:space="preserve">дополнительным требованиям, утвержденным постановлением Правительства Российской Федерации от 08.11.2013 </w:t>
      </w:r>
      <w:r w:rsidR="003008A0">
        <w:t xml:space="preserve">           </w:t>
      </w:r>
      <w:r w:rsidR="008E3380" w:rsidRPr="008E3380">
        <w:t>№ 1005;</w:t>
      </w:r>
    </w:p>
    <w:p w:rsidR="008E3380" w:rsidRPr="008E3380" w:rsidRDefault="008E3380" w:rsidP="003008A0">
      <w:pPr>
        <w:pStyle w:val="Body"/>
        <w:spacing w:after="0"/>
      </w:pPr>
      <w:r w:rsidRPr="008E3380">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8E3380" w:rsidRPr="008E3380" w:rsidRDefault="008E3380" w:rsidP="003008A0">
      <w:pPr>
        <w:pStyle w:val="Body"/>
        <w:spacing w:after="0"/>
      </w:pPr>
      <w:r w:rsidRPr="008E3380">
        <w:t>ИНН: 1326227834</w:t>
      </w:r>
    </w:p>
    <w:p w:rsidR="008E3380" w:rsidRPr="008E3380" w:rsidRDefault="008E3380" w:rsidP="003008A0">
      <w:pPr>
        <w:pStyle w:val="Body"/>
        <w:spacing w:after="0"/>
      </w:pPr>
      <w:r w:rsidRPr="008E3380">
        <w:t>КПП: 132601001</w:t>
      </w:r>
    </w:p>
    <w:p w:rsidR="008E3380" w:rsidRPr="008E3380" w:rsidRDefault="008E3380" w:rsidP="003008A0">
      <w:pPr>
        <w:pStyle w:val="Body"/>
        <w:spacing w:after="0"/>
      </w:pPr>
      <w:r w:rsidRPr="008E3380">
        <w:t>ОКТМО: 89701000001</w:t>
      </w:r>
    </w:p>
    <w:p w:rsidR="008E3380" w:rsidRPr="008E3380" w:rsidRDefault="008E3380" w:rsidP="003008A0">
      <w:pPr>
        <w:pStyle w:val="Body"/>
        <w:spacing w:after="0"/>
      </w:pPr>
      <w:r w:rsidRPr="008E3380">
        <w:t xml:space="preserve">Получатель: ОКЦ № 1 ВВГУ Банка России//УФК по Нижегородской области </w:t>
      </w:r>
      <w:proofErr w:type="spellStart"/>
      <w:r w:rsidRPr="008E3380">
        <w:t>г.Нижний</w:t>
      </w:r>
      <w:proofErr w:type="spellEnd"/>
      <w:r w:rsidRPr="008E3380">
        <w:t xml:space="preserve"> Новгород (к/с 40102810745370000024), л/с 802Щ4555000 в УФК по Нижегородской области, г. Нижний Новгород.</w:t>
      </w:r>
    </w:p>
    <w:p w:rsidR="008E3380" w:rsidRPr="008E3380" w:rsidRDefault="008E3380" w:rsidP="003008A0">
      <w:pPr>
        <w:pStyle w:val="Body"/>
        <w:spacing w:after="0"/>
      </w:pPr>
      <w:r w:rsidRPr="008E3380">
        <w:t>Счет получателя: р/с 03224643890000003200</w:t>
      </w:r>
    </w:p>
    <w:p w:rsidR="008E3380" w:rsidRPr="008E3380" w:rsidRDefault="008E3380" w:rsidP="003008A0">
      <w:pPr>
        <w:pStyle w:val="Body"/>
        <w:spacing w:after="0"/>
      </w:pPr>
      <w:r w:rsidRPr="008E3380">
        <w:t>БИК: 012202102</w:t>
      </w:r>
    </w:p>
    <w:p w:rsidR="008E3380" w:rsidRPr="008E3380" w:rsidRDefault="008E3380" w:rsidP="003008A0">
      <w:pPr>
        <w:pStyle w:val="Body"/>
        <w:spacing w:after="0"/>
      </w:pPr>
      <w:r w:rsidRPr="008E3380">
        <w:t>КБК 00000000000000000510</w:t>
      </w:r>
    </w:p>
    <w:p w:rsidR="008E3380" w:rsidRPr="008E3380" w:rsidRDefault="008E3380" w:rsidP="003008A0">
      <w:pPr>
        <w:pStyle w:val="Body"/>
        <w:spacing w:after="0"/>
      </w:pPr>
      <w:r w:rsidRPr="008E3380">
        <w:t xml:space="preserve">Назначение платежа: Перечисление средств по обеспечению исполнения контракта за оказание </w:t>
      </w:r>
      <w:r>
        <w:t>услуг</w:t>
      </w:r>
      <w:r w:rsidRPr="008E3380">
        <w:t xml:space="preserve"> </w:t>
      </w:r>
      <w:r>
        <w:t>по технической поддержке, доработке и продвижению официального туристического портала Республики Мордовия turizmrm.ru</w:t>
      </w:r>
      <w:r w:rsidR="006D1416">
        <w:t>.</w:t>
      </w:r>
      <w:r>
        <w:t xml:space="preserve">  </w:t>
      </w:r>
    </w:p>
    <w:p w:rsidR="008E3380" w:rsidRPr="008E3380" w:rsidRDefault="008E3380" w:rsidP="003008A0">
      <w:pPr>
        <w:pStyle w:val="Body"/>
        <w:spacing w:after="0"/>
      </w:pPr>
      <w:r w:rsidRPr="008E3380">
        <w:lastRenderedPageBreak/>
        <w:t>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w:t>
      </w:r>
    </w:p>
    <w:p w:rsidR="008E3380" w:rsidRPr="008E3380" w:rsidRDefault="008E3380" w:rsidP="003008A0">
      <w:pPr>
        <w:pStyle w:val="Body"/>
        <w:spacing w:after="0"/>
      </w:pPr>
      <w:r w:rsidRPr="008E3380">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rsidRPr="003008A0">
        <w:t>статьей 95</w:t>
      </w:r>
      <w:r w:rsidRPr="008E3380">
        <w:t xml:space="preserve"> Закона № 44-ФЗ.</w:t>
      </w:r>
    </w:p>
    <w:p w:rsidR="008E3380" w:rsidRPr="008E3380" w:rsidRDefault="006D1416" w:rsidP="003008A0">
      <w:pPr>
        <w:pStyle w:val="Body"/>
        <w:spacing w:after="0"/>
      </w:pPr>
      <w:r>
        <w:t>6</w:t>
      </w:r>
      <w:r w:rsidR="008E3380" w:rsidRPr="008E3380">
        <w:t xml:space="preserve">.3. 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r w:rsidRPr="003008A0">
        <w:t>пунктами 6</w:t>
      </w:r>
      <w:r w:rsidR="008E3380" w:rsidRPr="003008A0">
        <w:t>.1</w:t>
      </w:r>
      <w:r w:rsidR="008E3380" w:rsidRPr="008E3380">
        <w:t xml:space="preserve">, </w:t>
      </w:r>
      <w:r w:rsidRPr="003008A0">
        <w:t>6</w:t>
      </w:r>
      <w:r w:rsidR="008E3380" w:rsidRPr="003008A0">
        <w:t>.5</w:t>
      </w:r>
      <w:r w:rsidR="008E3380" w:rsidRPr="008E3380">
        <w:t xml:space="preserve"> и </w:t>
      </w:r>
      <w:r w:rsidRPr="003008A0">
        <w:t>6</w:t>
      </w:r>
      <w:r w:rsidR="008E3380" w:rsidRPr="003008A0">
        <w:t>.6</w:t>
      </w:r>
      <w:r w:rsidR="008E3380" w:rsidRPr="008E3380">
        <w:t xml:space="preserve"> Контракта, возвращаются Исполнителю в срок не более 15 (пятнадцати)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rsidR="008E3380" w:rsidRPr="008E3380" w:rsidRDefault="006D1416" w:rsidP="003008A0">
      <w:pPr>
        <w:pStyle w:val="Body"/>
        <w:spacing w:after="0"/>
      </w:pPr>
      <w:r>
        <w:t>6</w:t>
      </w:r>
      <w:r w:rsidR="008E3380" w:rsidRPr="008E3380">
        <w:t xml:space="preserve">.4.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rsidR="008E3380" w:rsidRPr="008E3380" w:rsidRDefault="006D1416" w:rsidP="003008A0">
      <w:pPr>
        <w:pStyle w:val="Body"/>
        <w:spacing w:after="0"/>
      </w:pPr>
      <w:r>
        <w:t>6</w:t>
      </w:r>
      <w:r w:rsidR="008E3380" w:rsidRPr="008E3380">
        <w:t xml:space="preserve">.5.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rsidRPr="003008A0">
        <w:t>пунктами 6</w:t>
      </w:r>
      <w:r w:rsidR="008E3380" w:rsidRPr="003008A0">
        <w:t>.6</w:t>
      </w:r>
      <w:r w:rsidR="008E3380" w:rsidRPr="008E3380">
        <w:t xml:space="preserve"> и </w:t>
      </w:r>
      <w:r w:rsidRPr="003008A0">
        <w:t>6</w:t>
      </w:r>
      <w:r w:rsidR="008E3380" w:rsidRPr="003008A0">
        <w:t>.7</w:t>
      </w:r>
      <w:r w:rsidR="008E3380" w:rsidRPr="008E3380">
        <w:t xml:space="preserve"> Контракта.</w:t>
      </w:r>
    </w:p>
    <w:p w:rsidR="008E3380" w:rsidRPr="008E3380" w:rsidRDefault="006D1416" w:rsidP="003008A0">
      <w:pPr>
        <w:pStyle w:val="Body"/>
        <w:spacing w:after="0"/>
      </w:pPr>
      <w:r>
        <w:t>6</w:t>
      </w:r>
      <w:r w:rsidR="008E3380" w:rsidRPr="008E3380">
        <w:t xml:space="preserve">.6.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оказания услуг и стоимости исполненных обязательств для включения в реестр контрактов, предусмотренный </w:t>
      </w:r>
      <w:r w:rsidR="008E3380" w:rsidRPr="003008A0">
        <w:t>статьей 103</w:t>
      </w:r>
      <w:r w:rsidR="008E3380" w:rsidRPr="008E3380">
        <w:t xml:space="preserve"> Закона № 44-ФЗ (Собрание законодательства Российской Федерации, 2013, N 14, ст. 1652; 2019, N 18, ст. 2195)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w:t>
      </w:r>
      <w:r w:rsidRPr="003008A0">
        <w:t>пункте 6</w:t>
      </w:r>
      <w:r w:rsidR="008E3380" w:rsidRPr="003008A0">
        <w:t>.3</w:t>
      </w:r>
      <w:r w:rsidR="008E3380" w:rsidRPr="008E3380">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rsidR="008E3380" w:rsidRPr="008E3380" w:rsidRDefault="006D1416" w:rsidP="003008A0">
      <w:pPr>
        <w:pStyle w:val="Body"/>
        <w:spacing w:after="0"/>
      </w:pPr>
      <w:r>
        <w:t>6</w:t>
      </w:r>
      <w:r w:rsidR="008E3380" w:rsidRPr="008E3380">
        <w:t xml:space="preserve">.7. Предусмотренное </w:t>
      </w:r>
      <w:r w:rsidRPr="003008A0">
        <w:t>пунктами 6</w:t>
      </w:r>
      <w:r w:rsidR="008E3380" w:rsidRPr="003008A0">
        <w:t>.1</w:t>
      </w:r>
      <w:r w:rsidR="008E3380" w:rsidRPr="008E3380">
        <w:t xml:space="preserve"> и </w:t>
      </w:r>
      <w:r w:rsidRPr="003008A0">
        <w:t>6</w:t>
      </w:r>
      <w:r w:rsidR="008E3380" w:rsidRPr="003008A0">
        <w:t>.5</w:t>
      </w:r>
      <w:r w:rsidR="008E3380" w:rsidRPr="008E3380">
        <w:t xml:space="preserve"> Контракта уменьшение размера обеспечения исполнения Контракта осуществляется при условии отсутствия неисполненных </w:t>
      </w:r>
      <w:r w:rsidR="008E3380" w:rsidRPr="008E3380">
        <w:lastRenderedPageBreak/>
        <w:t xml:space="preserve">Исполнителем требований об уплате неустоек (штрафов, пеней), предъявленных Заказчиком в соответствии с </w:t>
      </w:r>
      <w:r w:rsidR="003008A0" w:rsidRPr="003008A0">
        <w:t>разделом 8</w:t>
      </w:r>
      <w:r w:rsidR="008E3380" w:rsidRPr="008E3380">
        <w:t xml:space="preserve"> Контракта, а также приемки Заказчиком оказанной услуги, результатов отдельного этапа оказания услуг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w:t>
      </w:r>
      <w:r w:rsidR="008E3380" w:rsidRPr="003008A0">
        <w:t>частью 7.3 статьи 96</w:t>
      </w:r>
      <w:r w:rsidR="008E3380" w:rsidRPr="008E3380">
        <w:t xml:space="preserve"> Закона № 44-ФЗ.</w:t>
      </w:r>
    </w:p>
    <w:p w:rsidR="008E3380" w:rsidRPr="008E3380" w:rsidRDefault="006D1416" w:rsidP="003008A0">
      <w:pPr>
        <w:pStyle w:val="Body"/>
        <w:spacing w:after="0"/>
      </w:pPr>
      <w:r>
        <w:t>6</w:t>
      </w:r>
      <w:r w:rsidR="008E3380" w:rsidRPr="008E3380">
        <w:t xml:space="preserve">.8.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r w:rsidR="008E3380" w:rsidRPr="003008A0">
        <w:t>пункта</w:t>
      </w:r>
      <w:r w:rsidR="003008A0" w:rsidRPr="003008A0">
        <w:t>ми 6</w:t>
      </w:r>
      <w:r w:rsidR="008E3380" w:rsidRPr="003008A0">
        <w:t>.1</w:t>
      </w:r>
      <w:r w:rsidR="008E3380" w:rsidRPr="008E3380">
        <w:t xml:space="preserve">, </w:t>
      </w:r>
      <w:r w:rsidR="003008A0" w:rsidRPr="003008A0">
        <w:t>6</w:t>
      </w:r>
      <w:r w:rsidR="008E3380" w:rsidRPr="003008A0">
        <w:t>.5</w:t>
      </w:r>
      <w:r w:rsidR="008E3380" w:rsidRPr="008E3380">
        <w:t xml:space="preserve">, </w:t>
      </w:r>
      <w:r w:rsidR="003008A0" w:rsidRPr="003008A0">
        <w:t>6</w:t>
      </w:r>
      <w:r w:rsidR="008E3380" w:rsidRPr="003008A0">
        <w:t>.6</w:t>
      </w:r>
      <w:r w:rsidR="008E3380" w:rsidRPr="008E3380">
        <w:t xml:space="preserve"> и </w:t>
      </w:r>
      <w:r w:rsidR="003008A0" w:rsidRPr="003008A0">
        <w:t>6</w:t>
      </w:r>
      <w:r w:rsidR="008E3380" w:rsidRPr="003008A0">
        <w:t>.7</w:t>
      </w:r>
      <w:r w:rsidR="008E3380" w:rsidRPr="008E3380">
        <w:t xml:space="preserve"> Контракта. За каждый день просрочки исполнения Исполнителем обязательства, предусмотренного частью 30 статьи 34 Закона №44-ФЗ, начисляется пеня в размере, определенном в порядке, установленном в соответствии с частью 7 статьи 34 Закона №</w:t>
      </w:r>
      <w:r w:rsidR="003008A0">
        <w:t xml:space="preserve"> </w:t>
      </w:r>
      <w:r w:rsidR="008E3380" w:rsidRPr="008E3380">
        <w:t>44-ФЗ. </w:t>
      </w:r>
    </w:p>
    <w:p w:rsidR="008E3380" w:rsidRPr="008E3380" w:rsidRDefault="006D1416" w:rsidP="003008A0">
      <w:pPr>
        <w:pStyle w:val="Body"/>
        <w:spacing w:after="0"/>
      </w:pPr>
      <w:r>
        <w:t>6</w:t>
      </w:r>
      <w:r w:rsidR="008E3380" w:rsidRPr="008E3380">
        <w:t xml:space="preserve">.9. Уменьшение в соответствии с </w:t>
      </w:r>
      <w:r w:rsidR="003008A0" w:rsidRPr="003008A0">
        <w:t>пунктами 6</w:t>
      </w:r>
      <w:r w:rsidR="008E3380" w:rsidRPr="003008A0">
        <w:t>.1</w:t>
      </w:r>
      <w:r w:rsidR="008E3380" w:rsidRPr="008E3380">
        <w:t xml:space="preserve"> и </w:t>
      </w:r>
      <w:r w:rsidR="003008A0" w:rsidRPr="003008A0">
        <w:t>6</w:t>
      </w:r>
      <w:r w:rsidR="008E3380" w:rsidRPr="003008A0">
        <w:t>.5</w:t>
      </w:r>
      <w:r w:rsidR="008E3380" w:rsidRPr="008E3380">
        <w:t xml:space="preserve">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r w:rsidR="003008A0" w:rsidRPr="003008A0">
        <w:t>пунктом 6</w:t>
      </w:r>
      <w:r w:rsidR="008E3380" w:rsidRPr="003008A0">
        <w:t>.6</w:t>
      </w:r>
      <w:r w:rsidR="008E3380" w:rsidRPr="008E3380">
        <w:t xml:space="preserve"> Контракта информации в реестр контрактов.</w:t>
      </w:r>
    </w:p>
    <w:p w:rsidR="008E3380" w:rsidRPr="008E3380" w:rsidRDefault="006D1416" w:rsidP="003008A0">
      <w:pPr>
        <w:pStyle w:val="Body"/>
        <w:spacing w:after="0"/>
      </w:pPr>
      <w:r>
        <w:t>6</w:t>
      </w:r>
      <w:r w:rsidR="008E3380" w:rsidRPr="008E3380">
        <w:t xml:space="preserve">.10. В случае предоставления нового обеспечения исполнения Контракта в соответствии с </w:t>
      </w:r>
      <w:r w:rsidR="003008A0" w:rsidRPr="003008A0">
        <w:t>пунктами 6</w:t>
      </w:r>
      <w:r w:rsidR="008E3380" w:rsidRPr="003008A0">
        <w:t>.5</w:t>
      </w:r>
      <w:r w:rsidR="008E3380" w:rsidRPr="008E3380">
        <w:t xml:space="preserve"> и </w:t>
      </w:r>
      <w:r w:rsidR="003008A0" w:rsidRPr="003008A0">
        <w:t>6</w:t>
      </w:r>
      <w:r w:rsidR="008E3380" w:rsidRPr="003008A0">
        <w:t>.8</w:t>
      </w:r>
      <w:r w:rsidR="008E3380" w:rsidRPr="008E3380">
        <w:t xml:space="preserve">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8E3380" w:rsidRPr="008E3380" w:rsidRDefault="006D1416" w:rsidP="003008A0">
      <w:pPr>
        <w:pStyle w:val="Body"/>
        <w:spacing w:after="0"/>
      </w:pPr>
      <w:r>
        <w:t>6</w:t>
      </w:r>
      <w:r w:rsidR="008E3380" w:rsidRPr="008E3380">
        <w:t xml:space="preserve">.11. Участник закупки, с которым заключается контракт по результатам определения поставщика (подрядчика, исполнителя) в соответствии с </w:t>
      </w:r>
      <w:r w:rsidR="008E3380" w:rsidRPr="003008A0">
        <w:t>пунктом 1 части 1 статьи 30</w:t>
      </w:r>
      <w:r w:rsidR="008E3380" w:rsidRPr="008E3380">
        <w:t xml:space="preserve"> Закона № 44-ФЗ, освобождается от предоставления обеспечения исполнения Контракта,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Закона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8E3380" w:rsidRPr="008E3380" w:rsidRDefault="006D1416" w:rsidP="003008A0">
      <w:pPr>
        <w:pStyle w:val="Body"/>
        <w:spacing w:after="0"/>
      </w:pPr>
      <w:r>
        <w:t>6</w:t>
      </w:r>
      <w:r w:rsidR="008E3380" w:rsidRPr="008E3380">
        <w:t>.12.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 96 Закона №44-ФЗ.</w:t>
      </w:r>
    </w:p>
    <w:p w:rsidR="008E3380" w:rsidRPr="003008A0" w:rsidRDefault="006D1416" w:rsidP="003008A0">
      <w:pPr>
        <w:pStyle w:val="Body"/>
        <w:spacing w:after="0"/>
      </w:pPr>
      <w:r w:rsidRPr="003008A0">
        <w:t>6</w:t>
      </w:r>
      <w:r w:rsidR="008E3380" w:rsidRPr="008E3380">
        <w:t xml:space="preserve">.13. Внесение изменений в условия контракта в соответствии с ч.1 ст.95 Закона № 44-ФЗ осуществляется Сторонами с учётом положений ч.1.3 – 1.5 ст.95 Закона № 44-ФЗ. </w:t>
      </w:r>
    </w:p>
    <w:p w:rsidR="003008A0" w:rsidRPr="008E3380" w:rsidRDefault="003008A0" w:rsidP="003008A0">
      <w:pPr>
        <w:pStyle w:val="Body"/>
        <w:spacing w:after="0"/>
      </w:pPr>
      <w:r w:rsidRPr="003008A0">
        <w:lastRenderedPageBreak/>
        <w:t>6.14. Гарантийные обязательства не устанавливаются.</w:t>
      </w:r>
    </w:p>
    <w:p w:rsidR="00DD2528" w:rsidRDefault="00FE115C" w:rsidP="00C73D8B">
      <w:pPr>
        <w:pStyle w:val="H1c"/>
        <w:spacing w:after="0"/>
      </w:pPr>
      <w:r>
        <w:t>7. ГАРАНТИЯ КАЧЕСТВА</w:t>
      </w:r>
    </w:p>
    <w:p w:rsidR="00DD2528" w:rsidRDefault="00FE115C" w:rsidP="00C73D8B">
      <w:pPr>
        <w:pStyle w:val="Body"/>
        <w:spacing w:after="0"/>
      </w:pPr>
      <w:r>
        <w:t>7.1. Срок гарантии качества оказанных услуг — 3 (три) месяца с даты подписания документа о приёмке соответствующего этапа.</w:t>
      </w:r>
    </w:p>
    <w:p w:rsidR="00DD2528" w:rsidRDefault="00FE115C" w:rsidP="003008A0">
      <w:pPr>
        <w:pStyle w:val="Body"/>
        <w:spacing w:after="0"/>
      </w:pPr>
      <w:r>
        <w:t>7.2. В течение гарантийного срока Исполнитель безвозмездно устраняет недостатки оказанных услуг в срок не более 5 (пяти) рабочих дней с даты получения уведомления Заказчика.</w:t>
      </w:r>
    </w:p>
    <w:p w:rsidR="00DD2528" w:rsidRDefault="00FE115C" w:rsidP="00F2124B">
      <w:pPr>
        <w:pStyle w:val="Body"/>
        <w:spacing w:after="0"/>
      </w:pPr>
      <w:r>
        <w:t>7.3. Гарантия не распространяется на изменение значений показателей, вызванное прекращением размещения рекламы, изменением алгоритмов поисковых систем, изменениями, внесёнными в Сайт Заказчиком или третьими лицами.</w:t>
      </w:r>
    </w:p>
    <w:p w:rsidR="006C1FEB" w:rsidRPr="00075C5C" w:rsidRDefault="006C1FEB" w:rsidP="00F2124B">
      <w:pPr>
        <w:pStyle w:val="Body"/>
        <w:spacing w:after="0"/>
      </w:pPr>
      <w:r>
        <w:t>7.4. Требования к объему предоставления гарантий качества услуги: в полном объеме.</w:t>
      </w:r>
    </w:p>
    <w:p w:rsidR="008F28B7" w:rsidRDefault="008F28B7">
      <w:pPr>
        <w:pStyle w:val="Body"/>
      </w:pPr>
    </w:p>
    <w:p w:rsidR="00DD2528" w:rsidRPr="008F28B7" w:rsidRDefault="00FE115C" w:rsidP="008F28B7">
      <w:pPr>
        <w:pStyle w:val="Body"/>
        <w:spacing w:after="0"/>
        <w:jc w:val="center"/>
        <w:rPr>
          <w:b/>
        </w:rPr>
      </w:pPr>
      <w:r w:rsidRPr="008F28B7">
        <w:rPr>
          <w:b/>
        </w:rPr>
        <w:t>8. ОТВЕТСТВЕННОСТЬ СТОРОН</w:t>
      </w:r>
    </w:p>
    <w:p w:rsidR="008F28B7" w:rsidRPr="008F28B7" w:rsidRDefault="00FE115C" w:rsidP="008F28B7">
      <w:pPr>
        <w:pStyle w:val="Body"/>
        <w:spacing w:after="0"/>
      </w:pPr>
      <w:r>
        <w:t>8</w:t>
      </w:r>
      <w:r w:rsidR="008F28B7" w:rsidRPr="008F28B7">
        <w:t>.1. 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действующим законодательством Российской Федерации, в размере, установленным положениями Закона № 44-ФЗ 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w:t>
      </w:r>
    </w:p>
    <w:p w:rsidR="008F28B7" w:rsidRPr="008F28B7" w:rsidRDefault="00C73D8B" w:rsidP="008F28B7">
      <w:pPr>
        <w:pStyle w:val="Body"/>
        <w:spacing w:after="0"/>
      </w:pPr>
      <w:r>
        <w:t>8</w:t>
      </w:r>
      <w:r w:rsidR="008F28B7" w:rsidRPr="008F28B7">
        <w:t>.2.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rsidR="008F28B7" w:rsidRPr="008F28B7" w:rsidRDefault="00C73D8B" w:rsidP="008F28B7">
      <w:pPr>
        <w:pStyle w:val="Body"/>
        <w:spacing w:after="0"/>
      </w:pPr>
      <w:r>
        <w:t>8</w:t>
      </w:r>
      <w:r w:rsidR="008F28B7" w:rsidRPr="008F28B7">
        <w:t xml:space="preserve">.3.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8F28B7" w:rsidRPr="008F28B7" w:rsidRDefault="008F28B7" w:rsidP="008F28B7">
      <w:pPr>
        <w:pStyle w:val="Body"/>
        <w:spacing w:after="0"/>
      </w:pPr>
      <w:r w:rsidRPr="008F28B7">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r w:rsidR="00C73D8B">
        <w:t>.</w:t>
      </w:r>
    </w:p>
    <w:p w:rsidR="008F28B7" w:rsidRPr="008F28B7" w:rsidRDefault="008F28B7" w:rsidP="008F28B7">
      <w:pPr>
        <w:pStyle w:val="Body"/>
        <w:spacing w:after="0"/>
      </w:pPr>
      <w:r w:rsidRPr="008F28B7">
        <w:lastRenderedPageBreak/>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8F28B7" w:rsidRPr="008F28B7" w:rsidRDefault="008F28B7" w:rsidP="008F28B7">
      <w:pPr>
        <w:pStyle w:val="Body"/>
        <w:spacing w:after="0"/>
      </w:pPr>
      <w:r w:rsidRPr="008F28B7">
        <w:t>а) 1000 рублей, если цена контракта не превышает 3 млн. рублей (включительно);</w:t>
      </w:r>
    </w:p>
    <w:p w:rsidR="008F28B7" w:rsidRPr="008F28B7" w:rsidRDefault="008F28B7" w:rsidP="008F28B7">
      <w:pPr>
        <w:pStyle w:val="Body"/>
        <w:spacing w:after="0"/>
      </w:pPr>
      <w:r w:rsidRPr="008F28B7">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8F28B7" w:rsidRPr="008F28B7" w:rsidRDefault="00C73D8B" w:rsidP="008F28B7">
      <w:pPr>
        <w:pStyle w:val="Body"/>
        <w:spacing w:after="0"/>
      </w:pPr>
      <w:r>
        <w:t>8</w:t>
      </w:r>
      <w:r w:rsidR="008F28B7" w:rsidRPr="008F28B7">
        <w:t>.4.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8F28B7" w:rsidRPr="008F28B7" w:rsidRDefault="008F28B7" w:rsidP="008F28B7">
      <w:pPr>
        <w:pStyle w:val="Body"/>
        <w:spacing w:after="0"/>
      </w:pPr>
      <w:r w:rsidRPr="008F28B7">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8F28B7" w:rsidRPr="008F28B7" w:rsidRDefault="008D432E" w:rsidP="008F28B7">
      <w:pPr>
        <w:pStyle w:val="Body"/>
        <w:spacing w:after="0"/>
      </w:pPr>
      <w:r>
        <w:t xml:space="preserve">8.5. </w:t>
      </w:r>
      <w:r w:rsidR="008F28B7" w:rsidRPr="008F28B7">
        <w:t xml:space="preserve">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w:t>
      </w:r>
      <w:r w:rsidR="008F28B7">
        <w:t>иной порядок начисления штрафов</w:t>
      </w:r>
      <w:r w:rsidR="008F28B7" w:rsidRPr="008F28B7">
        <w:t>.</w:t>
      </w:r>
    </w:p>
    <w:p w:rsidR="008F28B7" w:rsidRPr="008F28B7" w:rsidRDefault="008F28B7" w:rsidP="008F28B7">
      <w:pPr>
        <w:pStyle w:val="Body"/>
        <w:spacing w:after="0"/>
      </w:pPr>
      <w:r w:rsidRPr="008F28B7">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8F28B7" w:rsidRPr="008F28B7" w:rsidRDefault="008F28B7" w:rsidP="008F28B7">
      <w:pPr>
        <w:pStyle w:val="Body"/>
        <w:spacing w:after="0"/>
      </w:pPr>
      <w:r w:rsidRPr="008F28B7">
        <w:t>а) 1000 рублей, если цена контр</w:t>
      </w:r>
      <w:r w:rsidR="008D432E">
        <w:t>акта не превышает 3 млн. рублей.</w:t>
      </w:r>
    </w:p>
    <w:p w:rsidR="008F28B7" w:rsidRPr="008F28B7" w:rsidRDefault="008D432E" w:rsidP="008F28B7">
      <w:pPr>
        <w:pStyle w:val="Body"/>
        <w:spacing w:after="0"/>
      </w:pPr>
      <w:r>
        <w:t xml:space="preserve">8.6. </w:t>
      </w:r>
      <w:r w:rsidR="008F28B7" w:rsidRPr="008F28B7">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8F28B7" w:rsidRPr="008F28B7" w:rsidRDefault="00C73D8B" w:rsidP="008F28B7">
      <w:pPr>
        <w:pStyle w:val="Body"/>
        <w:spacing w:after="0"/>
      </w:pPr>
      <w:r>
        <w:t>8</w:t>
      </w:r>
      <w:r w:rsidR="008D432E">
        <w:t>.7</w:t>
      </w:r>
      <w:r w:rsidR="008F28B7" w:rsidRPr="008F28B7">
        <w:t>.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8F28B7" w:rsidRPr="008F28B7" w:rsidRDefault="008F28B7" w:rsidP="008F28B7">
      <w:pPr>
        <w:pStyle w:val="Body"/>
        <w:spacing w:after="0"/>
      </w:pPr>
      <w:r w:rsidRPr="008F28B7">
        <w:t>а) в случае, если цена контракта не превышает начальную (максимальную) цену контракта:</w:t>
      </w:r>
    </w:p>
    <w:p w:rsidR="008F28B7" w:rsidRPr="008F28B7" w:rsidRDefault="008F28B7" w:rsidP="008F28B7">
      <w:pPr>
        <w:pStyle w:val="Body"/>
        <w:spacing w:after="0"/>
      </w:pPr>
      <w:r w:rsidRPr="008F28B7">
        <w:lastRenderedPageBreak/>
        <w:t>10 процентов начальной (максимальной) цены контракта, если цена контракта не превышает 3 млн. рублей;</w:t>
      </w:r>
    </w:p>
    <w:p w:rsidR="008F28B7" w:rsidRPr="008F28B7" w:rsidRDefault="008F28B7" w:rsidP="008F28B7">
      <w:pPr>
        <w:pStyle w:val="Body"/>
        <w:spacing w:after="0"/>
      </w:pPr>
      <w:r w:rsidRPr="008F28B7">
        <w:t>5 процентов начальной (максимальной) цены контракта, если цена контракта составляет от 3 млн. рублей до 50 млн. рублей (включительно);</w:t>
      </w:r>
    </w:p>
    <w:p w:rsidR="008F28B7" w:rsidRPr="008F28B7" w:rsidRDefault="008F28B7" w:rsidP="008F28B7">
      <w:pPr>
        <w:pStyle w:val="Body"/>
        <w:spacing w:after="0"/>
      </w:pPr>
      <w:r w:rsidRPr="008F28B7">
        <w:t>1 процент начальной (максимальной) цены контракта, если цена контракта составляет от 50 млн. рублей до 100 млн. рублей (включительно);</w:t>
      </w:r>
    </w:p>
    <w:p w:rsidR="008F28B7" w:rsidRPr="008F28B7" w:rsidRDefault="008F28B7" w:rsidP="008F28B7">
      <w:pPr>
        <w:pStyle w:val="Body"/>
        <w:spacing w:after="0"/>
      </w:pPr>
      <w:r w:rsidRPr="008F28B7">
        <w:t>б) в случае, если цена контракта превышает начальную (максимальную) цену контракта:</w:t>
      </w:r>
    </w:p>
    <w:p w:rsidR="008F28B7" w:rsidRPr="008F28B7" w:rsidRDefault="008F28B7" w:rsidP="008F28B7">
      <w:pPr>
        <w:pStyle w:val="Body"/>
        <w:spacing w:after="0"/>
      </w:pPr>
      <w:r w:rsidRPr="008F28B7">
        <w:t>10 процентов цены контракта, если цена контракта не превышает 3 млн. рублей;</w:t>
      </w:r>
    </w:p>
    <w:p w:rsidR="008F28B7" w:rsidRPr="008F28B7" w:rsidRDefault="008F28B7" w:rsidP="008F28B7">
      <w:pPr>
        <w:pStyle w:val="Body"/>
        <w:spacing w:after="0"/>
      </w:pPr>
      <w:r w:rsidRPr="008F28B7">
        <w:t>5 процентов цены контракта, если цена контракта составляет от 3 млн. рублей до 50 млн. рублей (включительно);</w:t>
      </w:r>
    </w:p>
    <w:p w:rsidR="008F28B7" w:rsidRPr="008F28B7" w:rsidRDefault="008F28B7" w:rsidP="008F28B7">
      <w:pPr>
        <w:pStyle w:val="Body"/>
        <w:spacing w:after="0"/>
      </w:pPr>
      <w:r w:rsidRPr="008F28B7">
        <w:t>1 процент цены контракта, если цена контракта составляет от 50 млн. рублей до 100 млн. рублей (включительно)</w:t>
      </w:r>
    </w:p>
    <w:p w:rsidR="008F28B7" w:rsidRPr="008F28B7" w:rsidRDefault="008F28B7" w:rsidP="008F28B7">
      <w:pPr>
        <w:pStyle w:val="Body"/>
        <w:spacing w:after="0"/>
      </w:pPr>
      <w:r w:rsidRPr="008F28B7">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8F28B7" w:rsidRPr="008F28B7" w:rsidRDefault="00C73D8B" w:rsidP="008F28B7">
      <w:pPr>
        <w:pStyle w:val="Body"/>
        <w:spacing w:after="0"/>
      </w:pPr>
      <w:r>
        <w:t>8</w:t>
      </w:r>
      <w:r w:rsidR="008D432E">
        <w:t>.8</w:t>
      </w:r>
      <w:r w:rsidR="008F28B7" w:rsidRPr="008F28B7">
        <w:t>. За каждый день просрочки исполнения Исполнителем обязательства по предоставлению нового обеспечение исполнения Контрак</w:t>
      </w:r>
      <w:r>
        <w:t>та, предусмотренного пунктом 6</w:t>
      </w:r>
      <w:r w:rsidR="008F28B7" w:rsidRPr="008F28B7">
        <w:t xml:space="preserve">.8 Контракта, начисляется пеня в размере, определенном в порядке, установленном в соответствии с пунктом </w:t>
      </w:r>
      <w:r w:rsidRPr="00C73D8B">
        <w:t>8</w:t>
      </w:r>
      <w:r w:rsidR="008F28B7" w:rsidRPr="008F28B7">
        <w:t>.4 Контракта.</w:t>
      </w:r>
    </w:p>
    <w:p w:rsidR="008F28B7" w:rsidRPr="008F28B7" w:rsidRDefault="00C73D8B" w:rsidP="008F28B7">
      <w:pPr>
        <w:pStyle w:val="Body"/>
        <w:spacing w:after="0"/>
      </w:pPr>
      <w:r>
        <w:t>8</w:t>
      </w:r>
      <w:r w:rsidR="008D432E">
        <w:t>.9</w:t>
      </w:r>
      <w:r w:rsidR="008F28B7" w:rsidRPr="008F28B7">
        <w:t>. Применение неустойки (штрафа, пени) не освобождает Стороны от исполнения обязательств по Контракту.</w:t>
      </w:r>
    </w:p>
    <w:p w:rsidR="008F28B7" w:rsidRPr="008F28B7" w:rsidRDefault="00C73D8B" w:rsidP="008F28B7">
      <w:pPr>
        <w:pStyle w:val="Body"/>
        <w:spacing w:after="0"/>
      </w:pPr>
      <w:r>
        <w:t>8</w:t>
      </w:r>
      <w:r w:rsidR="008D432E">
        <w:t>.10</w:t>
      </w:r>
      <w:r w:rsidR="008F28B7" w:rsidRPr="008F28B7">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F28B7" w:rsidRPr="00C73D8B" w:rsidRDefault="008F28B7" w:rsidP="008F28B7">
      <w:pPr>
        <w:pStyle w:val="Body"/>
        <w:rPr>
          <w:b/>
        </w:rPr>
      </w:pPr>
    </w:p>
    <w:p w:rsidR="00DD2528" w:rsidRPr="00C73D8B" w:rsidRDefault="00FE115C" w:rsidP="00C73D8B">
      <w:pPr>
        <w:pStyle w:val="Body"/>
        <w:spacing w:after="0"/>
        <w:jc w:val="center"/>
        <w:rPr>
          <w:b/>
        </w:rPr>
      </w:pPr>
      <w:r w:rsidRPr="00C73D8B">
        <w:rPr>
          <w:b/>
        </w:rPr>
        <w:t>9. ИЗМЕНЕНИЕ И РАСТОРЖЕНИЕ КОНТРАКТА</w:t>
      </w:r>
    </w:p>
    <w:p w:rsidR="002F03B2" w:rsidRDefault="002F03B2" w:rsidP="00C73D8B">
      <w:pPr>
        <w:pStyle w:val="Body"/>
        <w:spacing w:after="0"/>
      </w:pPr>
      <w:r>
        <w:t>9</w:t>
      </w:r>
      <w:r w:rsidR="00C73D8B">
        <w:t>.1</w:t>
      </w:r>
      <w:r>
        <w:t>. Контракт вступает в силу с даты его заключения и действует до 31 декабря 2026 года. Окончание срока действия Контракта не освобождает Стороны от исполнения обязательств, н</w:t>
      </w:r>
      <w:r w:rsidR="002172BD">
        <w:t>е исполненных до его окончания.</w:t>
      </w:r>
    </w:p>
    <w:p w:rsidR="00075C5C" w:rsidRDefault="00075C5C" w:rsidP="00C73D8B">
      <w:pPr>
        <w:pStyle w:val="Body"/>
        <w:spacing w:after="0"/>
      </w:pPr>
      <w:r>
        <w:t>Дата окончания исполнения 1 этапа Контракта: 31.12.2026 г.</w:t>
      </w:r>
    </w:p>
    <w:p w:rsidR="00075C5C" w:rsidRDefault="00075C5C" w:rsidP="00C73D8B">
      <w:pPr>
        <w:pStyle w:val="Body"/>
        <w:spacing w:after="0"/>
      </w:pPr>
      <w:r>
        <w:t>Дата окончания исполнения 2 этапа Контракта: 31.12.2026 г.</w:t>
      </w:r>
      <w:bookmarkStart w:id="6" w:name="_GoBack"/>
      <w:bookmarkEnd w:id="6"/>
    </w:p>
    <w:p w:rsidR="00DD2528" w:rsidRDefault="002172BD" w:rsidP="002F03B2">
      <w:pPr>
        <w:pStyle w:val="Body"/>
        <w:spacing w:after="0"/>
      </w:pPr>
      <w:r>
        <w:t>9.2</w:t>
      </w:r>
      <w:r w:rsidR="00FE115C">
        <w:t xml:space="preserve">. </w:t>
      </w:r>
      <w:r w:rsidR="00E75818" w:rsidRPr="00E75818">
        <w:t>Любые изменения и дополнения к Контракту, не противоречащие законодательству Российской Федерации, оформляются дополнительными соглашениями, заключёнными с использованием единой информационной системы в сфере закупок.</w:t>
      </w:r>
    </w:p>
    <w:p w:rsidR="00DD2528" w:rsidRDefault="002172BD" w:rsidP="002F03B2">
      <w:pPr>
        <w:pStyle w:val="Body"/>
        <w:spacing w:after="0"/>
      </w:pPr>
      <w:r>
        <w:t>9.3</w:t>
      </w:r>
      <w:r w:rsidR="00FE115C">
        <w:t>. Расторжение Контракта допускается по соглашению Сторон, по решению суда,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8–26 статьи 95 Закона № 44-ФЗ.</w:t>
      </w:r>
    </w:p>
    <w:p w:rsidR="00DD2528" w:rsidRDefault="002172BD" w:rsidP="002F03B2">
      <w:pPr>
        <w:pStyle w:val="Body"/>
        <w:spacing w:after="0"/>
      </w:pPr>
      <w:r>
        <w:t>9.4</w:t>
      </w:r>
      <w:r w:rsidR="00FE115C">
        <w:t>. Решение об одностороннем отказе от исполнения Контракта формируется с использованием ЕИС, подписывается усиленной электронной подписью и размещается в ЕИС.</w:t>
      </w:r>
    </w:p>
    <w:p w:rsidR="00DD2528" w:rsidRDefault="00FE115C" w:rsidP="002172BD">
      <w:pPr>
        <w:pStyle w:val="H1c"/>
        <w:spacing w:after="0"/>
      </w:pPr>
      <w:r>
        <w:t>10. ОБСТОЯТЕЛЬСТВА НЕПРЕОДОЛИМОЙ СИЛЫ</w:t>
      </w:r>
    </w:p>
    <w:p w:rsidR="00DD2528" w:rsidRDefault="00FE115C" w:rsidP="002172BD">
      <w:pPr>
        <w:pStyle w:val="Body"/>
        <w:spacing w:after="0"/>
      </w:pPr>
      <w:r>
        <w:lastRenderedPageBreak/>
        <w:t>10.1.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возникших после заключения Контракта. Сторона уведомляет другую Сторону о наступлении и прекращении таких обстоятельств в течение 5 (пяти) рабочих дней.</w:t>
      </w:r>
    </w:p>
    <w:p w:rsidR="00DD2528" w:rsidRDefault="00FE115C">
      <w:pPr>
        <w:pStyle w:val="H1c"/>
      </w:pPr>
      <w:r>
        <w:t>11. КОНФИДЕНЦИАЛЬНОСТЬ</w:t>
      </w:r>
    </w:p>
    <w:p w:rsidR="00DD2528" w:rsidRDefault="00FE115C">
      <w:pPr>
        <w:pStyle w:val="Body"/>
      </w:pPr>
      <w:r>
        <w:t>11.1. Исполнитель не разглашает полученные учётные данные и служебную информацию Заказчика, использует их исключительно для исполнения Контракта и по завершении оказания услуг уведомляет Заказчика о необходимости смены учётных данных. Обязательство действует 3 (три) года с даты прекращения Контракта.</w:t>
      </w:r>
    </w:p>
    <w:p w:rsidR="00DD2528" w:rsidRDefault="00FE115C">
      <w:pPr>
        <w:pStyle w:val="H1c"/>
      </w:pPr>
      <w:r>
        <w:t>12. АНТИКОРРУПЦИОННАЯ ОГОВОРКА</w:t>
      </w:r>
    </w:p>
    <w:p w:rsidR="00DD2528" w:rsidRDefault="00FE115C">
      <w:pPr>
        <w:pStyle w:val="Body"/>
      </w:pPr>
      <w:r>
        <w:t>12.1. При исполнении Контракта Стороны не выплачивают, не предлагают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неправомерных преимуществ.</w:t>
      </w:r>
    </w:p>
    <w:p w:rsidR="00DD2528" w:rsidRDefault="00FE115C">
      <w:pPr>
        <w:pStyle w:val="H1c"/>
      </w:pPr>
      <w:r>
        <w:t>13. РАЗРЕШЕНИЕ СПОРОВ</w:t>
      </w:r>
    </w:p>
    <w:p w:rsidR="00DD2528" w:rsidRDefault="00FE115C">
      <w:pPr>
        <w:pStyle w:val="Body"/>
      </w:pPr>
      <w:r>
        <w:t xml:space="preserve">13.1. Претензионный порядок обязателен. Срок рассмотрения претензии — 10 (десять) рабочих дней с даты её получения. При </w:t>
      </w:r>
      <w:proofErr w:type="spellStart"/>
      <w:r>
        <w:t>недостижении</w:t>
      </w:r>
      <w:proofErr w:type="spellEnd"/>
      <w:r>
        <w:t xml:space="preserve"> согласия спор передаётся в Арбитражный суд Республики Мордовия.</w:t>
      </w:r>
    </w:p>
    <w:p w:rsidR="00DD2528" w:rsidRDefault="00FE115C">
      <w:pPr>
        <w:pStyle w:val="H1c"/>
      </w:pPr>
      <w:r>
        <w:t>14. ЗАКЛЮЧИТЕЛЬНЫЕ ПОЛОЖЕНИЯ</w:t>
      </w:r>
    </w:p>
    <w:p w:rsidR="00DD2528" w:rsidRDefault="00FE115C">
      <w:pPr>
        <w:pStyle w:val="Body"/>
      </w:pPr>
      <w:r>
        <w:t>14.1. Контракт заключается в форме электронного документа, подписывается усиленными электронными подписями Сторон с использованием ЕИС.</w:t>
      </w:r>
    </w:p>
    <w:p w:rsidR="00DD2528" w:rsidRDefault="00FE115C" w:rsidP="00E75818">
      <w:pPr>
        <w:pStyle w:val="Body"/>
        <w:spacing w:after="0"/>
      </w:pPr>
      <w:r>
        <w:t xml:space="preserve">14.2. Документооборот при исполнении Контракта осуществляется с использованием ЕИС в случаях, </w:t>
      </w:r>
      <w:r w:rsidR="00E75818">
        <w:t>предусмотренных Законом № 44-ФЗ. В</w:t>
      </w:r>
      <w:r>
        <w:t xml:space="preserve"> иных случаях — по адресам электронной почты, указанным в разделе 15, с последующим обменом оригиналами при необходимости.</w:t>
      </w:r>
    </w:p>
    <w:p w:rsidR="00DD2528" w:rsidRDefault="00FE115C" w:rsidP="00E75818">
      <w:pPr>
        <w:pStyle w:val="Body"/>
        <w:spacing w:after="0"/>
      </w:pPr>
      <w:r>
        <w:t>14.3. Во всём, что не предусмотрено Контрактом, Стороны руководствуются законодательством Российской Федерации.</w:t>
      </w:r>
    </w:p>
    <w:p w:rsidR="00E75818" w:rsidRDefault="00FE115C" w:rsidP="00E75818">
      <w:pPr>
        <w:pStyle w:val="Body"/>
        <w:spacing w:after="0"/>
      </w:pPr>
      <w:r>
        <w:t xml:space="preserve">14.4. Приложения к Контракту, являющиеся его неотъемлемой частью: </w:t>
      </w:r>
    </w:p>
    <w:p w:rsidR="00E75818" w:rsidRDefault="00E75818" w:rsidP="00E75818">
      <w:pPr>
        <w:pStyle w:val="Body"/>
        <w:spacing w:after="0"/>
      </w:pPr>
      <w:r>
        <w:t>Приложение № 1 — Описание объекта закупки</w:t>
      </w:r>
      <w:r w:rsidR="00FE115C">
        <w:t>;</w:t>
      </w:r>
    </w:p>
    <w:p w:rsidR="00DD2528" w:rsidRDefault="00E75818">
      <w:pPr>
        <w:pStyle w:val="Body"/>
      </w:pPr>
      <w:r>
        <w:t>Приложение</w:t>
      </w:r>
      <w:r w:rsidR="00FE115C">
        <w:t xml:space="preserve"> № 2 — Спецификация.</w:t>
      </w:r>
    </w:p>
    <w:p w:rsidR="00DD2528" w:rsidRDefault="00FE115C">
      <w:pPr>
        <w:pStyle w:val="H1c"/>
      </w:pPr>
      <w:r>
        <w:t>15. АДРЕСА, РЕКВИЗИТЫ И ПОДПИСИ СТОРОН</w:t>
      </w:r>
    </w:p>
    <w:tbl>
      <w:tblPr>
        <w:tblW w:w="9638" w:type="dxa"/>
        <w:tblCellMar>
          <w:left w:w="10" w:type="dxa"/>
          <w:right w:w="10" w:type="dxa"/>
        </w:tblCellMar>
        <w:tblLook w:val="0000" w:firstRow="0" w:lastRow="0" w:firstColumn="0" w:lastColumn="0" w:noHBand="0" w:noVBand="0"/>
      </w:tblPr>
      <w:tblGrid>
        <w:gridCol w:w="4819"/>
        <w:gridCol w:w="4819"/>
      </w:tblGrid>
      <w:tr w:rsidR="00DD2528">
        <w:tc>
          <w:tcPr>
            <w:tcW w:w="4819" w:type="dxa"/>
            <w:tcMar>
              <w:top w:w="60" w:type="dxa"/>
              <w:left w:w="0" w:type="dxa"/>
              <w:bottom w:w="60" w:type="dxa"/>
              <w:right w:w="200" w:type="dxa"/>
            </w:tcMar>
          </w:tcPr>
          <w:p w:rsidR="00DD2528" w:rsidRDefault="00FE115C">
            <w:pPr>
              <w:spacing w:after="60"/>
            </w:pPr>
            <w:r>
              <w:rPr>
                <w:b/>
                <w:bCs/>
                <w:sz w:val="22"/>
                <w:szCs w:val="22"/>
              </w:rPr>
              <w:t>ЗАКАЗЧИК</w:t>
            </w:r>
          </w:p>
          <w:p w:rsidR="00E75818" w:rsidRPr="00E75818" w:rsidRDefault="00E75818" w:rsidP="00E75818">
            <w:pPr>
              <w:spacing w:after="0" w:line="240" w:lineRule="auto"/>
              <w:rPr>
                <w:b/>
              </w:rPr>
            </w:pPr>
            <w:r w:rsidRPr="00E75818">
              <w:rPr>
                <w:b/>
              </w:rPr>
              <w:t>Государственное бюджетное учреждение «Туристско-информационный центр Республики Мордовия» (ГБУ «ТИЦ РМ»)</w:t>
            </w:r>
          </w:p>
          <w:p w:rsidR="00E75818" w:rsidRPr="00E75818" w:rsidRDefault="00E75818" w:rsidP="00E75818">
            <w:pPr>
              <w:spacing w:after="0" w:line="240" w:lineRule="auto"/>
            </w:pPr>
            <w:r w:rsidRPr="00E75818">
              <w:t xml:space="preserve">Юридический адрес: 430005, Республика Мордовия, </w:t>
            </w:r>
            <w:proofErr w:type="spellStart"/>
            <w:r w:rsidRPr="00E75818">
              <w:t>г.о</w:t>
            </w:r>
            <w:proofErr w:type="spellEnd"/>
            <w:r w:rsidRPr="00E75818">
              <w:t xml:space="preserve">. Саранск, г. Саранск, </w:t>
            </w:r>
          </w:p>
          <w:p w:rsidR="00E75818" w:rsidRPr="00E75818" w:rsidRDefault="00E75818" w:rsidP="00E75818">
            <w:pPr>
              <w:spacing w:after="0" w:line="240" w:lineRule="auto"/>
            </w:pPr>
            <w:r w:rsidRPr="00E75818">
              <w:t xml:space="preserve">ул. Большевистская, д. 25, пом. 3 </w:t>
            </w:r>
          </w:p>
          <w:p w:rsidR="00E75818" w:rsidRPr="00E75818" w:rsidRDefault="00E75818" w:rsidP="00E75818">
            <w:pPr>
              <w:spacing w:after="0" w:line="240" w:lineRule="auto"/>
            </w:pPr>
            <w:r w:rsidRPr="00E75818">
              <w:t xml:space="preserve">Фактический адрес: 430005, Республика Мордовия, г. Саранск, ул. Большевистская, </w:t>
            </w:r>
          </w:p>
          <w:p w:rsidR="00E75818" w:rsidRPr="00E75818" w:rsidRDefault="00E75818" w:rsidP="00E75818">
            <w:pPr>
              <w:spacing w:after="0" w:line="240" w:lineRule="auto"/>
            </w:pPr>
            <w:r w:rsidRPr="00E75818">
              <w:lastRenderedPageBreak/>
              <w:t>д. 25, пом. 3</w:t>
            </w:r>
          </w:p>
          <w:p w:rsidR="00E75818" w:rsidRPr="00E75818" w:rsidRDefault="00E75818" w:rsidP="00E75818">
            <w:pPr>
              <w:spacing w:after="0" w:line="240" w:lineRule="auto"/>
            </w:pPr>
            <w:r w:rsidRPr="00E75818">
              <w:t>ИНН 1326227834, КПП 132601001</w:t>
            </w:r>
          </w:p>
          <w:p w:rsidR="00E75818" w:rsidRPr="00E75818" w:rsidRDefault="00E75818" w:rsidP="00E75818">
            <w:pPr>
              <w:spacing w:after="0" w:line="240" w:lineRule="auto"/>
            </w:pPr>
            <w:r w:rsidRPr="00E75818">
              <w:t>ОГРН 1141326001145</w:t>
            </w:r>
          </w:p>
          <w:p w:rsidR="00E75818" w:rsidRPr="00E75818" w:rsidRDefault="00E75818" w:rsidP="00E75818">
            <w:pPr>
              <w:spacing w:after="0" w:line="240" w:lineRule="auto"/>
              <w:rPr>
                <w:u w:val="single"/>
              </w:rPr>
            </w:pPr>
            <w:r w:rsidRPr="00E75818">
              <w:rPr>
                <w:u w:val="single"/>
              </w:rPr>
              <w:t>Получатель: Минфин Республики Мордовия (ГБУ «ТИЦ РМ» л/с 802Щ4555000)</w:t>
            </w:r>
          </w:p>
          <w:p w:rsidR="00E75818" w:rsidRPr="00E75818" w:rsidRDefault="00E75818" w:rsidP="00E75818">
            <w:pPr>
              <w:spacing w:after="0" w:line="240" w:lineRule="auto"/>
            </w:pPr>
            <w:r w:rsidRPr="00E75818">
              <w:t xml:space="preserve">Р/С 03224643890000003200 </w:t>
            </w:r>
          </w:p>
          <w:p w:rsidR="00E75818" w:rsidRPr="00E75818" w:rsidRDefault="00E75818" w:rsidP="00E75818">
            <w:pPr>
              <w:spacing w:after="0" w:line="240" w:lineRule="auto"/>
            </w:pPr>
            <w:r w:rsidRPr="00E75818">
              <w:t>ОКЦ № 1 ВОЛГО-ВЯТСКОЕ ГУ БАНКА РОССИИ//УФК по Нижегородской области,</w:t>
            </w:r>
          </w:p>
          <w:p w:rsidR="00E75818" w:rsidRPr="00E75818" w:rsidRDefault="00E75818" w:rsidP="00E75818">
            <w:pPr>
              <w:spacing w:after="0" w:line="240" w:lineRule="auto"/>
            </w:pPr>
            <w:r w:rsidRPr="00E75818">
              <w:t xml:space="preserve"> г. Нижний Новгород,</w:t>
            </w:r>
          </w:p>
          <w:p w:rsidR="00E75818" w:rsidRPr="00E75818" w:rsidRDefault="00E75818" w:rsidP="00E75818">
            <w:pPr>
              <w:spacing w:after="0" w:line="240" w:lineRule="auto"/>
            </w:pPr>
            <w:r w:rsidRPr="00E75818">
              <w:t>БИК 012202102</w:t>
            </w:r>
          </w:p>
          <w:p w:rsidR="00E75818" w:rsidRPr="00E75818" w:rsidRDefault="00E75818" w:rsidP="00E75818">
            <w:pPr>
              <w:spacing w:after="0" w:line="240" w:lineRule="auto"/>
            </w:pPr>
            <w:r w:rsidRPr="00E75818">
              <w:t>к/с 40102810745370000024</w:t>
            </w:r>
          </w:p>
          <w:p w:rsidR="00E75818" w:rsidRPr="00E75818" w:rsidRDefault="00E75818" w:rsidP="00E75818">
            <w:pPr>
              <w:spacing w:after="0" w:line="240" w:lineRule="auto"/>
            </w:pPr>
            <w:r w:rsidRPr="00E75818">
              <w:t>л/с 802Щ4555000 в УФК по Нижегородской области, г. Нижний Новгород</w:t>
            </w:r>
          </w:p>
          <w:p w:rsidR="00E75818" w:rsidRPr="00E75818" w:rsidRDefault="00E75818" w:rsidP="00E75818">
            <w:pPr>
              <w:spacing w:after="0" w:line="240" w:lineRule="auto"/>
              <w:rPr>
                <w:lang w:val="en-US"/>
              </w:rPr>
            </w:pPr>
            <w:r w:rsidRPr="00E75818">
              <w:t>Тел</w:t>
            </w:r>
            <w:r w:rsidRPr="00E75818">
              <w:rPr>
                <w:lang w:val="en-US"/>
              </w:rPr>
              <w:t xml:space="preserve">. 8 (8342) 77 76 77, </w:t>
            </w:r>
          </w:p>
          <w:p w:rsidR="00E75818" w:rsidRPr="00E75818" w:rsidRDefault="00E75818" w:rsidP="00E75818">
            <w:pPr>
              <w:widowControl w:val="0"/>
              <w:autoSpaceDE w:val="0"/>
              <w:autoSpaceDN w:val="0"/>
              <w:adjustRightInd w:val="0"/>
              <w:spacing w:after="0" w:line="240" w:lineRule="auto"/>
              <w:contextualSpacing/>
              <w:jc w:val="both"/>
              <w:rPr>
                <w:color w:val="0563C1"/>
                <w:u w:val="single"/>
                <w:lang w:val="en-US"/>
              </w:rPr>
            </w:pPr>
            <w:r w:rsidRPr="00E75818">
              <w:rPr>
                <w:lang w:val="en-US"/>
              </w:rPr>
              <w:t xml:space="preserve">e-mail: </w:t>
            </w:r>
            <w:hyperlink r:id="rId5" w:history="1">
              <w:r w:rsidRPr="00E75818">
                <w:rPr>
                  <w:color w:val="0563C1"/>
                  <w:u w:val="single"/>
                  <w:lang w:val="en-US"/>
                </w:rPr>
                <w:t>ticrm@e-mordovia.ru</w:t>
              </w:r>
            </w:hyperlink>
          </w:p>
          <w:p w:rsidR="00DD2528" w:rsidRPr="00E75818" w:rsidRDefault="00DD2528">
            <w:pPr>
              <w:spacing w:after="60"/>
              <w:rPr>
                <w:lang w:val="en-US"/>
              </w:rPr>
            </w:pPr>
          </w:p>
          <w:p w:rsidR="00DD2528" w:rsidRPr="00CC5F32" w:rsidRDefault="00FE115C" w:rsidP="00CC5F32">
            <w:pPr>
              <w:spacing w:after="0"/>
            </w:pPr>
            <w:r w:rsidRPr="00CC5F32">
              <w:rPr>
                <w:sz w:val="18"/>
                <w:szCs w:val="18"/>
              </w:rPr>
              <w:t>_____</w:t>
            </w:r>
            <w:r w:rsidR="00E75818" w:rsidRPr="00CC5F32">
              <w:rPr>
                <w:sz w:val="18"/>
                <w:szCs w:val="18"/>
              </w:rPr>
              <w:t xml:space="preserve">____________ </w:t>
            </w:r>
            <w:r w:rsidR="00E75818" w:rsidRPr="00CC5F32">
              <w:t>/Родимова С.А./</w:t>
            </w:r>
          </w:p>
          <w:p w:rsidR="00DD2528" w:rsidRDefault="00CC5F32" w:rsidP="00CC5F32">
            <w:pPr>
              <w:spacing w:after="0"/>
            </w:pPr>
            <w:r>
              <w:rPr>
                <w:sz w:val="18"/>
                <w:szCs w:val="18"/>
              </w:rPr>
              <w:t>п</w:t>
            </w:r>
            <w:r w:rsidRPr="00CC5F32">
              <w:rPr>
                <w:sz w:val="18"/>
                <w:szCs w:val="18"/>
              </w:rPr>
              <w:t>одписано ЭЦП</w:t>
            </w:r>
          </w:p>
        </w:tc>
        <w:tc>
          <w:tcPr>
            <w:tcW w:w="4819" w:type="dxa"/>
            <w:tcMar>
              <w:top w:w="60" w:type="dxa"/>
              <w:left w:w="0" w:type="dxa"/>
              <w:bottom w:w="60" w:type="dxa"/>
              <w:right w:w="200" w:type="dxa"/>
            </w:tcMar>
          </w:tcPr>
          <w:p w:rsidR="00DD2528" w:rsidRDefault="00FE115C">
            <w:pPr>
              <w:spacing w:after="60"/>
            </w:pPr>
            <w:r>
              <w:rPr>
                <w:b/>
                <w:bCs/>
                <w:sz w:val="22"/>
                <w:szCs w:val="22"/>
              </w:rPr>
              <w:lastRenderedPageBreak/>
              <w:t>ИСПОЛНИТЕЛЬ</w:t>
            </w:r>
          </w:p>
          <w:p w:rsidR="00DD2528" w:rsidRDefault="00DD252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pPr>
          </w:p>
          <w:p w:rsidR="00350894" w:rsidRDefault="00350894">
            <w:pPr>
              <w:spacing w:after="60"/>
            </w:pPr>
          </w:p>
          <w:p w:rsidR="00DD2528" w:rsidRDefault="00FE115C" w:rsidP="00CC5F32">
            <w:pPr>
              <w:spacing w:after="0"/>
            </w:pPr>
            <w:r>
              <w:rPr>
                <w:sz w:val="22"/>
                <w:szCs w:val="22"/>
              </w:rPr>
              <w:t>_________________ / _________________</w:t>
            </w:r>
          </w:p>
          <w:p w:rsidR="00DD2528" w:rsidRDefault="00CC5F32" w:rsidP="00CC5F32">
            <w:pPr>
              <w:spacing w:after="0"/>
            </w:pPr>
            <w:r>
              <w:rPr>
                <w:sz w:val="18"/>
                <w:szCs w:val="18"/>
              </w:rPr>
              <w:t>п</w:t>
            </w:r>
            <w:r w:rsidRPr="00CC5F32">
              <w:rPr>
                <w:sz w:val="18"/>
                <w:szCs w:val="18"/>
              </w:rPr>
              <w:t>одписано ЭЦП</w:t>
            </w:r>
          </w:p>
        </w:tc>
      </w:tr>
    </w:tbl>
    <w:p w:rsidR="00E75818" w:rsidRDefault="00E75818"/>
    <w:p w:rsidR="00CC5F32" w:rsidRDefault="00CC5F32"/>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0A40E5" w:rsidRDefault="000A40E5"/>
    <w:p w:rsidR="000A40E5" w:rsidRDefault="000A40E5"/>
    <w:p w:rsidR="000A40E5" w:rsidRDefault="000A40E5"/>
    <w:p w:rsidR="000A40E5" w:rsidRDefault="000A40E5"/>
    <w:p w:rsidR="00E75818" w:rsidRDefault="00E75818" w:rsidP="00E75818">
      <w:pPr>
        <w:spacing w:after="0"/>
        <w:jc w:val="right"/>
      </w:pPr>
      <w:r w:rsidRPr="00E75818">
        <w:t>Приложение № 1</w:t>
      </w:r>
    </w:p>
    <w:p w:rsidR="00E75818" w:rsidRDefault="00E75818" w:rsidP="00E75818">
      <w:pPr>
        <w:spacing w:after="0"/>
        <w:jc w:val="right"/>
      </w:pPr>
      <w:r w:rsidRPr="00E75818">
        <w:t xml:space="preserve"> к контракту № _</w:t>
      </w:r>
      <w:r>
        <w:t>__________</w:t>
      </w:r>
      <w:r w:rsidRPr="00E75818">
        <w:t xml:space="preserve">___ </w:t>
      </w:r>
    </w:p>
    <w:p w:rsidR="00E75818" w:rsidRDefault="00E75818" w:rsidP="00E75818">
      <w:pPr>
        <w:spacing w:after="260"/>
        <w:jc w:val="right"/>
      </w:pPr>
      <w:r w:rsidRPr="00E75818">
        <w:t>от «___» __________ 2026 г.</w:t>
      </w:r>
    </w:p>
    <w:p w:rsidR="00E75818" w:rsidRDefault="00E75818" w:rsidP="00E75818">
      <w:pPr>
        <w:pStyle w:val="Title2"/>
      </w:pPr>
      <w:r>
        <w:t>Описание объекта закупки</w:t>
      </w:r>
    </w:p>
    <w:p w:rsidR="00E75818" w:rsidRDefault="00E75818" w:rsidP="00E75818">
      <w:pPr>
        <w:pStyle w:val="Sub"/>
      </w:pPr>
      <w:r>
        <w:t>на оказание комплекса услуг по технической поддержке, доработке и продвижению официального туристического портала Республики Мордовия turizmrm.ru</w:t>
      </w:r>
    </w:p>
    <w:p w:rsidR="00E75818" w:rsidRDefault="00E75818" w:rsidP="00E75818">
      <w:pPr>
        <w:pStyle w:val="H1s"/>
      </w:pPr>
      <w:r>
        <w:t>1. СВЕДЕНИЯ ОБ ОБЪЕКТЕ ЗАКУПКИ</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D277C7" w:rsidRPr="00D277C7" w:rsidTr="003052E6">
        <w:trPr>
          <w:tblHeader/>
        </w:trPr>
        <w:tc>
          <w:tcPr>
            <w:tcW w:w="3600" w:type="dxa"/>
            <w:shd w:val="clear" w:color="auto" w:fill="EFE8E2"/>
            <w:tcMar>
              <w:top w:w="50" w:type="dxa"/>
              <w:left w:w="100" w:type="dxa"/>
              <w:bottom w:w="50" w:type="dxa"/>
              <w:right w:w="100" w:type="dxa"/>
            </w:tcMar>
          </w:tcPr>
          <w:p w:rsidR="00D277C7" w:rsidRPr="00D277C7" w:rsidRDefault="00D277C7" w:rsidP="00D277C7">
            <w:pPr>
              <w:spacing w:after="0"/>
            </w:pPr>
            <w:r w:rsidRPr="00D277C7">
              <w:rPr>
                <w:b/>
                <w:bCs/>
                <w:sz w:val="21"/>
                <w:szCs w:val="21"/>
              </w:rPr>
              <w:t>Параметр</w:t>
            </w:r>
          </w:p>
        </w:tc>
        <w:tc>
          <w:tcPr>
            <w:tcW w:w="6038" w:type="dxa"/>
            <w:shd w:val="clear" w:color="auto" w:fill="EFE8E2"/>
            <w:tcMar>
              <w:top w:w="50" w:type="dxa"/>
              <w:left w:w="100" w:type="dxa"/>
              <w:bottom w:w="50" w:type="dxa"/>
              <w:right w:w="100" w:type="dxa"/>
            </w:tcMar>
          </w:tcPr>
          <w:p w:rsidR="00D277C7" w:rsidRPr="00D277C7" w:rsidRDefault="00D277C7" w:rsidP="00D277C7">
            <w:pPr>
              <w:spacing w:after="0"/>
            </w:pPr>
            <w:r w:rsidRPr="00D277C7">
              <w:rPr>
                <w:b/>
                <w:bCs/>
                <w:sz w:val="21"/>
                <w:szCs w:val="21"/>
              </w:rPr>
              <w:t>Значение</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Наименование объекта закупки</w:t>
            </w:r>
          </w:p>
        </w:tc>
        <w:tc>
          <w:tcPr>
            <w:tcW w:w="6038" w:type="dxa"/>
            <w:tcMar>
              <w:top w:w="50" w:type="dxa"/>
              <w:left w:w="100" w:type="dxa"/>
              <w:bottom w:w="50" w:type="dxa"/>
              <w:right w:w="100" w:type="dxa"/>
            </w:tcMar>
          </w:tcPr>
          <w:p w:rsidR="00D277C7" w:rsidRPr="00D277C7" w:rsidRDefault="00D277C7" w:rsidP="00D277C7">
            <w:pPr>
              <w:spacing w:after="0"/>
            </w:pPr>
            <w:r w:rsidRPr="00D277C7">
              <w:t>Оказание комплекса услуг по технической поддержке, доработке и продвижению официального туристического портала Республики Мордовия turizmrm.ru</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Код ОКПД2</w:t>
            </w:r>
          </w:p>
        </w:tc>
        <w:tc>
          <w:tcPr>
            <w:tcW w:w="6038" w:type="dxa"/>
            <w:tcMar>
              <w:top w:w="50" w:type="dxa"/>
              <w:left w:w="100" w:type="dxa"/>
              <w:bottom w:w="50" w:type="dxa"/>
              <w:right w:w="100" w:type="dxa"/>
            </w:tcMar>
          </w:tcPr>
          <w:p w:rsidR="00D277C7" w:rsidRPr="00D277C7" w:rsidRDefault="00D277C7" w:rsidP="00D277C7">
            <w:pPr>
              <w:spacing w:after="0"/>
            </w:pPr>
            <w:r w:rsidRPr="00D277C7">
              <w:t>62.02.30.000 «Услуги по технической поддержке информационных технологий»</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Единица измерения</w:t>
            </w:r>
          </w:p>
        </w:tc>
        <w:tc>
          <w:tcPr>
            <w:tcW w:w="6038" w:type="dxa"/>
            <w:tcMar>
              <w:top w:w="50" w:type="dxa"/>
              <w:left w:w="100" w:type="dxa"/>
              <w:bottom w:w="50" w:type="dxa"/>
              <w:right w:w="100" w:type="dxa"/>
            </w:tcMar>
          </w:tcPr>
          <w:p w:rsidR="00D277C7" w:rsidRPr="00D277C7" w:rsidRDefault="00D277C7" w:rsidP="00D277C7">
            <w:pPr>
              <w:spacing w:after="0"/>
            </w:pPr>
            <w:r w:rsidRPr="00D277C7">
              <w:t>условная единица (</w:t>
            </w:r>
            <w:proofErr w:type="spellStart"/>
            <w:r w:rsidRPr="00D277C7">
              <w:t>усл</w:t>
            </w:r>
            <w:proofErr w:type="spellEnd"/>
            <w:r w:rsidRPr="00D277C7">
              <w:t>. ед.)</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Количество</w:t>
            </w:r>
          </w:p>
        </w:tc>
        <w:tc>
          <w:tcPr>
            <w:tcW w:w="6038" w:type="dxa"/>
            <w:tcMar>
              <w:top w:w="50" w:type="dxa"/>
              <w:left w:w="100" w:type="dxa"/>
              <w:bottom w:w="50" w:type="dxa"/>
              <w:right w:w="100" w:type="dxa"/>
            </w:tcMar>
          </w:tcPr>
          <w:p w:rsidR="00D277C7" w:rsidRPr="00D277C7" w:rsidRDefault="00D277C7" w:rsidP="00D277C7">
            <w:pPr>
              <w:spacing w:after="0"/>
            </w:pPr>
            <w:r w:rsidRPr="00D277C7">
              <w:t>1 (одна)</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Этапы</w:t>
            </w:r>
          </w:p>
        </w:tc>
        <w:tc>
          <w:tcPr>
            <w:tcW w:w="6038" w:type="dxa"/>
            <w:tcMar>
              <w:top w:w="50" w:type="dxa"/>
              <w:left w:w="100" w:type="dxa"/>
              <w:bottom w:w="50" w:type="dxa"/>
              <w:right w:w="100" w:type="dxa"/>
            </w:tcMar>
          </w:tcPr>
          <w:p w:rsidR="00D277C7" w:rsidRPr="00D277C7" w:rsidRDefault="00D277C7" w:rsidP="00D277C7">
            <w:pPr>
              <w:spacing w:after="0"/>
              <w:jc w:val="both"/>
            </w:pPr>
            <w:r w:rsidRPr="00D277C7">
              <w:t xml:space="preserve">Два этапа. 1-й </w:t>
            </w:r>
            <w:proofErr w:type="gramStart"/>
            <w:r w:rsidRPr="00D277C7">
              <w:t>Этап  —</w:t>
            </w:r>
            <w:proofErr w:type="gramEnd"/>
            <w:r w:rsidRPr="00D277C7">
              <w:t xml:space="preserve"> «Доработка функциональных возможностей официального туристического портала Республики Мордовия </w:t>
            </w:r>
            <w:proofErr w:type="spellStart"/>
            <w:r w:rsidRPr="00D277C7">
              <w:rPr>
                <w:lang w:val="en-US"/>
              </w:rPr>
              <w:t>turizmrm</w:t>
            </w:r>
            <w:proofErr w:type="spellEnd"/>
            <w:r w:rsidRPr="00D277C7">
              <w:t>.</w:t>
            </w:r>
            <w:proofErr w:type="spellStart"/>
            <w:r w:rsidRPr="00D277C7">
              <w:rPr>
                <w:lang w:val="en-US"/>
              </w:rPr>
              <w:t>ru</w:t>
            </w:r>
            <w:proofErr w:type="spellEnd"/>
            <w:r w:rsidRPr="00D277C7">
              <w:t>»;</w:t>
            </w:r>
          </w:p>
          <w:p w:rsidR="00D277C7" w:rsidRPr="00D277C7" w:rsidRDefault="00D277C7" w:rsidP="00D277C7">
            <w:pPr>
              <w:spacing w:after="0"/>
              <w:jc w:val="both"/>
            </w:pPr>
            <w:r w:rsidRPr="00D277C7">
              <w:t xml:space="preserve">2-й Этап — «Техническая поддержка и продвижение официального туристического портала Республики Мордовия </w:t>
            </w:r>
            <w:proofErr w:type="spellStart"/>
            <w:r w:rsidRPr="00D277C7">
              <w:rPr>
                <w:lang w:val="en-US"/>
              </w:rPr>
              <w:t>turizmrm</w:t>
            </w:r>
            <w:proofErr w:type="spellEnd"/>
            <w:r w:rsidRPr="00D277C7">
              <w:t>.</w:t>
            </w:r>
            <w:proofErr w:type="spellStart"/>
            <w:r w:rsidRPr="00D277C7">
              <w:rPr>
                <w:lang w:val="en-US"/>
              </w:rPr>
              <w:t>ru</w:t>
            </w:r>
            <w:proofErr w:type="spellEnd"/>
            <w:r w:rsidRPr="00D277C7">
              <w:t>»</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Срок оказания услуг</w:t>
            </w:r>
          </w:p>
        </w:tc>
        <w:tc>
          <w:tcPr>
            <w:tcW w:w="6038" w:type="dxa"/>
            <w:tcMar>
              <w:top w:w="50" w:type="dxa"/>
              <w:left w:w="100" w:type="dxa"/>
              <w:bottom w:w="50" w:type="dxa"/>
              <w:right w:w="100" w:type="dxa"/>
            </w:tcMar>
          </w:tcPr>
          <w:p w:rsidR="00D277C7" w:rsidRPr="00D277C7" w:rsidRDefault="00D277C7" w:rsidP="00D277C7">
            <w:pPr>
              <w:spacing w:after="0"/>
              <w:jc w:val="both"/>
            </w:pPr>
            <w:r w:rsidRPr="00D277C7">
              <w:t>1 – й этап «Доработка функциональных возможностей официального туристического портала Республики Мордовия turizmrm.ru»: с даты заключения Контракта по 1 декабря 2026 года;</w:t>
            </w:r>
          </w:p>
          <w:p w:rsidR="00D277C7" w:rsidRPr="00D277C7" w:rsidRDefault="00D277C7" w:rsidP="00D277C7">
            <w:pPr>
              <w:spacing w:after="0"/>
              <w:jc w:val="both"/>
            </w:pPr>
            <w:r w:rsidRPr="00D277C7">
              <w:t xml:space="preserve">2 – й этап «Техническая поддержка и продвижение официального туристического портала Республики </w:t>
            </w:r>
            <w:r w:rsidRPr="00D277C7">
              <w:lastRenderedPageBreak/>
              <w:t>Мордовия turizmrm.ru»: с даты заключения Контракта по 10 декабря 2026 года.</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lastRenderedPageBreak/>
              <w:t>Место оказания услуг</w:t>
            </w:r>
          </w:p>
        </w:tc>
        <w:tc>
          <w:tcPr>
            <w:tcW w:w="6038" w:type="dxa"/>
            <w:tcMar>
              <w:top w:w="50" w:type="dxa"/>
              <w:left w:w="100" w:type="dxa"/>
              <w:bottom w:w="50" w:type="dxa"/>
              <w:right w:w="100" w:type="dxa"/>
            </w:tcMar>
          </w:tcPr>
          <w:p w:rsidR="00D277C7" w:rsidRPr="00D277C7" w:rsidRDefault="00D277C7" w:rsidP="00D277C7">
            <w:pPr>
              <w:spacing w:after="0"/>
            </w:pPr>
            <w:r w:rsidRPr="00D277C7">
              <w:t>Республика Мордовия, г. Саранск, ул. Большевистская, д. 25, пом. 3, ГБУ «Туристско-информационный центр Республики Мордовия» (дистанционно).</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Документ о приёмке</w:t>
            </w:r>
          </w:p>
        </w:tc>
        <w:tc>
          <w:tcPr>
            <w:tcW w:w="6038" w:type="dxa"/>
            <w:tcMar>
              <w:top w:w="50" w:type="dxa"/>
              <w:left w:w="100" w:type="dxa"/>
              <w:bottom w:w="50" w:type="dxa"/>
              <w:right w:w="100" w:type="dxa"/>
            </w:tcMar>
          </w:tcPr>
          <w:p w:rsidR="00D277C7" w:rsidRPr="00D277C7" w:rsidRDefault="00D277C7" w:rsidP="00D277C7">
            <w:pPr>
              <w:spacing w:after="0"/>
            </w:pPr>
            <w:r w:rsidRPr="00D277C7">
              <w:t xml:space="preserve">По каждому этапу — отдельный электронный документ о приёмке, формируемый в единой информационной системе в сфере закупок и содержащий одну позицию — наименование этапа, количество 1 </w:t>
            </w:r>
            <w:proofErr w:type="spellStart"/>
            <w:r w:rsidRPr="00D277C7">
              <w:t>усл</w:t>
            </w:r>
            <w:proofErr w:type="spellEnd"/>
            <w:r w:rsidRPr="00D277C7">
              <w:t>. ед. Расшифровка оказанных услуг приводится в отчёте об этапе</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Гарантия качества</w:t>
            </w:r>
          </w:p>
        </w:tc>
        <w:tc>
          <w:tcPr>
            <w:tcW w:w="6038" w:type="dxa"/>
            <w:tcMar>
              <w:top w:w="50" w:type="dxa"/>
              <w:left w:w="100" w:type="dxa"/>
              <w:bottom w:w="50" w:type="dxa"/>
              <w:right w:w="100" w:type="dxa"/>
            </w:tcMar>
          </w:tcPr>
          <w:p w:rsidR="00D277C7" w:rsidRPr="00D277C7" w:rsidRDefault="00D277C7" w:rsidP="00D277C7">
            <w:pPr>
              <w:spacing w:after="0"/>
              <w:jc w:val="both"/>
            </w:pPr>
            <w:r w:rsidRPr="00D277C7">
              <w:t>3 (три) месяца с даты подписания документа о приёмке соответствующего этапа.</w:t>
            </w:r>
          </w:p>
          <w:p w:rsidR="00D277C7" w:rsidRPr="00D277C7" w:rsidRDefault="00D277C7" w:rsidP="00D277C7">
            <w:pPr>
              <w:spacing w:after="0"/>
            </w:pPr>
          </w:p>
        </w:tc>
      </w:tr>
    </w:tbl>
    <w:p w:rsidR="00E75818" w:rsidRDefault="00E75818" w:rsidP="00E75818"/>
    <w:p w:rsidR="00E75818" w:rsidRDefault="00E75818" w:rsidP="00E75818">
      <w:pPr>
        <w:pStyle w:val="H1s"/>
      </w:pPr>
      <w:r>
        <w:t>2. ТЕРМИНЫ И ОПРЕДЕЛЕНИЯ</w:t>
      </w:r>
    </w:p>
    <w:p w:rsidR="00E75818" w:rsidRDefault="00E75818" w:rsidP="00E75818">
      <w:pPr>
        <w:pStyle w:val="Body"/>
      </w:pPr>
      <w:r>
        <w:rPr>
          <w:b/>
          <w:bCs/>
        </w:rPr>
        <w:t xml:space="preserve">Сайт — </w:t>
      </w:r>
      <w:r>
        <w:t>официальный туристический портал Республики Мордовия, размещённый по адресу turizmrm.ru.</w:t>
      </w:r>
    </w:p>
    <w:p w:rsidR="00E75818" w:rsidRDefault="00E75818" w:rsidP="00E75818">
      <w:pPr>
        <w:pStyle w:val="Body"/>
      </w:pPr>
      <w:r>
        <w:rPr>
          <w:b/>
          <w:bCs/>
        </w:rPr>
        <w:t xml:space="preserve">Система управления сайтом (CMS) — </w:t>
      </w:r>
      <w:r>
        <w:t>программное обеспечение «1С-Битрикс», под управлением которого работает Сайт.</w:t>
      </w:r>
    </w:p>
    <w:p w:rsidR="00E75818" w:rsidRDefault="00E75818" w:rsidP="00E75818">
      <w:pPr>
        <w:pStyle w:val="Body"/>
      </w:pPr>
      <w:r>
        <w:rPr>
          <w:b/>
          <w:bCs/>
        </w:rPr>
        <w:t xml:space="preserve">ЕИС — </w:t>
      </w:r>
      <w:r>
        <w:t>единая информационная система в сфере закупок.</w:t>
      </w:r>
    </w:p>
    <w:p w:rsidR="00E75818" w:rsidRDefault="00E75818" w:rsidP="00E75818">
      <w:pPr>
        <w:pStyle w:val="Body"/>
      </w:pPr>
      <w:r>
        <w:rPr>
          <w:b/>
          <w:bCs/>
        </w:rPr>
        <w:t xml:space="preserve">Документ о приёмке — </w:t>
      </w:r>
      <w:r>
        <w:t>электронный документ, формируемый Исполнителем в ЕИС и подписываемый сторонами в соответствии со статьёй 94 Федерального закона от 05.04.2013 № 44-ФЗ.</w:t>
      </w:r>
    </w:p>
    <w:p w:rsidR="00E75818" w:rsidRDefault="00E75818" w:rsidP="00E75818">
      <w:pPr>
        <w:pStyle w:val="Body"/>
      </w:pPr>
      <w:r>
        <w:rPr>
          <w:b/>
          <w:bCs/>
        </w:rPr>
        <w:t xml:space="preserve">Каталог — </w:t>
      </w:r>
      <w:r>
        <w:t>разделы Сайта, содержащие карточки объектов туристской инфраструктуры: объектов размещения, питания, достопримечательностей, сувенирных магазинов и иных объектов.</w:t>
      </w:r>
    </w:p>
    <w:p w:rsidR="00E75818" w:rsidRDefault="00E75818" w:rsidP="00E75818">
      <w:pPr>
        <w:pStyle w:val="Body"/>
      </w:pPr>
      <w:r>
        <w:rPr>
          <w:b/>
          <w:bCs/>
        </w:rPr>
        <w:t xml:space="preserve">Карточка объекта — </w:t>
      </w:r>
      <w:r>
        <w:t>страница Сайта, содержащая сведения об одном объекте каталога.</w:t>
      </w:r>
    </w:p>
    <w:p w:rsidR="00E75818" w:rsidRDefault="00E75818" w:rsidP="00E75818">
      <w:pPr>
        <w:pStyle w:val="Body"/>
      </w:pPr>
      <w:r>
        <w:rPr>
          <w:b/>
          <w:bCs/>
        </w:rPr>
        <w:t xml:space="preserve">Поисковый запрос — </w:t>
      </w:r>
      <w:r>
        <w:t>последовательность слов, вводимая пользователем в поисковую систему.</w:t>
      </w:r>
    </w:p>
    <w:p w:rsidR="00E75818" w:rsidRDefault="00E75818" w:rsidP="00E75818">
      <w:pPr>
        <w:pStyle w:val="Body"/>
      </w:pPr>
      <w:r>
        <w:rPr>
          <w:b/>
          <w:bCs/>
        </w:rPr>
        <w:t xml:space="preserve">Лемма — </w:t>
      </w:r>
      <w:r>
        <w:t>слово в начальной форме — единственном числе и именительном падеже.</w:t>
      </w:r>
    </w:p>
    <w:p w:rsidR="00E75818" w:rsidRDefault="00E75818" w:rsidP="00E75818">
      <w:pPr>
        <w:pStyle w:val="Body"/>
      </w:pPr>
      <w:r>
        <w:rPr>
          <w:b/>
          <w:bCs/>
        </w:rPr>
        <w:t xml:space="preserve">WS — </w:t>
      </w:r>
      <w:r>
        <w:t xml:space="preserve">показатель частоты поискового запроса в сервисе «Яндекс </w:t>
      </w:r>
      <w:proofErr w:type="spellStart"/>
      <w:r>
        <w:t>Wordstat</w:t>
      </w:r>
      <w:proofErr w:type="spellEnd"/>
      <w:r>
        <w:t>», учитывающий все запросы, содержащие заданные леммы в любых формах и в любой последовательности.</w:t>
      </w:r>
    </w:p>
    <w:p w:rsidR="00E75818" w:rsidRDefault="00E75818" w:rsidP="00E75818">
      <w:pPr>
        <w:pStyle w:val="Body"/>
      </w:pPr>
      <w:proofErr w:type="gramStart"/>
      <w:r>
        <w:rPr>
          <w:b/>
          <w:bCs/>
        </w:rPr>
        <w:t>«!WS</w:t>
      </w:r>
      <w:proofErr w:type="gramEnd"/>
      <w:r>
        <w:rPr>
          <w:b/>
          <w:bCs/>
        </w:rPr>
        <w:t xml:space="preserve">» — </w:t>
      </w:r>
      <w:r>
        <w:t>показатель частоты, учитывающий запросы, содержащие заданные леммы в указанной форме и в любой последовательности.</w:t>
      </w:r>
    </w:p>
    <w:p w:rsidR="00E75818" w:rsidRDefault="00E75818" w:rsidP="00E75818">
      <w:pPr>
        <w:pStyle w:val="Body"/>
      </w:pPr>
      <w:r>
        <w:rPr>
          <w:b/>
          <w:bCs/>
        </w:rPr>
        <w:t>«</w:t>
      </w:r>
      <w:proofErr w:type="gramStart"/>
      <w:r>
        <w:rPr>
          <w:b/>
          <w:bCs/>
        </w:rPr>
        <w:t>[!WS</w:t>
      </w:r>
      <w:proofErr w:type="gramEnd"/>
      <w:r>
        <w:rPr>
          <w:b/>
          <w:bCs/>
        </w:rPr>
        <w:t xml:space="preserve">]» — </w:t>
      </w:r>
      <w:r>
        <w:t>показатель частоты, учитывающий запросы, содержащие заданные леммы в указанной форме и в указанной последовательности.</w:t>
      </w:r>
    </w:p>
    <w:p w:rsidR="00E75818" w:rsidRDefault="00E75818" w:rsidP="00E75818">
      <w:pPr>
        <w:pStyle w:val="Body"/>
      </w:pPr>
      <w:r>
        <w:rPr>
          <w:b/>
          <w:bCs/>
        </w:rPr>
        <w:lastRenderedPageBreak/>
        <w:t xml:space="preserve">Семантическое ядро — </w:t>
      </w:r>
      <w:r>
        <w:t>структурированный перечень поисковых запросов, релевантных тематике Сайта, с показателями частоты и распределением по страницам.</w:t>
      </w:r>
    </w:p>
    <w:p w:rsidR="00E75818" w:rsidRDefault="00E75818" w:rsidP="00E75818">
      <w:pPr>
        <w:pStyle w:val="Body"/>
      </w:pPr>
      <w:r>
        <w:rPr>
          <w:b/>
          <w:bCs/>
        </w:rPr>
        <w:t xml:space="preserve">Кластеризация — </w:t>
      </w:r>
      <w:r>
        <w:t>группировка поисковых запросов на основании совпадения результатов поисковой выдачи с закреплением каждой группы за страницей Сайта.</w:t>
      </w:r>
    </w:p>
    <w:p w:rsidR="00E75818" w:rsidRDefault="00E75818" w:rsidP="00E75818">
      <w:pPr>
        <w:pStyle w:val="Body"/>
      </w:pPr>
      <w:r>
        <w:rPr>
          <w:b/>
          <w:bCs/>
        </w:rPr>
        <w:t xml:space="preserve">Посадочная страница — </w:t>
      </w:r>
      <w:r>
        <w:t>страница Сайта, закреплённая за группой поисковых запросов.</w:t>
      </w:r>
    </w:p>
    <w:p w:rsidR="00E75818" w:rsidRDefault="00E75818" w:rsidP="00E75818">
      <w:pPr>
        <w:pStyle w:val="Body"/>
      </w:pPr>
      <w:r>
        <w:rPr>
          <w:b/>
          <w:bCs/>
        </w:rPr>
        <w:t xml:space="preserve">Позиция — </w:t>
      </w:r>
      <w:r>
        <w:t>порядковый номер страницы Сайта в результатах поисковой выдачи по запросу с учётом региональной привязки, без учёта рекламных блоков.</w:t>
      </w:r>
    </w:p>
    <w:p w:rsidR="00E75818" w:rsidRDefault="00E75818" w:rsidP="00E75818">
      <w:pPr>
        <w:pStyle w:val="Body"/>
      </w:pPr>
      <w:r>
        <w:rPr>
          <w:b/>
          <w:bCs/>
        </w:rPr>
        <w:t xml:space="preserve">Индексация — </w:t>
      </w:r>
      <w:r>
        <w:t>включение страниц Сайта в базы данных поисковых систем.</w:t>
      </w:r>
    </w:p>
    <w:p w:rsidR="00E75818" w:rsidRDefault="00E75818" w:rsidP="00E75818">
      <w:pPr>
        <w:pStyle w:val="Body"/>
      </w:pPr>
      <w:r>
        <w:rPr>
          <w:b/>
          <w:bCs/>
        </w:rPr>
        <w:t xml:space="preserve">Органический трафик — </w:t>
      </w:r>
      <w:r>
        <w:t>визиты из результатов поисковой выдачи, не являющиеся переходами по рекламе, по данным сервиса «Яндекс Метрика».</w:t>
      </w:r>
    </w:p>
    <w:p w:rsidR="00E75818" w:rsidRDefault="00E75818" w:rsidP="00E75818">
      <w:pPr>
        <w:pStyle w:val="Body"/>
      </w:pPr>
      <w:r>
        <w:rPr>
          <w:b/>
          <w:bCs/>
        </w:rPr>
        <w:t xml:space="preserve">Отказ — </w:t>
      </w:r>
      <w:r>
        <w:t>визит, в ходе которого просмотрена одна страница и продолжительность которого составила менее 15 секунд, по методике сервиса «Яндекс Метрика».</w:t>
      </w:r>
    </w:p>
    <w:p w:rsidR="00E75818" w:rsidRDefault="00E75818" w:rsidP="00E75818">
      <w:pPr>
        <w:pStyle w:val="Body"/>
      </w:pPr>
      <w:r>
        <w:rPr>
          <w:b/>
          <w:bCs/>
        </w:rPr>
        <w:t xml:space="preserve">robots.txt — </w:t>
      </w:r>
      <w:r>
        <w:t>файл с правилами обхода Сайта поисковыми роботами.</w:t>
      </w:r>
    </w:p>
    <w:p w:rsidR="00E75818" w:rsidRDefault="00E75818" w:rsidP="00E75818">
      <w:pPr>
        <w:pStyle w:val="Body"/>
      </w:pPr>
      <w:r>
        <w:rPr>
          <w:b/>
          <w:bCs/>
        </w:rPr>
        <w:t xml:space="preserve">sitemap.xml — </w:t>
      </w:r>
      <w:r>
        <w:t>файл карты Сайта с перечнем адресов страниц, подлежащих индексации.</w:t>
      </w:r>
    </w:p>
    <w:p w:rsidR="00E75818" w:rsidRDefault="00E75818" w:rsidP="00E75818">
      <w:pPr>
        <w:pStyle w:val="Body"/>
      </w:pPr>
      <w:r>
        <w:rPr>
          <w:b/>
          <w:bCs/>
        </w:rPr>
        <w:t xml:space="preserve">Атрибут </w:t>
      </w:r>
      <w:proofErr w:type="spellStart"/>
      <w:r>
        <w:rPr>
          <w:b/>
          <w:bCs/>
        </w:rPr>
        <w:t>canonical</w:t>
      </w:r>
      <w:proofErr w:type="spellEnd"/>
      <w:r>
        <w:rPr>
          <w:b/>
          <w:bCs/>
        </w:rPr>
        <w:t xml:space="preserve"> — </w:t>
      </w:r>
      <w:r>
        <w:t xml:space="preserve">атрибут, указывающий поисковой системе основной адрес страницы при наличии </w:t>
      </w:r>
      <w:proofErr w:type="spellStart"/>
      <w:r>
        <w:t>дублирующихся</w:t>
      </w:r>
      <w:proofErr w:type="spellEnd"/>
      <w:r>
        <w:t xml:space="preserve"> версий.</w:t>
      </w:r>
    </w:p>
    <w:p w:rsidR="00E75818" w:rsidRDefault="00E75818" w:rsidP="00E75818">
      <w:pPr>
        <w:pStyle w:val="Body"/>
      </w:pPr>
      <w:proofErr w:type="spellStart"/>
      <w:r>
        <w:rPr>
          <w:b/>
          <w:bCs/>
        </w:rPr>
        <w:t>Метатеги</w:t>
      </w:r>
      <w:proofErr w:type="spellEnd"/>
      <w:r>
        <w:rPr>
          <w:b/>
          <w:bCs/>
        </w:rPr>
        <w:t xml:space="preserve"> </w:t>
      </w:r>
      <w:proofErr w:type="spellStart"/>
      <w:r>
        <w:rPr>
          <w:b/>
          <w:bCs/>
        </w:rPr>
        <w:t>Title</w:t>
      </w:r>
      <w:proofErr w:type="spellEnd"/>
      <w:r>
        <w:rPr>
          <w:b/>
          <w:bCs/>
        </w:rPr>
        <w:t xml:space="preserve"> и </w:t>
      </w:r>
      <w:proofErr w:type="spellStart"/>
      <w:r>
        <w:rPr>
          <w:b/>
          <w:bCs/>
        </w:rPr>
        <w:t>Description</w:t>
      </w:r>
      <w:proofErr w:type="spellEnd"/>
      <w:r>
        <w:rPr>
          <w:b/>
          <w:bCs/>
        </w:rPr>
        <w:t xml:space="preserve"> — </w:t>
      </w:r>
      <w:r>
        <w:t>элементы кода страницы, содержащие её заголовок и краткое описание для результатов поиска.</w:t>
      </w:r>
    </w:p>
    <w:p w:rsidR="00E75818" w:rsidRDefault="00E75818" w:rsidP="00E75818">
      <w:pPr>
        <w:pStyle w:val="Body"/>
      </w:pPr>
      <w:proofErr w:type="spellStart"/>
      <w:r>
        <w:rPr>
          <w:b/>
          <w:bCs/>
        </w:rPr>
        <w:t>Микроразметка</w:t>
      </w:r>
      <w:proofErr w:type="spellEnd"/>
      <w:r>
        <w:rPr>
          <w:b/>
          <w:bCs/>
        </w:rPr>
        <w:t xml:space="preserve"> Schema.org — </w:t>
      </w:r>
      <w:r>
        <w:t>стандартизированная разметка содержания страницы, позволяющая поисковым системам распознавать организации, события, объекты размещения и питания, достопримечательности.</w:t>
      </w:r>
    </w:p>
    <w:p w:rsidR="00E75818" w:rsidRDefault="00E75818" w:rsidP="00E75818">
      <w:pPr>
        <w:pStyle w:val="Body"/>
      </w:pPr>
      <w:r>
        <w:rPr>
          <w:b/>
          <w:bCs/>
        </w:rPr>
        <w:t xml:space="preserve">Разметка </w:t>
      </w:r>
      <w:proofErr w:type="spellStart"/>
      <w:r>
        <w:rPr>
          <w:b/>
          <w:bCs/>
        </w:rPr>
        <w:t>Open</w:t>
      </w:r>
      <w:proofErr w:type="spellEnd"/>
      <w:r>
        <w:rPr>
          <w:b/>
          <w:bCs/>
        </w:rPr>
        <w:t xml:space="preserve"> </w:t>
      </w:r>
      <w:proofErr w:type="spellStart"/>
      <w:r>
        <w:rPr>
          <w:b/>
          <w:bCs/>
        </w:rPr>
        <w:t>Graph</w:t>
      </w:r>
      <w:proofErr w:type="spellEnd"/>
      <w:r>
        <w:rPr>
          <w:b/>
          <w:bCs/>
        </w:rPr>
        <w:t xml:space="preserve"> — </w:t>
      </w:r>
      <w:r>
        <w:t xml:space="preserve">набор </w:t>
      </w:r>
      <w:proofErr w:type="spellStart"/>
      <w:r>
        <w:t>метатегов</w:t>
      </w:r>
      <w:proofErr w:type="spellEnd"/>
      <w:r>
        <w:t>, определяющих вид ссылки на страницу в социальных сетях и мессенджерах.</w:t>
      </w:r>
    </w:p>
    <w:p w:rsidR="00E75818" w:rsidRDefault="00E75818" w:rsidP="00E75818">
      <w:pPr>
        <w:pStyle w:val="Body"/>
      </w:pPr>
      <w:r>
        <w:rPr>
          <w:b/>
          <w:bCs/>
        </w:rPr>
        <w:t xml:space="preserve">Генеративный ответ — </w:t>
      </w:r>
      <w:r>
        <w:t>ответ поисковой или иной информационной системы, сформированный с использованием технологий искусственного интеллекта, с указанием использованных источников.</w:t>
      </w:r>
    </w:p>
    <w:p w:rsidR="00E75818" w:rsidRDefault="00E75818" w:rsidP="00E75818">
      <w:pPr>
        <w:pStyle w:val="Body"/>
      </w:pPr>
      <w:r>
        <w:rPr>
          <w:b/>
          <w:bCs/>
        </w:rPr>
        <w:t xml:space="preserve">CTR — </w:t>
      </w:r>
      <w:r>
        <w:t>отношение количества переходов по рекламному объявлению к количеству его показов, в процентах.</w:t>
      </w:r>
    </w:p>
    <w:p w:rsidR="00E75818" w:rsidRDefault="00E75818" w:rsidP="00E75818">
      <w:pPr>
        <w:pStyle w:val="Body"/>
      </w:pPr>
      <w:r>
        <w:rPr>
          <w:b/>
          <w:bCs/>
        </w:rPr>
        <w:t xml:space="preserve">Стоимость перехода — </w:t>
      </w:r>
      <w:r>
        <w:t>средняя стоимость одного перехода по рекламному объявлению.</w:t>
      </w:r>
    </w:p>
    <w:p w:rsidR="00E75818" w:rsidRDefault="00E75818" w:rsidP="00E75818">
      <w:pPr>
        <w:pStyle w:val="Body"/>
      </w:pPr>
      <w:proofErr w:type="spellStart"/>
      <w:r>
        <w:rPr>
          <w:b/>
          <w:bCs/>
        </w:rPr>
        <w:t>Ретаргетинг</w:t>
      </w:r>
      <w:proofErr w:type="spellEnd"/>
      <w:r>
        <w:rPr>
          <w:b/>
          <w:bCs/>
        </w:rPr>
        <w:t xml:space="preserve"> — </w:t>
      </w:r>
      <w:r>
        <w:t>показ рекламы пользователям, ранее посещавшим Сайт.</w:t>
      </w:r>
    </w:p>
    <w:p w:rsidR="00E75818" w:rsidRDefault="00E75818" w:rsidP="00E75818">
      <w:pPr>
        <w:pStyle w:val="Body"/>
      </w:pPr>
      <w:r>
        <w:rPr>
          <w:b/>
          <w:bCs/>
        </w:rPr>
        <w:t xml:space="preserve">UTM-метка — </w:t>
      </w:r>
      <w:r>
        <w:t>параметр адреса страницы, позволяющий определить источник перехода.</w:t>
      </w:r>
    </w:p>
    <w:p w:rsidR="00E75818" w:rsidRDefault="00E75818" w:rsidP="00E75818">
      <w:pPr>
        <w:pStyle w:val="Body"/>
      </w:pPr>
      <w:r>
        <w:rPr>
          <w:b/>
          <w:bCs/>
        </w:rPr>
        <w:t xml:space="preserve">ОРД — </w:t>
      </w:r>
      <w:r>
        <w:t>оператор рекламных данных.</w:t>
      </w:r>
    </w:p>
    <w:p w:rsidR="00E75818" w:rsidRDefault="00E75818" w:rsidP="00E75818">
      <w:pPr>
        <w:pStyle w:val="Body"/>
      </w:pPr>
      <w:r>
        <w:rPr>
          <w:b/>
          <w:bCs/>
        </w:rPr>
        <w:t xml:space="preserve">ЕРИР — </w:t>
      </w:r>
      <w:r>
        <w:t>единый реестр интернет-рекламы.</w:t>
      </w:r>
    </w:p>
    <w:p w:rsidR="00E75818" w:rsidRDefault="00E75818" w:rsidP="00E75818">
      <w:pPr>
        <w:pStyle w:val="Body"/>
      </w:pPr>
      <w:proofErr w:type="spellStart"/>
      <w:r>
        <w:rPr>
          <w:b/>
          <w:bCs/>
        </w:rPr>
        <w:t>Роботный</w:t>
      </w:r>
      <w:proofErr w:type="spellEnd"/>
      <w:r>
        <w:rPr>
          <w:b/>
          <w:bCs/>
        </w:rPr>
        <w:t xml:space="preserve"> визит — </w:t>
      </w:r>
      <w:r>
        <w:t>визит, отнесённый сервисом «Яндекс Метрика» к визитам роботов.</w:t>
      </w:r>
    </w:p>
    <w:p w:rsidR="00E75818" w:rsidRDefault="00E75818" w:rsidP="00E75818">
      <w:pPr>
        <w:pStyle w:val="Body"/>
      </w:pPr>
      <w:r>
        <w:rPr>
          <w:b/>
          <w:bCs/>
        </w:rPr>
        <w:t>Сводный отчёт (</w:t>
      </w:r>
      <w:proofErr w:type="spellStart"/>
      <w:r>
        <w:rPr>
          <w:b/>
          <w:bCs/>
        </w:rPr>
        <w:t>дашборд</w:t>
      </w:r>
      <w:proofErr w:type="spellEnd"/>
      <w:r>
        <w:rPr>
          <w:b/>
          <w:bCs/>
        </w:rPr>
        <w:t xml:space="preserve">) — </w:t>
      </w:r>
      <w:r>
        <w:t>представление показателей в электронном виде с автоматическим обновлением данных.</w:t>
      </w:r>
    </w:p>
    <w:p w:rsidR="00E75818" w:rsidRDefault="00E75818" w:rsidP="00E75818">
      <w:pPr>
        <w:pStyle w:val="H1s"/>
      </w:pPr>
      <w:r>
        <w:lastRenderedPageBreak/>
        <w:t>3. ОБЩИЕ СВЕДЕНИЯ ОБ ОБЪЕКТЕ УСЛУГ</w:t>
      </w:r>
    </w:p>
    <w:p w:rsidR="00E75818" w:rsidRDefault="00E75818" w:rsidP="00CC5F32">
      <w:pPr>
        <w:pStyle w:val="Body"/>
        <w:spacing w:after="0"/>
      </w:pPr>
      <w:r>
        <w:rPr>
          <w:b/>
          <w:bCs/>
        </w:rPr>
        <w:t xml:space="preserve">3.1. </w:t>
      </w:r>
      <w:r>
        <w:t>Объект услуг — Сайт turizmrm.ru, работающий под управлением системы «1С-Битрикс», в русской и английской языковых версиях. Сайт содержит разделы о достопримечательностях, событиях, маршрутах, объектах размещения, питания и туристской инфраструктуры Республики Мордовия и раздел туристско-информационного центра.</w:t>
      </w:r>
    </w:p>
    <w:p w:rsidR="00E75818" w:rsidRDefault="00E75818" w:rsidP="00CC5F32">
      <w:pPr>
        <w:pStyle w:val="Body"/>
        <w:spacing w:after="0"/>
      </w:pPr>
      <w:r>
        <w:rPr>
          <w:b/>
          <w:bCs/>
        </w:rPr>
        <w:t xml:space="preserve">3.2. </w:t>
      </w:r>
      <w:r>
        <w:t>Услуги оказываются с использованием имеющейся у Заказчика редакции системы управления сайтом. Приобретение и продление лицензий на систему управления сайтом и иное программное обеспечение в предмет контракта не входит. Если ограничения используемой редакции препятствуют оказанию отдельной услуги, Исполнитель в течение 2 (двух) рабочих дней уведомляет Заказчика, и стороны согласуют альтернативный способ достижения результата.</w:t>
      </w:r>
    </w:p>
    <w:p w:rsidR="00E75818" w:rsidRDefault="00E75818" w:rsidP="00E75818">
      <w:pPr>
        <w:pStyle w:val="H1s"/>
      </w:pPr>
      <w:r>
        <w:t>4. ЦЕЛИ И ЗАДАЧИ</w:t>
      </w:r>
    </w:p>
    <w:p w:rsidR="00E75818" w:rsidRDefault="00E75818" w:rsidP="00E75818">
      <w:pPr>
        <w:pStyle w:val="Body"/>
      </w:pPr>
      <w:r>
        <w:rPr>
          <w:b/>
          <w:bCs/>
        </w:rPr>
        <w:t xml:space="preserve">4.1. </w:t>
      </w:r>
      <w:r>
        <w:t>Цель — повышение представленности туристических ресурсов Республики Мордовия в результатах поиска и рекламных каналах, поддержание и адаптация функциональных возможностей Сайта и обеспечение его технической работоспособности.</w:t>
      </w:r>
    </w:p>
    <w:p w:rsidR="00E75818" w:rsidRDefault="00E75818" w:rsidP="00CA5606">
      <w:pPr>
        <w:pStyle w:val="Body"/>
        <w:spacing w:after="0"/>
      </w:pPr>
      <w:r>
        <w:rPr>
          <w:b/>
          <w:bCs/>
        </w:rPr>
        <w:t xml:space="preserve">4.2. </w:t>
      </w:r>
      <w:r>
        <w:t>Задачи:</w:t>
      </w:r>
    </w:p>
    <w:p w:rsidR="00E75818" w:rsidRDefault="00E75818" w:rsidP="00CA5606">
      <w:pPr>
        <w:pStyle w:val="Body"/>
        <w:numPr>
          <w:ilvl w:val="0"/>
          <w:numId w:val="2"/>
        </w:numPr>
        <w:spacing w:after="0"/>
      </w:pPr>
      <w:r>
        <w:t>устранить технические ограничения, препятствующие индексации Сайта;</w:t>
      </w:r>
    </w:p>
    <w:p w:rsidR="00E75818" w:rsidRDefault="00E75818" w:rsidP="00CA5606">
      <w:pPr>
        <w:pStyle w:val="Body"/>
        <w:numPr>
          <w:ilvl w:val="0"/>
          <w:numId w:val="2"/>
        </w:numPr>
        <w:spacing w:after="0"/>
      </w:pPr>
      <w:r>
        <w:t>сформировать семантическое ядро и привести структуру и содержание Сайта в соответствие со структурой поискового спроса;</w:t>
      </w:r>
    </w:p>
    <w:p w:rsidR="00E75818" w:rsidRDefault="00E75818" w:rsidP="00CA5606">
      <w:pPr>
        <w:pStyle w:val="Body"/>
        <w:numPr>
          <w:ilvl w:val="0"/>
          <w:numId w:val="2"/>
        </w:numPr>
        <w:spacing w:after="0"/>
      </w:pPr>
      <w:r>
        <w:t>обеспечить рост позиций по согласованному перечню поисковых запросов;</w:t>
      </w:r>
    </w:p>
    <w:p w:rsidR="00E75818" w:rsidRDefault="00E75818" w:rsidP="00CA5606">
      <w:pPr>
        <w:pStyle w:val="Body"/>
        <w:numPr>
          <w:ilvl w:val="0"/>
          <w:numId w:val="2"/>
        </w:numPr>
        <w:spacing w:after="0"/>
      </w:pPr>
      <w:r>
        <w:t>обеспечить привлечение целевого трафика средствами рекламы в пределах установленного бюджета;</w:t>
      </w:r>
    </w:p>
    <w:p w:rsidR="00E75818" w:rsidRDefault="00E75818" w:rsidP="00CA5606">
      <w:pPr>
        <w:pStyle w:val="Body"/>
        <w:numPr>
          <w:ilvl w:val="0"/>
          <w:numId w:val="2"/>
        </w:numPr>
        <w:spacing w:after="0"/>
      </w:pPr>
      <w:r>
        <w:t>доработать функциональные возможности каталогов, раздела событий и приёма заявок на экскурсии;</w:t>
      </w:r>
    </w:p>
    <w:p w:rsidR="00E75818" w:rsidRDefault="00E75818" w:rsidP="00CA5606">
      <w:pPr>
        <w:pStyle w:val="Body"/>
        <w:numPr>
          <w:ilvl w:val="0"/>
          <w:numId w:val="2"/>
        </w:numPr>
        <w:spacing w:after="0"/>
      </w:pPr>
      <w:r>
        <w:t>обеспечить измеримость результатов средствами веб-аналитики и отчётности.</w:t>
      </w:r>
    </w:p>
    <w:p w:rsidR="00E75818" w:rsidRDefault="00E75818" w:rsidP="00E75818">
      <w:pPr>
        <w:pStyle w:val="H1s"/>
      </w:pPr>
      <w:r>
        <w:t>5. ЭТАПЫ И СОСТАВ УСЛУГ</w:t>
      </w:r>
    </w:p>
    <w:p w:rsidR="00E75818" w:rsidRDefault="00E75818" w:rsidP="00E75818">
      <w:pPr>
        <w:pStyle w:val="Body"/>
      </w:pPr>
      <w:r>
        <w:rPr>
          <w:b/>
          <w:bCs/>
        </w:rPr>
        <w:t xml:space="preserve">5.1. </w:t>
      </w:r>
      <w:r>
        <w:t>Услуги оказываются в два этапа. Стоимость отдельных видов работ внутри этапа не выделяется; каждый этап принимается и оплачивается как отдельная позиция — 1 условная единица. Состав этапов:</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938"/>
      </w:tblGrid>
      <w:tr w:rsidR="00E75818" w:rsidTr="00E75818">
        <w:trPr>
          <w:tblHeader/>
        </w:trPr>
        <w:tc>
          <w:tcPr>
            <w:tcW w:w="700"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w:t>
            </w:r>
          </w:p>
        </w:tc>
        <w:tc>
          <w:tcPr>
            <w:tcW w:w="8938"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Вид работ</w:t>
            </w:r>
          </w:p>
        </w:tc>
      </w:tr>
      <w:tr w:rsidR="00E75818" w:rsidTr="00E75818">
        <w:tc>
          <w:tcPr>
            <w:tcW w:w="700" w:type="dxa"/>
            <w:shd w:val="clear" w:color="auto" w:fill="F6F2EE"/>
            <w:tcMar>
              <w:top w:w="50" w:type="dxa"/>
              <w:left w:w="100" w:type="dxa"/>
              <w:bottom w:w="50" w:type="dxa"/>
              <w:right w:w="100" w:type="dxa"/>
            </w:tcMar>
          </w:tcPr>
          <w:p w:rsidR="00E75818" w:rsidRDefault="00E75818" w:rsidP="00E75818">
            <w:pPr>
              <w:spacing w:after="0"/>
            </w:pPr>
          </w:p>
        </w:tc>
        <w:tc>
          <w:tcPr>
            <w:tcW w:w="8938" w:type="dxa"/>
            <w:shd w:val="clear" w:color="auto" w:fill="F6F2EE"/>
            <w:tcMar>
              <w:top w:w="50" w:type="dxa"/>
              <w:left w:w="100" w:type="dxa"/>
              <w:bottom w:w="50" w:type="dxa"/>
              <w:right w:w="100" w:type="dxa"/>
            </w:tcMar>
          </w:tcPr>
          <w:p w:rsidR="00E75818" w:rsidRDefault="00E75818" w:rsidP="00E75818">
            <w:pPr>
              <w:spacing w:after="0"/>
            </w:pPr>
            <w:r>
              <w:rPr>
                <w:b/>
                <w:bCs/>
                <w:sz w:val="21"/>
                <w:szCs w:val="21"/>
              </w:rPr>
              <w:t xml:space="preserve">ЭТАП 1. </w:t>
            </w:r>
            <w:r w:rsidR="00604501">
              <w:rPr>
                <w:b/>
                <w:bCs/>
                <w:sz w:val="21"/>
                <w:szCs w:val="21"/>
              </w:rPr>
              <w:t>«</w:t>
            </w:r>
            <w:r>
              <w:rPr>
                <w:b/>
                <w:bCs/>
                <w:sz w:val="21"/>
                <w:szCs w:val="21"/>
              </w:rPr>
              <w:t>Доработка ф</w:t>
            </w:r>
            <w:r w:rsidR="00604501">
              <w:rPr>
                <w:b/>
                <w:bCs/>
                <w:sz w:val="21"/>
                <w:szCs w:val="21"/>
              </w:rPr>
              <w:t xml:space="preserve">ункциональных возможностей официального туристического портала Республики Мордовия </w:t>
            </w:r>
            <w:proofErr w:type="spellStart"/>
            <w:r w:rsidR="00604501">
              <w:rPr>
                <w:b/>
                <w:bCs/>
                <w:sz w:val="21"/>
                <w:szCs w:val="21"/>
                <w:lang w:val="en-US"/>
              </w:rPr>
              <w:t>turizmrm</w:t>
            </w:r>
            <w:proofErr w:type="spellEnd"/>
            <w:r w:rsidR="00604501" w:rsidRPr="00604501">
              <w:rPr>
                <w:b/>
                <w:bCs/>
                <w:sz w:val="21"/>
                <w:szCs w:val="21"/>
              </w:rPr>
              <w:t>.</w:t>
            </w:r>
            <w:proofErr w:type="spellStart"/>
            <w:r w:rsidR="00604501">
              <w:rPr>
                <w:b/>
                <w:bCs/>
                <w:sz w:val="21"/>
                <w:szCs w:val="21"/>
                <w:lang w:val="en-US"/>
              </w:rPr>
              <w:t>ru</w:t>
            </w:r>
            <w:proofErr w:type="spellEnd"/>
            <w:r w:rsidR="00604501">
              <w:rPr>
                <w:b/>
                <w:bCs/>
                <w:sz w:val="21"/>
                <w:szCs w:val="21"/>
              </w:rPr>
              <w:t>»</w:t>
            </w:r>
            <w:r>
              <w:rPr>
                <w:b/>
                <w:bCs/>
                <w:sz w:val="21"/>
                <w:szCs w:val="21"/>
              </w:rPr>
              <w:t xml:space="preserve"> — с даты заключения контракта по 1 декабря 2026 года</w:t>
            </w:r>
          </w:p>
        </w:tc>
      </w:tr>
      <w:tr w:rsidR="00E75818" w:rsidTr="00E75818">
        <w:tc>
          <w:tcPr>
            <w:tcW w:w="700" w:type="dxa"/>
            <w:tcMar>
              <w:top w:w="50" w:type="dxa"/>
              <w:left w:w="100" w:type="dxa"/>
              <w:bottom w:w="50" w:type="dxa"/>
              <w:right w:w="100" w:type="dxa"/>
            </w:tcMar>
          </w:tcPr>
          <w:p w:rsidR="00E75818" w:rsidRDefault="00E75818" w:rsidP="00E75818">
            <w:pPr>
              <w:spacing w:after="0"/>
            </w:pPr>
          </w:p>
        </w:tc>
        <w:tc>
          <w:tcPr>
            <w:tcW w:w="8938" w:type="dxa"/>
            <w:tcMar>
              <w:top w:w="50" w:type="dxa"/>
              <w:left w:w="100" w:type="dxa"/>
              <w:bottom w:w="50" w:type="dxa"/>
              <w:right w:w="100" w:type="dxa"/>
            </w:tcMar>
          </w:tcPr>
          <w:p w:rsidR="00E75818" w:rsidRDefault="00E75818" w:rsidP="00E75818">
            <w:pPr>
              <w:spacing w:after="0"/>
            </w:pPr>
            <w:r>
              <w:rPr>
                <w:b/>
                <w:bCs/>
                <w:sz w:val="21"/>
                <w:szCs w:val="21"/>
              </w:rPr>
              <w:t>2. Доработка функциональных возможностей Сайта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2.1</w:t>
            </w:r>
          </w:p>
        </w:tc>
        <w:tc>
          <w:tcPr>
            <w:tcW w:w="8938" w:type="dxa"/>
            <w:tcMar>
              <w:top w:w="50" w:type="dxa"/>
              <w:left w:w="100" w:type="dxa"/>
              <w:bottom w:w="50" w:type="dxa"/>
              <w:right w:w="100" w:type="dxa"/>
            </w:tcMar>
          </w:tcPr>
          <w:p w:rsidR="00E75818" w:rsidRDefault="00E75818" w:rsidP="00E75818">
            <w:pPr>
              <w:spacing w:after="0"/>
            </w:pPr>
            <w:r>
              <w:rPr>
                <w:sz w:val="21"/>
                <w:szCs w:val="21"/>
              </w:rPr>
              <w:t>Доработка каталогов объектов: множественная привязка к разделам, объединение дублей, фильтр</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2.2</w:t>
            </w:r>
          </w:p>
        </w:tc>
        <w:tc>
          <w:tcPr>
            <w:tcW w:w="8938" w:type="dxa"/>
            <w:tcMar>
              <w:top w:w="50" w:type="dxa"/>
              <w:left w:w="100" w:type="dxa"/>
              <w:bottom w:w="50" w:type="dxa"/>
              <w:right w:w="100" w:type="dxa"/>
            </w:tcMar>
          </w:tcPr>
          <w:p w:rsidR="00E75818" w:rsidRDefault="00E75818" w:rsidP="00E75818">
            <w:pPr>
              <w:spacing w:after="0"/>
            </w:pPr>
            <w:r>
              <w:rPr>
                <w:sz w:val="21"/>
                <w:szCs w:val="21"/>
              </w:rPr>
              <w:t>Тематические признаки объектов «Семейный туризм» и «Свадебный объект», разделы в основном меню</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lastRenderedPageBreak/>
              <w:t>2.3</w:t>
            </w:r>
          </w:p>
        </w:tc>
        <w:tc>
          <w:tcPr>
            <w:tcW w:w="8938" w:type="dxa"/>
            <w:tcMar>
              <w:top w:w="50" w:type="dxa"/>
              <w:left w:w="100" w:type="dxa"/>
              <w:bottom w:w="50" w:type="dxa"/>
              <w:right w:w="100" w:type="dxa"/>
            </w:tcMar>
          </w:tcPr>
          <w:p w:rsidR="00E75818" w:rsidRDefault="00E75818" w:rsidP="00E75818">
            <w:pPr>
              <w:spacing w:after="0"/>
            </w:pPr>
            <w:r>
              <w:rPr>
                <w:sz w:val="21"/>
                <w:szCs w:val="21"/>
              </w:rPr>
              <w:t>Рейтинг объектов: рейтинг ТИЦ, отметка «Рекомендовано ТИЦ», вывод рейтингов 2ГИС и Яндекс Карт</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2.4</w:t>
            </w:r>
          </w:p>
        </w:tc>
        <w:tc>
          <w:tcPr>
            <w:tcW w:w="8938" w:type="dxa"/>
            <w:tcMar>
              <w:top w:w="50" w:type="dxa"/>
              <w:left w:w="100" w:type="dxa"/>
              <w:bottom w:w="50" w:type="dxa"/>
              <w:right w:w="100" w:type="dxa"/>
            </w:tcMar>
          </w:tcPr>
          <w:p w:rsidR="00E75818" w:rsidRDefault="00E75818" w:rsidP="00E75818">
            <w:pPr>
              <w:spacing w:after="0"/>
            </w:pPr>
            <w:r>
              <w:rPr>
                <w:sz w:val="21"/>
                <w:szCs w:val="21"/>
              </w:rPr>
              <w:t>Приём заявок на экскурсии с уведомлением сотрудников и чат-ботом</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2.5</w:t>
            </w:r>
          </w:p>
        </w:tc>
        <w:tc>
          <w:tcPr>
            <w:tcW w:w="8938" w:type="dxa"/>
            <w:tcMar>
              <w:top w:w="50" w:type="dxa"/>
              <w:left w:w="100" w:type="dxa"/>
              <w:bottom w:w="50" w:type="dxa"/>
              <w:right w:w="100" w:type="dxa"/>
            </w:tcMar>
          </w:tcPr>
          <w:p w:rsidR="00E75818" w:rsidRDefault="00E75818" w:rsidP="00E75818">
            <w:pPr>
              <w:spacing w:after="0"/>
            </w:pPr>
            <w:r>
              <w:rPr>
                <w:sz w:val="21"/>
                <w:szCs w:val="21"/>
              </w:rPr>
              <w:t>Интерактивная карта объектов каталога с фильтрацией по категориям</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2.6</w:t>
            </w:r>
          </w:p>
        </w:tc>
        <w:tc>
          <w:tcPr>
            <w:tcW w:w="8938" w:type="dxa"/>
            <w:tcMar>
              <w:top w:w="50" w:type="dxa"/>
              <w:left w:w="100" w:type="dxa"/>
              <w:bottom w:w="50" w:type="dxa"/>
              <w:right w:w="100" w:type="dxa"/>
            </w:tcMar>
          </w:tcPr>
          <w:p w:rsidR="00E75818" w:rsidRDefault="00E75818" w:rsidP="00E75818">
            <w:pPr>
              <w:spacing w:after="0"/>
            </w:pPr>
            <w:r>
              <w:rPr>
                <w:sz w:val="21"/>
                <w:szCs w:val="21"/>
              </w:rPr>
              <w:t>Управление событиями на главной странице: закрепление и порядок вывода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2.7</w:t>
            </w:r>
          </w:p>
        </w:tc>
        <w:tc>
          <w:tcPr>
            <w:tcW w:w="8938" w:type="dxa"/>
            <w:tcMar>
              <w:top w:w="50" w:type="dxa"/>
              <w:left w:w="100" w:type="dxa"/>
              <w:bottom w:w="50" w:type="dxa"/>
              <w:right w:w="100" w:type="dxa"/>
            </w:tcMar>
          </w:tcPr>
          <w:p w:rsidR="00E75818" w:rsidRDefault="00E75818" w:rsidP="00E75818">
            <w:pPr>
              <w:spacing w:after="0"/>
            </w:pPr>
            <w:r>
              <w:rPr>
                <w:sz w:val="21"/>
                <w:szCs w:val="21"/>
              </w:rPr>
              <w:t>Пункт «Событийный календарь» с пиктограммой в меню Сайта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2.8</w:t>
            </w:r>
          </w:p>
        </w:tc>
        <w:tc>
          <w:tcPr>
            <w:tcW w:w="8938" w:type="dxa"/>
            <w:tcMar>
              <w:top w:w="50" w:type="dxa"/>
              <w:left w:w="100" w:type="dxa"/>
              <w:bottom w:w="50" w:type="dxa"/>
              <w:right w:w="100" w:type="dxa"/>
            </w:tcMar>
          </w:tcPr>
          <w:p w:rsidR="00E75818" w:rsidRDefault="00E75818" w:rsidP="00E75818">
            <w:pPr>
              <w:spacing w:after="0"/>
            </w:pPr>
            <w:r>
              <w:rPr>
                <w:sz w:val="21"/>
                <w:szCs w:val="21"/>
              </w:rPr>
              <w:t>Прикрепление файлов PDF в блоке «Не пропусти знаковое!»</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2.9</w:t>
            </w:r>
          </w:p>
        </w:tc>
        <w:tc>
          <w:tcPr>
            <w:tcW w:w="8938" w:type="dxa"/>
            <w:tcMar>
              <w:top w:w="50" w:type="dxa"/>
              <w:left w:w="100" w:type="dxa"/>
              <w:bottom w:w="50" w:type="dxa"/>
              <w:right w:w="100" w:type="dxa"/>
            </w:tcMar>
          </w:tcPr>
          <w:p w:rsidR="00E75818" w:rsidRDefault="00E75818" w:rsidP="00E75818">
            <w:pPr>
              <w:spacing w:after="0"/>
            </w:pPr>
            <w:r>
              <w:rPr>
                <w:sz w:val="21"/>
                <w:szCs w:val="21"/>
              </w:rPr>
              <w:t>Адаптация мобильной версии Сайта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2.10</w:t>
            </w:r>
          </w:p>
        </w:tc>
        <w:tc>
          <w:tcPr>
            <w:tcW w:w="8938" w:type="dxa"/>
            <w:tcMar>
              <w:top w:w="50" w:type="dxa"/>
              <w:left w:w="100" w:type="dxa"/>
              <w:bottom w:w="50" w:type="dxa"/>
              <w:right w:w="100" w:type="dxa"/>
            </w:tcMar>
          </w:tcPr>
          <w:p w:rsidR="00E75818" w:rsidRDefault="00E75818" w:rsidP="00E75818">
            <w:pPr>
              <w:spacing w:after="0"/>
            </w:pPr>
            <w:r>
              <w:rPr>
                <w:sz w:val="21"/>
                <w:szCs w:val="21"/>
              </w:rPr>
              <w:t>Оптимизация производительности Сайта</w:t>
            </w:r>
          </w:p>
        </w:tc>
      </w:tr>
      <w:tr w:rsidR="00E75818" w:rsidTr="00E75818">
        <w:tc>
          <w:tcPr>
            <w:tcW w:w="700" w:type="dxa"/>
            <w:shd w:val="clear" w:color="auto" w:fill="F6F2EE"/>
            <w:tcMar>
              <w:top w:w="50" w:type="dxa"/>
              <w:left w:w="100" w:type="dxa"/>
              <w:bottom w:w="50" w:type="dxa"/>
              <w:right w:w="100" w:type="dxa"/>
            </w:tcMar>
          </w:tcPr>
          <w:p w:rsidR="00E75818" w:rsidRDefault="00E75818" w:rsidP="00E75818">
            <w:pPr>
              <w:spacing w:after="0"/>
            </w:pPr>
          </w:p>
        </w:tc>
        <w:tc>
          <w:tcPr>
            <w:tcW w:w="8938" w:type="dxa"/>
            <w:shd w:val="clear" w:color="auto" w:fill="F6F2EE"/>
            <w:tcMar>
              <w:top w:w="50" w:type="dxa"/>
              <w:left w:w="100" w:type="dxa"/>
              <w:bottom w:w="50" w:type="dxa"/>
              <w:right w:w="100" w:type="dxa"/>
            </w:tcMar>
          </w:tcPr>
          <w:p w:rsidR="00E75818" w:rsidRDefault="00E75818" w:rsidP="00E75818">
            <w:pPr>
              <w:spacing w:after="0"/>
            </w:pPr>
            <w:r>
              <w:rPr>
                <w:b/>
                <w:bCs/>
                <w:sz w:val="21"/>
                <w:szCs w:val="21"/>
              </w:rPr>
              <w:t xml:space="preserve">ЭТАП 2. </w:t>
            </w:r>
            <w:r w:rsidR="00604501">
              <w:rPr>
                <w:b/>
                <w:bCs/>
                <w:sz w:val="21"/>
                <w:szCs w:val="21"/>
              </w:rPr>
              <w:t>«</w:t>
            </w:r>
            <w:r>
              <w:rPr>
                <w:b/>
                <w:bCs/>
                <w:sz w:val="21"/>
                <w:szCs w:val="21"/>
              </w:rPr>
              <w:t>Техническ</w:t>
            </w:r>
            <w:r w:rsidR="00604501">
              <w:rPr>
                <w:b/>
                <w:bCs/>
                <w:sz w:val="21"/>
                <w:szCs w:val="21"/>
              </w:rPr>
              <w:t xml:space="preserve">ая поддержка и продвижение официального туристического портала Республики Мордовия </w:t>
            </w:r>
            <w:proofErr w:type="spellStart"/>
            <w:r w:rsidR="00604501">
              <w:rPr>
                <w:b/>
                <w:bCs/>
                <w:sz w:val="21"/>
                <w:szCs w:val="21"/>
                <w:lang w:val="en-US"/>
              </w:rPr>
              <w:t>turizmrm</w:t>
            </w:r>
            <w:proofErr w:type="spellEnd"/>
            <w:r w:rsidR="00604501" w:rsidRPr="00604501">
              <w:rPr>
                <w:b/>
                <w:bCs/>
                <w:sz w:val="21"/>
                <w:szCs w:val="21"/>
              </w:rPr>
              <w:t>.</w:t>
            </w:r>
            <w:proofErr w:type="spellStart"/>
            <w:r w:rsidR="00604501">
              <w:rPr>
                <w:b/>
                <w:bCs/>
                <w:sz w:val="21"/>
                <w:szCs w:val="21"/>
                <w:lang w:val="en-US"/>
              </w:rPr>
              <w:t>ru</w:t>
            </w:r>
            <w:proofErr w:type="spellEnd"/>
            <w:r w:rsidR="00604501">
              <w:rPr>
                <w:b/>
                <w:bCs/>
                <w:sz w:val="21"/>
                <w:szCs w:val="21"/>
              </w:rPr>
              <w:t>»</w:t>
            </w:r>
            <w:r>
              <w:rPr>
                <w:b/>
                <w:bCs/>
                <w:sz w:val="21"/>
                <w:szCs w:val="21"/>
              </w:rPr>
              <w:t xml:space="preserve"> — с даты заключения контракта по 10 декабря 2026 года</w:t>
            </w:r>
          </w:p>
        </w:tc>
      </w:tr>
      <w:tr w:rsidR="00E75818" w:rsidTr="00E75818">
        <w:tc>
          <w:tcPr>
            <w:tcW w:w="700" w:type="dxa"/>
            <w:tcMar>
              <w:top w:w="50" w:type="dxa"/>
              <w:left w:w="100" w:type="dxa"/>
              <w:bottom w:w="50" w:type="dxa"/>
              <w:right w:w="100" w:type="dxa"/>
            </w:tcMar>
          </w:tcPr>
          <w:p w:rsidR="00E75818" w:rsidRDefault="00E75818" w:rsidP="00E75818">
            <w:pPr>
              <w:spacing w:after="0"/>
            </w:pPr>
          </w:p>
        </w:tc>
        <w:tc>
          <w:tcPr>
            <w:tcW w:w="8938" w:type="dxa"/>
            <w:tcMar>
              <w:top w:w="50" w:type="dxa"/>
              <w:left w:w="100" w:type="dxa"/>
              <w:bottom w:w="50" w:type="dxa"/>
              <w:right w:w="100" w:type="dxa"/>
            </w:tcMar>
          </w:tcPr>
          <w:p w:rsidR="00E75818" w:rsidRDefault="00E75818" w:rsidP="00E75818">
            <w:pPr>
              <w:spacing w:after="0"/>
            </w:pPr>
            <w:r>
              <w:rPr>
                <w:b/>
                <w:bCs/>
                <w:sz w:val="21"/>
                <w:szCs w:val="21"/>
              </w:rPr>
              <w:t>1. Аудит, настройка сервисов и аналитика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1.1</w:t>
            </w:r>
          </w:p>
        </w:tc>
        <w:tc>
          <w:tcPr>
            <w:tcW w:w="8938" w:type="dxa"/>
            <w:tcMar>
              <w:top w:w="50" w:type="dxa"/>
              <w:left w:w="100" w:type="dxa"/>
              <w:bottom w:w="50" w:type="dxa"/>
              <w:right w:w="100" w:type="dxa"/>
            </w:tcMar>
          </w:tcPr>
          <w:p w:rsidR="00E75818" w:rsidRDefault="00E75818" w:rsidP="00E75818">
            <w:pPr>
              <w:spacing w:after="0"/>
            </w:pPr>
            <w:r>
              <w:rPr>
                <w:sz w:val="21"/>
                <w:szCs w:val="21"/>
              </w:rPr>
              <w:t>Комплексный технический и поисковый аудит Сайта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1.2</w:t>
            </w:r>
          </w:p>
        </w:tc>
        <w:tc>
          <w:tcPr>
            <w:tcW w:w="8938" w:type="dxa"/>
            <w:tcMar>
              <w:top w:w="50" w:type="dxa"/>
              <w:left w:w="100" w:type="dxa"/>
              <w:bottom w:w="50" w:type="dxa"/>
              <w:right w:w="100" w:type="dxa"/>
            </w:tcMar>
          </w:tcPr>
          <w:p w:rsidR="00E75818" w:rsidRDefault="00E75818" w:rsidP="00E75818">
            <w:pPr>
              <w:spacing w:after="0"/>
            </w:pPr>
            <w:r>
              <w:rPr>
                <w:sz w:val="21"/>
                <w:szCs w:val="21"/>
              </w:rPr>
              <w:t xml:space="preserve">Настройка сервисов «Яндекс Вебмастер» и </w:t>
            </w:r>
            <w:proofErr w:type="spellStart"/>
            <w:r>
              <w:rPr>
                <w:sz w:val="21"/>
                <w:szCs w:val="21"/>
              </w:rPr>
              <w:t>Google</w:t>
            </w:r>
            <w:proofErr w:type="spellEnd"/>
            <w:r>
              <w:rPr>
                <w:sz w:val="21"/>
                <w:szCs w:val="21"/>
              </w:rPr>
              <w:t xml:space="preserve"> </w:t>
            </w:r>
            <w:proofErr w:type="spellStart"/>
            <w:r>
              <w:rPr>
                <w:sz w:val="21"/>
                <w:szCs w:val="21"/>
              </w:rPr>
              <w:t>Search</w:t>
            </w:r>
            <w:proofErr w:type="spellEnd"/>
            <w:r>
              <w:rPr>
                <w:sz w:val="21"/>
                <w:szCs w:val="21"/>
              </w:rPr>
              <w:t xml:space="preserve"> </w:t>
            </w:r>
            <w:proofErr w:type="spellStart"/>
            <w:r>
              <w:rPr>
                <w:sz w:val="21"/>
                <w:szCs w:val="21"/>
              </w:rPr>
              <w:t>Console</w:t>
            </w:r>
            <w:proofErr w:type="spellEnd"/>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1.3</w:t>
            </w:r>
          </w:p>
        </w:tc>
        <w:tc>
          <w:tcPr>
            <w:tcW w:w="8938" w:type="dxa"/>
            <w:tcMar>
              <w:top w:w="50" w:type="dxa"/>
              <w:left w:w="100" w:type="dxa"/>
              <w:bottom w:w="50" w:type="dxa"/>
              <w:right w:w="100" w:type="dxa"/>
            </w:tcMar>
          </w:tcPr>
          <w:p w:rsidR="00E75818" w:rsidRDefault="00E75818" w:rsidP="00E75818">
            <w:pPr>
              <w:spacing w:after="0"/>
            </w:pPr>
            <w:r>
              <w:rPr>
                <w:sz w:val="21"/>
                <w:szCs w:val="21"/>
              </w:rPr>
              <w:t>Настройка сервиса «Яндекс Метрика», фиксация базовых значений, сводный отчёт</w:t>
            </w:r>
          </w:p>
        </w:tc>
      </w:tr>
      <w:tr w:rsidR="00E75818" w:rsidTr="00E75818">
        <w:tc>
          <w:tcPr>
            <w:tcW w:w="700" w:type="dxa"/>
            <w:tcMar>
              <w:top w:w="50" w:type="dxa"/>
              <w:left w:w="100" w:type="dxa"/>
              <w:bottom w:w="50" w:type="dxa"/>
              <w:right w:w="100" w:type="dxa"/>
            </w:tcMar>
          </w:tcPr>
          <w:p w:rsidR="00E75818" w:rsidRDefault="00E75818" w:rsidP="00E75818">
            <w:pPr>
              <w:spacing w:after="0"/>
            </w:pPr>
          </w:p>
        </w:tc>
        <w:tc>
          <w:tcPr>
            <w:tcW w:w="8938" w:type="dxa"/>
            <w:tcMar>
              <w:top w:w="50" w:type="dxa"/>
              <w:left w:w="100" w:type="dxa"/>
              <w:bottom w:w="50" w:type="dxa"/>
              <w:right w:w="100" w:type="dxa"/>
            </w:tcMar>
          </w:tcPr>
          <w:p w:rsidR="00E75818" w:rsidRDefault="00E75818" w:rsidP="00E75818">
            <w:pPr>
              <w:spacing w:after="0"/>
            </w:pPr>
            <w:r>
              <w:rPr>
                <w:b/>
                <w:bCs/>
                <w:sz w:val="21"/>
                <w:szCs w:val="21"/>
              </w:rPr>
              <w:t>3. Техническая поддержка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3.1</w:t>
            </w:r>
          </w:p>
        </w:tc>
        <w:tc>
          <w:tcPr>
            <w:tcW w:w="8938" w:type="dxa"/>
            <w:tcMar>
              <w:top w:w="50" w:type="dxa"/>
              <w:left w:w="100" w:type="dxa"/>
              <w:bottom w:w="50" w:type="dxa"/>
              <w:right w:w="100" w:type="dxa"/>
            </w:tcMar>
          </w:tcPr>
          <w:p w:rsidR="00E75818" w:rsidRDefault="00E75818" w:rsidP="00E75818">
            <w:pPr>
              <w:spacing w:after="0"/>
            </w:pPr>
            <w:r>
              <w:rPr>
                <w:sz w:val="21"/>
                <w:szCs w:val="21"/>
              </w:rPr>
              <w:t>Техническая поддержка Сайта в течение срока оказания услуг</w:t>
            </w:r>
          </w:p>
        </w:tc>
      </w:tr>
      <w:tr w:rsidR="00E75818" w:rsidTr="00E75818">
        <w:tc>
          <w:tcPr>
            <w:tcW w:w="700" w:type="dxa"/>
            <w:tcMar>
              <w:top w:w="50" w:type="dxa"/>
              <w:left w:w="100" w:type="dxa"/>
              <w:bottom w:w="50" w:type="dxa"/>
              <w:right w:w="100" w:type="dxa"/>
            </w:tcMar>
          </w:tcPr>
          <w:p w:rsidR="00E75818" w:rsidRDefault="00E75818" w:rsidP="00E75818">
            <w:pPr>
              <w:spacing w:after="0"/>
            </w:pPr>
          </w:p>
        </w:tc>
        <w:tc>
          <w:tcPr>
            <w:tcW w:w="8938" w:type="dxa"/>
            <w:tcMar>
              <w:top w:w="50" w:type="dxa"/>
              <w:left w:w="100" w:type="dxa"/>
              <w:bottom w:w="50" w:type="dxa"/>
              <w:right w:w="100" w:type="dxa"/>
            </w:tcMar>
          </w:tcPr>
          <w:p w:rsidR="00E75818" w:rsidRDefault="00E75818" w:rsidP="00E75818">
            <w:pPr>
              <w:spacing w:after="0"/>
            </w:pPr>
            <w:r>
              <w:rPr>
                <w:b/>
                <w:bCs/>
                <w:sz w:val="21"/>
                <w:szCs w:val="21"/>
              </w:rPr>
              <w:t>4. Поисковое продвижение</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4.1</w:t>
            </w:r>
          </w:p>
        </w:tc>
        <w:tc>
          <w:tcPr>
            <w:tcW w:w="8938" w:type="dxa"/>
            <w:tcMar>
              <w:top w:w="50" w:type="dxa"/>
              <w:left w:w="100" w:type="dxa"/>
              <w:bottom w:w="50" w:type="dxa"/>
              <w:right w:w="100" w:type="dxa"/>
            </w:tcMar>
          </w:tcPr>
          <w:p w:rsidR="00E75818" w:rsidRDefault="00E75818" w:rsidP="00E75818">
            <w:pPr>
              <w:spacing w:after="0"/>
            </w:pPr>
            <w:r>
              <w:rPr>
                <w:sz w:val="21"/>
                <w:szCs w:val="21"/>
              </w:rPr>
              <w:t>Формирование семантического ядра и перечня приоритетных запросов</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4.2</w:t>
            </w:r>
          </w:p>
        </w:tc>
        <w:tc>
          <w:tcPr>
            <w:tcW w:w="8938" w:type="dxa"/>
            <w:tcMar>
              <w:top w:w="50" w:type="dxa"/>
              <w:left w:w="100" w:type="dxa"/>
              <w:bottom w:w="50" w:type="dxa"/>
              <w:right w:w="100" w:type="dxa"/>
            </w:tcMar>
          </w:tcPr>
          <w:p w:rsidR="00E75818" w:rsidRDefault="00E75818" w:rsidP="00E75818">
            <w:pPr>
              <w:spacing w:after="0"/>
            </w:pPr>
            <w:r>
              <w:rPr>
                <w:sz w:val="21"/>
                <w:szCs w:val="21"/>
              </w:rPr>
              <w:t xml:space="preserve">Оптимизация </w:t>
            </w:r>
            <w:proofErr w:type="spellStart"/>
            <w:r>
              <w:rPr>
                <w:sz w:val="21"/>
                <w:szCs w:val="21"/>
              </w:rPr>
              <w:t>метатегов</w:t>
            </w:r>
            <w:proofErr w:type="spellEnd"/>
            <w:r>
              <w:rPr>
                <w:sz w:val="21"/>
                <w:szCs w:val="21"/>
              </w:rPr>
              <w:t xml:space="preserve"> и заголовков страниц</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4.3</w:t>
            </w:r>
          </w:p>
        </w:tc>
        <w:tc>
          <w:tcPr>
            <w:tcW w:w="8938" w:type="dxa"/>
            <w:tcMar>
              <w:top w:w="50" w:type="dxa"/>
              <w:left w:w="100" w:type="dxa"/>
              <w:bottom w:w="50" w:type="dxa"/>
              <w:right w:w="100" w:type="dxa"/>
            </w:tcMar>
          </w:tcPr>
          <w:p w:rsidR="00E75818" w:rsidRDefault="00E75818" w:rsidP="00E75818">
            <w:pPr>
              <w:spacing w:after="0"/>
            </w:pPr>
            <w:r>
              <w:rPr>
                <w:sz w:val="21"/>
                <w:szCs w:val="21"/>
              </w:rPr>
              <w:t>Техническая поисковая оптимизация</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4.4</w:t>
            </w:r>
          </w:p>
        </w:tc>
        <w:tc>
          <w:tcPr>
            <w:tcW w:w="8938" w:type="dxa"/>
            <w:tcMar>
              <w:top w:w="50" w:type="dxa"/>
              <w:left w:w="100" w:type="dxa"/>
              <w:bottom w:w="50" w:type="dxa"/>
              <w:right w:w="100" w:type="dxa"/>
            </w:tcMar>
          </w:tcPr>
          <w:p w:rsidR="00E75818" w:rsidRDefault="00E75818" w:rsidP="00E75818">
            <w:pPr>
              <w:spacing w:after="0"/>
            </w:pPr>
            <w:proofErr w:type="spellStart"/>
            <w:r>
              <w:rPr>
                <w:sz w:val="21"/>
                <w:szCs w:val="21"/>
              </w:rPr>
              <w:t>Микроразметка</w:t>
            </w:r>
            <w:proofErr w:type="spellEnd"/>
            <w:r>
              <w:rPr>
                <w:sz w:val="21"/>
                <w:szCs w:val="21"/>
              </w:rPr>
              <w:t xml:space="preserve"> Schema.org, разметка </w:t>
            </w:r>
            <w:proofErr w:type="spellStart"/>
            <w:r>
              <w:rPr>
                <w:sz w:val="21"/>
                <w:szCs w:val="21"/>
              </w:rPr>
              <w:t>Open</w:t>
            </w:r>
            <w:proofErr w:type="spellEnd"/>
            <w:r>
              <w:rPr>
                <w:sz w:val="21"/>
                <w:szCs w:val="21"/>
              </w:rPr>
              <w:t xml:space="preserve"> </w:t>
            </w:r>
            <w:proofErr w:type="spellStart"/>
            <w:r>
              <w:rPr>
                <w:sz w:val="21"/>
                <w:szCs w:val="21"/>
              </w:rPr>
              <w:t>Graph</w:t>
            </w:r>
            <w:proofErr w:type="spellEnd"/>
            <w:r>
              <w:rPr>
                <w:sz w:val="21"/>
                <w:szCs w:val="21"/>
              </w:rPr>
              <w:t>, навигационная цепочка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4.5</w:t>
            </w:r>
          </w:p>
        </w:tc>
        <w:tc>
          <w:tcPr>
            <w:tcW w:w="8938" w:type="dxa"/>
            <w:tcMar>
              <w:top w:w="50" w:type="dxa"/>
              <w:left w:w="100" w:type="dxa"/>
              <w:bottom w:w="50" w:type="dxa"/>
              <w:right w:w="100" w:type="dxa"/>
            </w:tcMar>
          </w:tcPr>
          <w:p w:rsidR="00E75818" w:rsidRDefault="00E75818" w:rsidP="00E75818">
            <w:pPr>
              <w:spacing w:after="0"/>
            </w:pPr>
            <w:r>
              <w:rPr>
                <w:sz w:val="21"/>
                <w:szCs w:val="21"/>
              </w:rPr>
              <w:t>Оптимизация содержания посадочных страниц</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4.6</w:t>
            </w:r>
          </w:p>
        </w:tc>
        <w:tc>
          <w:tcPr>
            <w:tcW w:w="8938" w:type="dxa"/>
            <w:tcMar>
              <w:top w:w="50" w:type="dxa"/>
              <w:left w:w="100" w:type="dxa"/>
              <w:bottom w:w="50" w:type="dxa"/>
              <w:right w:w="100" w:type="dxa"/>
            </w:tcMar>
          </w:tcPr>
          <w:p w:rsidR="00E75818" w:rsidRDefault="00E75818" w:rsidP="00E75818">
            <w:pPr>
              <w:spacing w:after="0"/>
            </w:pPr>
            <w:r>
              <w:rPr>
                <w:sz w:val="21"/>
                <w:szCs w:val="21"/>
              </w:rPr>
              <w:t>Обеспечение представленности Сайта в генеративных ответах</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4.7</w:t>
            </w:r>
          </w:p>
        </w:tc>
        <w:tc>
          <w:tcPr>
            <w:tcW w:w="8938" w:type="dxa"/>
            <w:tcMar>
              <w:top w:w="50" w:type="dxa"/>
              <w:left w:w="100" w:type="dxa"/>
              <w:bottom w:w="50" w:type="dxa"/>
              <w:right w:w="100" w:type="dxa"/>
            </w:tcMar>
          </w:tcPr>
          <w:p w:rsidR="00E75818" w:rsidRDefault="00E75818" w:rsidP="00E75818">
            <w:pPr>
              <w:spacing w:after="0"/>
            </w:pPr>
            <w:r>
              <w:rPr>
                <w:sz w:val="21"/>
                <w:szCs w:val="21"/>
              </w:rPr>
              <w:t>Мониторинг позиций Сайта</w:t>
            </w:r>
          </w:p>
        </w:tc>
      </w:tr>
      <w:tr w:rsidR="00E75818" w:rsidTr="00E75818">
        <w:tc>
          <w:tcPr>
            <w:tcW w:w="700" w:type="dxa"/>
            <w:tcMar>
              <w:top w:w="50" w:type="dxa"/>
              <w:left w:w="100" w:type="dxa"/>
              <w:bottom w:w="50" w:type="dxa"/>
              <w:right w:w="100" w:type="dxa"/>
            </w:tcMar>
          </w:tcPr>
          <w:p w:rsidR="00E75818" w:rsidRDefault="00E75818" w:rsidP="00E75818">
            <w:pPr>
              <w:spacing w:after="0"/>
            </w:pPr>
          </w:p>
        </w:tc>
        <w:tc>
          <w:tcPr>
            <w:tcW w:w="8938" w:type="dxa"/>
            <w:tcMar>
              <w:top w:w="50" w:type="dxa"/>
              <w:left w:w="100" w:type="dxa"/>
              <w:bottom w:w="50" w:type="dxa"/>
              <w:right w:w="100" w:type="dxa"/>
            </w:tcMar>
          </w:tcPr>
          <w:p w:rsidR="00E75818" w:rsidRDefault="00E75818" w:rsidP="00E75818">
            <w:pPr>
              <w:spacing w:after="0"/>
            </w:pPr>
            <w:r>
              <w:rPr>
                <w:b/>
                <w:bCs/>
                <w:sz w:val="21"/>
                <w:szCs w:val="21"/>
              </w:rPr>
              <w:t xml:space="preserve">5. Контекстная и </w:t>
            </w:r>
            <w:proofErr w:type="spellStart"/>
            <w:r>
              <w:rPr>
                <w:b/>
                <w:bCs/>
                <w:sz w:val="21"/>
                <w:szCs w:val="21"/>
              </w:rPr>
              <w:t>таргетированная</w:t>
            </w:r>
            <w:proofErr w:type="spellEnd"/>
            <w:r>
              <w:rPr>
                <w:b/>
                <w:bCs/>
                <w:sz w:val="21"/>
                <w:szCs w:val="21"/>
              </w:rPr>
              <w:t xml:space="preserve"> реклама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5.1</w:t>
            </w:r>
          </w:p>
        </w:tc>
        <w:tc>
          <w:tcPr>
            <w:tcW w:w="8938" w:type="dxa"/>
            <w:tcMar>
              <w:top w:w="50" w:type="dxa"/>
              <w:left w:w="100" w:type="dxa"/>
              <w:bottom w:w="50" w:type="dxa"/>
              <w:right w:w="100" w:type="dxa"/>
            </w:tcMar>
          </w:tcPr>
          <w:p w:rsidR="00E75818" w:rsidRDefault="00E75818" w:rsidP="00E75818">
            <w:pPr>
              <w:spacing w:after="0"/>
            </w:pPr>
            <w:r>
              <w:rPr>
                <w:sz w:val="21"/>
                <w:szCs w:val="21"/>
              </w:rPr>
              <w:t>Медиаплан, сегменты целевой аудитории, ключевые фразы и интересы</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5.2</w:t>
            </w:r>
          </w:p>
        </w:tc>
        <w:tc>
          <w:tcPr>
            <w:tcW w:w="8938" w:type="dxa"/>
            <w:tcMar>
              <w:top w:w="50" w:type="dxa"/>
              <w:left w:w="100" w:type="dxa"/>
              <w:bottom w:w="50" w:type="dxa"/>
              <w:right w:w="100" w:type="dxa"/>
            </w:tcMar>
          </w:tcPr>
          <w:p w:rsidR="00E75818" w:rsidRDefault="00E75818" w:rsidP="00E75818">
            <w:pPr>
              <w:spacing w:after="0"/>
            </w:pPr>
            <w:r>
              <w:rPr>
                <w:sz w:val="21"/>
                <w:szCs w:val="21"/>
              </w:rPr>
              <w:t>Разработка рекламных материалов</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5.3</w:t>
            </w:r>
          </w:p>
        </w:tc>
        <w:tc>
          <w:tcPr>
            <w:tcW w:w="8938" w:type="dxa"/>
            <w:tcMar>
              <w:top w:w="50" w:type="dxa"/>
              <w:left w:w="100" w:type="dxa"/>
              <w:bottom w:w="50" w:type="dxa"/>
              <w:right w:w="100" w:type="dxa"/>
            </w:tcMar>
          </w:tcPr>
          <w:p w:rsidR="00E75818" w:rsidRDefault="00E75818" w:rsidP="00E75818">
            <w:pPr>
              <w:spacing w:after="0"/>
            </w:pPr>
            <w:r>
              <w:rPr>
                <w:sz w:val="21"/>
                <w:szCs w:val="21"/>
              </w:rPr>
              <w:t>Настройка рекламных кампаний и маркировка рекламы</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5.4</w:t>
            </w:r>
          </w:p>
        </w:tc>
        <w:tc>
          <w:tcPr>
            <w:tcW w:w="8938" w:type="dxa"/>
            <w:tcMar>
              <w:top w:w="50" w:type="dxa"/>
              <w:left w:w="100" w:type="dxa"/>
              <w:bottom w:w="50" w:type="dxa"/>
              <w:right w:w="100" w:type="dxa"/>
            </w:tcMar>
          </w:tcPr>
          <w:p w:rsidR="00E75818" w:rsidRDefault="00E75818" w:rsidP="00E75818">
            <w:pPr>
              <w:spacing w:after="0"/>
            </w:pPr>
            <w:r>
              <w:rPr>
                <w:sz w:val="21"/>
                <w:szCs w:val="21"/>
              </w:rPr>
              <w:t>Ведение и оптимизация рекламных кампаний</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5.5</w:t>
            </w:r>
          </w:p>
        </w:tc>
        <w:tc>
          <w:tcPr>
            <w:tcW w:w="8938" w:type="dxa"/>
            <w:tcMar>
              <w:top w:w="50" w:type="dxa"/>
              <w:left w:w="100" w:type="dxa"/>
              <w:bottom w:w="50" w:type="dxa"/>
              <w:right w:w="100" w:type="dxa"/>
            </w:tcMar>
          </w:tcPr>
          <w:p w:rsidR="00E75818" w:rsidRDefault="00E75818" w:rsidP="00E75818">
            <w:pPr>
              <w:spacing w:after="0"/>
            </w:pPr>
            <w:r>
              <w:rPr>
                <w:sz w:val="21"/>
                <w:szCs w:val="21"/>
              </w:rPr>
              <w:t xml:space="preserve">Размещение рекламы в сервисе «Яндекс </w:t>
            </w:r>
            <w:proofErr w:type="spellStart"/>
            <w:r>
              <w:rPr>
                <w:sz w:val="21"/>
                <w:szCs w:val="21"/>
              </w:rPr>
              <w:t>Директ</w:t>
            </w:r>
            <w:proofErr w:type="spellEnd"/>
            <w:r>
              <w:rPr>
                <w:sz w:val="21"/>
                <w:szCs w:val="21"/>
              </w:rPr>
              <w:t>» (включая НДС площадки)</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5.6</w:t>
            </w:r>
          </w:p>
        </w:tc>
        <w:tc>
          <w:tcPr>
            <w:tcW w:w="8938" w:type="dxa"/>
            <w:tcMar>
              <w:top w:w="50" w:type="dxa"/>
              <w:left w:w="100" w:type="dxa"/>
              <w:bottom w:w="50" w:type="dxa"/>
              <w:right w:w="100" w:type="dxa"/>
            </w:tcMar>
          </w:tcPr>
          <w:p w:rsidR="00E75818" w:rsidRDefault="00E75818" w:rsidP="00E75818">
            <w:pPr>
              <w:spacing w:after="0"/>
            </w:pPr>
            <w:r>
              <w:rPr>
                <w:sz w:val="21"/>
                <w:szCs w:val="21"/>
              </w:rPr>
              <w:t>Размещение рекламы в системе «VK Реклама» (включая НДС площадки)</w:t>
            </w:r>
          </w:p>
        </w:tc>
      </w:tr>
      <w:tr w:rsidR="00E75818" w:rsidTr="00E75818">
        <w:tc>
          <w:tcPr>
            <w:tcW w:w="700" w:type="dxa"/>
            <w:tcMar>
              <w:top w:w="50" w:type="dxa"/>
              <w:left w:w="100" w:type="dxa"/>
              <w:bottom w:w="50" w:type="dxa"/>
              <w:right w:w="100" w:type="dxa"/>
            </w:tcMar>
          </w:tcPr>
          <w:p w:rsidR="00E75818" w:rsidRDefault="00E75818" w:rsidP="00E75818">
            <w:pPr>
              <w:spacing w:after="0"/>
            </w:pPr>
          </w:p>
        </w:tc>
        <w:tc>
          <w:tcPr>
            <w:tcW w:w="8938" w:type="dxa"/>
            <w:tcMar>
              <w:top w:w="50" w:type="dxa"/>
              <w:left w:w="100" w:type="dxa"/>
              <w:bottom w:w="50" w:type="dxa"/>
              <w:right w:w="100" w:type="dxa"/>
            </w:tcMar>
          </w:tcPr>
          <w:p w:rsidR="00E75818" w:rsidRDefault="00E75818" w:rsidP="00E75818">
            <w:pPr>
              <w:spacing w:after="0"/>
            </w:pPr>
            <w:r>
              <w:rPr>
                <w:b/>
                <w:bCs/>
                <w:sz w:val="21"/>
                <w:szCs w:val="21"/>
              </w:rPr>
              <w:t>6. Отчётность</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6.1</w:t>
            </w:r>
          </w:p>
        </w:tc>
        <w:tc>
          <w:tcPr>
            <w:tcW w:w="8938" w:type="dxa"/>
            <w:tcMar>
              <w:top w:w="50" w:type="dxa"/>
              <w:left w:w="100" w:type="dxa"/>
              <w:bottom w:w="50" w:type="dxa"/>
              <w:right w:w="100" w:type="dxa"/>
            </w:tcMar>
          </w:tcPr>
          <w:p w:rsidR="00E75818" w:rsidRDefault="00E75818" w:rsidP="00E75818">
            <w:pPr>
              <w:spacing w:after="0"/>
            </w:pPr>
            <w:r>
              <w:rPr>
                <w:sz w:val="21"/>
                <w:szCs w:val="21"/>
              </w:rPr>
              <w:t>Промежуточная и итоговая отчётность</w:t>
            </w:r>
          </w:p>
        </w:tc>
      </w:tr>
    </w:tbl>
    <w:p w:rsidR="00E75818" w:rsidRDefault="00E75818" w:rsidP="00E75818"/>
    <w:p w:rsidR="00E75818" w:rsidRDefault="00E75818" w:rsidP="00E75818">
      <w:pPr>
        <w:pStyle w:val="H1s"/>
      </w:pPr>
      <w:r>
        <w:lastRenderedPageBreak/>
        <w:t>6. СОСТАВ И РЕЗУЛЬТАТ РАБОТ</w:t>
      </w:r>
    </w:p>
    <w:p w:rsidR="00E75818" w:rsidRDefault="00E75818" w:rsidP="00E75818">
      <w:pPr>
        <w:pStyle w:val="H2s"/>
      </w:pPr>
      <w:r>
        <w:t>Раздел 1. Аудит, настройка сервисов и аналитика</w:t>
      </w:r>
    </w:p>
    <w:p w:rsidR="00E75818" w:rsidRDefault="00E75818" w:rsidP="00E75818">
      <w:pPr>
        <w:pStyle w:val="Body"/>
      </w:pPr>
      <w:r>
        <w:rPr>
          <w:b/>
          <w:bCs/>
        </w:rPr>
        <w:t xml:space="preserve">1.1. </w:t>
      </w:r>
      <w:r>
        <w:t>Комплексный технический и поисковый аудит Сайта.</w:t>
      </w:r>
    </w:p>
    <w:p w:rsidR="00E75818" w:rsidRDefault="00E75818" w:rsidP="00E75818">
      <w:pPr>
        <w:pStyle w:val="Body"/>
      </w:pPr>
      <w:r>
        <w:rPr>
          <w:i/>
          <w:iCs/>
        </w:rPr>
        <w:t xml:space="preserve">Состав: </w:t>
      </w:r>
      <w:r>
        <w:t xml:space="preserve">проверка доступности служебных файлов и заголовков безопасности; проверка файлов robots.txt и sitemap.xml; анализ кодов ответа сервера и переадресаций, в том числе с ранее действовавших адресов страниц; выявление страниц-дублей; анализ </w:t>
      </w:r>
      <w:proofErr w:type="spellStart"/>
      <w:r>
        <w:t>метатегов</w:t>
      </w:r>
      <w:proofErr w:type="spellEnd"/>
      <w:r>
        <w:t xml:space="preserve"> и заголовков; проверка наличия </w:t>
      </w:r>
      <w:proofErr w:type="spellStart"/>
      <w:r>
        <w:t>микроразметки</w:t>
      </w:r>
      <w:proofErr w:type="spellEnd"/>
      <w:r>
        <w:t xml:space="preserve"> и разметки </w:t>
      </w:r>
      <w:proofErr w:type="spellStart"/>
      <w:r>
        <w:t>Open</w:t>
      </w:r>
      <w:proofErr w:type="spellEnd"/>
      <w:r>
        <w:t xml:space="preserve"> </w:t>
      </w:r>
      <w:proofErr w:type="spellStart"/>
      <w:r>
        <w:t>Graph</w:t>
      </w:r>
      <w:proofErr w:type="spellEnd"/>
      <w:r>
        <w:t>; замер скорости загрузки и объёма ключевых страниц на мобильных и настольных устройствах; проверка отображения мобильной версии; анализ доступности для людей с ограниченными возможностями; анализ представленности Сайта в генеративных ответах; сравнение с официальными туристическими порталами не менее двух субъектов Российской Федерации.</w:t>
      </w:r>
    </w:p>
    <w:p w:rsidR="00E75818" w:rsidRDefault="00E75818" w:rsidP="00E75818">
      <w:pPr>
        <w:pStyle w:val="Body"/>
      </w:pPr>
      <w:r>
        <w:rPr>
          <w:i/>
          <w:iCs/>
        </w:rPr>
        <w:t xml:space="preserve">Результат: </w:t>
      </w:r>
      <w:r>
        <w:t>отчёт об аудите с перечнем выявленных недостатков, оценкой их критичности и планом устранения.</w:t>
      </w:r>
    </w:p>
    <w:p w:rsidR="00E75818" w:rsidRDefault="00E75818" w:rsidP="00E75818">
      <w:pPr>
        <w:pStyle w:val="Body"/>
      </w:pPr>
      <w:r>
        <w:rPr>
          <w:b/>
          <w:bCs/>
        </w:rPr>
        <w:t xml:space="preserve">1.2. </w:t>
      </w:r>
      <w:r>
        <w:t xml:space="preserve">Настройка сервисов «Яндекс Вебмастер» и </w:t>
      </w:r>
      <w:proofErr w:type="spellStart"/>
      <w:r>
        <w:t>Google</w:t>
      </w:r>
      <w:proofErr w:type="spellEnd"/>
      <w:r>
        <w:t xml:space="preserve"> </w:t>
      </w:r>
      <w:proofErr w:type="spellStart"/>
      <w:r>
        <w:t>Search</w:t>
      </w:r>
      <w:proofErr w:type="spellEnd"/>
      <w:r>
        <w:t xml:space="preserve"> </w:t>
      </w:r>
      <w:proofErr w:type="spellStart"/>
      <w:r>
        <w:t>Console</w:t>
      </w:r>
      <w:proofErr w:type="spellEnd"/>
      <w:r>
        <w:t>.</w:t>
      </w:r>
    </w:p>
    <w:p w:rsidR="00E75818" w:rsidRDefault="00E75818" w:rsidP="00E75818">
      <w:pPr>
        <w:pStyle w:val="Body"/>
      </w:pPr>
      <w:r>
        <w:rPr>
          <w:i/>
          <w:iCs/>
        </w:rPr>
        <w:t xml:space="preserve">Состав: </w:t>
      </w:r>
      <w:r>
        <w:t>проверка подтверждения прав на Сайт; указание главного зеркала и региональной принадлежности; настройка уведомлений о критических ошибках; контроль приёма карты Сайта; ежемесячный контроль раздела диагностики в течение срока оказания услуг.</w:t>
      </w:r>
    </w:p>
    <w:p w:rsidR="00E75818" w:rsidRDefault="00E75818" w:rsidP="00E75818">
      <w:pPr>
        <w:pStyle w:val="Body"/>
      </w:pPr>
      <w:r>
        <w:rPr>
          <w:i/>
          <w:iCs/>
        </w:rPr>
        <w:t xml:space="preserve">Результат: </w:t>
      </w:r>
      <w:r>
        <w:t>настроенные сервисы с доступом Заказчика.</w:t>
      </w:r>
    </w:p>
    <w:p w:rsidR="00E75818" w:rsidRDefault="00E75818" w:rsidP="00E75818">
      <w:pPr>
        <w:pStyle w:val="Body"/>
      </w:pPr>
      <w:r>
        <w:rPr>
          <w:b/>
          <w:bCs/>
        </w:rPr>
        <w:t xml:space="preserve">1.3. </w:t>
      </w:r>
      <w:r>
        <w:t>Настройка сервиса «Яндекс Метрика», фиксация базовых значений, сводный отчёт.</w:t>
      </w:r>
    </w:p>
    <w:p w:rsidR="00E75818" w:rsidRDefault="00E75818" w:rsidP="00E75818">
      <w:pPr>
        <w:pStyle w:val="Body"/>
      </w:pPr>
      <w:r>
        <w:rPr>
          <w:i/>
          <w:iCs/>
        </w:rPr>
        <w:t xml:space="preserve">Состав: </w:t>
      </w:r>
      <w:r>
        <w:t>проверка установки счётчика на всех типах страниц; настройка целей на отправку формы заявки на экскурсию, отправку формы подписки, переход к контактам, скачивание файлов PDF; настройка сегментов по источникам трафика; фиксация базовых значений показателей раздела 7 на дату начала оказания услуг; разработка сводного отчёта с обновлением данных не реже одного раза в сутки.</w:t>
      </w:r>
    </w:p>
    <w:p w:rsidR="00E75818" w:rsidRDefault="00E75818" w:rsidP="00E75818">
      <w:pPr>
        <w:pStyle w:val="Body"/>
      </w:pPr>
      <w:r>
        <w:rPr>
          <w:i/>
          <w:iCs/>
        </w:rPr>
        <w:t xml:space="preserve">Результат: </w:t>
      </w:r>
      <w:r>
        <w:t>настроенные цели и сегменты; акт фиксации базовых значений; доступ Заказчика к сводному отчёту.</w:t>
      </w:r>
    </w:p>
    <w:p w:rsidR="00E75818" w:rsidRDefault="00E75818" w:rsidP="00E75818">
      <w:pPr>
        <w:pStyle w:val="H2s"/>
      </w:pPr>
      <w:r>
        <w:t>Раздел 2. Доработка функциональных возможностей Сайта</w:t>
      </w:r>
    </w:p>
    <w:p w:rsidR="00E75818" w:rsidRDefault="00E75818" w:rsidP="00E75818">
      <w:pPr>
        <w:pStyle w:val="Body"/>
      </w:pPr>
      <w:r>
        <w:rPr>
          <w:b/>
          <w:bCs/>
        </w:rPr>
        <w:t xml:space="preserve">2.1. </w:t>
      </w:r>
      <w:r>
        <w:t>Доработка каталогов объектов.</w:t>
      </w:r>
    </w:p>
    <w:p w:rsidR="00E75818" w:rsidRDefault="00E75818" w:rsidP="00E75818">
      <w:pPr>
        <w:pStyle w:val="Body"/>
      </w:pPr>
      <w:r>
        <w:rPr>
          <w:i/>
          <w:iCs/>
        </w:rPr>
        <w:t xml:space="preserve">Состав: </w:t>
      </w:r>
      <w:r>
        <w:t xml:space="preserve">обеспечение возможности отнесения одной карточки объекта одновременно к нескольким разделам и категориям без повторного создания карточки; перевод существующих карточек на множественную привязку без изменения адресов страниц и потери данных; выявление и объединение </w:t>
      </w:r>
      <w:proofErr w:type="spellStart"/>
      <w:r>
        <w:t>дублирующихся</w:t>
      </w:r>
      <w:proofErr w:type="spellEnd"/>
      <w:r>
        <w:t xml:space="preserve"> карточек, созданных ранее для разных категорий, с переадресацией с адресов удалённых дублей; фильтр объектов по категории, району республики и признакам; сохранение единственного адреса страницы объекта с корректным атрибутом </w:t>
      </w:r>
      <w:proofErr w:type="spellStart"/>
      <w:r>
        <w:t>canonical</w:t>
      </w:r>
      <w:proofErr w:type="spellEnd"/>
      <w:r>
        <w:t>; проверка сохранности изображений, описаний и контактных данных.</w:t>
      </w:r>
    </w:p>
    <w:p w:rsidR="00E75818" w:rsidRDefault="00E75818" w:rsidP="00E75818">
      <w:pPr>
        <w:pStyle w:val="Body"/>
      </w:pPr>
      <w:r>
        <w:rPr>
          <w:i/>
          <w:iCs/>
        </w:rPr>
        <w:lastRenderedPageBreak/>
        <w:t xml:space="preserve">Результат: </w:t>
      </w:r>
      <w:r>
        <w:t>каталог, в котором каждый объект представлен одной карточкой, отображаемой во всех назначенных разделах; перечень объединённых карточек с адресами переадресации.</w:t>
      </w:r>
    </w:p>
    <w:p w:rsidR="00E75818" w:rsidRDefault="00E75818" w:rsidP="00E75818">
      <w:pPr>
        <w:pStyle w:val="Body"/>
      </w:pPr>
      <w:r>
        <w:rPr>
          <w:b/>
          <w:bCs/>
        </w:rPr>
        <w:t xml:space="preserve">2.2. </w:t>
      </w:r>
      <w:r>
        <w:t>Тематические признаки объектов «Семейный туризм» и «Свадебный объект».</w:t>
      </w:r>
    </w:p>
    <w:p w:rsidR="00E75818" w:rsidRDefault="00E75818" w:rsidP="00E75818">
      <w:pPr>
        <w:pStyle w:val="Body"/>
      </w:pPr>
      <w:r>
        <w:rPr>
          <w:i/>
          <w:iCs/>
        </w:rPr>
        <w:t xml:space="preserve">Состав: </w:t>
      </w:r>
      <w:r>
        <w:t>добавление в карточку объекта признаков «Семейный туризм» и «Свадебный объект» с возможностью их установки в административной части; формирование тематических подборок объектов по каждому признаку; добавление пунктов «Семейный туризм» и «Свадебный объект» в основное меню Сайта в настольной и мобильной версиях; вывод отметки признака в карточке объекта и в каталоге.</w:t>
      </w:r>
    </w:p>
    <w:p w:rsidR="00E75818" w:rsidRDefault="00E75818" w:rsidP="00E75818">
      <w:pPr>
        <w:pStyle w:val="Body"/>
      </w:pPr>
      <w:r>
        <w:rPr>
          <w:i/>
          <w:iCs/>
        </w:rPr>
        <w:t xml:space="preserve">Результат: </w:t>
      </w:r>
      <w:r>
        <w:t>признаки в административной части, две тематические подборки, пункты основного меню.</w:t>
      </w:r>
    </w:p>
    <w:p w:rsidR="00E75818" w:rsidRDefault="00E75818" w:rsidP="00E75818">
      <w:pPr>
        <w:pStyle w:val="Body"/>
      </w:pPr>
      <w:r>
        <w:rPr>
          <w:b/>
          <w:bCs/>
        </w:rPr>
        <w:t xml:space="preserve">2.3. </w:t>
      </w:r>
      <w:r>
        <w:t>Рейтинг объектов.</w:t>
      </w:r>
    </w:p>
    <w:p w:rsidR="00E75818" w:rsidRDefault="00E75818" w:rsidP="00E75818">
      <w:pPr>
        <w:pStyle w:val="Body"/>
      </w:pPr>
      <w:r>
        <w:rPr>
          <w:i/>
          <w:iCs/>
        </w:rPr>
        <w:t xml:space="preserve">Состав: </w:t>
      </w:r>
      <w:r>
        <w:t>разработка и согласование с Заказчиком методики рейтинга туристско-информационного центра; поле рейтинга ТИЦ в карточке объекта; отметка «Рекомендовано ТИЦ» с возможностью установки в административной части и выводом в каталоге и карточке объекта; поля для вывода рейтингов объекта в сервисах 2ГИС и Яндекс Карты с указанием источника, ссылки на карточку объекта в соответствующем сервисе и даты актуализации значения; сортировка и фильтрация объектов по рейтингу ТИЦ и по отметке «Рекомендовано ТИЦ». Значения рейтингов 2ГИС и Яндекс Карт вносятся в административной части; автоматическое получение значений реализуется при наличии у Заказчика доступа к программному интерфейсу соответствующего сервиса, допускающему такое использование.</w:t>
      </w:r>
    </w:p>
    <w:p w:rsidR="00E75818" w:rsidRDefault="00E75818" w:rsidP="00E75818">
      <w:pPr>
        <w:pStyle w:val="Body"/>
      </w:pPr>
      <w:r>
        <w:rPr>
          <w:i/>
          <w:iCs/>
        </w:rPr>
        <w:t xml:space="preserve">Результат: </w:t>
      </w:r>
      <w:r>
        <w:t>рейтинг ТИЦ, отметка «Рекомендовано ТИЦ» и рейтинги внешних сервисов в карточках и каталоге; инструкция для сотрудников Заказчика.</w:t>
      </w:r>
    </w:p>
    <w:p w:rsidR="00E75818" w:rsidRDefault="00E75818" w:rsidP="00E75818">
      <w:pPr>
        <w:pStyle w:val="Body"/>
      </w:pPr>
      <w:r>
        <w:rPr>
          <w:b/>
          <w:bCs/>
        </w:rPr>
        <w:t xml:space="preserve">2.4. </w:t>
      </w:r>
      <w:r>
        <w:t>Приём заявок на экскурсии.</w:t>
      </w:r>
    </w:p>
    <w:p w:rsidR="00E75818" w:rsidRDefault="00E75818" w:rsidP="00E75818">
      <w:pPr>
        <w:pStyle w:val="Body"/>
      </w:pPr>
      <w:r>
        <w:rPr>
          <w:i/>
          <w:iCs/>
        </w:rPr>
        <w:t xml:space="preserve">Состав: </w:t>
      </w:r>
      <w:r>
        <w:t>форма заявки на странице экскурсии и в разделе маршрутов; проверка заполнения полей; защита от автоматической отправки; хранение заявок в административной части с выгрузкой в табличном формате; уведомление ответственных сотрудников по электронной почте и в чат-боте мессенджера, согласованного с Заказчиком; согласие на обработку персональных данных в форме; фиксация отправки формы как цели в сервисе «Яндекс Метрика».</w:t>
      </w:r>
    </w:p>
    <w:p w:rsidR="00E75818" w:rsidRDefault="00E75818" w:rsidP="00E75818">
      <w:pPr>
        <w:pStyle w:val="Body"/>
      </w:pPr>
      <w:r>
        <w:rPr>
          <w:i/>
          <w:iCs/>
        </w:rPr>
        <w:t xml:space="preserve">Результат: </w:t>
      </w:r>
      <w:r>
        <w:t>работающая форма и чат-бот; инструкция для сотрудников Заказчика по работе с заявками.</w:t>
      </w:r>
    </w:p>
    <w:p w:rsidR="00E75818" w:rsidRDefault="00E75818" w:rsidP="00E75818">
      <w:pPr>
        <w:pStyle w:val="Body"/>
      </w:pPr>
      <w:r>
        <w:rPr>
          <w:b/>
          <w:bCs/>
        </w:rPr>
        <w:t xml:space="preserve">2.5. </w:t>
      </w:r>
      <w:r>
        <w:t>Интерактивная карта объектов каталога.</w:t>
      </w:r>
    </w:p>
    <w:p w:rsidR="00E75818" w:rsidRDefault="00E75818" w:rsidP="00E75818">
      <w:pPr>
        <w:pStyle w:val="Body"/>
      </w:pPr>
      <w:r>
        <w:rPr>
          <w:i/>
          <w:iCs/>
        </w:rPr>
        <w:t xml:space="preserve">Состав: </w:t>
      </w:r>
      <w:r>
        <w:t>вывод объектов каталога на интерактивной карте с фильтрацией по категориям, включая сувенирные магазины; автоматическое формирование состава объектов из каталога без ручного дублирования; вывод в карточке на карте названия, адреса, режима работы и ссылки на страницу объекта.</w:t>
      </w:r>
    </w:p>
    <w:p w:rsidR="00E75818" w:rsidRDefault="00E75818" w:rsidP="00E75818">
      <w:pPr>
        <w:pStyle w:val="Body"/>
      </w:pPr>
      <w:r>
        <w:rPr>
          <w:i/>
          <w:iCs/>
        </w:rPr>
        <w:t xml:space="preserve">Результат: </w:t>
      </w:r>
      <w:r>
        <w:t xml:space="preserve">карта объектов на Сайте, </w:t>
      </w:r>
      <w:proofErr w:type="spellStart"/>
      <w:r>
        <w:t>актуализирующаяся</w:t>
      </w:r>
      <w:proofErr w:type="spellEnd"/>
      <w:r>
        <w:t xml:space="preserve"> при изменении каталога.</w:t>
      </w:r>
    </w:p>
    <w:p w:rsidR="00E75818" w:rsidRDefault="00E75818" w:rsidP="00E75818">
      <w:pPr>
        <w:pStyle w:val="Body"/>
      </w:pPr>
      <w:r>
        <w:rPr>
          <w:b/>
          <w:bCs/>
        </w:rPr>
        <w:t xml:space="preserve">2.6. </w:t>
      </w:r>
      <w:r>
        <w:t>Управление событиями на главной странице.</w:t>
      </w:r>
    </w:p>
    <w:p w:rsidR="00E75818" w:rsidRDefault="00E75818" w:rsidP="00E75818">
      <w:pPr>
        <w:pStyle w:val="Body"/>
      </w:pPr>
      <w:r>
        <w:rPr>
          <w:i/>
          <w:iCs/>
        </w:rPr>
        <w:lastRenderedPageBreak/>
        <w:t xml:space="preserve">Состав: </w:t>
      </w:r>
      <w:r>
        <w:t>возможность закрепления событий в блоке событий главной страницы средствами административной части; возможность задавать порядок вывода закреплённых событий; автоматический вывод незакреплённых событий в хронологическом порядке после закреплённых; автоматическое снятие закрепления с прошедших событий либо по дате, установленной сотрудником Заказчика.</w:t>
      </w:r>
    </w:p>
    <w:p w:rsidR="00E75818" w:rsidRDefault="00E75818" w:rsidP="00E75818">
      <w:pPr>
        <w:pStyle w:val="Body"/>
      </w:pPr>
      <w:r>
        <w:rPr>
          <w:i/>
          <w:iCs/>
        </w:rPr>
        <w:t xml:space="preserve">Результат: </w:t>
      </w:r>
      <w:r>
        <w:t>управляемый блок событий на главной странице; инструкция для сотрудников Заказчика.</w:t>
      </w:r>
    </w:p>
    <w:p w:rsidR="00E75818" w:rsidRDefault="00E75818" w:rsidP="00E75818">
      <w:pPr>
        <w:pStyle w:val="Body"/>
      </w:pPr>
      <w:r>
        <w:rPr>
          <w:b/>
          <w:bCs/>
        </w:rPr>
        <w:t xml:space="preserve">2.7. </w:t>
      </w:r>
      <w:r>
        <w:t>Пункт «Событийный календарь» в меню.</w:t>
      </w:r>
    </w:p>
    <w:p w:rsidR="00E75818" w:rsidRDefault="00E75818" w:rsidP="00E75818">
      <w:pPr>
        <w:pStyle w:val="Body"/>
      </w:pPr>
      <w:r>
        <w:rPr>
          <w:i/>
          <w:iCs/>
        </w:rPr>
        <w:t xml:space="preserve">Состав: </w:t>
      </w:r>
      <w:r>
        <w:t>добавление в меню Сайта пункта с пиктограммой, ведущего в раздел событийного календаря, в настольной и мобильной версиях.</w:t>
      </w:r>
    </w:p>
    <w:p w:rsidR="00E75818" w:rsidRDefault="00E75818" w:rsidP="00E75818">
      <w:pPr>
        <w:pStyle w:val="Body"/>
      </w:pPr>
      <w:r>
        <w:rPr>
          <w:i/>
          <w:iCs/>
        </w:rPr>
        <w:t xml:space="preserve">Результат: </w:t>
      </w:r>
      <w:r>
        <w:t>пункт меню с пиктограммой.</w:t>
      </w:r>
    </w:p>
    <w:p w:rsidR="00E75818" w:rsidRDefault="00E75818" w:rsidP="00E75818">
      <w:pPr>
        <w:pStyle w:val="Body"/>
      </w:pPr>
      <w:r>
        <w:rPr>
          <w:b/>
          <w:bCs/>
        </w:rPr>
        <w:t xml:space="preserve">2.8. </w:t>
      </w:r>
      <w:r>
        <w:t>Прикрепление файлов PDF в блоке «Не пропусти знаковое!».</w:t>
      </w:r>
    </w:p>
    <w:p w:rsidR="00E75818" w:rsidRDefault="00E75818" w:rsidP="00E75818">
      <w:pPr>
        <w:pStyle w:val="Body"/>
      </w:pPr>
      <w:r>
        <w:rPr>
          <w:i/>
          <w:iCs/>
        </w:rPr>
        <w:t xml:space="preserve">Состав: </w:t>
      </w:r>
      <w:r>
        <w:t>возможность прикреплять к элементам блока «Не пропусти знаковое!» на главной странице файлы в формате PDF средствами административной части; вывод ссылки на файл с указанием его объёма; открытие файла в новой вкладке браузера; учёт скачиваний файла в сервисе «Яндекс Метрика».</w:t>
      </w:r>
    </w:p>
    <w:p w:rsidR="00E75818" w:rsidRDefault="00E75818" w:rsidP="00E75818">
      <w:pPr>
        <w:pStyle w:val="Body"/>
      </w:pPr>
      <w:r>
        <w:rPr>
          <w:i/>
          <w:iCs/>
        </w:rPr>
        <w:t xml:space="preserve">Результат: </w:t>
      </w:r>
      <w:r>
        <w:t>возможность публикации файлов PDF в блоке; инструкция для сотрудников Заказчика.</w:t>
      </w:r>
    </w:p>
    <w:p w:rsidR="00E75818" w:rsidRDefault="00E75818" w:rsidP="00E75818">
      <w:pPr>
        <w:pStyle w:val="Body"/>
      </w:pPr>
      <w:r>
        <w:rPr>
          <w:b/>
          <w:bCs/>
        </w:rPr>
        <w:t xml:space="preserve">2.9. </w:t>
      </w:r>
      <w:r>
        <w:t>Адаптация мобильной версии.</w:t>
      </w:r>
    </w:p>
    <w:p w:rsidR="00E75818" w:rsidRDefault="00E75818" w:rsidP="00E75818">
      <w:pPr>
        <w:pStyle w:val="Body"/>
      </w:pPr>
      <w:r>
        <w:rPr>
          <w:i/>
          <w:iCs/>
        </w:rPr>
        <w:t xml:space="preserve">Состав: </w:t>
      </w:r>
      <w:r>
        <w:t>проверка и исправление отображения главной страницы, раздела каталога, карточки объекта, страницы события и страницы маршрута на разрешениях от 360 пикселей; устранение горизонтальной прокрутки и наложения элементов; приведение элементов управления к размеру не менее 24 пикселей; проверка меню, фильтров и форм на мобильных устройствах.</w:t>
      </w:r>
    </w:p>
    <w:p w:rsidR="00E75818" w:rsidRDefault="00E75818" w:rsidP="00E75818">
      <w:pPr>
        <w:pStyle w:val="Body"/>
      </w:pPr>
      <w:r>
        <w:rPr>
          <w:i/>
          <w:iCs/>
        </w:rPr>
        <w:t xml:space="preserve">Результат: </w:t>
      </w:r>
      <w:r>
        <w:t>корректное отображение перечисленных типов страниц на мобильных устройствах; снимки экрана до и после.</w:t>
      </w:r>
    </w:p>
    <w:p w:rsidR="00E75818" w:rsidRDefault="00E75818" w:rsidP="00E75818">
      <w:pPr>
        <w:pStyle w:val="Body"/>
      </w:pPr>
      <w:r>
        <w:rPr>
          <w:b/>
          <w:bCs/>
        </w:rPr>
        <w:t xml:space="preserve">2.10. </w:t>
      </w:r>
      <w:r>
        <w:t>Оптимизация производительности.</w:t>
      </w:r>
    </w:p>
    <w:p w:rsidR="00E75818" w:rsidRDefault="00E75818" w:rsidP="00E75818">
      <w:pPr>
        <w:pStyle w:val="Body"/>
      </w:pPr>
      <w:r>
        <w:rPr>
          <w:i/>
          <w:iCs/>
        </w:rPr>
        <w:t xml:space="preserve">Состав: </w:t>
      </w:r>
      <w:r>
        <w:t>перевод изображений в современные форматы с сохранением совместимости; приведение изображений к размерам областей отображения; отложенная загрузка; заголовки кэширования статических файлов; сжатие HTML-документов; перевод Сайта на протокол HTTP/2; устранение ресурсов, блокирующих отображение страницы.</w:t>
      </w:r>
    </w:p>
    <w:p w:rsidR="00E75818" w:rsidRDefault="00E75818" w:rsidP="00E75818">
      <w:pPr>
        <w:pStyle w:val="Body"/>
      </w:pPr>
      <w:r>
        <w:rPr>
          <w:i/>
          <w:iCs/>
        </w:rPr>
        <w:t xml:space="preserve">Результат: </w:t>
      </w:r>
      <w:r>
        <w:t>достижение показателей 6 и 7 таблицы раздела 7.</w:t>
      </w:r>
    </w:p>
    <w:p w:rsidR="00E75818" w:rsidRDefault="00E75818" w:rsidP="00E75818">
      <w:pPr>
        <w:pStyle w:val="H2s"/>
      </w:pPr>
      <w:r>
        <w:t>Раздел 3. Техническая поддержка</w:t>
      </w:r>
    </w:p>
    <w:p w:rsidR="00E75818" w:rsidRDefault="00E75818" w:rsidP="00E75818">
      <w:pPr>
        <w:pStyle w:val="Body"/>
      </w:pPr>
      <w:r>
        <w:rPr>
          <w:b/>
          <w:bCs/>
        </w:rPr>
        <w:t xml:space="preserve">3.1. </w:t>
      </w:r>
      <w:r>
        <w:t>Техническая поддержка Сайта в течение срока оказания услуг.</w:t>
      </w:r>
    </w:p>
    <w:p w:rsidR="00E75818" w:rsidRDefault="00E75818" w:rsidP="00E75818">
      <w:pPr>
        <w:pStyle w:val="Body"/>
      </w:pPr>
      <w:r>
        <w:rPr>
          <w:i/>
          <w:iCs/>
        </w:rPr>
        <w:t xml:space="preserve">Состав: </w:t>
      </w:r>
      <w:r>
        <w:t>консультирование сотрудников Заказчика по работе с административной частью; устранение технических ошибок, выявленных в ходе оказания услуг или сообщённых Заказчиком; проверка работоспособности форм и интерактивных элементов; контроль доступности Сайта; внесение изменений в оформление и содержание страниц по обращениям Заказчика, не требующих создания новых функциональных возможностей.</w:t>
      </w:r>
    </w:p>
    <w:p w:rsidR="00E75818" w:rsidRDefault="00E75818" w:rsidP="00E75818">
      <w:pPr>
        <w:pStyle w:val="Body"/>
      </w:pPr>
      <w:r>
        <w:rPr>
          <w:i/>
          <w:iCs/>
        </w:rPr>
        <w:lastRenderedPageBreak/>
        <w:t xml:space="preserve">Сроки реакции: </w:t>
      </w:r>
      <w:r>
        <w:t>критическая ошибка, влияющая на доступность Сайта, — устранение в течение 1 (одного) рабочего дня; иные ошибки — в течение 3 (трёх) рабочих дней; прочие обращения — в течение 5 (пяти) рабочих дней с даты получения обращения.</w:t>
      </w:r>
    </w:p>
    <w:p w:rsidR="00E75818" w:rsidRDefault="00E75818" w:rsidP="00E75818">
      <w:pPr>
        <w:pStyle w:val="Body"/>
      </w:pPr>
      <w:r>
        <w:rPr>
          <w:i/>
          <w:iCs/>
        </w:rPr>
        <w:t xml:space="preserve">Результат: </w:t>
      </w:r>
      <w:r>
        <w:t>журнал обращений с датами поступления и исполнения.</w:t>
      </w:r>
    </w:p>
    <w:p w:rsidR="00E75818" w:rsidRDefault="00E75818" w:rsidP="00E75818">
      <w:pPr>
        <w:pStyle w:val="H2s"/>
      </w:pPr>
      <w:r>
        <w:t>Раздел 4. Поисковое продвижение</w:t>
      </w:r>
    </w:p>
    <w:p w:rsidR="00E75818" w:rsidRDefault="00E75818" w:rsidP="00E75818">
      <w:pPr>
        <w:pStyle w:val="Body"/>
      </w:pPr>
      <w:r>
        <w:rPr>
          <w:b/>
          <w:bCs/>
        </w:rPr>
        <w:t xml:space="preserve">4.1. </w:t>
      </w:r>
      <w:r>
        <w:t>Формирование семантического ядра и перечня приоритетных запросов.</w:t>
      </w:r>
    </w:p>
    <w:p w:rsidR="00E75818" w:rsidRDefault="00E75818" w:rsidP="00E75818">
      <w:pPr>
        <w:pStyle w:val="Body"/>
      </w:pPr>
      <w:r>
        <w:rPr>
          <w:i/>
          <w:iCs/>
        </w:rPr>
        <w:t xml:space="preserve">Состав: </w:t>
      </w:r>
      <w:r>
        <w:t xml:space="preserve">сбор запросов из сервиса «Яндекс </w:t>
      </w:r>
      <w:proofErr w:type="spellStart"/>
      <w:r>
        <w:t>Wordstat</w:t>
      </w:r>
      <w:proofErr w:type="spellEnd"/>
      <w:r>
        <w:t xml:space="preserve">» с фиксацией показателей WS, «!WS» и «[!WS]»; сбор поисковых подсказок Яндекса и </w:t>
      </w:r>
      <w:proofErr w:type="spellStart"/>
      <w:r>
        <w:t>Google</w:t>
      </w:r>
      <w:proofErr w:type="spellEnd"/>
      <w:r>
        <w:t xml:space="preserve">; выгрузка запросов, по которым Сайт получает показы, из сервисов «Яндекс Вебмастер» и </w:t>
      </w:r>
      <w:proofErr w:type="spellStart"/>
      <w:r>
        <w:t>Google</w:t>
      </w:r>
      <w:proofErr w:type="spellEnd"/>
      <w:r>
        <w:t xml:space="preserve"> </w:t>
      </w:r>
      <w:proofErr w:type="spellStart"/>
      <w:r>
        <w:t>Search</w:t>
      </w:r>
      <w:proofErr w:type="spellEnd"/>
      <w:r>
        <w:t xml:space="preserve"> </w:t>
      </w:r>
      <w:proofErr w:type="spellStart"/>
      <w:r>
        <w:t>Console</w:t>
      </w:r>
      <w:proofErr w:type="spellEnd"/>
      <w:r>
        <w:t xml:space="preserve">; сбор запросов из отчётов сервиса «Яндекс Метрика»; анализ семантики сайтов-конкурентов в туристической тематике; формирование перечня стоп-слов и очистка ядра от нецелевых и </w:t>
      </w:r>
      <w:proofErr w:type="spellStart"/>
      <w:r>
        <w:t>дублирующихся</w:t>
      </w:r>
      <w:proofErr w:type="spellEnd"/>
      <w:r>
        <w:t xml:space="preserve"> запросов; определение сезонности спроса по ключевым группам запросов за два предшествующих года; кластеризация на основании совпадения результатов поисковой выдачи; закрепление групп запросов за посадочными страницами; выявление групп без подходящей посадочной страницы и подготовка рекомендаций по созданию новых страниц; выявление случаев закрепления одной группы за несколькими страницами; выделение и согласование с Заказчиком перечня из 100 приоритетных запросов, включающего запросы с географической привязкой к Республике Мордовия и городу Саранску и охватывающего достопримечательности, события, маршруты, экскурсии, объекты размещения и питания.</w:t>
      </w:r>
    </w:p>
    <w:p w:rsidR="00E75818" w:rsidRDefault="00E75818" w:rsidP="00E75818">
      <w:pPr>
        <w:pStyle w:val="Body"/>
      </w:pPr>
      <w:r>
        <w:rPr>
          <w:i/>
          <w:iCs/>
        </w:rPr>
        <w:t xml:space="preserve">Результат: </w:t>
      </w:r>
      <w:r>
        <w:t>семантическое ядро объёмом не менее 800 запросов в табличном формате с указанием текста запроса, показателей частоты, группы, закреплённой страницы, текущей позиции и типа поискового намерения; согласованный перечень из 100 приоритетных запросов.</w:t>
      </w:r>
    </w:p>
    <w:p w:rsidR="00E75818" w:rsidRDefault="00E75818" w:rsidP="00E75818">
      <w:pPr>
        <w:pStyle w:val="Body"/>
      </w:pPr>
      <w:r>
        <w:rPr>
          <w:b/>
          <w:bCs/>
        </w:rPr>
        <w:t xml:space="preserve">4.2. </w:t>
      </w:r>
      <w:r>
        <w:t xml:space="preserve">Оптимизация </w:t>
      </w:r>
      <w:proofErr w:type="spellStart"/>
      <w:r>
        <w:t>метатегов</w:t>
      </w:r>
      <w:proofErr w:type="spellEnd"/>
      <w:r>
        <w:t xml:space="preserve"> и заголовков.</w:t>
      </w:r>
    </w:p>
    <w:p w:rsidR="00E75818" w:rsidRDefault="00E75818" w:rsidP="00E75818">
      <w:pPr>
        <w:pStyle w:val="Body"/>
      </w:pPr>
      <w:r>
        <w:rPr>
          <w:i/>
          <w:iCs/>
        </w:rPr>
        <w:t xml:space="preserve">Состав: </w:t>
      </w:r>
      <w:r>
        <w:t xml:space="preserve">шаблоны </w:t>
      </w:r>
      <w:proofErr w:type="spellStart"/>
      <w:r>
        <w:t>метатегов</w:t>
      </w:r>
      <w:proofErr w:type="spellEnd"/>
      <w:r>
        <w:t xml:space="preserve"> </w:t>
      </w:r>
      <w:proofErr w:type="spellStart"/>
      <w:r>
        <w:t>Title</w:t>
      </w:r>
      <w:proofErr w:type="spellEnd"/>
      <w:r>
        <w:t xml:space="preserve"> и </w:t>
      </w:r>
      <w:proofErr w:type="spellStart"/>
      <w:r>
        <w:t>Description</w:t>
      </w:r>
      <w:proofErr w:type="spellEnd"/>
      <w:r>
        <w:t xml:space="preserve"> для каждого типа страниц с подстановкой названия объекта, категории и географической привязки; ручная разработка </w:t>
      </w:r>
      <w:proofErr w:type="spellStart"/>
      <w:r>
        <w:t>метатегов</w:t>
      </w:r>
      <w:proofErr w:type="spellEnd"/>
      <w:r>
        <w:t xml:space="preserve"> для не менее чем 40 приоритетных страниц; приведение заголовков H1 в соответствие с содержанием и закреплёнными запросами; устранение </w:t>
      </w:r>
      <w:proofErr w:type="spellStart"/>
      <w:r>
        <w:t>дублирующихся</w:t>
      </w:r>
      <w:proofErr w:type="spellEnd"/>
      <w:r>
        <w:t xml:space="preserve"> заголовков и </w:t>
      </w:r>
      <w:proofErr w:type="spellStart"/>
      <w:r>
        <w:t>метатегов</w:t>
      </w:r>
      <w:proofErr w:type="spellEnd"/>
      <w:r>
        <w:t>; проверка иерархии заголовков H1–H6.</w:t>
      </w:r>
    </w:p>
    <w:p w:rsidR="00E75818" w:rsidRDefault="00E75818" w:rsidP="00E75818">
      <w:pPr>
        <w:pStyle w:val="Body"/>
      </w:pPr>
      <w:r>
        <w:rPr>
          <w:i/>
          <w:iCs/>
        </w:rPr>
        <w:t xml:space="preserve">Результат: </w:t>
      </w:r>
      <w:r>
        <w:t xml:space="preserve">уникальные </w:t>
      </w:r>
      <w:proofErr w:type="spellStart"/>
      <w:r>
        <w:t>метатеги</w:t>
      </w:r>
      <w:proofErr w:type="spellEnd"/>
      <w:r>
        <w:t xml:space="preserve"> на всех типах страниц; перечень проработанных вручную страниц.</w:t>
      </w:r>
    </w:p>
    <w:p w:rsidR="00E75818" w:rsidRDefault="00E75818" w:rsidP="00E75818">
      <w:pPr>
        <w:pStyle w:val="Body"/>
      </w:pPr>
      <w:r>
        <w:rPr>
          <w:b/>
          <w:bCs/>
        </w:rPr>
        <w:t xml:space="preserve">4.3. </w:t>
      </w:r>
      <w:r>
        <w:t>Техническая поисковая оптимизация.</w:t>
      </w:r>
    </w:p>
    <w:p w:rsidR="00E75818" w:rsidRDefault="00E75818" w:rsidP="00E75818">
      <w:pPr>
        <w:pStyle w:val="Body"/>
      </w:pPr>
      <w:r>
        <w:rPr>
          <w:i/>
          <w:iCs/>
        </w:rPr>
        <w:t xml:space="preserve">Состав: </w:t>
      </w:r>
      <w:r>
        <w:t xml:space="preserve">атрибут </w:t>
      </w:r>
      <w:proofErr w:type="spellStart"/>
      <w:r>
        <w:t>canonical</w:t>
      </w:r>
      <w:proofErr w:type="spellEnd"/>
      <w:r>
        <w:t xml:space="preserve"> на всех типах страниц; устранение страниц-дублей, образуемых параметрами адреса; переадресация с ранее действовавших адресов страниц на актуальные; проверка кодов ответа сервера; контроль индексации разделов Сайта; устранение ошибок, выявляемых сервисами «Яндекс Вебмастер» и </w:t>
      </w:r>
      <w:proofErr w:type="spellStart"/>
      <w:r>
        <w:t>Google</w:t>
      </w:r>
      <w:proofErr w:type="spellEnd"/>
      <w:r>
        <w:t xml:space="preserve"> </w:t>
      </w:r>
      <w:proofErr w:type="spellStart"/>
      <w:r>
        <w:t>Search</w:t>
      </w:r>
      <w:proofErr w:type="spellEnd"/>
      <w:r>
        <w:t xml:space="preserve"> </w:t>
      </w:r>
      <w:proofErr w:type="spellStart"/>
      <w:r>
        <w:t>Console</w:t>
      </w:r>
      <w:proofErr w:type="spellEnd"/>
      <w:r>
        <w:t>.</w:t>
      </w:r>
    </w:p>
    <w:p w:rsidR="00E75818" w:rsidRDefault="00E75818" w:rsidP="00E75818">
      <w:pPr>
        <w:pStyle w:val="Body"/>
      </w:pPr>
      <w:r>
        <w:rPr>
          <w:i/>
          <w:iCs/>
        </w:rPr>
        <w:t xml:space="preserve">Результат: </w:t>
      </w:r>
      <w:r>
        <w:t>перечень настроенных переадресаций и устранённых ошибок.</w:t>
      </w:r>
    </w:p>
    <w:p w:rsidR="00E75818" w:rsidRDefault="00E75818" w:rsidP="00E75818">
      <w:pPr>
        <w:pStyle w:val="Body"/>
      </w:pPr>
      <w:r>
        <w:rPr>
          <w:b/>
          <w:bCs/>
        </w:rPr>
        <w:t xml:space="preserve">4.4. </w:t>
      </w:r>
      <w:proofErr w:type="spellStart"/>
      <w:r>
        <w:t>Микроразметка</w:t>
      </w:r>
      <w:proofErr w:type="spellEnd"/>
      <w:r>
        <w:t xml:space="preserve">, разметка </w:t>
      </w:r>
      <w:proofErr w:type="spellStart"/>
      <w:r>
        <w:t>Open</w:t>
      </w:r>
      <w:proofErr w:type="spellEnd"/>
      <w:r>
        <w:t xml:space="preserve"> </w:t>
      </w:r>
      <w:proofErr w:type="spellStart"/>
      <w:r>
        <w:t>Graph</w:t>
      </w:r>
      <w:proofErr w:type="spellEnd"/>
      <w:r>
        <w:t>, навигационная цепочка.</w:t>
      </w:r>
    </w:p>
    <w:p w:rsidR="00E75818" w:rsidRDefault="00E75818" w:rsidP="00E75818">
      <w:pPr>
        <w:pStyle w:val="Body"/>
      </w:pPr>
      <w:r>
        <w:rPr>
          <w:i/>
          <w:iCs/>
        </w:rPr>
        <w:lastRenderedPageBreak/>
        <w:t xml:space="preserve">Состав: </w:t>
      </w:r>
      <w:proofErr w:type="spellStart"/>
      <w:r>
        <w:t>микроразметка</w:t>
      </w:r>
      <w:proofErr w:type="spellEnd"/>
      <w:r>
        <w:t xml:space="preserve"> Schema.org для организации, событий, объектов размещения и питания, достопримечательностей и навигационных цепочек; разметка </w:t>
      </w:r>
      <w:proofErr w:type="spellStart"/>
      <w:r>
        <w:t>Open</w:t>
      </w:r>
      <w:proofErr w:type="spellEnd"/>
      <w:r>
        <w:t xml:space="preserve"> </w:t>
      </w:r>
      <w:proofErr w:type="spellStart"/>
      <w:r>
        <w:t>Graph</w:t>
      </w:r>
      <w:proofErr w:type="spellEnd"/>
      <w:r>
        <w:t xml:space="preserve">; навигационная цепочка в интерфейсе Сайта; проверка </w:t>
      </w:r>
      <w:proofErr w:type="spellStart"/>
      <w:r>
        <w:t>валидаторами</w:t>
      </w:r>
      <w:proofErr w:type="spellEnd"/>
      <w:r>
        <w:t xml:space="preserve"> поисковых систем.</w:t>
      </w:r>
    </w:p>
    <w:p w:rsidR="00E75818" w:rsidRDefault="00E75818" w:rsidP="00E75818">
      <w:pPr>
        <w:pStyle w:val="Body"/>
      </w:pPr>
      <w:r>
        <w:rPr>
          <w:i/>
          <w:iCs/>
        </w:rPr>
        <w:t xml:space="preserve">Результат: </w:t>
      </w:r>
      <w:r>
        <w:t xml:space="preserve">разметка на всех соответствующих типах страниц без ошибок </w:t>
      </w:r>
      <w:proofErr w:type="spellStart"/>
      <w:r>
        <w:t>валидации</w:t>
      </w:r>
      <w:proofErr w:type="spellEnd"/>
      <w:r>
        <w:t>.</w:t>
      </w:r>
    </w:p>
    <w:p w:rsidR="00E75818" w:rsidRDefault="00E75818" w:rsidP="00E75818">
      <w:pPr>
        <w:pStyle w:val="Body"/>
      </w:pPr>
      <w:r>
        <w:rPr>
          <w:b/>
          <w:bCs/>
        </w:rPr>
        <w:t xml:space="preserve">4.5. </w:t>
      </w:r>
      <w:r>
        <w:t>Оптимизация содержания посадочных страниц.</w:t>
      </w:r>
    </w:p>
    <w:p w:rsidR="00E75818" w:rsidRDefault="00E75818" w:rsidP="00E75818">
      <w:pPr>
        <w:pStyle w:val="Body"/>
      </w:pPr>
      <w:r>
        <w:rPr>
          <w:i/>
          <w:iCs/>
        </w:rPr>
        <w:t xml:space="preserve">Состав: </w:t>
      </w:r>
      <w:r>
        <w:t>технические задания на тексты посадочных страниц с указанием группы запросов, объёма, структуры и смысловых блоков; доработка текстов приоритетных посадочных страниц; блоки вопросов и ответов на приоритетных страницах; проверка уникальности и читаемости.</w:t>
      </w:r>
    </w:p>
    <w:p w:rsidR="00E75818" w:rsidRDefault="00E75818" w:rsidP="00E75818">
      <w:pPr>
        <w:pStyle w:val="Body"/>
      </w:pPr>
      <w:r>
        <w:rPr>
          <w:i/>
          <w:iCs/>
        </w:rPr>
        <w:t xml:space="preserve">Результат: </w:t>
      </w:r>
      <w:r>
        <w:t>доработанные тексты и блоки вопросов и ответов на приоритетных страницах.</w:t>
      </w:r>
    </w:p>
    <w:p w:rsidR="00E75818" w:rsidRDefault="00E75818" w:rsidP="00E75818">
      <w:pPr>
        <w:pStyle w:val="Body"/>
      </w:pPr>
      <w:r>
        <w:rPr>
          <w:b/>
          <w:bCs/>
        </w:rPr>
        <w:t xml:space="preserve">4.6. </w:t>
      </w:r>
      <w:r>
        <w:t>Обеспечение представленности Сайта в генеративных ответах.</w:t>
      </w:r>
    </w:p>
    <w:p w:rsidR="00E75818" w:rsidRDefault="00E75818" w:rsidP="00E75818">
      <w:pPr>
        <w:pStyle w:val="Body"/>
      </w:pPr>
      <w:r>
        <w:rPr>
          <w:i/>
          <w:iCs/>
        </w:rPr>
        <w:t xml:space="preserve">Состав: </w:t>
      </w:r>
      <w:r>
        <w:t>ежемесячная проверка представленности Сайта в генеративных ответах поисковых систем по согласованному перечню не менее чем из 30 вопросов о планировании поездки; анализ источников, используемых генеративными системами вместо Сайта; рекомендации по устранению разрывов; размещение файла llms.txt с описанием структуры Сайта.</w:t>
      </w:r>
    </w:p>
    <w:p w:rsidR="00E75818" w:rsidRDefault="00E75818" w:rsidP="00E75818">
      <w:pPr>
        <w:pStyle w:val="Body"/>
      </w:pPr>
      <w:r>
        <w:rPr>
          <w:i/>
          <w:iCs/>
        </w:rPr>
        <w:t xml:space="preserve">Результат: </w:t>
      </w:r>
      <w:r>
        <w:t>отчёт о представленности Сайта в генеративных ответах; файл llms.txt.</w:t>
      </w:r>
    </w:p>
    <w:p w:rsidR="00E75818" w:rsidRDefault="00E75818" w:rsidP="00E75818">
      <w:pPr>
        <w:pStyle w:val="Body"/>
      </w:pPr>
      <w:r>
        <w:rPr>
          <w:b/>
          <w:bCs/>
        </w:rPr>
        <w:t xml:space="preserve">4.7. </w:t>
      </w:r>
      <w:r>
        <w:t>Мониторинг позиций Сайта.</w:t>
      </w:r>
    </w:p>
    <w:p w:rsidR="00E75818" w:rsidRDefault="00E75818" w:rsidP="00E75818">
      <w:pPr>
        <w:pStyle w:val="Body"/>
      </w:pPr>
      <w:r>
        <w:rPr>
          <w:i/>
          <w:iCs/>
        </w:rPr>
        <w:t xml:space="preserve">Состав: </w:t>
      </w:r>
      <w:r>
        <w:t xml:space="preserve">съём позиций по перечню из 100 приоритетных запросов в поисковых системах Яндекс и </w:t>
      </w:r>
      <w:proofErr w:type="spellStart"/>
      <w:r>
        <w:t>Google</w:t>
      </w:r>
      <w:proofErr w:type="spellEnd"/>
      <w:r>
        <w:t xml:space="preserve"> с региональной привязкой к Республике Мордовия и городу Саранску, раздельно для мобильной и настольной выдачи, не реже одного раза в сутки; сохранение истории замеров за весь срок оказания услуг; постоянный доступ Заказчика к результатам с выгрузкой в табличном формате; фиксация базовых позиций на дату согласования перечня.</w:t>
      </w:r>
    </w:p>
    <w:p w:rsidR="00E75818" w:rsidRDefault="00E75818" w:rsidP="00E75818">
      <w:pPr>
        <w:pStyle w:val="Body"/>
      </w:pPr>
      <w:r>
        <w:rPr>
          <w:i/>
          <w:iCs/>
        </w:rPr>
        <w:t xml:space="preserve">Результат: </w:t>
      </w:r>
      <w:r>
        <w:t>история позиций с доступом Заказчика.</w:t>
      </w:r>
    </w:p>
    <w:p w:rsidR="00E75818" w:rsidRDefault="00E75818" w:rsidP="00E75818">
      <w:pPr>
        <w:pStyle w:val="H2s"/>
      </w:pPr>
      <w:r>
        <w:t xml:space="preserve">Раздел 5. Контекстная и </w:t>
      </w:r>
      <w:proofErr w:type="spellStart"/>
      <w:r>
        <w:t>таргетированная</w:t>
      </w:r>
      <w:proofErr w:type="spellEnd"/>
      <w:r>
        <w:t xml:space="preserve"> реклама</w:t>
      </w:r>
    </w:p>
    <w:p w:rsidR="00E75818" w:rsidRDefault="00E75818" w:rsidP="00E75818">
      <w:pPr>
        <w:pStyle w:val="Body"/>
      </w:pPr>
      <w:r>
        <w:rPr>
          <w:b/>
          <w:bCs/>
        </w:rPr>
        <w:t xml:space="preserve">5.1. </w:t>
      </w:r>
      <w:r>
        <w:t>Медиаплан, сегменты целевой аудитории, ключевые фразы и интересы.</w:t>
      </w:r>
    </w:p>
    <w:p w:rsidR="00E75818" w:rsidRDefault="00E75818" w:rsidP="00E75818">
      <w:pPr>
        <w:pStyle w:val="Body"/>
      </w:pPr>
      <w:r>
        <w:rPr>
          <w:i/>
          <w:iCs/>
        </w:rPr>
        <w:t xml:space="preserve">Состав: </w:t>
      </w:r>
      <w:r>
        <w:t>медиаплан с распределением бюджета по площадкам, форматам, периодам и сегментам аудитории и прогнозом охвата, переходов и стоимости перехода; сегменты целевой аудитории: пользователи, планирующие поездки по России; интересующиеся внутренним туризмом и Республикой Мордовия; совершающие поисковые запросы о достопримечательностях, размещении, питании и событиях республики; жители регионов, граничащих с Республикой Мордовия, и городов с прямым транспортным сообщением с городом Саранском; посетители Сайта; ключевые фразы на основании семантического ядра; минус-фразы; интересы и поведенческие признаки.</w:t>
      </w:r>
    </w:p>
    <w:p w:rsidR="00E75818" w:rsidRDefault="00E75818" w:rsidP="00E75818">
      <w:pPr>
        <w:pStyle w:val="Body"/>
      </w:pPr>
      <w:r>
        <w:rPr>
          <w:i/>
          <w:iCs/>
        </w:rPr>
        <w:t xml:space="preserve">Результат: </w:t>
      </w:r>
      <w:r>
        <w:t>согласованный с Заказчиком медиаплан.</w:t>
      </w:r>
    </w:p>
    <w:p w:rsidR="00E75818" w:rsidRDefault="00E75818" w:rsidP="00E75818">
      <w:pPr>
        <w:pStyle w:val="Body"/>
      </w:pPr>
      <w:r>
        <w:rPr>
          <w:b/>
          <w:bCs/>
        </w:rPr>
        <w:t xml:space="preserve">5.2. </w:t>
      </w:r>
      <w:r>
        <w:t>Разработка рекламных материалов.</w:t>
      </w:r>
    </w:p>
    <w:p w:rsidR="00E75818" w:rsidRDefault="00E75818" w:rsidP="00E75818">
      <w:pPr>
        <w:pStyle w:val="Body"/>
      </w:pPr>
      <w:r>
        <w:rPr>
          <w:i/>
          <w:iCs/>
        </w:rPr>
        <w:t xml:space="preserve">Состав: </w:t>
      </w:r>
      <w:r>
        <w:t xml:space="preserve">не менее трёх вариантов рекламных текстов с различными сообщениями; не менее трёх вариантов графических креативов; при необходимости — </w:t>
      </w:r>
      <w:proofErr w:type="spellStart"/>
      <w:r>
        <w:t>текстово</w:t>
      </w:r>
      <w:proofErr w:type="spellEnd"/>
      <w:r>
        <w:t xml:space="preserve">-графические и </w:t>
      </w:r>
      <w:r>
        <w:lastRenderedPageBreak/>
        <w:t>видеоматериалы; адаптация под требования площадок; согласование с Заказчиком до размещения.</w:t>
      </w:r>
    </w:p>
    <w:p w:rsidR="00E75818" w:rsidRDefault="00E75818" w:rsidP="00E75818">
      <w:pPr>
        <w:pStyle w:val="Body"/>
      </w:pPr>
      <w:r>
        <w:rPr>
          <w:i/>
          <w:iCs/>
        </w:rPr>
        <w:t xml:space="preserve">Результат: </w:t>
      </w:r>
      <w:r>
        <w:t>согласованные рекламные материалы.</w:t>
      </w:r>
    </w:p>
    <w:p w:rsidR="00E75818" w:rsidRDefault="00E75818" w:rsidP="00E75818">
      <w:pPr>
        <w:pStyle w:val="Body"/>
      </w:pPr>
      <w:r>
        <w:rPr>
          <w:b/>
          <w:bCs/>
        </w:rPr>
        <w:t xml:space="preserve">5.3. </w:t>
      </w:r>
      <w:r>
        <w:t>Настройка рекламных кампаний и маркировка рекламы.</w:t>
      </w:r>
    </w:p>
    <w:p w:rsidR="00E75818" w:rsidRDefault="00E75818" w:rsidP="00E75818">
      <w:pPr>
        <w:pStyle w:val="Body"/>
      </w:pPr>
      <w:r>
        <w:rPr>
          <w:i/>
          <w:iCs/>
        </w:rPr>
        <w:t xml:space="preserve">Состав: </w:t>
      </w:r>
      <w:r>
        <w:t xml:space="preserve">настройка кампаний в сервисе «Яндекс </w:t>
      </w:r>
      <w:proofErr w:type="spellStart"/>
      <w:r>
        <w:t>Директ</w:t>
      </w:r>
      <w:proofErr w:type="spellEnd"/>
      <w:r>
        <w:t xml:space="preserve">» на поиске и в рекламной сети и в системе «VK Реклама»; </w:t>
      </w:r>
      <w:proofErr w:type="spellStart"/>
      <w:r>
        <w:t>ретаргетинг</w:t>
      </w:r>
      <w:proofErr w:type="spellEnd"/>
      <w:r>
        <w:t xml:space="preserve"> при наличии технической возможности; разметка ссылок метками UTM; присвоение идентификаторов рекламным материалам, передача сведений оператору рекламных данных и в ЕРИР. Ответственность за нарушение требований о маркировке интернет-рекламы, включая административные штрафы, несёт Исполнитель.</w:t>
      </w:r>
    </w:p>
    <w:p w:rsidR="00E75818" w:rsidRDefault="00E75818" w:rsidP="00E75818">
      <w:pPr>
        <w:pStyle w:val="Body"/>
      </w:pPr>
      <w:r>
        <w:rPr>
          <w:i/>
          <w:iCs/>
        </w:rPr>
        <w:t xml:space="preserve">Результат: </w:t>
      </w:r>
      <w:r>
        <w:t>запущенные рекламные кампании; сведения о присвоенных идентификаторах.</w:t>
      </w:r>
    </w:p>
    <w:p w:rsidR="00E75818" w:rsidRDefault="00E75818" w:rsidP="00E75818">
      <w:pPr>
        <w:pStyle w:val="Body"/>
      </w:pPr>
      <w:r>
        <w:rPr>
          <w:b/>
          <w:bCs/>
        </w:rPr>
        <w:t xml:space="preserve">5.4. </w:t>
      </w:r>
      <w:r>
        <w:t>Ведение и оптимизация рекламных кампаний.</w:t>
      </w:r>
    </w:p>
    <w:p w:rsidR="00E75818" w:rsidRDefault="00E75818" w:rsidP="00E75818">
      <w:pPr>
        <w:pStyle w:val="Body"/>
      </w:pPr>
      <w:r>
        <w:rPr>
          <w:i/>
          <w:iCs/>
        </w:rPr>
        <w:t xml:space="preserve">Состав: </w:t>
      </w:r>
      <w:r>
        <w:t xml:space="preserve">корректировка ставок; перераспределение бюджета с учётом эффективности; отключение неэффективных объявлений и площадок; расширение минус-фраз; тестирование сообщений, аудиторий и креативов; контроль доли отказов и </w:t>
      </w:r>
      <w:proofErr w:type="spellStart"/>
      <w:r>
        <w:t>роботных</w:t>
      </w:r>
      <w:proofErr w:type="spellEnd"/>
      <w:r>
        <w:t xml:space="preserve"> визитов, исключение площадок с некачественным трафиком. Запрещается использование средств и методов искусственного увеличения показателей рекламных кампаний.</w:t>
      </w:r>
    </w:p>
    <w:p w:rsidR="00E75818" w:rsidRDefault="00E75818" w:rsidP="00E75818">
      <w:pPr>
        <w:pStyle w:val="Body"/>
      </w:pPr>
      <w:r>
        <w:rPr>
          <w:i/>
          <w:iCs/>
        </w:rPr>
        <w:t xml:space="preserve">Результат: </w:t>
      </w:r>
      <w:r>
        <w:t>достижение показателей 3–5 таблицы раздела 7.</w:t>
      </w:r>
    </w:p>
    <w:p w:rsidR="00E75818" w:rsidRDefault="00E75818" w:rsidP="00E75818">
      <w:pPr>
        <w:pStyle w:val="Body"/>
      </w:pPr>
      <w:r>
        <w:rPr>
          <w:b/>
          <w:bCs/>
        </w:rPr>
        <w:t xml:space="preserve">5.5–5.6. </w:t>
      </w:r>
      <w:r>
        <w:t>Размещение рекламы.</w:t>
      </w:r>
    </w:p>
    <w:p w:rsidR="00E75818" w:rsidRDefault="00E75818" w:rsidP="00E75818">
      <w:pPr>
        <w:pStyle w:val="Body"/>
      </w:pPr>
      <w:r>
        <w:rPr>
          <w:i/>
          <w:iCs/>
        </w:rPr>
        <w:t xml:space="preserve">Состав: </w:t>
      </w:r>
      <w:r>
        <w:t xml:space="preserve">размещение рекламных материалов в сервисе «Яндекс </w:t>
      </w:r>
      <w:proofErr w:type="spellStart"/>
      <w:r>
        <w:t>Директ</w:t>
      </w:r>
      <w:proofErr w:type="spellEnd"/>
      <w:r>
        <w:t>» на сумму 50 000 (пятьдесят тысяч) рублей, включая НДС площадки, и в системе «VK Реклама» на сумму 50 000 (пятьдесят тысяч) рублей, включая НДС площадки. Размещение подтверждается статистикой рекламных кабинетов и закрывающими документами площадок.</w:t>
      </w:r>
    </w:p>
    <w:p w:rsidR="00E75818" w:rsidRDefault="00E75818" w:rsidP="00E75818">
      <w:pPr>
        <w:pStyle w:val="Body"/>
      </w:pPr>
      <w:r>
        <w:rPr>
          <w:i/>
          <w:iCs/>
        </w:rPr>
        <w:t xml:space="preserve">Результат: </w:t>
      </w:r>
      <w:r>
        <w:t>размещение в полном объёме в течение срока оказания услуг.</w:t>
      </w:r>
    </w:p>
    <w:p w:rsidR="00E75818" w:rsidRDefault="00E75818" w:rsidP="00E75818">
      <w:pPr>
        <w:pStyle w:val="H2s"/>
      </w:pPr>
      <w:r>
        <w:t>Раздел 6. Отчётность</w:t>
      </w:r>
    </w:p>
    <w:p w:rsidR="00E75818" w:rsidRDefault="00E75818" w:rsidP="00E75818">
      <w:pPr>
        <w:pStyle w:val="Body"/>
      </w:pPr>
      <w:r>
        <w:rPr>
          <w:b/>
          <w:bCs/>
        </w:rPr>
        <w:t xml:space="preserve">6.1. </w:t>
      </w:r>
      <w:r>
        <w:t>Промежуточная и итоговая отчётность.</w:t>
      </w:r>
    </w:p>
    <w:p w:rsidR="00E75818" w:rsidRDefault="00E75818" w:rsidP="00E75818">
      <w:pPr>
        <w:pStyle w:val="Body"/>
      </w:pPr>
      <w:r>
        <w:rPr>
          <w:i/>
          <w:iCs/>
        </w:rPr>
        <w:t xml:space="preserve">Состав: </w:t>
      </w:r>
      <w:r>
        <w:t>ежемесячные промежуточные отчёты и итоговый отчёт в соответствии с разделом 10.</w:t>
      </w:r>
    </w:p>
    <w:p w:rsidR="00E75818" w:rsidRDefault="00E75818" w:rsidP="00E75818">
      <w:pPr>
        <w:pStyle w:val="Body"/>
      </w:pPr>
      <w:r>
        <w:rPr>
          <w:i/>
          <w:iCs/>
        </w:rPr>
        <w:t xml:space="preserve">Результат: </w:t>
      </w:r>
      <w:r>
        <w:t>отчёты, направленные Заказчику.</w:t>
      </w:r>
    </w:p>
    <w:p w:rsidR="00E75818" w:rsidRDefault="00E75818" w:rsidP="00E75818">
      <w:pPr>
        <w:pStyle w:val="H1s"/>
      </w:pPr>
      <w:r>
        <w:t>7. ТРЕБОВАНИЯ К РЕЗУЛЬТАТАМ</w:t>
      </w:r>
    </w:p>
    <w:p w:rsidR="00E75818" w:rsidRDefault="00E75818" w:rsidP="00E75818">
      <w:pPr>
        <w:pStyle w:val="Body"/>
      </w:pPr>
      <w:r>
        <w:rPr>
          <w:b/>
          <w:bCs/>
        </w:rPr>
        <w:t xml:space="preserve">7.1. </w:t>
      </w:r>
      <w:r>
        <w:t>Исполнитель обеспечивает достижение следующих показателей к моменту окончания срока оказания услуг:</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4638"/>
        <w:gridCol w:w="4400"/>
      </w:tblGrid>
      <w:tr w:rsidR="00E75818" w:rsidTr="00E75818">
        <w:trPr>
          <w:tblHeader/>
        </w:trPr>
        <w:tc>
          <w:tcPr>
            <w:tcW w:w="600"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w:t>
            </w:r>
          </w:p>
        </w:tc>
        <w:tc>
          <w:tcPr>
            <w:tcW w:w="4638"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Показатель</w:t>
            </w:r>
          </w:p>
        </w:tc>
        <w:tc>
          <w:tcPr>
            <w:tcW w:w="4400"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Значение</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1</w:t>
            </w:r>
          </w:p>
        </w:tc>
        <w:tc>
          <w:tcPr>
            <w:tcW w:w="4638" w:type="dxa"/>
            <w:tcMar>
              <w:top w:w="50" w:type="dxa"/>
              <w:left w:w="100" w:type="dxa"/>
              <w:bottom w:w="50" w:type="dxa"/>
              <w:right w:w="100" w:type="dxa"/>
            </w:tcMar>
          </w:tcPr>
          <w:p w:rsidR="00E75818" w:rsidRDefault="00E75818" w:rsidP="00E75818">
            <w:pPr>
              <w:spacing w:after="0"/>
            </w:pPr>
            <w:r>
              <w:rPr>
                <w:sz w:val="21"/>
                <w:szCs w:val="21"/>
              </w:rPr>
              <w:t>Доля страниц из карты Сайта, находящихся в индексе поисковой системы Яндекс, по данным сервиса «Яндекс Вебмастер»</w:t>
            </w:r>
          </w:p>
        </w:tc>
        <w:tc>
          <w:tcPr>
            <w:tcW w:w="4400" w:type="dxa"/>
            <w:tcMar>
              <w:top w:w="50" w:type="dxa"/>
              <w:left w:w="100" w:type="dxa"/>
              <w:bottom w:w="50" w:type="dxa"/>
              <w:right w:w="100" w:type="dxa"/>
            </w:tcMar>
          </w:tcPr>
          <w:p w:rsidR="00E75818" w:rsidRDefault="00E75818" w:rsidP="00E75818">
            <w:pPr>
              <w:spacing w:after="0"/>
            </w:pPr>
            <w:r>
              <w:rPr>
                <w:sz w:val="21"/>
                <w:szCs w:val="21"/>
              </w:rPr>
              <w:t>не менее 80%</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lastRenderedPageBreak/>
              <w:t>2</w:t>
            </w:r>
          </w:p>
        </w:tc>
        <w:tc>
          <w:tcPr>
            <w:tcW w:w="4638" w:type="dxa"/>
            <w:tcMar>
              <w:top w:w="50" w:type="dxa"/>
              <w:left w:w="100" w:type="dxa"/>
              <w:bottom w:w="50" w:type="dxa"/>
              <w:right w:w="100" w:type="dxa"/>
            </w:tcMar>
          </w:tcPr>
          <w:p w:rsidR="00E75818" w:rsidRDefault="00E75818" w:rsidP="00E75818">
            <w:pPr>
              <w:spacing w:after="0"/>
            </w:pPr>
            <w:r>
              <w:rPr>
                <w:sz w:val="21"/>
                <w:szCs w:val="21"/>
              </w:rPr>
              <w:t>Позиции в поисковой системе Яндекс по согласованному перечню из 100 запросов</w:t>
            </w:r>
          </w:p>
        </w:tc>
        <w:tc>
          <w:tcPr>
            <w:tcW w:w="4400" w:type="dxa"/>
            <w:tcMar>
              <w:top w:w="50" w:type="dxa"/>
              <w:left w:w="100" w:type="dxa"/>
              <w:bottom w:w="50" w:type="dxa"/>
              <w:right w:w="100" w:type="dxa"/>
            </w:tcMar>
          </w:tcPr>
          <w:p w:rsidR="00E75818" w:rsidRDefault="00E75818" w:rsidP="00E75818">
            <w:pPr>
              <w:spacing w:after="0"/>
            </w:pPr>
            <w:r>
              <w:rPr>
                <w:sz w:val="21"/>
                <w:szCs w:val="21"/>
              </w:rPr>
              <w:t>не менее 15 запросов в первой десятке и не менее 40 запросов в первой тридцатке</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3</w:t>
            </w:r>
          </w:p>
        </w:tc>
        <w:tc>
          <w:tcPr>
            <w:tcW w:w="4638" w:type="dxa"/>
            <w:tcMar>
              <w:top w:w="50" w:type="dxa"/>
              <w:left w:w="100" w:type="dxa"/>
              <w:bottom w:w="50" w:type="dxa"/>
              <w:right w:w="100" w:type="dxa"/>
            </w:tcMar>
          </w:tcPr>
          <w:p w:rsidR="00E75818" w:rsidRDefault="00E75818" w:rsidP="00E75818">
            <w:pPr>
              <w:spacing w:after="0"/>
            </w:pPr>
            <w:r>
              <w:rPr>
                <w:sz w:val="21"/>
                <w:szCs w:val="21"/>
              </w:rPr>
              <w:t>Количество переходов из рекламных кампаний</w:t>
            </w:r>
          </w:p>
        </w:tc>
        <w:tc>
          <w:tcPr>
            <w:tcW w:w="4400" w:type="dxa"/>
            <w:tcMar>
              <w:top w:w="50" w:type="dxa"/>
              <w:left w:w="100" w:type="dxa"/>
              <w:bottom w:w="50" w:type="dxa"/>
              <w:right w:w="100" w:type="dxa"/>
            </w:tcMar>
          </w:tcPr>
          <w:p w:rsidR="00E75818" w:rsidRDefault="00E75818" w:rsidP="00E75818">
            <w:pPr>
              <w:spacing w:after="0"/>
            </w:pPr>
            <w:r>
              <w:rPr>
                <w:sz w:val="21"/>
                <w:szCs w:val="21"/>
              </w:rPr>
              <w:t xml:space="preserve">не менее 2 800, в том числе не менее 1 600 из сервиса «Яндекс </w:t>
            </w:r>
            <w:proofErr w:type="spellStart"/>
            <w:r>
              <w:rPr>
                <w:sz w:val="21"/>
                <w:szCs w:val="21"/>
              </w:rPr>
              <w:t>Директ</w:t>
            </w:r>
            <w:proofErr w:type="spellEnd"/>
            <w:r>
              <w:rPr>
                <w:sz w:val="21"/>
                <w:szCs w:val="21"/>
              </w:rPr>
              <w:t>» и не менее 1 200 из системы «VK Реклама»</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4</w:t>
            </w:r>
          </w:p>
        </w:tc>
        <w:tc>
          <w:tcPr>
            <w:tcW w:w="4638" w:type="dxa"/>
            <w:tcMar>
              <w:top w:w="50" w:type="dxa"/>
              <w:left w:w="100" w:type="dxa"/>
              <w:bottom w:w="50" w:type="dxa"/>
              <w:right w:w="100" w:type="dxa"/>
            </w:tcMar>
          </w:tcPr>
          <w:p w:rsidR="00E75818" w:rsidRDefault="00E75818" w:rsidP="00E75818">
            <w:pPr>
              <w:spacing w:after="0"/>
            </w:pPr>
            <w:r>
              <w:rPr>
                <w:sz w:val="21"/>
                <w:szCs w:val="21"/>
              </w:rPr>
              <w:t>Средняя стоимость перехода</w:t>
            </w:r>
          </w:p>
        </w:tc>
        <w:tc>
          <w:tcPr>
            <w:tcW w:w="4400" w:type="dxa"/>
            <w:tcMar>
              <w:top w:w="50" w:type="dxa"/>
              <w:left w:w="100" w:type="dxa"/>
              <w:bottom w:w="50" w:type="dxa"/>
              <w:right w:w="100" w:type="dxa"/>
            </w:tcMar>
          </w:tcPr>
          <w:p w:rsidR="00E75818" w:rsidRDefault="00E75818" w:rsidP="00E75818">
            <w:pPr>
              <w:spacing w:after="0"/>
            </w:pPr>
            <w:r>
              <w:rPr>
                <w:sz w:val="21"/>
                <w:szCs w:val="21"/>
              </w:rPr>
              <w:t xml:space="preserve">не более 30 рублей в сервисе «Яндекс </w:t>
            </w:r>
            <w:proofErr w:type="spellStart"/>
            <w:r>
              <w:rPr>
                <w:sz w:val="21"/>
                <w:szCs w:val="21"/>
              </w:rPr>
              <w:t>Директ</w:t>
            </w:r>
            <w:proofErr w:type="spellEnd"/>
            <w:r>
              <w:rPr>
                <w:sz w:val="21"/>
                <w:szCs w:val="21"/>
              </w:rPr>
              <w:t>», не более 40 рублей в системе «VK Реклама»</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5</w:t>
            </w:r>
          </w:p>
        </w:tc>
        <w:tc>
          <w:tcPr>
            <w:tcW w:w="4638" w:type="dxa"/>
            <w:tcMar>
              <w:top w:w="50" w:type="dxa"/>
              <w:left w:w="100" w:type="dxa"/>
              <w:bottom w:w="50" w:type="dxa"/>
              <w:right w:w="100" w:type="dxa"/>
            </w:tcMar>
          </w:tcPr>
          <w:p w:rsidR="00E75818" w:rsidRDefault="00E75818" w:rsidP="00E75818">
            <w:pPr>
              <w:spacing w:after="0"/>
            </w:pPr>
            <w:r>
              <w:rPr>
                <w:sz w:val="21"/>
                <w:szCs w:val="21"/>
              </w:rPr>
              <w:t>Доля отказов по рекламным источникам</w:t>
            </w:r>
          </w:p>
        </w:tc>
        <w:tc>
          <w:tcPr>
            <w:tcW w:w="4400" w:type="dxa"/>
            <w:tcMar>
              <w:top w:w="50" w:type="dxa"/>
              <w:left w:w="100" w:type="dxa"/>
              <w:bottom w:w="50" w:type="dxa"/>
              <w:right w:w="100" w:type="dxa"/>
            </w:tcMar>
          </w:tcPr>
          <w:p w:rsidR="00E75818" w:rsidRDefault="00E75818" w:rsidP="00E75818">
            <w:pPr>
              <w:spacing w:after="0"/>
            </w:pPr>
            <w:r>
              <w:rPr>
                <w:sz w:val="21"/>
                <w:szCs w:val="21"/>
              </w:rPr>
              <w:t>не более 50%</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6</w:t>
            </w:r>
          </w:p>
        </w:tc>
        <w:tc>
          <w:tcPr>
            <w:tcW w:w="4638" w:type="dxa"/>
            <w:tcMar>
              <w:top w:w="50" w:type="dxa"/>
              <w:left w:w="100" w:type="dxa"/>
              <w:bottom w:w="50" w:type="dxa"/>
              <w:right w:w="100" w:type="dxa"/>
            </w:tcMar>
          </w:tcPr>
          <w:p w:rsidR="00E75818" w:rsidRDefault="00E75818" w:rsidP="00E75818">
            <w:pPr>
              <w:spacing w:after="0"/>
            </w:pPr>
            <w:r>
              <w:rPr>
                <w:sz w:val="21"/>
                <w:szCs w:val="21"/>
              </w:rPr>
              <w:t>Объём главной страницы Сайта</w:t>
            </w:r>
          </w:p>
        </w:tc>
        <w:tc>
          <w:tcPr>
            <w:tcW w:w="4400" w:type="dxa"/>
            <w:tcMar>
              <w:top w:w="50" w:type="dxa"/>
              <w:left w:w="100" w:type="dxa"/>
              <w:bottom w:w="50" w:type="dxa"/>
              <w:right w:w="100" w:type="dxa"/>
            </w:tcMar>
          </w:tcPr>
          <w:p w:rsidR="00E75818" w:rsidRDefault="00E75818" w:rsidP="00E75818">
            <w:pPr>
              <w:spacing w:after="0"/>
            </w:pPr>
            <w:r>
              <w:rPr>
                <w:sz w:val="21"/>
                <w:szCs w:val="21"/>
              </w:rPr>
              <w:t>не более 15 МБ</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7</w:t>
            </w:r>
          </w:p>
        </w:tc>
        <w:tc>
          <w:tcPr>
            <w:tcW w:w="4638" w:type="dxa"/>
            <w:tcMar>
              <w:top w:w="50" w:type="dxa"/>
              <w:left w:w="100" w:type="dxa"/>
              <w:bottom w:w="50" w:type="dxa"/>
              <w:right w:w="100" w:type="dxa"/>
            </w:tcMar>
          </w:tcPr>
          <w:p w:rsidR="00E75818" w:rsidRDefault="00E75818" w:rsidP="00E75818">
            <w:pPr>
              <w:spacing w:after="0"/>
            </w:pPr>
            <w:r>
              <w:rPr>
                <w:sz w:val="21"/>
                <w:szCs w:val="21"/>
              </w:rPr>
              <w:t xml:space="preserve">Оценка производительности мобильной версии по методике </w:t>
            </w:r>
            <w:proofErr w:type="spellStart"/>
            <w:r>
              <w:rPr>
                <w:sz w:val="21"/>
                <w:szCs w:val="21"/>
              </w:rPr>
              <w:t>Lighthouse</w:t>
            </w:r>
            <w:proofErr w:type="spellEnd"/>
          </w:p>
        </w:tc>
        <w:tc>
          <w:tcPr>
            <w:tcW w:w="4400" w:type="dxa"/>
            <w:tcMar>
              <w:top w:w="50" w:type="dxa"/>
              <w:left w:w="100" w:type="dxa"/>
              <w:bottom w:w="50" w:type="dxa"/>
              <w:right w:w="100" w:type="dxa"/>
            </w:tcMar>
          </w:tcPr>
          <w:p w:rsidR="00E75818" w:rsidRDefault="00E75818" w:rsidP="00E75818">
            <w:pPr>
              <w:spacing w:after="0"/>
            </w:pPr>
            <w:r>
              <w:rPr>
                <w:sz w:val="21"/>
                <w:szCs w:val="21"/>
              </w:rPr>
              <w:t>не менее 75 баллов</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8</w:t>
            </w:r>
          </w:p>
        </w:tc>
        <w:tc>
          <w:tcPr>
            <w:tcW w:w="4638" w:type="dxa"/>
            <w:tcMar>
              <w:top w:w="50" w:type="dxa"/>
              <w:left w:w="100" w:type="dxa"/>
              <w:bottom w:w="50" w:type="dxa"/>
              <w:right w:w="100" w:type="dxa"/>
            </w:tcMar>
          </w:tcPr>
          <w:p w:rsidR="00E75818" w:rsidRDefault="00E75818" w:rsidP="00E75818">
            <w:pPr>
              <w:spacing w:after="0"/>
            </w:pPr>
            <w:r>
              <w:rPr>
                <w:sz w:val="21"/>
                <w:szCs w:val="21"/>
              </w:rPr>
              <w:t>Объём семантического ядра</w:t>
            </w:r>
          </w:p>
        </w:tc>
        <w:tc>
          <w:tcPr>
            <w:tcW w:w="4400" w:type="dxa"/>
            <w:tcMar>
              <w:top w:w="50" w:type="dxa"/>
              <w:left w:w="100" w:type="dxa"/>
              <w:bottom w:w="50" w:type="dxa"/>
              <w:right w:w="100" w:type="dxa"/>
            </w:tcMar>
          </w:tcPr>
          <w:p w:rsidR="00E75818" w:rsidRDefault="00E75818" w:rsidP="00E75818">
            <w:pPr>
              <w:spacing w:after="0"/>
            </w:pPr>
            <w:r>
              <w:rPr>
                <w:sz w:val="21"/>
                <w:szCs w:val="21"/>
              </w:rPr>
              <w:t>не менее 800 запросов</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9</w:t>
            </w:r>
          </w:p>
        </w:tc>
        <w:tc>
          <w:tcPr>
            <w:tcW w:w="4638" w:type="dxa"/>
            <w:tcMar>
              <w:top w:w="50" w:type="dxa"/>
              <w:left w:w="100" w:type="dxa"/>
              <w:bottom w:w="50" w:type="dxa"/>
              <w:right w:w="100" w:type="dxa"/>
            </w:tcMar>
          </w:tcPr>
          <w:p w:rsidR="00E75818" w:rsidRDefault="00E75818" w:rsidP="00E75818">
            <w:pPr>
              <w:spacing w:after="0"/>
            </w:pPr>
            <w:r>
              <w:rPr>
                <w:sz w:val="21"/>
                <w:szCs w:val="21"/>
              </w:rPr>
              <w:t xml:space="preserve">Количество страниц с проработанными вручную </w:t>
            </w:r>
            <w:proofErr w:type="spellStart"/>
            <w:r>
              <w:rPr>
                <w:sz w:val="21"/>
                <w:szCs w:val="21"/>
              </w:rPr>
              <w:t>метатегами</w:t>
            </w:r>
            <w:proofErr w:type="spellEnd"/>
          </w:p>
        </w:tc>
        <w:tc>
          <w:tcPr>
            <w:tcW w:w="4400" w:type="dxa"/>
            <w:tcMar>
              <w:top w:w="50" w:type="dxa"/>
              <w:left w:w="100" w:type="dxa"/>
              <w:bottom w:w="50" w:type="dxa"/>
              <w:right w:w="100" w:type="dxa"/>
            </w:tcMar>
          </w:tcPr>
          <w:p w:rsidR="00E75818" w:rsidRDefault="00E75818" w:rsidP="00E75818">
            <w:pPr>
              <w:spacing w:after="0"/>
            </w:pPr>
            <w:r>
              <w:rPr>
                <w:sz w:val="21"/>
                <w:szCs w:val="21"/>
              </w:rPr>
              <w:t>не менее 40</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10</w:t>
            </w:r>
          </w:p>
        </w:tc>
        <w:tc>
          <w:tcPr>
            <w:tcW w:w="4638" w:type="dxa"/>
            <w:tcMar>
              <w:top w:w="50" w:type="dxa"/>
              <w:left w:w="100" w:type="dxa"/>
              <w:bottom w:w="50" w:type="dxa"/>
              <w:right w:w="100" w:type="dxa"/>
            </w:tcMar>
          </w:tcPr>
          <w:p w:rsidR="00E75818" w:rsidRDefault="00E75818" w:rsidP="00E75818">
            <w:pPr>
              <w:spacing w:after="0"/>
            </w:pPr>
            <w:r>
              <w:rPr>
                <w:sz w:val="21"/>
                <w:szCs w:val="21"/>
              </w:rPr>
              <w:t>Критические ошибки в разделе диагностики сервиса «Яндекс Вебмастер»</w:t>
            </w:r>
          </w:p>
        </w:tc>
        <w:tc>
          <w:tcPr>
            <w:tcW w:w="4400" w:type="dxa"/>
            <w:tcMar>
              <w:top w:w="50" w:type="dxa"/>
              <w:left w:w="100" w:type="dxa"/>
              <w:bottom w:w="50" w:type="dxa"/>
              <w:right w:w="100" w:type="dxa"/>
            </w:tcMar>
          </w:tcPr>
          <w:p w:rsidR="00E75818" w:rsidRDefault="00E75818" w:rsidP="00E75818">
            <w:pPr>
              <w:spacing w:after="0"/>
            </w:pPr>
            <w:r>
              <w:rPr>
                <w:sz w:val="21"/>
                <w:szCs w:val="21"/>
              </w:rPr>
              <w:t>устранение ошибок, выявленных на дату подключения Сайта к сервису</w:t>
            </w:r>
          </w:p>
        </w:tc>
      </w:tr>
    </w:tbl>
    <w:p w:rsidR="00E75818" w:rsidRDefault="00E75818" w:rsidP="00E75818"/>
    <w:p w:rsidR="00E75818" w:rsidRDefault="00E75818" w:rsidP="00C205DD">
      <w:pPr>
        <w:pStyle w:val="Body"/>
        <w:spacing w:after="0"/>
      </w:pPr>
      <w:r>
        <w:rPr>
          <w:b/>
          <w:bCs/>
        </w:rPr>
        <w:t xml:space="preserve">7.2. </w:t>
      </w:r>
      <w:r>
        <w:t>Перечень из 100 приоритетных запросов согласуется в течение 10 (десяти) рабочих дней с даты заключения контракта и оформляется двусторонним актом. Базовые позиции фиксируются на дату согласования тем же инструментом мониторинга, которым оценивается результат.</w:t>
      </w:r>
    </w:p>
    <w:p w:rsidR="00E75818" w:rsidRDefault="00E75818" w:rsidP="00C205DD">
      <w:pPr>
        <w:pStyle w:val="Body"/>
        <w:spacing w:after="0"/>
      </w:pPr>
      <w:r>
        <w:rPr>
          <w:b/>
          <w:bCs/>
        </w:rPr>
        <w:t xml:space="preserve">7.3. </w:t>
      </w:r>
      <w:r>
        <w:t>Показатели, достижение которых зависит от доступов, материалов и согласований, не предоставленных Заказчиком в установленный срок, за соответствующий период не оцениваются.</w:t>
      </w:r>
    </w:p>
    <w:p w:rsidR="00E75818" w:rsidRDefault="00E75818" w:rsidP="00C205DD">
      <w:pPr>
        <w:pStyle w:val="Body"/>
        <w:spacing w:after="0"/>
      </w:pPr>
      <w:r>
        <w:rPr>
          <w:b/>
          <w:bCs/>
        </w:rPr>
        <w:t xml:space="preserve">7.4. </w:t>
      </w:r>
      <w:r>
        <w:t xml:space="preserve">Трафик считается некачественным, если доля </w:t>
      </w:r>
      <w:proofErr w:type="spellStart"/>
      <w:r>
        <w:t>роботных</w:t>
      </w:r>
      <w:proofErr w:type="spellEnd"/>
      <w:r>
        <w:t xml:space="preserve"> визитов по классификации сервиса «Яндекс Метрика» превышает 5%; такой объём исключается из расчёта показателей.</w:t>
      </w:r>
    </w:p>
    <w:p w:rsidR="00E75818" w:rsidRDefault="00E75818" w:rsidP="00C205DD">
      <w:pPr>
        <w:pStyle w:val="Body"/>
        <w:spacing w:after="0"/>
      </w:pPr>
      <w:r>
        <w:rPr>
          <w:b/>
          <w:bCs/>
        </w:rPr>
        <w:t xml:space="preserve">7.5. </w:t>
      </w:r>
      <w:r>
        <w:t xml:space="preserve">Значения показателей подтверждаются данными сервисов «Яндекс Метрика», «Яндекс Вебмастер», </w:t>
      </w:r>
      <w:proofErr w:type="spellStart"/>
      <w:r>
        <w:t>Google</w:t>
      </w:r>
      <w:proofErr w:type="spellEnd"/>
      <w:r>
        <w:t xml:space="preserve"> </w:t>
      </w:r>
      <w:proofErr w:type="spellStart"/>
      <w:r>
        <w:t>Search</w:t>
      </w:r>
      <w:proofErr w:type="spellEnd"/>
      <w:r>
        <w:t xml:space="preserve"> </w:t>
      </w:r>
      <w:proofErr w:type="spellStart"/>
      <w:r>
        <w:t>Console</w:t>
      </w:r>
      <w:proofErr w:type="spellEnd"/>
      <w:r>
        <w:t>, рекламных кабинетов и системы мониторинга позиций, доступ к которым предоставлен Заказчику.</w:t>
      </w:r>
    </w:p>
    <w:p w:rsidR="00E75818" w:rsidRDefault="00E75818" w:rsidP="00E75818">
      <w:pPr>
        <w:pStyle w:val="H1s"/>
      </w:pPr>
      <w:r>
        <w:t>8. КАЛЕНДАРНЫЙ ПЛАН</w:t>
      </w:r>
    </w:p>
    <w:p w:rsidR="00E75818" w:rsidRDefault="00E75818" w:rsidP="00E75818">
      <w:pPr>
        <w:pStyle w:val="Body"/>
      </w:pPr>
      <w:r>
        <w:rPr>
          <w:b/>
          <w:bCs/>
        </w:rPr>
        <w:t xml:space="preserve">8.1. </w:t>
      </w:r>
      <w:r>
        <w:t>Сроки этапов:</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38"/>
        <w:gridCol w:w="3400"/>
      </w:tblGrid>
      <w:tr w:rsidR="00E75818" w:rsidTr="00E75818">
        <w:trPr>
          <w:tblHeader/>
        </w:trPr>
        <w:tc>
          <w:tcPr>
            <w:tcW w:w="6238"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Этап</w:t>
            </w:r>
          </w:p>
        </w:tc>
        <w:tc>
          <w:tcPr>
            <w:tcW w:w="3400"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Срок</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Этап 1. Доработка функциональных возможностей Сайта (виды работ 2.1–2.10)</w:t>
            </w:r>
          </w:p>
        </w:tc>
        <w:tc>
          <w:tcPr>
            <w:tcW w:w="3400" w:type="dxa"/>
            <w:tcMar>
              <w:top w:w="50" w:type="dxa"/>
              <w:left w:w="100" w:type="dxa"/>
              <w:bottom w:w="50" w:type="dxa"/>
              <w:right w:w="100" w:type="dxa"/>
            </w:tcMar>
          </w:tcPr>
          <w:p w:rsidR="00E75818" w:rsidRDefault="00E75818" w:rsidP="00E75818">
            <w:pPr>
              <w:spacing w:after="0"/>
            </w:pPr>
            <w:r>
              <w:rPr>
                <w:sz w:val="21"/>
                <w:szCs w:val="21"/>
              </w:rPr>
              <w:t>с даты заключения контракта по 1 декабря 2026 года</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Этап 2. Техническая поддержка и продвижение Сайта (виды работ 1.1–1.3, 3.1, 4.1–4.7, 5.1–5.6, 6.1)</w:t>
            </w:r>
          </w:p>
        </w:tc>
        <w:tc>
          <w:tcPr>
            <w:tcW w:w="3400" w:type="dxa"/>
            <w:tcMar>
              <w:top w:w="50" w:type="dxa"/>
              <w:left w:w="100" w:type="dxa"/>
              <w:bottom w:w="50" w:type="dxa"/>
              <w:right w:w="100" w:type="dxa"/>
            </w:tcMar>
          </w:tcPr>
          <w:p w:rsidR="00E75818" w:rsidRDefault="00E75818" w:rsidP="00E75818">
            <w:pPr>
              <w:spacing w:after="0"/>
            </w:pPr>
            <w:r>
              <w:rPr>
                <w:sz w:val="21"/>
                <w:szCs w:val="21"/>
              </w:rPr>
              <w:t>с даты заключения контракта по 10 декабря 2026 года</w:t>
            </w:r>
          </w:p>
        </w:tc>
      </w:tr>
    </w:tbl>
    <w:p w:rsidR="00E75818" w:rsidRDefault="00E75818" w:rsidP="00E75818"/>
    <w:p w:rsidR="00E75818" w:rsidRDefault="00E75818" w:rsidP="00E75818">
      <w:pPr>
        <w:pStyle w:val="Body"/>
      </w:pPr>
      <w:r>
        <w:rPr>
          <w:b/>
          <w:bCs/>
        </w:rPr>
        <w:lastRenderedPageBreak/>
        <w:t xml:space="preserve">8.2. </w:t>
      </w:r>
      <w:r>
        <w:t>Внутри этапов отдельные виды работ выполняются в следующие сроки, исчисляемые с даты предоставления Заказчиком доступов, предусмотренных разделом 11: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38"/>
        <w:gridCol w:w="3400"/>
      </w:tblGrid>
      <w:tr w:rsidR="00E75818" w:rsidTr="00E75818">
        <w:trPr>
          <w:tblHeader/>
        </w:trPr>
        <w:tc>
          <w:tcPr>
            <w:tcW w:w="6238"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Вид работ</w:t>
            </w:r>
          </w:p>
        </w:tc>
        <w:tc>
          <w:tcPr>
            <w:tcW w:w="3400"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Срок</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1.1. Аудит Сайта</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5 рабочих дней</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 xml:space="preserve">1.2. Настройка сервисов «Яндекс Вебмастер» и </w:t>
            </w:r>
            <w:proofErr w:type="spellStart"/>
            <w:r>
              <w:rPr>
                <w:sz w:val="21"/>
                <w:szCs w:val="21"/>
              </w:rPr>
              <w:t>Google</w:t>
            </w:r>
            <w:proofErr w:type="spellEnd"/>
            <w:r>
              <w:rPr>
                <w:sz w:val="21"/>
                <w:szCs w:val="21"/>
              </w:rPr>
              <w:t xml:space="preserve"> </w:t>
            </w:r>
            <w:proofErr w:type="spellStart"/>
            <w:r>
              <w:rPr>
                <w:sz w:val="21"/>
                <w:szCs w:val="21"/>
              </w:rPr>
              <w:t>Search</w:t>
            </w:r>
            <w:proofErr w:type="spellEnd"/>
            <w:r>
              <w:rPr>
                <w:sz w:val="21"/>
                <w:szCs w:val="21"/>
              </w:rPr>
              <w:t xml:space="preserve"> </w:t>
            </w:r>
            <w:proofErr w:type="spellStart"/>
            <w:r>
              <w:rPr>
                <w:sz w:val="21"/>
                <w:szCs w:val="21"/>
              </w:rPr>
              <w:t>Console</w:t>
            </w:r>
            <w:proofErr w:type="spellEnd"/>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3 рабочих дней</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1.3. Настройка «Яндекс Метрики», фиксация базовых значений</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10 рабочих дней</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4.1. Семантическое ядро и перечень приоритетных запросов</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10 рабочих дней</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5.1. Медиаплан</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5 рабочих дней</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5.2–5.3. Рекламные материалы и запуск кампаний</w:t>
            </w:r>
          </w:p>
        </w:tc>
        <w:tc>
          <w:tcPr>
            <w:tcW w:w="3400" w:type="dxa"/>
            <w:tcMar>
              <w:top w:w="50" w:type="dxa"/>
              <w:left w:w="100" w:type="dxa"/>
              <w:bottom w:w="50" w:type="dxa"/>
              <w:right w:w="100" w:type="dxa"/>
            </w:tcMar>
          </w:tcPr>
          <w:p w:rsidR="00E75818" w:rsidRDefault="00E75818" w:rsidP="00E75818">
            <w:pPr>
              <w:spacing w:after="0"/>
            </w:pPr>
            <w:r>
              <w:rPr>
                <w:sz w:val="21"/>
                <w:szCs w:val="21"/>
              </w:rPr>
              <w:t xml:space="preserve">не позднее 3 рабочих дней после согласования </w:t>
            </w:r>
            <w:proofErr w:type="spellStart"/>
            <w:r>
              <w:rPr>
                <w:sz w:val="21"/>
                <w:szCs w:val="21"/>
              </w:rPr>
              <w:t>медиаплана</w:t>
            </w:r>
            <w:proofErr w:type="spellEnd"/>
            <w:r>
              <w:rPr>
                <w:sz w:val="21"/>
                <w:szCs w:val="21"/>
              </w:rPr>
              <w:t xml:space="preserve"> и материалов</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2.1–2.10. Доработка функциональных возможностей</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1 декабря 2026 года</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4.2–4.6. Поисковая оптимизация</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1 декабря 2026 года</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3.1, 4.7, 5.4–5.6. Техническая поддержка, мониторинг, ведение и размещение рекламы</w:t>
            </w:r>
          </w:p>
        </w:tc>
        <w:tc>
          <w:tcPr>
            <w:tcW w:w="3400" w:type="dxa"/>
            <w:tcMar>
              <w:top w:w="50" w:type="dxa"/>
              <w:left w:w="100" w:type="dxa"/>
              <w:bottom w:w="50" w:type="dxa"/>
              <w:right w:w="100" w:type="dxa"/>
            </w:tcMar>
          </w:tcPr>
          <w:p w:rsidR="00E75818" w:rsidRDefault="00E75818" w:rsidP="00E75818">
            <w:pPr>
              <w:spacing w:after="0"/>
            </w:pPr>
            <w:r>
              <w:rPr>
                <w:sz w:val="21"/>
                <w:szCs w:val="21"/>
              </w:rPr>
              <w:t>в течение всего срока оказания услуг</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6.1. Итоговый отчёт</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10 декабря 2026 года</w:t>
            </w:r>
          </w:p>
        </w:tc>
      </w:tr>
    </w:tbl>
    <w:p w:rsidR="00E75818" w:rsidRDefault="00E75818" w:rsidP="00E75818"/>
    <w:p w:rsidR="00E75818" w:rsidRDefault="00E75818" w:rsidP="00E75818">
      <w:pPr>
        <w:pStyle w:val="H1s"/>
      </w:pPr>
      <w:r>
        <w:t>9. ТРЕБОВАНИЯ К СПЕЦИАЛИСТАМ</w:t>
      </w:r>
    </w:p>
    <w:p w:rsidR="00E75818" w:rsidRDefault="00E75818" w:rsidP="00900FCB">
      <w:pPr>
        <w:pStyle w:val="Body"/>
        <w:spacing w:after="0"/>
      </w:pPr>
      <w:r>
        <w:rPr>
          <w:b/>
          <w:bCs/>
        </w:rPr>
        <w:t xml:space="preserve">9.1. </w:t>
      </w:r>
      <w:r>
        <w:t>Для оказания услуг Исполнитель привлекает не менее 3 (трёх) специалистов, выполняющих функции руководства проектом, поискового продвижения, настройки и ведения рекламных кампаний, разработки и доработки Сайта. Специалисты могут привлекаться по трудовым или гражданско-правовым договорам, в том числе с физическими лицами, применяющими специальный налоговый режим «Налог на профессиональный доход». Одно лицо вправе выполнять несколько функций.</w:t>
      </w:r>
    </w:p>
    <w:p w:rsidR="00E75818" w:rsidRDefault="00E75818" w:rsidP="00900FCB">
      <w:pPr>
        <w:pStyle w:val="Body"/>
        <w:spacing w:after="0"/>
      </w:pPr>
      <w:r>
        <w:rPr>
          <w:b/>
          <w:bCs/>
        </w:rPr>
        <w:t xml:space="preserve">9.2. </w:t>
      </w:r>
      <w:r>
        <w:t>Каждый из привлекаемых специалистов должен иметь опыт оказания услуг по соответствующей функции не менее 2 (двух) лет, подтверждаемый договорами, актами или иными документами об оказании аналогичных услуг.</w:t>
      </w:r>
    </w:p>
    <w:p w:rsidR="00E75818" w:rsidRDefault="00E75818" w:rsidP="00900FCB">
      <w:pPr>
        <w:pStyle w:val="Body"/>
        <w:spacing w:after="0"/>
      </w:pPr>
      <w:r>
        <w:rPr>
          <w:b/>
          <w:bCs/>
        </w:rPr>
        <w:t xml:space="preserve">9.3. </w:t>
      </w:r>
      <w:r>
        <w:t>Руководитель проекта или специалист по поисковому продвижению должен иметь не менее 1 (одного) выступления в качестве докладчика на профильных мероприятиях в области интернет-маркетинга и поискового продвижения за последние 2 (два) года, подтверждаемого публикацией программы мероприятия, записями выступлений или сертификатами докладчика.</w:t>
      </w:r>
    </w:p>
    <w:p w:rsidR="00E75818" w:rsidRDefault="00E75818" w:rsidP="00900FCB">
      <w:pPr>
        <w:pStyle w:val="Body"/>
        <w:spacing w:after="0"/>
      </w:pPr>
      <w:r>
        <w:rPr>
          <w:b/>
          <w:bCs/>
        </w:rPr>
        <w:t xml:space="preserve">9.4. </w:t>
      </w:r>
      <w:r>
        <w:t>Сведения о специалистах и подтверждающие документы Исполнитель представляет Заказчику в течение 5 (пяти) рабочих дней с даты заключения контракта.</w:t>
      </w:r>
    </w:p>
    <w:p w:rsidR="00E75818" w:rsidRDefault="00E75818" w:rsidP="00E75818">
      <w:pPr>
        <w:pStyle w:val="Body"/>
      </w:pPr>
      <w:r>
        <w:rPr>
          <w:b/>
          <w:bCs/>
        </w:rPr>
        <w:t xml:space="preserve">9.5. </w:t>
      </w:r>
      <w:r>
        <w:t>Исполнитель обеспечивает замену специалиста в течение 10 (десяти) рабочих дней, если качество выполняемых им работ не соответствует требованиям</w:t>
      </w:r>
      <w:r w:rsidR="00900FCB">
        <w:t xml:space="preserve"> настоящего Описания объекта закупки</w:t>
      </w:r>
      <w:r>
        <w:t>. Новый специалист должен соответствовать требованиям пунктов 9.2–9.3.</w:t>
      </w:r>
    </w:p>
    <w:p w:rsidR="00E75818" w:rsidRDefault="00E75818" w:rsidP="00E75818">
      <w:pPr>
        <w:pStyle w:val="H1s"/>
      </w:pPr>
      <w:r>
        <w:t>10. ТРЕБОВАНИЯ К ОТЧЁТНОСТИ</w:t>
      </w:r>
    </w:p>
    <w:p w:rsidR="00E75818" w:rsidRDefault="00E75818" w:rsidP="00C205DD">
      <w:pPr>
        <w:pStyle w:val="Body"/>
        <w:spacing w:after="0"/>
      </w:pPr>
      <w:r>
        <w:rPr>
          <w:b/>
          <w:bCs/>
        </w:rPr>
        <w:lastRenderedPageBreak/>
        <w:t xml:space="preserve">10.1. </w:t>
      </w:r>
      <w:r>
        <w:t>Ежемесячно, не позднее пятого рабочего дня месяца, следующего за отчётным, Исполнитель направляет Заказчику промежуточный отчёт, содержащий: перечень оказанных за месяц услуг по перечню раздела 5; динамику позиций по перечню приоритетных запросов; динамику органического трафика; сведения о количестве проиндексированных страниц; показатели рекламных кампаний — показы, охват, переходы, CTR, среднюю стоимость перехода, расход бюджета, долю отказов — в разрезе кампаний и объявлений; количество отправленных заявок; выявленные проблемы и принятые меры; план на следующий период.</w:t>
      </w:r>
    </w:p>
    <w:p w:rsidR="00E75818" w:rsidRDefault="00E75818" w:rsidP="00C205DD">
      <w:pPr>
        <w:pStyle w:val="Body"/>
        <w:spacing w:after="0"/>
      </w:pPr>
      <w:r>
        <w:rPr>
          <w:b/>
          <w:bCs/>
        </w:rPr>
        <w:t xml:space="preserve">10.2. </w:t>
      </w:r>
      <w:r>
        <w:t>По завершении Этапа 1 Исполнитель направляет Заказчику отчёт об Этапе 1 одновременно с документом о приёмке этапа: перечень выполненных доработок, снимки экрана, инструкции для сотрудников Заказчика. Итоговый отчёт направляется одновременно с документом о приёмке Этапа 2 и содержит расшифровку оказанных услуг по каждой позиции перечня раздела 5 с указанием результата, сопоставление достигнутых значений показателей раздела 7 с базовыми значениями, подтверждающие снимки экрана и выгрузки, рекомендации по дальнейшему развитию Сайта.</w:t>
      </w:r>
    </w:p>
    <w:p w:rsidR="00E75818" w:rsidRDefault="00E75818" w:rsidP="00900FCB">
      <w:pPr>
        <w:pStyle w:val="Body"/>
        <w:spacing w:after="0"/>
      </w:pPr>
      <w:r>
        <w:rPr>
          <w:b/>
          <w:bCs/>
        </w:rPr>
        <w:t xml:space="preserve">10.3. </w:t>
      </w:r>
      <w:r>
        <w:t>По запросу Заказчика Исполнитель предоставляет выгрузку статистических данных в течение 3 (трёх) рабочих дней.</w:t>
      </w:r>
    </w:p>
    <w:p w:rsidR="00E75818" w:rsidRDefault="00E75818" w:rsidP="00E75818">
      <w:pPr>
        <w:pStyle w:val="H1s"/>
      </w:pPr>
      <w:r>
        <w:t>11. ИСХОДНЫЕ ДАННЫЕ И ОБЯЗАННОСТИ ЗАКАЗЧИКА</w:t>
      </w:r>
    </w:p>
    <w:p w:rsidR="00E75818" w:rsidRDefault="00E75818" w:rsidP="00900FCB">
      <w:pPr>
        <w:pStyle w:val="Body"/>
        <w:spacing w:after="0"/>
      </w:pPr>
      <w:r>
        <w:rPr>
          <w:b/>
          <w:bCs/>
        </w:rPr>
        <w:t xml:space="preserve">11.1. </w:t>
      </w:r>
      <w:r>
        <w:t xml:space="preserve">В течение 3 (трёх) рабочих дней с даты заключения контракта Заказчик предоставляет Исполнителю: доступ с правами редактирования к сервису «Яндекс Метрика»; доступ к учётным записям для работы с сервисами «Яндекс Вебмастер» и </w:t>
      </w:r>
      <w:proofErr w:type="spellStart"/>
      <w:r>
        <w:t>Google</w:t>
      </w:r>
      <w:proofErr w:type="spellEnd"/>
      <w:r>
        <w:t xml:space="preserve"> </w:t>
      </w:r>
      <w:proofErr w:type="spellStart"/>
      <w:r>
        <w:t>Search</w:t>
      </w:r>
      <w:proofErr w:type="spellEnd"/>
      <w:r>
        <w:t xml:space="preserve"> </w:t>
      </w:r>
      <w:proofErr w:type="spellStart"/>
      <w:r>
        <w:t>Console</w:t>
      </w:r>
      <w:proofErr w:type="spellEnd"/>
      <w:r>
        <w:t>; доступ к системе управления сайтом и к серверу в объёме, достаточном для оказания услуг; исходные текстовые, фото- и видеоматериалы; сведения о контактном лице.</w:t>
      </w:r>
    </w:p>
    <w:p w:rsidR="00E75818" w:rsidRDefault="00E75818" w:rsidP="00900FCB">
      <w:pPr>
        <w:pStyle w:val="Body"/>
        <w:spacing w:after="0"/>
      </w:pPr>
      <w:r>
        <w:rPr>
          <w:b/>
          <w:bCs/>
        </w:rPr>
        <w:t xml:space="preserve">11.2. </w:t>
      </w:r>
      <w:r>
        <w:t>Заказчик рассматривает направленные на согласование материалы в срок не более 3 (трёх) рабочих дней.</w:t>
      </w:r>
    </w:p>
    <w:p w:rsidR="00E75818" w:rsidRDefault="00E75818" w:rsidP="00E75818">
      <w:pPr>
        <w:pStyle w:val="Body"/>
      </w:pPr>
      <w:r>
        <w:rPr>
          <w:b/>
          <w:bCs/>
        </w:rPr>
        <w:t xml:space="preserve">11.3. </w:t>
      </w:r>
      <w:r>
        <w:t>При нарушении Заказчиком сроков, установленных пунктами 11.1 и 11.2, сроки оказания услуг сдвигаются на период просрочки, что фиксируется двусторонним актом.</w:t>
      </w:r>
    </w:p>
    <w:p w:rsidR="00E75818" w:rsidRDefault="00E75818" w:rsidP="00E75818">
      <w:pPr>
        <w:pStyle w:val="H1s"/>
      </w:pPr>
      <w:r>
        <w:t>12. ОСОБЕННОСТИ ВЗАИМОДЕЙСТВИЯ</w:t>
      </w:r>
    </w:p>
    <w:p w:rsidR="00E75818" w:rsidRDefault="00E75818" w:rsidP="00900FCB">
      <w:pPr>
        <w:pStyle w:val="Body"/>
        <w:spacing w:after="0"/>
      </w:pPr>
      <w:r>
        <w:rPr>
          <w:b/>
          <w:bCs/>
        </w:rPr>
        <w:t xml:space="preserve">12.1. </w:t>
      </w:r>
      <w:r>
        <w:t>Исполнитель в течение 1 (одного) рабочего дня с даты заключения контракта назначает ответственное лицо, определяет канал связи и уведомляет об этом Заказчика.</w:t>
      </w:r>
    </w:p>
    <w:p w:rsidR="00E75818" w:rsidRDefault="00E75818" w:rsidP="00900FCB">
      <w:pPr>
        <w:pStyle w:val="Body"/>
        <w:spacing w:after="0"/>
      </w:pPr>
      <w:r>
        <w:rPr>
          <w:b/>
          <w:bCs/>
        </w:rPr>
        <w:t xml:space="preserve">12.2. </w:t>
      </w:r>
      <w:r>
        <w:t>Стороны проводят еженедельные рабочие встречи в дистанционном формате.</w:t>
      </w:r>
    </w:p>
    <w:p w:rsidR="00E75818" w:rsidRDefault="00E75818" w:rsidP="00E75818">
      <w:pPr>
        <w:pStyle w:val="Body"/>
      </w:pPr>
      <w:r>
        <w:rPr>
          <w:b/>
          <w:bCs/>
        </w:rPr>
        <w:t xml:space="preserve">12.3. </w:t>
      </w:r>
      <w:r>
        <w:t>Изменения программного кода, структуры и содержания Сайта предварительно согласовываются с Заказчиком. Изменения выполняются на тестовом контуре и переносятся на рабочий контур после согласования; до внесения изменений создаётся резервная копия; суммарное время недоступности Сайта не должно превышать 15 минут в течение календарного месяца; существующие адреса страниц сохраняются.</w:t>
      </w:r>
    </w:p>
    <w:p w:rsidR="00E75818" w:rsidRDefault="00E75818" w:rsidP="00E75818">
      <w:pPr>
        <w:pStyle w:val="H1s"/>
      </w:pPr>
      <w:r>
        <w:t>13. ГАРАНТИЯ КАЧЕСТВА</w:t>
      </w:r>
    </w:p>
    <w:p w:rsidR="00E75818" w:rsidRDefault="00E75818" w:rsidP="00C205DD">
      <w:pPr>
        <w:pStyle w:val="Body"/>
        <w:spacing w:after="0"/>
      </w:pPr>
      <w:r>
        <w:rPr>
          <w:b/>
          <w:bCs/>
        </w:rPr>
        <w:t xml:space="preserve">13.1. </w:t>
      </w:r>
      <w:r>
        <w:t xml:space="preserve">Срок гарантии качества — 3 (три) месяца с даты подписания документа о приёмке соответствующего этапа. В течение гарантийного срока Исполнитель безвозмездно </w:t>
      </w:r>
      <w:r>
        <w:lastRenderedPageBreak/>
        <w:t>устраняет недостатки оказанных услуг в срок не более 5 (пяти) рабочих дней с даты получения уведомления.</w:t>
      </w:r>
    </w:p>
    <w:p w:rsidR="00E75818" w:rsidRDefault="00E75818" w:rsidP="00C205DD">
      <w:pPr>
        <w:pStyle w:val="Body"/>
        <w:spacing w:after="0"/>
      </w:pPr>
      <w:r>
        <w:rPr>
          <w:b/>
          <w:bCs/>
        </w:rPr>
        <w:t xml:space="preserve">13.2. </w:t>
      </w:r>
      <w:r>
        <w:t>Гарантия не распространяется на изменение значений показателей, вызванное прекращением размещения рекламы, изменением алгоритмов поисковых систем, изменениями, внесёнными в Сайт Заказчиком или третьими лицами.</w:t>
      </w:r>
    </w:p>
    <w:p w:rsidR="00E75818" w:rsidRDefault="00E75818" w:rsidP="00E75818">
      <w:pPr>
        <w:pStyle w:val="H1s"/>
      </w:pPr>
      <w:r>
        <w:t>14. ПЕРЕДАЧА РЕЗУЛЬТАТОВ</w:t>
      </w:r>
    </w:p>
    <w:p w:rsidR="00E75818" w:rsidRDefault="00E75818" w:rsidP="00C205DD">
      <w:pPr>
        <w:pStyle w:val="Body"/>
        <w:spacing w:after="0"/>
      </w:pPr>
      <w:r>
        <w:rPr>
          <w:b/>
          <w:bCs/>
        </w:rPr>
        <w:t xml:space="preserve">14.1. </w:t>
      </w:r>
      <w:r>
        <w:t>Одновременно с итоговым отчётом Исполнитель передаёт Заказчику: права администратора в рекламных кабинетах; исходные файлы рекламных материалов в редактируемых форматах; семантическое ядро с кластеризацией; перечни минус-фраз и аудиторных сегментов; настроенные цели и сегменты сервиса «Яндекс Метрика»; исходный код выполненных доработок и инструкции; выгрузку истории мониторинга позиций.</w:t>
      </w:r>
    </w:p>
    <w:p w:rsidR="00E75818" w:rsidRDefault="00E75818" w:rsidP="00C205DD">
      <w:pPr>
        <w:pStyle w:val="Body"/>
        <w:spacing w:after="0"/>
      </w:pPr>
      <w:r>
        <w:rPr>
          <w:b/>
          <w:bCs/>
        </w:rPr>
        <w:t xml:space="preserve">14.2. </w:t>
      </w:r>
      <w:r>
        <w:t>Исключительные права на созданные при оказании услуг элементы Сайта и рекламные материалы переходят к Заказчику. За Исполнителем сохраняется право использовать применённые типовые технические и методические решения при исполнении обязательств перед иными лицами.</w:t>
      </w:r>
    </w:p>
    <w:p w:rsidR="00E75818" w:rsidRDefault="00E75818" w:rsidP="00E75818"/>
    <w:p w:rsidR="00E75818" w:rsidRDefault="00E75818" w:rsidP="00E75818"/>
    <w:p w:rsidR="00E75818" w:rsidRDefault="00E75818"/>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A1302" w:rsidRDefault="00CA1302"/>
    <w:p w:rsidR="00CA1302" w:rsidRDefault="00CA1302"/>
    <w:p w:rsidR="00CA1302" w:rsidRDefault="00CA1302"/>
    <w:p w:rsidR="00CA1302" w:rsidRDefault="00CA1302"/>
    <w:p w:rsidR="00CA1302" w:rsidRDefault="00CA1302"/>
    <w:p w:rsidR="00CA1302" w:rsidRDefault="00CA1302"/>
    <w:p w:rsidR="00D07B2A" w:rsidRDefault="00D07B2A"/>
    <w:p w:rsidR="00C205DD" w:rsidRPr="00870C88" w:rsidRDefault="00C205DD" w:rsidP="00C205DD">
      <w:pPr>
        <w:spacing w:after="0"/>
        <w:jc w:val="right"/>
      </w:pPr>
      <w:r w:rsidRPr="00870C88">
        <w:t xml:space="preserve">Приложение № 2 </w:t>
      </w:r>
    </w:p>
    <w:p w:rsidR="00C205DD" w:rsidRPr="00870C88" w:rsidRDefault="00C205DD" w:rsidP="00C205DD">
      <w:pPr>
        <w:spacing w:after="0"/>
        <w:jc w:val="right"/>
      </w:pPr>
      <w:r w:rsidRPr="00870C88">
        <w:t xml:space="preserve">к Контракту № _______________ </w:t>
      </w:r>
    </w:p>
    <w:p w:rsidR="00C205DD" w:rsidRPr="00870C88" w:rsidRDefault="00C205DD" w:rsidP="00C205DD">
      <w:pPr>
        <w:spacing w:after="260"/>
        <w:jc w:val="right"/>
      </w:pPr>
      <w:r w:rsidRPr="00870C88">
        <w:t>от «___» __________ 2026 г.</w:t>
      </w:r>
    </w:p>
    <w:p w:rsidR="00C205DD" w:rsidRDefault="00C205DD" w:rsidP="00870C88">
      <w:pPr>
        <w:pStyle w:val="Title2"/>
      </w:pPr>
      <w:r>
        <w:t>СПЕЦИФИКАЦИЯ</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
        <w:gridCol w:w="3089"/>
        <w:gridCol w:w="1418"/>
        <w:gridCol w:w="850"/>
        <w:gridCol w:w="931"/>
        <w:gridCol w:w="1450"/>
        <w:gridCol w:w="1450"/>
      </w:tblGrid>
      <w:tr w:rsidR="00C205DD" w:rsidTr="000114A7">
        <w:trPr>
          <w:tblHeader/>
        </w:trPr>
        <w:tc>
          <w:tcPr>
            <w:tcW w:w="450" w:type="dxa"/>
            <w:shd w:val="clear" w:color="auto" w:fill="EFE8E2"/>
            <w:tcMar>
              <w:top w:w="50" w:type="dxa"/>
              <w:left w:w="100" w:type="dxa"/>
              <w:bottom w:w="50" w:type="dxa"/>
              <w:right w:w="100" w:type="dxa"/>
            </w:tcMar>
          </w:tcPr>
          <w:p w:rsidR="00C205DD" w:rsidRDefault="00C205DD" w:rsidP="000114A7">
            <w:pPr>
              <w:spacing w:after="0"/>
            </w:pPr>
            <w:r>
              <w:rPr>
                <w:b/>
                <w:bCs/>
                <w:sz w:val="21"/>
                <w:szCs w:val="21"/>
              </w:rPr>
              <w:t>№</w:t>
            </w:r>
          </w:p>
        </w:tc>
        <w:tc>
          <w:tcPr>
            <w:tcW w:w="3089" w:type="dxa"/>
            <w:shd w:val="clear" w:color="auto" w:fill="EFE8E2"/>
            <w:tcMar>
              <w:top w:w="50" w:type="dxa"/>
              <w:left w:w="100" w:type="dxa"/>
              <w:bottom w:w="50" w:type="dxa"/>
              <w:right w:w="100" w:type="dxa"/>
            </w:tcMar>
          </w:tcPr>
          <w:p w:rsidR="00C205DD" w:rsidRDefault="00C205DD" w:rsidP="000114A7">
            <w:pPr>
              <w:spacing w:after="0"/>
            </w:pPr>
            <w:r>
              <w:rPr>
                <w:b/>
                <w:bCs/>
                <w:sz w:val="21"/>
                <w:szCs w:val="21"/>
              </w:rPr>
              <w:t>Наименование</w:t>
            </w:r>
          </w:p>
        </w:tc>
        <w:tc>
          <w:tcPr>
            <w:tcW w:w="1418" w:type="dxa"/>
            <w:shd w:val="clear" w:color="auto" w:fill="EFE8E2"/>
            <w:tcMar>
              <w:top w:w="50" w:type="dxa"/>
              <w:left w:w="100" w:type="dxa"/>
              <w:bottom w:w="50" w:type="dxa"/>
              <w:right w:w="100" w:type="dxa"/>
            </w:tcMar>
          </w:tcPr>
          <w:p w:rsidR="00C205DD" w:rsidRDefault="00C205DD" w:rsidP="000114A7">
            <w:pPr>
              <w:spacing w:after="0"/>
            </w:pPr>
            <w:r>
              <w:rPr>
                <w:b/>
                <w:bCs/>
                <w:sz w:val="21"/>
                <w:szCs w:val="21"/>
              </w:rPr>
              <w:t>Срок</w:t>
            </w:r>
          </w:p>
        </w:tc>
        <w:tc>
          <w:tcPr>
            <w:tcW w:w="850" w:type="dxa"/>
            <w:shd w:val="clear" w:color="auto" w:fill="EFE8E2"/>
            <w:tcMar>
              <w:top w:w="50" w:type="dxa"/>
              <w:left w:w="100" w:type="dxa"/>
              <w:bottom w:w="50" w:type="dxa"/>
              <w:right w:w="100" w:type="dxa"/>
            </w:tcMar>
          </w:tcPr>
          <w:p w:rsidR="00C205DD" w:rsidRDefault="00C205DD" w:rsidP="000114A7">
            <w:pPr>
              <w:spacing w:after="0"/>
            </w:pPr>
            <w:r>
              <w:rPr>
                <w:b/>
                <w:bCs/>
                <w:sz w:val="21"/>
                <w:szCs w:val="21"/>
              </w:rPr>
              <w:t>Ед. изм.</w:t>
            </w:r>
          </w:p>
        </w:tc>
        <w:tc>
          <w:tcPr>
            <w:tcW w:w="931" w:type="dxa"/>
            <w:shd w:val="clear" w:color="auto" w:fill="EFE8E2"/>
            <w:tcMar>
              <w:top w:w="50" w:type="dxa"/>
              <w:left w:w="100" w:type="dxa"/>
              <w:bottom w:w="50" w:type="dxa"/>
              <w:right w:w="100" w:type="dxa"/>
            </w:tcMar>
          </w:tcPr>
          <w:p w:rsidR="00C205DD" w:rsidRDefault="00C205DD" w:rsidP="000114A7">
            <w:pPr>
              <w:spacing w:after="0"/>
              <w:jc w:val="right"/>
            </w:pPr>
            <w:r>
              <w:rPr>
                <w:b/>
                <w:bCs/>
                <w:sz w:val="21"/>
                <w:szCs w:val="21"/>
              </w:rPr>
              <w:t>Кол-во</w:t>
            </w:r>
          </w:p>
        </w:tc>
        <w:tc>
          <w:tcPr>
            <w:tcW w:w="1450" w:type="dxa"/>
            <w:shd w:val="clear" w:color="auto" w:fill="EFE8E2"/>
            <w:tcMar>
              <w:top w:w="50" w:type="dxa"/>
              <w:left w:w="100" w:type="dxa"/>
              <w:bottom w:w="50" w:type="dxa"/>
              <w:right w:w="100" w:type="dxa"/>
            </w:tcMar>
          </w:tcPr>
          <w:p w:rsidR="00C205DD" w:rsidRDefault="00C205DD" w:rsidP="00870C88">
            <w:pPr>
              <w:spacing w:after="0"/>
              <w:jc w:val="both"/>
            </w:pPr>
            <w:r>
              <w:rPr>
                <w:b/>
                <w:bCs/>
                <w:sz w:val="21"/>
                <w:szCs w:val="21"/>
              </w:rPr>
              <w:t>Цена за ед.,</w:t>
            </w:r>
            <w:r w:rsidR="00870C88">
              <w:rPr>
                <w:b/>
                <w:bCs/>
                <w:sz w:val="21"/>
                <w:szCs w:val="21"/>
              </w:rPr>
              <w:t xml:space="preserve"> с НДС/без НДС,</w:t>
            </w:r>
            <w:r>
              <w:rPr>
                <w:b/>
                <w:bCs/>
                <w:sz w:val="21"/>
                <w:szCs w:val="21"/>
              </w:rPr>
              <w:t xml:space="preserve"> руб.</w:t>
            </w:r>
          </w:p>
        </w:tc>
        <w:tc>
          <w:tcPr>
            <w:tcW w:w="1450" w:type="dxa"/>
            <w:shd w:val="clear" w:color="auto" w:fill="EFE8E2"/>
            <w:tcMar>
              <w:top w:w="50" w:type="dxa"/>
              <w:left w:w="100" w:type="dxa"/>
              <w:bottom w:w="50" w:type="dxa"/>
              <w:right w:w="100" w:type="dxa"/>
            </w:tcMar>
          </w:tcPr>
          <w:p w:rsidR="00C205DD" w:rsidRDefault="00C205DD" w:rsidP="00870C88">
            <w:pPr>
              <w:spacing w:after="0"/>
              <w:jc w:val="both"/>
            </w:pPr>
            <w:proofErr w:type="spellStart"/>
            <w:proofErr w:type="gramStart"/>
            <w:r>
              <w:rPr>
                <w:b/>
                <w:bCs/>
                <w:sz w:val="21"/>
                <w:szCs w:val="21"/>
              </w:rPr>
              <w:t>Сумма,</w:t>
            </w:r>
            <w:r w:rsidR="00870C88">
              <w:rPr>
                <w:b/>
                <w:bCs/>
                <w:sz w:val="21"/>
                <w:szCs w:val="21"/>
              </w:rPr>
              <w:t>с</w:t>
            </w:r>
            <w:proofErr w:type="spellEnd"/>
            <w:proofErr w:type="gramEnd"/>
            <w:r w:rsidR="00870C88">
              <w:rPr>
                <w:b/>
                <w:bCs/>
                <w:sz w:val="21"/>
                <w:szCs w:val="21"/>
              </w:rPr>
              <w:t xml:space="preserve"> НДС/без НДС,</w:t>
            </w:r>
            <w:r>
              <w:rPr>
                <w:b/>
                <w:bCs/>
                <w:sz w:val="21"/>
                <w:szCs w:val="21"/>
              </w:rPr>
              <w:t xml:space="preserve"> руб.</w:t>
            </w:r>
          </w:p>
        </w:tc>
      </w:tr>
      <w:tr w:rsidR="00C205DD" w:rsidTr="000114A7">
        <w:tc>
          <w:tcPr>
            <w:tcW w:w="450" w:type="dxa"/>
            <w:tcMar>
              <w:top w:w="50" w:type="dxa"/>
              <w:left w:w="100" w:type="dxa"/>
              <w:bottom w:w="50" w:type="dxa"/>
              <w:right w:w="100" w:type="dxa"/>
            </w:tcMar>
          </w:tcPr>
          <w:p w:rsidR="00C205DD" w:rsidRDefault="00C205DD" w:rsidP="000114A7">
            <w:pPr>
              <w:spacing w:after="0"/>
            </w:pPr>
            <w:r>
              <w:rPr>
                <w:sz w:val="21"/>
                <w:szCs w:val="21"/>
              </w:rPr>
              <w:t>1</w:t>
            </w:r>
          </w:p>
        </w:tc>
        <w:tc>
          <w:tcPr>
            <w:tcW w:w="3089" w:type="dxa"/>
            <w:tcMar>
              <w:top w:w="50" w:type="dxa"/>
              <w:left w:w="100" w:type="dxa"/>
              <w:bottom w:w="50" w:type="dxa"/>
              <w:right w:w="100" w:type="dxa"/>
            </w:tcMar>
          </w:tcPr>
          <w:p w:rsidR="00C205DD" w:rsidRDefault="00C205DD" w:rsidP="000114A7">
            <w:pPr>
              <w:spacing w:after="0"/>
            </w:pPr>
            <w:r>
              <w:rPr>
                <w:sz w:val="21"/>
                <w:szCs w:val="21"/>
              </w:rPr>
              <w:t xml:space="preserve">Этап 1. </w:t>
            </w:r>
            <w:r w:rsidR="00870C88">
              <w:rPr>
                <w:sz w:val="21"/>
                <w:szCs w:val="21"/>
              </w:rPr>
              <w:t>«</w:t>
            </w:r>
            <w:r>
              <w:rPr>
                <w:sz w:val="21"/>
                <w:szCs w:val="21"/>
              </w:rPr>
              <w:t>Доработка функциональных возможностей официального туристического портала Республики Мордовия turizmrm.ru</w:t>
            </w:r>
            <w:r w:rsidR="00870C88">
              <w:rPr>
                <w:sz w:val="21"/>
                <w:szCs w:val="21"/>
              </w:rPr>
              <w:t>»</w:t>
            </w:r>
          </w:p>
        </w:tc>
        <w:tc>
          <w:tcPr>
            <w:tcW w:w="1418" w:type="dxa"/>
            <w:tcMar>
              <w:top w:w="50" w:type="dxa"/>
              <w:left w:w="100" w:type="dxa"/>
              <w:bottom w:w="50" w:type="dxa"/>
              <w:right w:w="100" w:type="dxa"/>
            </w:tcMar>
          </w:tcPr>
          <w:p w:rsidR="00C205DD" w:rsidRDefault="00C205DD" w:rsidP="000114A7">
            <w:pPr>
              <w:spacing w:after="0"/>
            </w:pPr>
            <w:r>
              <w:rPr>
                <w:sz w:val="21"/>
                <w:szCs w:val="21"/>
              </w:rPr>
              <w:t>с даты заключения контракта по 1 декабря 2026 года</w:t>
            </w:r>
          </w:p>
        </w:tc>
        <w:tc>
          <w:tcPr>
            <w:tcW w:w="850" w:type="dxa"/>
            <w:tcMar>
              <w:top w:w="50" w:type="dxa"/>
              <w:left w:w="100" w:type="dxa"/>
              <w:bottom w:w="50" w:type="dxa"/>
              <w:right w:w="100" w:type="dxa"/>
            </w:tcMar>
          </w:tcPr>
          <w:p w:rsidR="00C205DD" w:rsidRDefault="00C205DD" w:rsidP="000114A7">
            <w:pPr>
              <w:spacing w:after="0"/>
            </w:pPr>
            <w:proofErr w:type="spellStart"/>
            <w:r>
              <w:rPr>
                <w:sz w:val="21"/>
                <w:szCs w:val="21"/>
              </w:rPr>
              <w:t>усл</w:t>
            </w:r>
            <w:proofErr w:type="spellEnd"/>
            <w:r>
              <w:rPr>
                <w:sz w:val="21"/>
                <w:szCs w:val="21"/>
              </w:rPr>
              <w:t>. ед.</w:t>
            </w:r>
          </w:p>
        </w:tc>
        <w:tc>
          <w:tcPr>
            <w:tcW w:w="931" w:type="dxa"/>
            <w:tcMar>
              <w:top w:w="50" w:type="dxa"/>
              <w:left w:w="100" w:type="dxa"/>
              <w:bottom w:w="50" w:type="dxa"/>
              <w:right w:w="100" w:type="dxa"/>
            </w:tcMar>
          </w:tcPr>
          <w:p w:rsidR="00C205DD" w:rsidRDefault="00C205DD" w:rsidP="00870C88">
            <w:pPr>
              <w:spacing w:after="0"/>
              <w:jc w:val="center"/>
            </w:pPr>
            <w:r>
              <w:rPr>
                <w:sz w:val="21"/>
                <w:szCs w:val="21"/>
              </w:rPr>
              <w:t>1</w:t>
            </w:r>
          </w:p>
        </w:tc>
        <w:tc>
          <w:tcPr>
            <w:tcW w:w="1450" w:type="dxa"/>
            <w:tcMar>
              <w:top w:w="50" w:type="dxa"/>
              <w:left w:w="100" w:type="dxa"/>
              <w:bottom w:w="50" w:type="dxa"/>
              <w:right w:w="100" w:type="dxa"/>
            </w:tcMar>
          </w:tcPr>
          <w:p w:rsidR="00C205DD" w:rsidRDefault="00C205DD" w:rsidP="000114A7">
            <w:pPr>
              <w:spacing w:after="0"/>
              <w:jc w:val="right"/>
            </w:pPr>
          </w:p>
        </w:tc>
        <w:tc>
          <w:tcPr>
            <w:tcW w:w="1450" w:type="dxa"/>
            <w:tcMar>
              <w:top w:w="50" w:type="dxa"/>
              <w:left w:w="100" w:type="dxa"/>
              <w:bottom w:w="50" w:type="dxa"/>
              <w:right w:w="100" w:type="dxa"/>
            </w:tcMar>
          </w:tcPr>
          <w:p w:rsidR="00C205DD" w:rsidRDefault="00C205DD" w:rsidP="000114A7">
            <w:pPr>
              <w:spacing w:after="0"/>
              <w:jc w:val="right"/>
            </w:pPr>
          </w:p>
        </w:tc>
      </w:tr>
      <w:tr w:rsidR="00C205DD" w:rsidTr="000114A7">
        <w:tc>
          <w:tcPr>
            <w:tcW w:w="450" w:type="dxa"/>
            <w:tcMar>
              <w:top w:w="50" w:type="dxa"/>
              <w:left w:w="100" w:type="dxa"/>
              <w:bottom w:w="50" w:type="dxa"/>
              <w:right w:w="100" w:type="dxa"/>
            </w:tcMar>
          </w:tcPr>
          <w:p w:rsidR="00C205DD" w:rsidRDefault="00C205DD" w:rsidP="000114A7">
            <w:pPr>
              <w:spacing w:after="0"/>
            </w:pPr>
            <w:r>
              <w:rPr>
                <w:sz w:val="21"/>
                <w:szCs w:val="21"/>
              </w:rPr>
              <w:t>2</w:t>
            </w:r>
          </w:p>
        </w:tc>
        <w:tc>
          <w:tcPr>
            <w:tcW w:w="3089" w:type="dxa"/>
            <w:tcMar>
              <w:top w:w="50" w:type="dxa"/>
              <w:left w:w="100" w:type="dxa"/>
              <w:bottom w:w="50" w:type="dxa"/>
              <w:right w:w="100" w:type="dxa"/>
            </w:tcMar>
          </w:tcPr>
          <w:p w:rsidR="00C205DD" w:rsidRDefault="00C205DD" w:rsidP="000114A7">
            <w:pPr>
              <w:spacing w:after="0"/>
            </w:pPr>
            <w:r>
              <w:rPr>
                <w:sz w:val="21"/>
                <w:szCs w:val="21"/>
              </w:rPr>
              <w:t xml:space="preserve">Этап 2. </w:t>
            </w:r>
            <w:r w:rsidR="00870C88">
              <w:rPr>
                <w:sz w:val="21"/>
                <w:szCs w:val="21"/>
              </w:rPr>
              <w:t>«</w:t>
            </w:r>
            <w:r>
              <w:rPr>
                <w:sz w:val="21"/>
                <w:szCs w:val="21"/>
              </w:rPr>
              <w:t>Техническая поддержка и продвижение официального туристического портала Республики Мордовия turizmrm.ru</w:t>
            </w:r>
            <w:r w:rsidR="00870C88">
              <w:rPr>
                <w:sz w:val="21"/>
                <w:szCs w:val="21"/>
              </w:rPr>
              <w:t>»</w:t>
            </w:r>
          </w:p>
        </w:tc>
        <w:tc>
          <w:tcPr>
            <w:tcW w:w="1418" w:type="dxa"/>
            <w:tcMar>
              <w:top w:w="50" w:type="dxa"/>
              <w:left w:w="100" w:type="dxa"/>
              <w:bottom w:w="50" w:type="dxa"/>
              <w:right w:w="100" w:type="dxa"/>
            </w:tcMar>
          </w:tcPr>
          <w:p w:rsidR="00C205DD" w:rsidRDefault="00C205DD" w:rsidP="000114A7">
            <w:pPr>
              <w:spacing w:after="0"/>
            </w:pPr>
            <w:r>
              <w:rPr>
                <w:sz w:val="21"/>
                <w:szCs w:val="21"/>
              </w:rPr>
              <w:t>с даты заключения контракта по 10 декабря 2026 года</w:t>
            </w:r>
          </w:p>
        </w:tc>
        <w:tc>
          <w:tcPr>
            <w:tcW w:w="850" w:type="dxa"/>
            <w:tcMar>
              <w:top w:w="50" w:type="dxa"/>
              <w:left w:w="100" w:type="dxa"/>
              <w:bottom w:w="50" w:type="dxa"/>
              <w:right w:w="100" w:type="dxa"/>
            </w:tcMar>
          </w:tcPr>
          <w:p w:rsidR="00C205DD" w:rsidRDefault="00C205DD" w:rsidP="000114A7">
            <w:pPr>
              <w:spacing w:after="0"/>
            </w:pPr>
            <w:proofErr w:type="spellStart"/>
            <w:r>
              <w:rPr>
                <w:sz w:val="21"/>
                <w:szCs w:val="21"/>
              </w:rPr>
              <w:t>усл</w:t>
            </w:r>
            <w:proofErr w:type="spellEnd"/>
            <w:r>
              <w:rPr>
                <w:sz w:val="21"/>
                <w:szCs w:val="21"/>
              </w:rPr>
              <w:t>. ед.</w:t>
            </w:r>
          </w:p>
        </w:tc>
        <w:tc>
          <w:tcPr>
            <w:tcW w:w="931" w:type="dxa"/>
            <w:tcMar>
              <w:top w:w="50" w:type="dxa"/>
              <w:left w:w="100" w:type="dxa"/>
              <w:bottom w:w="50" w:type="dxa"/>
              <w:right w:w="100" w:type="dxa"/>
            </w:tcMar>
          </w:tcPr>
          <w:p w:rsidR="00C205DD" w:rsidRDefault="00C205DD" w:rsidP="00870C88">
            <w:pPr>
              <w:spacing w:after="0"/>
              <w:jc w:val="center"/>
            </w:pPr>
            <w:r>
              <w:rPr>
                <w:sz w:val="21"/>
                <w:szCs w:val="21"/>
              </w:rPr>
              <w:t>1</w:t>
            </w:r>
          </w:p>
        </w:tc>
        <w:tc>
          <w:tcPr>
            <w:tcW w:w="1450" w:type="dxa"/>
            <w:tcMar>
              <w:top w:w="50" w:type="dxa"/>
              <w:left w:w="100" w:type="dxa"/>
              <w:bottom w:w="50" w:type="dxa"/>
              <w:right w:w="100" w:type="dxa"/>
            </w:tcMar>
          </w:tcPr>
          <w:p w:rsidR="00C205DD" w:rsidRDefault="00C205DD" w:rsidP="000114A7">
            <w:pPr>
              <w:spacing w:after="0"/>
              <w:jc w:val="right"/>
            </w:pPr>
          </w:p>
        </w:tc>
        <w:tc>
          <w:tcPr>
            <w:tcW w:w="1450" w:type="dxa"/>
            <w:tcMar>
              <w:top w:w="50" w:type="dxa"/>
              <w:left w:w="100" w:type="dxa"/>
              <w:bottom w:w="50" w:type="dxa"/>
              <w:right w:w="100" w:type="dxa"/>
            </w:tcMar>
          </w:tcPr>
          <w:p w:rsidR="00C205DD" w:rsidRDefault="00C205DD" w:rsidP="000114A7">
            <w:pPr>
              <w:spacing w:after="0"/>
              <w:jc w:val="right"/>
            </w:pPr>
          </w:p>
        </w:tc>
      </w:tr>
      <w:tr w:rsidR="00C205DD" w:rsidTr="000114A7">
        <w:tc>
          <w:tcPr>
            <w:tcW w:w="450" w:type="dxa"/>
            <w:tcMar>
              <w:top w:w="50" w:type="dxa"/>
              <w:left w:w="100" w:type="dxa"/>
              <w:bottom w:w="50" w:type="dxa"/>
              <w:right w:w="100" w:type="dxa"/>
            </w:tcMar>
          </w:tcPr>
          <w:p w:rsidR="00C205DD" w:rsidRDefault="00C205DD" w:rsidP="000114A7">
            <w:pPr>
              <w:spacing w:after="0"/>
            </w:pPr>
          </w:p>
        </w:tc>
        <w:tc>
          <w:tcPr>
            <w:tcW w:w="3089" w:type="dxa"/>
            <w:tcMar>
              <w:top w:w="50" w:type="dxa"/>
              <w:left w:w="100" w:type="dxa"/>
              <w:bottom w:w="50" w:type="dxa"/>
              <w:right w:w="100" w:type="dxa"/>
            </w:tcMar>
          </w:tcPr>
          <w:p w:rsidR="00C205DD" w:rsidRDefault="00C205DD" w:rsidP="000114A7">
            <w:pPr>
              <w:spacing w:after="0"/>
            </w:pPr>
            <w:r>
              <w:rPr>
                <w:b/>
                <w:bCs/>
                <w:sz w:val="21"/>
                <w:szCs w:val="21"/>
              </w:rPr>
              <w:t>ИТОГО</w:t>
            </w:r>
          </w:p>
        </w:tc>
        <w:tc>
          <w:tcPr>
            <w:tcW w:w="1418" w:type="dxa"/>
            <w:tcMar>
              <w:top w:w="50" w:type="dxa"/>
              <w:left w:w="100" w:type="dxa"/>
              <w:bottom w:w="50" w:type="dxa"/>
              <w:right w:w="100" w:type="dxa"/>
            </w:tcMar>
          </w:tcPr>
          <w:p w:rsidR="00C205DD" w:rsidRDefault="00C205DD" w:rsidP="000114A7">
            <w:pPr>
              <w:spacing w:after="0"/>
            </w:pPr>
          </w:p>
        </w:tc>
        <w:tc>
          <w:tcPr>
            <w:tcW w:w="850" w:type="dxa"/>
            <w:tcMar>
              <w:top w:w="50" w:type="dxa"/>
              <w:left w:w="100" w:type="dxa"/>
              <w:bottom w:w="50" w:type="dxa"/>
              <w:right w:w="100" w:type="dxa"/>
            </w:tcMar>
          </w:tcPr>
          <w:p w:rsidR="00C205DD" w:rsidRDefault="00C205DD" w:rsidP="000114A7">
            <w:pPr>
              <w:spacing w:after="0"/>
            </w:pPr>
          </w:p>
        </w:tc>
        <w:tc>
          <w:tcPr>
            <w:tcW w:w="931" w:type="dxa"/>
            <w:tcMar>
              <w:top w:w="50" w:type="dxa"/>
              <w:left w:w="100" w:type="dxa"/>
              <w:bottom w:w="50" w:type="dxa"/>
              <w:right w:w="100" w:type="dxa"/>
            </w:tcMar>
          </w:tcPr>
          <w:p w:rsidR="00C205DD" w:rsidRDefault="00C205DD" w:rsidP="000114A7">
            <w:pPr>
              <w:spacing w:after="0"/>
              <w:jc w:val="right"/>
            </w:pPr>
          </w:p>
        </w:tc>
        <w:tc>
          <w:tcPr>
            <w:tcW w:w="1450" w:type="dxa"/>
            <w:tcMar>
              <w:top w:w="50" w:type="dxa"/>
              <w:left w:w="100" w:type="dxa"/>
              <w:bottom w:w="50" w:type="dxa"/>
              <w:right w:w="100" w:type="dxa"/>
            </w:tcMar>
          </w:tcPr>
          <w:p w:rsidR="00C205DD" w:rsidRDefault="00C205DD" w:rsidP="000114A7">
            <w:pPr>
              <w:spacing w:after="0"/>
              <w:jc w:val="right"/>
            </w:pPr>
          </w:p>
        </w:tc>
        <w:tc>
          <w:tcPr>
            <w:tcW w:w="1450" w:type="dxa"/>
            <w:tcMar>
              <w:top w:w="50" w:type="dxa"/>
              <w:left w:w="100" w:type="dxa"/>
              <w:bottom w:w="50" w:type="dxa"/>
              <w:right w:w="100" w:type="dxa"/>
            </w:tcMar>
          </w:tcPr>
          <w:p w:rsidR="00C205DD" w:rsidRDefault="00C205DD" w:rsidP="000114A7">
            <w:pPr>
              <w:spacing w:after="0"/>
              <w:jc w:val="right"/>
            </w:pPr>
          </w:p>
        </w:tc>
      </w:tr>
    </w:tbl>
    <w:p w:rsidR="00C205DD" w:rsidRDefault="00C205DD" w:rsidP="00C205DD"/>
    <w:p w:rsidR="00EA6E76" w:rsidRPr="00503357" w:rsidRDefault="00EA6E76" w:rsidP="00EA6E76">
      <w:pPr>
        <w:pStyle w:val="Body"/>
        <w:spacing w:after="0"/>
      </w:pPr>
      <w:r>
        <w:t>Цена контракта составляет</w:t>
      </w:r>
      <w:r w:rsidR="00C205DD">
        <w:t xml:space="preserve"> </w:t>
      </w:r>
      <w:r>
        <w:t>_______________</w:t>
      </w:r>
      <w:r w:rsidR="00C205DD">
        <w:t xml:space="preserve"> (</w:t>
      </w:r>
      <w:r>
        <w:t xml:space="preserve">______________) рублей ____ копеек, </w:t>
      </w:r>
      <w:r w:rsidRPr="00503357">
        <w:t>в том числе НДС____/ НДС не облагается на основании__</w:t>
      </w:r>
      <w:r>
        <w:t>___</w:t>
      </w:r>
      <w:r w:rsidRPr="00503357">
        <w:t>___</w:t>
      </w:r>
      <w:r>
        <w:t xml:space="preserve">. </w:t>
      </w:r>
      <w:r w:rsidRPr="00503357">
        <w:t>(</w:t>
      </w:r>
      <w:proofErr w:type="gramStart"/>
      <w:r w:rsidRPr="00503357">
        <w:t>В</w:t>
      </w:r>
      <w:proofErr w:type="gramEnd"/>
      <w:r w:rsidRPr="00503357">
        <w:t xml:space="preserve"> случае, если НДС не облагается, то указывается ссылка на статью Налогового Кодекса Российской Федерации).</w:t>
      </w:r>
    </w:p>
    <w:p w:rsidR="00C205DD" w:rsidRDefault="00C205DD" w:rsidP="00C205DD"/>
    <w:p w:rsidR="00C205DD" w:rsidRDefault="00C205DD" w:rsidP="00C205DD"/>
    <w:tbl>
      <w:tblPr>
        <w:tblW w:w="9355" w:type="dxa"/>
        <w:tblLayout w:type="fixed"/>
        <w:tblLook w:val="04A0" w:firstRow="1" w:lastRow="0" w:firstColumn="1" w:lastColumn="0" w:noHBand="0" w:noVBand="1"/>
      </w:tblPr>
      <w:tblGrid>
        <w:gridCol w:w="4856"/>
        <w:gridCol w:w="4499"/>
      </w:tblGrid>
      <w:tr w:rsidR="00870C88" w:rsidRPr="00870C88" w:rsidTr="00870C88">
        <w:tc>
          <w:tcPr>
            <w:tcW w:w="4856" w:type="dxa"/>
          </w:tcPr>
          <w:p w:rsidR="00870C88" w:rsidRPr="00870C88" w:rsidRDefault="00870C88" w:rsidP="00870C88">
            <w:pPr>
              <w:tabs>
                <w:tab w:val="left" w:pos="360"/>
              </w:tabs>
              <w:spacing w:after="0" w:line="276" w:lineRule="auto"/>
              <w:rPr>
                <w:b/>
                <w:color w:val="000000"/>
                <w:szCs w:val="20"/>
              </w:rPr>
            </w:pPr>
            <w:r w:rsidRPr="00870C88">
              <w:rPr>
                <w:b/>
                <w:color w:val="000000"/>
                <w:szCs w:val="20"/>
              </w:rPr>
              <w:t>Заказчик</w:t>
            </w:r>
          </w:p>
          <w:p w:rsidR="00870C88" w:rsidRPr="00870C88" w:rsidRDefault="00870C88" w:rsidP="00870C88">
            <w:pPr>
              <w:tabs>
                <w:tab w:val="left" w:pos="360"/>
              </w:tabs>
              <w:spacing w:after="0" w:line="276" w:lineRule="auto"/>
              <w:rPr>
                <w:color w:val="000000"/>
                <w:szCs w:val="20"/>
              </w:rPr>
            </w:pPr>
            <w:r w:rsidRPr="00870C88">
              <w:rPr>
                <w:color w:val="000000"/>
                <w:szCs w:val="20"/>
              </w:rPr>
              <w:t>Государственное бюджетное учреждение «</w:t>
            </w:r>
            <w:proofErr w:type="spellStart"/>
            <w:r w:rsidRPr="00870C88">
              <w:rPr>
                <w:color w:val="000000"/>
                <w:szCs w:val="20"/>
              </w:rPr>
              <w:t>Туристско</w:t>
            </w:r>
            <w:proofErr w:type="spellEnd"/>
            <w:r w:rsidRPr="00870C88">
              <w:rPr>
                <w:color w:val="000000"/>
                <w:szCs w:val="20"/>
              </w:rPr>
              <w:t xml:space="preserve"> – информационный центр Республики Мордовия» (ГБУ «ТИЦ РМ</w:t>
            </w:r>
            <w:proofErr w:type="gramStart"/>
            <w:r w:rsidRPr="00870C88">
              <w:rPr>
                <w:color w:val="000000"/>
                <w:szCs w:val="20"/>
              </w:rPr>
              <w:t xml:space="preserve">»)   </w:t>
            </w:r>
            <w:proofErr w:type="gramEnd"/>
          </w:p>
        </w:tc>
        <w:tc>
          <w:tcPr>
            <w:tcW w:w="4499" w:type="dxa"/>
          </w:tcPr>
          <w:p w:rsidR="00870C88" w:rsidRPr="00870C88" w:rsidRDefault="00870C88" w:rsidP="00870C88">
            <w:pPr>
              <w:tabs>
                <w:tab w:val="left" w:pos="360"/>
              </w:tabs>
              <w:spacing w:after="0" w:line="276" w:lineRule="auto"/>
              <w:jc w:val="both"/>
              <w:rPr>
                <w:b/>
                <w:color w:val="000000"/>
                <w:szCs w:val="20"/>
              </w:rPr>
            </w:pPr>
            <w:r w:rsidRPr="00870C88">
              <w:rPr>
                <w:b/>
                <w:color w:val="000000"/>
                <w:szCs w:val="20"/>
              </w:rPr>
              <w:t>Исполнитель</w:t>
            </w:r>
          </w:p>
          <w:p w:rsidR="00870C88" w:rsidRPr="00870C88" w:rsidRDefault="00870C88" w:rsidP="00870C88">
            <w:pPr>
              <w:tabs>
                <w:tab w:val="left" w:pos="360"/>
              </w:tabs>
              <w:spacing w:after="0" w:line="276" w:lineRule="auto"/>
              <w:jc w:val="both"/>
              <w:rPr>
                <w:color w:val="000000"/>
                <w:szCs w:val="20"/>
              </w:rPr>
            </w:pPr>
            <w:r w:rsidRPr="00870C88">
              <w:rPr>
                <w:color w:val="000000"/>
                <w:szCs w:val="20"/>
              </w:rPr>
              <w:t xml:space="preserve"> </w:t>
            </w:r>
          </w:p>
          <w:p w:rsidR="00870C88" w:rsidRPr="00870C88" w:rsidRDefault="00870C88" w:rsidP="00870C88">
            <w:pPr>
              <w:tabs>
                <w:tab w:val="left" w:pos="360"/>
              </w:tabs>
              <w:spacing w:after="0" w:line="276" w:lineRule="auto"/>
              <w:jc w:val="both"/>
              <w:rPr>
                <w:color w:val="000000"/>
                <w:szCs w:val="20"/>
              </w:rPr>
            </w:pPr>
          </w:p>
        </w:tc>
      </w:tr>
    </w:tbl>
    <w:p w:rsidR="00870C88" w:rsidRPr="00870C88" w:rsidRDefault="00870C88" w:rsidP="00870C88">
      <w:pPr>
        <w:keepNext/>
        <w:keepLines/>
        <w:tabs>
          <w:tab w:val="center" w:pos="4961"/>
        </w:tabs>
        <w:spacing w:before="200" w:after="0" w:line="240" w:lineRule="auto"/>
        <w:outlineLvl w:val="1"/>
        <w:rPr>
          <w:rFonts w:ascii="Cambria" w:hAnsi="Cambria"/>
          <w:b/>
          <w:szCs w:val="20"/>
        </w:rPr>
      </w:pPr>
      <w:r w:rsidRPr="00870C88">
        <w:rPr>
          <w:rFonts w:ascii="Cambria" w:hAnsi="Cambria"/>
          <w:b/>
          <w:szCs w:val="20"/>
        </w:rPr>
        <w:t>Директор</w:t>
      </w:r>
      <w:r w:rsidRPr="00870C88">
        <w:rPr>
          <w:rFonts w:ascii="Cambria" w:hAnsi="Cambria"/>
          <w:b/>
          <w:szCs w:val="20"/>
        </w:rPr>
        <w:tab/>
        <w:t xml:space="preserve">                                                            </w:t>
      </w:r>
    </w:p>
    <w:p w:rsidR="00870C88" w:rsidRPr="00870C88" w:rsidRDefault="00870C88" w:rsidP="00870C88">
      <w:pPr>
        <w:spacing w:after="0" w:line="240" w:lineRule="auto"/>
        <w:ind w:firstLine="708"/>
        <w:rPr>
          <w:color w:val="000000"/>
          <w:sz w:val="20"/>
          <w:szCs w:val="20"/>
        </w:rPr>
      </w:pPr>
    </w:p>
    <w:p w:rsidR="00870C88" w:rsidRPr="00870C88" w:rsidRDefault="00870C88" w:rsidP="00870C88">
      <w:pPr>
        <w:spacing w:after="0" w:line="240" w:lineRule="auto"/>
        <w:rPr>
          <w:color w:val="000000"/>
          <w:sz w:val="20"/>
          <w:szCs w:val="20"/>
        </w:rPr>
      </w:pPr>
    </w:p>
    <w:p w:rsidR="00870C88" w:rsidRPr="00870C88" w:rsidRDefault="00870C88" w:rsidP="00870C88">
      <w:pPr>
        <w:tabs>
          <w:tab w:val="center" w:pos="4961"/>
        </w:tabs>
        <w:spacing w:after="0" w:line="240" w:lineRule="auto"/>
        <w:rPr>
          <w:color w:val="000000"/>
          <w:szCs w:val="20"/>
        </w:rPr>
      </w:pPr>
      <w:r w:rsidRPr="00870C88">
        <w:rPr>
          <w:color w:val="000000"/>
          <w:szCs w:val="20"/>
        </w:rPr>
        <w:t>_________________/С.А. Родимова/</w:t>
      </w:r>
      <w:r w:rsidRPr="00870C88">
        <w:rPr>
          <w:color w:val="000000"/>
          <w:szCs w:val="20"/>
        </w:rPr>
        <w:tab/>
        <w:t xml:space="preserve">      </w:t>
      </w:r>
      <w:r>
        <w:rPr>
          <w:color w:val="000000"/>
          <w:szCs w:val="20"/>
        </w:rPr>
        <w:t xml:space="preserve">                     ______</w:t>
      </w:r>
      <w:r w:rsidRPr="00870C88">
        <w:rPr>
          <w:color w:val="000000"/>
          <w:szCs w:val="20"/>
        </w:rPr>
        <w:t>_________/</w:t>
      </w:r>
      <w:r w:rsidRPr="00870C88">
        <w:rPr>
          <w:color w:val="000000"/>
          <w:sz w:val="20"/>
          <w:szCs w:val="20"/>
        </w:rPr>
        <w:t xml:space="preserve"> </w:t>
      </w:r>
      <w:r>
        <w:rPr>
          <w:color w:val="000000"/>
          <w:szCs w:val="20"/>
        </w:rPr>
        <w:t>______________</w:t>
      </w:r>
      <w:r w:rsidRPr="00870C88">
        <w:rPr>
          <w:color w:val="000000"/>
          <w:szCs w:val="20"/>
        </w:rPr>
        <w:t>/</w:t>
      </w:r>
    </w:p>
    <w:p w:rsidR="00870C88" w:rsidRPr="00870C88" w:rsidRDefault="00870C88" w:rsidP="00870C88">
      <w:pPr>
        <w:spacing w:after="0" w:line="240" w:lineRule="auto"/>
        <w:rPr>
          <w:color w:val="000000"/>
          <w:sz w:val="20"/>
          <w:szCs w:val="20"/>
        </w:rPr>
      </w:pPr>
    </w:p>
    <w:p w:rsidR="00C205DD" w:rsidRDefault="00C205DD"/>
    <w:sectPr w:rsidR="00C205DD">
      <w:pgSz w:w="11906" w:h="16838"/>
      <w:pgMar w:top="1134" w:right="851"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FF6A7D"/>
    <w:multiLevelType w:val="hybridMultilevel"/>
    <w:tmpl w:val="37D42B9A"/>
    <w:lvl w:ilvl="0" w:tplc="1CA42890">
      <w:start w:val="1"/>
      <w:numFmt w:val="bullet"/>
      <w:lvlText w:val="—"/>
      <w:lvlJc w:val="left"/>
      <w:pPr>
        <w:ind w:left="567" w:hanging="283"/>
      </w:pPr>
    </w:lvl>
    <w:lvl w:ilvl="1" w:tplc="78663BAA">
      <w:numFmt w:val="decimal"/>
      <w:lvlText w:val=""/>
      <w:lvlJc w:val="left"/>
    </w:lvl>
    <w:lvl w:ilvl="2" w:tplc="3238E8F8">
      <w:numFmt w:val="decimal"/>
      <w:lvlText w:val=""/>
      <w:lvlJc w:val="left"/>
    </w:lvl>
    <w:lvl w:ilvl="3" w:tplc="30582E10">
      <w:numFmt w:val="decimal"/>
      <w:lvlText w:val=""/>
      <w:lvlJc w:val="left"/>
    </w:lvl>
    <w:lvl w:ilvl="4" w:tplc="7574739E">
      <w:numFmt w:val="decimal"/>
      <w:lvlText w:val=""/>
      <w:lvlJc w:val="left"/>
    </w:lvl>
    <w:lvl w:ilvl="5" w:tplc="EFB23B6E">
      <w:numFmt w:val="decimal"/>
      <w:lvlText w:val=""/>
      <w:lvlJc w:val="left"/>
    </w:lvl>
    <w:lvl w:ilvl="6" w:tplc="74B60DBC">
      <w:numFmt w:val="decimal"/>
      <w:lvlText w:val=""/>
      <w:lvlJc w:val="left"/>
    </w:lvl>
    <w:lvl w:ilvl="7" w:tplc="283E17B4">
      <w:numFmt w:val="decimal"/>
      <w:lvlText w:val=""/>
      <w:lvlJc w:val="left"/>
    </w:lvl>
    <w:lvl w:ilvl="8" w:tplc="C30E6322">
      <w:numFmt w:val="decimal"/>
      <w:lvlText w:val=""/>
      <w:lvlJc w:val="left"/>
    </w:lvl>
  </w:abstractNum>
  <w:abstractNum w:abstractNumId="1" w15:restartNumberingAfterBreak="0">
    <w:nsid w:val="45C30B7F"/>
    <w:multiLevelType w:val="hybridMultilevel"/>
    <w:tmpl w:val="8E4C5FB2"/>
    <w:lvl w:ilvl="0" w:tplc="C8C602A8">
      <w:start w:val="1"/>
      <w:numFmt w:val="bullet"/>
      <w:lvlText w:val="●"/>
      <w:lvlJc w:val="left"/>
      <w:pPr>
        <w:ind w:left="720" w:hanging="360"/>
      </w:pPr>
    </w:lvl>
    <w:lvl w:ilvl="1" w:tplc="2F36A10A">
      <w:start w:val="1"/>
      <w:numFmt w:val="bullet"/>
      <w:lvlText w:val="○"/>
      <w:lvlJc w:val="left"/>
      <w:pPr>
        <w:ind w:left="1440" w:hanging="360"/>
      </w:pPr>
    </w:lvl>
    <w:lvl w:ilvl="2" w:tplc="73003DBE">
      <w:start w:val="1"/>
      <w:numFmt w:val="bullet"/>
      <w:lvlText w:val="■"/>
      <w:lvlJc w:val="left"/>
      <w:pPr>
        <w:ind w:left="2160" w:hanging="360"/>
      </w:pPr>
    </w:lvl>
    <w:lvl w:ilvl="3" w:tplc="162855B4">
      <w:start w:val="1"/>
      <w:numFmt w:val="bullet"/>
      <w:lvlText w:val="●"/>
      <w:lvlJc w:val="left"/>
      <w:pPr>
        <w:ind w:left="2880" w:hanging="360"/>
      </w:pPr>
    </w:lvl>
    <w:lvl w:ilvl="4" w:tplc="43FA1DC0">
      <w:start w:val="1"/>
      <w:numFmt w:val="bullet"/>
      <w:lvlText w:val="○"/>
      <w:lvlJc w:val="left"/>
      <w:pPr>
        <w:ind w:left="3600" w:hanging="360"/>
      </w:pPr>
    </w:lvl>
    <w:lvl w:ilvl="5" w:tplc="BC4ADA34">
      <w:start w:val="1"/>
      <w:numFmt w:val="bullet"/>
      <w:lvlText w:val="■"/>
      <w:lvlJc w:val="left"/>
      <w:pPr>
        <w:ind w:left="4320" w:hanging="360"/>
      </w:pPr>
    </w:lvl>
    <w:lvl w:ilvl="6" w:tplc="91922422">
      <w:start w:val="1"/>
      <w:numFmt w:val="bullet"/>
      <w:lvlText w:val="●"/>
      <w:lvlJc w:val="left"/>
      <w:pPr>
        <w:ind w:left="5040" w:hanging="360"/>
      </w:pPr>
    </w:lvl>
    <w:lvl w:ilvl="7" w:tplc="B356928E">
      <w:start w:val="1"/>
      <w:numFmt w:val="bullet"/>
      <w:lvlText w:val="●"/>
      <w:lvlJc w:val="left"/>
      <w:pPr>
        <w:ind w:left="5760" w:hanging="360"/>
      </w:pPr>
    </w:lvl>
    <w:lvl w:ilvl="8" w:tplc="F6140A94">
      <w:start w:val="1"/>
      <w:numFmt w:val="bullet"/>
      <w:lvlText w:val="●"/>
      <w:lvlJc w:val="left"/>
      <w:pPr>
        <w:ind w:left="6480" w:hanging="360"/>
      </w:pPr>
    </w:lvl>
  </w:abstractNum>
  <w:abstractNum w:abstractNumId="2" w15:restartNumberingAfterBreak="0">
    <w:nsid w:val="79162595"/>
    <w:multiLevelType w:val="hybridMultilevel"/>
    <w:tmpl w:val="16DAEF02"/>
    <w:lvl w:ilvl="0" w:tplc="DD3E26D6">
      <w:start w:val="1"/>
      <w:numFmt w:val="bullet"/>
      <w:lvlText w:val="—"/>
      <w:lvlJc w:val="left"/>
      <w:pPr>
        <w:ind w:left="567" w:hanging="283"/>
      </w:pPr>
    </w:lvl>
    <w:lvl w:ilvl="1" w:tplc="43103F4E">
      <w:numFmt w:val="decimal"/>
      <w:lvlText w:val=""/>
      <w:lvlJc w:val="left"/>
    </w:lvl>
    <w:lvl w:ilvl="2" w:tplc="F6326E3A">
      <w:numFmt w:val="decimal"/>
      <w:lvlText w:val=""/>
      <w:lvlJc w:val="left"/>
    </w:lvl>
    <w:lvl w:ilvl="3" w:tplc="1BD8947C">
      <w:numFmt w:val="decimal"/>
      <w:lvlText w:val=""/>
      <w:lvlJc w:val="left"/>
    </w:lvl>
    <w:lvl w:ilvl="4" w:tplc="08363A28">
      <w:numFmt w:val="decimal"/>
      <w:lvlText w:val=""/>
      <w:lvlJc w:val="left"/>
    </w:lvl>
    <w:lvl w:ilvl="5" w:tplc="59023496">
      <w:numFmt w:val="decimal"/>
      <w:lvlText w:val=""/>
      <w:lvlJc w:val="left"/>
    </w:lvl>
    <w:lvl w:ilvl="6" w:tplc="B9D0EF82">
      <w:numFmt w:val="decimal"/>
      <w:lvlText w:val=""/>
      <w:lvlJc w:val="left"/>
    </w:lvl>
    <w:lvl w:ilvl="7" w:tplc="E21CEA8E">
      <w:numFmt w:val="decimal"/>
      <w:lvlText w:val=""/>
      <w:lvlJc w:val="left"/>
    </w:lvl>
    <w:lvl w:ilvl="8" w:tplc="EC947292">
      <w:numFmt w:val="decimal"/>
      <w:lvlText w:val=""/>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528"/>
    <w:rsid w:val="000114A7"/>
    <w:rsid w:val="00075C5C"/>
    <w:rsid w:val="000A40E5"/>
    <w:rsid w:val="00130410"/>
    <w:rsid w:val="0014633A"/>
    <w:rsid w:val="002172BD"/>
    <w:rsid w:val="002F03B2"/>
    <w:rsid w:val="003008A0"/>
    <w:rsid w:val="00350894"/>
    <w:rsid w:val="003646C4"/>
    <w:rsid w:val="003D507B"/>
    <w:rsid w:val="004110F0"/>
    <w:rsid w:val="00496318"/>
    <w:rsid w:val="004B5510"/>
    <w:rsid w:val="004E4585"/>
    <w:rsid w:val="0050305D"/>
    <w:rsid w:val="00503357"/>
    <w:rsid w:val="00512C40"/>
    <w:rsid w:val="005E108E"/>
    <w:rsid w:val="00604501"/>
    <w:rsid w:val="00642E5B"/>
    <w:rsid w:val="006A736B"/>
    <w:rsid w:val="006C1FEB"/>
    <w:rsid w:val="006D1416"/>
    <w:rsid w:val="00847157"/>
    <w:rsid w:val="00853261"/>
    <w:rsid w:val="0085333C"/>
    <w:rsid w:val="00864375"/>
    <w:rsid w:val="00870C88"/>
    <w:rsid w:val="00893A88"/>
    <w:rsid w:val="008A260C"/>
    <w:rsid w:val="008D432E"/>
    <w:rsid w:val="008E3380"/>
    <w:rsid w:val="008F28B7"/>
    <w:rsid w:val="008F7286"/>
    <w:rsid w:val="00900FCB"/>
    <w:rsid w:val="00A077D1"/>
    <w:rsid w:val="00A7555C"/>
    <w:rsid w:val="00B000F6"/>
    <w:rsid w:val="00B20330"/>
    <w:rsid w:val="00B91CE0"/>
    <w:rsid w:val="00C135E9"/>
    <w:rsid w:val="00C205DD"/>
    <w:rsid w:val="00C6113E"/>
    <w:rsid w:val="00C73D8B"/>
    <w:rsid w:val="00CA1302"/>
    <w:rsid w:val="00CA5606"/>
    <w:rsid w:val="00CC5F32"/>
    <w:rsid w:val="00D07B2A"/>
    <w:rsid w:val="00D277C7"/>
    <w:rsid w:val="00D414E8"/>
    <w:rsid w:val="00DD2528"/>
    <w:rsid w:val="00E21201"/>
    <w:rsid w:val="00E25E0C"/>
    <w:rsid w:val="00E75818"/>
    <w:rsid w:val="00E8364F"/>
    <w:rsid w:val="00EA6E76"/>
    <w:rsid w:val="00F2124B"/>
    <w:rsid w:val="00F81D8D"/>
    <w:rsid w:val="00FB1EC5"/>
    <w:rsid w:val="00FE1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B4A97F-5D7A-4197-8A91-F7AD645A0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pPr>
        <w:spacing w:after="1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after="0"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after="0"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customStyle="1" w:styleId="Title2">
    <w:name w:val="Title2"/>
    <w:pPr>
      <w:spacing w:after="80"/>
      <w:jc w:val="center"/>
    </w:pPr>
    <w:rPr>
      <w:b/>
      <w:bCs/>
      <w:sz w:val="28"/>
      <w:szCs w:val="28"/>
    </w:rPr>
  </w:style>
  <w:style w:type="paragraph" w:customStyle="1" w:styleId="Sub">
    <w:name w:val="Sub"/>
    <w:pPr>
      <w:spacing w:after="300"/>
      <w:jc w:val="center"/>
    </w:pPr>
  </w:style>
  <w:style w:type="paragraph" w:customStyle="1" w:styleId="H1s">
    <w:name w:val="H1s"/>
    <w:qFormat/>
    <w:pPr>
      <w:spacing w:before="300" w:after="130"/>
      <w:outlineLvl w:val="0"/>
    </w:pPr>
    <w:rPr>
      <w:b/>
      <w:bCs/>
      <w:sz w:val="26"/>
      <w:szCs w:val="26"/>
    </w:rPr>
  </w:style>
  <w:style w:type="paragraph" w:customStyle="1" w:styleId="H1c">
    <w:name w:val="H1c"/>
    <w:pPr>
      <w:spacing w:before="280" w:after="130"/>
      <w:jc w:val="center"/>
      <w:outlineLvl w:val="0"/>
    </w:pPr>
    <w:rPr>
      <w:b/>
      <w:bCs/>
    </w:rPr>
  </w:style>
  <w:style w:type="paragraph" w:customStyle="1" w:styleId="H2s">
    <w:name w:val="H2s"/>
    <w:pPr>
      <w:spacing w:before="200" w:after="90"/>
      <w:outlineLvl w:val="1"/>
    </w:pPr>
    <w:rPr>
      <w:b/>
      <w:bCs/>
    </w:rPr>
  </w:style>
  <w:style w:type="paragraph" w:customStyle="1" w:styleId="Body">
    <w:name w:val="Body"/>
    <w:pPr>
      <w:jc w:val="both"/>
    </w:pPr>
  </w:style>
  <w:style w:type="paragraph" w:customStyle="1" w:styleId="ConsPlusNormal">
    <w:name w:val="ConsPlusNormal"/>
    <w:link w:val="ConsPlusNormal0"/>
    <w:qFormat/>
    <w:rsid w:val="00503357"/>
    <w:pPr>
      <w:autoSpaceDE w:val="0"/>
      <w:autoSpaceDN w:val="0"/>
      <w:adjustRightInd w:val="0"/>
      <w:spacing w:after="0" w:line="240" w:lineRule="auto"/>
    </w:pPr>
  </w:style>
  <w:style w:type="character" w:customStyle="1" w:styleId="ConsPlusNormal0">
    <w:name w:val="ConsPlusNormal Знак"/>
    <w:link w:val="ConsPlusNormal"/>
    <w:qFormat/>
    <w:locked/>
    <w:rsid w:val="00503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icrm@e-mordovia.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4164</TotalTime>
  <Pages>28</Pages>
  <Words>9852</Words>
  <Characters>56161</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Tic</cp:lastModifiedBy>
  <cp:revision>31</cp:revision>
  <dcterms:created xsi:type="dcterms:W3CDTF">2026-09-24T09:11:00Z</dcterms:created>
  <dcterms:modified xsi:type="dcterms:W3CDTF">2026-10-08T07:57:00Z</dcterms:modified>
</cp:coreProperties>
</file>