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6FAD8" w14:textId="77777777" w:rsidR="00BB4F82" w:rsidRDefault="00BB4F82">
      <w:pPr>
        <w:pStyle w:val="27"/>
        <w:widowControl w:val="0"/>
        <w:jc w:val="center"/>
      </w:pPr>
    </w:p>
    <w:p w14:paraId="2C71EF2F" w14:textId="77777777" w:rsidR="00BB4F82" w:rsidRDefault="008F6CC0">
      <w:pPr>
        <w:pStyle w:val="27"/>
        <w:widowControl w:val="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sz w:val="27"/>
        </w:rPr>
        <w:t>Описание объекта закупки (далее – ООЗ)</w:t>
      </w:r>
    </w:p>
    <w:p w14:paraId="29F1B931" w14:textId="77777777" w:rsidR="00BB4F82" w:rsidRDefault="00BB4F82">
      <w:pPr>
        <w:pStyle w:val="27"/>
        <w:widowControl w:val="0"/>
        <w:jc w:val="center"/>
        <w:rPr>
          <w:rFonts w:ascii="Times New Roman" w:hAnsi="Times New Roman"/>
          <w:sz w:val="27"/>
        </w:rPr>
      </w:pPr>
    </w:p>
    <w:p w14:paraId="395A527C" w14:textId="77777777" w:rsidR="00BB4F82" w:rsidRDefault="008F6CC0">
      <w:pPr>
        <w:pStyle w:val="af9"/>
        <w:numPr>
          <w:ilvl w:val="0"/>
          <w:numId w:val="1"/>
        </w:numPr>
        <w:tabs>
          <w:tab w:val="left" w:pos="993"/>
        </w:tabs>
        <w:ind w:left="0" w:firstLine="709"/>
        <w:contextualSpacing w:val="0"/>
        <w:jc w:val="both"/>
        <w:rPr>
          <w:sz w:val="27"/>
        </w:rPr>
      </w:pPr>
      <w:r>
        <w:rPr>
          <w:sz w:val="27"/>
        </w:rPr>
        <w:t>Наименование объекта закупки (в случае осуществления закупки лекарственных средств – международные непатентованные наименования лекарственных средств или при отсутствии таких наименований химические, группировочные наименования) в соответствии с позицией каталога товаров, работ, услуг указаны с использованием единой информационной системы в сфере закупок (далее – ЕИС) в электронной форме извещения об осуществлении закупок (далее – извещение) в соответствии с пунктом 5 части 1 статьи 42 указанного закона.</w:t>
      </w:r>
    </w:p>
    <w:p w14:paraId="591B360A" w14:textId="77777777" w:rsidR="00BB4F82" w:rsidRDefault="008F6CC0">
      <w:pPr>
        <w:pStyle w:val="af9"/>
        <w:numPr>
          <w:ilvl w:val="0"/>
          <w:numId w:val="1"/>
        </w:numPr>
        <w:tabs>
          <w:tab w:val="left" w:pos="993"/>
        </w:tabs>
        <w:ind w:left="0" w:firstLine="709"/>
        <w:contextualSpacing w:val="0"/>
        <w:jc w:val="both"/>
        <w:rPr>
          <w:sz w:val="27"/>
        </w:rPr>
      </w:pPr>
      <w:r>
        <w:rPr>
          <w:sz w:val="27"/>
        </w:rPr>
        <w:t>Характеристики объекта закупки, предусмотренные пунктом 1 части 1 статьи 33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 (далее – Закон №44-ФЗ) указаны с использованием ЕИС в электронной форме извещения в соответствии с пунктом 5 части 1 статьи 42 указанного закона.</w:t>
      </w:r>
    </w:p>
    <w:p w14:paraId="79D2382C" w14:textId="28410FA0" w:rsidR="00BB6D72" w:rsidRPr="00BB6D72" w:rsidRDefault="008F6CC0" w:rsidP="000F75DE">
      <w:pPr>
        <w:pStyle w:val="af9"/>
        <w:numPr>
          <w:ilvl w:val="0"/>
          <w:numId w:val="1"/>
        </w:numPr>
        <w:tabs>
          <w:tab w:val="left" w:pos="993"/>
        </w:tabs>
        <w:ind w:left="0" w:firstLine="709"/>
        <w:contextualSpacing w:val="0"/>
        <w:jc w:val="both"/>
        <w:rPr>
          <w:sz w:val="27"/>
        </w:rPr>
      </w:pPr>
      <w:r>
        <w:rPr>
          <w:sz w:val="27"/>
        </w:rPr>
        <w:t xml:space="preserve">Ссылка на технические регламенты, принятые в соответствии с законодательством РФ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РФ о стандартизации </w:t>
      </w:r>
      <w:r w:rsidRPr="008F6CC0">
        <w:rPr>
          <w:sz w:val="27"/>
        </w:rPr>
        <w:t>или</w:t>
      </w:r>
      <w:r>
        <w:rPr>
          <w:sz w:val="27"/>
        </w:rPr>
        <w:t xml:space="preserve"> обоснование необходимости использования других показателей, в том числе дополнительных характеристик к позиции КТРУ: </w:t>
      </w:r>
      <w:r w:rsidR="00677823" w:rsidRPr="00B83F5B">
        <w:rPr>
          <w:i/>
          <w:sz w:val="27"/>
          <w:u w:val="single"/>
        </w:rPr>
        <w:t>не предусмотрено.</w:t>
      </w:r>
    </w:p>
    <w:p w14:paraId="45C1AF74" w14:textId="5C0CE09A" w:rsidR="00B83F5B" w:rsidRPr="00B83F5B" w:rsidRDefault="008F6CC0" w:rsidP="00B83F5B">
      <w:pPr>
        <w:pStyle w:val="af9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contextualSpacing w:val="0"/>
        <w:jc w:val="both"/>
        <w:rPr>
          <w:i/>
          <w:sz w:val="27"/>
          <w:u w:val="single"/>
        </w:rPr>
      </w:pPr>
      <w:r w:rsidRPr="00B83F5B">
        <w:rPr>
          <w:sz w:val="27"/>
        </w:rPr>
        <w:t xml:space="preserve">Спецификации, планы, чертежи, эскизы, фотографии, результаты работы, тестирования, требования, в том числе в отношении проведения испытаний, методов испытаний, упаковки в соответствии с требованиями Гражданского кодекса РФ, маркировки, этикеток, подтверждения соответствия, процессов и методов производства в соответствии с требованиями технических регламентов, документов, разрабатываемых и применяемых в национальной системе стандартизации, технических условий, а также в отношении условных обозначений и терминологии: </w:t>
      </w:r>
      <w:r w:rsidR="008129F9">
        <w:rPr>
          <w:i/>
          <w:sz w:val="27"/>
          <w:u w:val="single"/>
        </w:rPr>
        <w:t>в соответствии с приложением к ООЗ</w:t>
      </w:r>
      <w:bookmarkStart w:id="0" w:name="_GoBack"/>
      <w:bookmarkEnd w:id="0"/>
      <w:r w:rsidR="00B83F5B" w:rsidRPr="00B83F5B">
        <w:rPr>
          <w:i/>
          <w:sz w:val="27"/>
          <w:u w:val="single"/>
        </w:rPr>
        <w:t>.</w:t>
      </w:r>
    </w:p>
    <w:p w14:paraId="28A0E4B5" w14:textId="77777777" w:rsidR="00B82293" w:rsidRPr="00B82293" w:rsidRDefault="00B82293" w:rsidP="00B82293">
      <w:pPr>
        <w:tabs>
          <w:tab w:val="left" w:pos="0"/>
          <w:tab w:val="left" w:pos="993"/>
          <w:tab w:val="left" w:pos="1134"/>
        </w:tabs>
        <w:jc w:val="both"/>
        <w:rPr>
          <w:sz w:val="27"/>
        </w:rPr>
      </w:pPr>
    </w:p>
    <w:sectPr w:rsidR="00B82293" w:rsidRPr="00B82293">
      <w:pgSz w:w="11906" w:h="16838" w:orient="landscape"/>
      <w:pgMar w:top="1040" w:right="849" w:bottom="480" w:left="99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71228" w14:textId="77777777" w:rsidR="00B85F59" w:rsidRDefault="00B85F59">
      <w:pPr>
        <w:spacing w:after="0" w:line="240" w:lineRule="auto"/>
      </w:pPr>
      <w:r>
        <w:separator/>
      </w:r>
    </w:p>
  </w:endnote>
  <w:endnote w:type="continuationSeparator" w:id="0">
    <w:p w14:paraId="234DCA45" w14:textId="77777777" w:rsidR="00B85F59" w:rsidRDefault="00B85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ABD3F0" w14:textId="77777777" w:rsidR="00B85F59" w:rsidRDefault="00B85F59">
      <w:pPr>
        <w:spacing w:after="0" w:line="240" w:lineRule="auto"/>
      </w:pPr>
      <w:r>
        <w:separator/>
      </w:r>
    </w:p>
  </w:footnote>
  <w:footnote w:type="continuationSeparator" w:id="0">
    <w:p w14:paraId="014F1AF3" w14:textId="77777777" w:rsidR="00B85F59" w:rsidRDefault="00B85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D5DF2"/>
    <w:multiLevelType w:val="multilevel"/>
    <w:tmpl w:val="D17C355E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180"/>
      </w:pPr>
    </w:lvl>
  </w:abstractNum>
  <w:abstractNum w:abstractNumId="1" w15:restartNumberingAfterBreak="0">
    <w:nsid w:val="1A474100"/>
    <w:multiLevelType w:val="multilevel"/>
    <w:tmpl w:val="9324324E"/>
    <w:lvl w:ilvl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  <w:rPr>
        <w:b w:val="0"/>
        <w:i w:val="0"/>
        <w:iCs/>
        <w:sz w:val="28"/>
      </w:rPr>
    </w:lvl>
    <w:lvl w:ilvl="1">
      <w:start w:val="1"/>
      <w:numFmt w:val="decimal"/>
      <w:lvlText w:val="%1.%2"/>
      <w:lvlJc w:val="left"/>
      <w:pPr>
        <w:tabs>
          <w:tab w:val="left" w:pos="0"/>
        </w:tabs>
        <w:ind w:left="1069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1429" w:hanging="720"/>
      </w:p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1429" w:hanging="720"/>
      </w:p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1789" w:hanging="1080"/>
      </w:p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1789" w:hanging="1080"/>
      </w:p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149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2149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2509" w:hanging="1800"/>
      </w:pPr>
    </w:lvl>
  </w:abstractNum>
  <w:abstractNum w:abstractNumId="2" w15:restartNumberingAfterBreak="0">
    <w:nsid w:val="4A6E1FBC"/>
    <w:multiLevelType w:val="multilevel"/>
    <w:tmpl w:val="EF648DFA"/>
    <w:lvl w:ilvl="0">
      <w:start w:val="1"/>
      <w:numFmt w:val="decimal"/>
      <w:lvlText w:val="%1."/>
      <w:lvlJc w:val="left"/>
      <w:pPr>
        <w:ind w:left="1069" w:hanging="360"/>
      </w:pPr>
      <w:rPr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29" w:hanging="720"/>
      </w:pPr>
    </w:lvl>
    <w:lvl w:ilvl="3">
      <w:start w:val="1"/>
      <w:numFmt w:val="decimal"/>
      <w:lvlText w:val="%1.%2.%3.%4"/>
      <w:lvlJc w:val="left"/>
      <w:pPr>
        <w:ind w:left="1429" w:hanging="720"/>
      </w:pPr>
    </w:lvl>
    <w:lvl w:ilvl="4">
      <w:start w:val="1"/>
      <w:numFmt w:val="decimal"/>
      <w:lvlText w:val="%1.%2.%3.%4.%5"/>
      <w:lvlJc w:val="left"/>
      <w:pPr>
        <w:ind w:left="1789" w:hanging="1080"/>
      </w:pPr>
    </w:lvl>
    <w:lvl w:ilvl="5">
      <w:start w:val="1"/>
      <w:numFmt w:val="decimal"/>
      <w:lvlText w:val="%1.%2.%3.%4.%5.%6"/>
      <w:lvlJc w:val="left"/>
      <w:pPr>
        <w:ind w:left="1789" w:hanging="1080"/>
      </w:pPr>
    </w:lvl>
    <w:lvl w:ilvl="6">
      <w:start w:val="1"/>
      <w:numFmt w:val="decimal"/>
      <w:lvlText w:val="%1.%2.%3.%4.%5.%6.%7"/>
      <w:lvlJc w:val="left"/>
      <w:pPr>
        <w:ind w:left="2149" w:hanging="1440"/>
      </w:pPr>
    </w:lvl>
    <w:lvl w:ilvl="7">
      <w:start w:val="1"/>
      <w:numFmt w:val="decimal"/>
      <w:lvlText w:val="%1.%2.%3.%4.%5.%6.%7.%8"/>
      <w:lvlJc w:val="left"/>
      <w:pPr>
        <w:ind w:left="2149" w:hanging="1440"/>
      </w:pPr>
    </w:lvl>
    <w:lvl w:ilvl="8">
      <w:start w:val="1"/>
      <w:numFmt w:val="decimal"/>
      <w:lvlText w:val="%1.%2.%3.%4.%5.%6.%7.%8.%9"/>
      <w:lvlJc w:val="left"/>
      <w:pPr>
        <w:ind w:left="2509" w:hanging="1800"/>
      </w:pPr>
    </w:lvl>
  </w:abstractNum>
  <w:abstractNum w:abstractNumId="3" w15:restartNumberingAfterBreak="0">
    <w:nsid w:val="5BAC25DA"/>
    <w:multiLevelType w:val="multilevel"/>
    <w:tmpl w:val="AD5AE8E6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6E963C5E"/>
    <w:multiLevelType w:val="multilevel"/>
    <w:tmpl w:val="50A65CAC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776D7439"/>
    <w:multiLevelType w:val="multilevel"/>
    <w:tmpl w:val="1E10D69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7D1267BE"/>
    <w:multiLevelType w:val="multilevel"/>
    <w:tmpl w:val="4E9E7170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F82"/>
    <w:rsid w:val="000F75DE"/>
    <w:rsid w:val="0018214B"/>
    <w:rsid w:val="00241BED"/>
    <w:rsid w:val="00272CAE"/>
    <w:rsid w:val="00321CD5"/>
    <w:rsid w:val="00342596"/>
    <w:rsid w:val="003E47EF"/>
    <w:rsid w:val="00432734"/>
    <w:rsid w:val="0052047C"/>
    <w:rsid w:val="00571506"/>
    <w:rsid w:val="006649A8"/>
    <w:rsid w:val="00677823"/>
    <w:rsid w:val="006961F3"/>
    <w:rsid w:val="007D66CF"/>
    <w:rsid w:val="008129F9"/>
    <w:rsid w:val="008A6CFA"/>
    <w:rsid w:val="008F6CC0"/>
    <w:rsid w:val="00B82293"/>
    <w:rsid w:val="00B83F5B"/>
    <w:rsid w:val="00B85F59"/>
    <w:rsid w:val="00B96E5E"/>
    <w:rsid w:val="00BB4F82"/>
    <w:rsid w:val="00BB6D72"/>
    <w:rsid w:val="00CB688C"/>
    <w:rsid w:val="00FD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E8118"/>
  <w15:docId w15:val="{EFECC1DC-3FAE-4CEF-B5CC-D4DD02C9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1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1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1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paragraph" w:styleId="a6">
    <w:name w:val="head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9">
    <w:name w:val="Нижний колонтитул Знак"/>
    <w:link w:val="a8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">
    <w:name w:val="Обычный1"/>
    <w:rPr>
      <w:rFonts w:asciiTheme="minorHAnsi" w:hAnsiTheme="minorHAnsi"/>
      <w:color w:val="000000"/>
      <w:sz w:val="22"/>
    </w:rPr>
  </w:style>
  <w:style w:type="paragraph" w:styleId="24">
    <w:name w:val="toc 2"/>
    <w:next w:val="a"/>
    <w:link w:val="210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10">
    <w:name w:val="Оглавление 2 Знак1"/>
    <w:link w:val="24"/>
    <w:rPr>
      <w:rFonts w:ascii="XO Thames" w:hAnsi="XO Thames"/>
      <w:color w:val="000000"/>
      <w:sz w:val="28"/>
    </w:rPr>
  </w:style>
  <w:style w:type="paragraph" w:customStyle="1" w:styleId="91">
    <w:name w:val="Оглавление 9 Знак"/>
    <w:link w:val="92"/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42">
    <w:name w:val="toc 4"/>
    <w:next w:val="a"/>
    <w:link w:val="410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10">
    <w:name w:val="Оглавление 4 Знак1"/>
    <w:link w:val="42"/>
    <w:rPr>
      <w:rFonts w:ascii="XO Thames" w:hAnsi="XO Thames"/>
      <w:color w:val="000000"/>
      <w:sz w:val="28"/>
    </w:rPr>
  </w:style>
  <w:style w:type="paragraph" w:customStyle="1" w:styleId="52">
    <w:name w:val="Заголовок 5 Знак"/>
    <w:link w:val="53"/>
    <w:rPr>
      <w:rFonts w:ascii="XO Thames" w:hAnsi="XO Thames"/>
      <w:b/>
    </w:rPr>
  </w:style>
  <w:style w:type="character" w:customStyle="1" w:styleId="53">
    <w:name w:val="Заголовок 5 Знак"/>
    <w:link w:val="52"/>
    <w:rPr>
      <w:rFonts w:ascii="XO Thames" w:hAnsi="XO Thames"/>
      <w:b/>
      <w:sz w:val="22"/>
    </w:rPr>
  </w:style>
  <w:style w:type="paragraph" w:styleId="61">
    <w:name w:val="toc 6"/>
    <w:next w:val="a"/>
    <w:link w:val="610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10">
    <w:name w:val="Оглавление 6 Знак1"/>
    <w:link w:val="61"/>
    <w:rPr>
      <w:rFonts w:ascii="XO Thames" w:hAnsi="XO Thames"/>
      <w:color w:val="000000"/>
      <w:sz w:val="28"/>
    </w:rPr>
  </w:style>
  <w:style w:type="paragraph" w:customStyle="1" w:styleId="13">
    <w:name w:val="Оглавление 1 Знак"/>
    <w:link w:val="14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71">
    <w:name w:val="toc 7"/>
    <w:next w:val="a"/>
    <w:link w:val="710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10">
    <w:name w:val="Оглавление 7 Знак1"/>
    <w:link w:val="71"/>
    <w:rPr>
      <w:rFonts w:ascii="XO Thames" w:hAnsi="XO Thames"/>
      <w:color w:val="000000"/>
      <w:sz w:val="28"/>
    </w:rPr>
  </w:style>
  <w:style w:type="paragraph" w:customStyle="1" w:styleId="Endnote">
    <w:name w:val="Endnote"/>
    <w:link w:val="Endnote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color w:val="000000"/>
      <w:sz w:val="22"/>
    </w:rPr>
  </w:style>
  <w:style w:type="character" w:customStyle="1" w:styleId="31">
    <w:name w:val="Заголовок 3 Знак1"/>
    <w:link w:val="3"/>
    <w:rPr>
      <w:rFonts w:ascii="XO Thames" w:hAnsi="XO Thames"/>
      <w:b/>
      <w:color w:val="000000"/>
      <w:sz w:val="26"/>
    </w:rPr>
  </w:style>
  <w:style w:type="paragraph" w:customStyle="1" w:styleId="32">
    <w:name w:val="Оглавление 3 Знак"/>
    <w:link w:val="33"/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styleId="af3">
    <w:name w:val="Body Text"/>
    <w:basedOn w:val="a"/>
    <w:link w:val="af4"/>
    <w:pPr>
      <w:spacing w:after="140" w:line="276" w:lineRule="auto"/>
    </w:pPr>
  </w:style>
  <w:style w:type="character" w:customStyle="1" w:styleId="af4">
    <w:name w:val="Основной текст Знак"/>
    <w:basedOn w:val="1"/>
    <w:link w:val="af3"/>
    <w:rPr>
      <w:rFonts w:asciiTheme="minorHAnsi" w:hAnsiTheme="minorHAnsi"/>
      <w:color w:val="000000"/>
      <w:sz w:val="22"/>
    </w:rPr>
  </w:style>
  <w:style w:type="paragraph" w:customStyle="1" w:styleId="43">
    <w:name w:val="Заголовок 4 Знак"/>
    <w:link w:val="44"/>
    <w:rPr>
      <w:rFonts w:ascii="XO Thames" w:hAnsi="XO Thames"/>
      <w:b/>
      <w:sz w:val="24"/>
    </w:rPr>
  </w:style>
  <w:style w:type="character" w:customStyle="1" w:styleId="44">
    <w:name w:val="Заголовок 4 Знак"/>
    <w:link w:val="43"/>
    <w:rPr>
      <w:rFonts w:ascii="XO Thames" w:hAnsi="XO Thames"/>
      <w:b/>
      <w:sz w:val="24"/>
    </w:rPr>
  </w:style>
  <w:style w:type="paragraph" w:customStyle="1" w:styleId="af5">
    <w:name w:val="Подзаголовок Знак"/>
    <w:link w:val="af6"/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customStyle="1" w:styleId="25">
    <w:name w:val="Заголовок 2 Знак"/>
    <w:link w:val="26"/>
    <w:rPr>
      <w:rFonts w:ascii="XO Thames" w:hAnsi="XO Thames"/>
      <w:b/>
      <w:sz w:val="28"/>
    </w:rPr>
  </w:style>
  <w:style w:type="character" w:customStyle="1" w:styleId="26">
    <w:name w:val="Заголовок 2 Знак"/>
    <w:link w:val="25"/>
    <w:rPr>
      <w:rFonts w:ascii="XO Thames" w:hAnsi="XO Thames"/>
      <w:b/>
      <w:sz w:val="28"/>
    </w:rPr>
  </w:style>
  <w:style w:type="paragraph" w:styleId="af7">
    <w:name w:val="Title"/>
    <w:next w:val="a"/>
    <w:link w:val="af8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15">
    <w:name w:val="Заголовок1"/>
    <w:basedOn w:val="1"/>
    <w:rPr>
      <w:rFonts w:ascii="PT Astra Serif" w:hAnsi="PT Astra Serif"/>
      <w:color w:val="000000"/>
      <w:sz w:val="28"/>
    </w:rPr>
  </w:style>
  <w:style w:type="paragraph" w:customStyle="1" w:styleId="27">
    <w:name w:val="Обычный2"/>
    <w:link w:val="28"/>
    <w:rPr>
      <w:rFonts w:ascii="Tms Rmn" w:hAnsi="Tms Rmn"/>
      <w:sz w:val="20"/>
    </w:rPr>
  </w:style>
  <w:style w:type="character" w:customStyle="1" w:styleId="28">
    <w:name w:val="Обычный2"/>
    <w:link w:val="27"/>
    <w:rPr>
      <w:rFonts w:ascii="Tms Rmn" w:hAnsi="Tms Rmn"/>
      <w:color w:val="000000"/>
      <w:sz w:val="20"/>
    </w:rPr>
  </w:style>
  <w:style w:type="paragraph" w:styleId="af9">
    <w:name w:val="List Paragraph"/>
    <w:aliases w:val="Bullet List,FooterText,numbered"/>
    <w:basedOn w:val="a"/>
    <w:link w:val="af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a">
    <w:name w:val="Абзац списка Знак"/>
    <w:aliases w:val="Bullet List Знак,FooterText Знак,numbered Знак"/>
    <w:basedOn w:val="1"/>
    <w:link w:val="af9"/>
    <w:uiPriority w:val="34"/>
    <w:rPr>
      <w:rFonts w:ascii="Times New Roman" w:hAnsi="Times New Roman"/>
      <w:color w:val="000000"/>
      <w:sz w:val="24"/>
    </w:rPr>
  </w:style>
  <w:style w:type="paragraph" w:customStyle="1" w:styleId="afb">
    <w:name w:val="Колонтитул"/>
    <w:link w:val="afc"/>
    <w:pPr>
      <w:spacing w:after="160"/>
      <w:jc w:val="both"/>
    </w:pPr>
    <w:rPr>
      <w:rFonts w:ascii="XO Thames" w:hAnsi="XO Thames"/>
      <w:sz w:val="20"/>
    </w:rPr>
  </w:style>
  <w:style w:type="character" w:customStyle="1" w:styleId="afc">
    <w:name w:val="Колонтитул"/>
    <w:link w:val="afb"/>
    <w:rPr>
      <w:rFonts w:ascii="XO Thames" w:hAnsi="XO Thames"/>
      <w:color w:val="000000"/>
      <w:sz w:val="20"/>
    </w:rPr>
  </w:style>
  <w:style w:type="paragraph" w:styleId="34">
    <w:name w:val="toc 3"/>
    <w:next w:val="a"/>
    <w:link w:val="310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10">
    <w:name w:val="Оглавление 3 Знак1"/>
    <w:link w:val="34"/>
    <w:rPr>
      <w:rFonts w:ascii="XO Thames" w:hAnsi="XO Thames"/>
      <w:color w:val="000000"/>
      <w:sz w:val="28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customStyle="1" w:styleId="18">
    <w:name w:val="Основной шрифт абзаца1"/>
  </w:style>
  <w:style w:type="paragraph" w:customStyle="1" w:styleId="45">
    <w:name w:val="Оглавление 4 Знак"/>
    <w:link w:val="46"/>
    <w:rPr>
      <w:rFonts w:ascii="XO Thames" w:hAnsi="XO Thames"/>
      <w:sz w:val="28"/>
    </w:rPr>
  </w:style>
  <w:style w:type="character" w:customStyle="1" w:styleId="46">
    <w:name w:val="Оглавление 4 Знак"/>
    <w:link w:val="45"/>
    <w:rPr>
      <w:rFonts w:ascii="XO Thames" w:hAnsi="XO Thames"/>
      <w:sz w:val="28"/>
    </w:rPr>
  </w:style>
  <w:style w:type="paragraph" w:styleId="afd">
    <w:name w:val="index heading"/>
    <w:basedOn w:val="a"/>
    <w:link w:val="afe"/>
    <w:rPr>
      <w:rFonts w:ascii="PT Astra Serif" w:hAnsi="PT Astra Serif"/>
    </w:rPr>
  </w:style>
  <w:style w:type="character" w:customStyle="1" w:styleId="afe">
    <w:name w:val="Указатель Знак"/>
    <w:basedOn w:val="1"/>
    <w:link w:val="afd"/>
    <w:rPr>
      <w:rFonts w:ascii="PT Astra Serif" w:hAnsi="PT Astra Serif"/>
      <w:color w:val="000000"/>
      <w:sz w:val="22"/>
    </w:rPr>
  </w:style>
  <w:style w:type="paragraph" w:customStyle="1" w:styleId="54">
    <w:name w:val="Оглавление 5 Знак"/>
    <w:link w:val="55"/>
    <w:rPr>
      <w:rFonts w:ascii="XO Thames" w:hAnsi="XO Thames"/>
      <w:sz w:val="28"/>
    </w:rPr>
  </w:style>
  <w:style w:type="character" w:customStyle="1" w:styleId="55">
    <w:name w:val="Оглавление 5 Знак"/>
    <w:link w:val="54"/>
    <w:rPr>
      <w:rFonts w:ascii="XO Thames" w:hAnsi="XO Thames"/>
      <w:sz w:val="28"/>
    </w:rPr>
  </w:style>
  <w:style w:type="character" w:customStyle="1" w:styleId="51">
    <w:name w:val="Заголовок 5 Знак1"/>
    <w:link w:val="5"/>
    <w:rPr>
      <w:rFonts w:ascii="XO Thames" w:hAnsi="XO Thames"/>
      <w:b/>
      <w:color w:val="000000"/>
      <w:sz w:val="22"/>
    </w:rPr>
  </w:style>
  <w:style w:type="paragraph" w:customStyle="1" w:styleId="19">
    <w:name w:val="Гиперссылка1"/>
    <w:link w:val="1a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1a">
    <w:name w:val="Гиперссылка1"/>
    <w:link w:val="19"/>
    <w:rPr>
      <w:rFonts w:ascii="Calibri" w:hAnsi="Calibri"/>
      <w:color w:val="0000FF"/>
      <w:sz w:val="22"/>
      <w:u w:val="single"/>
    </w:rPr>
  </w:style>
  <w:style w:type="character" w:customStyle="1" w:styleId="11">
    <w:name w:val="Заголовок 1 Знак1"/>
    <w:link w:val="10"/>
    <w:rPr>
      <w:rFonts w:ascii="XO Thames" w:hAnsi="XO Thames"/>
      <w:b/>
      <w:color w:val="000000"/>
      <w:sz w:val="32"/>
    </w:rPr>
  </w:style>
  <w:style w:type="paragraph" w:customStyle="1" w:styleId="29">
    <w:name w:val="Гиперссылка2"/>
    <w:link w:val="aff"/>
    <w:rPr>
      <w:color w:val="0000FF"/>
      <w:u w:val="single"/>
    </w:rPr>
  </w:style>
  <w:style w:type="character" w:styleId="aff">
    <w:name w:val="Hyperlink"/>
    <w:link w:val="29"/>
    <w:rPr>
      <w:color w:val="0000FF"/>
      <w:u w:val="single"/>
    </w:rPr>
  </w:style>
  <w:style w:type="paragraph" w:customStyle="1" w:styleId="Footnote">
    <w:name w:val="Footnote"/>
    <w:link w:val="Footnote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color w:val="000000"/>
      <w:sz w:val="22"/>
    </w:rPr>
  </w:style>
  <w:style w:type="paragraph" w:styleId="1b">
    <w:name w:val="toc 1"/>
    <w:next w:val="a"/>
    <w:link w:val="110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10">
    <w:name w:val="Оглавление 1 Знак1"/>
    <w:link w:val="1b"/>
    <w:rPr>
      <w:rFonts w:ascii="XO Thames" w:hAnsi="XO Thames"/>
      <w:b/>
      <w:color w:val="000000"/>
      <w:sz w:val="28"/>
    </w:rPr>
  </w:style>
  <w:style w:type="paragraph" w:customStyle="1" w:styleId="aff0">
    <w:name w:val="Заголовок Знак"/>
    <w:link w:val="aff1"/>
    <w:rPr>
      <w:rFonts w:ascii="XO Thames" w:hAnsi="XO Thames"/>
      <w:b/>
      <w:caps/>
      <w:sz w:val="40"/>
    </w:rPr>
  </w:style>
  <w:style w:type="character" w:customStyle="1" w:styleId="aff1">
    <w:name w:val="Заголовок Знак"/>
    <w:link w:val="aff0"/>
    <w:rPr>
      <w:rFonts w:ascii="XO Thames" w:hAnsi="XO Thames"/>
      <w:b/>
      <w:caps/>
      <w:sz w:val="40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c">
    <w:name w:val="Основной шрифт абзаца1"/>
    <w:link w:val="1d"/>
    <w:pPr>
      <w:spacing w:after="160" w:line="264" w:lineRule="auto"/>
    </w:pPr>
  </w:style>
  <w:style w:type="character" w:customStyle="1" w:styleId="1d">
    <w:name w:val="Основной шрифт абзаца1"/>
    <w:link w:val="1c"/>
    <w:rPr>
      <w:rFonts w:asciiTheme="minorHAnsi" w:hAnsiTheme="minorHAnsi"/>
      <w:color w:val="000000"/>
      <w:sz w:val="22"/>
    </w:rPr>
  </w:style>
  <w:style w:type="paragraph" w:customStyle="1" w:styleId="2a">
    <w:name w:val="Оглавление 2 Знак"/>
    <w:link w:val="2b"/>
    <w:rPr>
      <w:rFonts w:ascii="XO Thames" w:hAnsi="XO Thames"/>
      <w:sz w:val="28"/>
    </w:rPr>
  </w:style>
  <w:style w:type="character" w:customStyle="1" w:styleId="2b">
    <w:name w:val="Оглавление 2 Знак"/>
    <w:link w:val="2a"/>
    <w:rPr>
      <w:rFonts w:ascii="XO Thames" w:hAnsi="XO Thames"/>
      <w:sz w:val="28"/>
    </w:rPr>
  </w:style>
  <w:style w:type="paragraph" w:styleId="93">
    <w:name w:val="toc 9"/>
    <w:next w:val="a"/>
    <w:link w:val="910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10">
    <w:name w:val="Оглавление 9 Знак1"/>
    <w:link w:val="93"/>
    <w:rPr>
      <w:rFonts w:ascii="XO Thames" w:hAnsi="XO Thames"/>
      <w:color w:val="000000"/>
      <w:sz w:val="28"/>
    </w:rPr>
  </w:style>
  <w:style w:type="paragraph" w:customStyle="1" w:styleId="72">
    <w:name w:val="Оглавление 7 Знак"/>
    <w:link w:val="73"/>
    <w:rPr>
      <w:rFonts w:ascii="XO Thames" w:hAnsi="XO Thames"/>
      <w:sz w:val="28"/>
    </w:rPr>
  </w:style>
  <w:style w:type="character" w:customStyle="1" w:styleId="73">
    <w:name w:val="Оглавление 7 Знак"/>
    <w:link w:val="72"/>
    <w:rPr>
      <w:rFonts w:ascii="XO Thames" w:hAnsi="XO Thames"/>
      <w:sz w:val="28"/>
    </w:rPr>
  </w:style>
  <w:style w:type="paragraph" w:styleId="aff2">
    <w:name w:val="List"/>
    <w:basedOn w:val="af3"/>
    <w:link w:val="aff3"/>
    <w:rPr>
      <w:rFonts w:ascii="PT Astra Serif" w:hAnsi="PT Astra Serif"/>
    </w:rPr>
  </w:style>
  <w:style w:type="character" w:customStyle="1" w:styleId="aff3">
    <w:name w:val="Список Знак"/>
    <w:basedOn w:val="af4"/>
    <w:link w:val="aff2"/>
    <w:rPr>
      <w:rFonts w:ascii="PT Astra Serif" w:hAnsi="PT Astra Serif"/>
      <w:color w:val="000000"/>
      <w:sz w:val="22"/>
    </w:rPr>
  </w:style>
  <w:style w:type="paragraph" w:styleId="81">
    <w:name w:val="toc 8"/>
    <w:next w:val="a"/>
    <w:link w:val="810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10">
    <w:name w:val="Оглавление 8 Знак1"/>
    <w:link w:val="81"/>
    <w:rPr>
      <w:rFonts w:ascii="XO Thames" w:hAnsi="XO Thames"/>
      <w:color w:val="000000"/>
      <w:sz w:val="28"/>
    </w:rPr>
  </w:style>
  <w:style w:type="paragraph" w:customStyle="1" w:styleId="82">
    <w:name w:val="Оглавление 8 Знак"/>
    <w:link w:val="83"/>
    <w:rPr>
      <w:rFonts w:ascii="XO Thames" w:hAnsi="XO Thames"/>
      <w:sz w:val="28"/>
    </w:rPr>
  </w:style>
  <w:style w:type="character" w:customStyle="1" w:styleId="83">
    <w:name w:val="Оглавление 8 Знак"/>
    <w:link w:val="82"/>
    <w:rPr>
      <w:rFonts w:ascii="XO Thames" w:hAnsi="XO Thames"/>
      <w:sz w:val="28"/>
    </w:rPr>
  </w:style>
  <w:style w:type="paragraph" w:customStyle="1" w:styleId="1e">
    <w:name w:val="Заголовок 1 Знак"/>
    <w:link w:val="1f"/>
    <w:rPr>
      <w:rFonts w:ascii="XO Thames" w:hAnsi="XO Thames"/>
      <w:b/>
      <w:sz w:val="32"/>
    </w:rPr>
  </w:style>
  <w:style w:type="character" w:customStyle="1" w:styleId="1f">
    <w:name w:val="Заголовок 1 Знак"/>
    <w:link w:val="1e"/>
    <w:rPr>
      <w:rFonts w:ascii="XO Thames" w:hAnsi="XO Thames"/>
      <w:b/>
      <w:sz w:val="32"/>
    </w:rPr>
  </w:style>
  <w:style w:type="paragraph" w:styleId="56">
    <w:name w:val="toc 5"/>
    <w:next w:val="a"/>
    <w:link w:val="510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10">
    <w:name w:val="Оглавление 5 Знак1"/>
    <w:link w:val="56"/>
    <w:rPr>
      <w:rFonts w:ascii="XO Thames" w:hAnsi="XO Thames"/>
      <w:color w:val="000000"/>
      <w:sz w:val="28"/>
    </w:rPr>
  </w:style>
  <w:style w:type="paragraph" w:customStyle="1" w:styleId="35">
    <w:name w:val="Заголовок 3 Знак"/>
    <w:link w:val="36"/>
    <w:rPr>
      <w:rFonts w:ascii="XO Thames" w:hAnsi="XO Thames"/>
      <w:b/>
      <w:sz w:val="26"/>
    </w:rPr>
  </w:style>
  <w:style w:type="character" w:customStyle="1" w:styleId="36">
    <w:name w:val="Заголовок 3 Знак"/>
    <w:link w:val="35"/>
    <w:rPr>
      <w:rFonts w:ascii="XO Thames" w:hAnsi="XO Thames"/>
      <w:b/>
      <w:sz w:val="26"/>
    </w:rPr>
  </w:style>
  <w:style w:type="paragraph" w:styleId="aff4">
    <w:name w:val="caption"/>
    <w:basedOn w:val="a"/>
    <w:link w:val="aff5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ff5">
    <w:name w:val="Название объекта Знак"/>
    <w:basedOn w:val="1"/>
    <w:link w:val="aff4"/>
    <w:rPr>
      <w:rFonts w:ascii="PT Astra Serif" w:hAnsi="PT Astra Serif"/>
      <w:i/>
      <w:color w:val="000000"/>
      <w:sz w:val="24"/>
    </w:rPr>
  </w:style>
  <w:style w:type="paragraph" w:customStyle="1" w:styleId="62">
    <w:name w:val="Оглавление 6 Знак"/>
    <w:link w:val="63"/>
    <w:rPr>
      <w:rFonts w:ascii="XO Thames" w:hAnsi="XO Thames"/>
      <w:sz w:val="28"/>
    </w:rPr>
  </w:style>
  <w:style w:type="character" w:customStyle="1" w:styleId="63">
    <w:name w:val="Оглавление 6 Знак"/>
    <w:link w:val="62"/>
    <w:rPr>
      <w:rFonts w:ascii="XO Thames" w:hAnsi="XO Thames"/>
      <w:sz w:val="28"/>
    </w:rPr>
  </w:style>
  <w:style w:type="paragraph" w:styleId="aff6">
    <w:name w:val="Subtitle"/>
    <w:next w:val="a"/>
    <w:link w:val="1f0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1f0">
    <w:name w:val="Подзаголовок Знак1"/>
    <w:link w:val="aff6"/>
    <w:rPr>
      <w:rFonts w:ascii="XO Thames" w:hAnsi="XO Thames"/>
      <w:i/>
      <w:color w:val="000000"/>
      <w:sz w:val="24"/>
    </w:rPr>
  </w:style>
  <w:style w:type="character" w:customStyle="1" w:styleId="af8">
    <w:name w:val="Название Знак"/>
    <w:link w:val="af7"/>
    <w:rPr>
      <w:rFonts w:ascii="XO Thames" w:hAnsi="XO Thames"/>
      <w:b/>
      <w:caps/>
      <w:color w:val="000000"/>
      <w:sz w:val="40"/>
    </w:rPr>
  </w:style>
  <w:style w:type="character" w:customStyle="1" w:styleId="41">
    <w:name w:val="Заголовок 4 Знак1"/>
    <w:link w:val="4"/>
    <w:rPr>
      <w:rFonts w:ascii="XO Thames" w:hAnsi="XO Thames"/>
      <w:b/>
      <w:color w:val="000000"/>
      <w:sz w:val="24"/>
    </w:rPr>
  </w:style>
  <w:style w:type="character" w:customStyle="1" w:styleId="21">
    <w:name w:val="Заголовок 2 Знак1"/>
    <w:link w:val="2"/>
    <w:rPr>
      <w:rFonts w:ascii="XO Thames" w:hAnsi="XO Thames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Егорова Евгения Михайловна</cp:lastModifiedBy>
  <cp:revision>28</cp:revision>
  <dcterms:created xsi:type="dcterms:W3CDTF">2024-04-09T02:01:00Z</dcterms:created>
  <dcterms:modified xsi:type="dcterms:W3CDTF">2026-09-09T07:28:00Z</dcterms:modified>
</cp:coreProperties>
</file>