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0C4" w:rsidRDefault="006520C4">
      <w:pPr>
        <w:ind w:left="4950" w:firstLine="720"/>
        <w:jc w:val="right"/>
        <w:rPr>
          <w:b/>
          <w:sz w:val="24"/>
        </w:rPr>
      </w:pPr>
      <w:bookmarkStart w:id="0" w:name="_Hlk37662620"/>
    </w:p>
    <w:p w:rsidR="006520C4" w:rsidRDefault="005D3730">
      <w:pPr>
        <w:ind w:left="4950" w:firstLine="720"/>
        <w:jc w:val="right"/>
        <w:rPr>
          <w:b/>
          <w:sz w:val="16"/>
        </w:rPr>
      </w:pPr>
      <w:r>
        <w:rPr>
          <w:b/>
          <w:sz w:val="16"/>
        </w:rPr>
        <w:t>Утверждаю</w:t>
      </w:r>
    </w:p>
    <w:p w:rsidR="006520C4" w:rsidRDefault="005D3730">
      <w:pPr>
        <w:ind w:left="4950" w:firstLine="720"/>
        <w:jc w:val="right"/>
        <w:rPr>
          <w:sz w:val="16"/>
        </w:rPr>
      </w:pPr>
      <w:r>
        <w:rPr>
          <w:sz w:val="16"/>
        </w:rPr>
        <w:t>И.о.  Главного врача</w:t>
      </w:r>
    </w:p>
    <w:p w:rsidR="006520C4" w:rsidRDefault="005D3730">
      <w:pPr>
        <w:ind w:left="4950" w:firstLine="720"/>
        <w:jc w:val="right"/>
        <w:rPr>
          <w:sz w:val="16"/>
        </w:rPr>
      </w:pPr>
      <w:r>
        <w:rPr>
          <w:sz w:val="16"/>
        </w:rPr>
        <w:t>ГБУЗ «</w:t>
      </w:r>
      <w:proofErr w:type="gramStart"/>
      <w:r>
        <w:rPr>
          <w:sz w:val="16"/>
        </w:rPr>
        <w:t>Ленинградская</w:t>
      </w:r>
      <w:proofErr w:type="gramEnd"/>
      <w:r>
        <w:rPr>
          <w:sz w:val="16"/>
        </w:rPr>
        <w:t xml:space="preserve"> ЦРБ» МЗ КК</w:t>
      </w:r>
    </w:p>
    <w:p w:rsidR="006520C4" w:rsidRDefault="005D3730">
      <w:pPr>
        <w:ind w:left="4950" w:firstLine="720"/>
        <w:jc w:val="right"/>
        <w:rPr>
          <w:sz w:val="16"/>
        </w:rPr>
      </w:pPr>
      <w:proofErr w:type="spellStart"/>
      <w:r>
        <w:rPr>
          <w:sz w:val="16"/>
        </w:rPr>
        <w:t>________________Е.Н.Давыдова</w:t>
      </w:r>
      <w:proofErr w:type="spellEnd"/>
    </w:p>
    <w:p w:rsidR="006520C4" w:rsidRDefault="005D3730">
      <w:pPr>
        <w:ind w:left="4950" w:firstLine="720"/>
        <w:jc w:val="right"/>
        <w:rPr>
          <w:sz w:val="16"/>
        </w:rPr>
      </w:pPr>
      <w:r>
        <w:rPr>
          <w:sz w:val="16"/>
        </w:rPr>
        <w:t>«______»_______________2026 г.</w:t>
      </w:r>
      <w:bookmarkEnd w:id="0"/>
    </w:p>
    <w:p w:rsidR="006520C4" w:rsidRDefault="006520C4">
      <w:pPr>
        <w:tabs>
          <w:tab w:val="left" w:pos="9720"/>
        </w:tabs>
        <w:ind w:right="22"/>
        <w:rPr>
          <w:b/>
          <w:color w:val="FF0000"/>
          <w:sz w:val="24"/>
        </w:rPr>
      </w:pPr>
    </w:p>
    <w:p w:rsidR="006520C4" w:rsidRDefault="005D3730">
      <w:pPr>
        <w:tabs>
          <w:tab w:val="left" w:pos="9720"/>
        </w:tabs>
        <w:ind w:right="22"/>
        <w:rPr>
          <w:sz w:val="28"/>
          <w:u w:val="single"/>
        </w:rPr>
      </w:pPr>
      <w:r>
        <w:rPr>
          <w:sz w:val="28"/>
          <w:u w:val="single"/>
        </w:rPr>
        <w:t>ПРОЕКТ</w:t>
      </w:r>
    </w:p>
    <w:p w:rsidR="006520C4" w:rsidRDefault="006520C4">
      <w:pPr>
        <w:jc w:val="center"/>
        <w:rPr>
          <w:b/>
          <w:sz w:val="24"/>
        </w:rPr>
      </w:pPr>
    </w:p>
    <w:p w:rsidR="006520C4" w:rsidRDefault="005D3730">
      <w:pPr>
        <w:pStyle w:val="ConsPlusNormal1"/>
        <w:widowControl/>
        <w:jc w:val="center"/>
        <w:rPr>
          <w:b/>
          <w:sz w:val="24"/>
        </w:rPr>
      </w:pPr>
      <w:r>
        <w:rPr>
          <w:b/>
          <w:sz w:val="24"/>
        </w:rPr>
        <w:t xml:space="preserve">КОНТРАКТ № _____________ </w:t>
      </w:r>
    </w:p>
    <w:p w:rsidR="006520C4" w:rsidRDefault="005D3730">
      <w:pPr>
        <w:jc w:val="center"/>
        <w:rPr>
          <w:b/>
          <w:sz w:val="24"/>
        </w:rPr>
      </w:pPr>
      <w:r>
        <w:rPr>
          <w:b/>
          <w:sz w:val="24"/>
        </w:rPr>
        <w:t>Оказание услуги по сопровождению и технической поддержке базовой версии установленного программного продукта «Медицинская Информационная Система «Комплекс Программных Средств «Система Автоматизации Медико-Страхового Обслуживания Населения» «САМСОН» (конфигурация Краснодарский край).</w:t>
      </w:r>
    </w:p>
    <w:p w:rsidR="006520C4" w:rsidRDefault="005D3730">
      <w:pPr>
        <w:jc w:val="center"/>
        <w:rPr>
          <w:b/>
          <w:sz w:val="24"/>
        </w:rPr>
      </w:pPr>
      <w:r>
        <w:rPr>
          <w:b/>
          <w:sz w:val="24"/>
        </w:rPr>
        <w:t>Идентификационный код закупки -</w:t>
      </w:r>
      <w:bookmarkStart w:id="1" w:name="_Hlk107225696"/>
      <w:r>
        <w:rPr>
          <w:b/>
          <w:sz w:val="24"/>
        </w:rPr>
        <w:t>26 32341003774234101001 0616 001 6202 244</w:t>
      </w:r>
      <w:bookmarkEnd w:id="1"/>
    </w:p>
    <w:p w:rsidR="006520C4" w:rsidRDefault="006520C4">
      <w:pPr>
        <w:pStyle w:val="ConsTitle"/>
        <w:widowControl/>
        <w:jc w:val="both"/>
        <w:rPr>
          <w:rFonts w:ascii="Times New Roman" w:hAnsi="Times New Roman"/>
          <w:b w:val="0"/>
          <w:sz w:val="24"/>
        </w:rPr>
      </w:pPr>
    </w:p>
    <w:p w:rsidR="006520C4" w:rsidRDefault="005D3730">
      <w:pPr>
        <w:pStyle w:val="ConsNormal"/>
        <w:widowControl/>
        <w:ind w:firstLine="0"/>
        <w:rPr>
          <w:rFonts w:ascii="Times New Roman" w:hAnsi="Times New Roman"/>
          <w:sz w:val="24"/>
        </w:rPr>
      </w:pPr>
      <w:r>
        <w:rPr>
          <w:rFonts w:ascii="Times New Roman" w:hAnsi="Times New Roman"/>
          <w:i/>
          <w:sz w:val="24"/>
        </w:rPr>
        <w:t xml:space="preserve">Ст. </w:t>
      </w:r>
      <w:proofErr w:type="gramStart"/>
      <w:r>
        <w:rPr>
          <w:rFonts w:ascii="Times New Roman" w:hAnsi="Times New Roman"/>
          <w:i/>
          <w:sz w:val="24"/>
        </w:rPr>
        <w:t>Ленинградская</w:t>
      </w:r>
      <w:proofErr w:type="gramEnd"/>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«___»________2026 г.</w:t>
      </w:r>
    </w:p>
    <w:p w:rsidR="006520C4" w:rsidRDefault="006520C4">
      <w:pPr>
        <w:pStyle w:val="ConsNormal"/>
        <w:widowControl/>
        <w:ind w:firstLine="0"/>
        <w:rPr>
          <w:rFonts w:ascii="Times New Roman" w:hAnsi="Times New Roman"/>
          <w:sz w:val="24"/>
        </w:rPr>
      </w:pPr>
    </w:p>
    <w:p w:rsidR="006520C4" w:rsidRDefault="005D3730">
      <w:pPr>
        <w:ind w:firstLine="709"/>
        <w:jc w:val="both"/>
        <w:rPr>
          <w:sz w:val="24"/>
        </w:rPr>
      </w:pPr>
      <w:r>
        <w:rPr>
          <w:b/>
          <w:sz w:val="22"/>
        </w:rPr>
        <w:t>Государственное бюджетное учреждение здравоохранения «Ленинградская центральная районная больница» министерства здравоохранения Краснодарского края (ГБУЗ «Ленинградская ЦРБ» МЗ КК)</w:t>
      </w:r>
      <w:r>
        <w:rPr>
          <w:sz w:val="22"/>
        </w:rPr>
        <w:t>, именуемое в дальнейшем “ЗАКАЗЧИК”, в лице И.о. главного врача Давыдовой Елены Николаевны, действующей на основании Устава</w:t>
      </w:r>
      <w:r>
        <w:rPr>
          <w:color w:val="000000" w:themeColor="text1"/>
          <w:sz w:val="22"/>
        </w:rPr>
        <w:t xml:space="preserve">, с одной стороны, и __________________________________________, </w:t>
      </w:r>
      <w:r>
        <w:rPr>
          <w:sz w:val="22"/>
        </w:rPr>
        <w:t>именуемы</w:t>
      </w:r>
      <w:proofErr w:type="gramStart"/>
      <w:r>
        <w:rPr>
          <w:sz w:val="22"/>
        </w:rPr>
        <w:t>й(</w:t>
      </w:r>
      <w:proofErr w:type="spellStart"/>
      <w:proofErr w:type="gramEnd"/>
      <w:r>
        <w:rPr>
          <w:sz w:val="22"/>
        </w:rPr>
        <w:t>ое</w:t>
      </w:r>
      <w:proofErr w:type="spellEnd"/>
      <w:r>
        <w:rPr>
          <w:sz w:val="22"/>
        </w:rPr>
        <w:t xml:space="preserve">) </w:t>
      </w:r>
      <w:r>
        <w:rPr>
          <w:color w:val="000000" w:themeColor="text1"/>
          <w:sz w:val="22"/>
        </w:rPr>
        <w:t>в д</w:t>
      </w:r>
      <w:r>
        <w:rPr>
          <w:sz w:val="22"/>
        </w:rPr>
        <w:t>альнейшем «Исполнитель», в лице _______________________________, действующего на основании ______________________________________________________,</w:t>
      </w:r>
      <w:r>
        <w:rPr>
          <w:sz w:val="24"/>
        </w:rPr>
        <w:t xml:space="preserve"> с другой стороны, </w:t>
      </w:r>
      <w:r>
        <w:rPr>
          <w:spacing w:val="-1"/>
          <w:sz w:val="24"/>
        </w:rPr>
        <w:t>совместно именуемые «Стороны»</w:t>
      </w:r>
      <w:r>
        <w:rPr>
          <w:sz w:val="24"/>
        </w:rPr>
        <w:t>,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контракт  (далее – контракт) о нижеследующем:</w:t>
      </w:r>
    </w:p>
    <w:p w:rsidR="006520C4" w:rsidRDefault="006520C4">
      <w:pPr>
        <w:ind w:firstLine="709"/>
        <w:jc w:val="both"/>
        <w:rPr>
          <w:sz w:val="24"/>
        </w:rPr>
      </w:pPr>
    </w:p>
    <w:p w:rsidR="006520C4" w:rsidRDefault="005D3730">
      <w:pPr>
        <w:pStyle w:val="ConsNormal"/>
        <w:widowControl/>
        <w:ind w:firstLine="0"/>
        <w:jc w:val="center"/>
        <w:rPr>
          <w:rFonts w:ascii="Times New Roman" w:hAnsi="Times New Roman"/>
          <w:b/>
          <w:sz w:val="24"/>
        </w:rPr>
      </w:pPr>
      <w:r>
        <w:rPr>
          <w:rFonts w:ascii="Times New Roman" w:hAnsi="Times New Roman"/>
          <w:b/>
          <w:sz w:val="24"/>
        </w:rPr>
        <w:t>I. Предмет Контракта</w:t>
      </w:r>
    </w:p>
    <w:p w:rsidR="006520C4" w:rsidRDefault="005D3730">
      <w:pPr>
        <w:ind w:firstLine="600"/>
        <w:jc w:val="both"/>
        <w:rPr>
          <w:sz w:val="24"/>
        </w:rPr>
      </w:pPr>
      <w:r>
        <w:rPr>
          <w:sz w:val="24"/>
        </w:rPr>
        <w:t>1.1. Исполнитель по заданию Заказчика обязуется в установленный Контрактом срок оказать услуги</w:t>
      </w:r>
      <w:r w:rsidR="009742DC">
        <w:rPr>
          <w:sz w:val="24"/>
        </w:rPr>
        <w:t xml:space="preserve"> </w:t>
      </w:r>
      <w:r>
        <w:rPr>
          <w:sz w:val="24"/>
        </w:rPr>
        <w:t>по сопровождению и технической поддержке установленного программного продукта «Медицинская Информационная Система «Комплекс Программных Средств «Система Автоматизации Медико-Страхового Обслуживания Населения» «САМСОН» (конфигурация Краснодарский край</w:t>
      </w:r>
      <w:proofErr w:type="gramStart"/>
      <w:r>
        <w:rPr>
          <w:sz w:val="24"/>
        </w:rPr>
        <w:t>)(</w:t>
      </w:r>
      <w:proofErr w:type="gramEnd"/>
      <w:r>
        <w:rPr>
          <w:sz w:val="24"/>
        </w:rPr>
        <w:t>далее – услуги) в объёме и с характеристиками согласно Описанию объекта закупки  (Приложение №2 к Контракту), а Заказчик принять оказанные услуги и оплатить.</w:t>
      </w:r>
    </w:p>
    <w:p w:rsidR="006520C4" w:rsidRDefault="005D3730">
      <w:pPr>
        <w:tabs>
          <w:tab w:val="left" w:pos="1276"/>
        </w:tabs>
        <w:ind w:firstLine="567"/>
        <w:jc w:val="both"/>
        <w:rPr>
          <w:sz w:val="24"/>
        </w:rPr>
      </w:pPr>
      <w:r>
        <w:rPr>
          <w:sz w:val="24"/>
        </w:rPr>
        <w:t>1.2. Услуги должны быть оказаны с надлежащим качеством, отвечать требованиям, предъявляемым к данному виду услуг и соответствовать действующим требованиям государственных стандартов, описанию объекта закупки. Услуги, не соответствующие вышеуказанным требованиям, считаются не оказанными.</w:t>
      </w:r>
    </w:p>
    <w:p w:rsidR="006520C4" w:rsidRDefault="005D3730">
      <w:pPr>
        <w:tabs>
          <w:tab w:val="left" w:pos="1276"/>
        </w:tabs>
        <w:ind w:firstLine="567"/>
        <w:jc w:val="both"/>
        <w:rPr>
          <w:sz w:val="24"/>
        </w:rPr>
      </w:pPr>
      <w:r>
        <w:rPr>
          <w:sz w:val="24"/>
        </w:rPr>
        <w:t>1.3. В случае если действующим законодательством Российской Федерации предусмотрены требования, предъявляемые к лицам, оказывающим услуги, составляющие предмет настоящего контракта (объект закупки), Исполнитель должен соответствовать таким требованиям.</w:t>
      </w:r>
    </w:p>
    <w:p w:rsidR="006520C4" w:rsidRDefault="005D3730">
      <w:pPr>
        <w:pStyle w:val="10"/>
        <w:jc w:val="center"/>
        <w:rPr>
          <w:b/>
        </w:rPr>
      </w:pPr>
      <w:bookmarkStart w:id="2" w:name="sub_1002"/>
      <w:r>
        <w:rPr>
          <w:b/>
        </w:rPr>
        <w:t>II. Условия оказания услуг</w:t>
      </w:r>
      <w:bookmarkEnd w:id="2"/>
    </w:p>
    <w:p w:rsidR="006520C4" w:rsidRDefault="005D3730">
      <w:pPr>
        <w:spacing w:after="200" w:line="276" w:lineRule="auto"/>
        <w:contextualSpacing/>
        <w:jc w:val="both"/>
        <w:rPr>
          <w:sz w:val="22"/>
        </w:rPr>
      </w:pPr>
      <w:r>
        <w:rPr>
          <w:sz w:val="22"/>
        </w:rPr>
        <w:t xml:space="preserve">      2.1. Услуги оказываются Исполнителем в соответствии с требованиями описания объекта закупки (</w:t>
      </w:r>
      <w:r w:rsidRPr="009E0880">
        <w:rPr>
          <w:rStyle w:val="aff"/>
          <w:color w:val="000000" w:themeColor="text1"/>
          <w:sz w:val="22"/>
        </w:rPr>
        <w:t>Приложение</w:t>
      </w:r>
      <w:r w:rsidRPr="009E0880">
        <w:rPr>
          <w:color w:val="000000" w:themeColor="text1"/>
          <w:sz w:val="22"/>
        </w:rPr>
        <w:t xml:space="preserve"> №</w:t>
      </w:r>
      <w:r w:rsidR="00980020" w:rsidRPr="009E0880">
        <w:rPr>
          <w:color w:val="000000" w:themeColor="text1"/>
          <w:sz w:val="22"/>
        </w:rPr>
        <w:t>2</w:t>
      </w:r>
      <w:r w:rsidRPr="009E0880">
        <w:rPr>
          <w:sz w:val="22"/>
        </w:rPr>
        <w:t xml:space="preserve"> к Контракту),</w:t>
      </w:r>
      <w:r>
        <w:rPr>
          <w:sz w:val="22"/>
        </w:rPr>
        <w:t xml:space="preserve"> являющегося неотъемлемой частью настоящего Контракта, а также техническими нормами, требованиями общепринятых стандартов качества, </w:t>
      </w:r>
      <w:proofErr w:type="spellStart"/>
      <w:proofErr w:type="gramStart"/>
      <w:r>
        <w:rPr>
          <w:sz w:val="22"/>
        </w:rPr>
        <w:t>эксплуатационно</w:t>
      </w:r>
      <w:proofErr w:type="spellEnd"/>
      <w:r>
        <w:rPr>
          <w:sz w:val="22"/>
        </w:rPr>
        <w:t xml:space="preserve"> - техническими</w:t>
      </w:r>
      <w:proofErr w:type="gramEnd"/>
      <w:r>
        <w:rPr>
          <w:sz w:val="22"/>
        </w:rPr>
        <w:t xml:space="preserve"> и другими нормативными документами, регламентирующими порядок организации выполнения работ и оказания услуг, действующими в Российской Федерации.</w:t>
      </w:r>
    </w:p>
    <w:p w:rsidR="006520C4" w:rsidRDefault="005D3730">
      <w:pPr>
        <w:spacing w:after="200" w:line="276" w:lineRule="auto"/>
        <w:contextualSpacing/>
        <w:jc w:val="both"/>
        <w:rPr>
          <w:sz w:val="22"/>
        </w:rPr>
      </w:pPr>
      <w:r>
        <w:rPr>
          <w:sz w:val="22"/>
        </w:rPr>
        <w:t>Все данные в системе обрабатываются в соответствии с требованиями к защите информации от несанкционированного доступа. Информация предоставляется пользователям в соответствии с их уровнем доступа, определенным Заказчиком.</w:t>
      </w:r>
    </w:p>
    <w:p w:rsidR="006520C4" w:rsidRDefault="005D3730">
      <w:pPr>
        <w:spacing w:after="200" w:line="276" w:lineRule="auto"/>
        <w:contextualSpacing/>
        <w:jc w:val="both"/>
        <w:rPr>
          <w:sz w:val="22"/>
        </w:rPr>
      </w:pPr>
      <w:r w:rsidRPr="00AE035A">
        <w:rPr>
          <w:sz w:val="22"/>
        </w:rPr>
        <w:t xml:space="preserve">При оказании услуг по сопровождению и технической поддержке установленного программного продукта «Медицинская Информационная Система «Комплекс Программных Средств «Система </w:t>
      </w:r>
      <w:r w:rsidRPr="00AE035A">
        <w:rPr>
          <w:sz w:val="22"/>
        </w:rPr>
        <w:lastRenderedPageBreak/>
        <w:t>Автоматизации Медико-Страхового Обслуживания Населения» «САМСОН» (конфигурация Краснодарский край) передача прав и/или расширение прав не предусмотрено.</w:t>
      </w:r>
    </w:p>
    <w:p w:rsidR="006520C4" w:rsidRDefault="006520C4">
      <w:pPr>
        <w:ind w:firstLine="709"/>
        <w:jc w:val="both"/>
        <w:rPr>
          <w:sz w:val="24"/>
        </w:rPr>
      </w:pPr>
    </w:p>
    <w:p w:rsidR="006520C4" w:rsidRDefault="006520C4">
      <w:pPr>
        <w:jc w:val="both"/>
        <w:rPr>
          <w:sz w:val="24"/>
        </w:rPr>
      </w:pPr>
    </w:p>
    <w:p w:rsidR="006520C4" w:rsidRDefault="005D3730">
      <w:pPr>
        <w:pStyle w:val="10"/>
        <w:ind w:firstLine="709"/>
        <w:jc w:val="center"/>
        <w:rPr>
          <w:b/>
        </w:rPr>
      </w:pPr>
      <w:r>
        <w:rPr>
          <w:b/>
        </w:rPr>
        <w:t>III. Взаимодействие Сторон</w:t>
      </w:r>
    </w:p>
    <w:p w:rsidR="006520C4" w:rsidRDefault="005D3730">
      <w:pPr>
        <w:ind w:firstLine="709"/>
        <w:jc w:val="both"/>
        <w:rPr>
          <w:sz w:val="24"/>
        </w:rPr>
      </w:pPr>
      <w:bookmarkStart w:id="3" w:name="sub_31"/>
      <w:r>
        <w:rPr>
          <w:sz w:val="24"/>
        </w:rPr>
        <w:t>3.1. Исполнитель вправе:</w:t>
      </w:r>
    </w:p>
    <w:p w:rsidR="006520C4" w:rsidRDefault="005D3730">
      <w:pPr>
        <w:ind w:firstLine="709"/>
        <w:jc w:val="both"/>
        <w:rPr>
          <w:sz w:val="24"/>
        </w:rPr>
      </w:pPr>
      <w:bookmarkStart w:id="4" w:name="sub_312"/>
      <w:bookmarkEnd w:id="3"/>
      <w:r>
        <w:rPr>
          <w:sz w:val="24"/>
        </w:rPr>
        <w:t>а) требовать своевременной оплаты на условиях, установленных Контрактом, надлежащим образом оказанных и принятых Заказчиком услуг;</w:t>
      </w:r>
    </w:p>
    <w:p w:rsidR="006520C4" w:rsidRDefault="005D3730">
      <w:pPr>
        <w:ind w:firstLine="709"/>
        <w:jc w:val="both"/>
        <w:rPr>
          <w:strike/>
          <w:sz w:val="24"/>
        </w:rPr>
      </w:pPr>
      <w:bookmarkStart w:id="5" w:name="sub_314"/>
      <w:bookmarkEnd w:id="4"/>
      <w:r>
        <w:rPr>
          <w:sz w:val="24"/>
        </w:rPr>
        <w:t xml:space="preserve">б) по согласованию с Заказчиком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bookmarkStart w:id="6" w:name="sub_315"/>
      <w:bookmarkEnd w:id="5"/>
    </w:p>
    <w:p w:rsidR="006520C4" w:rsidRDefault="005D3730">
      <w:pPr>
        <w:ind w:firstLine="709"/>
        <w:rPr>
          <w:sz w:val="24"/>
        </w:rPr>
      </w:pPr>
      <w:bookmarkStart w:id="7" w:name="sub_32"/>
      <w:bookmarkEnd w:id="6"/>
      <w:r>
        <w:rPr>
          <w:sz w:val="24"/>
        </w:rPr>
        <w:t xml:space="preserve">3.2. Исполнитель обязан: </w:t>
      </w:r>
      <w:r>
        <w:rPr>
          <w:sz w:val="24"/>
        </w:rPr>
        <w:br/>
        <w:t xml:space="preserve">         а) к окончанию установленного пунктом 4.1 настоящего контракта срока предоставить Заказчику результат оказанных услуг (результат отдельного этапа исполнения контракта).</w:t>
      </w:r>
    </w:p>
    <w:p w:rsidR="006520C4" w:rsidRDefault="005D3730">
      <w:pPr>
        <w:ind w:firstLine="709"/>
        <w:jc w:val="both"/>
        <w:rPr>
          <w:sz w:val="24"/>
        </w:rPr>
      </w:pPr>
      <w:bookmarkStart w:id="8" w:name="sub_321"/>
      <w:bookmarkEnd w:id="7"/>
      <w:r>
        <w:rPr>
          <w:sz w:val="24"/>
        </w:rPr>
        <w:t>б) оказать услуги в соответствии с описанием объекта закупки (Приложение №2 к Контракту) в предусмотренный Контрактом срок;</w:t>
      </w:r>
    </w:p>
    <w:p w:rsidR="006520C4" w:rsidRDefault="005D3730">
      <w:pPr>
        <w:ind w:firstLine="709"/>
        <w:jc w:val="both"/>
        <w:rPr>
          <w:sz w:val="24"/>
        </w:rPr>
      </w:pPr>
      <w:r>
        <w:rPr>
          <w:sz w:val="24"/>
        </w:rPr>
        <w:t>в) по результатам оказанной услуги не позднее 3 рабочих дней сформировать с использованием единой информационной системы документ по приемке в электронной форме;</w:t>
      </w:r>
    </w:p>
    <w:p w:rsidR="006520C4" w:rsidRDefault="005D3730">
      <w:pPr>
        <w:ind w:firstLine="709"/>
        <w:jc w:val="both"/>
        <w:rPr>
          <w:sz w:val="24"/>
        </w:rPr>
      </w:pPr>
      <w:bookmarkStart w:id="9" w:name="sub_322"/>
      <w:bookmarkEnd w:id="8"/>
      <w:r>
        <w:rPr>
          <w:sz w:val="24"/>
        </w:rPr>
        <w:t>г) предоставлять Заказчику по его требованию документы, относящиеся к предмету,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6520C4" w:rsidRDefault="00380413">
      <w:pPr>
        <w:jc w:val="both"/>
        <w:rPr>
          <w:sz w:val="24"/>
        </w:rPr>
      </w:pPr>
      <w:r>
        <w:rPr>
          <w:sz w:val="24"/>
        </w:rPr>
        <w:t xml:space="preserve">           </w:t>
      </w:r>
      <w:proofErr w:type="spellStart"/>
      <w:proofErr w:type="gramStart"/>
      <w:r>
        <w:rPr>
          <w:sz w:val="24"/>
        </w:rPr>
        <w:t>д</w:t>
      </w:r>
      <w:proofErr w:type="spellEnd"/>
      <w:r w:rsidR="005D3730">
        <w:rPr>
          <w:sz w:val="24"/>
        </w:rPr>
        <w:t>) обладать исключительными правами на программное обеспечение медицинской информационной системы  «Медицинская Информационная Система «Комплекс Программных Средств «Система Автоматизации Медико-Страхового Обслуживания Населения» «САМСОН»» (свидетельство о государственной регистрации программы для ЭВМ № 2012616227 от 06.07.2012), или наличие действующего лицензионного договора с обладателем исключительных прав на указанное программное обеспечение, дающий исполнителю право использования программного обеспечения на территории Краснодарского края (в соответствии с ч. 1</w:t>
      </w:r>
      <w:proofErr w:type="gramEnd"/>
      <w:r w:rsidR="005D3730">
        <w:rPr>
          <w:sz w:val="24"/>
        </w:rPr>
        <w:t xml:space="preserve"> ст. 1225, ст. 1226, ст. 1229, ст. 1233, ст. 1235 ГК РФ);</w:t>
      </w:r>
    </w:p>
    <w:p w:rsidR="006520C4" w:rsidRDefault="00380413">
      <w:pPr>
        <w:ind w:firstLine="709"/>
        <w:jc w:val="both"/>
        <w:rPr>
          <w:sz w:val="24"/>
        </w:rPr>
      </w:pPr>
      <w:bookmarkStart w:id="10" w:name="sub_324"/>
      <w:bookmarkEnd w:id="9"/>
      <w:r>
        <w:rPr>
          <w:sz w:val="24"/>
        </w:rPr>
        <w:t>е</w:t>
      </w:r>
      <w:r w:rsidR="005D3730">
        <w:rPr>
          <w:sz w:val="24"/>
        </w:rPr>
        <w:t>)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6520C4" w:rsidRDefault="00380413">
      <w:pPr>
        <w:ind w:firstLine="709"/>
        <w:jc w:val="both"/>
        <w:rPr>
          <w:sz w:val="24"/>
        </w:rPr>
      </w:pPr>
      <w:bookmarkStart w:id="11" w:name="sub_325"/>
      <w:bookmarkEnd w:id="10"/>
      <w:r>
        <w:rPr>
          <w:sz w:val="24"/>
        </w:rPr>
        <w:t>ж</w:t>
      </w:r>
      <w:r w:rsidR="005D3730">
        <w:rPr>
          <w:sz w:val="24"/>
        </w:rPr>
        <w:t>) обеспечить за свой счёт устранение недостатков, выявленных при приёмке Заказчиком оказанных услуг (этапов оказания услуг);</w:t>
      </w:r>
      <w:bookmarkStart w:id="12" w:name="sub_327"/>
      <w:bookmarkEnd w:id="11"/>
    </w:p>
    <w:p w:rsidR="006520C4" w:rsidRDefault="00380413">
      <w:pPr>
        <w:ind w:firstLine="709"/>
        <w:jc w:val="both"/>
        <w:rPr>
          <w:sz w:val="24"/>
        </w:rPr>
      </w:pPr>
      <w:proofErr w:type="spellStart"/>
      <w:r>
        <w:rPr>
          <w:sz w:val="24"/>
        </w:rPr>
        <w:t>з</w:t>
      </w:r>
      <w:proofErr w:type="spellEnd"/>
      <w:r w:rsidR="005D3730">
        <w:rPr>
          <w:sz w:val="24"/>
        </w:rPr>
        <w:t>) предоставить Заказчику новое обеспечение исполнения Контракта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rsidR="006520C4" w:rsidRDefault="00380413">
      <w:pPr>
        <w:ind w:firstLine="709"/>
        <w:jc w:val="both"/>
        <w:rPr>
          <w:sz w:val="24"/>
        </w:rPr>
      </w:pPr>
      <w:r>
        <w:rPr>
          <w:sz w:val="24"/>
        </w:rPr>
        <w:t>и</w:t>
      </w:r>
      <w:r w:rsidR="005D3730">
        <w:rPr>
          <w:sz w:val="24"/>
        </w:rPr>
        <w:t>) не передавать третьим лицам информацию, используемую для оказания услуг, и сведения о характере оказываемых услуг.</w:t>
      </w:r>
    </w:p>
    <w:p w:rsidR="006520C4" w:rsidRDefault="00380413">
      <w:pPr>
        <w:ind w:firstLine="709"/>
        <w:jc w:val="both"/>
        <w:rPr>
          <w:sz w:val="24"/>
        </w:rPr>
      </w:pPr>
      <w:r>
        <w:rPr>
          <w:sz w:val="24"/>
        </w:rPr>
        <w:t>к</w:t>
      </w:r>
      <w:r w:rsidR="005D3730">
        <w:rPr>
          <w:sz w:val="24"/>
        </w:rPr>
        <w:t>) оказывать услуги с соблюдением действующих правил и норм техники безопасности, пожарной безопасности, а также иных утвержденных и зарегистрированных в установленном порядке актов уполномоченных органов государственной власти в сфере охраны труда.</w:t>
      </w:r>
    </w:p>
    <w:p w:rsidR="006520C4" w:rsidRDefault="00380413">
      <w:pPr>
        <w:jc w:val="both"/>
        <w:rPr>
          <w:sz w:val="24"/>
        </w:rPr>
      </w:pPr>
      <w:r>
        <w:rPr>
          <w:sz w:val="24"/>
        </w:rPr>
        <w:t xml:space="preserve">           л</w:t>
      </w:r>
      <w:r w:rsidR="005D3730">
        <w:rPr>
          <w:sz w:val="24"/>
        </w:rPr>
        <w:t>) все данные в системе должны обрабатываться в соответствии с требованиями к защите информации от несанкционированного доступа. Информация должна предоставляться пользователям в соответствии с их уровнем доступа, определенным Заказчиком.</w:t>
      </w:r>
    </w:p>
    <w:p w:rsidR="006520C4" w:rsidRDefault="00380413">
      <w:pPr>
        <w:ind w:firstLine="709"/>
        <w:jc w:val="both"/>
        <w:rPr>
          <w:sz w:val="24"/>
        </w:rPr>
      </w:pPr>
      <w:r>
        <w:rPr>
          <w:sz w:val="24"/>
        </w:rPr>
        <w:lastRenderedPageBreak/>
        <w:t>м</w:t>
      </w:r>
      <w:r w:rsidR="005D3730">
        <w:rPr>
          <w:sz w:val="24"/>
        </w:rPr>
        <w:t>) исполнитель обязуется не передавать третьим лицам информацию, используемую для оказания услуг, и сведения о характере оказываемых услуг.</w:t>
      </w:r>
    </w:p>
    <w:p w:rsidR="006520C4" w:rsidRDefault="00380413">
      <w:pPr>
        <w:ind w:firstLine="709"/>
        <w:jc w:val="both"/>
        <w:rPr>
          <w:sz w:val="24"/>
        </w:rPr>
      </w:pPr>
      <w:proofErr w:type="spellStart"/>
      <w:r>
        <w:rPr>
          <w:sz w:val="24"/>
        </w:rPr>
        <w:t>н</w:t>
      </w:r>
      <w:proofErr w:type="spellEnd"/>
      <w:r w:rsidR="005D3730">
        <w:rPr>
          <w:sz w:val="24"/>
        </w:rPr>
        <w:t>) в процессе оказания услуг обработка и хранение персональных данных и конфиденциальной информации должны производиться в соответствии с действующим законодательством и организационно-распорядительными документами Заказчика.</w:t>
      </w:r>
    </w:p>
    <w:p w:rsidR="006520C4" w:rsidRDefault="00380413">
      <w:pPr>
        <w:ind w:firstLine="709"/>
        <w:jc w:val="both"/>
        <w:rPr>
          <w:sz w:val="24"/>
        </w:rPr>
      </w:pPr>
      <w:r>
        <w:rPr>
          <w:sz w:val="24"/>
        </w:rPr>
        <w:t>о</w:t>
      </w:r>
      <w:r w:rsidR="005D3730">
        <w:rPr>
          <w:sz w:val="24"/>
        </w:rPr>
        <w:t>) не допускается в процессе оказания услуг создание отдельных (модульных, «оконных» и т.п.) систем обслуживающих или взаимодействующих с МИС. Реализованные механизмы должны быть интегрированы в интерфейс МИС и корректно взаимодействовать с уже существующими функциональными механизмами.</w:t>
      </w:r>
    </w:p>
    <w:p w:rsidR="006520C4" w:rsidRDefault="00380413">
      <w:pPr>
        <w:jc w:val="both"/>
        <w:rPr>
          <w:sz w:val="24"/>
        </w:rPr>
      </w:pPr>
      <w:r>
        <w:rPr>
          <w:sz w:val="24"/>
        </w:rPr>
        <w:t xml:space="preserve">          </w:t>
      </w:r>
      <w:proofErr w:type="spellStart"/>
      <w:r>
        <w:rPr>
          <w:sz w:val="24"/>
        </w:rPr>
        <w:t>п</w:t>
      </w:r>
      <w:proofErr w:type="spellEnd"/>
      <w:r w:rsidR="005D3730">
        <w:rPr>
          <w:sz w:val="24"/>
        </w:rPr>
        <w:t>) в случае модернизации, функциональные механизмы МИС не должны нарушать целостность остальных механизмов МИС, менять алгоритмы их работы, а так же нарушать алгоритмы работы предприятия Заказчика без объективной необходимости.</w:t>
      </w:r>
    </w:p>
    <w:p w:rsidR="006520C4" w:rsidRDefault="005D3730">
      <w:pPr>
        <w:ind w:firstLine="709"/>
        <w:jc w:val="both"/>
        <w:rPr>
          <w:sz w:val="24"/>
        </w:rPr>
      </w:pPr>
      <w:bookmarkStart w:id="13" w:name="sub_33"/>
      <w:bookmarkEnd w:id="12"/>
      <w:r>
        <w:rPr>
          <w:sz w:val="24"/>
        </w:rPr>
        <w:t>3.3. Заказчик вправе:</w:t>
      </w:r>
    </w:p>
    <w:p w:rsidR="006520C4" w:rsidRDefault="005D3730">
      <w:pPr>
        <w:ind w:firstLine="709"/>
        <w:jc w:val="both"/>
        <w:rPr>
          <w:sz w:val="24"/>
        </w:rPr>
      </w:pPr>
      <w:bookmarkStart w:id="14" w:name="sub_331"/>
      <w:bookmarkEnd w:id="13"/>
      <w:r>
        <w:rPr>
          <w:sz w:val="24"/>
        </w:rPr>
        <w:t>а) требовать от Исполнителя надлежащего исполнения обязательств, установленных Контрактом;</w:t>
      </w:r>
    </w:p>
    <w:p w:rsidR="006520C4" w:rsidRDefault="005D3730">
      <w:pPr>
        <w:ind w:firstLine="709"/>
        <w:jc w:val="both"/>
        <w:rPr>
          <w:sz w:val="24"/>
        </w:rPr>
      </w:pPr>
      <w:bookmarkStart w:id="15" w:name="sub_332"/>
      <w:bookmarkEnd w:id="14"/>
      <w:r>
        <w:rPr>
          <w:sz w:val="24"/>
        </w:rPr>
        <w:t>б) требовать от Исполнителя своевременного устранения недостатков, выявленных, как и в ходе приёмки;</w:t>
      </w:r>
    </w:p>
    <w:p w:rsidR="006520C4" w:rsidRDefault="005D3730">
      <w:pPr>
        <w:ind w:firstLine="709"/>
        <w:jc w:val="both"/>
        <w:rPr>
          <w:sz w:val="24"/>
        </w:rPr>
      </w:pPr>
      <w:bookmarkStart w:id="16" w:name="sub_333"/>
      <w:bookmarkEnd w:id="15"/>
      <w:r>
        <w:rPr>
          <w:sz w:val="24"/>
        </w:rPr>
        <w:t>в) проверять ход и качество выполнения Исполнителем условий Контракта без вмешательства в оперативно-хозяйственную деятельность Исполнителя;</w:t>
      </w:r>
    </w:p>
    <w:p w:rsidR="006520C4" w:rsidRDefault="005D3730">
      <w:pPr>
        <w:ind w:firstLine="709"/>
        <w:jc w:val="both"/>
        <w:rPr>
          <w:sz w:val="24"/>
        </w:rPr>
      </w:pPr>
      <w:bookmarkStart w:id="17" w:name="sub_335"/>
      <w:bookmarkEnd w:id="16"/>
      <w:r>
        <w:rPr>
          <w:sz w:val="24"/>
        </w:rPr>
        <w:t xml:space="preserve">г) предложить увеличить или уменьшить в процессе исполнения Контракта объем оказываемых услуг, предусмотренных Контрактом, не более чем на десять процентов в порядке и на условиях, установленных </w:t>
      </w:r>
      <w:hyperlink r:id="rId4" w:history="1">
        <w:r>
          <w:rPr>
            <w:rStyle w:val="aff"/>
            <w:color w:val="000000"/>
            <w:sz w:val="24"/>
          </w:rPr>
          <w:t>Федеральным законом</w:t>
        </w:r>
      </w:hyperlink>
      <w:r>
        <w:rPr>
          <w:sz w:val="24"/>
        </w:rPr>
        <w:t xml:space="preserve"> №44-ФЗ;</w:t>
      </w:r>
    </w:p>
    <w:p w:rsidR="006520C4" w:rsidRDefault="005D3730">
      <w:pPr>
        <w:ind w:firstLine="709"/>
        <w:jc w:val="both"/>
        <w:rPr>
          <w:b/>
          <w:sz w:val="24"/>
        </w:rPr>
      </w:pPr>
      <w:bookmarkStart w:id="18" w:name="sub_336"/>
      <w:bookmarkEnd w:id="17"/>
      <w:proofErr w:type="spellStart"/>
      <w:r>
        <w:rPr>
          <w:sz w:val="24"/>
        </w:rPr>
        <w:t>д</w:t>
      </w:r>
      <w:proofErr w:type="spellEnd"/>
      <w:r>
        <w:rPr>
          <w:sz w:val="24"/>
        </w:rPr>
        <w:t xml:space="preserve">) принять решение об одностороннем отказе от исполнения Контракта в соответствии с </w:t>
      </w:r>
      <w:hyperlink r:id="rId5" w:history="1">
        <w:r>
          <w:rPr>
            <w:rStyle w:val="aff"/>
            <w:color w:val="000000"/>
            <w:sz w:val="24"/>
          </w:rPr>
          <w:t>гражданским законодательством</w:t>
        </w:r>
      </w:hyperlink>
      <w:r>
        <w:rPr>
          <w:b/>
          <w:sz w:val="24"/>
        </w:rPr>
        <w:t xml:space="preserve">; </w:t>
      </w:r>
    </w:p>
    <w:p w:rsidR="006520C4" w:rsidRDefault="005D3730">
      <w:pPr>
        <w:ind w:firstLine="709"/>
        <w:jc w:val="both"/>
        <w:rPr>
          <w:sz w:val="24"/>
        </w:rPr>
      </w:pPr>
      <w:bookmarkStart w:id="19" w:name="sub_337"/>
      <w:bookmarkEnd w:id="18"/>
      <w:r>
        <w:rPr>
          <w:sz w:val="24"/>
        </w:rPr>
        <w:t>е)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w:t>
      </w:r>
    </w:p>
    <w:p w:rsidR="006520C4" w:rsidRDefault="005D3730">
      <w:pPr>
        <w:ind w:firstLine="709"/>
        <w:jc w:val="both"/>
        <w:rPr>
          <w:sz w:val="24"/>
        </w:rPr>
      </w:pPr>
      <w:bookmarkStart w:id="20" w:name="sub_34"/>
      <w:bookmarkEnd w:id="19"/>
      <w:r>
        <w:rPr>
          <w:sz w:val="24"/>
        </w:rPr>
        <w:t>3.4. Заказчик обязан:</w:t>
      </w:r>
    </w:p>
    <w:p w:rsidR="006520C4" w:rsidRDefault="005D3730">
      <w:pPr>
        <w:ind w:firstLine="709"/>
        <w:jc w:val="both"/>
        <w:rPr>
          <w:sz w:val="24"/>
        </w:rPr>
      </w:pPr>
      <w:bookmarkStart w:id="21" w:name="sub_341"/>
      <w:bookmarkEnd w:id="20"/>
      <w:r>
        <w:rPr>
          <w:sz w:val="24"/>
        </w:rPr>
        <w:t>а) принять и оплатить оказанные услуги в соответствии с Контрактом;</w:t>
      </w:r>
    </w:p>
    <w:p w:rsidR="006520C4" w:rsidRDefault="005D3730">
      <w:pPr>
        <w:ind w:firstLine="709"/>
        <w:jc w:val="both"/>
        <w:rPr>
          <w:sz w:val="24"/>
        </w:rPr>
      </w:pPr>
      <w:bookmarkStart w:id="22" w:name="sub_342"/>
      <w:bookmarkEnd w:id="21"/>
      <w:r>
        <w:rPr>
          <w:sz w:val="24"/>
        </w:rPr>
        <w:t xml:space="preserve">б) обеспечить </w:t>
      </w:r>
      <w:proofErr w:type="gramStart"/>
      <w:r>
        <w:rPr>
          <w:sz w:val="24"/>
        </w:rPr>
        <w:t>контроль за</w:t>
      </w:r>
      <w:proofErr w:type="gramEnd"/>
      <w:r>
        <w:rPr>
          <w:sz w:val="24"/>
        </w:rPr>
        <w:t xml:space="preserve"> исполнением Контракта, в том числе на отдельных этапах его исполнения;</w:t>
      </w:r>
    </w:p>
    <w:p w:rsidR="006520C4" w:rsidRDefault="005D3730">
      <w:pPr>
        <w:ind w:firstLine="709"/>
        <w:jc w:val="both"/>
        <w:rPr>
          <w:sz w:val="24"/>
        </w:rPr>
      </w:pPr>
      <w:bookmarkStart w:id="23" w:name="sub_344"/>
      <w:bookmarkEnd w:id="22"/>
      <w:r>
        <w:rPr>
          <w:sz w:val="24"/>
        </w:rPr>
        <w:t xml:space="preserve">в) Принять решение об одностороннем отказе от исполнения настоящего Контракта в случае, если в ходе исполнения Контракта установлено, что </w:t>
      </w:r>
    </w:p>
    <w:p w:rsidR="006520C4" w:rsidRDefault="005D3730">
      <w:pPr>
        <w:ind w:firstLine="709"/>
        <w:jc w:val="both"/>
        <w:rPr>
          <w:sz w:val="24"/>
        </w:rPr>
      </w:pPr>
      <w:r>
        <w:rPr>
          <w:sz w:val="24"/>
        </w:rPr>
        <w:t>1) Исполнитель и (или) оказываемые услуги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настоящего Федерального закона) и (или) оказываемой услуге;</w:t>
      </w:r>
    </w:p>
    <w:p w:rsidR="006520C4" w:rsidRDefault="005D3730">
      <w:pPr>
        <w:ind w:firstLine="709"/>
        <w:jc w:val="both"/>
        <w:rPr>
          <w:sz w:val="24"/>
        </w:rPr>
      </w:pPr>
      <w:r>
        <w:rPr>
          <w:sz w:val="24"/>
        </w:rPr>
        <w:t>2) при определении Исполнителя, Исполнитель представил недостоверную информацию о своём соответствии и (или) соответствии оказываемых услуг требованиям, указанным в подпункте 1) настоящего пункта, что позволило ему стать победителем определения исполнителя.</w:t>
      </w:r>
    </w:p>
    <w:p w:rsidR="006520C4" w:rsidRDefault="005D3730">
      <w:pPr>
        <w:ind w:firstLine="709"/>
        <w:jc w:val="both"/>
        <w:rPr>
          <w:sz w:val="24"/>
        </w:rPr>
      </w:pPr>
      <w:bookmarkStart w:id="24" w:name="sub_345"/>
      <w:bookmarkEnd w:id="23"/>
      <w:r>
        <w:rPr>
          <w:sz w:val="24"/>
        </w:rPr>
        <w:t xml:space="preserve">г) провести экспертизу оказанных услуг для проверки их соответствия условиям Контракта в соответствии с Федеральным законом N 44-ФЗ </w:t>
      </w:r>
      <w:bookmarkStart w:id="25" w:name="sub_346"/>
      <w:bookmarkEnd w:id="24"/>
    </w:p>
    <w:p w:rsidR="006520C4" w:rsidRDefault="005D3730">
      <w:pPr>
        <w:ind w:firstLine="709"/>
        <w:jc w:val="both"/>
        <w:rPr>
          <w:sz w:val="24"/>
        </w:rPr>
      </w:pPr>
      <w:proofErr w:type="spellStart"/>
      <w:r>
        <w:rPr>
          <w:sz w:val="24"/>
        </w:rPr>
        <w:t>д</w:t>
      </w:r>
      <w:proofErr w:type="spellEnd"/>
      <w:r>
        <w:rPr>
          <w:sz w:val="24"/>
        </w:rPr>
        <w:t xml:space="preserve">) требовать уплаты неустоек (штрафов, пеней) в соответствии с </w:t>
      </w:r>
      <w:hyperlink w:anchor="sub_1010" w:history="1">
        <w:r>
          <w:rPr>
            <w:rStyle w:val="aff"/>
            <w:color w:val="000000" w:themeColor="text1"/>
            <w:sz w:val="24"/>
          </w:rPr>
          <w:t>разделом VIII</w:t>
        </w:r>
      </w:hyperlink>
      <w:r>
        <w:rPr>
          <w:sz w:val="24"/>
        </w:rPr>
        <w:t xml:space="preserve"> Контракта.</w:t>
      </w:r>
    </w:p>
    <w:p w:rsidR="006520C4" w:rsidRDefault="005D3730">
      <w:pPr>
        <w:pStyle w:val="10"/>
        <w:ind w:firstLine="709"/>
        <w:jc w:val="center"/>
      </w:pPr>
      <w:bookmarkStart w:id="26" w:name="sub_1004"/>
      <w:bookmarkEnd w:id="25"/>
      <w:r>
        <w:rPr>
          <w:b/>
        </w:rPr>
        <w:t>IV. Место и сроки оказания услуг</w:t>
      </w:r>
      <w:bookmarkEnd w:id="26"/>
    </w:p>
    <w:p w:rsidR="006520C4" w:rsidRPr="0028314F" w:rsidRDefault="005D3730" w:rsidP="0028314F">
      <w:pPr>
        <w:jc w:val="both"/>
        <w:rPr>
          <w:sz w:val="24"/>
          <w:szCs w:val="24"/>
        </w:rPr>
      </w:pPr>
      <w:bookmarkStart w:id="27" w:name="sub_41"/>
      <w:r w:rsidRPr="0028314F">
        <w:rPr>
          <w:sz w:val="24"/>
          <w:szCs w:val="24"/>
        </w:rPr>
        <w:t xml:space="preserve">4.1. </w:t>
      </w:r>
      <w:bookmarkStart w:id="28" w:name="sub_42"/>
      <w:bookmarkEnd w:id="27"/>
      <w:r w:rsidRPr="0028314F">
        <w:rPr>
          <w:sz w:val="24"/>
          <w:szCs w:val="24"/>
        </w:rPr>
        <w:t>Оказание услуг осуществляется: с 01.01.2027 года п</w:t>
      </w:r>
      <w:r w:rsidR="0028314F" w:rsidRPr="0028314F">
        <w:rPr>
          <w:sz w:val="24"/>
          <w:szCs w:val="24"/>
        </w:rPr>
        <w:t>о 31.12.2027 года включительно. Услуги  по сопровождению и технической поддержки МИС</w:t>
      </w:r>
      <w:r w:rsidR="00DA5359">
        <w:rPr>
          <w:sz w:val="24"/>
          <w:szCs w:val="24"/>
        </w:rPr>
        <w:t xml:space="preserve"> оказываются е</w:t>
      </w:r>
      <w:r w:rsidR="0028314F" w:rsidRPr="0028314F">
        <w:rPr>
          <w:sz w:val="24"/>
          <w:szCs w:val="24"/>
        </w:rPr>
        <w:t>жедневно с 9:00 до 17:00 по рабочим дням.</w:t>
      </w:r>
    </w:p>
    <w:p w:rsidR="006520C4" w:rsidRDefault="005D3730">
      <w:pPr>
        <w:pStyle w:val="ConsPlusNormal1"/>
        <w:widowControl/>
        <w:ind w:firstLine="540"/>
        <w:jc w:val="both"/>
        <w:rPr>
          <w:color w:val="000000" w:themeColor="text1"/>
          <w:sz w:val="24"/>
        </w:rPr>
      </w:pPr>
      <w:r>
        <w:rPr>
          <w:color w:val="000000" w:themeColor="text1"/>
          <w:sz w:val="24"/>
        </w:rPr>
        <w:t>Сроки оказания услуг:</w:t>
      </w:r>
    </w:p>
    <w:p w:rsidR="006520C4" w:rsidRDefault="005D3730">
      <w:pPr>
        <w:ind w:firstLine="709"/>
        <w:jc w:val="both"/>
        <w:rPr>
          <w:sz w:val="22"/>
        </w:rPr>
      </w:pPr>
      <w:r>
        <w:rPr>
          <w:sz w:val="22"/>
        </w:rPr>
        <w:t>1 этап: «01» января 2027 года по«31» марта 2027 года (включительно);</w:t>
      </w:r>
    </w:p>
    <w:p w:rsidR="006520C4" w:rsidRDefault="005D3730">
      <w:pPr>
        <w:ind w:firstLine="709"/>
        <w:jc w:val="both"/>
        <w:rPr>
          <w:sz w:val="22"/>
        </w:rPr>
      </w:pPr>
      <w:r>
        <w:rPr>
          <w:sz w:val="22"/>
        </w:rPr>
        <w:t xml:space="preserve">2 этап: «01» апреля 2027 года по «30» июня 2027 года (включительно) </w:t>
      </w:r>
    </w:p>
    <w:p w:rsidR="006520C4" w:rsidRDefault="005D3730">
      <w:pPr>
        <w:ind w:firstLine="709"/>
        <w:jc w:val="both"/>
        <w:rPr>
          <w:sz w:val="22"/>
        </w:rPr>
      </w:pPr>
      <w:r>
        <w:rPr>
          <w:sz w:val="22"/>
        </w:rPr>
        <w:t xml:space="preserve">3 этап: «01» июля 2027 года по «30» сентября 2027 года (включительно) </w:t>
      </w:r>
    </w:p>
    <w:p w:rsidR="006520C4" w:rsidRDefault="005D3730">
      <w:pPr>
        <w:ind w:firstLine="709"/>
        <w:jc w:val="both"/>
        <w:rPr>
          <w:sz w:val="24"/>
        </w:rPr>
      </w:pPr>
      <w:r>
        <w:rPr>
          <w:sz w:val="22"/>
        </w:rPr>
        <w:t xml:space="preserve">4 этап: «01» октября 2027 года по «31» декабря 2027 года (включительно) </w:t>
      </w:r>
    </w:p>
    <w:p w:rsidR="006520C4" w:rsidRDefault="005D3730">
      <w:pPr>
        <w:jc w:val="both"/>
        <w:rPr>
          <w:sz w:val="24"/>
        </w:rPr>
      </w:pPr>
      <w:r>
        <w:rPr>
          <w:sz w:val="24"/>
        </w:rPr>
        <w:t>4.2. Датой исполнения Исполнителем обязательств по Контракту считается дата подписания Сторонами документа о приёмки оказанных услуг.</w:t>
      </w:r>
    </w:p>
    <w:p w:rsidR="006520C4" w:rsidRDefault="005D3730">
      <w:pPr>
        <w:jc w:val="both"/>
        <w:rPr>
          <w:sz w:val="24"/>
        </w:rPr>
      </w:pPr>
      <w:bookmarkStart w:id="29" w:name="sub_43"/>
      <w:bookmarkEnd w:id="28"/>
      <w:r>
        <w:rPr>
          <w:sz w:val="24"/>
        </w:rPr>
        <w:lastRenderedPageBreak/>
        <w:t xml:space="preserve">4.3. Место оказания услуг: </w:t>
      </w:r>
      <w:bookmarkEnd w:id="29"/>
      <w:r>
        <w:rPr>
          <w:sz w:val="24"/>
        </w:rPr>
        <w:t>оказание услуг осуществляетс</w:t>
      </w:r>
      <w:r w:rsidR="005F0BF1">
        <w:rPr>
          <w:sz w:val="24"/>
        </w:rPr>
        <w:t>я Исполнителем по адресу: 353740</w:t>
      </w:r>
      <w:r>
        <w:rPr>
          <w:sz w:val="24"/>
        </w:rPr>
        <w:t xml:space="preserve"> РФ, Краснодарский край, </w:t>
      </w:r>
      <w:r w:rsidRPr="005F0BF1">
        <w:rPr>
          <w:sz w:val="22"/>
        </w:rPr>
        <w:t>Ленинградский район, ст. Ленинградская, ул. 302 Дивизии, 24</w:t>
      </w:r>
    </w:p>
    <w:p w:rsidR="006520C4" w:rsidRDefault="006520C4">
      <w:pPr>
        <w:ind w:firstLine="709"/>
        <w:jc w:val="both"/>
        <w:rPr>
          <w:sz w:val="24"/>
        </w:rPr>
      </w:pPr>
    </w:p>
    <w:p w:rsidR="006520C4" w:rsidRDefault="005D3730">
      <w:pPr>
        <w:ind w:firstLine="709"/>
        <w:jc w:val="center"/>
        <w:rPr>
          <w:b/>
          <w:sz w:val="24"/>
        </w:rPr>
      </w:pPr>
      <w:r>
        <w:rPr>
          <w:b/>
          <w:sz w:val="24"/>
        </w:rPr>
        <w:t>V. Порядок сдачи и приёмки оказанных услуг</w:t>
      </w:r>
    </w:p>
    <w:p w:rsidR="006520C4" w:rsidRDefault="005D3730">
      <w:pPr>
        <w:ind w:firstLine="709"/>
        <w:jc w:val="both"/>
        <w:rPr>
          <w:sz w:val="24"/>
        </w:rPr>
      </w:pPr>
      <w:r>
        <w:rPr>
          <w:sz w:val="24"/>
        </w:rPr>
        <w:t xml:space="preserve">5.1. Приёмка результата исполнения Контракта (отдельных этапов исполнения Контракта) осуществляется в порядке, установленном законодательством Российской Федерации и настоящим Контрактом. </w:t>
      </w:r>
    </w:p>
    <w:p w:rsidR="006520C4" w:rsidRDefault="005D3730">
      <w:pPr>
        <w:ind w:firstLine="709"/>
        <w:jc w:val="both"/>
        <w:rPr>
          <w:sz w:val="24"/>
        </w:rPr>
      </w:pPr>
      <w:r>
        <w:rPr>
          <w:sz w:val="24"/>
        </w:rPr>
        <w:t>Исполнитель по окончании оказания услуг (этапа исполнения Контракта) в</w:t>
      </w:r>
      <w:r w:rsidR="00984778">
        <w:rPr>
          <w:sz w:val="24"/>
        </w:rPr>
        <w:t xml:space="preserve"> </w:t>
      </w:r>
      <w:r>
        <w:rPr>
          <w:sz w:val="24"/>
        </w:rPr>
        <w:t>течение 3 (трёх) рабочих дней направляет Заказчику документ о приёмке оказанных услуг с использованием единой информационной системы.</w:t>
      </w:r>
    </w:p>
    <w:p w:rsidR="006520C4" w:rsidRDefault="005D3730">
      <w:pPr>
        <w:ind w:firstLine="709"/>
        <w:jc w:val="both"/>
        <w:rPr>
          <w:sz w:val="24"/>
        </w:rPr>
      </w:pPr>
      <w:r>
        <w:rPr>
          <w:sz w:val="24"/>
        </w:rPr>
        <w:t xml:space="preserve">Исполнитель формирует с использованием единой информационной системы, подписывает усиленной квалифицированной электронной подписью (далее – усиленной электронной подписью) </w:t>
      </w:r>
      <w:proofErr w:type="gramStart"/>
      <w:r>
        <w:rPr>
          <w:sz w:val="24"/>
        </w:rPr>
        <w:t>лица, имеющего право действовать от имени Исполнителя и размещает</w:t>
      </w:r>
      <w:proofErr w:type="gramEnd"/>
      <w:r>
        <w:rPr>
          <w:sz w:val="24"/>
        </w:rPr>
        <w:t xml:space="preserve"> в единой информационной системе документ о приёмке оказанной услуги, который должен содержать:</w:t>
      </w:r>
    </w:p>
    <w:p w:rsidR="006520C4" w:rsidRDefault="005D3730">
      <w:pPr>
        <w:ind w:firstLine="709"/>
        <w:jc w:val="both"/>
        <w:rPr>
          <w:sz w:val="24"/>
        </w:rPr>
      </w:pPr>
      <w:r>
        <w:rPr>
          <w:sz w:val="24"/>
        </w:rPr>
        <w:t xml:space="preserve">а) включённые в контракт в соответствии с пунктом 1 части 2 статьи 51 Федерального закона № 44-ФЗ идентификационный код закупки, наименование, место нахождения заказчика, наименование объекта закупки, место оказания услуги, информацию </w:t>
      </w:r>
      <w:proofErr w:type="gramStart"/>
      <w:r>
        <w:rPr>
          <w:sz w:val="24"/>
        </w:rPr>
        <w:t>о</w:t>
      </w:r>
      <w:proofErr w:type="gramEnd"/>
      <w:r>
        <w:rPr>
          <w:sz w:val="24"/>
        </w:rPr>
        <w:t xml:space="preserve"> исполнителе, предусмотренную подпунктами "а", "г" и "е" части 1 статьи 43 Федерального закона № 44-ФЗ.</w:t>
      </w:r>
    </w:p>
    <w:p w:rsidR="006520C4" w:rsidRDefault="005D3730">
      <w:pPr>
        <w:pStyle w:val="af1"/>
        <w:tabs>
          <w:tab w:val="left" w:pos="1276"/>
          <w:tab w:val="left" w:pos="1560"/>
        </w:tabs>
        <w:ind w:left="0" w:firstLine="720"/>
        <w:rPr>
          <w:color w:val="000000" w:themeColor="text1"/>
          <w:sz w:val="24"/>
        </w:rPr>
      </w:pPr>
      <w:r>
        <w:rPr>
          <w:color w:val="000000" w:themeColor="text1"/>
          <w:sz w:val="24"/>
        </w:rPr>
        <w:t xml:space="preserve">б) наименование </w:t>
      </w:r>
      <w:proofErr w:type="gramStart"/>
      <w:r>
        <w:rPr>
          <w:color w:val="000000" w:themeColor="text1"/>
          <w:sz w:val="24"/>
        </w:rPr>
        <w:t>оказанный</w:t>
      </w:r>
      <w:proofErr w:type="gramEnd"/>
      <w:r>
        <w:rPr>
          <w:color w:val="000000" w:themeColor="text1"/>
          <w:sz w:val="24"/>
        </w:rPr>
        <w:t xml:space="preserve"> услуг;</w:t>
      </w:r>
    </w:p>
    <w:p w:rsidR="006520C4" w:rsidRDefault="005D3730">
      <w:pPr>
        <w:pStyle w:val="af1"/>
        <w:tabs>
          <w:tab w:val="left" w:pos="1276"/>
          <w:tab w:val="left" w:pos="1560"/>
        </w:tabs>
        <w:ind w:left="0" w:firstLine="720"/>
        <w:rPr>
          <w:color w:val="000000" w:themeColor="text1"/>
          <w:sz w:val="24"/>
        </w:rPr>
      </w:pPr>
      <w:r>
        <w:rPr>
          <w:color w:val="000000" w:themeColor="text1"/>
          <w:sz w:val="24"/>
        </w:rPr>
        <w:t>г) информацию о количестве оказанных услуг;</w:t>
      </w:r>
    </w:p>
    <w:p w:rsidR="006520C4" w:rsidRDefault="005D3730">
      <w:pPr>
        <w:pStyle w:val="af1"/>
        <w:tabs>
          <w:tab w:val="left" w:pos="1276"/>
          <w:tab w:val="left" w:pos="1560"/>
        </w:tabs>
        <w:ind w:left="0" w:firstLine="720"/>
        <w:rPr>
          <w:color w:val="000000" w:themeColor="text1"/>
          <w:sz w:val="24"/>
        </w:rPr>
      </w:pPr>
      <w:proofErr w:type="spellStart"/>
      <w:r>
        <w:rPr>
          <w:color w:val="000000" w:themeColor="text1"/>
          <w:sz w:val="24"/>
        </w:rPr>
        <w:t>д</w:t>
      </w:r>
      <w:proofErr w:type="spellEnd"/>
      <w:r>
        <w:rPr>
          <w:color w:val="000000" w:themeColor="text1"/>
          <w:sz w:val="24"/>
        </w:rPr>
        <w:t>) стоимость исполненных Исполнителем обязательств, предусмотренных контрактом, с указанием цены за единицу оказанной услуги;</w:t>
      </w:r>
    </w:p>
    <w:p w:rsidR="006520C4" w:rsidRDefault="005D3730">
      <w:pPr>
        <w:ind w:firstLine="709"/>
        <w:jc w:val="both"/>
        <w:rPr>
          <w:color w:val="000000" w:themeColor="text1"/>
          <w:sz w:val="24"/>
        </w:rPr>
      </w:pPr>
      <w:r>
        <w:rPr>
          <w:color w:val="000000" w:themeColor="text1"/>
          <w:sz w:val="24"/>
        </w:rPr>
        <w:t xml:space="preserve">е) </w:t>
      </w:r>
      <w:r>
        <w:rPr>
          <w:sz w:val="24"/>
        </w:rPr>
        <w:t>иную информацию (с учетом требований, установленных в соответствии с частью 3 статьи 5 Федерального закона № 44-ФЗ);</w:t>
      </w:r>
    </w:p>
    <w:p w:rsidR="006520C4" w:rsidRDefault="005D3730">
      <w:pPr>
        <w:ind w:firstLine="709"/>
        <w:jc w:val="both"/>
        <w:rPr>
          <w:sz w:val="24"/>
        </w:rPr>
      </w:pPr>
      <w:r>
        <w:rPr>
          <w:sz w:val="24"/>
        </w:rPr>
        <w:t>5.2. Датой поступления Заказчику документа о приёмке, подписанного Исполнителем, считается дата размещения в соответствии с пунктом 5.1. Контракта такого документа в единой информационной системе в соответствии с часовой зоной, в которой расположен Заказчик.</w:t>
      </w:r>
    </w:p>
    <w:p w:rsidR="006520C4" w:rsidRDefault="005D3730">
      <w:pPr>
        <w:ind w:firstLine="709"/>
        <w:jc w:val="both"/>
        <w:rPr>
          <w:sz w:val="24"/>
        </w:rPr>
      </w:pPr>
      <w:r>
        <w:rPr>
          <w:sz w:val="24"/>
        </w:rPr>
        <w:t>5.3. Не позднее 10 (десяти) рабочих дней, следующих за днём поступления Заказчику документа об оказанной услуге в соответствии с пунктом 5.2 Контракта:</w:t>
      </w:r>
    </w:p>
    <w:p w:rsidR="006520C4" w:rsidRDefault="005D3730">
      <w:pPr>
        <w:ind w:firstLine="709"/>
        <w:jc w:val="both"/>
        <w:rPr>
          <w:sz w:val="24"/>
        </w:rPr>
      </w:pPr>
      <w:r>
        <w:rPr>
          <w:sz w:val="24"/>
        </w:rPr>
        <w:t>а) члены приёмочной комиссии или иные уполномоченные лица подписывают усиленными электронными подписями решение о приёмке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приёмке с указанием причин такого отказа.</w:t>
      </w:r>
    </w:p>
    <w:p w:rsidR="006520C4" w:rsidRDefault="005D3730">
      <w:pPr>
        <w:ind w:firstLine="709"/>
        <w:jc w:val="both"/>
        <w:rPr>
          <w:sz w:val="24"/>
        </w:rPr>
      </w:pPr>
      <w:proofErr w:type="gramStart"/>
      <w:r>
        <w:rPr>
          <w:sz w:val="24"/>
        </w:rPr>
        <w:t xml:space="preserve">б) После подписания членами приёмочной комиссии или иными уполномоченными лицами в соответствии с подпунктом "а" настоящего пункта документа о приёмке или мотивированного отказа от подписания документа о приёмке Заказчик подписывает документ о приёмке или мотивированный отказ от подписания документа о приёмке усиленной электронной подписью лица, имеющего право действовать от имени Заказчика, и размещает их в единой информационной системе. </w:t>
      </w:r>
      <w:proofErr w:type="gramEnd"/>
    </w:p>
    <w:p w:rsidR="006520C4" w:rsidRDefault="005D3730">
      <w:pPr>
        <w:ind w:firstLine="709"/>
        <w:jc w:val="both"/>
        <w:rPr>
          <w:sz w:val="24"/>
        </w:rPr>
      </w:pPr>
      <w:r>
        <w:rPr>
          <w:sz w:val="24"/>
        </w:rPr>
        <w:t xml:space="preserve">в) Датой поступления Исполнителю документа о приёмке, мотивированного отказа от подписания документа о приёмке считается дата размещения в соответствии с настоящим пунктом </w:t>
      </w:r>
      <w:proofErr w:type="gramStart"/>
      <w:r>
        <w:rPr>
          <w:sz w:val="24"/>
        </w:rPr>
        <w:t>таких</w:t>
      </w:r>
      <w:proofErr w:type="gramEnd"/>
      <w:r>
        <w:rPr>
          <w:sz w:val="24"/>
        </w:rPr>
        <w:t xml:space="preserve"> документа о приёмке, мотивированного отказа в единой информационной системе в соответствии с часовой зоной, в которой расположен Исполнитель.</w:t>
      </w:r>
    </w:p>
    <w:p w:rsidR="006520C4" w:rsidRDefault="005D3730">
      <w:pPr>
        <w:ind w:firstLine="709"/>
        <w:jc w:val="both"/>
        <w:rPr>
          <w:sz w:val="24"/>
        </w:rPr>
      </w:pPr>
      <w:r>
        <w:rPr>
          <w:sz w:val="24"/>
        </w:rPr>
        <w:t>5.4. В случае получения в соответствии с пунктом 5.3 Контракта мотивированного отказа от подписания документа о приёмке Исполнитель вправе устранить причины, указанные в таком мотивированном отказе, и направить заказчику исправленный документ о приёмке в порядке, предусмотренном настоящим разделом Контракта.</w:t>
      </w:r>
    </w:p>
    <w:p w:rsidR="006520C4" w:rsidRDefault="005D3730">
      <w:pPr>
        <w:ind w:firstLine="709"/>
        <w:jc w:val="both"/>
        <w:rPr>
          <w:sz w:val="24"/>
        </w:rPr>
      </w:pPr>
      <w:r>
        <w:rPr>
          <w:sz w:val="24"/>
        </w:rPr>
        <w:t>5.5. Датой приёмки оказанной услуги считается дата размещения в единой информационной системе документа о приёмке, подписанного Заказчиком.</w:t>
      </w:r>
    </w:p>
    <w:p w:rsidR="006520C4" w:rsidRDefault="005D3730">
      <w:pPr>
        <w:ind w:firstLine="709"/>
        <w:jc w:val="both"/>
        <w:rPr>
          <w:sz w:val="24"/>
        </w:rPr>
      </w:pPr>
      <w:r>
        <w:rPr>
          <w:sz w:val="24"/>
        </w:rPr>
        <w:t xml:space="preserve">5.6. Внесение исправлений в документ о приёмке, оформленный в соответствии с настоящим разделом Контракта, осуществляется путём формирования, подписания </w:t>
      </w:r>
      <w:r>
        <w:rPr>
          <w:sz w:val="24"/>
        </w:rPr>
        <w:lastRenderedPageBreak/>
        <w:t>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приёмке.</w:t>
      </w:r>
    </w:p>
    <w:p w:rsidR="006520C4" w:rsidRDefault="005D3730">
      <w:pPr>
        <w:ind w:firstLine="709"/>
        <w:jc w:val="both"/>
        <w:rPr>
          <w:sz w:val="24"/>
        </w:rPr>
      </w:pPr>
      <w:r>
        <w:rPr>
          <w:sz w:val="24"/>
        </w:rPr>
        <w:t>5.7. Для проверки оказанной услуги, предусмотренного Контрактом, в части его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её проведению могут привлекаться эксперты, экспертные организации на основании контрактов, заключённых в соответствии с Федеральным законом № 44-ФЗ.</w:t>
      </w:r>
    </w:p>
    <w:p w:rsidR="006520C4" w:rsidRDefault="005D3730">
      <w:pPr>
        <w:ind w:firstLine="709"/>
        <w:jc w:val="both"/>
        <w:rPr>
          <w:sz w:val="24"/>
        </w:rPr>
      </w:pPr>
      <w:r>
        <w:rPr>
          <w:sz w:val="24"/>
        </w:rPr>
        <w:t>5.8. Оформление результата проведения приёмочных мероприятий осуществляется в порядке и в сроки, указанные в пункте 5.3 Контракта.</w:t>
      </w:r>
    </w:p>
    <w:p w:rsidR="006520C4" w:rsidRDefault="005D3730">
      <w:pPr>
        <w:ind w:firstLine="709"/>
        <w:jc w:val="both"/>
        <w:rPr>
          <w:sz w:val="24"/>
        </w:rPr>
      </w:pPr>
      <w:r>
        <w:rPr>
          <w:sz w:val="24"/>
        </w:rPr>
        <w:t>5.9. В случае выявления несоответствия условиям Контракта Заказчик вправе не отказывать в приёмке оказанной услуги, если выявленное несоответствие не препятствует приёмке и устранено Исполнителем.</w:t>
      </w:r>
    </w:p>
    <w:p w:rsidR="006520C4" w:rsidRDefault="005D3730">
      <w:pPr>
        <w:ind w:firstLine="709"/>
        <w:jc w:val="both"/>
        <w:rPr>
          <w:sz w:val="24"/>
        </w:rPr>
      </w:pPr>
      <w:r>
        <w:rPr>
          <w:sz w:val="24"/>
        </w:rPr>
        <w:t xml:space="preserve">5.10. В случае оказания услуги ненадлежащего качества Исполнитель обязан безвозмездно устранить недостатки в течение 3 дней </w:t>
      </w:r>
      <w:proofErr w:type="gramStart"/>
      <w:r>
        <w:rPr>
          <w:sz w:val="24"/>
        </w:rPr>
        <w:t>с даты заявления</w:t>
      </w:r>
      <w:proofErr w:type="gramEnd"/>
      <w:r>
        <w:rPr>
          <w:sz w:val="24"/>
        </w:rPr>
        <w:t xml:space="preserve"> о них Заказчиком.</w:t>
      </w:r>
    </w:p>
    <w:p w:rsidR="006520C4" w:rsidRDefault="006520C4">
      <w:pPr>
        <w:ind w:left="400"/>
        <w:jc w:val="both"/>
        <w:rPr>
          <w:b/>
          <w:sz w:val="24"/>
          <w:u w:val="single"/>
        </w:rPr>
      </w:pPr>
    </w:p>
    <w:p w:rsidR="006520C4" w:rsidRDefault="005D3730">
      <w:pPr>
        <w:pStyle w:val="ConsNormal"/>
        <w:widowControl/>
        <w:ind w:firstLine="0"/>
        <w:jc w:val="center"/>
        <w:rPr>
          <w:rFonts w:ascii="Times New Roman" w:hAnsi="Times New Roman"/>
          <w:b/>
          <w:sz w:val="24"/>
        </w:rPr>
      </w:pPr>
      <w:bookmarkStart w:id="30" w:name="sub_1006"/>
      <w:r>
        <w:rPr>
          <w:rFonts w:ascii="Times New Roman" w:hAnsi="Times New Roman"/>
          <w:b/>
          <w:sz w:val="24"/>
        </w:rPr>
        <w:t>VI. Цена Контракта и порядок оплаты</w:t>
      </w:r>
      <w:bookmarkEnd w:id="30"/>
    </w:p>
    <w:p w:rsidR="006520C4" w:rsidRDefault="005D3730">
      <w:pPr>
        <w:tabs>
          <w:tab w:val="left" w:pos="1276"/>
        </w:tabs>
        <w:ind w:firstLine="567"/>
        <w:jc w:val="both"/>
        <w:rPr>
          <w:i/>
          <w:sz w:val="24"/>
        </w:rPr>
      </w:pPr>
      <w:r>
        <w:rPr>
          <w:sz w:val="24"/>
        </w:rPr>
        <w:t>6.1. Цена Контракта составляет</w:t>
      </w:r>
      <w:proofErr w:type="gramStart"/>
      <w:r>
        <w:rPr>
          <w:sz w:val="24"/>
        </w:rPr>
        <w:t xml:space="preserve"> ______________(___________________) </w:t>
      </w:r>
      <w:proofErr w:type="gramEnd"/>
      <w:r>
        <w:rPr>
          <w:sz w:val="24"/>
        </w:rPr>
        <w:t xml:space="preserve">рублей ___ копеек, включая НДС _______. (____) руб. ______ коп. </w:t>
      </w:r>
      <w:proofErr w:type="gramStart"/>
      <w:r>
        <w:rPr>
          <w:i/>
          <w:sz w:val="24"/>
        </w:rPr>
        <w:t>(В случае если Исполнитель в соответствии с налоговым законодательством Российской Федерации не облагается налогом на добавленную стоимость, в настоящем пункте указывается:</w:t>
      </w:r>
      <w:proofErr w:type="gramEnd"/>
      <w:r w:rsidR="00EB4383">
        <w:rPr>
          <w:i/>
          <w:sz w:val="24"/>
        </w:rPr>
        <w:t xml:space="preserve"> </w:t>
      </w:r>
      <w:proofErr w:type="gramStart"/>
      <w:r>
        <w:rPr>
          <w:i/>
          <w:sz w:val="24"/>
        </w:rPr>
        <w:t>НДС не предусмотрено).</w:t>
      </w:r>
      <w:proofErr w:type="gramEnd"/>
    </w:p>
    <w:p w:rsidR="006520C4" w:rsidRDefault="005D3730">
      <w:pPr>
        <w:tabs>
          <w:tab w:val="left" w:pos="1276"/>
        </w:tabs>
        <w:ind w:firstLine="567"/>
        <w:jc w:val="both"/>
        <w:rPr>
          <w:sz w:val="24"/>
        </w:rPr>
      </w:pPr>
      <w:r>
        <w:rPr>
          <w:sz w:val="24"/>
        </w:rPr>
        <w:t>6.2. Цена</w:t>
      </w:r>
      <w:r w:rsidR="00804846">
        <w:rPr>
          <w:sz w:val="24"/>
        </w:rPr>
        <w:t xml:space="preserve"> контракта, указанная в пункте 6</w:t>
      </w:r>
      <w:r w:rsidR="006109EF">
        <w:rPr>
          <w:sz w:val="24"/>
        </w:rPr>
        <w:t>.1 раздела 6</w:t>
      </w:r>
      <w:r>
        <w:rPr>
          <w:sz w:val="24"/>
        </w:rPr>
        <w:t xml:space="preserve"> настоящего контракта, является твёрдой и определяется на весь срок его исполнения.</w:t>
      </w:r>
    </w:p>
    <w:p w:rsidR="006520C4" w:rsidRDefault="005D3730">
      <w:pPr>
        <w:tabs>
          <w:tab w:val="left" w:pos="1276"/>
        </w:tabs>
        <w:ind w:firstLine="567"/>
        <w:jc w:val="both"/>
        <w:rPr>
          <w:sz w:val="24"/>
        </w:rPr>
      </w:pPr>
      <w:r>
        <w:rPr>
          <w:sz w:val="24"/>
        </w:rPr>
        <w:t>6.3. Цена контракта включает в себя все расходы Исполнителя, связанные с исполнением настоящего контракта, в том числе расходы Исполнителя прямо не предусмотренные, но которые могут возникнуть в ходе исполнения контракта.</w:t>
      </w:r>
    </w:p>
    <w:p w:rsidR="006520C4" w:rsidRDefault="005D3730">
      <w:pPr>
        <w:ind w:firstLine="708"/>
        <w:jc w:val="both"/>
      </w:pPr>
      <w:r>
        <w:rPr>
          <w:sz w:val="24"/>
        </w:rPr>
        <w:t xml:space="preserve">6.4. Источник финансирования: средства бюджетных учреждений </w:t>
      </w:r>
      <w:r>
        <w:rPr>
          <w:b/>
          <w:sz w:val="24"/>
        </w:rPr>
        <w:t>(ОМС, средства от деятельности приносящей доход) на  2027-2028 года, за счет субсидии на финансовое обеспечение выполнения государственного задания (бюджет Краснодарского края на  2027-2028 года).</w:t>
      </w:r>
    </w:p>
    <w:p w:rsidR="006520C4" w:rsidRDefault="005D3730">
      <w:pPr>
        <w:ind w:firstLine="600"/>
        <w:jc w:val="both"/>
        <w:rPr>
          <w:sz w:val="24"/>
          <w:highlight w:val="white"/>
        </w:rPr>
      </w:pPr>
      <w:r>
        <w:rPr>
          <w:sz w:val="24"/>
        </w:rPr>
        <w:t xml:space="preserve">6.5. </w:t>
      </w:r>
      <w:r>
        <w:rPr>
          <w:sz w:val="24"/>
          <w:highlight w:val="white"/>
        </w:rPr>
        <w:t xml:space="preserve">Оплата Заказчиком предоставленных Услуг по Контракту производится за фактически оказанные </w:t>
      </w:r>
      <w:r>
        <w:rPr>
          <w:sz w:val="24"/>
        </w:rPr>
        <w:t>услуги (этапа исполнения Контракта)</w:t>
      </w:r>
      <w:proofErr w:type="gramStart"/>
      <w:r>
        <w:rPr>
          <w:sz w:val="24"/>
        </w:rPr>
        <w:t>,</w:t>
      </w:r>
      <w:r>
        <w:rPr>
          <w:sz w:val="24"/>
          <w:highlight w:val="white"/>
        </w:rPr>
        <w:t>в</w:t>
      </w:r>
      <w:proofErr w:type="gramEnd"/>
      <w:r>
        <w:rPr>
          <w:sz w:val="24"/>
          <w:highlight w:val="white"/>
        </w:rPr>
        <w:t xml:space="preserve"> срок не более 7 (семи) рабочих дней с даты подписания Заказчиком документа о приемке услуг (отдельного этапа исполнения контракта), за исключение случаев, если иной срок оплаты установлен законодательством Российской Федерации.</w:t>
      </w:r>
    </w:p>
    <w:p w:rsidR="006520C4" w:rsidRDefault="005D3730">
      <w:pPr>
        <w:ind w:firstLine="709"/>
        <w:jc w:val="both"/>
        <w:rPr>
          <w:sz w:val="22"/>
        </w:rPr>
      </w:pPr>
      <w:r>
        <w:rPr>
          <w:sz w:val="22"/>
        </w:rPr>
        <w:t>Стоимость услуг (этапов), составляет:</w:t>
      </w:r>
    </w:p>
    <w:p w:rsidR="006520C4" w:rsidRDefault="005D3730">
      <w:pPr>
        <w:ind w:firstLine="709"/>
        <w:jc w:val="both"/>
        <w:rPr>
          <w:sz w:val="22"/>
        </w:rPr>
      </w:pPr>
      <w:r>
        <w:rPr>
          <w:sz w:val="22"/>
        </w:rPr>
        <w:t xml:space="preserve">1 этап: с </w:t>
      </w:r>
      <w:r>
        <w:rPr>
          <w:color w:val="000000" w:themeColor="text1"/>
          <w:sz w:val="22"/>
        </w:rPr>
        <w:t>«01» января</w:t>
      </w:r>
      <w:r w:rsidR="00691CE9">
        <w:rPr>
          <w:color w:val="000000" w:themeColor="text1"/>
          <w:sz w:val="22"/>
        </w:rPr>
        <w:t xml:space="preserve"> </w:t>
      </w:r>
      <w:r>
        <w:rPr>
          <w:color w:val="000000" w:themeColor="text1"/>
          <w:sz w:val="22"/>
        </w:rPr>
        <w:t>2027</w:t>
      </w:r>
      <w:r w:rsidR="00691CE9">
        <w:rPr>
          <w:color w:val="000000" w:themeColor="text1"/>
          <w:sz w:val="22"/>
        </w:rPr>
        <w:t xml:space="preserve"> </w:t>
      </w:r>
      <w:r>
        <w:rPr>
          <w:sz w:val="22"/>
        </w:rPr>
        <w:t>года по «28» апреля 2027 года (включительно) – __________________.</w:t>
      </w:r>
    </w:p>
    <w:p w:rsidR="006520C4" w:rsidRDefault="005D3730">
      <w:pPr>
        <w:ind w:firstLine="709"/>
        <w:jc w:val="both"/>
        <w:rPr>
          <w:sz w:val="22"/>
        </w:rPr>
      </w:pPr>
      <w:r>
        <w:rPr>
          <w:sz w:val="22"/>
        </w:rPr>
        <w:t>2 этап: «01» апреля 2027 года по «28» июля 2027 года (включительно) – __________________.</w:t>
      </w:r>
    </w:p>
    <w:p w:rsidR="006520C4" w:rsidRDefault="005D3730">
      <w:pPr>
        <w:ind w:firstLine="709"/>
        <w:jc w:val="both"/>
        <w:rPr>
          <w:sz w:val="22"/>
        </w:rPr>
      </w:pPr>
      <w:r>
        <w:rPr>
          <w:sz w:val="22"/>
        </w:rPr>
        <w:t>3 этап: «01» июля 2027 года по «28» октября 2027 года (включительно) – __________________.</w:t>
      </w:r>
    </w:p>
    <w:p w:rsidR="006520C4" w:rsidRDefault="005D3730">
      <w:pPr>
        <w:ind w:firstLine="709"/>
        <w:jc w:val="both"/>
        <w:rPr>
          <w:sz w:val="22"/>
        </w:rPr>
      </w:pPr>
      <w:r>
        <w:rPr>
          <w:sz w:val="22"/>
        </w:rPr>
        <w:t>4этап: «01» октября 2027 года по «04» февраля 2028 года (включительно) – _________________.</w:t>
      </w:r>
    </w:p>
    <w:p w:rsidR="006520C4" w:rsidRDefault="005D3730">
      <w:pPr>
        <w:ind w:firstLine="709"/>
        <w:jc w:val="both"/>
        <w:rPr>
          <w:sz w:val="24"/>
        </w:rPr>
      </w:pPr>
      <w:r>
        <w:rPr>
          <w:sz w:val="24"/>
        </w:rPr>
        <w:t>6.6. Оплата по Контракту осуществляется по безналичному расчёту платёжным поручением путём перечисления Заказчиком денежных средств на расчётный счёт Исполнителя, указанный в настоящем Контракте. В случае изменения расчётного счета Исполнителя он обязан в 5 (пяти)</w:t>
      </w:r>
      <w:r w:rsidR="00691CE9">
        <w:rPr>
          <w:sz w:val="24"/>
        </w:rPr>
        <w:t xml:space="preserve"> </w:t>
      </w:r>
      <w:proofErr w:type="spellStart"/>
      <w:r>
        <w:rPr>
          <w:sz w:val="24"/>
        </w:rPr>
        <w:t>дневный</w:t>
      </w:r>
      <w:proofErr w:type="spellEnd"/>
      <w:r w:rsidR="00401E93">
        <w:rPr>
          <w:sz w:val="24"/>
        </w:rPr>
        <w:t xml:space="preserve"> </w:t>
      </w:r>
      <w:r>
        <w:rPr>
          <w:sz w:val="24"/>
        </w:rPr>
        <w:t>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Контракте счёт Исполнителя, несёт Исполнитель.</w:t>
      </w:r>
      <w:r w:rsidR="00401E93">
        <w:rPr>
          <w:sz w:val="24"/>
        </w:rPr>
        <w:t xml:space="preserve"> </w:t>
      </w:r>
      <w:r>
        <w:rPr>
          <w:sz w:val="24"/>
        </w:rPr>
        <w:t>Днём оплаты оказанной услуги считается день списания денежных сре</w:t>
      </w:r>
      <w:proofErr w:type="gramStart"/>
      <w:r>
        <w:rPr>
          <w:sz w:val="24"/>
        </w:rPr>
        <w:t>дств с л</w:t>
      </w:r>
      <w:proofErr w:type="gramEnd"/>
      <w:r>
        <w:rPr>
          <w:sz w:val="24"/>
        </w:rPr>
        <w:t>ицевого счета Заказчика.</w:t>
      </w:r>
    </w:p>
    <w:p w:rsidR="006520C4" w:rsidRDefault="005D3730">
      <w:pPr>
        <w:ind w:firstLine="709"/>
        <w:jc w:val="both"/>
        <w:rPr>
          <w:sz w:val="24"/>
        </w:rPr>
      </w:pPr>
      <w:r>
        <w:rPr>
          <w:sz w:val="24"/>
        </w:rPr>
        <w:t xml:space="preserve">6.7.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w:t>
      </w:r>
      <w:r>
        <w:rPr>
          <w:sz w:val="24"/>
        </w:rPr>
        <w:lastRenderedPageBreak/>
        <w:t>платежи подлежат уплате в бюджеты бюджетной системы Российской Федерации Заказчиком.</w:t>
      </w:r>
    </w:p>
    <w:p w:rsidR="006520C4" w:rsidRDefault="005D3730">
      <w:pPr>
        <w:ind w:firstLine="709"/>
        <w:jc w:val="both"/>
        <w:rPr>
          <w:sz w:val="24"/>
        </w:rPr>
      </w:pPr>
      <w:r>
        <w:rPr>
          <w:sz w:val="24"/>
        </w:rPr>
        <w:t>6.8 Выплата аванса при исполнении Контракта, заключённого с участником закупки, указанным в части 1 или 2 статьи 37 Федерального закона № 44-ФЗ, не допускается.</w:t>
      </w:r>
    </w:p>
    <w:p w:rsidR="006520C4" w:rsidRDefault="006520C4">
      <w:pPr>
        <w:ind w:firstLine="709"/>
        <w:rPr>
          <w:sz w:val="24"/>
        </w:rPr>
      </w:pPr>
    </w:p>
    <w:p w:rsidR="006520C4" w:rsidRDefault="005D3730">
      <w:pPr>
        <w:pStyle w:val="10"/>
        <w:ind w:firstLine="709"/>
        <w:jc w:val="center"/>
        <w:rPr>
          <w:b/>
        </w:rPr>
      </w:pPr>
      <w:bookmarkStart w:id="31" w:name="sub_1008"/>
      <w:r>
        <w:rPr>
          <w:b/>
        </w:rPr>
        <w:t xml:space="preserve">VII. </w:t>
      </w:r>
      <w:bookmarkEnd w:id="31"/>
      <w:r>
        <w:rPr>
          <w:b/>
        </w:rPr>
        <w:t>Обеспечение исполнения Контракта</w:t>
      </w:r>
    </w:p>
    <w:p w:rsidR="006520C4" w:rsidRDefault="005D3730">
      <w:pPr>
        <w:widowControl w:val="0"/>
        <w:ind w:firstLine="708"/>
        <w:jc w:val="both"/>
        <w:rPr>
          <w:sz w:val="24"/>
        </w:rPr>
      </w:pPr>
      <w:r>
        <w:rPr>
          <w:sz w:val="24"/>
        </w:rPr>
        <w:t>7.1. Обеспечение исполнения Контракта устанавливается в размере 30 (тридцати) процентов от цены Контракта</w:t>
      </w:r>
      <w:r w:rsidR="00984778">
        <w:rPr>
          <w:sz w:val="24"/>
        </w:rPr>
        <w:t xml:space="preserve"> </w:t>
      </w:r>
      <w:r>
        <w:rPr>
          <w:sz w:val="24"/>
        </w:rPr>
        <w:t>и составляет</w:t>
      </w:r>
      <w:proofErr w:type="gramStart"/>
      <w:r>
        <w:rPr>
          <w:sz w:val="24"/>
        </w:rPr>
        <w:t xml:space="preserve"> _____________ (__________________________) </w:t>
      </w:r>
      <w:proofErr w:type="gramEnd"/>
      <w:r>
        <w:rPr>
          <w:sz w:val="24"/>
        </w:rPr>
        <w:t xml:space="preserve">руб. </w:t>
      </w:r>
      <w:proofErr w:type="spellStart"/>
      <w:r>
        <w:rPr>
          <w:sz w:val="24"/>
        </w:rPr>
        <w:t>__коп</w:t>
      </w:r>
      <w:proofErr w:type="spellEnd"/>
      <w:r>
        <w:rPr>
          <w:sz w:val="24"/>
        </w:rPr>
        <w:t>.</w:t>
      </w:r>
    </w:p>
    <w:p w:rsidR="006520C4" w:rsidRDefault="005D3730">
      <w:pPr>
        <w:pStyle w:val="ConsPlusNormal1"/>
        <w:widowControl/>
        <w:ind w:firstLine="709"/>
        <w:jc w:val="both"/>
        <w:rPr>
          <w:color w:val="000000" w:themeColor="text1"/>
          <w:sz w:val="24"/>
        </w:rPr>
      </w:pPr>
      <w:r>
        <w:rPr>
          <w:color w:val="000000" w:themeColor="text1"/>
          <w:sz w:val="24"/>
        </w:rPr>
        <w:t>Платёжные реквизиты для внесения денежных средств, в случае, если обеспечение исполнения контракта осуществляется путём внесения денежных средств:</w:t>
      </w:r>
    </w:p>
    <w:p w:rsidR="006520C4" w:rsidRDefault="005D3730">
      <w:pPr>
        <w:tabs>
          <w:tab w:val="left" w:pos="10308"/>
        </w:tabs>
        <w:spacing w:after="160" w:line="259" w:lineRule="auto"/>
        <w:rPr>
          <w:sz w:val="22"/>
        </w:rPr>
      </w:pPr>
      <w:r>
        <w:rPr>
          <w:sz w:val="22"/>
        </w:rPr>
        <w:t>Получатель: Минфин КК (ГБУЗ «</w:t>
      </w:r>
      <w:proofErr w:type="gramStart"/>
      <w:r>
        <w:rPr>
          <w:sz w:val="22"/>
        </w:rPr>
        <w:t>Ленинградская</w:t>
      </w:r>
      <w:proofErr w:type="gramEnd"/>
      <w:r>
        <w:rPr>
          <w:sz w:val="22"/>
        </w:rPr>
        <w:t xml:space="preserve"> ЦРБ» МЗ КК)</w:t>
      </w:r>
    </w:p>
    <w:p w:rsidR="006520C4" w:rsidRDefault="005D3730">
      <w:pPr>
        <w:tabs>
          <w:tab w:val="left" w:pos="10308"/>
        </w:tabs>
        <w:rPr>
          <w:sz w:val="22"/>
        </w:rPr>
      </w:pPr>
      <w:proofErr w:type="gramStart"/>
      <w:r>
        <w:rPr>
          <w:sz w:val="22"/>
        </w:rPr>
        <w:t>л</w:t>
      </w:r>
      <w:proofErr w:type="gramEnd"/>
      <w:r>
        <w:rPr>
          <w:sz w:val="22"/>
        </w:rPr>
        <w:t>/с 828.52.771.0</w:t>
      </w:r>
    </w:p>
    <w:p w:rsidR="006520C4" w:rsidRDefault="005D3730">
      <w:pPr>
        <w:tabs>
          <w:tab w:val="left" w:pos="10308"/>
        </w:tabs>
        <w:rPr>
          <w:sz w:val="22"/>
        </w:rPr>
      </w:pPr>
      <w:r>
        <w:rPr>
          <w:sz w:val="22"/>
        </w:rPr>
        <w:t xml:space="preserve">Банк получателя: </w:t>
      </w:r>
      <w:r>
        <w:t xml:space="preserve">ОКЦ №1 ЮГУ </w:t>
      </w:r>
      <w:r>
        <w:rPr>
          <w:sz w:val="22"/>
        </w:rPr>
        <w:t xml:space="preserve">Банка России // УФК по Краснодарскому краю  </w:t>
      </w:r>
      <w:proofErr w:type="gramStart"/>
      <w:r>
        <w:rPr>
          <w:sz w:val="22"/>
        </w:rPr>
        <w:t>г</w:t>
      </w:r>
      <w:proofErr w:type="gramEnd"/>
      <w:r>
        <w:rPr>
          <w:sz w:val="22"/>
        </w:rPr>
        <w:t>. Краснодар</w:t>
      </w:r>
    </w:p>
    <w:p w:rsidR="006520C4" w:rsidRDefault="005D3730">
      <w:pPr>
        <w:tabs>
          <w:tab w:val="left" w:pos="10308"/>
        </w:tabs>
        <w:rPr>
          <w:sz w:val="22"/>
        </w:rPr>
      </w:pPr>
      <w:r>
        <w:rPr>
          <w:sz w:val="22"/>
        </w:rPr>
        <w:t>Счет получателя/</w:t>
      </w:r>
      <w:proofErr w:type="spellStart"/>
      <w:proofErr w:type="gramStart"/>
      <w:r>
        <w:rPr>
          <w:sz w:val="22"/>
        </w:rPr>
        <w:t>р</w:t>
      </w:r>
      <w:proofErr w:type="spellEnd"/>
      <w:proofErr w:type="gramEnd"/>
      <w:r>
        <w:rPr>
          <w:sz w:val="22"/>
        </w:rPr>
        <w:t>/счет (казначейский счет): 03224643030000001800</w:t>
      </w:r>
    </w:p>
    <w:p w:rsidR="006520C4" w:rsidRDefault="005D3730">
      <w:pPr>
        <w:tabs>
          <w:tab w:val="left" w:pos="10308"/>
        </w:tabs>
        <w:rPr>
          <w:sz w:val="22"/>
        </w:rPr>
      </w:pPr>
      <w:r>
        <w:rPr>
          <w:sz w:val="22"/>
        </w:rPr>
        <w:t>Счет банка (единый казначейский счет): 40102810945370000010</w:t>
      </w:r>
    </w:p>
    <w:p w:rsidR="006520C4" w:rsidRDefault="005D3730">
      <w:pPr>
        <w:tabs>
          <w:tab w:val="left" w:pos="10308"/>
        </w:tabs>
        <w:rPr>
          <w:sz w:val="22"/>
        </w:rPr>
      </w:pPr>
      <w:r>
        <w:rPr>
          <w:sz w:val="22"/>
        </w:rPr>
        <w:t>БИК ТОФК 010349001</w:t>
      </w:r>
    </w:p>
    <w:p w:rsidR="006520C4" w:rsidRDefault="005D3730">
      <w:pPr>
        <w:tabs>
          <w:tab w:val="left" w:pos="10308"/>
        </w:tabs>
        <w:rPr>
          <w:sz w:val="22"/>
        </w:rPr>
      </w:pPr>
      <w:r>
        <w:rPr>
          <w:sz w:val="22"/>
        </w:rPr>
        <w:t>ИНН 2341003774</w:t>
      </w:r>
    </w:p>
    <w:p w:rsidR="006520C4" w:rsidRDefault="005D3730">
      <w:pPr>
        <w:tabs>
          <w:tab w:val="left" w:pos="10308"/>
        </w:tabs>
        <w:rPr>
          <w:sz w:val="22"/>
        </w:rPr>
      </w:pPr>
      <w:r>
        <w:rPr>
          <w:sz w:val="22"/>
        </w:rPr>
        <w:t>КПП 234101001</w:t>
      </w:r>
    </w:p>
    <w:p w:rsidR="006520C4" w:rsidRDefault="005D3730">
      <w:pPr>
        <w:ind w:firstLine="709"/>
        <w:rPr>
          <w:sz w:val="22"/>
        </w:rPr>
      </w:pPr>
      <w:r>
        <w:rPr>
          <w:sz w:val="22"/>
        </w:rPr>
        <w:t>КБК 82800000000000000510</w:t>
      </w:r>
    </w:p>
    <w:p w:rsidR="006520C4" w:rsidRDefault="005D3730">
      <w:pPr>
        <w:ind w:firstLine="709"/>
        <w:rPr>
          <w:sz w:val="22"/>
        </w:rPr>
      </w:pPr>
      <w:r>
        <w:rPr>
          <w:sz w:val="22"/>
        </w:rPr>
        <w:t>Тип средств 35.00.00</w:t>
      </w:r>
    </w:p>
    <w:p w:rsidR="006520C4" w:rsidRDefault="005D3730">
      <w:pPr>
        <w:ind w:firstLine="709"/>
        <w:rPr>
          <w:sz w:val="22"/>
        </w:rPr>
      </w:pPr>
      <w:r>
        <w:rPr>
          <w:sz w:val="22"/>
        </w:rPr>
        <w:t xml:space="preserve">КОСГУ 510 </w:t>
      </w:r>
    </w:p>
    <w:p w:rsidR="006520C4" w:rsidRDefault="005D3730">
      <w:pPr>
        <w:ind w:firstLine="709"/>
        <w:rPr>
          <w:sz w:val="22"/>
        </w:rPr>
      </w:pPr>
      <w:r>
        <w:rPr>
          <w:sz w:val="22"/>
        </w:rPr>
        <w:t>Назначение: обеспечение исполнения контракта №_____</w:t>
      </w:r>
    </w:p>
    <w:p w:rsidR="006520C4" w:rsidRDefault="005D3730">
      <w:pPr>
        <w:ind w:firstLine="709"/>
        <w:rPr>
          <w:sz w:val="22"/>
        </w:rPr>
      </w:pPr>
      <w:r>
        <w:rPr>
          <w:sz w:val="22"/>
        </w:rPr>
        <w:t>Платежное поручение оформляется в соответствии с требованиями Положения Банка России от 29 июня 2021 г. № 762-П «О правилах осуществления перевода денежных средств».</w:t>
      </w:r>
    </w:p>
    <w:p w:rsidR="006520C4" w:rsidRDefault="005D3730">
      <w:pPr>
        <w:pStyle w:val="ConsPlusNormal1"/>
        <w:widowControl/>
        <w:ind w:firstLine="709"/>
        <w:jc w:val="both"/>
        <w:rPr>
          <w:color w:val="000000" w:themeColor="text1"/>
          <w:sz w:val="24"/>
        </w:rPr>
      </w:pPr>
      <w:r>
        <w:rPr>
          <w:color w:val="000000" w:themeColor="text1"/>
          <w:sz w:val="24"/>
        </w:rPr>
        <w:t xml:space="preserve">Если участником закупки, с которым заключается контракт, предложена цена контракта, которая на двадцать пять и более </w:t>
      </w:r>
      <w:proofErr w:type="gramStart"/>
      <w:r>
        <w:rPr>
          <w:color w:val="000000" w:themeColor="text1"/>
          <w:sz w:val="24"/>
        </w:rPr>
        <w:t>процентов</w:t>
      </w:r>
      <w:proofErr w:type="gramEnd"/>
      <w:r>
        <w:rPr>
          <w:color w:val="000000" w:themeColor="text1"/>
          <w:sz w:val="24"/>
        </w:rPr>
        <w:t xml:space="preserve"> ниже начальной (максимальной) цены контракта, либо предложена сумма цен единиц работы,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с учетом положений статьи 37 Федерального закона № 44-ФЗ.</w:t>
      </w:r>
    </w:p>
    <w:p w:rsidR="006520C4" w:rsidRDefault="005D3730">
      <w:pPr>
        <w:widowControl w:val="0"/>
        <w:ind w:firstLine="709"/>
        <w:jc w:val="both"/>
        <w:rPr>
          <w:sz w:val="24"/>
        </w:rPr>
      </w:pPr>
      <w:r>
        <w:rPr>
          <w:sz w:val="24"/>
        </w:rPr>
        <w:t>7.2. Исполнение Контракта может обеспечиваться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счёт, на котором в соответствии с законодательством Российской Федерации учитываются операции со средствами, поступающими Заказчику.</w:t>
      </w:r>
    </w:p>
    <w:p w:rsidR="006520C4" w:rsidRDefault="005D3730">
      <w:pPr>
        <w:widowControl w:val="0"/>
        <w:ind w:firstLine="709"/>
        <w:jc w:val="both"/>
        <w:rPr>
          <w:sz w:val="24"/>
        </w:rPr>
      </w:pPr>
      <w:r>
        <w:rPr>
          <w:sz w:val="24"/>
        </w:rPr>
        <w:t xml:space="preserve">Способ обеспечения исполнения Контракта, срок действия независимой гарантии определяются в соответствии с требованиями Федерального </w:t>
      </w:r>
      <w:hyperlink r:id="rId6" w:history="1">
        <w:r>
          <w:rPr>
            <w:sz w:val="24"/>
          </w:rPr>
          <w:t>закона</w:t>
        </w:r>
      </w:hyperlink>
      <w:r>
        <w:rPr>
          <w:sz w:val="24"/>
        </w:rPr>
        <w:t xml:space="preserve">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7" w:history="1">
        <w:r>
          <w:rPr>
            <w:sz w:val="24"/>
          </w:rPr>
          <w:t>статьей 95</w:t>
        </w:r>
      </w:hyperlink>
      <w:r>
        <w:rPr>
          <w:sz w:val="24"/>
        </w:rPr>
        <w:t xml:space="preserve"> Федерального закона № 44-ФЗ.</w:t>
      </w:r>
    </w:p>
    <w:p w:rsidR="006520C4" w:rsidRDefault="005D3730">
      <w:pPr>
        <w:widowControl w:val="0"/>
        <w:ind w:firstLine="709"/>
        <w:jc w:val="both"/>
        <w:rPr>
          <w:sz w:val="24"/>
        </w:rPr>
      </w:pPr>
      <w:r>
        <w:rPr>
          <w:sz w:val="24"/>
        </w:rPr>
        <w:t xml:space="preserve">7.3. </w:t>
      </w:r>
      <w:proofErr w:type="gramStart"/>
      <w:r>
        <w:rPr>
          <w:sz w:val="24"/>
        </w:rPr>
        <w:t>Денежные средства, внесённые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Исполнителю в срок не позднее 15 (пятнадцати) дней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proofErr w:type="gramEnd"/>
    </w:p>
    <w:p w:rsidR="006520C4" w:rsidRDefault="005D3730">
      <w:pPr>
        <w:widowControl w:val="0"/>
        <w:ind w:firstLine="709"/>
        <w:jc w:val="both"/>
        <w:rPr>
          <w:sz w:val="24"/>
        </w:rPr>
      </w:pPr>
      <w:bookmarkStart w:id="32" w:name="P1577"/>
      <w:bookmarkStart w:id="33" w:name="P1576"/>
      <w:bookmarkEnd w:id="32"/>
      <w:bookmarkEnd w:id="33"/>
      <w:r>
        <w:rPr>
          <w:sz w:val="24"/>
        </w:rPr>
        <w:t xml:space="preserve">7.4. </w:t>
      </w:r>
      <w:proofErr w:type="gramStart"/>
      <w:r>
        <w:rPr>
          <w:sz w:val="24"/>
        </w:rPr>
        <w:t>Независимая гарантия, предоставленная в качестве обеспечения исполнения Контракта, должна содержать условие о</w:t>
      </w:r>
      <w:bookmarkStart w:id="34" w:name="P1578"/>
      <w:bookmarkEnd w:id="34"/>
      <w:r>
        <w:rPr>
          <w:sz w:val="24"/>
        </w:rPr>
        <w:t xml:space="preserve">б обязанности гаранта уплатить заказчику (бенефициару) денежную сумму по независимой гарантии не позднее десяти рабочих дней со дня, следующего за днём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w:t>
      </w:r>
      <w:r>
        <w:rPr>
          <w:sz w:val="24"/>
        </w:rPr>
        <w:lastRenderedPageBreak/>
        <w:t>требования.</w:t>
      </w:r>
      <w:proofErr w:type="gramEnd"/>
    </w:p>
    <w:p w:rsidR="006520C4" w:rsidRDefault="005D3730">
      <w:pPr>
        <w:widowControl w:val="0"/>
        <w:ind w:firstLine="709"/>
        <w:jc w:val="both"/>
        <w:rPr>
          <w:color w:val="FF0000"/>
          <w:sz w:val="24"/>
        </w:rPr>
      </w:pPr>
      <w:r>
        <w:rPr>
          <w:sz w:val="24"/>
        </w:rPr>
        <w:t xml:space="preserve">7.5.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1579" w:history="1">
        <w:r>
          <w:rPr>
            <w:sz w:val="24"/>
          </w:rPr>
          <w:t>пунктами 7.</w:t>
        </w:r>
      </w:hyperlink>
      <w:r>
        <w:rPr>
          <w:sz w:val="24"/>
        </w:rPr>
        <w:t>6 и 7.7. Контракта.</w:t>
      </w:r>
      <w:r w:rsidR="00401E93">
        <w:rPr>
          <w:sz w:val="24"/>
        </w:rPr>
        <w:t xml:space="preserve"> </w:t>
      </w:r>
      <w:r>
        <w:rPr>
          <w:sz w:val="24"/>
        </w:rPr>
        <w:t>В случае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в порядке и случаях, которые предусмотрены пунктами 7.6 и 7.7 Контракта.</w:t>
      </w:r>
    </w:p>
    <w:p w:rsidR="006520C4" w:rsidRDefault="005D3730">
      <w:pPr>
        <w:widowControl w:val="0"/>
        <w:ind w:firstLine="709"/>
        <w:jc w:val="both"/>
        <w:rPr>
          <w:sz w:val="24"/>
        </w:rPr>
      </w:pPr>
      <w:bookmarkStart w:id="35" w:name="P1579"/>
      <w:bookmarkEnd w:id="35"/>
      <w:r>
        <w:rPr>
          <w:sz w:val="24"/>
        </w:rPr>
        <w:t>7.6.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оказанной услуге или об исполнении им отдельного этапа исполнения и стоимости исполненных обязатель</w:t>
      </w:r>
      <w:proofErr w:type="gramStart"/>
      <w:r>
        <w:rPr>
          <w:sz w:val="24"/>
        </w:rPr>
        <w:t>ств дл</w:t>
      </w:r>
      <w:proofErr w:type="gramEnd"/>
      <w:r>
        <w:rPr>
          <w:sz w:val="24"/>
        </w:rPr>
        <w:t xml:space="preserve">я включения в соответствующий реестр контрактов, предусмотренный статьёй 103 Федерального </w:t>
      </w:r>
      <w:hyperlink r:id="rId8" w:history="1">
        <w:r>
          <w:rPr>
            <w:sz w:val="24"/>
          </w:rPr>
          <w:t>закона</w:t>
        </w:r>
      </w:hyperlink>
      <w:r>
        <w:rPr>
          <w:sz w:val="24"/>
        </w:rPr>
        <w:t xml:space="preserve"> №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приёмка и оплата которых осуществлены в порядке и сроки, которые предусмотрены контрактом. В случае</w:t>
      </w:r>
      <w:proofErr w:type="gramStart"/>
      <w:r>
        <w:rPr>
          <w:sz w:val="24"/>
        </w:rPr>
        <w:t>,</w:t>
      </w:r>
      <w:proofErr w:type="gramEnd"/>
      <w:r>
        <w:rPr>
          <w:sz w:val="24"/>
        </w:rPr>
        <w:t xml:space="preserve"> если обеспечение исполнения Контракта осуществляется путём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размещённой в реестре контрактов. В случае</w:t>
      </w:r>
      <w:proofErr w:type="gramStart"/>
      <w:r>
        <w:rPr>
          <w:sz w:val="24"/>
        </w:rPr>
        <w:t>,</w:t>
      </w:r>
      <w:proofErr w:type="gramEnd"/>
      <w:r>
        <w:rPr>
          <w:sz w:val="24"/>
        </w:rPr>
        <w:t xml:space="preserve"> если обеспечение исполнения Контракта осуществляется путём внесения денежных средств на счёт, указанный Заказчиком, по заявлению Исполнителя ему возвращаются Заказчиком в установленный в пункте 7.3</w:t>
      </w:r>
      <w:r w:rsidR="002D4572">
        <w:rPr>
          <w:sz w:val="24"/>
        </w:rPr>
        <w:t xml:space="preserve"> </w:t>
      </w:r>
      <w:r>
        <w:rPr>
          <w:sz w:val="24"/>
        </w:rPr>
        <w:t>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размещённой в реестре контрактов.</w:t>
      </w:r>
    </w:p>
    <w:p w:rsidR="006520C4" w:rsidRDefault="005D3730">
      <w:pPr>
        <w:widowControl w:val="0"/>
        <w:ind w:firstLine="709"/>
        <w:jc w:val="both"/>
        <w:rPr>
          <w:color w:val="FF0000"/>
          <w:sz w:val="24"/>
        </w:rPr>
      </w:pPr>
      <w:bookmarkStart w:id="36" w:name="P1580"/>
      <w:bookmarkEnd w:id="36"/>
      <w:r>
        <w:rPr>
          <w:sz w:val="24"/>
        </w:rPr>
        <w:t xml:space="preserve">7.7. </w:t>
      </w:r>
      <w:bookmarkStart w:id="37" w:name="P1581"/>
      <w:bookmarkEnd w:id="37"/>
      <w:r>
        <w:rPr>
          <w:sz w:val="24"/>
        </w:rPr>
        <w:t>Предусмотренное пунктом 7.5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разделом VIII Контракта, а также приёмки Заказчиком оказанной услуги.</w:t>
      </w:r>
    </w:p>
    <w:p w:rsidR="006520C4" w:rsidRDefault="005D3730">
      <w:pPr>
        <w:widowControl w:val="0"/>
        <w:ind w:firstLine="709"/>
        <w:jc w:val="both"/>
        <w:rPr>
          <w:sz w:val="24"/>
        </w:rPr>
      </w:pPr>
      <w:r>
        <w:rPr>
          <w:sz w:val="24"/>
        </w:rPr>
        <w:t xml:space="preserve">7.8.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Заказчику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w:t>
      </w:r>
      <w:r>
        <w:rPr>
          <w:sz w:val="24"/>
        </w:rPr>
        <w:br/>
        <w:t>№ 44-ФЗ.</w:t>
      </w:r>
    </w:p>
    <w:p w:rsidR="006520C4" w:rsidRDefault="005D3730">
      <w:pPr>
        <w:widowControl w:val="0"/>
        <w:ind w:firstLine="709"/>
        <w:jc w:val="both"/>
        <w:rPr>
          <w:sz w:val="24"/>
        </w:rPr>
      </w:pPr>
      <w:r>
        <w:rPr>
          <w:sz w:val="24"/>
        </w:rPr>
        <w:t>7.9. Уменьшение в соответствии с пунктом 7.5 Контракта размера обеспечения исполнения Контракта, предоставленного в виде независимой гарантии, осуществляется Заказчиком путём отказа от части своих прав по этой гарантии. При этом датой такого отказа признается дата включения предусмотренной пунктом 7.6 Контракта информации в соответствующий реестр контрактов.</w:t>
      </w:r>
    </w:p>
    <w:p w:rsidR="006520C4" w:rsidRDefault="005D3730">
      <w:pPr>
        <w:widowControl w:val="0"/>
        <w:ind w:firstLine="709"/>
        <w:jc w:val="both"/>
        <w:rPr>
          <w:sz w:val="24"/>
        </w:rPr>
      </w:pPr>
      <w:r>
        <w:rPr>
          <w:sz w:val="24"/>
        </w:rPr>
        <w:t>7.10. В случае предоставления нового обеспечения исполнения Контракта в соответствии с частью 30 статьи 34, частью 7 статьи 96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B34609" w:rsidRPr="00B34609" w:rsidRDefault="00B34609" w:rsidP="00B34609">
      <w:pPr>
        <w:autoSpaceDE w:val="0"/>
        <w:autoSpaceDN w:val="0"/>
        <w:adjustRightInd w:val="0"/>
        <w:ind w:firstLine="709"/>
        <w:jc w:val="both"/>
        <w:rPr>
          <w:sz w:val="24"/>
          <w:szCs w:val="24"/>
        </w:rPr>
      </w:pPr>
      <w:r>
        <w:rPr>
          <w:sz w:val="24"/>
          <w:szCs w:val="24"/>
        </w:rPr>
        <w:t>7</w:t>
      </w:r>
      <w:r w:rsidRPr="00413FA1">
        <w:rPr>
          <w:sz w:val="24"/>
          <w:szCs w:val="24"/>
        </w:rPr>
        <w:t>.</w:t>
      </w:r>
      <w:r>
        <w:rPr>
          <w:sz w:val="24"/>
          <w:szCs w:val="24"/>
        </w:rPr>
        <w:t>11</w:t>
      </w:r>
      <w:r w:rsidRPr="00413FA1">
        <w:rPr>
          <w:sz w:val="24"/>
          <w:szCs w:val="24"/>
        </w:rPr>
        <w:t xml:space="preserve">. </w:t>
      </w:r>
      <w:proofErr w:type="gramStart"/>
      <w:r w:rsidRPr="00413FA1">
        <w:rPr>
          <w:sz w:val="24"/>
          <w:szCs w:val="24"/>
        </w:rPr>
        <w:t xml:space="preserve">В случае заключения настоящего Контракта с Поставщиком по результатам определения Поставщика в соответствии с пунктом 1 части 1 статьи 30 Федерального закона </w:t>
      </w:r>
      <w:r w:rsidRPr="00413FA1">
        <w:rPr>
          <w:sz w:val="24"/>
          <w:szCs w:val="24"/>
        </w:rPr>
        <w:br/>
        <w:t>№ 44-ФЗ, такой Поставщик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Поставщиком информации, содержащейся в реестре контрактов, заключенных заказчиками, и подтверждающей исполнение таким Поставщиком (без</w:t>
      </w:r>
      <w:proofErr w:type="gramEnd"/>
      <w:r w:rsidRPr="00413FA1">
        <w:rPr>
          <w:sz w:val="24"/>
          <w:szCs w:val="24"/>
        </w:rPr>
        <w:t xml:space="preserve"> учета правопреемства) в течение 3 лет до даты подачи заявки на участие в закупке 3 контрактов, исполненных без применения к такому Поставщику неустоек (штрафов, пеней). </w:t>
      </w:r>
      <w:r w:rsidRPr="00413FA1">
        <w:rPr>
          <w:iCs/>
          <w:sz w:val="24"/>
          <w:szCs w:val="24"/>
        </w:rPr>
        <w:t xml:space="preserve">Такая информация представляется Поставщиком до заключения Контракта в случаях, </w:t>
      </w:r>
      <w:r w:rsidRPr="00413FA1">
        <w:rPr>
          <w:iCs/>
          <w:sz w:val="24"/>
          <w:szCs w:val="24"/>
        </w:rPr>
        <w:lastRenderedPageBreak/>
        <w:t xml:space="preserve">установленных Федеральным законом № 44-ФЗ для предоставления обеспечения исполнения Контракта. </w:t>
      </w:r>
      <w:r w:rsidRPr="00413FA1">
        <w:rPr>
          <w:sz w:val="24"/>
          <w:szCs w:val="24"/>
        </w:rPr>
        <w:t xml:space="preserve">При этом сумма цен таких контрактов должна составлять не </w:t>
      </w:r>
      <w:proofErr w:type="gramStart"/>
      <w:r w:rsidRPr="00413FA1">
        <w:rPr>
          <w:sz w:val="24"/>
          <w:szCs w:val="24"/>
        </w:rPr>
        <w:t>менее начальной</w:t>
      </w:r>
      <w:proofErr w:type="gramEnd"/>
      <w:r w:rsidRPr="00413FA1">
        <w:rPr>
          <w:sz w:val="24"/>
          <w:szCs w:val="24"/>
        </w:rPr>
        <w:t xml:space="preserve"> (максимальной) цены Контракта, указанной в извещении об осуществлении закупки, по результатам осуществления которой заключен настоящий Контракт.</w:t>
      </w:r>
    </w:p>
    <w:p w:rsidR="006520C4" w:rsidRDefault="00B34609">
      <w:pPr>
        <w:widowControl w:val="0"/>
        <w:ind w:firstLine="709"/>
        <w:jc w:val="both"/>
        <w:rPr>
          <w:sz w:val="24"/>
        </w:rPr>
      </w:pPr>
      <w:bookmarkStart w:id="38" w:name="P1584"/>
      <w:bookmarkEnd w:id="38"/>
      <w:r>
        <w:rPr>
          <w:sz w:val="24"/>
        </w:rPr>
        <w:t>7.12</w:t>
      </w:r>
      <w:r w:rsidR="005D3730">
        <w:rPr>
          <w:sz w:val="24"/>
        </w:rPr>
        <w:t>. Положения настоящего раздела Контракта не применяются в случае заключения Контракта с участником закупки, который является казённым учреждением.</w:t>
      </w:r>
    </w:p>
    <w:p w:rsidR="006520C4" w:rsidRDefault="006520C4">
      <w:pPr>
        <w:widowControl w:val="0"/>
        <w:ind w:firstLine="709"/>
        <w:jc w:val="both"/>
        <w:rPr>
          <w:sz w:val="24"/>
        </w:rPr>
      </w:pPr>
    </w:p>
    <w:p w:rsidR="006520C4" w:rsidRDefault="005D3730">
      <w:pPr>
        <w:pStyle w:val="10"/>
        <w:ind w:firstLine="709"/>
        <w:jc w:val="center"/>
        <w:rPr>
          <w:b/>
        </w:rPr>
      </w:pPr>
      <w:bookmarkStart w:id="39" w:name="sub_1010"/>
      <w:r>
        <w:rPr>
          <w:b/>
        </w:rPr>
        <w:t>VIII. Ответственность Сторон</w:t>
      </w:r>
      <w:bookmarkEnd w:id="39"/>
    </w:p>
    <w:p w:rsidR="006520C4" w:rsidRDefault="005D3730">
      <w:pPr>
        <w:pStyle w:val="Default"/>
        <w:ind w:firstLine="709"/>
        <w:jc w:val="both"/>
      </w:pPr>
      <w:r>
        <w:t>8.1.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6520C4" w:rsidRDefault="005D3730">
      <w:pPr>
        <w:pStyle w:val="Default"/>
        <w:ind w:firstLine="709"/>
        <w:jc w:val="both"/>
      </w:pPr>
      <w:r>
        <w:t>8.2. В случае полного (частичного) неисполнения условий Контракта одной из Сторон эта Сторона обязана возместить другой Стороне причинённые убытки в части, не покрытой неустойкой.</w:t>
      </w:r>
    </w:p>
    <w:p w:rsidR="006520C4" w:rsidRDefault="005D3730">
      <w:pPr>
        <w:pStyle w:val="Default"/>
        <w:ind w:firstLine="709"/>
        <w:jc w:val="both"/>
      </w:pPr>
      <w:r>
        <w:t>8.3.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6520C4" w:rsidRDefault="005D3730">
      <w:pPr>
        <w:ind w:firstLine="709"/>
        <w:jc w:val="both"/>
        <w:rPr>
          <w:sz w:val="24"/>
        </w:rPr>
      </w:pPr>
      <w:proofErr w:type="gramStart"/>
      <w:r>
        <w:rPr>
          <w:sz w:val="24"/>
        </w:rPr>
        <w:t>Штраф начисляется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исполнителем (подрядчиком, поставщиком) обязательств, предусмотренных контрактом (за исключением просрочки исполнения обязательств заказчиком, исполнителем (подрядчиком, поставщиком), о внесении изменений в постановление Правительства Российской Федерации от 15 мая 2017 г. № 570 и признании утратившим</w:t>
      </w:r>
      <w:proofErr w:type="gramEnd"/>
      <w:r>
        <w:rPr>
          <w:sz w:val="24"/>
        </w:rPr>
        <w:t xml:space="preserve"> силу постановления Правительства Российской Федерации от 25 ноября 2013 г. № 1063» (далее – Постановление № 1042). </w:t>
      </w:r>
    </w:p>
    <w:p w:rsidR="006520C4" w:rsidRPr="009923F1" w:rsidRDefault="005D3730" w:rsidP="009923F1">
      <w:pPr>
        <w:suppressAutoHyphens/>
        <w:autoSpaceDE w:val="0"/>
        <w:autoSpaceDN w:val="0"/>
        <w:adjustRightInd w:val="0"/>
        <w:ind w:firstLine="709"/>
        <w:jc w:val="both"/>
        <w:rPr>
          <w:sz w:val="24"/>
          <w:szCs w:val="24"/>
        </w:rPr>
      </w:pPr>
      <w:r>
        <w:rPr>
          <w:sz w:val="24"/>
        </w:rPr>
        <w:t xml:space="preserve">8.4. </w:t>
      </w:r>
      <w:proofErr w:type="gramStart"/>
      <w:r w:rsidR="00AA2B9B" w:rsidRPr="00F723D3">
        <w:rPr>
          <w:sz w:val="24"/>
          <w:szCs w:val="24"/>
        </w:rPr>
        <w:t xml:space="preserve">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в соответствии с </w:t>
      </w:r>
      <w:r w:rsidR="00AA2B9B" w:rsidRPr="00F723D3">
        <w:rPr>
          <w:color w:val="0000FF"/>
          <w:sz w:val="24"/>
          <w:szCs w:val="24"/>
          <w:u w:val="single"/>
        </w:rPr>
        <w:t>пунктом 1 части 1 статьи 30</w:t>
      </w:r>
      <w:r w:rsidR="00AA2B9B" w:rsidRPr="00F723D3">
        <w:rPr>
          <w:sz w:val="24"/>
          <w:szCs w:val="24"/>
        </w:rPr>
        <w:t xml:space="preserve"> Федерального закона № 44-ФЗ за исключением просрочки исполнения обязательств (в том числе гарантийного обязательства), предусмотренных Контрактом, взыскивается штраф </w:t>
      </w:r>
      <w:r w:rsidR="00AA2B9B" w:rsidRPr="00F723D3">
        <w:rPr>
          <w:sz w:val="24"/>
          <w:szCs w:val="24"/>
          <w:lang w:eastAsia="ar-SA"/>
        </w:rPr>
        <w:t>в размере 1 процента цены Контракта (этапа), но не более 5 тыс. рублей и не менее 1 тыс</w:t>
      </w:r>
      <w:proofErr w:type="gramEnd"/>
      <w:r w:rsidR="00AA2B9B" w:rsidRPr="00F723D3">
        <w:rPr>
          <w:sz w:val="24"/>
          <w:szCs w:val="24"/>
          <w:lang w:eastAsia="ar-SA"/>
        </w:rPr>
        <w:t>. рублей</w:t>
      </w:r>
      <w:r w:rsidR="00AA2B9B" w:rsidRPr="00F723D3">
        <w:rPr>
          <w:sz w:val="24"/>
          <w:szCs w:val="24"/>
        </w:rPr>
        <w:t>.</w:t>
      </w:r>
    </w:p>
    <w:p w:rsidR="006520C4" w:rsidRDefault="005D3730">
      <w:pPr>
        <w:ind w:firstLine="709"/>
        <w:jc w:val="both"/>
        <w:rPr>
          <w:sz w:val="24"/>
        </w:rPr>
      </w:pPr>
      <w:r>
        <w:rPr>
          <w:sz w:val="24"/>
        </w:rPr>
        <w:t xml:space="preserve">8.5. В случае если Контракт заключён с победителем закупки (или иным участником закупки в случаях, установленных Федеральным законом № 44-ФЗ), предложившим наиболее высокую цену за право заключения Контракта, штраф устанавливается в следующем размере: </w:t>
      </w:r>
    </w:p>
    <w:p w:rsidR="006520C4" w:rsidRDefault="005D3730">
      <w:pPr>
        <w:ind w:firstLine="709"/>
        <w:jc w:val="both"/>
        <w:rPr>
          <w:sz w:val="24"/>
        </w:rPr>
      </w:pPr>
      <w:r>
        <w:rPr>
          <w:sz w:val="24"/>
        </w:rPr>
        <w:t xml:space="preserve">а) в случае, если цена Контракта не превышает начальную (максимальную) цену Контракта: </w:t>
      </w:r>
    </w:p>
    <w:p w:rsidR="006520C4" w:rsidRDefault="005D3730">
      <w:pPr>
        <w:ind w:firstLine="709"/>
        <w:jc w:val="both"/>
        <w:rPr>
          <w:sz w:val="24"/>
        </w:rPr>
      </w:pPr>
      <w:r>
        <w:rPr>
          <w:sz w:val="24"/>
        </w:rPr>
        <w:t xml:space="preserve">10 процентов начальной (максимальной) цены Контракта, если цена Контракта не превышает 3 млн. рублей; </w:t>
      </w:r>
    </w:p>
    <w:p w:rsidR="006520C4" w:rsidRDefault="005D3730">
      <w:pPr>
        <w:ind w:firstLine="709"/>
        <w:jc w:val="both"/>
        <w:rPr>
          <w:sz w:val="24"/>
        </w:rPr>
      </w:pPr>
      <w:r>
        <w:rPr>
          <w:sz w:val="24"/>
        </w:rPr>
        <w:t xml:space="preserve">5 процентов начальной (максимальной) цены Контракта, если цена Контракта составляет от 3 млн. рублей до 50 млн. рублей (включительно); </w:t>
      </w:r>
    </w:p>
    <w:p w:rsidR="006520C4" w:rsidRDefault="005D3730">
      <w:pPr>
        <w:ind w:firstLine="709"/>
        <w:jc w:val="both"/>
        <w:rPr>
          <w:sz w:val="24"/>
        </w:rPr>
      </w:pPr>
      <w:r>
        <w:rPr>
          <w:sz w:val="24"/>
        </w:rPr>
        <w:t xml:space="preserve">1 процент начальной (максимальной) цены Контракта, если цена Контракта составляет от 50 млн. рублей до 100 млн. рублей (включительно); </w:t>
      </w:r>
    </w:p>
    <w:p w:rsidR="006520C4" w:rsidRDefault="005D3730">
      <w:pPr>
        <w:ind w:firstLine="709"/>
        <w:jc w:val="both"/>
        <w:rPr>
          <w:sz w:val="24"/>
        </w:rPr>
      </w:pPr>
      <w:r>
        <w:rPr>
          <w:sz w:val="24"/>
        </w:rPr>
        <w:t xml:space="preserve">б) в случае, если цена Контракта превышает начальную (максимальную) цену Контракта: </w:t>
      </w:r>
    </w:p>
    <w:p w:rsidR="006520C4" w:rsidRDefault="005D3730">
      <w:pPr>
        <w:ind w:firstLine="709"/>
        <w:jc w:val="both"/>
        <w:rPr>
          <w:sz w:val="24"/>
        </w:rPr>
      </w:pPr>
      <w:r>
        <w:rPr>
          <w:sz w:val="24"/>
        </w:rPr>
        <w:t xml:space="preserve">10 процентов цены Контракта, если цена Контракта не превышает 3 млн. рублей; </w:t>
      </w:r>
    </w:p>
    <w:p w:rsidR="006520C4" w:rsidRDefault="005D3730">
      <w:pPr>
        <w:jc w:val="both"/>
        <w:rPr>
          <w:sz w:val="24"/>
        </w:rPr>
      </w:pPr>
      <w:r>
        <w:rPr>
          <w:sz w:val="24"/>
        </w:rPr>
        <w:t xml:space="preserve">5 процентов цены Контракта, если цена Контракта составляет от 3 млн. рублей до 50 млн. рублей (включительно); </w:t>
      </w:r>
    </w:p>
    <w:p w:rsidR="006520C4" w:rsidRDefault="005D3730">
      <w:pPr>
        <w:ind w:firstLine="709"/>
        <w:jc w:val="both"/>
        <w:rPr>
          <w:sz w:val="24"/>
        </w:rPr>
      </w:pPr>
      <w:r>
        <w:rPr>
          <w:sz w:val="24"/>
        </w:rPr>
        <w:t xml:space="preserve">1 процент цены Контракта, если цена Контракта составляет от 50 млн. рублей до 100 млн. рублей (включительно). </w:t>
      </w:r>
    </w:p>
    <w:p w:rsidR="006520C4" w:rsidRDefault="005D3730">
      <w:pPr>
        <w:ind w:firstLine="709"/>
        <w:jc w:val="both"/>
        <w:rPr>
          <w:sz w:val="24"/>
        </w:rPr>
      </w:pPr>
      <w:r>
        <w:rPr>
          <w:sz w:val="24"/>
        </w:rPr>
        <w:t xml:space="preserve">8.6.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w:t>
      </w:r>
      <w:r>
        <w:rPr>
          <w:sz w:val="24"/>
        </w:rPr>
        <w:lastRenderedPageBreak/>
        <w:t xml:space="preserve">(при наличии в контракте таких обязательств) взыскивается штраф в размере ___________ (указать конкретный процент </w:t>
      </w:r>
      <w:proofErr w:type="gramStart"/>
      <w:r>
        <w:rPr>
          <w:sz w:val="24"/>
        </w:rPr>
        <w:t>и(</w:t>
      </w:r>
      <w:proofErr w:type="gramEnd"/>
      <w:r>
        <w:rPr>
          <w:sz w:val="24"/>
        </w:rPr>
        <w:t xml:space="preserve">или) сумму), определённом согласно Постановлению № 1042: </w:t>
      </w:r>
    </w:p>
    <w:p w:rsidR="006520C4" w:rsidRDefault="005D3730">
      <w:pPr>
        <w:ind w:firstLine="709"/>
        <w:jc w:val="both"/>
        <w:rPr>
          <w:sz w:val="24"/>
        </w:rPr>
      </w:pPr>
      <w:r>
        <w:rPr>
          <w:sz w:val="24"/>
        </w:rPr>
        <w:t xml:space="preserve">а) 1000 рублей, если цена Контракта не превышает 3 млн. рублей; </w:t>
      </w:r>
    </w:p>
    <w:p w:rsidR="006520C4" w:rsidRDefault="005D3730">
      <w:pPr>
        <w:ind w:firstLine="709"/>
        <w:jc w:val="both"/>
        <w:rPr>
          <w:sz w:val="24"/>
        </w:rPr>
      </w:pPr>
      <w:r>
        <w:rPr>
          <w:sz w:val="24"/>
        </w:rPr>
        <w:t xml:space="preserve">б) 5000 рублей, если цена Контракта составляет от 3 млн. рублей до 50 млн. рублей (включительно); </w:t>
      </w:r>
    </w:p>
    <w:p w:rsidR="006520C4" w:rsidRDefault="005D3730">
      <w:pPr>
        <w:ind w:firstLine="709"/>
        <w:jc w:val="both"/>
        <w:rPr>
          <w:sz w:val="24"/>
        </w:rPr>
      </w:pPr>
      <w:r>
        <w:rPr>
          <w:sz w:val="24"/>
        </w:rPr>
        <w:t xml:space="preserve">в) 10000 рублей, если цена Контракта составляет от 50 млн. рублей до 100 млн. рублей (включительно); </w:t>
      </w:r>
    </w:p>
    <w:p w:rsidR="006520C4" w:rsidRDefault="005D3730">
      <w:pPr>
        <w:ind w:firstLine="709"/>
        <w:jc w:val="both"/>
        <w:rPr>
          <w:sz w:val="24"/>
        </w:rPr>
      </w:pPr>
      <w:r>
        <w:rPr>
          <w:sz w:val="24"/>
        </w:rPr>
        <w:t xml:space="preserve">г) 100000 рублей, если цена Контракта превышает 100 млн. рублей. </w:t>
      </w:r>
    </w:p>
    <w:p w:rsidR="006520C4" w:rsidRDefault="005D3730">
      <w:pPr>
        <w:ind w:firstLine="709"/>
        <w:jc w:val="both"/>
        <w:rPr>
          <w:sz w:val="24"/>
        </w:rPr>
      </w:pPr>
      <w:r>
        <w:rPr>
          <w:sz w:val="24"/>
        </w:rPr>
        <w:t xml:space="preserve">8.7. </w:t>
      </w:r>
      <w:proofErr w:type="gramStart"/>
      <w:r>
        <w:rPr>
          <w:sz w:val="24"/>
        </w:rPr>
        <w:t>Пеня начисляется за каждый день просрочки исполнения Исполнителем обязательства, предусмотренного контрактом, в том числе за несвоевременное предоставление обеспечения исполнения Контракта, предусм</w:t>
      </w:r>
      <w:r w:rsidR="001F1550">
        <w:rPr>
          <w:sz w:val="24"/>
        </w:rPr>
        <w:t>отренного пунктом 3.2 подпункт з</w:t>
      </w:r>
      <w:r>
        <w:rPr>
          <w:sz w:val="24"/>
        </w:rPr>
        <w:t>) Контракта,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w:t>
      </w:r>
      <w:proofErr w:type="gramEnd"/>
      <w:r>
        <w:rPr>
          <w:sz w:val="24"/>
        </w:rPr>
        <w:t xml:space="preserve"> этапа исполнения Контракта), уменьшенной на сумму, пропорциональную объёму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sidR="006520C4" w:rsidRDefault="005D3730">
      <w:pPr>
        <w:ind w:firstLine="709"/>
        <w:jc w:val="both"/>
        <w:rPr>
          <w:sz w:val="24"/>
        </w:rPr>
      </w:pPr>
      <w:r>
        <w:rPr>
          <w:sz w:val="24"/>
        </w:rPr>
        <w:t xml:space="preserve">8.8.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требовать уплаты неустоек (штрафов, пеней).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6520C4" w:rsidRDefault="005D3730">
      <w:pPr>
        <w:ind w:firstLine="709"/>
        <w:jc w:val="both"/>
        <w:rPr>
          <w:sz w:val="24"/>
        </w:rPr>
      </w:pPr>
      <w:r>
        <w:rPr>
          <w:sz w:val="24"/>
        </w:rPr>
        <w:t xml:space="preserve">8.9.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_________ (указать конкретный процент </w:t>
      </w:r>
      <w:proofErr w:type="gramStart"/>
      <w:r>
        <w:rPr>
          <w:sz w:val="24"/>
        </w:rPr>
        <w:t>и(</w:t>
      </w:r>
      <w:proofErr w:type="gramEnd"/>
      <w:r>
        <w:rPr>
          <w:sz w:val="24"/>
        </w:rPr>
        <w:t xml:space="preserve">или) сумму), определённом согласно Постановлению № 1042: </w:t>
      </w:r>
    </w:p>
    <w:p w:rsidR="006520C4" w:rsidRDefault="005D3730">
      <w:pPr>
        <w:pStyle w:val="Default"/>
        <w:ind w:firstLine="709"/>
        <w:jc w:val="both"/>
      </w:pPr>
      <w:r>
        <w:t>а) 1000 рублей, если цена Контракта не превышает 3 млн. рублей (включительно);</w:t>
      </w:r>
    </w:p>
    <w:p w:rsidR="006520C4" w:rsidRDefault="005D3730">
      <w:pPr>
        <w:pStyle w:val="Default"/>
        <w:ind w:firstLine="709"/>
        <w:jc w:val="both"/>
      </w:pPr>
      <w:r>
        <w:t>б) 5000 рублей, если цена Контракта составляет от 3 млн. рублей до 50 млн. рублей (включительно);</w:t>
      </w:r>
    </w:p>
    <w:p w:rsidR="006520C4" w:rsidRDefault="005D3730">
      <w:pPr>
        <w:pStyle w:val="Default"/>
        <w:ind w:firstLine="709"/>
        <w:jc w:val="both"/>
      </w:pPr>
      <w:r>
        <w:t>в) 10000 рублей, если цена Контракта составляет от 50 млн. рублей до 100 млн. рублей (включительно);</w:t>
      </w:r>
    </w:p>
    <w:p w:rsidR="006520C4" w:rsidRDefault="005D3730">
      <w:pPr>
        <w:pStyle w:val="Default"/>
        <w:ind w:firstLine="709"/>
        <w:jc w:val="both"/>
      </w:pPr>
      <w:r>
        <w:t>г) 100000 рублей, если цена Контракта превышает 100 млн. рублей.</w:t>
      </w:r>
    </w:p>
    <w:p w:rsidR="006520C4" w:rsidRDefault="005D3730">
      <w:pPr>
        <w:pStyle w:val="Default"/>
        <w:ind w:firstLine="709"/>
        <w:jc w:val="both"/>
      </w:pPr>
      <w:r>
        <w:t>8.10. Ответственность Сторон в иных случаях определяется в соответствии с законодательством Российской Федерации.</w:t>
      </w:r>
    </w:p>
    <w:p w:rsidR="006520C4" w:rsidRDefault="005D3730">
      <w:pPr>
        <w:pStyle w:val="Default"/>
        <w:ind w:firstLine="709"/>
        <w:jc w:val="both"/>
      </w:pPr>
      <w:r>
        <w:t>8.11. Уплата штрафа, пени не освобождает Стороны от необходимости исполнения обязательств или устранения нарушений.</w:t>
      </w:r>
    </w:p>
    <w:p w:rsidR="006520C4" w:rsidRDefault="005D3730">
      <w:pPr>
        <w:pStyle w:val="Default"/>
        <w:ind w:firstLine="709"/>
        <w:jc w:val="both"/>
      </w:pPr>
      <w:r>
        <w:t>8.12.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520C4" w:rsidRDefault="005D3730">
      <w:pPr>
        <w:pStyle w:val="Default"/>
        <w:ind w:firstLine="709"/>
        <w:jc w:val="both"/>
      </w:pPr>
      <w:r>
        <w:t>8.13.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6520C4" w:rsidRDefault="005D3730">
      <w:pPr>
        <w:pStyle w:val="Default"/>
        <w:ind w:firstLine="709"/>
        <w:jc w:val="both"/>
      </w:pPr>
      <w:r>
        <w:t>8.14.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520C4" w:rsidRDefault="005D3730">
      <w:pPr>
        <w:ind w:firstLine="709"/>
        <w:jc w:val="both"/>
        <w:rPr>
          <w:sz w:val="24"/>
        </w:rPr>
      </w:pPr>
      <w:r>
        <w:rPr>
          <w:sz w:val="24"/>
        </w:rPr>
        <w:t>8.15. В случае если законодательством Российской Федерации установлен иной порядок начисления штрафа, чем порядок, предусмотренный настоящим контрактом, размер такого штрафа и порядок его начисления устанавливается контрактом в соответствии с законодательством Российской Федерации.</w:t>
      </w:r>
    </w:p>
    <w:p w:rsidR="006520C4" w:rsidRDefault="00FC109F">
      <w:pPr>
        <w:ind w:firstLine="720"/>
        <w:jc w:val="both"/>
        <w:rPr>
          <w:sz w:val="24"/>
        </w:rPr>
      </w:pPr>
      <w:r>
        <w:rPr>
          <w:sz w:val="24"/>
        </w:rPr>
        <w:lastRenderedPageBreak/>
        <w:t>8.16.</w:t>
      </w:r>
      <w:r w:rsidR="005D3730">
        <w:rPr>
          <w:sz w:val="24"/>
        </w:rPr>
        <w:t xml:space="preserve"> В случае полного неисполнения поставщиком (подрядчиком, исполнителем) принятых обязательств по настоящему контракту, заказчик вправе удержать предоставленное денежное обеспечение исполнения контракта или предъявить требование об уплате денежной суммы по независимой гарантии в полном размере такого обеспечения. В случае неисполнения или ненадлежащего исполнения поставщиком (подрядчиком, исполнителем) обязательств по настоящему контракту, заказчик вправе удержать предоставленное денежное обеспечение исполнения контракта или предъявить требование об уплате денежной суммы по независимой гарантии в размере, соответствующем сумме невыполненного обязательства, в пределах суммы обеспечения контракта. Также поставщик (подрядчик, исполнитель) в случае неисполнения или ненадлежащего исполнения условий контракта обязан возместить заказчику все причиненные убытки, превышающие размер обеспечения исполнения контракта.</w:t>
      </w:r>
    </w:p>
    <w:p w:rsidR="006520C4" w:rsidRDefault="006520C4">
      <w:pPr>
        <w:ind w:firstLine="723"/>
        <w:jc w:val="both"/>
        <w:rPr>
          <w:b/>
          <w:color w:val="333333"/>
          <w:sz w:val="24"/>
          <w:highlight w:val="white"/>
        </w:rPr>
      </w:pPr>
    </w:p>
    <w:p w:rsidR="006520C4" w:rsidRDefault="005D3730">
      <w:pPr>
        <w:jc w:val="center"/>
        <w:rPr>
          <w:b/>
          <w:sz w:val="24"/>
        </w:rPr>
      </w:pPr>
      <w:r>
        <w:rPr>
          <w:b/>
          <w:sz w:val="24"/>
        </w:rPr>
        <w:t>IX. Гарантийные обязательства</w:t>
      </w:r>
    </w:p>
    <w:p w:rsidR="006520C4" w:rsidRDefault="005D3730">
      <w:pPr>
        <w:pStyle w:val="consplusnormal"/>
        <w:spacing w:before="0" w:after="0"/>
        <w:ind w:left="0" w:right="0" w:firstLine="720"/>
        <w:jc w:val="both"/>
        <w:rPr>
          <w:highlight w:val="white"/>
        </w:rPr>
      </w:pPr>
      <w:r>
        <w:t xml:space="preserve">9.1. </w:t>
      </w:r>
      <w:r>
        <w:rPr>
          <w:highlight w:val="white"/>
        </w:rPr>
        <w:t xml:space="preserve"> Качество услуг, оказываемых по настоящему контракту, должно соответствовать установленным в Российской Федерации государственным стандартам, техническим регламентам и требованиям настоящего контракта.</w:t>
      </w:r>
    </w:p>
    <w:p w:rsidR="006520C4" w:rsidRDefault="005D3730">
      <w:pPr>
        <w:ind w:firstLine="720"/>
        <w:jc w:val="both"/>
        <w:rPr>
          <w:sz w:val="24"/>
        </w:rPr>
      </w:pPr>
      <w:r>
        <w:rPr>
          <w:sz w:val="24"/>
        </w:rPr>
        <w:t xml:space="preserve">9.2. Гарантийный срок на оказанные услуги: </w:t>
      </w:r>
      <w:r w:rsidR="00400B2C">
        <w:rPr>
          <w:sz w:val="24"/>
        </w:rPr>
        <w:t xml:space="preserve">не менее </w:t>
      </w:r>
      <w:r>
        <w:rPr>
          <w:sz w:val="24"/>
        </w:rPr>
        <w:t>12 месяцев</w:t>
      </w:r>
      <w:r w:rsidR="00401E93">
        <w:rPr>
          <w:sz w:val="24"/>
        </w:rPr>
        <w:t xml:space="preserve"> </w:t>
      </w:r>
      <w:proofErr w:type="gramStart"/>
      <w:r>
        <w:rPr>
          <w:sz w:val="24"/>
        </w:rPr>
        <w:t>с даты подписания</w:t>
      </w:r>
      <w:proofErr w:type="gramEnd"/>
      <w:r>
        <w:rPr>
          <w:sz w:val="24"/>
        </w:rPr>
        <w:t xml:space="preserve"> документа о приемке оказанных услуг.</w:t>
      </w:r>
      <w:bookmarkStart w:id="40" w:name="_GoBack"/>
      <w:bookmarkEnd w:id="40"/>
    </w:p>
    <w:p w:rsidR="006520C4" w:rsidRDefault="005D3730">
      <w:pPr>
        <w:ind w:firstLine="720"/>
        <w:jc w:val="both"/>
        <w:rPr>
          <w:sz w:val="24"/>
        </w:rPr>
      </w:pPr>
      <w:r>
        <w:rPr>
          <w:sz w:val="24"/>
        </w:rPr>
        <w:t>9.3</w:t>
      </w:r>
      <w:r w:rsidR="00872A53">
        <w:rPr>
          <w:sz w:val="24"/>
        </w:rPr>
        <w:t xml:space="preserve"> </w:t>
      </w:r>
      <w:r>
        <w:rPr>
          <w:sz w:val="24"/>
        </w:rPr>
        <w:t>Гарантийные обязательства распространяются на все изменения, внесенные в исходные тексты МИС в течение</w:t>
      </w:r>
      <w:r w:rsidR="00401E93">
        <w:rPr>
          <w:sz w:val="24"/>
        </w:rPr>
        <w:t xml:space="preserve"> </w:t>
      </w:r>
      <w:r>
        <w:rPr>
          <w:sz w:val="24"/>
        </w:rPr>
        <w:t>срока оказания услуг.</w:t>
      </w:r>
      <w:r w:rsidR="00401E93">
        <w:rPr>
          <w:sz w:val="24"/>
        </w:rPr>
        <w:t xml:space="preserve"> </w:t>
      </w:r>
      <w:r>
        <w:rPr>
          <w:sz w:val="24"/>
        </w:rPr>
        <w:t>Исполнитель в течение срока</w:t>
      </w:r>
      <w:r w:rsidR="00401E93">
        <w:rPr>
          <w:sz w:val="24"/>
        </w:rPr>
        <w:t xml:space="preserve"> </w:t>
      </w:r>
      <w:r>
        <w:rPr>
          <w:sz w:val="24"/>
        </w:rPr>
        <w:t>оказания услуги гарантийного срока обязуется не ограничивать функциональность МИС и доступ к данным.</w:t>
      </w:r>
    </w:p>
    <w:p w:rsidR="006520C4" w:rsidRDefault="005D3730">
      <w:pPr>
        <w:ind w:firstLine="720"/>
        <w:jc w:val="both"/>
        <w:rPr>
          <w:highlight w:val="white"/>
        </w:rPr>
      </w:pPr>
      <w:r>
        <w:rPr>
          <w:sz w:val="24"/>
        </w:rPr>
        <w:t>9.4 Гарантийные обязательства досрочно прекращают свое действие, если в исходный текст МИС были внесены изменения в течение срока действия гарантийного обязательства, не связанные с устранением выявленных дефектов. Данное нарушение оформляется двусторонним актом. Подписание акта является основанием для возврата обеспечения гарантийных обязательств.</w:t>
      </w:r>
    </w:p>
    <w:p w:rsidR="006520C4" w:rsidRDefault="005D3730">
      <w:pPr>
        <w:pStyle w:val="consplusnormal"/>
        <w:spacing w:before="0" w:after="0"/>
        <w:ind w:left="0" w:right="0" w:firstLine="720"/>
        <w:jc w:val="both"/>
      </w:pPr>
      <w:r>
        <w:t xml:space="preserve">9.3. Заказчик вправе предъявлять требования, связанные с ненадлежащим качеством результата оказанных услуг, в течение установленного гарантийного срока. Исполнитель обязуется за свой счёт производить необходимые мероприятия, в том числе замену товара, используемого в результате оказанных услуг, устранение недостатков в соответствии с требованиями гражданского законодательства Российской Федерации. </w:t>
      </w:r>
      <w:r>
        <w:rPr>
          <w:highlight w:val="white"/>
        </w:rPr>
        <w:t>Исполнитель обязуется за свой счёт производить устранение недостатков в соответствии с требованиями действующего законодательства.</w:t>
      </w:r>
    </w:p>
    <w:p w:rsidR="006520C4" w:rsidRDefault="005D3730">
      <w:pPr>
        <w:widowControl w:val="0"/>
        <w:ind w:firstLine="720"/>
        <w:jc w:val="both"/>
        <w:rPr>
          <w:sz w:val="24"/>
        </w:rPr>
      </w:pPr>
      <w:r>
        <w:rPr>
          <w:sz w:val="24"/>
        </w:rPr>
        <w:t>9.4. При выявлении Заказчиком недостатков оказанных услуг составляется акт. Для участия в составлении акта, фиксирующего недостатки (дефекты) оказанных услуг, согласования порядка и сроков их устранения, Исполнитель обязан направить своего представителя не позднее 3 дней со дня получения письменного извещения Заказчика.</w:t>
      </w:r>
    </w:p>
    <w:p w:rsidR="006520C4" w:rsidRDefault="006520C4">
      <w:pPr>
        <w:ind w:firstLine="709"/>
        <w:rPr>
          <w:sz w:val="24"/>
        </w:rPr>
      </w:pPr>
    </w:p>
    <w:p w:rsidR="006520C4" w:rsidRDefault="005D3730">
      <w:pPr>
        <w:ind w:firstLine="709"/>
        <w:jc w:val="center"/>
        <w:rPr>
          <w:b/>
          <w:sz w:val="24"/>
        </w:rPr>
      </w:pPr>
      <w:r>
        <w:rPr>
          <w:b/>
          <w:sz w:val="24"/>
        </w:rPr>
        <w:t>X.  Обстоятельства непреодолимой силы</w:t>
      </w:r>
    </w:p>
    <w:p w:rsidR="002C6D10" w:rsidRDefault="005D3730" w:rsidP="002C6D10">
      <w:pPr>
        <w:ind w:firstLine="709"/>
        <w:jc w:val="both"/>
        <w:rPr>
          <w:sz w:val="24"/>
        </w:rPr>
      </w:pPr>
      <w:r>
        <w:rPr>
          <w:sz w:val="24"/>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2C6D10" w:rsidRDefault="005D3730" w:rsidP="002C6D10">
      <w:pPr>
        <w:ind w:firstLine="709"/>
        <w:jc w:val="both"/>
        <w:rPr>
          <w:sz w:val="24"/>
        </w:rPr>
      </w:pPr>
      <w:r w:rsidRPr="002C6D10">
        <w:rPr>
          <w:sz w:val="24"/>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7 (семи)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F20443" w:rsidRDefault="005D3730" w:rsidP="00F20443">
      <w:pPr>
        <w:ind w:firstLine="709"/>
        <w:jc w:val="both"/>
        <w:rPr>
          <w:sz w:val="24"/>
        </w:rPr>
      </w:pPr>
      <w:r w:rsidRPr="002C6D10">
        <w:rPr>
          <w:sz w:val="24"/>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6520C4" w:rsidRPr="00F20443" w:rsidRDefault="005D3730" w:rsidP="00F20443">
      <w:pPr>
        <w:ind w:firstLine="709"/>
        <w:jc w:val="both"/>
        <w:rPr>
          <w:b/>
          <w:sz w:val="48"/>
        </w:rPr>
      </w:pPr>
      <w:r w:rsidRPr="00F20443">
        <w:rPr>
          <w:sz w:val="24"/>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6520C4" w:rsidRPr="00F20443" w:rsidRDefault="006520C4">
      <w:pPr>
        <w:rPr>
          <w:sz w:val="24"/>
        </w:rPr>
      </w:pPr>
    </w:p>
    <w:p w:rsidR="006520C4" w:rsidRDefault="005D3730">
      <w:pPr>
        <w:pStyle w:val="10"/>
        <w:ind w:firstLine="709"/>
        <w:jc w:val="center"/>
        <w:rPr>
          <w:b/>
        </w:rPr>
      </w:pPr>
      <w:r>
        <w:rPr>
          <w:b/>
        </w:rPr>
        <w:t>XI. Рассмотрение и разрешение споров</w:t>
      </w:r>
    </w:p>
    <w:p w:rsidR="006520C4" w:rsidRDefault="005D3730">
      <w:pPr>
        <w:ind w:firstLine="567"/>
        <w:jc w:val="both"/>
        <w:rPr>
          <w:sz w:val="24"/>
        </w:rPr>
      </w:pPr>
      <w:r>
        <w:rPr>
          <w:sz w:val="24"/>
        </w:rPr>
        <w:t xml:space="preserve">11.1. Все споры или разногласия, возникающие между Сторонами по настоящему контракту или в связи с ним, разрешаются путем переговоров (в досудебном порядке). </w:t>
      </w:r>
    </w:p>
    <w:p w:rsidR="006520C4" w:rsidRDefault="005D3730">
      <w:pPr>
        <w:ind w:firstLine="567"/>
        <w:jc w:val="both"/>
        <w:rPr>
          <w:sz w:val="24"/>
        </w:rPr>
      </w:pPr>
      <w:r>
        <w:rPr>
          <w:sz w:val="24"/>
        </w:rPr>
        <w:t xml:space="preserve">11.2. </w:t>
      </w:r>
      <w:proofErr w:type="gramStart"/>
      <w:r>
        <w:rPr>
          <w:sz w:val="24"/>
        </w:rPr>
        <w:t>Уведомления, не относящиеся к п. 11.3 настоящего Контракта, составляются в письменной форме и направляются одной Стороной другой Стороне по адресу Стороны 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w:t>
      </w:r>
      <w:proofErr w:type="gramEnd"/>
      <w:r>
        <w:rPr>
          <w:sz w:val="24"/>
        </w:rPr>
        <w:t xml:space="preserve"> Момент получения уведомления Стороной-адресатом определяется в соответствии с гражданским законодательством Российской Федерации. </w:t>
      </w:r>
    </w:p>
    <w:p w:rsidR="006520C4" w:rsidRDefault="005D3730">
      <w:pPr>
        <w:ind w:firstLine="567"/>
        <w:jc w:val="both"/>
        <w:rPr>
          <w:sz w:val="24"/>
        </w:rPr>
      </w:pPr>
      <w:r w:rsidRPr="005D3730">
        <w:rPr>
          <w:sz w:val="24"/>
        </w:rPr>
        <w:t>11.3.</w:t>
      </w:r>
      <w:r w:rsidRPr="005D3730">
        <w:rPr>
          <w:sz w:val="32"/>
        </w:rPr>
        <w:t xml:space="preserve"> </w:t>
      </w:r>
      <w:r>
        <w:rPr>
          <w:sz w:val="24"/>
        </w:rPr>
        <w:t xml:space="preserve">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Исполнителя, и размещаются в ЕИС без размещения на официальном сайте.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rsidR="006520C4" w:rsidRDefault="005D3730">
      <w:pPr>
        <w:ind w:firstLine="567"/>
        <w:jc w:val="both"/>
        <w:rPr>
          <w:sz w:val="24"/>
        </w:rPr>
      </w:pPr>
      <w:r>
        <w:rPr>
          <w:sz w:val="24"/>
        </w:rPr>
        <w:t xml:space="preserve">11.4. Срок рассмотрения претензии не может превышать 7  дней. </w:t>
      </w:r>
    </w:p>
    <w:p w:rsidR="006520C4" w:rsidRDefault="005D3730">
      <w:pPr>
        <w:ind w:firstLine="567"/>
        <w:jc w:val="both"/>
        <w:rPr>
          <w:sz w:val="24"/>
        </w:rPr>
      </w:pPr>
      <w:r>
        <w:rPr>
          <w:sz w:val="24"/>
        </w:rPr>
        <w:t xml:space="preserve"> 11.5. В случае невозможности разрешения разногласий путем переговоров они подлежат рассмотрению в Арбитражном суде Краснодарского края.</w:t>
      </w:r>
    </w:p>
    <w:p w:rsidR="006520C4" w:rsidRDefault="006520C4">
      <w:pPr>
        <w:pStyle w:val="10"/>
        <w:ind w:firstLine="709"/>
        <w:jc w:val="center"/>
        <w:rPr>
          <w:b/>
        </w:rPr>
      </w:pPr>
      <w:bookmarkStart w:id="41" w:name="sub_1013"/>
    </w:p>
    <w:p w:rsidR="006520C4" w:rsidRDefault="005D3730">
      <w:pPr>
        <w:pStyle w:val="10"/>
        <w:ind w:firstLine="709"/>
        <w:jc w:val="center"/>
        <w:rPr>
          <w:b/>
        </w:rPr>
      </w:pPr>
      <w:r>
        <w:rPr>
          <w:b/>
        </w:rPr>
        <w:t>XII. Срок действия Контракта</w:t>
      </w:r>
      <w:bookmarkEnd w:id="41"/>
    </w:p>
    <w:p w:rsidR="006520C4" w:rsidRDefault="005D3730">
      <w:pPr>
        <w:ind w:firstLine="709"/>
        <w:jc w:val="both"/>
        <w:rPr>
          <w:sz w:val="24"/>
        </w:rPr>
      </w:pPr>
      <w:bookmarkStart w:id="42" w:name="sub_131"/>
      <w:r>
        <w:rPr>
          <w:sz w:val="24"/>
        </w:rPr>
        <w:t>12.1. Контра</w:t>
      </w:r>
      <w:proofErr w:type="gramStart"/>
      <w:r>
        <w:rPr>
          <w:sz w:val="24"/>
        </w:rPr>
        <w:t>кт вст</w:t>
      </w:r>
      <w:proofErr w:type="gramEnd"/>
      <w:r>
        <w:rPr>
          <w:sz w:val="24"/>
        </w:rPr>
        <w:t xml:space="preserve">упает в силу </w:t>
      </w:r>
      <w:r>
        <w:rPr>
          <w:b/>
          <w:sz w:val="24"/>
        </w:rPr>
        <w:t>с 01.01.2027 г.</w:t>
      </w:r>
      <w:r w:rsidR="00AB0A2A">
        <w:rPr>
          <w:b/>
          <w:sz w:val="24"/>
        </w:rPr>
        <w:t xml:space="preserve"> </w:t>
      </w:r>
      <w:r>
        <w:rPr>
          <w:sz w:val="24"/>
        </w:rPr>
        <w:t xml:space="preserve">и действует </w:t>
      </w:r>
      <w:r>
        <w:rPr>
          <w:b/>
          <w:sz w:val="24"/>
        </w:rPr>
        <w:t>по 04 февраля 2028 г.</w:t>
      </w:r>
      <w:r>
        <w:rPr>
          <w:sz w:val="24"/>
        </w:rPr>
        <w:t xml:space="preserve"> Окончание срока действия Контракта не влечёт прекращения неисполненных обязательств Сторон по Контракту</w:t>
      </w:r>
      <w:bookmarkEnd w:id="42"/>
      <w:r>
        <w:rPr>
          <w:sz w:val="24"/>
        </w:rPr>
        <w:t>.</w:t>
      </w:r>
    </w:p>
    <w:p w:rsidR="006520C4" w:rsidRDefault="006520C4">
      <w:pPr>
        <w:jc w:val="center"/>
        <w:rPr>
          <w:b/>
          <w:sz w:val="24"/>
        </w:rPr>
      </w:pPr>
    </w:p>
    <w:p w:rsidR="006520C4" w:rsidRDefault="005D3730">
      <w:pPr>
        <w:pStyle w:val="10"/>
        <w:ind w:firstLine="709"/>
        <w:jc w:val="center"/>
      </w:pPr>
      <w:bookmarkStart w:id="43" w:name="sub_1014"/>
      <w:r>
        <w:rPr>
          <w:b/>
        </w:rPr>
        <w:t>XIII. Иные положения</w:t>
      </w:r>
      <w:bookmarkEnd w:id="43"/>
    </w:p>
    <w:p w:rsidR="006520C4" w:rsidRDefault="005D3730">
      <w:pPr>
        <w:ind w:firstLine="709"/>
        <w:jc w:val="both"/>
        <w:rPr>
          <w:sz w:val="24"/>
        </w:rPr>
      </w:pPr>
      <w:bookmarkStart w:id="44" w:name="sub_148"/>
      <w:r>
        <w:rPr>
          <w:sz w:val="24"/>
        </w:rPr>
        <w:t>13.1. Контракт составлен в форме электронного документа, подписанного усиленными квалифицированными электронными подписями Сторон.</w:t>
      </w:r>
    </w:p>
    <w:p w:rsidR="006520C4" w:rsidRDefault="005D3730">
      <w:pPr>
        <w:ind w:firstLine="709"/>
        <w:jc w:val="both"/>
        <w:rPr>
          <w:sz w:val="24"/>
        </w:rPr>
      </w:pPr>
      <w:r>
        <w:rPr>
          <w:sz w:val="24"/>
        </w:rPr>
        <w:t xml:space="preserve">13.2. В случае изменения у какой-либо из Сторон адреса, наименования, а также в случае реорганизации она обязана в течение десяти дней </w:t>
      </w:r>
      <w:proofErr w:type="gramStart"/>
      <w:r>
        <w:rPr>
          <w:sz w:val="24"/>
        </w:rPr>
        <w:t>с даты внесения</w:t>
      </w:r>
      <w:proofErr w:type="gramEnd"/>
      <w:r>
        <w:rPr>
          <w:sz w:val="24"/>
        </w:rPr>
        <w:t xml:space="preserve"> в единый государственный реестр юридических лиц указанных изменений письменно известить об этом другую Сторону.</w:t>
      </w:r>
    </w:p>
    <w:p w:rsidR="006520C4" w:rsidRDefault="005D3730">
      <w:pPr>
        <w:ind w:firstLine="709"/>
        <w:jc w:val="both"/>
        <w:rPr>
          <w:sz w:val="24"/>
        </w:rPr>
      </w:pPr>
      <w:r>
        <w:rPr>
          <w:sz w:val="24"/>
        </w:rPr>
        <w:t xml:space="preserve">13.3. </w:t>
      </w:r>
      <w:bookmarkEnd w:id="44"/>
      <w:r>
        <w:rPr>
          <w:sz w:val="24"/>
        </w:rPr>
        <w:t>Любые изменения и дополнения к настоящему контракту имеют силу только в том случае, если они оформлены  надлежащим образом и подписаны обеими Сторонами. Соглашение об изменении условий контракта заключается с использованием единой информационной системы.</w:t>
      </w:r>
    </w:p>
    <w:p w:rsidR="006520C4" w:rsidRDefault="005D3730">
      <w:pPr>
        <w:ind w:firstLine="709"/>
        <w:jc w:val="both"/>
        <w:rPr>
          <w:sz w:val="24"/>
        </w:rPr>
      </w:pPr>
      <w:r>
        <w:rPr>
          <w:sz w:val="24"/>
        </w:rPr>
        <w:t>13.4.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6520C4" w:rsidRDefault="005D3730">
      <w:pPr>
        <w:widowControl w:val="0"/>
        <w:ind w:firstLine="709"/>
        <w:jc w:val="both"/>
        <w:rPr>
          <w:sz w:val="24"/>
        </w:rPr>
      </w:pPr>
      <w:r>
        <w:rPr>
          <w:sz w:val="24"/>
        </w:rPr>
        <w:t>13.5.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520C4" w:rsidRDefault="005D3730">
      <w:pPr>
        <w:widowControl w:val="0"/>
        <w:ind w:firstLine="709"/>
        <w:jc w:val="both"/>
        <w:rPr>
          <w:sz w:val="24"/>
        </w:rPr>
      </w:pPr>
      <w:r>
        <w:rPr>
          <w:sz w:val="24"/>
        </w:rPr>
        <w:t>13.6. Решение Сторон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rsidR="006520C4" w:rsidRDefault="005D3730">
      <w:pPr>
        <w:ind w:firstLine="709"/>
        <w:jc w:val="both"/>
        <w:rPr>
          <w:sz w:val="24"/>
        </w:rPr>
      </w:pPr>
      <w:r>
        <w:rPr>
          <w:sz w:val="24"/>
        </w:rPr>
        <w:t xml:space="preserve">13.7. Изменение </w:t>
      </w:r>
      <w:proofErr w:type="gramStart"/>
      <w:r>
        <w:rPr>
          <w:sz w:val="24"/>
        </w:rPr>
        <w:t>и(</w:t>
      </w:r>
      <w:proofErr w:type="gramEnd"/>
      <w:r>
        <w:rPr>
          <w:sz w:val="24"/>
        </w:rPr>
        <w:t>или) расторжение контракта осуществляется в порядке, сроки, случаях и на условиях, установленных статьями 34, 95, 96 Федерального закона № 44-ФЗ.</w:t>
      </w:r>
    </w:p>
    <w:p w:rsidR="006520C4" w:rsidRDefault="005D3730">
      <w:pPr>
        <w:ind w:firstLine="709"/>
        <w:jc w:val="both"/>
        <w:rPr>
          <w:sz w:val="24"/>
        </w:rPr>
      </w:pPr>
      <w:r>
        <w:rPr>
          <w:sz w:val="24"/>
        </w:rPr>
        <w:t>13.8. Во всем, что не предусмотрено настоящим контрактом, Стороны руководствуются действующим законодательством Российской Федерации.</w:t>
      </w:r>
    </w:p>
    <w:p w:rsidR="006520C4" w:rsidRDefault="005D3730">
      <w:pPr>
        <w:ind w:firstLine="709"/>
        <w:jc w:val="both"/>
        <w:rPr>
          <w:sz w:val="24"/>
        </w:rPr>
      </w:pPr>
      <w:bookmarkStart w:id="45" w:name="_Hlk108528265"/>
      <w:r>
        <w:rPr>
          <w:sz w:val="24"/>
        </w:rPr>
        <w:lastRenderedPageBreak/>
        <w:t>13.9. </w:t>
      </w:r>
      <w:bookmarkStart w:id="46" w:name="_Hlk108007791"/>
      <w:r>
        <w:rPr>
          <w:sz w:val="24"/>
        </w:rPr>
        <w:t>Стороны предусмотрели, что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w:t>
      </w:r>
      <w:bookmarkEnd w:id="45"/>
      <w:bookmarkEnd w:id="46"/>
      <w:r>
        <w:rPr>
          <w:sz w:val="24"/>
        </w:rPr>
        <w:t>.</w:t>
      </w:r>
    </w:p>
    <w:p w:rsidR="006520C4" w:rsidRDefault="006520C4">
      <w:pPr>
        <w:ind w:firstLine="709"/>
        <w:jc w:val="both"/>
        <w:rPr>
          <w:sz w:val="24"/>
        </w:rPr>
      </w:pPr>
    </w:p>
    <w:p w:rsidR="006520C4" w:rsidRDefault="005D3730">
      <w:pPr>
        <w:pStyle w:val="10"/>
        <w:ind w:firstLine="709"/>
        <w:jc w:val="center"/>
      </w:pPr>
      <w:bookmarkStart w:id="47" w:name="sub_1015"/>
      <w:r>
        <w:rPr>
          <w:b/>
        </w:rPr>
        <w:t>XIV. Перечень приложений</w:t>
      </w:r>
      <w:bookmarkEnd w:id="47"/>
    </w:p>
    <w:p w:rsidR="006520C4" w:rsidRDefault="005D3730">
      <w:pPr>
        <w:ind w:firstLine="709"/>
        <w:jc w:val="both"/>
        <w:rPr>
          <w:sz w:val="24"/>
        </w:rPr>
      </w:pPr>
      <w:bookmarkStart w:id="48" w:name="sub_151"/>
      <w:r>
        <w:rPr>
          <w:sz w:val="24"/>
        </w:rPr>
        <w:t>14.1. Неотъемлемой частью настоящего Контракта является следующее приложение:</w:t>
      </w:r>
      <w:bookmarkEnd w:id="48"/>
    </w:p>
    <w:p w:rsidR="006520C4" w:rsidRDefault="005D3730">
      <w:pPr>
        <w:ind w:left="709"/>
        <w:jc w:val="both"/>
        <w:rPr>
          <w:sz w:val="24"/>
        </w:rPr>
      </w:pPr>
      <w:r>
        <w:rPr>
          <w:sz w:val="24"/>
        </w:rPr>
        <w:t xml:space="preserve">- Спецификация (Приложение №1 к Контракту) </w:t>
      </w:r>
    </w:p>
    <w:p w:rsidR="006520C4" w:rsidRDefault="005D3730">
      <w:pPr>
        <w:ind w:left="709"/>
        <w:jc w:val="both"/>
        <w:rPr>
          <w:sz w:val="24"/>
        </w:rPr>
      </w:pPr>
      <w:r>
        <w:rPr>
          <w:sz w:val="24"/>
        </w:rPr>
        <w:t>- Описание объекта закупки  (Приложение №2 к Контракту)</w:t>
      </w:r>
    </w:p>
    <w:p w:rsidR="006520C4" w:rsidRDefault="006520C4">
      <w:pPr>
        <w:ind w:firstLine="709"/>
        <w:jc w:val="center"/>
        <w:rPr>
          <w:b/>
          <w:sz w:val="24"/>
        </w:rPr>
      </w:pPr>
    </w:p>
    <w:p w:rsidR="006520C4" w:rsidRDefault="005F0BF1">
      <w:pPr>
        <w:ind w:firstLine="709"/>
        <w:jc w:val="center"/>
        <w:rPr>
          <w:b/>
          <w:sz w:val="24"/>
        </w:rPr>
      </w:pPr>
      <w:r>
        <w:rPr>
          <w:b/>
          <w:sz w:val="24"/>
        </w:rPr>
        <w:t>XV</w:t>
      </w:r>
      <w:r w:rsidR="005D3730">
        <w:rPr>
          <w:b/>
          <w:sz w:val="24"/>
        </w:rPr>
        <w:t>. Адреса и банковские реквизиты Сторон</w:t>
      </w:r>
    </w:p>
    <w:p w:rsidR="006520C4" w:rsidRDefault="006520C4">
      <w:pPr>
        <w:jc w:val="center"/>
        <w:rPr>
          <w:b/>
          <w:sz w:val="24"/>
        </w:rPr>
      </w:pPr>
    </w:p>
    <w:tbl>
      <w:tblPr>
        <w:tblW w:w="0" w:type="auto"/>
        <w:tblInd w:w="108" w:type="dxa"/>
        <w:tblLayout w:type="fixed"/>
        <w:tblLook w:val="04A0"/>
      </w:tblPr>
      <w:tblGrid>
        <w:gridCol w:w="4678"/>
        <w:gridCol w:w="4961"/>
      </w:tblGrid>
      <w:tr w:rsidR="006520C4">
        <w:trPr>
          <w:trHeight w:val="2283"/>
        </w:trPr>
        <w:tc>
          <w:tcPr>
            <w:tcW w:w="4678" w:type="dxa"/>
          </w:tcPr>
          <w:p w:rsidR="006520C4" w:rsidRDefault="005D3730">
            <w:pPr>
              <w:jc w:val="center"/>
              <w:rPr>
                <w:sz w:val="24"/>
              </w:rPr>
            </w:pPr>
            <w:r>
              <w:rPr>
                <w:sz w:val="24"/>
              </w:rPr>
              <w:t>Заказчик</w:t>
            </w:r>
          </w:p>
          <w:p w:rsidR="006520C4" w:rsidRDefault="005D3730">
            <w:pPr>
              <w:ind w:right="27"/>
            </w:pPr>
            <w:r>
              <w:rPr>
                <w:b/>
              </w:rPr>
              <w:t>ГБУЗ «</w:t>
            </w:r>
            <w:proofErr w:type="gramStart"/>
            <w:r>
              <w:rPr>
                <w:b/>
              </w:rPr>
              <w:t>Ленинградская</w:t>
            </w:r>
            <w:proofErr w:type="gramEnd"/>
            <w:r>
              <w:rPr>
                <w:b/>
              </w:rPr>
              <w:t xml:space="preserve"> ЦРБ» МЗ КК</w:t>
            </w:r>
          </w:p>
          <w:p w:rsidR="006520C4" w:rsidRDefault="005D3730">
            <w:pPr>
              <w:ind w:right="27"/>
            </w:pPr>
            <w:r>
              <w:t xml:space="preserve">353740, Краснодарский край, </w:t>
            </w:r>
          </w:p>
          <w:p w:rsidR="006520C4" w:rsidRDefault="005D3730">
            <w:pPr>
              <w:ind w:right="27"/>
            </w:pPr>
            <w:r>
              <w:t>ст. </w:t>
            </w:r>
            <w:proofErr w:type="gramStart"/>
            <w:r>
              <w:t>Ленинградская</w:t>
            </w:r>
            <w:proofErr w:type="gramEnd"/>
            <w:r>
              <w:t>, ул. 302 Дивизии, 24</w:t>
            </w:r>
          </w:p>
          <w:p w:rsidR="006520C4" w:rsidRDefault="005D3730">
            <w:pPr>
              <w:ind w:right="27"/>
            </w:pPr>
            <w:r>
              <w:t xml:space="preserve">ИНН 2341003774 КПП 234101001 </w:t>
            </w:r>
          </w:p>
          <w:p w:rsidR="006520C4" w:rsidRDefault="005D3730">
            <w:pPr>
              <w:ind w:right="27"/>
            </w:pPr>
            <w:r>
              <w:t>ОГРН 1022304292537</w:t>
            </w:r>
          </w:p>
          <w:p w:rsidR="006520C4" w:rsidRDefault="005D3730">
            <w:pPr>
              <w:ind w:right="27"/>
            </w:pPr>
            <w:r>
              <w:t>ОКТМО 03632410101 ОКПО 01912482</w:t>
            </w:r>
          </w:p>
          <w:p w:rsidR="006520C4" w:rsidRDefault="005D3730">
            <w:pPr>
              <w:ind w:right="27"/>
            </w:pPr>
            <w:r>
              <w:t>Получатель: Минфин КК (ГБУЗ «</w:t>
            </w:r>
            <w:proofErr w:type="gramStart"/>
            <w:r>
              <w:t>Ленинградская</w:t>
            </w:r>
            <w:proofErr w:type="gramEnd"/>
            <w:r>
              <w:t xml:space="preserve"> ЦРБ» МЗ КК)  </w:t>
            </w:r>
          </w:p>
          <w:p w:rsidR="006520C4" w:rsidRDefault="005D3730">
            <w:pPr>
              <w:ind w:right="27"/>
            </w:pPr>
            <w:r>
              <w:t xml:space="preserve">Банк: ОКЦ №1 ЮГУ Банка России// УФК по Краснодарскому краю </w:t>
            </w:r>
            <w:proofErr w:type="gramStart"/>
            <w:r>
              <w:t>г</w:t>
            </w:r>
            <w:proofErr w:type="gramEnd"/>
            <w:r>
              <w:t>. Краснодар</w:t>
            </w:r>
          </w:p>
          <w:p w:rsidR="006520C4" w:rsidRDefault="005D3730">
            <w:pPr>
              <w:ind w:right="27"/>
            </w:pPr>
            <w:r>
              <w:t>БИК ТОФК 010349001</w:t>
            </w:r>
          </w:p>
          <w:p w:rsidR="006520C4" w:rsidRDefault="005D3730">
            <w:pPr>
              <w:ind w:right="27"/>
            </w:pPr>
            <w:r>
              <w:t>Единый казначейский счет  40102810945370000010</w:t>
            </w:r>
          </w:p>
          <w:p w:rsidR="006520C4" w:rsidRDefault="005D3730">
            <w:pPr>
              <w:ind w:right="27"/>
            </w:pPr>
            <w:r>
              <w:t>Казначейский счет 03224643030000001800</w:t>
            </w:r>
          </w:p>
          <w:p w:rsidR="006520C4" w:rsidRDefault="005D3730">
            <w:pPr>
              <w:ind w:right="27"/>
            </w:pPr>
            <w:r>
              <w:t>Лицевой счет 828.54.771.0</w:t>
            </w:r>
            <w:r w:rsidR="00EA5133">
              <w:t>, 828.52.771.0</w:t>
            </w:r>
          </w:p>
          <w:p w:rsidR="006520C4" w:rsidRDefault="005D3730">
            <w:pPr>
              <w:ind w:right="27"/>
            </w:pPr>
            <w:r>
              <w:t>Тел. 86145-3-87-33, 7-33-30</w:t>
            </w:r>
          </w:p>
          <w:p w:rsidR="006520C4" w:rsidRPr="00FC109F" w:rsidRDefault="005D3730">
            <w:pPr>
              <w:ind w:right="27"/>
              <w:rPr>
                <w:lang w:val="en-US"/>
              </w:rPr>
            </w:pPr>
            <w:r w:rsidRPr="00FC109F">
              <w:rPr>
                <w:lang w:val="en-US"/>
              </w:rPr>
              <w:t xml:space="preserve">E-mail: </w:t>
            </w:r>
            <w:hyperlink r:id="rId9" w:history="1">
              <w:r w:rsidRPr="00FC109F">
                <w:rPr>
                  <w:rStyle w:val="17"/>
                  <w:lang w:val="en-US"/>
                </w:rPr>
                <w:t>crblen@miackuban.ru</w:t>
              </w:r>
            </w:hyperlink>
          </w:p>
          <w:p w:rsidR="006520C4" w:rsidRPr="00FC109F" w:rsidRDefault="005D3730">
            <w:pPr>
              <w:ind w:right="27"/>
              <w:rPr>
                <w:lang w:val="en-US"/>
              </w:rPr>
            </w:pPr>
            <w:r>
              <w:t>Контрактная</w:t>
            </w:r>
            <w:r w:rsidR="00AB0A2A" w:rsidRPr="00F723D3">
              <w:rPr>
                <w:lang w:val="en-US"/>
              </w:rPr>
              <w:t xml:space="preserve"> </w:t>
            </w:r>
            <w:r>
              <w:t>служба</w:t>
            </w:r>
            <w:r w:rsidRPr="00FC109F">
              <w:rPr>
                <w:lang w:val="en-US"/>
              </w:rPr>
              <w:t>:</w:t>
            </w:r>
          </w:p>
          <w:p w:rsidR="006520C4" w:rsidRPr="00FC109F" w:rsidRDefault="005D3730">
            <w:pPr>
              <w:ind w:right="27"/>
              <w:rPr>
                <w:lang w:val="en-US"/>
              </w:rPr>
            </w:pPr>
            <w:r>
              <w:t>Тел</w:t>
            </w:r>
            <w:r w:rsidRPr="00FC109F">
              <w:rPr>
                <w:lang w:val="en-US"/>
              </w:rPr>
              <w:t>. 86145-3-08-63, 3-75-54</w:t>
            </w:r>
          </w:p>
          <w:p w:rsidR="006520C4" w:rsidRPr="00FC109F" w:rsidRDefault="005D3730">
            <w:pPr>
              <w:ind w:right="27"/>
              <w:rPr>
                <w:rStyle w:val="17"/>
                <w:lang w:val="en-US"/>
              </w:rPr>
            </w:pPr>
            <w:r w:rsidRPr="00FC109F">
              <w:rPr>
                <w:lang w:val="en-US"/>
              </w:rPr>
              <w:t xml:space="preserve">E-mail: </w:t>
            </w:r>
            <w:hyperlink r:id="rId10" w:history="1">
              <w:r w:rsidRPr="00FC109F">
                <w:rPr>
                  <w:rStyle w:val="17"/>
                  <w:lang w:val="en-US"/>
                </w:rPr>
                <w:t>zaklencrb@yandex.ru</w:t>
              </w:r>
            </w:hyperlink>
          </w:p>
          <w:p w:rsidR="006520C4" w:rsidRPr="00FC109F" w:rsidRDefault="006520C4">
            <w:pPr>
              <w:ind w:right="27"/>
              <w:rPr>
                <w:u w:val="single"/>
                <w:lang w:val="en-US"/>
              </w:rPr>
            </w:pPr>
          </w:p>
          <w:p w:rsidR="006520C4" w:rsidRDefault="005D3730">
            <w:pPr>
              <w:pStyle w:val="a3"/>
              <w:rPr>
                <w:rFonts w:ascii="Times New Roman" w:hAnsi="Times New Roman"/>
                <w:b/>
              </w:rPr>
            </w:pPr>
            <w:r>
              <w:rPr>
                <w:rFonts w:ascii="Times New Roman" w:hAnsi="Times New Roman"/>
                <w:b/>
              </w:rPr>
              <w:t>И.о.главного</w:t>
            </w:r>
            <w:r w:rsidR="006B4A11">
              <w:rPr>
                <w:rFonts w:ascii="Times New Roman" w:hAnsi="Times New Roman"/>
                <w:b/>
              </w:rPr>
              <w:t xml:space="preserve"> </w:t>
            </w:r>
            <w:r>
              <w:rPr>
                <w:rFonts w:ascii="Times New Roman" w:hAnsi="Times New Roman"/>
                <w:b/>
              </w:rPr>
              <w:t>врача</w:t>
            </w:r>
          </w:p>
          <w:p w:rsidR="006520C4" w:rsidRDefault="006520C4">
            <w:pPr>
              <w:pStyle w:val="a3"/>
              <w:rPr>
                <w:rFonts w:ascii="Times New Roman" w:hAnsi="Times New Roman"/>
                <w:b/>
              </w:rPr>
            </w:pPr>
          </w:p>
          <w:p w:rsidR="006520C4" w:rsidRDefault="005D3730">
            <w:pPr>
              <w:pStyle w:val="a3"/>
              <w:rPr>
                <w:rFonts w:ascii="Times New Roman" w:hAnsi="Times New Roman"/>
                <w:b/>
              </w:rPr>
            </w:pPr>
            <w:r>
              <w:rPr>
                <w:rFonts w:ascii="Times New Roman" w:hAnsi="Times New Roman"/>
                <w:b/>
              </w:rPr>
              <w:t>___________________ Е.Н.Давыдова</w:t>
            </w:r>
          </w:p>
          <w:p w:rsidR="006520C4" w:rsidRDefault="006520C4">
            <w:pPr>
              <w:rPr>
                <w:sz w:val="24"/>
              </w:rPr>
            </w:pPr>
          </w:p>
        </w:tc>
        <w:tc>
          <w:tcPr>
            <w:tcW w:w="4961" w:type="dxa"/>
          </w:tcPr>
          <w:p w:rsidR="006520C4" w:rsidRDefault="005D3730">
            <w:pPr>
              <w:pStyle w:val="2"/>
              <w:spacing w:before="0" w:after="0"/>
              <w:jc w:val="center"/>
              <w:rPr>
                <w:rFonts w:ascii="Times New Roman" w:hAnsi="Times New Roman"/>
                <w:b w:val="0"/>
                <w:i w:val="0"/>
                <w:sz w:val="24"/>
              </w:rPr>
            </w:pPr>
            <w:r>
              <w:rPr>
                <w:rFonts w:ascii="Times New Roman" w:hAnsi="Times New Roman"/>
                <w:b w:val="0"/>
                <w:i w:val="0"/>
                <w:sz w:val="24"/>
              </w:rPr>
              <w:t>Исполнитель</w:t>
            </w:r>
          </w:p>
          <w:p w:rsidR="006520C4" w:rsidRDefault="006520C4">
            <w:pPr>
              <w:jc w:val="both"/>
              <w:rPr>
                <w:sz w:val="24"/>
              </w:rPr>
            </w:pPr>
          </w:p>
        </w:tc>
      </w:tr>
    </w:tbl>
    <w:p w:rsidR="006520C4" w:rsidRDefault="006520C4">
      <w:pPr>
        <w:sectPr w:rsidR="006520C4">
          <w:pgSz w:w="11906" w:h="16838"/>
          <w:pgMar w:top="334" w:right="566" w:bottom="1106" w:left="1701" w:header="709" w:footer="709" w:gutter="0"/>
          <w:cols w:space="720"/>
          <w:titlePg/>
        </w:sectPr>
      </w:pPr>
    </w:p>
    <w:p w:rsidR="006520C4" w:rsidRDefault="005D3730">
      <w:pPr>
        <w:tabs>
          <w:tab w:val="left" w:pos="11625"/>
        </w:tabs>
        <w:jc w:val="right"/>
        <w:rPr>
          <w:sz w:val="24"/>
        </w:rPr>
      </w:pPr>
      <w:r>
        <w:rPr>
          <w:sz w:val="24"/>
        </w:rPr>
        <w:lastRenderedPageBreak/>
        <w:t>Приложение №1</w:t>
      </w:r>
    </w:p>
    <w:p w:rsidR="006520C4" w:rsidRDefault="005D3730">
      <w:pPr>
        <w:tabs>
          <w:tab w:val="left" w:pos="11625"/>
        </w:tabs>
        <w:jc w:val="right"/>
        <w:rPr>
          <w:sz w:val="24"/>
        </w:rPr>
      </w:pPr>
      <w:r>
        <w:rPr>
          <w:sz w:val="24"/>
        </w:rPr>
        <w:t>к Контракту</w:t>
      </w:r>
    </w:p>
    <w:p w:rsidR="006520C4" w:rsidRDefault="005D3730">
      <w:pPr>
        <w:tabs>
          <w:tab w:val="left" w:pos="11625"/>
        </w:tabs>
        <w:jc w:val="right"/>
        <w:rPr>
          <w:sz w:val="24"/>
        </w:rPr>
      </w:pPr>
      <w:r>
        <w:rPr>
          <w:sz w:val="24"/>
        </w:rPr>
        <w:t xml:space="preserve">на оказание услуг </w:t>
      </w:r>
    </w:p>
    <w:p w:rsidR="006520C4" w:rsidRDefault="005D3730">
      <w:pPr>
        <w:tabs>
          <w:tab w:val="left" w:pos="11625"/>
        </w:tabs>
        <w:jc w:val="right"/>
        <w:rPr>
          <w:sz w:val="24"/>
        </w:rPr>
      </w:pPr>
      <w:r>
        <w:rPr>
          <w:sz w:val="24"/>
        </w:rPr>
        <w:t>«__»_____________ 2026 года</w:t>
      </w:r>
    </w:p>
    <w:p w:rsidR="006520C4" w:rsidRDefault="006520C4">
      <w:pPr>
        <w:tabs>
          <w:tab w:val="left" w:pos="11625"/>
        </w:tabs>
        <w:rPr>
          <w:sz w:val="24"/>
        </w:rPr>
      </w:pPr>
    </w:p>
    <w:p w:rsidR="006520C4" w:rsidRDefault="006520C4">
      <w:pPr>
        <w:tabs>
          <w:tab w:val="left" w:pos="11625"/>
        </w:tabs>
        <w:rPr>
          <w:sz w:val="24"/>
        </w:rPr>
      </w:pPr>
    </w:p>
    <w:p w:rsidR="006520C4" w:rsidRDefault="005D3730">
      <w:pPr>
        <w:tabs>
          <w:tab w:val="left" w:pos="0"/>
        </w:tabs>
        <w:ind w:right="-29"/>
        <w:jc w:val="center"/>
        <w:rPr>
          <w:b/>
          <w:sz w:val="24"/>
        </w:rPr>
      </w:pPr>
      <w:r>
        <w:rPr>
          <w:b/>
          <w:sz w:val="24"/>
        </w:rPr>
        <w:t>СПЕЦИФИКАЦИЯ</w:t>
      </w:r>
    </w:p>
    <w:p w:rsidR="006520C4" w:rsidRDefault="006520C4">
      <w:pPr>
        <w:tabs>
          <w:tab w:val="left" w:pos="0"/>
        </w:tabs>
        <w:ind w:right="-29"/>
        <w:jc w:val="center"/>
        <w:rPr>
          <w:b/>
          <w:sz w:val="24"/>
        </w:rPr>
      </w:pPr>
    </w:p>
    <w:tbl>
      <w:tblPr>
        <w:tblW w:w="0" w:type="auto"/>
        <w:jc w:val="center"/>
        <w:tblBorders>
          <w:top w:val="single" w:sz="4" w:space="0" w:color="000000"/>
          <w:left w:val="single" w:sz="4" w:space="0" w:color="000000"/>
          <w:bottom w:val="single" w:sz="4" w:space="0" w:color="000000"/>
          <w:right w:val="single" w:sz="4" w:space="0" w:color="000000"/>
        </w:tblBorders>
        <w:tblLayout w:type="fixed"/>
        <w:tblLook w:val="04A0"/>
      </w:tblPr>
      <w:tblGrid>
        <w:gridCol w:w="802"/>
        <w:gridCol w:w="2399"/>
        <w:gridCol w:w="2469"/>
        <w:gridCol w:w="1180"/>
        <w:gridCol w:w="1243"/>
        <w:gridCol w:w="715"/>
        <w:gridCol w:w="1474"/>
      </w:tblGrid>
      <w:tr w:rsidR="006520C4">
        <w:trPr>
          <w:jc w:val="center"/>
        </w:trPr>
        <w:tc>
          <w:tcPr>
            <w:tcW w:w="802" w:type="dxa"/>
            <w:tcBorders>
              <w:top w:val="single" w:sz="4" w:space="0" w:color="000000"/>
              <w:left w:val="single" w:sz="4" w:space="0" w:color="000000"/>
              <w:bottom w:val="single" w:sz="4" w:space="0" w:color="000000"/>
              <w:right w:val="single" w:sz="4" w:space="0" w:color="000000"/>
            </w:tcBorders>
            <w:vAlign w:val="center"/>
          </w:tcPr>
          <w:p w:rsidR="006520C4" w:rsidRDefault="005D3730">
            <w:pPr>
              <w:pStyle w:val="a7"/>
              <w:jc w:val="center"/>
              <w:rPr>
                <w:b/>
              </w:rPr>
            </w:pPr>
            <w:r>
              <w:rPr>
                <w:b/>
              </w:rPr>
              <w:t>№ этапа</w:t>
            </w:r>
          </w:p>
        </w:tc>
        <w:tc>
          <w:tcPr>
            <w:tcW w:w="2399" w:type="dxa"/>
            <w:tcBorders>
              <w:top w:val="single" w:sz="4" w:space="0" w:color="000000"/>
              <w:bottom w:val="single" w:sz="4" w:space="0" w:color="000000"/>
              <w:right w:val="single" w:sz="4" w:space="0" w:color="000000"/>
            </w:tcBorders>
            <w:vAlign w:val="center"/>
          </w:tcPr>
          <w:p w:rsidR="006520C4" w:rsidRDefault="005D3730">
            <w:pPr>
              <w:pStyle w:val="a7"/>
              <w:jc w:val="center"/>
              <w:rPr>
                <w:b/>
              </w:rPr>
            </w:pPr>
            <w:r>
              <w:rPr>
                <w:b/>
              </w:rPr>
              <w:t>Срок исполнения этапа контракта</w:t>
            </w:r>
          </w:p>
        </w:tc>
        <w:tc>
          <w:tcPr>
            <w:tcW w:w="2469" w:type="dxa"/>
            <w:tcBorders>
              <w:top w:val="single" w:sz="4" w:space="0" w:color="000000"/>
              <w:bottom w:val="single" w:sz="4" w:space="0" w:color="000000"/>
              <w:right w:val="single" w:sz="4" w:space="0" w:color="000000"/>
            </w:tcBorders>
            <w:vAlign w:val="center"/>
          </w:tcPr>
          <w:p w:rsidR="006520C4" w:rsidRDefault="005D3730">
            <w:pPr>
              <w:pStyle w:val="a7"/>
              <w:jc w:val="center"/>
              <w:rPr>
                <w:b/>
              </w:rPr>
            </w:pPr>
            <w:r>
              <w:rPr>
                <w:b/>
              </w:rPr>
              <w:t>Срок</w:t>
            </w:r>
            <w:r w:rsidR="00954352">
              <w:rPr>
                <w:b/>
              </w:rPr>
              <w:t xml:space="preserve"> </w:t>
            </w:r>
            <w:r>
              <w:rPr>
                <w:b/>
              </w:rPr>
              <w:t>оказания услуг</w:t>
            </w:r>
          </w:p>
        </w:tc>
        <w:tc>
          <w:tcPr>
            <w:tcW w:w="1180" w:type="dxa"/>
            <w:tcBorders>
              <w:top w:val="single" w:sz="4" w:space="0" w:color="000000"/>
              <w:left w:val="single" w:sz="4" w:space="0" w:color="000000"/>
              <w:bottom w:val="single" w:sz="4" w:space="0" w:color="000000"/>
            </w:tcBorders>
            <w:vAlign w:val="center"/>
          </w:tcPr>
          <w:p w:rsidR="006520C4" w:rsidRDefault="005D3730">
            <w:pPr>
              <w:pStyle w:val="a7"/>
              <w:jc w:val="center"/>
              <w:rPr>
                <w:b/>
              </w:rPr>
            </w:pPr>
            <w:r>
              <w:rPr>
                <w:b/>
              </w:rPr>
              <w:t>Единица измерения</w:t>
            </w:r>
          </w:p>
        </w:tc>
        <w:tc>
          <w:tcPr>
            <w:tcW w:w="1243" w:type="dxa"/>
            <w:tcBorders>
              <w:top w:val="single" w:sz="4" w:space="0" w:color="000000"/>
              <w:left w:val="single" w:sz="4" w:space="0" w:color="000000"/>
              <w:bottom w:val="single" w:sz="4" w:space="0" w:color="000000"/>
              <w:right w:val="single" w:sz="4" w:space="0" w:color="000000"/>
            </w:tcBorders>
          </w:tcPr>
          <w:p w:rsidR="006520C4" w:rsidRDefault="005D3730">
            <w:pPr>
              <w:pStyle w:val="a7"/>
              <w:jc w:val="center"/>
              <w:rPr>
                <w:b/>
              </w:rPr>
            </w:pPr>
            <w:r>
              <w:rPr>
                <w:b/>
              </w:rPr>
              <w:t>Цена за единицу</w:t>
            </w:r>
          </w:p>
        </w:tc>
        <w:tc>
          <w:tcPr>
            <w:tcW w:w="715" w:type="dxa"/>
            <w:tcBorders>
              <w:top w:val="single" w:sz="4" w:space="0" w:color="000000"/>
              <w:left w:val="single" w:sz="4" w:space="0" w:color="000000"/>
              <w:bottom w:val="single" w:sz="4" w:space="0" w:color="000000"/>
            </w:tcBorders>
            <w:vAlign w:val="center"/>
          </w:tcPr>
          <w:p w:rsidR="006520C4" w:rsidRDefault="005D3730">
            <w:pPr>
              <w:pStyle w:val="a7"/>
              <w:jc w:val="center"/>
              <w:rPr>
                <w:b/>
              </w:rPr>
            </w:pPr>
            <w:r>
              <w:rPr>
                <w:b/>
              </w:rPr>
              <w:t xml:space="preserve">Кол-во </w:t>
            </w:r>
          </w:p>
        </w:tc>
        <w:tc>
          <w:tcPr>
            <w:tcW w:w="1474" w:type="dxa"/>
            <w:tcBorders>
              <w:top w:val="single" w:sz="4" w:space="0" w:color="000000"/>
              <w:left w:val="single" w:sz="4" w:space="0" w:color="000000"/>
              <w:bottom w:val="single" w:sz="4" w:space="0" w:color="000000"/>
              <w:right w:val="single" w:sz="4" w:space="0" w:color="000000"/>
            </w:tcBorders>
          </w:tcPr>
          <w:p w:rsidR="006520C4" w:rsidRDefault="005D3730">
            <w:pPr>
              <w:pStyle w:val="a7"/>
              <w:jc w:val="center"/>
              <w:rPr>
                <w:b/>
              </w:rPr>
            </w:pPr>
            <w:r>
              <w:rPr>
                <w:b/>
              </w:rPr>
              <w:t>Стоимость этапа</w:t>
            </w:r>
          </w:p>
        </w:tc>
      </w:tr>
      <w:tr w:rsidR="006520C4">
        <w:trPr>
          <w:jc w:val="center"/>
        </w:trPr>
        <w:tc>
          <w:tcPr>
            <w:tcW w:w="802" w:type="dxa"/>
            <w:tcBorders>
              <w:top w:val="single" w:sz="4" w:space="0" w:color="000000"/>
              <w:left w:val="single" w:sz="4" w:space="0" w:color="000000"/>
              <w:right w:val="single" w:sz="4" w:space="0" w:color="000000"/>
            </w:tcBorders>
            <w:vAlign w:val="center"/>
          </w:tcPr>
          <w:p w:rsidR="006520C4" w:rsidRDefault="005D3730">
            <w:pPr>
              <w:pStyle w:val="a7"/>
              <w:jc w:val="center"/>
            </w:pPr>
            <w:r>
              <w:t>1 этап</w:t>
            </w:r>
          </w:p>
        </w:tc>
        <w:tc>
          <w:tcPr>
            <w:tcW w:w="2399" w:type="dxa"/>
            <w:tcBorders>
              <w:top w:val="single" w:sz="4" w:space="0" w:color="000000"/>
              <w:right w:val="single" w:sz="4" w:space="0" w:color="000000"/>
            </w:tcBorders>
            <w:vAlign w:val="center"/>
          </w:tcPr>
          <w:p w:rsidR="006520C4" w:rsidRDefault="005D3730">
            <w:pPr>
              <w:pStyle w:val="a7"/>
              <w:ind w:right="-12"/>
              <w:jc w:val="center"/>
            </w:pPr>
            <w:r>
              <w:t xml:space="preserve">с </w:t>
            </w:r>
            <w:r>
              <w:rPr>
                <w:color w:val="000000" w:themeColor="text1"/>
              </w:rPr>
              <w:t xml:space="preserve">«01» января </w:t>
            </w:r>
            <w:r>
              <w:t xml:space="preserve">2027 года  </w:t>
            </w:r>
          </w:p>
          <w:p w:rsidR="006520C4" w:rsidRDefault="005D3730">
            <w:pPr>
              <w:pStyle w:val="a7"/>
              <w:ind w:right="-12"/>
              <w:jc w:val="center"/>
            </w:pPr>
            <w:r>
              <w:t>по «28» апреля2027 года (включительно)</w:t>
            </w:r>
          </w:p>
        </w:tc>
        <w:tc>
          <w:tcPr>
            <w:tcW w:w="2469" w:type="dxa"/>
            <w:tcBorders>
              <w:top w:val="single" w:sz="4" w:space="0" w:color="000000"/>
              <w:right w:val="single" w:sz="4" w:space="0" w:color="000000"/>
            </w:tcBorders>
            <w:vAlign w:val="center"/>
          </w:tcPr>
          <w:p w:rsidR="006520C4" w:rsidRDefault="005D3730">
            <w:pPr>
              <w:pStyle w:val="a7"/>
              <w:ind w:right="-12"/>
              <w:jc w:val="center"/>
            </w:pPr>
            <w:r>
              <w:rPr>
                <w:color w:val="000000" w:themeColor="text1"/>
              </w:rPr>
              <w:t xml:space="preserve">с 01»января 2027 </w:t>
            </w:r>
            <w:r>
              <w:t xml:space="preserve">года </w:t>
            </w:r>
          </w:p>
          <w:p w:rsidR="006520C4" w:rsidRDefault="005D3730">
            <w:pPr>
              <w:pStyle w:val="a7"/>
              <w:ind w:right="-12"/>
              <w:jc w:val="center"/>
            </w:pPr>
            <w:r>
              <w:t>по «31» марта 2027 года (включительно)</w:t>
            </w:r>
          </w:p>
        </w:tc>
        <w:tc>
          <w:tcPr>
            <w:tcW w:w="1180" w:type="dxa"/>
            <w:tcBorders>
              <w:top w:val="single" w:sz="4" w:space="0" w:color="000000"/>
              <w:left w:val="single" w:sz="4" w:space="0" w:color="000000"/>
              <w:bottom w:val="single" w:sz="4" w:space="0" w:color="000000"/>
            </w:tcBorders>
            <w:vAlign w:val="center"/>
          </w:tcPr>
          <w:p w:rsidR="006520C4" w:rsidRDefault="005D3730">
            <w:pPr>
              <w:pStyle w:val="a7"/>
              <w:ind w:right="-12"/>
              <w:jc w:val="center"/>
            </w:pPr>
            <w:r>
              <w:t>месяц</w:t>
            </w:r>
          </w:p>
        </w:tc>
        <w:tc>
          <w:tcPr>
            <w:tcW w:w="1243" w:type="dxa"/>
            <w:tcBorders>
              <w:top w:val="single" w:sz="4" w:space="0" w:color="000000"/>
              <w:left w:val="single" w:sz="4" w:space="0" w:color="000000"/>
              <w:bottom w:val="single" w:sz="4" w:space="0" w:color="000000"/>
              <w:right w:val="single" w:sz="4" w:space="0" w:color="000000"/>
            </w:tcBorders>
          </w:tcPr>
          <w:p w:rsidR="006520C4" w:rsidRDefault="006520C4">
            <w:pPr>
              <w:pStyle w:val="a7"/>
              <w:jc w:val="center"/>
            </w:pPr>
          </w:p>
        </w:tc>
        <w:tc>
          <w:tcPr>
            <w:tcW w:w="715" w:type="dxa"/>
            <w:tcBorders>
              <w:top w:val="single" w:sz="4" w:space="0" w:color="000000"/>
              <w:left w:val="single" w:sz="4" w:space="0" w:color="000000"/>
              <w:bottom w:val="single" w:sz="4" w:space="0" w:color="000000"/>
            </w:tcBorders>
            <w:vAlign w:val="center"/>
          </w:tcPr>
          <w:p w:rsidR="006520C4" w:rsidRDefault="005D3730">
            <w:pPr>
              <w:pStyle w:val="a7"/>
              <w:jc w:val="center"/>
            </w:pPr>
            <w:r>
              <w:t>3</w:t>
            </w:r>
          </w:p>
        </w:tc>
        <w:tc>
          <w:tcPr>
            <w:tcW w:w="1474" w:type="dxa"/>
            <w:tcBorders>
              <w:top w:val="single" w:sz="4" w:space="0" w:color="000000"/>
              <w:left w:val="single" w:sz="4" w:space="0" w:color="000000"/>
              <w:bottom w:val="single" w:sz="4" w:space="0" w:color="000000"/>
              <w:right w:val="single" w:sz="4" w:space="0" w:color="000000"/>
            </w:tcBorders>
          </w:tcPr>
          <w:p w:rsidR="006520C4" w:rsidRDefault="006520C4">
            <w:pPr>
              <w:pStyle w:val="a7"/>
              <w:jc w:val="center"/>
            </w:pPr>
          </w:p>
        </w:tc>
      </w:tr>
      <w:tr w:rsidR="006520C4">
        <w:trPr>
          <w:jc w:val="center"/>
        </w:trPr>
        <w:tc>
          <w:tcPr>
            <w:tcW w:w="802" w:type="dxa"/>
            <w:tcBorders>
              <w:top w:val="single" w:sz="4" w:space="0" w:color="000000"/>
              <w:left w:val="single" w:sz="4" w:space="0" w:color="000000"/>
              <w:bottom w:val="single" w:sz="4" w:space="0" w:color="000000"/>
              <w:right w:val="single" w:sz="4" w:space="0" w:color="000000"/>
            </w:tcBorders>
            <w:vAlign w:val="center"/>
          </w:tcPr>
          <w:p w:rsidR="006520C4" w:rsidRDefault="005D3730">
            <w:pPr>
              <w:pStyle w:val="a7"/>
              <w:jc w:val="center"/>
            </w:pPr>
            <w:r>
              <w:t>2 этап</w:t>
            </w:r>
          </w:p>
        </w:tc>
        <w:tc>
          <w:tcPr>
            <w:tcW w:w="2399" w:type="dxa"/>
            <w:tcBorders>
              <w:top w:val="single" w:sz="4" w:space="0" w:color="000000"/>
              <w:bottom w:val="single" w:sz="4" w:space="0" w:color="000000"/>
              <w:right w:val="single" w:sz="4" w:space="0" w:color="000000"/>
            </w:tcBorders>
            <w:vAlign w:val="center"/>
          </w:tcPr>
          <w:p w:rsidR="006520C4" w:rsidRDefault="005D3730">
            <w:pPr>
              <w:pStyle w:val="a7"/>
              <w:ind w:right="-12"/>
              <w:jc w:val="center"/>
            </w:pPr>
            <w:r>
              <w:t xml:space="preserve">с «01» апреля 2027 года </w:t>
            </w:r>
          </w:p>
          <w:p w:rsidR="006520C4" w:rsidRDefault="005D3730">
            <w:pPr>
              <w:pStyle w:val="a7"/>
              <w:ind w:right="-12"/>
              <w:jc w:val="center"/>
            </w:pPr>
            <w:r>
              <w:t>по «28» июля 2027 года (включительно)</w:t>
            </w:r>
          </w:p>
        </w:tc>
        <w:tc>
          <w:tcPr>
            <w:tcW w:w="2469" w:type="dxa"/>
            <w:tcBorders>
              <w:top w:val="single" w:sz="4" w:space="0" w:color="000000"/>
              <w:bottom w:val="single" w:sz="4" w:space="0" w:color="000000"/>
              <w:right w:val="single" w:sz="4" w:space="0" w:color="000000"/>
            </w:tcBorders>
            <w:vAlign w:val="center"/>
          </w:tcPr>
          <w:p w:rsidR="006520C4" w:rsidRDefault="005D3730">
            <w:pPr>
              <w:pStyle w:val="a7"/>
              <w:ind w:right="-12"/>
              <w:jc w:val="center"/>
            </w:pPr>
            <w:r>
              <w:t xml:space="preserve">с «01» апреля 2027 года </w:t>
            </w:r>
          </w:p>
          <w:p w:rsidR="006520C4" w:rsidRDefault="005D3730">
            <w:pPr>
              <w:pStyle w:val="a7"/>
              <w:ind w:right="-12"/>
              <w:jc w:val="center"/>
            </w:pPr>
            <w:r>
              <w:t>по «30» июня 2027 года (включительно)</w:t>
            </w:r>
          </w:p>
        </w:tc>
        <w:tc>
          <w:tcPr>
            <w:tcW w:w="1180" w:type="dxa"/>
            <w:tcBorders>
              <w:top w:val="single" w:sz="4" w:space="0" w:color="000000"/>
              <w:left w:val="single" w:sz="4" w:space="0" w:color="000000"/>
              <w:bottom w:val="single" w:sz="4" w:space="0" w:color="000000"/>
            </w:tcBorders>
            <w:vAlign w:val="center"/>
          </w:tcPr>
          <w:p w:rsidR="006520C4" w:rsidRDefault="005D3730">
            <w:pPr>
              <w:pStyle w:val="a7"/>
              <w:ind w:right="-12"/>
              <w:jc w:val="center"/>
            </w:pPr>
            <w:r>
              <w:t>месяц</w:t>
            </w:r>
          </w:p>
        </w:tc>
        <w:tc>
          <w:tcPr>
            <w:tcW w:w="1243" w:type="dxa"/>
            <w:tcBorders>
              <w:top w:val="single" w:sz="4" w:space="0" w:color="000000"/>
              <w:left w:val="single" w:sz="4" w:space="0" w:color="000000"/>
              <w:bottom w:val="single" w:sz="4" w:space="0" w:color="000000"/>
              <w:right w:val="single" w:sz="4" w:space="0" w:color="000000"/>
            </w:tcBorders>
          </w:tcPr>
          <w:p w:rsidR="006520C4" w:rsidRDefault="006520C4">
            <w:pPr>
              <w:pStyle w:val="a7"/>
              <w:jc w:val="center"/>
            </w:pPr>
          </w:p>
        </w:tc>
        <w:tc>
          <w:tcPr>
            <w:tcW w:w="715" w:type="dxa"/>
            <w:tcBorders>
              <w:top w:val="single" w:sz="4" w:space="0" w:color="000000"/>
              <w:left w:val="single" w:sz="4" w:space="0" w:color="000000"/>
              <w:bottom w:val="single" w:sz="4" w:space="0" w:color="000000"/>
            </w:tcBorders>
            <w:vAlign w:val="center"/>
          </w:tcPr>
          <w:p w:rsidR="006520C4" w:rsidRDefault="005D3730">
            <w:pPr>
              <w:pStyle w:val="a7"/>
              <w:jc w:val="center"/>
            </w:pPr>
            <w:r>
              <w:t>3</w:t>
            </w:r>
          </w:p>
        </w:tc>
        <w:tc>
          <w:tcPr>
            <w:tcW w:w="1474" w:type="dxa"/>
            <w:tcBorders>
              <w:top w:val="single" w:sz="4" w:space="0" w:color="000000"/>
              <w:left w:val="single" w:sz="4" w:space="0" w:color="000000"/>
              <w:bottom w:val="single" w:sz="4" w:space="0" w:color="000000"/>
              <w:right w:val="single" w:sz="4" w:space="0" w:color="000000"/>
            </w:tcBorders>
          </w:tcPr>
          <w:p w:rsidR="006520C4" w:rsidRDefault="006520C4">
            <w:pPr>
              <w:pStyle w:val="a7"/>
              <w:jc w:val="center"/>
            </w:pPr>
          </w:p>
        </w:tc>
      </w:tr>
      <w:tr w:rsidR="006520C4">
        <w:trPr>
          <w:jc w:val="center"/>
        </w:trPr>
        <w:tc>
          <w:tcPr>
            <w:tcW w:w="802" w:type="dxa"/>
            <w:tcBorders>
              <w:top w:val="single" w:sz="4" w:space="0" w:color="000000"/>
              <w:left w:val="single" w:sz="4" w:space="0" w:color="000000"/>
              <w:bottom w:val="single" w:sz="4" w:space="0" w:color="000000"/>
              <w:right w:val="single" w:sz="4" w:space="0" w:color="000000"/>
            </w:tcBorders>
            <w:vAlign w:val="center"/>
          </w:tcPr>
          <w:p w:rsidR="006520C4" w:rsidRDefault="005D3730">
            <w:pPr>
              <w:pStyle w:val="a7"/>
              <w:jc w:val="center"/>
            </w:pPr>
            <w:r>
              <w:t>3 этап</w:t>
            </w:r>
          </w:p>
        </w:tc>
        <w:tc>
          <w:tcPr>
            <w:tcW w:w="2399" w:type="dxa"/>
            <w:tcBorders>
              <w:top w:val="single" w:sz="4" w:space="0" w:color="000000"/>
              <w:bottom w:val="single" w:sz="4" w:space="0" w:color="000000"/>
              <w:right w:val="single" w:sz="4" w:space="0" w:color="000000"/>
            </w:tcBorders>
            <w:vAlign w:val="center"/>
          </w:tcPr>
          <w:p w:rsidR="006520C4" w:rsidRDefault="005D3730">
            <w:pPr>
              <w:pStyle w:val="a7"/>
              <w:ind w:right="-12"/>
              <w:jc w:val="center"/>
            </w:pPr>
            <w:r>
              <w:t xml:space="preserve">с «01» июля 2027 года </w:t>
            </w:r>
          </w:p>
          <w:p w:rsidR="006520C4" w:rsidRDefault="005D3730">
            <w:pPr>
              <w:pStyle w:val="a7"/>
              <w:ind w:right="-12"/>
              <w:jc w:val="center"/>
            </w:pPr>
            <w:r>
              <w:t>по «28» октября 2027года (включительно)</w:t>
            </w:r>
          </w:p>
        </w:tc>
        <w:tc>
          <w:tcPr>
            <w:tcW w:w="2469" w:type="dxa"/>
            <w:tcBorders>
              <w:top w:val="single" w:sz="4" w:space="0" w:color="000000"/>
              <w:bottom w:val="single" w:sz="4" w:space="0" w:color="000000"/>
              <w:right w:val="single" w:sz="4" w:space="0" w:color="000000"/>
            </w:tcBorders>
            <w:vAlign w:val="center"/>
          </w:tcPr>
          <w:p w:rsidR="006520C4" w:rsidRDefault="005D3730">
            <w:pPr>
              <w:pStyle w:val="a7"/>
              <w:ind w:right="-12"/>
              <w:jc w:val="center"/>
            </w:pPr>
            <w:r>
              <w:t xml:space="preserve">с «01» июля 2027 года </w:t>
            </w:r>
          </w:p>
          <w:p w:rsidR="006520C4" w:rsidRDefault="00292515">
            <w:pPr>
              <w:pStyle w:val="a7"/>
              <w:ind w:right="-12"/>
              <w:jc w:val="center"/>
            </w:pPr>
            <w:r>
              <w:t>по «30» сентября 2027</w:t>
            </w:r>
            <w:r w:rsidR="005D3730">
              <w:t xml:space="preserve"> года (включительно)</w:t>
            </w:r>
          </w:p>
        </w:tc>
        <w:tc>
          <w:tcPr>
            <w:tcW w:w="1180" w:type="dxa"/>
            <w:tcBorders>
              <w:top w:val="single" w:sz="4" w:space="0" w:color="000000"/>
              <w:left w:val="single" w:sz="4" w:space="0" w:color="000000"/>
              <w:bottom w:val="single" w:sz="4" w:space="0" w:color="000000"/>
            </w:tcBorders>
            <w:vAlign w:val="center"/>
          </w:tcPr>
          <w:p w:rsidR="006520C4" w:rsidRDefault="005D3730">
            <w:pPr>
              <w:pStyle w:val="a7"/>
              <w:ind w:right="-12"/>
              <w:jc w:val="center"/>
            </w:pPr>
            <w:r>
              <w:t>месяц</w:t>
            </w:r>
          </w:p>
        </w:tc>
        <w:tc>
          <w:tcPr>
            <w:tcW w:w="1243" w:type="dxa"/>
            <w:tcBorders>
              <w:top w:val="single" w:sz="4" w:space="0" w:color="000000"/>
              <w:left w:val="single" w:sz="4" w:space="0" w:color="000000"/>
              <w:bottom w:val="single" w:sz="4" w:space="0" w:color="000000"/>
              <w:right w:val="single" w:sz="4" w:space="0" w:color="000000"/>
            </w:tcBorders>
          </w:tcPr>
          <w:p w:rsidR="006520C4" w:rsidRDefault="006520C4">
            <w:pPr>
              <w:pStyle w:val="a7"/>
              <w:jc w:val="center"/>
            </w:pPr>
          </w:p>
        </w:tc>
        <w:tc>
          <w:tcPr>
            <w:tcW w:w="715" w:type="dxa"/>
            <w:tcBorders>
              <w:top w:val="single" w:sz="4" w:space="0" w:color="000000"/>
              <w:left w:val="single" w:sz="4" w:space="0" w:color="000000"/>
              <w:bottom w:val="single" w:sz="4" w:space="0" w:color="000000"/>
            </w:tcBorders>
            <w:vAlign w:val="center"/>
          </w:tcPr>
          <w:p w:rsidR="006520C4" w:rsidRDefault="005D3730">
            <w:pPr>
              <w:pStyle w:val="a7"/>
              <w:jc w:val="center"/>
            </w:pPr>
            <w:r>
              <w:t>3</w:t>
            </w:r>
          </w:p>
        </w:tc>
        <w:tc>
          <w:tcPr>
            <w:tcW w:w="1474" w:type="dxa"/>
            <w:tcBorders>
              <w:top w:val="single" w:sz="4" w:space="0" w:color="000000"/>
              <w:left w:val="single" w:sz="4" w:space="0" w:color="000000"/>
              <w:bottom w:val="single" w:sz="4" w:space="0" w:color="000000"/>
              <w:right w:val="single" w:sz="4" w:space="0" w:color="000000"/>
            </w:tcBorders>
          </w:tcPr>
          <w:p w:rsidR="006520C4" w:rsidRDefault="006520C4">
            <w:pPr>
              <w:pStyle w:val="a7"/>
              <w:jc w:val="center"/>
            </w:pPr>
          </w:p>
        </w:tc>
      </w:tr>
      <w:tr w:rsidR="006520C4">
        <w:trPr>
          <w:jc w:val="center"/>
        </w:trPr>
        <w:tc>
          <w:tcPr>
            <w:tcW w:w="802" w:type="dxa"/>
            <w:tcBorders>
              <w:top w:val="single" w:sz="4" w:space="0" w:color="000000"/>
              <w:left w:val="single" w:sz="4" w:space="0" w:color="000000"/>
              <w:bottom w:val="single" w:sz="4" w:space="0" w:color="000000"/>
              <w:right w:val="single" w:sz="4" w:space="0" w:color="000000"/>
            </w:tcBorders>
            <w:vAlign w:val="center"/>
          </w:tcPr>
          <w:p w:rsidR="006520C4" w:rsidRDefault="005D3730">
            <w:pPr>
              <w:pStyle w:val="a7"/>
              <w:jc w:val="center"/>
            </w:pPr>
            <w:r>
              <w:t>4 этап</w:t>
            </w:r>
          </w:p>
        </w:tc>
        <w:tc>
          <w:tcPr>
            <w:tcW w:w="2399" w:type="dxa"/>
            <w:tcBorders>
              <w:top w:val="single" w:sz="4" w:space="0" w:color="000000"/>
              <w:bottom w:val="single" w:sz="4" w:space="0" w:color="000000"/>
              <w:right w:val="single" w:sz="4" w:space="0" w:color="000000"/>
            </w:tcBorders>
            <w:vAlign w:val="center"/>
          </w:tcPr>
          <w:p w:rsidR="006520C4" w:rsidRDefault="005D3730">
            <w:pPr>
              <w:pStyle w:val="a7"/>
              <w:ind w:right="-12"/>
              <w:jc w:val="center"/>
            </w:pPr>
            <w:r>
              <w:t xml:space="preserve">с «01» октября 2027 года </w:t>
            </w:r>
          </w:p>
          <w:p w:rsidR="006520C4" w:rsidRDefault="005D3730">
            <w:pPr>
              <w:pStyle w:val="a7"/>
              <w:ind w:right="-12"/>
              <w:jc w:val="center"/>
            </w:pPr>
            <w:r>
              <w:t>по «04» февраля 2028 года (включительно)</w:t>
            </w:r>
          </w:p>
        </w:tc>
        <w:tc>
          <w:tcPr>
            <w:tcW w:w="2469" w:type="dxa"/>
            <w:tcBorders>
              <w:top w:val="single" w:sz="4" w:space="0" w:color="000000"/>
              <w:bottom w:val="single" w:sz="4" w:space="0" w:color="000000"/>
              <w:right w:val="single" w:sz="4" w:space="0" w:color="000000"/>
            </w:tcBorders>
            <w:vAlign w:val="center"/>
          </w:tcPr>
          <w:p w:rsidR="006520C4" w:rsidRDefault="005D3730">
            <w:pPr>
              <w:pStyle w:val="a7"/>
              <w:ind w:right="-12"/>
              <w:jc w:val="center"/>
            </w:pPr>
            <w:r>
              <w:t xml:space="preserve">с «01» октября 2027 года </w:t>
            </w:r>
          </w:p>
          <w:p w:rsidR="006520C4" w:rsidRDefault="005D3730">
            <w:pPr>
              <w:pStyle w:val="a7"/>
              <w:ind w:right="-12"/>
              <w:jc w:val="center"/>
            </w:pPr>
            <w:r>
              <w:t>по «31» декабря 2027 года (включительно)</w:t>
            </w:r>
          </w:p>
        </w:tc>
        <w:tc>
          <w:tcPr>
            <w:tcW w:w="1180" w:type="dxa"/>
            <w:tcBorders>
              <w:top w:val="single" w:sz="4" w:space="0" w:color="000000"/>
              <w:left w:val="single" w:sz="4" w:space="0" w:color="000000"/>
              <w:bottom w:val="single" w:sz="4" w:space="0" w:color="000000"/>
            </w:tcBorders>
            <w:vAlign w:val="center"/>
          </w:tcPr>
          <w:p w:rsidR="006520C4" w:rsidRDefault="005D3730">
            <w:pPr>
              <w:pStyle w:val="a7"/>
              <w:ind w:right="-12"/>
              <w:jc w:val="center"/>
            </w:pPr>
            <w:r>
              <w:t>месяц</w:t>
            </w:r>
          </w:p>
        </w:tc>
        <w:tc>
          <w:tcPr>
            <w:tcW w:w="1243" w:type="dxa"/>
            <w:tcBorders>
              <w:top w:val="single" w:sz="4" w:space="0" w:color="000000"/>
              <w:left w:val="single" w:sz="4" w:space="0" w:color="000000"/>
              <w:bottom w:val="single" w:sz="4" w:space="0" w:color="000000"/>
              <w:right w:val="single" w:sz="4" w:space="0" w:color="000000"/>
            </w:tcBorders>
          </w:tcPr>
          <w:p w:rsidR="006520C4" w:rsidRDefault="006520C4">
            <w:pPr>
              <w:pStyle w:val="a7"/>
              <w:jc w:val="center"/>
            </w:pPr>
          </w:p>
        </w:tc>
        <w:tc>
          <w:tcPr>
            <w:tcW w:w="715" w:type="dxa"/>
            <w:tcBorders>
              <w:top w:val="single" w:sz="4" w:space="0" w:color="000000"/>
              <w:left w:val="single" w:sz="4" w:space="0" w:color="000000"/>
              <w:bottom w:val="single" w:sz="4" w:space="0" w:color="000000"/>
            </w:tcBorders>
            <w:vAlign w:val="center"/>
          </w:tcPr>
          <w:p w:rsidR="006520C4" w:rsidRDefault="005D3730">
            <w:pPr>
              <w:pStyle w:val="a7"/>
              <w:jc w:val="center"/>
            </w:pPr>
            <w:r>
              <w:t>3</w:t>
            </w:r>
          </w:p>
        </w:tc>
        <w:tc>
          <w:tcPr>
            <w:tcW w:w="1474" w:type="dxa"/>
            <w:tcBorders>
              <w:top w:val="single" w:sz="4" w:space="0" w:color="000000"/>
              <w:left w:val="single" w:sz="4" w:space="0" w:color="000000"/>
              <w:bottom w:val="single" w:sz="4" w:space="0" w:color="000000"/>
              <w:right w:val="single" w:sz="4" w:space="0" w:color="000000"/>
            </w:tcBorders>
          </w:tcPr>
          <w:p w:rsidR="006520C4" w:rsidRDefault="006520C4">
            <w:pPr>
              <w:pStyle w:val="a7"/>
              <w:jc w:val="center"/>
            </w:pPr>
          </w:p>
        </w:tc>
      </w:tr>
      <w:tr w:rsidR="006520C4">
        <w:trPr>
          <w:trHeight w:val="445"/>
          <w:jc w:val="center"/>
        </w:trPr>
        <w:tc>
          <w:tcPr>
            <w:tcW w:w="5670" w:type="dxa"/>
            <w:gridSpan w:val="3"/>
            <w:tcBorders>
              <w:top w:val="single" w:sz="4" w:space="0" w:color="000000"/>
              <w:left w:val="single" w:sz="4" w:space="0" w:color="000000"/>
              <w:bottom w:val="single" w:sz="4" w:space="0" w:color="000000"/>
              <w:right w:val="single" w:sz="4" w:space="0" w:color="000000"/>
            </w:tcBorders>
            <w:vAlign w:val="center"/>
          </w:tcPr>
          <w:p w:rsidR="006520C4" w:rsidRDefault="005D3730">
            <w:pPr>
              <w:pStyle w:val="a7"/>
              <w:ind w:right="-12"/>
              <w:jc w:val="right"/>
              <w:rPr>
                <w:b/>
              </w:rPr>
            </w:pPr>
            <w:r>
              <w:rPr>
                <w:b/>
              </w:rPr>
              <w:t>Итого по контракту:</w:t>
            </w:r>
          </w:p>
        </w:tc>
        <w:tc>
          <w:tcPr>
            <w:tcW w:w="1180" w:type="dxa"/>
            <w:tcBorders>
              <w:top w:val="single" w:sz="4" w:space="0" w:color="000000"/>
              <w:left w:val="single" w:sz="4" w:space="0" w:color="000000"/>
              <w:bottom w:val="single" w:sz="4" w:space="0" w:color="000000"/>
            </w:tcBorders>
            <w:vAlign w:val="center"/>
          </w:tcPr>
          <w:p w:rsidR="006520C4" w:rsidRDefault="005D3730">
            <w:pPr>
              <w:pStyle w:val="a7"/>
              <w:ind w:right="-12"/>
              <w:jc w:val="center"/>
              <w:rPr>
                <w:b/>
              </w:rPr>
            </w:pPr>
            <w:r>
              <w:t>месяц</w:t>
            </w:r>
          </w:p>
        </w:tc>
        <w:tc>
          <w:tcPr>
            <w:tcW w:w="1243" w:type="dxa"/>
            <w:tcBorders>
              <w:top w:val="single" w:sz="4" w:space="0" w:color="000000"/>
              <w:left w:val="single" w:sz="4" w:space="0" w:color="000000"/>
              <w:bottom w:val="single" w:sz="4" w:space="0" w:color="000000"/>
              <w:right w:val="single" w:sz="4" w:space="0" w:color="000000"/>
            </w:tcBorders>
          </w:tcPr>
          <w:p w:rsidR="006520C4" w:rsidRDefault="006520C4">
            <w:pPr>
              <w:pStyle w:val="a7"/>
              <w:jc w:val="center"/>
              <w:rPr>
                <w:b/>
              </w:rPr>
            </w:pPr>
          </w:p>
        </w:tc>
        <w:tc>
          <w:tcPr>
            <w:tcW w:w="715" w:type="dxa"/>
            <w:tcBorders>
              <w:top w:val="single" w:sz="4" w:space="0" w:color="000000"/>
              <w:left w:val="single" w:sz="4" w:space="0" w:color="000000"/>
              <w:bottom w:val="single" w:sz="4" w:space="0" w:color="000000"/>
            </w:tcBorders>
            <w:vAlign w:val="center"/>
          </w:tcPr>
          <w:p w:rsidR="006520C4" w:rsidRDefault="005D3730">
            <w:pPr>
              <w:pStyle w:val="a7"/>
              <w:jc w:val="center"/>
              <w:rPr>
                <w:b/>
              </w:rPr>
            </w:pPr>
            <w:r>
              <w:rPr>
                <w:b/>
              </w:rPr>
              <w:t>12</w:t>
            </w:r>
          </w:p>
        </w:tc>
        <w:tc>
          <w:tcPr>
            <w:tcW w:w="1474" w:type="dxa"/>
            <w:tcBorders>
              <w:top w:val="single" w:sz="4" w:space="0" w:color="000000"/>
              <w:left w:val="single" w:sz="4" w:space="0" w:color="000000"/>
              <w:bottom w:val="single" w:sz="4" w:space="0" w:color="000000"/>
              <w:right w:val="single" w:sz="4" w:space="0" w:color="000000"/>
            </w:tcBorders>
          </w:tcPr>
          <w:p w:rsidR="006520C4" w:rsidRDefault="006520C4">
            <w:pPr>
              <w:pStyle w:val="a7"/>
              <w:jc w:val="center"/>
              <w:rPr>
                <w:b/>
              </w:rPr>
            </w:pPr>
          </w:p>
        </w:tc>
      </w:tr>
    </w:tbl>
    <w:p w:rsidR="006520C4" w:rsidRDefault="006520C4">
      <w:pPr>
        <w:tabs>
          <w:tab w:val="left" w:pos="0"/>
        </w:tabs>
        <w:ind w:right="-29"/>
        <w:jc w:val="center"/>
        <w:rPr>
          <w:b/>
          <w:sz w:val="24"/>
        </w:rPr>
      </w:pPr>
    </w:p>
    <w:p w:rsidR="006520C4" w:rsidRDefault="006520C4">
      <w:pPr>
        <w:tabs>
          <w:tab w:val="left" w:pos="0"/>
        </w:tabs>
        <w:ind w:right="-29"/>
        <w:jc w:val="center"/>
        <w:rPr>
          <w:b/>
          <w:sz w:val="24"/>
        </w:rPr>
      </w:pPr>
    </w:p>
    <w:p w:rsidR="006520C4" w:rsidRDefault="006520C4">
      <w:pPr>
        <w:tabs>
          <w:tab w:val="left" w:pos="2742"/>
        </w:tabs>
        <w:rPr>
          <w:sz w:val="24"/>
        </w:rPr>
      </w:pPr>
    </w:p>
    <w:tbl>
      <w:tblPr>
        <w:tblpPr w:leftFromText="180" w:rightFromText="180" w:vertAnchor="text" w:horzAnchor="margin" w:tblpY="115"/>
        <w:tblW w:w="0" w:type="auto"/>
        <w:tblLayout w:type="fixed"/>
        <w:tblLook w:val="04A0"/>
      </w:tblPr>
      <w:tblGrid>
        <w:gridCol w:w="5669"/>
        <w:gridCol w:w="3970"/>
      </w:tblGrid>
      <w:tr w:rsidR="006520C4">
        <w:trPr>
          <w:trHeight w:val="97"/>
        </w:trPr>
        <w:tc>
          <w:tcPr>
            <w:tcW w:w="5669" w:type="dxa"/>
          </w:tcPr>
          <w:p w:rsidR="006520C4" w:rsidRDefault="005D3730">
            <w:pPr>
              <w:rPr>
                <w:sz w:val="24"/>
              </w:rPr>
            </w:pPr>
            <w:r>
              <w:rPr>
                <w:sz w:val="24"/>
              </w:rPr>
              <w:t>Заказчик</w:t>
            </w:r>
          </w:p>
        </w:tc>
        <w:tc>
          <w:tcPr>
            <w:tcW w:w="3970" w:type="dxa"/>
          </w:tcPr>
          <w:p w:rsidR="006520C4" w:rsidRDefault="005D3730">
            <w:pPr>
              <w:rPr>
                <w:sz w:val="24"/>
              </w:rPr>
            </w:pPr>
            <w:r>
              <w:rPr>
                <w:sz w:val="24"/>
              </w:rPr>
              <w:t xml:space="preserve"> Исполнитель</w:t>
            </w:r>
          </w:p>
        </w:tc>
      </w:tr>
      <w:tr w:rsidR="006520C4">
        <w:trPr>
          <w:trHeight w:val="359"/>
        </w:trPr>
        <w:tc>
          <w:tcPr>
            <w:tcW w:w="5669" w:type="dxa"/>
          </w:tcPr>
          <w:p w:rsidR="006520C4" w:rsidRDefault="005D3730">
            <w:pPr>
              <w:ind w:right="27"/>
            </w:pPr>
            <w:r>
              <w:rPr>
                <w:b/>
                <w:sz w:val="24"/>
              </w:rPr>
              <w:t xml:space="preserve">ГБУЗ </w:t>
            </w:r>
            <w:r>
              <w:rPr>
                <w:b/>
              </w:rPr>
              <w:t>«</w:t>
            </w:r>
            <w:proofErr w:type="gramStart"/>
            <w:r>
              <w:rPr>
                <w:b/>
              </w:rPr>
              <w:t>Ленинградская</w:t>
            </w:r>
            <w:proofErr w:type="gramEnd"/>
            <w:r>
              <w:rPr>
                <w:b/>
              </w:rPr>
              <w:t xml:space="preserve"> ЦРБ» МЗ КК</w:t>
            </w:r>
          </w:p>
          <w:p w:rsidR="006520C4" w:rsidRDefault="005D3730">
            <w:pPr>
              <w:pStyle w:val="a3"/>
              <w:rPr>
                <w:rFonts w:ascii="Times New Roman" w:hAnsi="Times New Roman"/>
                <w:b/>
              </w:rPr>
            </w:pPr>
            <w:r>
              <w:rPr>
                <w:rFonts w:ascii="Times New Roman" w:hAnsi="Times New Roman"/>
                <w:b/>
              </w:rPr>
              <w:t>И.о.главного</w:t>
            </w:r>
            <w:r w:rsidR="00401E93">
              <w:rPr>
                <w:rFonts w:ascii="Times New Roman" w:hAnsi="Times New Roman"/>
                <w:b/>
              </w:rPr>
              <w:t xml:space="preserve"> </w:t>
            </w:r>
            <w:r>
              <w:rPr>
                <w:rFonts w:ascii="Times New Roman" w:hAnsi="Times New Roman"/>
                <w:b/>
              </w:rPr>
              <w:t>врача</w:t>
            </w:r>
          </w:p>
          <w:p w:rsidR="006520C4" w:rsidRDefault="006520C4">
            <w:pPr>
              <w:pStyle w:val="a3"/>
              <w:rPr>
                <w:rFonts w:ascii="Times New Roman" w:hAnsi="Times New Roman"/>
                <w:b/>
              </w:rPr>
            </w:pPr>
          </w:p>
          <w:p w:rsidR="006520C4" w:rsidRDefault="005D3730">
            <w:pPr>
              <w:pStyle w:val="a3"/>
              <w:rPr>
                <w:rFonts w:ascii="Times New Roman" w:hAnsi="Times New Roman"/>
                <w:b/>
              </w:rPr>
            </w:pPr>
            <w:r>
              <w:rPr>
                <w:rFonts w:ascii="Times New Roman" w:hAnsi="Times New Roman"/>
                <w:b/>
              </w:rPr>
              <w:t>___________________ Е.Н.Давыдова</w:t>
            </w:r>
          </w:p>
          <w:p w:rsidR="006520C4" w:rsidRDefault="006520C4">
            <w:pPr>
              <w:rPr>
                <w:sz w:val="24"/>
              </w:rPr>
            </w:pPr>
          </w:p>
        </w:tc>
        <w:tc>
          <w:tcPr>
            <w:tcW w:w="3970" w:type="dxa"/>
          </w:tcPr>
          <w:p w:rsidR="006520C4" w:rsidRDefault="006520C4">
            <w:pPr>
              <w:rPr>
                <w:sz w:val="24"/>
              </w:rPr>
            </w:pPr>
          </w:p>
        </w:tc>
      </w:tr>
    </w:tbl>
    <w:p w:rsidR="006520C4" w:rsidRDefault="006520C4">
      <w:pPr>
        <w:tabs>
          <w:tab w:val="left" w:pos="2742"/>
        </w:tabs>
        <w:rPr>
          <w:sz w:val="24"/>
        </w:rPr>
      </w:pPr>
    </w:p>
    <w:p w:rsidR="006520C4" w:rsidRDefault="006520C4">
      <w:pPr>
        <w:sectPr w:rsidR="006520C4">
          <w:pgSz w:w="11907" w:h="16840"/>
          <w:pgMar w:top="1106" w:right="1417" w:bottom="1134" w:left="901" w:header="851" w:footer="567" w:gutter="0"/>
          <w:cols w:space="720"/>
        </w:sectPr>
      </w:pPr>
    </w:p>
    <w:p w:rsidR="006520C4" w:rsidRDefault="005D3730">
      <w:pPr>
        <w:pStyle w:val="ConsPlusNormal1"/>
        <w:widowControl/>
        <w:jc w:val="right"/>
        <w:outlineLvl w:val="1"/>
        <w:rPr>
          <w:sz w:val="24"/>
        </w:rPr>
      </w:pPr>
      <w:r>
        <w:rPr>
          <w:sz w:val="24"/>
        </w:rPr>
        <w:lastRenderedPageBreak/>
        <w:t>Приложение № 2</w:t>
      </w:r>
    </w:p>
    <w:p w:rsidR="006520C4" w:rsidRDefault="005D3730">
      <w:pPr>
        <w:pStyle w:val="ConsPlusNormal1"/>
        <w:widowControl/>
        <w:jc w:val="right"/>
        <w:rPr>
          <w:sz w:val="24"/>
        </w:rPr>
      </w:pPr>
      <w:r>
        <w:rPr>
          <w:sz w:val="24"/>
        </w:rPr>
        <w:t>к Контракту</w:t>
      </w:r>
    </w:p>
    <w:p w:rsidR="006520C4" w:rsidRDefault="005D3730">
      <w:pPr>
        <w:tabs>
          <w:tab w:val="left" w:pos="11625"/>
        </w:tabs>
        <w:jc w:val="right"/>
        <w:rPr>
          <w:sz w:val="24"/>
        </w:rPr>
      </w:pPr>
      <w:r>
        <w:rPr>
          <w:sz w:val="24"/>
        </w:rPr>
        <w:t xml:space="preserve">на оказание услуг </w:t>
      </w:r>
    </w:p>
    <w:p w:rsidR="006520C4" w:rsidRDefault="005D3730">
      <w:pPr>
        <w:tabs>
          <w:tab w:val="left" w:pos="11625"/>
        </w:tabs>
        <w:jc w:val="right"/>
        <w:rPr>
          <w:sz w:val="24"/>
        </w:rPr>
      </w:pPr>
      <w:r>
        <w:rPr>
          <w:sz w:val="24"/>
        </w:rPr>
        <w:t>« ___» _______________ 2026</w:t>
      </w:r>
    </w:p>
    <w:p w:rsidR="006520C4" w:rsidRDefault="006520C4">
      <w:pPr>
        <w:tabs>
          <w:tab w:val="left" w:pos="11625"/>
        </w:tabs>
        <w:jc w:val="right"/>
        <w:rPr>
          <w:sz w:val="24"/>
        </w:rPr>
      </w:pPr>
    </w:p>
    <w:p w:rsidR="006520C4" w:rsidRDefault="005D3730">
      <w:pPr>
        <w:jc w:val="center"/>
        <w:rPr>
          <w:sz w:val="24"/>
        </w:rPr>
      </w:pPr>
      <w:r>
        <w:rPr>
          <w:sz w:val="24"/>
        </w:rPr>
        <w:t>Описание объекта закупки *</w:t>
      </w:r>
    </w:p>
    <w:p w:rsidR="006520C4" w:rsidRDefault="005D3730">
      <w:pPr>
        <w:jc w:val="center"/>
        <w:rPr>
          <w:sz w:val="24"/>
        </w:rPr>
      </w:pPr>
      <w:r>
        <w:rPr>
          <w:sz w:val="24"/>
        </w:rPr>
        <w:t>Заполняется при направлении  проекта Контракта Исполнителю</w:t>
      </w:r>
    </w:p>
    <w:p w:rsidR="006520C4" w:rsidRDefault="006520C4">
      <w:pPr>
        <w:jc w:val="center"/>
        <w:rPr>
          <w:sz w:val="24"/>
        </w:rPr>
      </w:pPr>
    </w:p>
    <w:p w:rsidR="006520C4" w:rsidRDefault="006520C4">
      <w:pPr>
        <w:rPr>
          <w:sz w:val="24"/>
        </w:rPr>
      </w:pPr>
    </w:p>
    <w:p w:rsidR="006520C4" w:rsidRDefault="006520C4">
      <w:pPr>
        <w:rPr>
          <w:sz w:val="24"/>
        </w:rPr>
      </w:pPr>
    </w:p>
    <w:p w:rsidR="006520C4" w:rsidRDefault="006520C4">
      <w:pPr>
        <w:rPr>
          <w:sz w:val="24"/>
        </w:rPr>
      </w:pPr>
    </w:p>
    <w:p w:rsidR="006520C4" w:rsidRDefault="006520C4">
      <w:pPr>
        <w:rPr>
          <w:sz w:val="24"/>
        </w:rPr>
      </w:pPr>
    </w:p>
    <w:p w:rsidR="006520C4" w:rsidRDefault="006520C4">
      <w:pPr>
        <w:rPr>
          <w:sz w:val="24"/>
        </w:rPr>
      </w:pPr>
    </w:p>
    <w:p w:rsidR="006520C4" w:rsidRDefault="006520C4">
      <w:pPr>
        <w:rPr>
          <w:sz w:val="24"/>
        </w:rPr>
      </w:pPr>
    </w:p>
    <w:p w:rsidR="006520C4" w:rsidRDefault="006520C4">
      <w:pPr>
        <w:rPr>
          <w:sz w:val="24"/>
        </w:rPr>
      </w:pPr>
    </w:p>
    <w:p w:rsidR="006520C4" w:rsidRDefault="006520C4">
      <w:pPr>
        <w:rPr>
          <w:sz w:val="24"/>
        </w:rPr>
      </w:pPr>
    </w:p>
    <w:p w:rsidR="006520C4" w:rsidRDefault="006520C4">
      <w:pPr>
        <w:rPr>
          <w:sz w:val="24"/>
        </w:rPr>
      </w:pPr>
    </w:p>
    <w:p w:rsidR="006520C4" w:rsidRDefault="006520C4">
      <w:pPr>
        <w:rPr>
          <w:sz w:val="24"/>
        </w:rPr>
      </w:pPr>
    </w:p>
    <w:p w:rsidR="006520C4" w:rsidRDefault="006520C4">
      <w:pPr>
        <w:rPr>
          <w:sz w:val="24"/>
        </w:rPr>
      </w:pPr>
    </w:p>
    <w:tbl>
      <w:tblPr>
        <w:tblpPr w:leftFromText="180" w:rightFromText="180" w:vertAnchor="text" w:horzAnchor="page" w:tblpX="730" w:tblpY="274"/>
        <w:tblW w:w="0" w:type="auto"/>
        <w:tblLayout w:type="fixed"/>
        <w:tblLook w:val="04A0"/>
      </w:tblPr>
      <w:tblGrid>
        <w:gridCol w:w="5669"/>
        <w:gridCol w:w="5101"/>
      </w:tblGrid>
      <w:tr w:rsidR="006520C4">
        <w:trPr>
          <w:trHeight w:val="97"/>
        </w:trPr>
        <w:tc>
          <w:tcPr>
            <w:tcW w:w="5669" w:type="dxa"/>
          </w:tcPr>
          <w:p w:rsidR="006520C4" w:rsidRDefault="005D3730">
            <w:pPr>
              <w:rPr>
                <w:sz w:val="24"/>
              </w:rPr>
            </w:pPr>
            <w:r>
              <w:rPr>
                <w:sz w:val="24"/>
              </w:rPr>
              <w:t>Заказчик</w:t>
            </w:r>
          </w:p>
        </w:tc>
        <w:tc>
          <w:tcPr>
            <w:tcW w:w="5101" w:type="dxa"/>
          </w:tcPr>
          <w:p w:rsidR="006520C4" w:rsidRDefault="005D3730">
            <w:pPr>
              <w:rPr>
                <w:sz w:val="24"/>
              </w:rPr>
            </w:pPr>
            <w:r>
              <w:rPr>
                <w:sz w:val="24"/>
              </w:rPr>
              <w:t xml:space="preserve"> Исполнитель</w:t>
            </w:r>
          </w:p>
        </w:tc>
      </w:tr>
      <w:tr w:rsidR="006520C4">
        <w:trPr>
          <w:trHeight w:val="359"/>
        </w:trPr>
        <w:tc>
          <w:tcPr>
            <w:tcW w:w="5669" w:type="dxa"/>
          </w:tcPr>
          <w:p w:rsidR="006520C4" w:rsidRDefault="005D3730">
            <w:pPr>
              <w:ind w:right="27"/>
            </w:pPr>
            <w:r>
              <w:rPr>
                <w:b/>
                <w:sz w:val="24"/>
              </w:rPr>
              <w:t xml:space="preserve">ГБУЗ </w:t>
            </w:r>
            <w:r>
              <w:rPr>
                <w:b/>
              </w:rPr>
              <w:t>«</w:t>
            </w:r>
            <w:proofErr w:type="gramStart"/>
            <w:r>
              <w:rPr>
                <w:b/>
              </w:rPr>
              <w:t>Ленинградская</w:t>
            </w:r>
            <w:proofErr w:type="gramEnd"/>
            <w:r>
              <w:rPr>
                <w:b/>
              </w:rPr>
              <w:t xml:space="preserve"> ЦРБ» МЗ КК</w:t>
            </w:r>
          </w:p>
          <w:p w:rsidR="006520C4" w:rsidRDefault="005D3730">
            <w:pPr>
              <w:pStyle w:val="a3"/>
              <w:rPr>
                <w:rFonts w:ascii="Times New Roman" w:hAnsi="Times New Roman"/>
                <w:b/>
              </w:rPr>
            </w:pPr>
            <w:r>
              <w:rPr>
                <w:rFonts w:ascii="Times New Roman" w:hAnsi="Times New Roman"/>
                <w:b/>
              </w:rPr>
              <w:t>И.о</w:t>
            </w:r>
            <w:proofErr w:type="gramStart"/>
            <w:r>
              <w:rPr>
                <w:rFonts w:ascii="Times New Roman" w:hAnsi="Times New Roman"/>
                <w:b/>
              </w:rPr>
              <w:t>.г</w:t>
            </w:r>
            <w:proofErr w:type="gramEnd"/>
            <w:r>
              <w:rPr>
                <w:rFonts w:ascii="Times New Roman" w:hAnsi="Times New Roman"/>
                <w:b/>
              </w:rPr>
              <w:t>лавного врача</w:t>
            </w:r>
          </w:p>
          <w:p w:rsidR="006520C4" w:rsidRDefault="006520C4">
            <w:pPr>
              <w:pStyle w:val="a3"/>
              <w:rPr>
                <w:rFonts w:ascii="Times New Roman" w:hAnsi="Times New Roman"/>
                <w:b/>
              </w:rPr>
            </w:pPr>
          </w:p>
          <w:p w:rsidR="006520C4" w:rsidRDefault="005D3730">
            <w:pPr>
              <w:pStyle w:val="a3"/>
              <w:rPr>
                <w:rFonts w:ascii="Times New Roman" w:hAnsi="Times New Roman"/>
                <w:b/>
              </w:rPr>
            </w:pPr>
            <w:r>
              <w:rPr>
                <w:rFonts w:ascii="Times New Roman" w:hAnsi="Times New Roman"/>
                <w:b/>
              </w:rPr>
              <w:t>___________________ Е.Н.Давыдова</w:t>
            </w:r>
          </w:p>
          <w:p w:rsidR="006520C4" w:rsidRDefault="006520C4">
            <w:pPr>
              <w:rPr>
                <w:sz w:val="24"/>
              </w:rPr>
            </w:pPr>
          </w:p>
        </w:tc>
        <w:tc>
          <w:tcPr>
            <w:tcW w:w="5101" w:type="dxa"/>
          </w:tcPr>
          <w:p w:rsidR="006520C4" w:rsidRDefault="006520C4">
            <w:pPr>
              <w:rPr>
                <w:sz w:val="24"/>
              </w:rPr>
            </w:pPr>
          </w:p>
        </w:tc>
      </w:tr>
    </w:tbl>
    <w:p w:rsidR="006520C4" w:rsidRDefault="006520C4">
      <w:pPr>
        <w:rPr>
          <w:sz w:val="24"/>
        </w:rPr>
      </w:pPr>
    </w:p>
    <w:p w:rsidR="006520C4" w:rsidRDefault="006520C4">
      <w:pPr>
        <w:rPr>
          <w:sz w:val="24"/>
        </w:rPr>
      </w:pPr>
    </w:p>
    <w:sectPr w:rsidR="006520C4" w:rsidSect="006520C4">
      <w:pgSz w:w="11907" w:h="16840"/>
      <w:pgMar w:top="1106" w:right="567" w:bottom="1134" w:left="901" w:header="851" w:footer="567"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compat/>
  <w:rsids>
    <w:rsidRoot w:val="006520C4"/>
    <w:rsid w:val="001B6977"/>
    <w:rsid w:val="001E626E"/>
    <w:rsid w:val="001E63F4"/>
    <w:rsid w:val="001F1550"/>
    <w:rsid w:val="001F72BB"/>
    <w:rsid w:val="0028314F"/>
    <w:rsid w:val="00292515"/>
    <w:rsid w:val="002C6D10"/>
    <w:rsid w:val="002D4572"/>
    <w:rsid w:val="00380413"/>
    <w:rsid w:val="00400B2C"/>
    <w:rsid w:val="00401E93"/>
    <w:rsid w:val="0048600E"/>
    <w:rsid w:val="004B6B90"/>
    <w:rsid w:val="005D3730"/>
    <w:rsid w:val="005F0BF1"/>
    <w:rsid w:val="006109EF"/>
    <w:rsid w:val="006520C4"/>
    <w:rsid w:val="00691CE9"/>
    <w:rsid w:val="006B4A11"/>
    <w:rsid w:val="00804846"/>
    <w:rsid w:val="00804B51"/>
    <w:rsid w:val="00824E18"/>
    <w:rsid w:val="00872A53"/>
    <w:rsid w:val="00954352"/>
    <w:rsid w:val="009742DC"/>
    <w:rsid w:val="00980020"/>
    <w:rsid w:val="00984778"/>
    <w:rsid w:val="009923F1"/>
    <w:rsid w:val="009E0880"/>
    <w:rsid w:val="00AA2B9B"/>
    <w:rsid w:val="00AB0A2A"/>
    <w:rsid w:val="00AB3847"/>
    <w:rsid w:val="00AE035A"/>
    <w:rsid w:val="00B3362E"/>
    <w:rsid w:val="00B34609"/>
    <w:rsid w:val="00D246FF"/>
    <w:rsid w:val="00DA0A3F"/>
    <w:rsid w:val="00DA5359"/>
    <w:rsid w:val="00EA5133"/>
    <w:rsid w:val="00EB4383"/>
    <w:rsid w:val="00ED74F1"/>
    <w:rsid w:val="00EE15D4"/>
    <w:rsid w:val="00F20443"/>
    <w:rsid w:val="00F723D3"/>
    <w:rsid w:val="00FC10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6520C4"/>
  </w:style>
  <w:style w:type="paragraph" w:styleId="10">
    <w:name w:val="heading 1"/>
    <w:basedOn w:val="a"/>
    <w:next w:val="a"/>
    <w:link w:val="11"/>
    <w:uiPriority w:val="9"/>
    <w:qFormat/>
    <w:rsid w:val="006520C4"/>
    <w:pPr>
      <w:keepNext/>
      <w:jc w:val="both"/>
      <w:outlineLvl w:val="0"/>
    </w:pPr>
    <w:rPr>
      <w:sz w:val="24"/>
    </w:rPr>
  </w:style>
  <w:style w:type="paragraph" w:styleId="2">
    <w:name w:val="heading 2"/>
    <w:basedOn w:val="a"/>
    <w:next w:val="a"/>
    <w:link w:val="20"/>
    <w:uiPriority w:val="9"/>
    <w:qFormat/>
    <w:rsid w:val="006520C4"/>
    <w:pPr>
      <w:keepNext/>
      <w:spacing w:before="240" w:after="60"/>
      <w:outlineLvl w:val="1"/>
    </w:pPr>
    <w:rPr>
      <w:rFonts w:ascii="Cambria" w:hAnsi="Cambria"/>
      <w:b/>
      <w:i/>
      <w:sz w:val="28"/>
    </w:rPr>
  </w:style>
  <w:style w:type="paragraph" w:styleId="3">
    <w:name w:val="heading 3"/>
    <w:next w:val="a"/>
    <w:link w:val="30"/>
    <w:uiPriority w:val="9"/>
    <w:qFormat/>
    <w:rsid w:val="006520C4"/>
    <w:pPr>
      <w:spacing w:before="120" w:after="120"/>
      <w:jc w:val="both"/>
      <w:outlineLvl w:val="2"/>
    </w:pPr>
    <w:rPr>
      <w:rFonts w:ascii="XO Thames" w:hAnsi="XO Thames"/>
      <w:b/>
      <w:sz w:val="26"/>
    </w:rPr>
  </w:style>
  <w:style w:type="paragraph" w:styleId="4">
    <w:name w:val="heading 4"/>
    <w:next w:val="a"/>
    <w:link w:val="40"/>
    <w:uiPriority w:val="9"/>
    <w:qFormat/>
    <w:rsid w:val="006520C4"/>
    <w:pPr>
      <w:spacing w:before="120" w:after="120"/>
      <w:jc w:val="both"/>
      <w:outlineLvl w:val="3"/>
    </w:pPr>
    <w:rPr>
      <w:rFonts w:ascii="XO Thames" w:hAnsi="XO Thames"/>
      <w:b/>
      <w:sz w:val="24"/>
    </w:rPr>
  </w:style>
  <w:style w:type="paragraph" w:styleId="5">
    <w:name w:val="heading 5"/>
    <w:next w:val="a"/>
    <w:link w:val="50"/>
    <w:uiPriority w:val="9"/>
    <w:qFormat/>
    <w:rsid w:val="006520C4"/>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6520C4"/>
  </w:style>
  <w:style w:type="paragraph" w:styleId="21">
    <w:name w:val="toc 2"/>
    <w:next w:val="a"/>
    <w:link w:val="22"/>
    <w:uiPriority w:val="39"/>
    <w:rsid w:val="006520C4"/>
    <w:pPr>
      <w:ind w:left="200"/>
    </w:pPr>
    <w:rPr>
      <w:rFonts w:ascii="XO Thames" w:hAnsi="XO Thames"/>
      <w:sz w:val="28"/>
    </w:rPr>
  </w:style>
  <w:style w:type="character" w:customStyle="1" w:styleId="22">
    <w:name w:val="Оглавление 2 Знак"/>
    <w:link w:val="21"/>
    <w:rsid w:val="006520C4"/>
    <w:rPr>
      <w:rFonts w:ascii="XO Thames" w:hAnsi="XO Thames"/>
      <w:sz w:val="28"/>
    </w:rPr>
  </w:style>
  <w:style w:type="paragraph" w:customStyle="1" w:styleId="font21">
    <w:name w:val="font21"/>
    <w:link w:val="font210"/>
    <w:rsid w:val="006520C4"/>
  </w:style>
  <w:style w:type="character" w:customStyle="1" w:styleId="font210">
    <w:name w:val="font21"/>
    <w:link w:val="font21"/>
    <w:rsid w:val="006520C4"/>
  </w:style>
  <w:style w:type="paragraph" w:styleId="41">
    <w:name w:val="toc 4"/>
    <w:next w:val="a"/>
    <w:link w:val="42"/>
    <w:uiPriority w:val="39"/>
    <w:rsid w:val="006520C4"/>
    <w:pPr>
      <w:ind w:left="600"/>
    </w:pPr>
    <w:rPr>
      <w:rFonts w:ascii="XO Thames" w:hAnsi="XO Thames"/>
      <w:sz w:val="28"/>
    </w:rPr>
  </w:style>
  <w:style w:type="character" w:customStyle="1" w:styleId="42">
    <w:name w:val="Оглавление 4 Знак"/>
    <w:link w:val="41"/>
    <w:rsid w:val="006520C4"/>
    <w:rPr>
      <w:rFonts w:ascii="XO Thames" w:hAnsi="XO Thames"/>
      <w:sz w:val="28"/>
    </w:rPr>
  </w:style>
  <w:style w:type="paragraph" w:styleId="a3">
    <w:name w:val="No Spacing"/>
    <w:link w:val="a4"/>
    <w:rsid w:val="006520C4"/>
    <w:rPr>
      <w:rFonts w:asciiTheme="minorHAnsi" w:hAnsiTheme="minorHAnsi"/>
      <w:sz w:val="22"/>
    </w:rPr>
  </w:style>
  <w:style w:type="character" w:customStyle="1" w:styleId="a4">
    <w:name w:val="Без интервала Знак"/>
    <w:link w:val="a3"/>
    <w:rsid w:val="006520C4"/>
    <w:rPr>
      <w:rFonts w:asciiTheme="minorHAnsi" w:hAnsiTheme="minorHAnsi"/>
      <w:sz w:val="22"/>
    </w:rPr>
  </w:style>
  <w:style w:type="paragraph" w:styleId="6">
    <w:name w:val="toc 6"/>
    <w:next w:val="a"/>
    <w:link w:val="60"/>
    <w:uiPriority w:val="39"/>
    <w:rsid w:val="006520C4"/>
    <w:pPr>
      <w:ind w:left="1000"/>
    </w:pPr>
    <w:rPr>
      <w:rFonts w:ascii="XO Thames" w:hAnsi="XO Thames"/>
      <w:sz w:val="28"/>
    </w:rPr>
  </w:style>
  <w:style w:type="character" w:customStyle="1" w:styleId="60">
    <w:name w:val="Оглавление 6 Знак"/>
    <w:link w:val="6"/>
    <w:rsid w:val="006520C4"/>
    <w:rPr>
      <w:rFonts w:ascii="XO Thames" w:hAnsi="XO Thames"/>
      <w:sz w:val="28"/>
    </w:rPr>
  </w:style>
  <w:style w:type="paragraph" w:styleId="7">
    <w:name w:val="toc 7"/>
    <w:next w:val="a"/>
    <w:link w:val="70"/>
    <w:uiPriority w:val="39"/>
    <w:rsid w:val="006520C4"/>
    <w:pPr>
      <w:ind w:left="1200"/>
    </w:pPr>
    <w:rPr>
      <w:rFonts w:ascii="XO Thames" w:hAnsi="XO Thames"/>
      <w:sz w:val="28"/>
    </w:rPr>
  </w:style>
  <w:style w:type="character" w:customStyle="1" w:styleId="70">
    <w:name w:val="Оглавление 7 Знак"/>
    <w:link w:val="7"/>
    <w:rsid w:val="006520C4"/>
    <w:rPr>
      <w:rFonts w:ascii="XO Thames" w:hAnsi="XO Thames"/>
      <w:sz w:val="28"/>
    </w:rPr>
  </w:style>
  <w:style w:type="paragraph" w:customStyle="1" w:styleId="Standard">
    <w:name w:val="Standard"/>
    <w:link w:val="Standard0"/>
    <w:rsid w:val="006520C4"/>
  </w:style>
  <w:style w:type="character" w:customStyle="1" w:styleId="Standard0">
    <w:name w:val="Standard"/>
    <w:link w:val="Standard"/>
    <w:rsid w:val="006520C4"/>
  </w:style>
  <w:style w:type="paragraph" w:customStyle="1" w:styleId="12">
    <w:name w:val="Основной шрифт абзаца1"/>
    <w:link w:val="13"/>
    <w:rsid w:val="006520C4"/>
  </w:style>
  <w:style w:type="character" w:customStyle="1" w:styleId="13">
    <w:name w:val="Основной шрифт абзаца1"/>
    <w:link w:val="12"/>
    <w:rsid w:val="006520C4"/>
  </w:style>
  <w:style w:type="paragraph" w:customStyle="1" w:styleId="14">
    <w:name w:val="Основной текст1"/>
    <w:basedOn w:val="a"/>
    <w:link w:val="15"/>
    <w:rsid w:val="006520C4"/>
    <w:pPr>
      <w:jc w:val="both"/>
    </w:pPr>
    <w:rPr>
      <w:sz w:val="22"/>
    </w:rPr>
  </w:style>
  <w:style w:type="character" w:customStyle="1" w:styleId="15">
    <w:name w:val="Основной текст1"/>
    <w:basedOn w:val="1"/>
    <w:link w:val="14"/>
    <w:rsid w:val="006520C4"/>
    <w:rPr>
      <w:sz w:val="22"/>
    </w:rPr>
  </w:style>
  <w:style w:type="paragraph" w:customStyle="1" w:styleId="font31">
    <w:name w:val="font31"/>
    <w:link w:val="font310"/>
    <w:rsid w:val="006520C4"/>
  </w:style>
  <w:style w:type="character" w:customStyle="1" w:styleId="font310">
    <w:name w:val="font31"/>
    <w:link w:val="font31"/>
    <w:rsid w:val="006520C4"/>
  </w:style>
  <w:style w:type="paragraph" w:styleId="a5">
    <w:name w:val="Body Text Indent"/>
    <w:basedOn w:val="a"/>
    <w:link w:val="a6"/>
    <w:rsid w:val="006520C4"/>
    <w:pPr>
      <w:spacing w:after="120"/>
      <w:ind w:left="283"/>
    </w:pPr>
  </w:style>
  <w:style w:type="character" w:customStyle="1" w:styleId="a6">
    <w:name w:val="Основной текст с отступом Знак"/>
    <w:basedOn w:val="1"/>
    <w:link w:val="a5"/>
    <w:rsid w:val="006520C4"/>
  </w:style>
  <w:style w:type="paragraph" w:customStyle="1" w:styleId="16">
    <w:name w:val="Гиперссылка1"/>
    <w:basedOn w:val="12"/>
    <w:link w:val="17"/>
    <w:rsid w:val="006520C4"/>
    <w:rPr>
      <w:color w:val="0000FF"/>
      <w:u w:val="single"/>
    </w:rPr>
  </w:style>
  <w:style w:type="character" w:customStyle="1" w:styleId="17">
    <w:name w:val="Гиперссылка1"/>
    <w:basedOn w:val="13"/>
    <w:link w:val="16"/>
    <w:rsid w:val="006520C4"/>
    <w:rPr>
      <w:color w:val="0000FF"/>
      <w:u w:val="single"/>
    </w:rPr>
  </w:style>
  <w:style w:type="paragraph" w:customStyle="1" w:styleId="Endnote">
    <w:name w:val="Endnote"/>
    <w:link w:val="Endnote0"/>
    <w:rsid w:val="006520C4"/>
    <w:pPr>
      <w:ind w:firstLine="851"/>
      <w:jc w:val="both"/>
    </w:pPr>
    <w:rPr>
      <w:rFonts w:ascii="XO Thames" w:hAnsi="XO Thames"/>
      <w:sz w:val="22"/>
    </w:rPr>
  </w:style>
  <w:style w:type="character" w:customStyle="1" w:styleId="Endnote0">
    <w:name w:val="Endnote"/>
    <w:link w:val="Endnote"/>
    <w:rsid w:val="006520C4"/>
    <w:rPr>
      <w:rFonts w:ascii="XO Thames" w:hAnsi="XO Thames"/>
      <w:sz w:val="22"/>
    </w:rPr>
  </w:style>
  <w:style w:type="character" w:customStyle="1" w:styleId="30">
    <w:name w:val="Заголовок 3 Знак"/>
    <w:link w:val="3"/>
    <w:rsid w:val="006520C4"/>
    <w:rPr>
      <w:rFonts w:ascii="XO Thames" w:hAnsi="XO Thames"/>
      <w:b/>
      <w:sz w:val="26"/>
    </w:rPr>
  </w:style>
  <w:style w:type="paragraph" w:styleId="HTML">
    <w:name w:val="HTML Preformatted"/>
    <w:basedOn w:val="a"/>
    <w:link w:val="HTML0"/>
    <w:rsid w:val="006520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sid w:val="006520C4"/>
    <w:rPr>
      <w:rFonts w:ascii="Courier New" w:hAnsi="Courier New"/>
    </w:rPr>
  </w:style>
  <w:style w:type="paragraph" w:customStyle="1" w:styleId="Textbody">
    <w:name w:val="Text body"/>
    <w:basedOn w:val="Standard"/>
    <w:link w:val="Textbody0"/>
    <w:rsid w:val="006520C4"/>
    <w:pPr>
      <w:spacing w:after="140" w:line="276" w:lineRule="auto"/>
    </w:pPr>
  </w:style>
  <w:style w:type="character" w:customStyle="1" w:styleId="Textbody0">
    <w:name w:val="Text body"/>
    <w:basedOn w:val="Standard0"/>
    <w:link w:val="Textbody"/>
    <w:rsid w:val="006520C4"/>
  </w:style>
  <w:style w:type="paragraph" w:customStyle="1" w:styleId="a7">
    <w:name w:val="Нормальный (таблица)"/>
    <w:basedOn w:val="a"/>
    <w:next w:val="a"/>
    <w:link w:val="a8"/>
    <w:rsid w:val="006520C4"/>
  </w:style>
  <w:style w:type="character" w:customStyle="1" w:styleId="a8">
    <w:name w:val="Нормальный (таблица)"/>
    <w:basedOn w:val="1"/>
    <w:link w:val="a7"/>
    <w:rsid w:val="006520C4"/>
  </w:style>
  <w:style w:type="paragraph" w:customStyle="1" w:styleId="0b5f8979a3f78ca2f226908602a63f0ftabletext">
    <w:name w:val="0b5f8979a3f78ca2f226908602a63f0ftabletext"/>
    <w:basedOn w:val="a"/>
    <w:link w:val="0b5f8979a3f78ca2f226908602a63f0ftabletext0"/>
    <w:rsid w:val="006520C4"/>
    <w:pPr>
      <w:spacing w:beforeAutospacing="1" w:afterAutospacing="1"/>
    </w:pPr>
    <w:rPr>
      <w:sz w:val="24"/>
    </w:rPr>
  </w:style>
  <w:style w:type="character" w:customStyle="1" w:styleId="0b5f8979a3f78ca2f226908602a63f0ftabletext0">
    <w:name w:val="0b5f8979a3f78ca2f226908602a63f0ftabletext"/>
    <w:basedOn w:val="1"/>
    <w:link w:val="0b5f8979a3f78ca2f226908602a63f0ftabletext"/>
    <w:rsid w:val="006520C4"/>
    <w:rPr>
      <w:sz w:val="24"/>
    </w:rPr>
  </w:style>
  <w:style w:type="paragraph" w:customStyle="1" w:styleId="consplusnormal">
    <w:name w:val="consplusnormal"/>
    <w:basedOn w:val="a"/>
    <w:link w:val="consplusnormal0"/>
    <w:rsid w:val="006520C4"/>
    <w:pPr>
      <w:spacing w:before="187" w:after="187"/>
      <w:ind w:left="187" w:right="187"/>
    </w:pPr>
    <w:rPr>
      <w:sz w:val="24"/>
    </w:rPr>
  </w:style>
  <w:style w:type="character" w:customStyle="1" w:styleId="consplusnormal0">
    <w:name w:val="consplusnormal"/>
    <w:basedOn w:val="1"/>
    <w:link w:val="consplusnormal"/>
    <w:rsid w:val="006520C4"/>
    <w:rPr>
      <w:sz w:val="24"/>
    </w:rPr>
  </w:style>
  <w:style w:type="paragraph" w:customStyle="1" w:styleId="a9">
    <w:name w:val="Таблицы (моноширинный)"/>
    <w:basedOn w:val="a"/>
    <w:next w:val="a"/>
    <w:link w:val="aa"/>
    <w:rsid w:val="006520C4"/>
    <w:pPr>
      <w:widowControl w:val="0"/>
      <w:jc w:val="both"/>
    </w:pPr>
    <w:rPr>
      <w:rFonts w:ascii="Courier New" w:hAnsi="Courier New"/>
    </w:rPr>
  </w:style>
  <w:style w:type="character" w:customStyle="1" w:styleId="aa">
    <w:name w:val="Таблицы (моноширинный)"/>
    <w:basedOn w:val="1"/>
    <w:link w:val="a9"/>
    <w:rsid w:val="006520C4"/>
    <w:rPr>
      <w:rFonts w:ascii="Courier New" w:hAnsi="Courier New"/>
    </w:rPr>
  </w:style>
  <w:style w:type="paragraph" w:customStyle="1" w:styleId="Textbodyindent">
    <w:name w:val="Text body indent"/>
    <w:basedOn w:val="Textbody"/>
    <w:link w:val="Textbodyindent0"/>
    <w:rsid w:val="006520C4"/>
  </w:style>
  <w:style w:type="character" w:customStyle="1" w:styleId="Textbodyindent0">
    <w:name w:val="Text body indent"/>
    <w:basedOn w:val="Textbody0"/>
    <w:link w:val="Textbodyindent"/>
    <w:rsid w:val="006520C4"/>
  </w:style>
  <w:style w:type="paragraph" w:styleId="ab">
    <w:name w:val="header"/>
    <w:basedOn w:val="a"/>
    <w:link w:val="ac"/>
    <w:rsid w:val="006520C4"/>
    <w:pPr>
      <w:tabs>
        <w:tab w:val="center" w:pos="4677"/>
        <w:tab w:val="right" w:pos="9355"/>
      </w:tabs>
    </w:pPr>
  </w:style>
  <w:style w:type="character" w:customStyle="1" w:styleId="ac">
    <w:name w:val="Верхний колонтитул Знак"/>
    <w:basedOn w:val="1"/>
    <w:link w:val="ab"/>
    <w:rsid w:val="006520C4"/>
  </w:style>
  <w:style w:type="paragraph" w:styleId="31">
    <w:name w:val="toc 3"/>
    <w:next w:val="a"/>
    <w:link w:val="32"/>
    <w:uiPriority w:val="39"/>
    <w:rsid w:val="006520C4"/>
    <w:pPr>
      <w:ind w:left="400"/>
    </w:pPr>
    <w:rPr>
      <w:rFonts w:ascii="XO Thames" w:hAnsi="XO Thames"/>
      <w:sz w:val="28"/>
    </w:rPr>
  </w:style>
  <w:style w:type="character" w:customStyle="1" w:styleId="32">
    <w:name w:val="Оглавление 3 Знак"/>
    <w:link w:val="31"/>
    <w:rsid w:val="006520C4"/>
    <w:rPr>
      <w:rFonts w:ascii="XO Thames" w:hAnsi="XO Thames"/>
      <w:sz w:val="28"/>
    </w:rPr>
  </w:style>
  <w:style w:type="paragraph" w:styleId="ad">
    <w:name w:val="Normal (Web)"/>
    <w:basedOn w:val="a"/>
    <w:link w:val="ae"/>
    <w:rsid w:val="006520C4"/>
    <w:rPr>
      <w:sz w:val="24"/>
    </w:rPr>
  </w:style>
  <w:style w:type="character" w:customStyle="1" w:styleId="ae">
    <w:name w:val="Обычный (веб) Знак"/>
    <w:basedOn w:val="1"/>
    <w:link w:val="ad"/>
    <w:rsid w:val="006520C4"/>
    <w:rPr>
      <w:sz w:val="24"/>
    </w:rPr>
  </w:style>
  <w:style w:type="paragraph" w:customStyle="1" w:styleId="ConsPlusNonformat">
    <w:name w:val="ConsPlusNonformat"/>
    <w:link w:val="ConsPlusNonformat0"/>
    <w:rsid w:val="006520C4"/>
    <w:pPr>
      <w:widowControl w:val="0"/>
    </w:pPr>
    <w:rPr>
      <w:rFonts w:ascii="Courier New" w:hAnsi="Courier New"/>
    </w:rPr>
  </w:style>
  <w:style w:type="character" w:customStyle="1" w:styleId="ConsPlusNonformat0">
    <w:name w:val="ConsPlusNonformat"/>
    <w:link w:val="ConsPlusNonformat"/>
    <w:rsid w:val="006520C4"/>
    <w:rPr>
      <w:rFonts w:ascii="Courier New" w:hAnsi="Courier New"/>
    </w:rPr>
  </w:style>
  <w:style w:type="paragraph" w:styleId="af">
    <w:name w:val="footer"/>
    <w:basedOn w:val="a"/>
    <w:link w:val="af0"/>
    <w:rsid w:val="006520C4"/>
    <w:pPr>
      <w:tabs>
        <w:tab w:val="center" w:pos="4677"/>
        <w:tab w:val="right" w:pos="9355"/>
      </w:tabs>
    </w:pPr>
  </w:style>
  <w:style w:type="character" w:customStyle="1" w:styleId="af0">
    <w:name w:val="Нижний колонтитул Знак"/>
    <w:basedOn w:val="1"/>
    <w:link w:val="af"/>
    <w:rsid w:val="006520C4"/>
  </w:style>
  <w:style w:type="paragraph" w:customStyle="1" w:styleId="ConsNormal">
    <w:name w:val="ConsNormal"/>
    <w:link w:val="ConsNormal0"/>
    <w:rsid w:val="006520C4"/>
    <w:pPr>
      <w:widowControl w:val="0"/>
      <w:ind w:firstLine="720"/>
    </w:pPr>
    <w:rPr>
      <w:rFonts w:ascii="Arial" w:hAnsi="Arial"/>
      <w:sz w:val="16"/>
    </w:rPr>
  </w:style>
  <w:style w:type="character" w:customStyle="1" w:styleId="ConsNormal0">
    <w:name w:val="ConsNormal"/>
    <w:link w:val="ConsNormal"/>
    <w:rsid w:val="006520C4"/>
    <w:rPr>
      <w:rFonts w:ascii="Arial" w:hAnsi="Arial"/>
      <w:sz w:val="16"/>
    </w:rPr>
  </w:style>
  <w:style w:type="paragraph" w:customStyle="1" w:styleId="18">
    <w:name w:val="Номер страницы1"/>
    <w:basedOn w:val="12"/>
    <w:link w:val="19"/>
    <w:rsid w:val="006520C4"/>
  </w:style>
  <w:style w:type="character" w:customStyle="1" w:styleId="19">
    <w:name w:val="Номер страницы1"/>
    <w:basedOn w:val="13"/>
    <w:link w:val="18"/>
    <w:rsid w:val="006520C4"/>
  </w:style>
  <w:style w:type="character" w:customStyle="1" w:styleId="50">
    <w:name w:val="Заголовок 5 Знак"/>
    <w:link w:val="5"/>
    <w:rsid w:val="006520C4"/>
    <w:rPr>
      <w:rFonts w:ascii="XO Thames" w:hAnsi="XO Thames"/>
      <w:b/>
      <w:sz w:val="22"/>
    </w:rPr>
  </w:style>
  <w:style w:type="paragraph" w:customStyle="1" w:styleId="db9fe9049761426654245bb2dd862eecmsonormal">
    <w:name w:val="db9fe9049761426654245bb2dd862eecmsonormal"/>
    <w:basedOn w:val="a"/>
    <w:link w:val="db9fe9049761426654245bb2dd862eecmsonormal0"/>
    <w:rsid w:val="006520C4"/>
    <w:pPr>
      <w:spacing w:beforeAutospacing="1" w:afterAutospacing="1"/>
    </w:pPr>
    <w:rPr>
      <w:sz w:val="24"/>
    </w:rPr>
  </w:style>
  <w:style w:type="character" w:customStyle="1" w:styleId="db9fe9049761426654245bb2dd862eecmsonormal0">
    <w:name w:val="db9fe9049761426654245bb2dd862eecmsonormal"/>
    <w:basedOn w:val="1"/>
    <w:link w:val="db9fe9049761426654245bb2dd862eecmsonormal"/>
    <w:rsid w:val="006520C4"/>
    <w:rPr>
      <w:sz w:val="24"/>
    </w:rPr>
  </w:style>
  <w:style w:type="paragraph" w:styleId="af1">
    <w:name w:val="List Paragraph"/>
    <w:basedOn w:val="a"/>
    <w:link w:val="af2"/>
    <w:rsid w:val="006520C4"/>
    <w:pPr>
      <w:ind w:left="720"/>
      <w:contextualSpacing/>
    </w:pPr>
  </w:style>
  <w:style w:type="character" w:customStyle="1" w:styleId="af2">
    <w:name w:val="Абзац списка Знак"/>
    <w:basedOn w:val="1"/>
    <w:link w:val="af1"/>
    <w:rsid w:val="006520C4"/>
  </w:style>
  <w:style w:type="character" w:customStyle="1" w:styleId="11">
    <w:name w:val="Заголовок 1 Знак"/>
    <w:basedOn w:val="1"/>
    <w:link w:val="10"/>
    <w:rsid w:val="006520C4"/>
    <w:rPr>
      <w:sz w:val="24"/>
    </w:rPr>
  </w:style>
  <w:style w:type="paragraph" w:customStyle="1" w:styleId="23">
    <w:name w:val="Гиперссылка2"/>
    <w:link w:val="af3"/>
    <w:rsid w:val="006520C4"/>
    <w:rPr>
      <w:color w:val="0000FF"/>
      <w:u w:val="single"/>
    </w:rPr>
  </w:style>
  <w:style w:type="character" w:styleId="af3">
    <w:name w:val="Hyperlink"/>
    <w:link w:val="23"/>
    <w:rsid w:val="006520C4"/>
    <w:rPr>
      <w:color w:val="0000FF"/>
      <w:u w:val="single"/>
    </w:rPr>
  </w:style>
  <w:style w:type="paragraph" w:customStyle="1" w:styleId="Footnote">
    <w:name w:val="Footnote"/>
    <w:link w:val="Footnote0"/>
    <w:rsid w:val="006520C4"/>
    <w:pPr>
      <w:ind w:firstLine="851"/>
      <w:jc w:val="both"/>
    </w:pPr>
    <w:rPr>
      <w:rFonts w:ascii="XO Thames" w:hAnsi="XO Thames"/>
      <w:sz w:val="22"/>
    </w:rPr>
  </w:style>
  <w:style w:type="character" w:customStyle="1" w:styleId="Footnote0">
    <w:name w:val="Footnote"/>
    <w:link w:val="Footnote"/>
    <w:rsid w:val="006520C4"/>
    <w:rPr>
      <w:rFonts w:ascii="XO Thames" w:hAnsi="XO Thames"/>
      <w:sz w:val="22"/>
    </w:rPr>
  </w:style>
  <w:style w:type="paragraph" w:customStyle="1" w:styleId="ConsTitle">
    <w:name w:val="ConsTitle"/>
    <w:link w:val="ConsTitle0"/>
    <w:rsid w:val="006520C4"/>
    <w:pPr>
      <w:widowControl w:val="0"/>
    </w:pPr>
    <w:rPr>
      <w:rFonts w:ascii="Arial" w:hAnsi="Arial"/>
      <w:b/>
      <w:sz w:val="12"/>
    </w:rPr>
  </w:style>
  <w:style w:type="character" w:customStyle="1" w:styleId="ConsTitle0">
    <w:name w:val="ConsTitle"/>
    <w:link w:val="ConsTitle"/>
    <w:rsid w:val="006520C4"/>
    <w:rPr>
      <w:rFonts w:ascii="Arial" w:hAnsi="Arial"/>
      <w:b/>
      <w:sz w:val="12"/>
    </w:rPr>
  </w:style>
  <w:style w:type="paragraph" w:styleId="1a">
    <w:name w:val="toc 1"/>
    <w:next w:val="a"/>
    <w:link w:val="1b"/>
    <w:uiPriority w:val="39"/>
    <w:rsid w:val="006520C4"/>
    <w:rPr>
      <w:rFonts w:ascii="XO Thames" w:hAnsi="XO Thames"/>
      <w:b/>
      <w:sz w:val="28"/>
    </w:rPr>
  </w:style>
  <w:style w:type="character" w:customStyle="1" w:styleId="1b">
    <w:name w:val="Оглавление 1 Знак"/>
    <w:link w:val="1a"/>
    <w:rsid w:val="006520C4"/>
    <w:rPr>
      <w:rFonts w:ascii="XO Thames" w:hAnsi="XO Thames"/>
      <w:b/>
      <w:sz w:val="28"/>
    </w:rPr>
  </w:style>
  <w:style w:type="paragraph" w:customStyle="1" w:styleId="western">
    <w:name w:val="western"/>
    <w:basedOn w:val="a"/>
    <w:link w:val="western0"/>
    <w:rsid w:val="006520C4"/>
    <w:pPr>
      <w:spacing w:beforeAutospacing="1" w:after="119"/>
    </w:pPr>
    <w:rPr>
      <w:sz w:val="24"/>
    </w:rPr>
  </w:style>
  <w:style w:type="character" w:customStyle="1" w:styleId="western0">
    <w:name w:val="western"/>
    <w:basedOn w:val="1"/>
    <w:link w:val="western"/>
    <w:rsid w:val="006520C4"/>
    <w:rPr>
      <w:sz w:val="24"/>
    </w:rPr>
  </w:style>
  <w:style w:type="paragraph" w:customStyle="1" w:styleId="HeaderandFooter">
    <w:name w:val="Header and Footer"/>
    <w:link w:val="HeaderandFooter0"/>
    <w:rsid w:val="006520C4"/>
    <w:pPr>
      <w:jc w:val="both"/>
    </w:pPr>
    <w:rPr>
      <w:rFonts w:ascii="XO Thames" w:hAnsi="XO Thames"/>
      <w:sz w:val="28"/>
    </w:rPr>
  </w:style>
  <w:style w:type="character" w:customStyle="1" w:styleId="HeaderandFooter0">
    <w:name w:val="Header and Footer"/>
    <w:link w:val="HeaderandFooter"/>
    <w:rsid w:val="006520C4"/>
    <w:rPr>
      <w:rFonts w:ascii="XO Thames" w:hAnsi="XO Thames"/>
      <w:sz w:val="28"/>
    </w:rPr>
  </w:style>
  <w:style w:type="paragraph" w:customStyle="1" w:styleId="1c">
    <w:name w:val="Обычный1"/>
    <w:link w:val="1d"/>
    <w:rsid w:val="006520C4"/>
  </w:style>
  <w:style w:type="character" w:customStyle="1" w:styleId="1d">
    <w:name w:val="Обычный1"/>
    <w:link w:val="1c"/>
    <w:rsid w:val="006520C4"/>
  </w:style>
  <w:style w:type="paragraph" w:customStyle="1" w:styleId="TableContents">
    <w:name w:val="Table Contents"/>
    <w:basedOn w:val="a"/>
    <w:link w:val="TableContents0"/>
    <w:rsid w:val="006520C4"/>
    <w:pPr>
      <w:widowControl w:val="0"/>
    </w:pPr>
    <w:rPr>
      <w:sz w:val="24"/>
    </w:rPr>
  </w:style>
  <w:style w:type="character" w:customStyle="1" w:styleId="TableContents0">
    <w:name w:val="Table Contents"/>
    <w:basedOn w:val="1"/>
    <w:link w:val="TableContents"/>
    <w:rsid w:val="006520C4"/>
    <w:rPr>
      <w:sz w:val="24"/>
    </w:rPr>
  </w:style>
  <w:style w:type="paragraph" w:styleId="af4">
    <w:name w:val="Body Text"/>
    <w:basedOn w:val="a"/>
    <w:link w:val="af5"/>
    <w:rsid w:val="006520C4"/>
    <w:rPr>
      <w:sz w:val="28"/>
    </w:rPr>
  </w:style>
  <w:style w:type="character" w:customStyle="1" w:styleId="af5">
    <w:name w:val="Основной текст Знак"/>
    <w:basedOn w:val="1"/>
    <w:link w:val="af4"/>
    <w:rsid w:val="006520C4"/>
    <w:rPr>
      <w:sz w:val="28"/>
    </w:rPr>
  </w:style>
  <w:style w:type="paragraph" w:styleId="9">
    <w:name w:val="toc 9"/>
    <w:next w:val="a"/>
    <w:link w:val="90"/>
    <w:uiPriority w:val="39"/>
    <w:rsid w:val="006520C4"/>
    <w:pPr>
      <w:ind w:left="1600"/>
    </w:pPr>
    <w:rPr>
      <w:rFonts w:ascii="XO Thames" w:hAnsi="XO Thames"/>
      <w:sz w:val="28"/>
    </w:rPr>
  </w:style>
  <w:style w:type="character" w:customStyle="1" w:styleId="90">
    <w:name w:val="Оглавление 9 Знак"/>
    <w:link w:val="9"/>
    <w:rsid w:val="006520C4"/>
    <w:rPr>
      <w:rFonts w:ascii="XO Thames" w:hAnsi="XO Thames"/>
      <w:sz w:val="28"/>
    </w:rPr>
  </w:style>
  <w:style w:type="paragraph" w:styleId="24">
    <w:name w:val="Body Text 2"/>
    <w:basedOn w:val="a"/>
    <w:link w:val="25"/>
    <w:rsid w:val="006520C4"/>
    <w:pPr>
      <w:spacing w:after="120" w:line="480" w:lineRule="auto"/>
    </w:pPr>
  </w:style>
  <w:style w:type="character" w:customStyle="1" w:styleId="25">
    <w:name w:val="Основной текст 2 Знак"/>
    <w:basedOn w:val="1"/>
    <w:link w:val="24"/>
    <w:rsid w:val="006520C4"/>
  </w:style>
  <w:style w:type="paragraph" w:customStyle="1" w:styleId="af6">
    <w:link w:val="af7"/>
    <w:semiHidden/>
    <w:unhideWhenUsed/>
    <w:rsid w:val="006520C4"/>
  </w:style>
  <w:style w:type="character" w:customStyle="1" w:styleId="af7">
    <w:link w:val="af6"/>
    <w:semiHidden/>
    <w:unhideWhenUsed/>
    <w:rsid w:val="006520C4"/>
  </w:style>
  <w:style w:type="paragraph" w:styleId="8">
    <w:name w:val="toc 8"/>
    <w:next w:val="a"/>
    <w:link w:val="80"/>
    <w:uiPriority w:val="39"/>
    <w:rsid w:val="006520C4"/>
    <w:pPr>
      <w:ind w:left="1400"/>
    </w:pPr>
    <w:rPr>
      <w:rFonts w:ascii="XO Thames" w:hAnsi="XO Thames"/>
      <w:sz w:val="28"/>
    </w:rPr>
  </w:style>
  <w:style w:type="character" w:customStyle="1" w:styleId="80">
    <w:name w:val="Оглавление 8 Знак"/>
    <w:link w:val="8"/>
    <w:rsid w:val="006520C4"/>
    <w:rPr>
      <w:rFonts w:ascii="XO Thames" w:hAnsi="XO Thames"/>
      <w:sz w:val="28"/>
    </w:rPr>
  </w:style>
  <w:style w:type="paragraph" w:styleId="51">
    <w:name w:val="toc 5"/>
    <w:next w:val="a"/>
    <w:link w:val="52"/>
    <w:uiPriority w:val="39"/>
    <w:rsid w:val="006520C4"/>
    <w:pPr>
      <w:ind w:left="800"/>
    </w:pPr>
    <w:rPr>
      <w:rFonts w:ascii="XO Thames" w:hAnsi="XO Thames"/>
      <w:sz w:val="28"/>
    </w:rPr>
  </w:style>
  <w:style w:type="character" w:customStyle="1" w:styleId="52">
    <w:name w:val="Оглавление 5 Знак"/>
    <w:link w:val="51"/>
    <w:rsid w:val="006520C4"/>
    <w:rPr>
      <w:rFonts w:ascii="XO Thames" w:hAnsi="XO Thames"/>
      <w:sz w:val="28"/>
    </w:rPr>
  </w:style>
  <w:style w:type="paragraph" w:customStyle="1" w:styleId="1e">
    <w:name w:val="Без интервала1"/>
    <w:link w:val="1f"/>
    <w:rsid w:val="006520C4"/>
    <w:rPr>
      <w:rFonts w:ascii="Calibri" w:hAnsi="Calibri"/>
      <w:sz w:val="22"/>
    </w:rPr>
  </w:style>
  <w:style w:type="character" w:customStyle="1" w:styleId="1f">
    <w:name w:val="Без интервала1"/>
    <w:link w:val="1e"/>
    <w:rsid w:val="006520C4"/>
    <w:rPr>
      <w:rFonts w:ascii="Calibri" w:hAnsi="Calibri"/>
      <w:sz w:val="22"/>
    </w:rPr>
  </w:style>
  <w:style w:type="paragraph" w:customStyle="1" w:styleId="Default">
    <w:name w:val="Default"/>
    <w:link w:val="Default0"/>
    <w:rsid w:val="006520C4"/>
    <w:rPr>
      <w:sz w:val="24"/>
    </w:rPr>
  </w:style>
  <w:style w:type="character" w:customStyle="1" w:styleId="Default0">
    <w:name w:val="Default"/>
    <w:link w:val="Default"/>
    <w:rsid w:val="006520C4"/>
    <w:rPr>
      <w:sz w:val="24"/>
    </w:rPr>
  </w:style>
  <w:style w:type="paragraph" w:customStyle="1" w:styleId="CharCharCarCarCharCharCarCarCharCharCarCarCharChar">
    <w:name w:val="Char Char Car Car Char Char Car Car Char Char Car Car Char Char"/>
    <w:basedOn w:val="a"/>
    <w:link w:val="CharCharCarCarCharCharCarCarCharCharCarCarCharChar0"/>
    <w:rsid w:val="006520C4"/>
    <w:pPr>
      <w:spacing w:after="160" w:line="240" w:lineRule="exact"/>
    </w:pPr>
  </w:style>
  <w:style w:type="character" w:customStyle="1" w:styleId="CharCharCarCarCharCharCarCarCharCharCarCarCharChar0">
    <w:name w:val="Char Char Car Car Char Char Car Car Char Char Car Car Char Char"/>
    <w:basedOn w:val="1"/>
    <w:link w:val="CharCharCarCarCharCharCarCarCharCharCarCarCharChar"/>
    <w:rsid w:val="006520C4"/>
  </w:style>
  <w:style w:type="paragraph" w:customStyle="1" w:styleId="p0500">
    <w:name w:val="p 05.00"/>
    <w:basedOn w:val="a"/>
    <w:link w:val="p05000"/>
    <w:rsid w:val="006520C4"/>
    <w:pPr>
      <w:spacing w:after="240"/>
      <w:ind w:left="709"/>
    </w:pPr>
    <w:rPr>
      <w:rFonts w:ascii="Arial" w:hAnsi="Arial"/>
    </w:rPr>
  </w:style>
  <w:style w:type="character" w:customStyle="1" w:styleId="p05000">
    <w:name w:val="p 05.00"/>
    <w:basedOn w:val="1"/>
    <w:link w:val="p0500"/>
    <w:rsid w:val="006520C4"/>
    <w:rPr>
      <w:rFonts w:ascii="Arial" w:hAnsi="Arial"/>
    </w:rPr>
  </w:style>
  <w:style w:type="paragraph" w:customStyle="1" w:styleId="ConsPlusNormal1">
    <w:name w:val="ConsPlusNormal"/>
    <w:link w:val="ConsPlusNormal2"/>
    <w:rsid w:val="006520C4"/>
    <w:pPr>
      <w:widowControl w:val="0"/>
      <w:ind w:firstLine="720"/>
    </w:pPr>
    <w:rPr>
      <w:sz w:val="28"/>
    </w:rPr>
  </w:style>
  <w:style w:type="character" w:customStyle="1" w:styleId="ConsPlusNormal2">
    <w:name w:val="ConsPlusNormal"/>
    <w:link w:val="ConsPlusNormal1"/>
    <w:rsid w:val="006520C4"/>
    <w:rPr>
      <w:sz w:val="28"/>
    </w:rPr>
  </w:style>
  <w:style w:type="paragraph" w:customStyle="1" w:styleId="headertext">
    <w:name w:val="headertext"/>
    <w:basedOn w:val="a"/>
    <w:link w:val="headertext0"/>
    <w:rsid w:val="006520C4"/>
    <w:pPr>
      <w:spacing w:beforeAutospacing="1" w:afterAutospacing="1"/>
    </w:pPr>
    <w:rPr>
      <w:sz w:val="24"/>
    </w:rPr>
  </w:style>
  <w:style w:type="character" w:customStyle="1" w:styleId="headertext0">
    <w:name w:val="headertext"/>
    <w:basedOn w:val="1"/>
    <w:link w:val="headertext"/>
    <w:rsid w:val="006520C4"/>
    <w:rPr>
      <w:sz w:val="24"/>
    </w:rPr>
  </w:style>
  <w:style w:type="paragraph" w:styleId="af8">
    <w:name w:val="annotation subject"/>
    <w:basedOn w:val="af9"/>
    <w:next w:val="af9"/>
    <w:link w:val="afa"/>
    <w:rsid w:val="006520C4"/>
    <w:rPr>
      <w:b/>
    </w:rPr>
  </w:style>
  <w:style w:type="character" w:customStyle="1" w:styleId="afa">
    <w:name w:val="Тема примечания Знак"/>
    <w:basedOn w:val="afb"/>
    <w:link w:val="af8"/>
    <w:rsid w:val="006520C4"/>
    <w:rPr>
      <w:b/>
    </w:rPr>
  </w:style>
  <w:style w:type="paragraph" w:customStyle="1" w:styleId="1f0">
    <w:name w:val="Знак примечания1"/>
    <w:basedOn w:val="12"/>
    <w:link w:val="1f1"/>
    <w:rsid w:val="006520C4"/>
    <w:rPr>
      <w:sz w:val="16"/>
    </w:rPr>
  </w:style>
  <w:style w:type="character" w:customStyle="1" w:styleId="1f1">
    <w:name w:val="Знак примечания1"/>
    <w:basedOn w:val="13"/>
    <w:link w:val="1f0"/>
    <w:rsid w:val="006520C4"/>
    <w:rPr>
      <w:sz w:val="16"/>
    </w:rPr>
  </w:style>
  <w:style w:type="paragraph" w:styleId="afc">
    <w:name w:val="Subtitle"/>
    <w:next w:val="a"/>
    <w:link w:val="afd"/>
    <w:uiPriority w:val="11"/>
    <w:qFormat/>
    <w:rsid w:val="006520C4"/>
    <w:pPr>
      <w:jc w:val="both"/>
    </w:pPr>
    <w:rPr>
      <w:rFonts w:ascii="XO Thames" w:hAnsi="XO Thames"/>
      <w:i/>
      <w:sz w:val="24"/>
    </w:rPr>
  </w:style>
  <w:style w:type="character" w:customStyle="1" w:styleId="afd">
    <w:name w:val="Подзаголовок Знак"/>
    <w:link w:val="afc"/>
    <w:rsid w:val="006520C4"/>
    <w:rPr>
      <w:rFonts w:ascii="XO Thames" w:hAnsi="XO Thames"/>
      <w:i/>
      <w:sz w:val="24"/>
    </w:rPr>
  </w:style>
  <w:style w:type="paragraph" w:customStyle="1" w:styleId="afe">
    <w:name w:val="Гипертекстовая ссылка"/>
    <w:basedOn w:val="12"/>
    <w:link w:val="aff"/>
    <w:rsid w:val="006520C4"/>
    <w:rPr>
      <w:color w:val="106BBE"/>
    </w:rPr>
  </w:style>
  <w:style w:type="character" w:customStyle="1" w:styleId="aff">
    <w:name w:val="Гипертекстовая ссылка"/>
    <w:basedOn w:val="13"/>
    <w:link w:val="afe"/>
    <w:rsid w:val="006520C4"/>
    <w:rPr>
      <w:color w:val="106BBE"/>
    </w:rPr>
  </w:style>
  <w:style w:type="paragraph" w:styleId="af9">
    <w:name w:val="annotation text"/>
    <w:basedOn w:val="a"/>
    <w:link w:val="afb"/>
    <w:rsid w:val="006520C4"/>
  </w:style>
  <w:style w:type="character" w:customStyle="1" w:styleId="afb">
    <w:name w:val="Текст примечания Знак"/>
    <w:basedOn w:val="1"/>
    <w:link w:val="af9"/>
    <w:rsid w:val="006520C4"/>
  </w:style>
  <w:style w:type="paragraph" w:styleId="aff0">
    <w:name w:val="Balloon Text"/>
    <w:basedOn w:val="a"/>
    <w:link w:val="aff1"/>
    <w:rsid w:val="006520C4"/>
    <w:rPr>
      <w:rFonts w:ascii="Arial" w:hAnsi="Arial"/>
      <w:sz w:val="16"/>
    </w:rPr>
  </w:style>
  <w:style w:type="character" w:customStyle="1" w:styleId="aff1">
    <w:name w:val="Текст выноски Знак"/>
    <w:basedOn w:val="1"/>
    <w:link w:val="aff0"/>
    <w:rsid w:val="006520C4"/>
    <w:rPr>
      <w:rFonts w:ascii="Arial" w:hAnsi="Arial"/>
      <w:sz w:val="16"/>
    </w:rPr>
  </w:style>
  <w:style w:type="paragraph" w:styleId="aff2">
    <w:name w:val="Title"/>
    <w:next w:val="a"/>
    <w:link w:val="aff3"/>
    <w:uiPriority w:val="10"/>
    <w:qFormat/>
    <w:rsid w:val="006520C4"/>
    <w:pPr>
      <w:spacing w:before="567" w:after="567"/>
      <w:jc w:val="center"/>
    </w:pPr>
    <w:rPr>
      <w:rFonts w:ascii="XO Thames" w:hAnsi="XO Thames"/>
      <w:b/>
      <w:caps/>
      <w:sz w:val="40"/>
    </w:rPr>
  </w:style>
  <w:style w:type="character" w:customStyle="1" w:styleId="aff3">
    <w:name w:val="Название Знак"/>
    <w:link w:val="aff2"/>
    <w:rsid w:val="006520C4"/>
    <w:rPr>
      <w:rFonts w:ascii="XO Thames" w:hAnsi="XO Thames"/>
      <w:b/>
      <w:caps/>
      <w:sz w:val="40"/>
    </w:rPr>
  </w:style>
  <w:style w:type="character" w:customStyle="1" w:styleId="40">
    <w:name w:val="Заголовок 4 Знак"/>
    <w:link w:val="4"/>
    <w:rsid w:val="006520C4"/>
    <w:rPr>
      <w:rFonts w:ascii="XO Thames" w:hAnsi="XO Thames"/>
      <w:b/>
      <w:sz w:val="24"/>
    </w:rPr>
  </w:style>
  <w:style w:type="character" w:customStyle="1" w:styleId="20">
    <w:name w:val="Заголовок 2 Знак"/>
    <w:basedOn w:val="1"/>
    <w:link w:val="2"/>
    <w:rsid w:val="006520C4"/>
    <w:rPr>
      <w:rFonts w:ascii="Cambria" w:hAnsi="Cambria"/>
      <w:b/>
      <w:i/>
      <w:sz w:val="28"/>
    </w:rPr>
  </w:style>
  <w:style w:type="paragraph" w:customStyle="1" w:styleId="26">
    <w:name w:val="Основной шрифт абзаца2"/>
    <w:link w:val="aff4"/>
    <w:rsid w:val="006520C4"/>
  </w:style>
  <w:style w:type="table" w:styleId="aff4">
    <w:name w:val="Table Grid"/>
    <w:basedOn w:val="a1"/>
    <w:link w:val="26"/>
    <w:rsid w:val="006520C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consultantplus://offline/ref=782E9CC4CCC6932545801925E3B536176E50B53C1FD70BD7655CABC93DB89C271041D8CD019EE696393B294E112BD805805FEF4CF4B5672237V6P"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82E9CC4CCC6932545801925E3B536176E50B53C1FD70BD7655CABC93DB89C27024180C10398FB96372E7F1F5737VEP" TargetMode="External"/><Relationship Id="rId11" Type="http://schemas.openxmlformats.org/officeDocument/2006/relationships/fontTable" Target="fontTable.xml"/><Relationship Id="rId5" Type="http://schemas.openxmlformats.org/officeDocument/2006/relationships/hyperlink" Target="garantF1://10064072.782" TargetMode="External"/><Relationship Id="rId10" Type="http://schemas.openxmlformats.org/officeDocument/2006/relationships/hyperlink" Target="mailto:zaklencrb@yandex.ru" TargetMode="External"/><Relationship Id="rId4" Type="http://schemas.openxmlformats.org/officeDocument/2006/relationships/hyperlink" Target="garantF1://70253464.0" TargetMode="External"/><Relationship Id="rId9" Type="http://schemas.openxmlformats.org/officeDocument/2006/relationships/hyperlink" Target="mailto:crblen@miac.kuban.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14</Pages>
  <Words>6443</Words>
  <Characters>36728</Characters>
  <Application>Microsoft Office Word</Application>
  <DocSecurity>0</DocSecurity>
  <Lines>306</Lines>
  <Paragraphs>86</Paragraphs>
  <ScaleCrop>false</ScaleCrop>
  <Company/>
  <LinksUpToDate>false</LinksUpToDate>
  <CharactersWithSpaces>43085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48</cp:revision>
  <dcterms:created xsi:type="dcterms:W3CDTF">2026-10-05T06:57:00Z</dcterms:created>
  <dcterms:modified xsi:type="dcterms:W3CDTF">2026-10-13T06:58:00Z</dcterms:modified>
</cp:coreProperties>
</file>