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980" w:rsidRDefault="00AC4514">
      <w:pPr>
        <w:widowControl/>
        <w:jc w:val="center"/>
        <w:rPr>
          <w:b/>
          <w:sz w:val="24"/>
          <w:szCs w:val="24"/>
        </w:rPr>
      </w:pPr>
      <w:bookmarkStart w:id="0" w:name="_Toc131309029"/>
      <w:bookmarkStart w:id="1" w:name="_Ref11225592"/>
      <w:bookmarkStart w:id="2" w:name="_Toc13035844"/>
      <w:bookmarkStart w:id="3" w:name="_Toc131309064"/>
      <w:r>
        <w:rPr>
          <w:b/>
          <w:sz w:val="24"/>
          <w:szCs w:val="24"/>
        </w:rPr>
        <w:t>Требования к содержанию, составу заявки на участие в закупке</w:t>
      </w:r>
      <w:r>
        <w:rPr>
          <w:sz w:val="24"/>
          <w:szCs w:val="24"/>
        </w:rPr>
        <w:t xml:space="preserve"> </w:t>
      </w:r>
      <w:r>
        <w:rPr>
          <w:b/>
          <w:sz w:val="24"/>
          <w:szCs w:val="24"/>
        </w:rPr>
        <w:t>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 и инструкция по её заполнению</w:t>
      </w:r>
    </w:p>
    <w:p w:rsidR="00293980" w:rsidRDefault="00293980">
      <w:pPr>
        <w:widowControl/>
        <w:jc w:val="center"/>
        <w:rPr>
          <w:b/>
          <w:sz w:val="24"/>
          <w:szCs w:val="24"/>
        </w:rPr>
      </w:pPr>
    </w:p>
    <w:p w:rsidR="00293980" w:rsidRDefault="00293980">
      <w:pPr>
        <w:widowControl/>
        <w:ind w:firstLine="709"/>
        <w:jc w:val="both"/>
        <w:rPr>
          <w:b/>
          <w:sz w:val="24"/>
          <w:szCs w:val="24"/>
        </w:rPr>
      </w:pPr>
    </w:p>
    <w:p w:rsidR="00293980" w:rsidRDefault="00AC4514">
      <w:pPr>
        <w:widowControl/>
        <w:ind w:left="851"/>
        <w:jc w:val="both"/>
        <w:rPr>
          <w:sz w:val="24"/>
          <w:szCs w:val="24"/>
        </w:rPr>
      </w:pPr>
      <w:r>
        <w:rPr>
          <w:b/>
          <w:sz w:val="24"/>
          <w:szCs w:val="24"/>
        </w:rPr>
        <w:t>Раздел 1.</w:t>
      </w:r>
      <w:r>
        <w:rPr>
          <w:sz w:val="24"/>
          <w:szCs w:val="24"/>
        </w:rPr>
        <w:t xml:space="preserve"> </w:t>
      </w:r>
      <w:r>
        <w:rPr>
          <w:b/>
          <w:sz w:val="24"/>
          <w:szCs w:val="24"/>
        </w:rPr>
        <w:t>Требования к содержанию, составу заявки на участие в закупке</w:t>
      </w:r>
    </w:p>
    <w:p w:rsidR="00293980" w:rsidRDefault="00293980">
      <w:pPr>
        <w:widowControl/>
        <w:ind w:left="851"/>
        <w:jc w:val="both"/>
        <w:rPr>
          <w:sz w:val="24"/>
          <w:szCs w:val="24"/>
        </w:rPr>
      </w:pPr>
    </w:p>
    <w:p w:rsidR="00293980" w:rsidRDefault="00AC4514">
      <w:pPr>
        <w:widowControl/>
        <w:ind w:firstLine="540"/>
        <w:jc w:val="both"/>
        <w:rPr>
          <w:sz w:val="24"/>
          <w:szCs w:val="24"/>
        </w:rPr>
      </w:pPr>
      <w:r>
        <w:rPr>
          <w:sz w:val="24"/>
          <w:szCs w:val="24"/>
        </w:rPr>
        <w:t>Заявка на участие в закупке должна содержать:</w:t>
      </w:r>
    </w:p>
    <w:p w:rsidR="00293980" w:rsidRDefault="00AC4514">
      <w:pPr>
        <w:widowControl/>
        <w:spacing w:before="240"/>
        <w:ind w:firstLine="540"/>
        <w:jc w:val="both"/>
        <w:rPr>
          <w:sz w:val="24"/>
          <w:szCs w:val="24"/>
        </w:rPr>
      </w:pPr>
      <w:r>
        <w:rPr>
          <w:sz w:val="24"/>
          <w:szCs w:val="24"/>
        </w:rPr>
        <w:t>1) информацию и документы об участнике закупки:</w:t>
      </w:r>
    </w:p>
    <w:p w:rsidR="00293980" w:rsidRDefault="00AC4514">
      <w:pPr>
        <w:widowControl/>
        <w:spacing w:before="240"/>
        <w:ind w:firstLine="540"/>
        <w:jc w:val="both"/>
        <w:rPr>
          <w:sz w:val="24"/>
          <w:szCs w:val="24"/>
        </w:rPr>
      </w:pPr>
      <w:r>
        <w:rPr>
          <w:sz w:val="24"/>
          <w:szCs w:val="24"/>
        </w:rPr>
        <w:t>1.1) направляемые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rsidR="00293980" w:rsidRDefault="00AC4514">
      <w:pPr>
        <w:widowControl/>
        <w:numPr>
          <w:ilvl w:val="0"/>
          <w:numId w:val="27"/>
        </w:numPr>
        <w:tabs>
          <w:tab w:val="left" w:pos="1134"/>
        </w:tabs>
        <w:spacing w:before="240"/>
        <w:ind w:left="0" w:firstLine="540"/>
        <w:jc w:val="both"/>
        <w:rPr>
          <w:sz w:val="24"/>
          <w:szCs w:val="24"/>
        </w:rPr>
      </w:pPr>
      <w:proofErr w:type="gramStart"/>
      <w:r>
        <w:rPr>
          <w:sz w:val="24"/>
          <w:szCs w:val="24"/>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w:t>
      </w:r>
      <w:proofErr w:type="gramEnd"/>
      <w:r>
        <w:rPr>
          <w:sz w:val="24"/>
          <w:szCs w:val="24"/>
        </w:rPr>
        <w:t xml:space="preserve"> закупки является физическое лицо, в том числе зарегистрированное в качестве индивидуального предпринимателя); </w:t>
      </w:r>
    </w:p>
    <w:p w:rsidR="00293980" w:rsidRDefault="00AC4514">
      <w:pPr>
        <w:widowControl/>
        <w:numPr>
          <w:ilvl w:val="0"/>
          <w:numId w:val="27"/>
        </w:numPr>
        <w:tabs>
          <w:tab w:val="left" w:pos="1134"/>
        </w:tabs>
        <w:spacing w:before="240"/>
        <w:ind w:left="0" w:firstLine="540"/>
        <w:jc w:val="both"/>
        <w:rPr>
          <w:sz w:val="24"/>
          <w:szCs w:val="24"/>
        </w:rPr>
      </w:pPr>
      <w:r>
        <w:rPr>
          <w:sz w:val="24"/>
          <w:szCs w:val="24"/>
        </w:rPr>
        <w:t xml:space="preserve">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w:t>
      </w:r>
    </w:p>
    <w:p w:rsidR="00293980" w:rsidRDefault="00AC4514">
      <w:pPr>
        <w:widowControl/>
        <w:numPr>
          <w:ilvl w:val="0"/>
          <w:numId w:val="27"/>
        </w:numPr>
        <w:tabs>
          <w:tab w:val="left" w:pos="1134"/>
        </w:tabs>
        <w:spacing w:before="240"/>
        <w:ind w:left="0" w:firstLine="540"/>
        <w:jc w:val="both"/>
        <w:rPr>
          <w:sz w:val="24"/>
          <w:szCs w:val="24"/>
        </w:rPr>
      </w:pPr>
      <w:proofErr w:type="gramStart"/>
      <w:r>
        <w:rPr>
          <w:sz w:val="24"/>
          <w:szCs w:val="24"/>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r>
        <w:rPr>
          <w:sz w:val="24"/>
          <w:szCs w:val="24"/>
        </w:rPr>
        <w:t>),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293980" w:rsidRDefault="00AC4514">
      <w:pPr>
        <w:widowControl/>
        <w:numPr>
          <w:ilvl w:val="0"/>
          <w:numId w:val="27"/>
        </w:numPr>
        <w:tabs>
          <w:tab w:val="left" w:pos="1134"/>
        </w:tabs>
        <w:spacing w:before="240"/>
        <w:ind w:left="0" w:firstLine="540"/>
        <w:jc w:val="both"/>
        <w:rPr>
          <w:sz w:val="24"/>
          <w:szCs w:val="24"/>
        </w:rPr>
      </w:pPr>
      <w:r>
        <w:rPr>
          <w:sz w:val="24"/>
          <w:szCs w:val="24"/>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293980" w:rsidRDefault="00AC4514">
      <w:pPr>
        <w:widowControl/>
        <w:numPr>
          <w:ilvl w:val="0"/>
          <w:numId w:val="27"/>
        </w:numPr>
        <w:tabs>
          <w:tab w:val="left" w:pos="1134"/>
        </w:tabs>
        <w:spacing w:before="240"/>
        <w:ind w:left="0" w:firstLine="540"/>
        <w:jc w:val="both"/>
        <w:rPr>
          <w:sz w:val="24"/>
          <w:szCs w:val="24"/>
        </w:rPr>
      </w:pPr>
      <w:proofErr w:type="gramStart"/>
      <w:r>
        <w:rPr>
          <w:sz w:val="24"/>
          <w:szCs w:val="24"/>
        </w:rPr>
        <w:t xml:space="preserve">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w:t>
      </w:r>
      <w:r>
        <w:rPr>
          <w:sz w:val="24"/>
          <w:szCs w:val="24"/>
        </w:rPr>
        <w:lastRenderedPageBreak/>
        <w:t>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w:t>
      </w:r>
      <w:proofErr w:type="gramEnd"/>
      <w:r>
        <w:rPr>
          <w:sz w:val="24"/>
          <w:szCs w:val="24"/>
        </w:rPr>
        <w:t xml:space="preserve"> </w:t>
      </w:r>
      <w:proofErr w:type="gramStart"/>
      <w:r>
        <w:rPr>
          <w:sz w:val="24"/>
          <w:szCs w:val="24"/>
        </w:rPr>
        <w:t>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p>
    <w:p w:rsidR="00293980" w:rsidRDefault="00AC4514">
      <w:pPr>
        <w:widowControl/>
        <w:numPr>
          <w:ilvl w:val="0"/>
          <w:numId w:val="27"/>
        </w:numPr>
        <w:spacing w:before="240"/>
        <w:ind w:left="0" w:firstLine="567"/>
        <w:jc w:val="both"/>
        <w:rPr>
          <w:sz w:val="24"/>
          <w:szCs w:val="24"/>
        </w:rPr>
      </w:pPr>
      <w:r>
        <w:rPr>
          <w:sz w:val="24"/>
          <w:szCs w:val="24"/>
        </w:rPr>
        <w:t xml:space="preserve">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  </w:t>
      </w:r>
    </w:p>
    <w:p w:rsidR="00293980" w:rsidRDefault="00AC4514">
      <w:pPr>
        <w:widowControl/>
        <w:numPr>
          <w:ilvl w:val="0"/>
          <w:numId w:val="27"/>
        </w:numPr>
        <w:spacing w:before="240"/>
        <w:ind w:left="0" w:firstLine="567"/>
        <w:jc w:val="both"/>
        <w:rPr>
          <w:sz w:val="24"/>
          <w:szCs w:val="24"/>
        </w:rPr>
      </w:pPr>
      <w:r>
        <w:rPr>
          <w:sz w:val="24"/>
          <w:szCs w:val="24"/>
        </w:rPr>
        <w:t xml:space="preserve">  </w:t>
      </w:r>
      <w:proofErr w:type="gramStart"/>
      <w:r>
        <w:rPr>
          <w:sz w:val="24"/>
          <w:szCs w:val="24"/>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roofErr w:type="gramEnd"/>
    </w:p>
    <w:p w:rsidR="00293980" w:rsidRDefault="00AC4514">
      <w:pPr>
        <w:widowControl/>
        <w:numPr>
          <w:ilvl w:val="0"/>
          <w:numId w:val="27"/>
        </w:numPr>
        <w:spacing w:before="240"/>
        <w:ind w:left="0" w:firstLine="567"/>
        <w:jc w:val="both"/>
        <w:rPr>
          <w:sz w:val="24"/>
          <w:szCs w:val="24"/>
        </w:rPr>
      </w:pPr>
      <w:r>
        <w:rPr>
          <w:sz w:val="24"/>
          <w:szCs w:val="24"/>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AC4514" w:rsidRDefault="00AC4514">
      <w:pPr>
        <w:widowControl/>
        <w:ind w:firstLine="540"/>
        <w:jc w:val="both"/>
        <w:rPr>
          <w:sz w:val="24"/>
          <w:szCs w:val="24"/>
        </w:rPr>
      </w:pPr>
    </w:p>
    <w:p w:rsidR="00293980" w:rsidRDefault="00AC4514">
      <w:pPr>
        <w:widowControl/>
        <w:ind w:firstLine="540"/>
        <w:jc w:val="both"/>
        <w:rPr>
          <w:sz w:val="24"/>
          <w:szCs w:val="24"/>
        </w:rPr>
      </w:pPr>
      <w:r>
        <w:rPr>
          <w:sz w:val="24"/>
          <w:szCs w:val="24"/>
        </w:rPr>
        <w:t>декларация о принадлежности участника закупки к социально ориентированным некоммерческим организациям;</w:t>
      </w:r>
    </w:p>
    <w:p w:rsidR="00293980" w:rsidRDefault="00293980">
      <w:pPr>
        <w:widowControl/>
        <w:ind w:firstLine="540"/>
        <w:jc w:val="both"/>
        <w:rPr>
          <w:sz w:val="24"/>
          <w:szCs w:val="24"/>
        </w:rPr>
      </w:pPr>
    </w:p>
    <w:p w:rsidR="00293980" w:rsidRDefault="00AC4514">
      <w:pPr>
        <w:widowControl/>
        <w:spacing w:before="240"/>
        <w:ind w:firstLine="540"/>
        <w:jc w:val="both"/>
        <w:rPr>
          <w:sz w:val="24"/>
          <w:szCs w:val="24"/>
        </w:rPr>
      </w:pPr>
      <w:r>
        <w:rPr>
          <w:sz w:val="24"/>
          <w:szCs w:val="24"/>
        </w:rPr>
        <w:t>1.2)  включаемые участником закупки в заявку на участие в закупке:</w:t>
      </w:r>
    </w:p>
    <w:p w:rsidR="00293980" w:rsidRDefault="00AC4514">
      <w:pPr>
        <w:widowControl/>
        <w:numPr>
          <w:ilvl w:val="0"/>
          <w:numId w:val="27"/>
        </w:numPr>
        <w:tabs>
          <w:tab w:val="left" w:pos="1134"/>
        </w:tabs>
        <w:spacing w:before="240"/>
        <w:ind w:left="0" w:firstLine="540"/>
        <w:jc w:val="both"/>
      </w:pPr>
      <w:proofErr w:type="gramStart"/>
      <w:r>
        <w:rPr>
          <w:sz w:val="24"/>
          <w:szCs w:val="24"/>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t>
      </w:r>
      <w:r>
        <w:t xml:space="preserve"> </w:t>
      </w:r>
      <w:proofErr w:type="gramEnd"/>
    </w:p>
    <w:p w:rsidR="00293980" w:rsidRDefault="00AC4514">
      <w:pPr>
        <w:widowControl/>
        <w:numPr>
          <w:ilvl w:val="0"/>
          <w:numId w:val="27"/>
        </w:numPr>
        <w:tabs>
          <w:tab w:val="left" w:pos="1134"/>
        </w:tabs>
        <w:spacing w:before="240"/>
        <w:jc w:val="both"/>
        <w:rPr>
          <w:sz w:val="24"/>
          <w:szCs w:val="24"/>
        </w:rPr>
      </w:pPr>
      <w:proofErr w:type="gramStart"/>
      <w:r>
        <w:rPr>
          <w:sz w:val="24"/>
          <w:szCs w:val="24"/>
        </w:rPr>
        <w:t xml:space="preserve">• информация и документы, которые подтверждают соответствие участника закупки требованиям, установленным </w:t>
      </w:r>
      <w:r>
        <w:rPr>
          <w:rStyle w:val="aff5"/>
          <w:sz w:val="24"/>
          <w:szCs w:val="24"/>
        </w:rPr>
        <w:t>пунктом 1 части 1 статьи 31</w:t>
      </w:r>
      <w:r>
        <w:rPr>
          <w:sz w:val="24"/>
          <w:szCs w:val="24"/>
        </w:rPr>
        <w:t xml:space="preserve">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заявку включена декларация о соответствии участника закупки требованиям, установленным </w:t>
      </w:r>
      <w:r>
        <w:rPr>
          <w:rStyle w:val="aff5"/>
          <w:sz w:val="24"/>
          <w:szCs w:val="24"/>
        </w:rPr>
        <w:t>пунктом 1 части</w:t>
      </w:r>
      <w:proofErr w:type="gramEnd"/>
      <w:r>
        <w:rPr>
          <w:rStyle w:val="aff5"/>
          <w:sz w:val="24"/>
          <w:szCs w:val="24"/>
        </w:rPr>
        <w:t xml:space="preserve"> </w:t>
      </w:r>
      <w:proofErr w:type="gramStart"/>
      <w:r>
        <w:rPr>
          <w:rStyle w:val="aff5"/>
          <w:sz w:val="24"/>
          <w:szCs w:val="24"/>
        </w:rPr>
        <w:t>1 статьи 31</w:t>
      </w:r>
      <w:r>
        <w:rPr>
          <w:sz w:val="24"/>
          <w:szCs w:val="24"/>
        </w:rPr>
        <w:t xml:space="preserve"> Закона № 44-ФЗ):</w:t>
      </w:r>
      <w:proofErr w:type="gramEnd"/>
      <w:r w:rsidRPr="00AC4514">
        <w:rPr>
          <w:sz w:val="24"/>
          <w:szCs w:val="24"/>
        </w:rPr>
        <w:t xml:space="preserve"> Документы, подтверждающие соответствие </w:t>
      </w:r>
      <w:r w:rsidRPr="00AC4514">
        <w:rPr>
          <w:sz w:val="24"/>
          <w:szCs w:val="24"/>
        </w:rPr>
        <w:lastRenderedPageBreak/>
        <w:t>участника закупки требованиям: свидетельство о государственной регистрации программы для ЭВМ или действующий лицензионный договор (соглашение) с правообладателем на право распространения программ для ЭВМ или иные документы, подтверждающие наличие необходимых прав</w:t>
      </w:r>
      <w:proofErr w:type="gramStart"/>
      <w:r w:rsidRPr="00AC4514">
        <w:rPr>
          <w:sz w:val="24"/>
          <w:szCs w:val="24"/>
        </w:rPr>
        <w:t>.</w:t>
      </w:r>
      <w:r>
        <w:rPr>
          <w:sz w:val="24"/>
          <w:szCs w:val="24"/>
        </w:rPr>
        <w:t>;</w:t>
      </w:r>
      <w:proofErr w:type="gramEnd"/>
    </w:p>
    <w:p w:rsidR="00293980" w:rsidRDefault="00AC4514">
      <w:pPr>
        <w:widowControl/>
        <w:numPr>
          <w:ilvl w:val="0"/>
          <w:numId w:val="27"/>
        </w:numPr>
        <w:tabs>
          <w:tab w:val="left" w:pos="1134"/>
        </w:tabs>
        <w:spacing w:before="240"/>
        <w:ind w:left="0" w:firstLine="709"/>
        <w:jc w:val="both"/>
        <w:rPr>
          <w:sz w:val="24"/>
          <w:szCs w:val="24"/>
        </w:rPr>
      </w:pPr>
      <w:r>
        <w:rPr>
          <w:sz w:val="24"/>
          <w:szCs w:val="24"/>
        </w:rPr>
        <w:t xml:space="preserve"> декларация о соответствии участника закупки требованиям, установленным п. 3 - 5, 7 - 11 ч. 1 ст. 31 Закона № 44-ФЗ:</w:t>
      </w:r>
    </w:p>
    <w:p w:rsidR="00293980" w:rsidRDefault="00AC4514">
      <w:pPr>
        <w:widowControl/>
        <w:ind w:firstLine="540"/>
        <w:jc w:val="both"/>
        <w:rPr>
          <w:sz w:val="24"/>
          <w:szCs w:val="24"/>
        </w:rPr>
      </w:pPr>
      <w:r>
        <w:rPr>
          <w:sz w:val="24"/>
          <w:szCs w:val="24"/>
        </w:rPr>
        <w:t xml:space="preserve">- о </w:t>
      </w:r>
      <w:proofErr w:type="spellStart"/>
      <w:r>
        <w:rPr>
          <w:sz w:val="24"/>
          <w:szCs w:val="24"/>
        </w:rPr>
        <w:t>непроведении</w:t>
      </w:r>
      <w:proofErr w:type="spellEnd"/>
      <w:r>
        <w:rPr>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293980" w:rsidRDefault="00AC4514">
      <w:pPr>
        <w:widowControl/>
        <w:ind w:firstLine="540"/>
        <w:jc w:val="both"/>
        <w:rPr>
          <w:sz w:val="24"/>
          <w:szCs w:val="24"/>
        </w:rPr>
      </w:pPr>
      <w:r>
        <w:rPr>
          <w:sz w:val="24"/>
          <w:szCs w:val="24"/>
        </w:rPr>
        <w:t xml:space="preserve">- о </w:t>
      </w:r>
      <w:proofErr w:type="spellStart"/>
      <w:r>
        <w:rPr>
          <w:sz w:val="24"/>
          <w:szCs w:val="24"/>
        </w:rPr>
        <w:t>неприостановлении</w:t>
      </w:r>
      <w:proofErr w:type="spellEnd"/>
      <w:r>
        <w:rPr>
          <w:sz w:val="24"/>
          <w:szCs w:val="24"/>
        </w:rPr>
        <w:t xml:space="preserve"> деятельности участника закупки в порядке, установленном Кодексом Российской Федерации Российской Федерации об административных правонарушениях;</w:t>
      </w:r>
    </w:p>
    <w:p w:rsidR="00293980" w:rsidRDefault="00AC4514">
      <w:pPr>
        <w:widowControl/>
        <w:jc w:val="both"/>
        <w:rPr>
          <w:sz w:val="24"/>
          <w:szCs w:val="24"/>
        </w:rPr>
      </w:pPr>
      <w:proofErr w:type="gramStart"/>
      <w:r>
        <w:rPr>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sz w:val="24"/>
          <w:szCs w:val="24"/>
        </w:rPr>
        <w:t xml:space="preserve"> </w:t>
      </w:r>
      <w:proofErr w:type="gramStart"/>
      <w:r>
        <w:rPr>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sz w:val="24"/>
          <w:szCs w:val="24"/>
        </w:rPr>
        <w:t>указанных</w:t>
      </w:r>
      <w:proofErr w:type="gramEnd"/>
      <w:r>
        <w:rPr>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93980" w:rsidRDefault="00AC4514">
      <w:pPr>
        <w:widowControl/>
        <w:ind w:firstLine="540"/>
        <w:jc w:val="both"/>
        <w:rPr>
          <w:sz w:val="24"/>
          <w:szCs w:val="24"/>
        </w:rPr>
      </w:pPr>
      <w:proofErr w:type="gramStart"/>
      <w:r>
        <w:rPr>
          <w:sz w:val="24"/>
          <w:szCs w:val="24"/>
        </w:rPr>
        <w:t>- 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Pr>
          <w:sz w:val="24"/>
          <w:szCs w:val="24"/>
        </w:rPr>
        <w:t xml:space="preserve"> </w:t>
      </w:r>
      <w:proofErr w:type="gramStart"/>
      <w:r>
        <w:rPr>
          <w:sz w:val="24"/>
          <w:szCs w:val="24"/>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293980" w:rsidRDefault="00AC4514">
      <w:pPr>
        <w:widowControl/>
        <w:ind w:firstLine="540"/>
        <w:jc w:val="both"/>
        <w:rPr>
          <w:sz w:val="24"/>
          <w:szCs w:val="24"/>
        </w:rPr>
      </w:pPr>
      <w:r>
        <w:rPr>
          <w:sz w:val="24"/>
          <w:szCs w:val="24"/>
        </w:rPr>
        <w:t>- о том, что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93980" w:rsidRDefault="00AC4514">
      <w:pPr>
        <w:widowControl/>
        <w:ind w:firstLine="540"/>
        <w:jc w:val="both"/>
        <w:rPr>
          <w:sz w:val="24"/>
          <w:szCs w:val="24"/>
        </w:rPr>
      </w:pPr>
      <w:r>
        <w:rPr>
          <w:sz w:val="24"/>
          <w:szCs w:val="24"/>
        </w:rPr>
        <w:t>- об обладании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293980" w:rsidRDefault="00AC4514">
      <w:pPr>
        <w:widowControl/>
        <w:ind w:firstLine="540"/>
        <w:jc w:val="both"/>
        <w:rPr>
          <w:sz w:val="24"/>
          <w:szCs w:val="24"/>
        </w:rPr>
      </w:pPr>
      <w:proofErr w:type="gramStart"/>
      <w:r>
        <w:rPr>
          <w:sz w:val="24"/>
          <w:szCs w:val="24"/>
        </w:rPr>
        <w:t xml:space="preserve">- об отсутствии обстоятельств, при которых должностное лицо заказчика (руководитель заказчика, член комиссии по осуществлению закупок, руководитель </w:t>
      </w:r>
      <w:r>
        <w:rPr>
          <w:sz w:val="24"/>
          <w:szCs w:val="24"/>
        </w:rPr>
        <w:lastRenderedPageBreak/>
        <w:t xml:space="preserve">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Pr>
          <w:sz w:val="24"/>
          <w:szCs w:val="24"/>
        </w:rPr>
        <w:t>неполнородный</w:t>
      </w:r>
      <w:proofErr w:type="spellEnd"/>
      <w:r>
        <w:rPr>
          <w:sz w:val="24"/>
          <w:szCs w:val="24"/>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Pr>
          <w:sz w:val="24"/>
          <w:szCs w:val="24"/>
        </w:rPr>
        <w:t xml:space="preserve"> усыновитель этого должностного лица заказчика является:</w:t>
      </w:r>
    </w:p>
    <w:p w:rsidR="00293980" w:rsidRDefault="00AC4514">
      <w:pPr>
        <w:widowControl/>
        <w:ind w:firstLine="540"/>
        <w:jc w:val="both"/>
        <w:rPr>
          <w:sz w:val="24"/>
          <w:szCs w:val="24"/>
        </w:rPr>
      </w:pPr>
      <w:r>
        <w:rPr>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293980" w:rsidRDefault="00AC4514">
      <w:pPr>
        <w:widowControl/>
        <w:ind w:firstLine="540"/>
        <w:jc w:val="both"/>
        <w:rPr>
          <w:sz w:val="24"/>
          <w:szCs w:val="24"/>
        </w:rPr>
      </w:pPr>
      <w:r>
        <w:rPr>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293980" w:rsidRDefault="00AC4514">
      <w:pPr>
        <w:widowControl/>
        <w:ind w:firstLine="540"/>
        <w:jc w:val="both"/>
        <w:rPr>
          <w:sz w:val="24"/>
          <w:szCs w:val="24"/>
        </w:rPr>
      </w:pPr>
      <w:r>
        <w:rPr>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Pr>
          <w:sz w:val="24"/>
          <w:szCs w:val="24"/>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293980" w:rsidRDefault="00AC4514">
      <w:pPr>
        <w:widowControl/>
        <w:ind w:firstLine="540"/>
        <w:jc w:val="both"/>
        <w:rPr>
          <w:sz w:val="24"/>
          <w:szCs w:val="24"/>
        </w:rPr>
      </w:pPr>
      <w:proofErr w:type="gramStart"/>
      <w:r>
        <w:rPr>
          <w:sz w:val="24"/>
          <w:szCs w:val="24"/>
        </w:rPr>
        <w:t>- о том, что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w:t>
      </w:r>
      <w:proofErr w:type="gramEnd"/>
      <w:r>
        <w:rPr>
          <w:sz w:val="24"/>
          <w:szCs w:val="24"/>
        </w:rPr>
        <w:t xml:space="preserve"> процентов в уставном (складочном) капитале хозяйственного товарищества или общества;</w:t>
      </w:r>
    </w:p>
    <w:p w:rsidR="00293980" w:rsidRDefault="00AC4514">
      <w:pPr>
        <w:widowControl/>
        <w:ind w:firstLine="540"/>
        <w:jc w:val="both"/>
        <w:rPr>
          <w:sz w:val="24"/>
          <w:szCs w:val="24"/>
        </w:rPr>
      </w:pPr>
      <w:r>
        <w:rPr>
          <w:sz w:val="24"/>
          <w:szCs w:val="24"/>
        </w:rPr>
        <w:t>- о том, что участник закупки не является иностранным агентом;</w:t>
      </w:r>
    </w:p>
    <w:p w:rsidR="00293980" w:rsidRDefault="00AC4514">
      <w:pPr>
        <w:widowControl/>
        <w:ind w:firstLine="540"/>
        <w:jc w:val="both"/>
        <w:rPr>
          <w:sz w:val="24"/>
          <w:szCs w:val="24"/>
        </w:rPr>
      </w:pPr>
      <w:r>
        <w:rPr>
          <w:sz w:val="24"/>
          <w:szCs w:val="24"/>
        </w:rPr>
        <w:t>- об отсутств</w:t>
      </w:r>
      <w:proofErr w:type="gramStart"/>
      <w:r>
        <w:rPr>
          <w:sz w:val="24"/>
          <w:szCs w:val="24"/>
        </w:rPr>
        <w:t>ии у у</w:t>
      </w:r>
      <w:proofErr w:type="gramEnd"/>
      <w:r>
        <w:rPr>
          <w:sz w:val="24"/>
          <w:szCs w:val="24"/>
        </w:rPr>
        <w:t>частника закупки ограничений для участия в закупках, установленных законодательством Российской Федерации;</w:t>
      </w:r>
    </w:p>
    <w:p w:rsidR="00293980" w:rsidRPr="00AC4514" w:rsidRDefault="00AC4514" w:rsidP="00AC4514">
      <w:pPr>
        <w:widowControl/>
        <w:numPr>
          <w:ilvl w:val="0"/>
          <w:numId w:val="27"/>
        </w:numPr>
        <w:tabs>
          <w:tab w:val="left" w:pos="1134"/>
        </w:tabs>
        <w:spacing w:before="240"/>
        <w:ind w:left="0" w:firstLine="540"/>
        <w:jc w:val="both"/>
        <w:rPr>
          <w:sz w:val="24"/>
          <w:szCs w:val="24"/>
        </w:rPr>
      </w:pPr>
      <w:r>
        <w:t xml:space="preserve"> </w:t>
      </w:r>
      <w:proofErr w:type="gramStart"/>
      <w:r w:rsidRPr="00AC4514">
        <w:rPr>
          <w:sz w:val="24"/>
          <w:szCs w:val="24"/>
        </w:rPr>
        <w:t>Если информация и документы, которые подтверждают соответствие участника закупки требованиям, установленным 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w:t>
      </w:r>
      <w:proofErr w:type="gramEnd"/>
      <w:r w:rsidRPr="00AC4514">
        <w:rPr>
          <w:sz w:val="24"/>
          <w:szCs w:val="24"/>
        </w:rPr>
        <w:t xml:space="preserve"> в информационно-телекоммуникационной сети «Интернет», на которых размещены такие информация и документы.</w:t>
      </w:r>
    </w:p>
    <w:p w:rsidR="00293980" w:rsidRDefault="00AC4514">
      <w:pPr>
        <w:widowControl/>
        <w:numPr>
          <w:ilvl w:val="0"/>
          <w:numId w:val="27"/>
        </w:numPr>
        <w:tabs>
          <w:tab w:val="left" w:pos="993"/>
        </w:tabs>
        <w:spacing w:before="240"/>
        <w:ind w:left="0" w:firstLine="709"/>
        <w:jc w:val="both"/>
        <w:rPr>
          <w:sz w:val="24"/>
          <w:szCs w:val="24"/>
        </w:rPr>
      </w:pPr>
      <w:r>
        <w:rPr>
          <w:sz w:val="24"/>
          <w:szCs w:val="24"/>
        </w:rPr>
        <w:t>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Pr>
          <w:sz w:val="24"/>
          <w:szCs w:val="24"/>
        </w:rPr>
        <w:t>дств в к</w:t>
      </w:r>
      <w:proofErr w:type="gramEnd"/>
      <w:r>
        <w:rPr>
          <w:sz w:val="24"/>
          <w:szCs w:val="24"/>
        </w:rPr>
        <w:t>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293980" w:rsidRDefault="00AC4514">
      <w:pPr>
        <w:widowControl/>
        <w:spacing w:before="240"/>
        <w:ind w:firstLine="540"/>
        <w:jc w:val="both"/>
        <w:rPr>
          <w:sz w:val="24"/>
          <w:szCs w:val="24"/>
        </w:rPr>
      </w:pPr>
      <w:r>
        <w:rPr>
          <w:sz w:val="24"/>
          <w:szCs w:val="24"/>
        </w:rPr>
        <w:t>2) предложение участника закупки в отношении объекта закупки:</w:t>
      </w:r>
    </w:p>
    <w:p w:rsidR="00293980" w:rsidRDefault="00AC4514">
      <w:pPr>
        <w:widowControl/>
        <w:spacing w:before="240"/>
        <w:ind w:firstLine="540"/>
        <w:jc w:val="both"/>
        <w:rPr>
          <w:sz w:val="24"/>
          <w:szCs w:val="24"/>
        </w:rPr>
      </w:pPr>
      <w:r>
        <w:rPr>
          <w:sz w:val="24"/>
          <w:szCs w:val="24"/>
        </w:rPr>
        <w:t xml:space="preserve">а) с учетом положений ч. 2 ст. 43 Закона № 44-ФЗ характеристики предлагаемого участником закупки товара, соответствующие показателям, установленным в описании </w:t>
      </w:r>
      <w:r>
        <w:rPr>
          <w:sz w:val="24"/>
          <w:szCs w:val="24"/>
        </w:rPr>
        <w:lastRenderedPageBreak/>
        <w:t>объекта закупки в соответствии с ч. 2 ст. 33 Закона №44-ФЗ, товарный знак (при наличии у товара товарного знака);</w:t>
      </w:r>
    </w:p>
    <w:p w:rsidR="00293980" w:rsidRDefault="00AC4514">
      <w:pPr>
        <w:widowControl/>
        <w:spacing w:before="240"/>
        <w:ind w:firstLine="540"/>
        <w:jc w:val="both"/>
        <w:rPr>
          <w:sz w:val="24"/>
          <w:szCs w:val="24"/>
        </w:rPr>
      </w:pPr>
      <w:r>
        <w:rPr>
          <w:sz w:val="24"/>
          <w:szCs w:val="24"/>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 2 ст.  43 Закона № 44-ФЗ;</w:t>
      </w:r>
    </w:p>
    <w:p w:rsidR="00293980" w:rsidRDefault="00AC4514">
      <w:pPr>
        <w:widowControl/>
        <w:spacing w:before="240"/>
        <w:ind w:firstLine="540"/>
        <w:jc w:val="both"/>
        <w:rPr>
          <w:sz w:val="24"/>
          <w:szCs w:val="24"/>
        </w:rPr>
      </w:pPr>
      <w:r>
        <w:rPr>
          <w:sz w:val="24"/>
          <w:szCs w:val="24"/>
        </w:rPr>
        <w:t xml:space="preserve">Информация о товаре, предусмотренная подпунктами «а» и «б» пункта 2 настоящего раздела,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«а» пункта 2 настоящего раздела,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 </w:t>
      </w:r>
    </w:p>
    <w:p w:rsidR="00293980" w:rsidRDefault="00AC4514">
      <w:pPr>
        <w:widowControl/>
        <w:spacing w:before="240"/>
        <w:ind w:firstLine="540"/>
        <w:jc w:val="both"/>
        <w:rPr>
          <w:sz w:val="24"/>
          <w:szCs w:val="24"/>
        </w:rPr>
      </w:pPr>
      <w:r>
        <w:rPr>
          <w:sz w:val="24"/>
          <w:szCs w:val="24"/>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не требуются;</w:t>
      </w:r>
    </w:p>
    <w:p w:rsidR="00293980" w:rsidRDefault="00AC4514">
      <w:pPr>
        <w:widowControl/>
        <w:spacing w:before="240"/>
        <w:ind w:firstLine="540"/>
        <w:jc w:val="both"/>
        <w:rPr>
          <w:sz w:val="24"/>
          <w:szCs w:val="24"/>
        </w:rPr>
      </w:pPr>
      <w:r>
        <w:rPr>
          <w:sz w:val="24"/>
          <w:szCs w:val="24"/>
        </w:rPr>
        <w:t>г) заявка также может содержать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293980" w:rsidRDefault="00AC4514" w:rsidP="00AC4514">
      <w:pPr>
        <w:widowControl/>
        <w:spacing w:before="240"/>
        <w:ind w:firstLine="540"/>
        <w:jc w:val="both"/>
        <w:rPr>
          <w:sz w:val="24"/>
          <w:szCs w:val="24"/>
        </w:rPr>
      </w:pPr>
      <w:proofErr w:type="gramStart"/>
      <w:r>
        <w:rPr>
          <w:sz w:val="24"/>
          <w:szCs w:val="24"/>
        </w:rPr>
        <w:t xml:space="preserve">3) </w:t>
      </w:r>
      <w:bookmarkEnd w:id="0"/>
      <w:bookmarkEnd w:id="1"/>
      <w:bookmarkEnd w:id="2"/>
      <w:bookmarkEnd w:id="3"/>
      <w:r>
        <w:rPr>
          <w:sz w:val="24"/>
          <w:szCs w:val="24"/>
        </w:rPr>
        <w:t>в случае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 такой участник в соответствии с требования постановления Правительства Российской Федерации от 10.04.2023 № 579 «Об особенностях порядка предоставления обеспечения заявок на участие в закупках товаров, работ</w:t>
      </w:r>
      <w:proofErr w:type="gramEnd"/>
      <w:r>
        <w:rPr>
          <w:sz w:val="24"/>
          <w:szCs w:val="24"/>
        </w:rPr>
        <w:t>, услуг для обеспечения государственных или муниципальных нужд участниками таких закупок, являющимися иностранными лицами» вправе предоставить обеспечение заявок (в случае установления данного требования) в виде денежных средств с учетом следующих особенностей:</w:t>
      </w:r>
    </w:p>
    <w:p w:rsidR="00293980" w:rsidRDefault="00AC4514">
      <w:pPr>
        <w:widowControl/>
        <w:ind w:firstLine="540"/>
        <w:contextualSpacing/>
        <w:jc w:val="both"/>
        <w:rPr>
          <w:sz w:val="24"/>
          <w:szCs w:val="24"/>
        </w:rPr>
      </w:pPr>
      <w:bookmarkStart w:id="4" w:name="Par1"/>
      <w:bookmarkEnd w:id="4"/>
      <w:r>
        <w:rPr>
          <w:sz w:val="24"/>
          <w:szCs w:val="24"/>
        </w:rPr>
        <w:t xml:space="preserve">а) денежные средства вносятся участником закупки на счет, указанный заказчиком в извещении об осуществлении закупки, на котором в соответствии с законодательством </w:t>
      </w:r>
      <w:proofErr w:type="gramStart"/>
      <w:r>
        <w:rPr>
          <w:sz w:val="24"/>
          <w:szCs w:val="24"/>
        </w:rPr>
        <w:t>Российско</w:t>
      </w:r>
      <w:r>
        <w:rPr>
          <w:sz w:val="24"/>
          <w:szCs w:val="24"/>
        </w:rPr>
        <w:fldChar w:fldCharType="begin"/>
      </w:r>
      <w:r>
        <w:rPr>
          <w:sz w:val="24"/>
          <w:szCs w:val="24"/>
        </w:rPr>
        <w:instrText xml:space="preserve">  </w:instrText>
      </w:r>
      <w:r>
        <w:rPr>
          <w:sz w:val="24"/>
          <w:szCs w:val="24"/>
        </w:rPr>
        <w:fldChar w:fldCharType="end"/>
      </w:r>
      <w:r>
        <w:rPr>
          <w:sz w:val="24"/>
          <w:szCs w:val="24"/>
        </w:rPr>
        <w:t>й</w:t>
      </w:r>
      <w:proofErr w:type="gramEnd"/>
      <w:r>
        <w:rPr>
          <w:sz w:val="24"/>
          <w:szCs w:val="24"/>
        </w:rPr>
        <w:t xml:space="preserve"> Федерации учитываются операции со средствами, поступающими заказчику;</w:t>
      </w:r>
    </w:p>
    <w:p w:rsidR="00293980" w:rsidRDefault="00AC4514">
      <w:pPr>
        <w:widowControl/>
        <w:ind w:firstLine="540"/>
        <w:contextualSpacing/>
        <w:jc w:val="both"/>
        <w:rPr>
          <w:sz w:val="24"/>
          <w:szCs w:val="24"/>
        </w:rPr>
      </w:pPr>
      <w:r>
        <w:rPr>
          <w:sz w:val="24"/>
          <w:szCs w:val="24"/>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293980" w:rsidRDefault="00AC4514">
      <w:pPr>
        <w:widowControl/>
        <w:ind w:firstLine="540"/>
        <w:contextualSpacing/>
        <w:jc w:val="both"/>
        <w:rPr>
          <w:sz w:val="24"/>
          <w:szCs w:val="24"/>
        </w:rPr>
      </w:pPr>
      <w:r>
        <w:rPr>
          <w:sz w:val="24"/>
          <w:szCs w:val="24"/>
        </w:rPr>
        <w:t xml:space="preserve">Участник закупки признается </w:t>
      </w:r>
      <w:proofErr w:type="spellStart"/>
      <w:r>
        <w:rPr>
          <w:sz w:val="24"/>
          <w:szCs w:val="24"/>
        </w:rPr>
        <w:t>непредоставившим</w:t>
      </w:r>
      <w:proofErr w:type="spellEnd"/>
      <w:r>
        <w:rPr>
          <w:sz w:val="24"/>
          <w:szCs w:val="24"/>
        </w:rPr>
        <w:t xml:space="preserve"> обеспечение заявки на участие в закупке в случае </w:t>
      </w:r>
      <w:proofErr w:type="spellStart"/>
      <w:r>
        <w:rPr>
          <w:sz w:val="24"/>
          <w:szCs w:val="24"/>
        </w:rPr>
        <w:t>непоступления</w:t>
      </w:r>
      <w:proofErr w:type="spellEnd"/>
      <w:r>
        <w:rPr>
          <w:sz w:val="24"/>
          <w:szCs w:val="24"/>
        </w:rPr>
        <w:t xml:space="preserve"> денежных средств, информация и </w:t>
      </w:r>
      <w:proofErr w:type="gramStart"/>
      <w:r>
        <w:rPr>
          <w:sz w:val="24"/>
          <w:szCs w:val="24"/>
        </w:rPr>
        <w:t>документы</w:t>
      </w:r>
      <w:proofErr w:type="gramEnd"/>
      <w:r>
        <w:rPr>
          <w:sz w:val="24"/>
          <w:szCs w:val="24"/>
        </w:rPr>
        <w:t xml:space="preserve">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предусмотренный </w:t>
      </w:r>
      <w:hyperlink w:anchor="Par1" w:history="1">
        <w:r>
          <w:rPr>
            <w:rStyle w:val="aff5"/>
            <w:sz w:val="24"/>
            <w:szCs w:val="24"/>
          </w:rPr>
          <w:t>подпунктом «а</w:t>
        </w:r>
      </w:hyperlink>
      <w:r>
        <w:rPr>
          <w:sz w:val="24"/>
          <w:szCs w:val="24"/>
        </w:rPr>
        <w:t xml:space="preserve">» настоящего пункта. </w:t>
      </w:r>
      <w:r>
        <w:rPr>
          <w:sz w:val="24"/>
          <w:szCs w:val="24"/>
        </w:rPr>
        <w:tab/>
        <w:t xml:space="preserve">Заявка на участие в закупке, поданная таким участником закупки, отклоняется в </w:t>
      </w:r>
      <w:r>
        <w:rPr>
          <w:sz w:val="24"/>
          <w:szCs w:val="24"/>
        </w:rPr>
        <w:lastRenderedPageBreak/>
        <w:t xml:space="preserve">порядке, установленном для случая, предусмотренного </w:t>
      </w:r>
      <w:hyperlink r:id="rId9" w:history="1">
        <w:r>
          <w:rPr>
            <w:rStyle w:val="aff5"/>
            <w:sz w:val="24"/>
            <w:szCs w:val="24"/>
          </w:rPr>
          <w:t>пунктом 7 части 12 статьи 48</w:t>
        </w:r>
      </w:hyperlink>
      <w:r>
        <w:rPr>
          <w:sz w:val="24"/>
          <w:szCs w:val="24"/>
        </w:rPr>
        <w:t xml:space="preserve"> Закона № 44-ФЗ.</w:t>
      </w:r>
    </w:p>
    <w:p w:rsidR="00293980" w:rsidRDefault="00AC4514">
      <w:pPr>
        <w:widowControl/>
        <w:numPr>
          <w:ilvl w:val="0"/>
          <w:numId w:val="27"/>
        </w:numPr>
        <w:tabs>
          <w:tab w:val="left" w:pos="993"/>
        </w:tabs>
        <w:spacing w:before="240"/>
        <w:ind w:left="0" w:firstLine="709"/>
        <w:jc w:val="both"/>
        <w:rPr>
          <w:sz w:val="24"/>
          <w:szCs w:val="24"/>
        </w:rPr>
      </w:pPr>
      <w:r>
        <w:rPr>
          <w:sz w:val="24"/>
          <w:szCs w:val="24"/>
        </w:rPr>
        <w:t xml:space="preserve">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w:t>
      </w:r>
      <w:hyperlink r:id="rId10" w:history="1">
        <w:r>
          <w:rPr>
            <w:rStyle w:val="aff5"/>
            <w:sz w:val="24"/>
            <w:szCs w:val="24"/>
          </w:rPr>
          <w:t>пунктами 1</w:t>
        </w:r>
      </w:hyperlink>
      <w:r>
        <w:rPr>
          <w:sz w:val="24"/>
          <w:szCs w:val="24"/>
        </w:rPr>
        <w:t xml:space="preserve"> - </w:t>
      </w:r>
      <w:hyperlink r:id="rId11" w:history="1">
        <w:r>
          <w:rPr>
            <w:rStyle w:val="aff5"/>
            <w:sz w:val="24"/>
            <w:szCs w:val="24"/>
          </w:rPr>
          <w:t>6 части 10 статьи  44</w:t>
        </w:r>
      </w:hyperlink>
      <w:r>
        <w:rPr>
          <w:sz w:val="24"/>
          <w:szCs w:val="24"/>
        </w:rPr>
        <w:t xml:space="preserve">  Закона № 44-ФЗ. Возврат таких денежных средств участнику закупки не осуществляется в случае, предусмотренном </w:t>
      </w:r>
      <w:hyperlink r:id="rId12" w:history="1">
        <w:r>
          <w:rPr>
            <w:rStyle w:val="aff5"/>
            <w:sz w:val="24"/>
            <w:szCs w:val="24"/>
          </w:rPr>
          <w:t>пунктом 7 части 10 статьи 44</w:t>
        </w:r>
      </w:hyperlink>
      <w:r>
        <w:rPr>
          <w:sz w:val="24"/>
          <w:szCs w:val="24"/>
        </w:rPr>
        <w:t xml:space="preserve"> Закона № 44-ФЗ. </w:t>
      </w:r>
      <w:r>
        <w:rPr>
          <w:sz w:val="24"/>
          <w:szCs w:val="24"/>
        </w:rPr>
        <w:fldChar w:fldCharType="begin"/>
      </w:r>
    </w:p>
    <w:p w:rsidR="00293980" w:rsidRDefault="00AC4514">
      <w:pPr>
        <w:widowControl/>
        <w:ind w:firstLine="540"/>
        <w:contextualSpacing/>
        <w:jc w:val="both"/>
        <w:rPr>
          <w:sz w:val="24"/>
          <w:szCs w:val="24"/>
        </w:rPr>
      </w:pPr>
      <w:r>
        <w:rPr>
          <w:sz w:val="24"/>
          <w:szCs w:val="24"/>
        </w:rPr>
        <w:instrText xml:space="preserve">" </w:instrText>
      </w:r>
      <w:r>
        <w:rPr>
          <w:sz w:val="24"/>
          <w:szCs w:val="24"/>
        </w:rPr>
        <w:fldChar w:fldCharType="end"/>
      </w:r>
    </w:p>
    <w:p w:rsidR="00293980" w:rsidRDefault="00293980">
      <w:pPr>
        <w:widowControl/>
        <w:ind w:firstLine="540"/>
        <w:contextualSpacing/>
        <w:jc w:val="both"/>
        <w:rPr>
          <w:sz w:val="24"/>
          <w:szCs w:val="24"/>
        </w:rPr>
      </w:pPr>
    </w:p>
    <w:p w:rsidR="00293980" w:rsidRDefault="00AC4514">
      <w:pPr>
        <w:widowControl/>
        <w:ind w:firstLine="540"/>
        <w:contextualSpacing/>
        <w:jc w:val="both"/>
        <w:rPr>
          <w:sz w:val="24"/>
          <w:szCs w:val="24"/>
        </w:rPr>
      </w:pPr>
      <w:r>
        <w:rPr>
          <w:sz w:val="24"/>
          <w:szCs w:val="24"/>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293980" w:rsidRDefault="00AC4514">
      <w:pPr>
        <w:widowControl/>
        <w:ind w:firstLine="709"/>
        <w:jc w:val="center"/>
        <w:rPr>
          <w:b/>
          <w:sz w:val="24"/>
          <w:szCs w:val="24"/>
        </w:rPr>
      </w:pPr>
      <w:r>
        <w:rPr>
          <w:b/>
          <w:sz w:val="24"/>
          <w:szCs w:val="24"/>
        </w:rPr>
        <w:br w:type="page" w:clear="all"/>
      </w:r>
      <w:r>
        <w:rPr>
          <w:b/>
          <w:sz w:val="24"/>
          <w:szCs w:val="24"/>
        </w:rPr>
        <w:lastRenderedPageBreak/>
        <w:t>Раздел 2. Инструкция по заполнению заявки на участие в закупке</w:t>
      </w:r>
    </w:p>
    <w:p w:rsidR="00293980" w:rsidRDefault="00293980">
      <w:pPr>
        <w:widowControl/>
        <w:ind w:firstLine="709"/>
        <w:jc w:val="both"/>
        <w:rPr>
          <w:b/>
          <w:sz w:val="24"/>
          <w:szCs w:val="24"/>
        </w:rPr>
      </w:pPr>
    </w:p>
    <w:p w:rsidR="00293980" w:rsidRDefault="00AC4514">
      <w:pPr>
        <w:widowControl/>
        <w:jc w:val="both"/>
        <w:rPr>
          <w:rFonts w:eastAsia="Calibri"/>
          <w:sz w:val="24"/>
          <w:szCs w:val="24"/>
          <w:lang w:eastAsia="en-US"/>
        </w:rPr>
      </w:pPr>
      <w:r>
        <w:rPr>
          <w:bCs/>
          <w:sz w:val="24"/>
          <w:szCs w:val="24"/>
        </w:rPr>
        <w:t xml:space="preserve">           2.1. </w:t>
      </w:r>
      <w:r>
        <w:rPr>
          <w:rFonts w:eastAsia="Calibri"/>
          <w:sz w:val="24"/>
          <w:szCs w:val="24"/>
          <w:lang w:eastAsia="en-US"/>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w:t>
      </w:r>
      <w:proofErr w:type="gramStart"/>
      <w:r>
        <w:rPr>
          <w:rFonts w:eastAsia="Calibri"/>
          <w:sz w:val="24"/>
          <w:szCs w:val="24"/>
          <w:lang w:eastAsia="en-US"/>
        </w:rPr>
        <w:t>окончания</w:t>
      </w:r>
      <w:proofErr w:type="gramEnd"/>
      <w:r>
        <w:rPr>
          <w:rFonts w:eastAsia="Calibri"/>
          <w:sz w:val="24"/>
          <w:szCs w:val="24"/>
          <w:lang w:eastAsia="en-US"/>
        </w:rPr>
        <w:t xml:space="preserve"> установленного Законом № 44-ФЗ срока подачи заявок на участие в закупке.</w:t>
      </w:r>
    </w:p>
    <w:p w:rsidR="00293980" w:rsidRDefault="00AC4514">
      <w:pPr>
        <w:widowControl/>
        <w:jc w:val="both"/>
        <w:rPr>
          <w:rFonts w:eastAsia="Calibri"/>
          <w:sz w:val="24"/>
          <w:szCs w:val="24"/>
          <w:lang w:eastAsia="en-US"/>
        </w:rPr>
      </w:pPr>
      <w:r>
        <w:rPr>
          <w:rFonts w:eastAsia="Calibri"/>
          <w:sz w:val="24"/>
          <w:szCs w:val="24"/>
          <w:lang w:eastAsia="en-US"/>
        </w:rPr>
        <w:t xml:space="preserve">  </w:t>
      </w:r>
    </w:p>
    <w:p w:rsidR="00293980" w:rsidRDefault="00AC4514">
      <w:pPr>
        <w:widowControl/>
        <w:jc w:val="both"/>
        <w:rPr>
          <w:rFonts w:eastAsia="Calibri"/>
          <w:sz w:val="24"/>
          <w:szCs w:val="24"/>
          <w:lang w:eastAsia="en-US"/>
        </w:rPr>
      </w:pPr>
      <w:r>
        <w:rPr>
          <w:bCs/>
          <w:sz w:val="24"/>
          <w:szCs w:val="24"/>
        </w:rPr>
        <w:t xml:space="preserve">           2.2. </w:t>
      </w:r>
      <w:r>
        <w:rPr>
          <w:rFonts w:eastAsia="Calibri"/>
          <w:sz w:val="24"/>
          <w:szCs w:val="24"/>
          <w:lang w:eastAsia="en-US"/>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9C010E" w:rsidRDefault="009C010E">
      <w:pPr>
        <w:widowControl/>
        <w:jc w:val="both"/>
        <w:rPr>
          <w:rFonts w:eastAsia="Calibri"/>
          <w:sz w:val="24"/>
          <w:szCs w:val="24"/>
          <w:lang w:eastAsia="en-US"/>
        </w:rPr>
      </w:pPr>
    </w:p>
    <w:p w:rsidR="009C010E" w:rsidRDefault="009C010E" w:rsidP="009C010E">
      <w:pPr>
        <w:pStyle w:val="docdata"/>
        <w:spacing w:before="0" w:beforeAutospacing="0" w:after="0" w:afterAutospacing="0"/>
        <w:ind w:firstLine="709"/>
        <w:jc w:val="both"/>
      </w:pPr>
      <w:r>
        <w:rPr>
          <w:color w:val="000000"/>
        </w:rPr>
        <w:t>Сведения, которые содержатся в заявке, не должны допускать двусмысленных толкований. Все документы, представляемые участниками закупки в составе заявки на участие в закупке, должны быть заполнены по всем пунктам и должны быть читаемыми.</w:t>
      </w:r>
    </w:p>
    <w:p w:rsidR="00293980" w:rsidRDefault="00293980">
      <w:pPr>
        <w:widowControl/>
        <w:jc w:val="both"/>
        <w:rPr>
          <w:rFonts w:eastAsia="Calibri"/>
          <w:sz w:val="24"/>
          <w:szCs w:val="24"/>
          <w:lang w:eastAsia="en-US"/>
        </w:rPr>
      </w:pPr>
      <w:bookmarkStart w:id="5" w:name="_GoBack"/>
      <w:bookmarkEnd w:id="5"/>
    </w:p>
    <w:p w:rsidR="00293980" w:rsidRDefault="00293980">
      <w:pPr>
        <w:spacing w:before="100" w:beforeAutospacing="1"/>
        <w:rPr>
          <w:sz w:val="24"/>
          <w:szCs w:val="24"/>
        </w:rPr>
      </w:pPr>
    </w:p>
    <w:p w:rsidR="00293980" w:rsidRDefault="00293980">
      <w:pPr>
        <w:jc w:val="both"/>
        <w:rPr>
          <w:sz w:val="24"/>
          <w:szCs w:val="24"/>
        </w:rPr>
      </w:pPr>
    </w:p>
    <w:p w:rsidR="00293980" w:rsidRDefault="00293980">
      <w:pPr>
        <w:jc w:val="both"/>
        <w:rPr>
          <w:sz w:val="24"/>
          <w:szCs w:val="24"/>
        </w:rPr>
      </w:pPr>
    </w:p>
    <w:p w:rsidR="00293980" w:rsidRDefault="00293980">
      <w:pPr>
        <w:widowControl/>
        <w:ind w:firstLine="709"/>
        <w:jc w:val="center"/>
        <w:rPr>
          <w:b/>
          <w:sz w:val="24"/>
          <w:szCs w:val="24"/>
        </w:rPr>
      </w:pPr>
    </w:p>
    <w:p w:rsidR="00293980" w:rsidRDefault="00293980"/>
    <w:sectPr w:rsidR="00293980">
      <w:footerReference w:type="default" r:id="rId13"/>
      <w:pgSz w:w="11906" w:h="16838"/>
      <w:pgMar w:top="1135" w:right="849" w:bottom="993"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AE9" w:rsidRDefault="00AC4514">
      <w:r>
        <w:separator/>
      </w:r>
    </w:p>
  </w:endnote>
  <w:endnote w:type="continuationSeparator" w:id="0">
    <w:p w:rsidR="00001AE9" w:rsidRDefault="00AC4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00"/>
    <w:family w:val="auto"/>
    <w:pitch w:val="default"/>
  </w:font>
  <w:font w:name="Courier">
    <w:panose1 w:val="02070409020205020404"/>
    <w:charset w:val="00"/>
    <w:family w:val="modern"/>
    <w:notTrueType/>
    <w:pitch w:val="fixed"/>
    <w:sig w:usb0="00000003" w:usb1="00000000" w:usb2="00000000" w:usb3="00000000" w:csb0="00000001" w:csb1="00000000"/>
  </w:font>
  <w:font w:name="TimesDL">
    <w:charset w:val="00"/>
    <w:family w:val="auto"/>
    <w:pitch w:val="default"/>
  </w:font>
  <w:font w:name="Tahoma">
    <w:panose1 w:val="020B0604030504040204"/>
    <w:charset w:val="00"/>
    <w:family w:val="swiss"/>
    <w:notTrueType/>
    <w:pitch w:val="variable"/>
    <w:sig w:usb0="00000003" w:usb1="00000000" w:usb2="00000000" w:usb3="00000000" w:csb0="00000001" w:csb1="00000000"/>
  </w:font>
  <w:font w:name="GaramondNarrowC">
    <w:charset w:val="00"/>
    <w:family w:val="auto"/>
    <w:pitch w:val="default"/>
  </w:font>
  <w:font w:name="PragmaticaC">
    <w:charset w:val="00"/>
    <w:family w:val="auto"/>
    <w:pitch w:val="default"/>
  </w:font>
  <w:font w:name="Calibri">
    <w:panose1 w:val="020F0502020204030204"/>
    <w:charset w:val="CC"/>
    <w:family w:val="swiss"/>
    <w:pitch w:val="variable"/>
    <w:sig w:usb0="E4002EFF" w:usb1="C000247B" w:usb2="00000009" w:usb3="00000000" w:csb0="000001FF" w:csb1="00000000"/>
  </w:font>
  <w:font w:name="е®‹дЅ“">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980" w:rsidRDefault="00293980">
    <w:pPr>
      <w:pStyle w:val="afd"/>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AE9" w:rsidRDefault="00AC4514">
      <w:r>
        <w:separator/>
      </w:r>
    </w:p>
  </w:footnote>
  <w:footnote w:type="continuationSeparator" w:id="0">
    <w:p w:rsidR="00001AE9" w:rsidRDefault="00AC45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42BF3"/>
    <w:multiLevelType w:val="multilevel"/>
    <w:tmpl w:val="412A352A"/>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52B709A"/>
    <w:multiLevelType w:val="hybridMultilevel"/>
    <w:tmpl w:val="3B5A47BC"/>
    <w:lvl w:ilvl="0" w:tplc="4F1095AA">
      <w:start w:val="1"/>
      <w:numFmt w:val="decimal"/>
      <w:lvlText w:val="%1."/>
      <w:lvlJc w:val="left"/>
      <w:pPr>
        <w:tabs>
          <w:tab w:val="num" w:pos="1209"/>
        </w:tabs>
        <w:ind w:left="1209" w:hanging="360"/>
      </w:pPr>
      <w:rPr>
        <w:rFonts w:cs="Times New Roman"/>
      </w:rPr>
    </w:lvl>
    <w:lvl w:ilvl="1" w:tplc="10B8D748">
      <w:numFmt w:val="decimal"/>
      <w:lvlText w:val=""/>
      <w:lvlJc w:val="left"/>
    </w:lvl>
    <w:lvl w:ilvl="2" w:tplc="A554FA3C">
      <w:numFmt w:val="decimal"/>
      <w:lvlText w:val=""/>
      <w:lvlJc w:val="left"/>
    </w:lvl>
    <w:lvl w:ilvl="3" w:tplc="6E32E540">
      <w:numFmt w:val="decimal"/>
      <w:lvlText w:val=""/>
      <w:lvlJc w:val="left"/>
    </w:lvl>
    <w:lvl w:ilvl="4" w:tplc="67C2FE86">
      <w:numFmt w:val="decimal"/>
      <w:lvlText w:val=""/>
      <w:lvlJc w:val="left"/>
    </w:lvl>
    <w:lvl w:ilvl="5" w:tplc="FDFE8A20">
      <w:numFmt w:val="decimal"/>
      <w:lvlText w:val=""/>
      <w:lvlJc w:val="left"/>
    </w:lvl>
    <w:lvl w:ilvl="6" w:tplc="7116C5A8">
      <w:numFmt w:val="decimal"/>
      <w:lvlText w:val=""/>
      <w:lvlJc w:val="left"/>
    </w:lvl>
    <w:lvl w:ilvl="7" w:tplc="46F8F652">
      <w:numFmt w:val="decimal"/>
      <w:lvlText w:val=""/>
      <w:lvlJc w:val="left"/>
    </w:lvl>
    <w:lvl w:ilvl="8" w:tplc="3C64304C">
      <w:numFmt w:val="decimal"/>
      <w:lvlText w:val=""/>
      <w:lvlJc w:val="left"/>
    </w:lvl>
  </w:abstractNum>
  <w:abstractNum w:abstractNumId="2">
    <w:nsid w:val="0CD739AC"/>
    <w:multiLevelType w:val="hybridMultilevel"/>
    <w:tmpl w:val="5D283938"/>
    <w:lvl w:ilvl="0" w:tplc="776E33CC">
      <w:start w:val="1"/>
      <w:numFmt w:val="decimal"/>
      <w:pStyle w:val="3"/>
      <w:lvlText w:val="%1."/>
      <w:lvlJc w:val="left"/>
      <w:pPr>
        <w:tabs>
          <w:tab w:val="num" w:pos="360"/>
        </w:tabs>
        <w:ind w:left="360" w:hanging="360"/>
      </w:pPr>
      <w:rPr>
        <w:rFonts w:cs="Times New Roman"/>
      </w:rPr>
    </w:lvl>
    <w:lvl w:ilvl="1" w:tplc="9288F2F6">
      <w:numFmt w:val="decimal"/>
      <w:lvlText w:val=""/>
      <w:lvlJc w:val="left"/>
    </w:lvl>
    <w:lvl w:ilvl="2" w:tplc="5410849C">
      <w:numFmt w:val="decimal"/>
      <w:lvlText w:val=""/>
      <w:lvlJc w:val="left"/>
    </w:lvl>
    <w:lvl w:ilvl="3" w:tplc="F76205A8">
      <w:numFmt w:val="decimal"/>
      <w:lvlText w:val=""/>
      <w:lvlJc w:val="left"/>
    </w:lvl>
    <w:lvl w:ilvl="4" w:tplc="684A7EB8">
      <w:numFmt w:val="decimal"/>
      <w:lvlText w:val=""/>
      <w:lvlJc w:val="left"/>
    </w:lvl>
    <w:lvl w:ilvl="5" w:tplc="EE084420">
      <w:numFmt w:val="decimal"/>
      <w:lvlText w:val=""/>
      <w:lvlJc w:val="left"/>
    </w:lvl>
    <w:lvl w:ilvl="6" w:tplc="D26C2EB2">
      <w:numFmt w:val="decimal"/>
      <w:lvlText w:val=""/>
      <w:lvlJc w:val="left"/>
    </w:lvl>
    <w:lvl w:ilvl="7" w:tplc="DF1CC99C">
      <w:numFmt w:val="decimal"/>
      <w:lvlText w:val=""/>
      <w:lvlJc w:val="left"/>
    </w:lvl>
    <w:lvl w:ilvl="8" w:tplc="F25EA16A">
      <w:numFmt w:val="decimal"/>
      <w:lvlText w:val=""/>
      <w:lvlJc w:val="left"/>
    </w:lvl>
  </w:abstractNum>
  <w:abstractNum w:abstractNumId="3">
    <w:nsid w:val="0D327B18"/>
    <w:multiLevelType w:val="hybridMultilevel"/>
    <w:tmpl w:val="10B2FFF2"/>
    <w:lvl w:ilvl="0" w:tplc="9412FF40">
      <w:start w:val="1"/>
      <w:numFmt w:val="upperRoman"/>
      <w:lvlText w:val="%1."/>
      <w:lvlJc w:val="left"/>
      <w:pPr>
        <w:ind w:left="1080" w:hanging="720"/>
      </w:pPr>
      <w:rPr>
        <w:rFonts w:hint="default"/>
      </w:rPr>
    </w:lvl>
    <w:lvl w:ilvl="1" w:tplc="CB668272" w:tentative="1">
      <w:start w:val="1"/>
      <w:numFmt w:val="lowerLetter"/>
      <w:lvlText w:val="%2."/>
      <w:lvlJc w:val="left"/>
      <w:pPr>
        <w:ind w:left="1440" w:hanging="360"/>
      </w:pPr>
    </w:lvl>
    <w:lvl w:ilvl="2" w:tplc="CE9A9676" w:tentative="1">
      <w:start w:val="1"/>
      <w:numFmt w:val="lowerRoman"/>
      <w:lvlText w:val="%3."/>
      <w:lvlJc w:val="right"/>
      <w:pPr>
        <w:ind w:left="2160" w:hanging="180"/>
      </w:pPr>
    </w:lvl>
    <w:lvl w:ilvl="3" w:tplc="CD6EA280" w:tentative="1">
      <w:start w:val="1"/>
      <w:numFmt w:val="decimal"/>
      <w:lvlText w:val="%4."/>
      <w:lvlJc w:val="left"/>
      <w:pPr>
        <w:ind w:left="2880" w:hanging="360"/>
      </w:pPr>
    </w:lvl>
    <w:lvl w:ilvl="4" w:tplc="7174C7F4" w:tentative="1">
      <w:start w:val="1"/>
      <w:numFmt w:val="lowerLetter"/>
      <w:lvlText w:val="%5."/>
      <w:lvlJc w:val="left"/>
      <w:pPr>
        <w:ind w:left="3600" w:hanging="360"/>
      </w:pPr>
    </w:lvl>
    <w:lvl w:ilvl="5" w:tplc="5AE21C26" w:tentative="1">
      <w:start w:val="1"/>
      <w:numFmt w:val="lowerRoman"/>
      <w:lvlText w:val="%6."/>
      <w:lvlJc w:val="right"/>
      <w:pPr>
        <w:ind w:left="4320" w:hanging="180"/>
      </w:pPr>
    </w:lvl>
    <w:lvl w:ilvl="6" w:tplc="29DEA830" w:tentative="1">
      <w:start w:val="1"/>
      <w:numFmt w:val="decimal"/>
      <w:lvlText w:val="%7."/>
      <w:lvlJc w:val="left"/>
      <w:pPr>
        <w:ind w:left="5040" w:hanging="360"/>
      </w:pPr>
    </w:lvl>
    <w:lvl w:ilvl="7" w:tplc="D5FCB14E" w:tentative="1">
      <w:start w:val="1"/>
      <w:numFmt w:val="lowerLetter"/>
      <w:lvlText w:val="%8."/>
      <w:lvlJc w:val="left"/>
      <w:pPr>
        <w:ind w:left="5760" w:hanging="360"/>
      </w:pPr>
    </w:lvl>
    <w:lvl w:ilvl="8" w:tplc="AB4046B4" w:tentative="1">
      <w:start w:val="1"/>
      <w:numFmt w:val="lowerRoman"/>
      <w:lvlText w:val="%9."/>
      <w:lvlJc w:val="right"/>
      <w:pPr>
        <w:ind w:left="6480" w:hanging="180"/>
      </w:pPr>
    </w:lvl>
  </w:abstractNum>
  <w:abstractNum w:abstractNumId="4">
    <w:nsid w:val="10386538"/>
    <w:multiLevelType w:val="hybridMultilevel"/>
    <w:tmpl w:val="C652C344"/>
    <w:lvl w:ilvl="0" w:tplc="883286B6">
      <w:start w:val="1"/>
      <w:numFmt w:val="decimal"/>
      <w:lvlText w:val="%1."/>
      <w:lvlJc w:val="left"/>
      <w:pPr>
        <w:tabs>
          <w:tab w:val="num" w:pos="1492"/>
        </w:tabs>
        <w:ind w:left="1492" w:hanging="360"/>
      </w:pPr>
      <w:rPr>
        <w:rFonts w:cs="Times New Roman"/>
      </w:rPr>
    </w:lvl>
    <w:lvl w:ilvl="1" w:tplc="53B6E5D2">
      <w:numFmt w:val="decimal"/>
      <w:lvlText w:val=""/>
      <w:lvlJc w:val="left"/>
    </w:lvl>
    <w:lvl w:ilvl="2" w:tplc="4738A234">
      <w:numFmt w:val="decimal"/>
      <w:lvlText w:val=""/>
      <w:lvlJc w:val="left"/>
    </w:lvl>
    <w:lvl w:ilvl="3" w:tplc="4F7CD86A">
      <w:numFmt w:val="decimal"/>
      <w:lvlText w:val=""/>
      <w:lvlJc w:val="left"/>
    </w:lvl>
    <w:lvl w:ilvl="4" w:tplc="E82455C8">
      <w:numFmt w:val="decimal"/>
      <w:lvlText w:val=""/>
      <w:lvlJc w:val="left"/>
    </w:lvl>
    <w:lvl w:ilvl="5" w:tplc="3E78D938">
      <w:numFmt w:val="decimal"/>
      <w:lvlText w:val=""/>
      <w:lvlJc w:val="left"/>
    </w:lvl>
    <w:lvl w:ilvl="6" w:tplc="C65656EA">
      <w:numFmt w:val="decimal"/>
      <w:lvlText w:val=""/>
      <w:lvlJc w:val="left"/>
    </w:lvl>
    <w:lvl w:ilvl="7" w:tplc="D5E69772">
      <w:numFmt w:val="decimal"/>
      <w:lvlText w:val=""/>
      <w:lvlJc w:val="left"/>
    </w:lvl>
    <w:lvl w:ilvl="8" w:tplc="6B08778E">
      <w:numFmt w:val="decimal"/>
      <w:lvlText w:val=""/>
      <w:lvlJc w:val="left"/>
    </w:lvl>
  </w:abstractNum>
  <w:abstractNum w:abstractNumId="5">
    <w:nsid w:val="131E1C84"/>
    <w:multiLevelType w:val="hybridMultilevel"/>
    <w:tmpl w:val="72B03858"/>
    <w:lvl w:ilvl="0" w:tplc="FA2277C8">
      <w:start w:val="1"/>
      <w:numFmt w:val="decimal"/>
      <w:lvlText w:val="%1."/>
      <w:lvlJc w:val="left"/>
      <w:pPr>
        <w:tabs>
          <w:tab w:val="num" w:pos="643"/>
        </w:tabs>
        <w:ind w:left="643" w:hanging="360"/>
      </w:pPr>
      <w:rPr>
        <w:rFonts w:cs="Times New Roman"/>
      </w:rPr>
    </w:lvl>
    <w:lvl w:ilvl="1" w:tplc="D8B432D6">
      <w:numFmt w:val="decimal"/>
      <w:lvlText w:val=""/>
      <w:lvlJc w:val="left"/>
    </w:lvl>
    <w:lvl w:ilvl="2" w:tplc="A14EC890">
      <w:numFmt w:val="decimal"/>
      <w:lvlText w:val=""/>
      <w:lvlJc w:val="left"/>
    </w:lvl>
    <w:lvl w:ilvl="3" w:tplc="DF123922">
      <w:numFmt w:val="decimal"/>
      <w:lvlText w:val=""/>
      <w:lvlJc w:val="left"/>
    </w:lvl>
    <w:lvl w:ilvl="4" w:tplc="4E626DEE">
      <w:numFmt w:val="decimal"/>
      <w:lvlText w:val=""/>
      <w:lvlJc w:val="left"/>
    </w:lvl>
    <w:lvl w:ilvl="5" w:tplc="9CFE4062">
      <w:numFmt w:val="decimal"/>
      <w:lvlText w:val=""/>
      <w:lvlJc w:val="left"/>
    </w:lvl>
    <w:lvl w:ilvl="6" w:tplc="833C09DA">
      <w:numFmt w:val="decimal"/>
      <w:lvlText w:val=""/>
      <w:lvlJc w:val="left"/>
    </w:lvl>
    <w:lvl w:ilvl="7" w:tplc="2C7E3C66">
      <w:numFmt w:val="decimal"/>
      <w:lvlText w:val=""/>
      <w:lvlJc w:val="left"/>
    </w:lvl>
    <w:lvl w:ilvl="8" w:tplc="5D54FC82">
      <w:numFmt w:val="decimal"/>
      <w:lvlText w:val=""/>
      <w:lvlJc w:val="left"/>
    </w:lvl>
  </w:abstractNum>
  <w:abstractNum w:abstractNumId="6">
    <w:nsid w:val="1E7C3E9B"/>
    <w:multiLevelType w:val="hybridMultilevel"/>
    <w:tmpl w:val="E52C71E0"/>
    <w:lvl w:ilvl="0" w:tplc="3EEAED4A">
      <w:start w:val="1"/>
      <w:numFmt w:val="bullet"/>
      <w:lvlText w:val=""/>
      <w:lvlJc w:val="left"/>
      <w:pPr>
        <w:tabs>
          <w:tab w:val="num" w:pos="360"/>
        </w:tabs>
        <w:ind w:left="360" w:hanging="360"/>
      </w:pPr>
      <w:rPr>
        <w:rFonts w:ascii="Symbol" w:hAnsi="Symbol" w:hint="default"/>
      </w:rPr>
    </w:lvl>
    <w:lvl w:ilvl="1" w:tplc="E6C25A3E">
      <w:numFmt w:val="decimal"/>
      <w:lvlText w:val=""/>
      <w:lvlJc w:val="left"/>
    </w:lvl>
    <w:lvl w:ilvl="2" w:tplc="5E647960">
      <w:numFmt w:val="decimal"/>
      <w:lvlText w:val=""/>
      <w:lvlJc w:val="left"/>
    </w:lvl>
    <w:lvl w:ilvl="3" w:tplc="F5382CAC">
      <w:numFmt w:val="decimal"/>
      <w:lvlText w:val=""/>
      <w:lvlJc w:val="left"/>
    </w:lvl>
    <w:lvl w:ilvl="4" w:tplc="2424FA70">
      <w:numFmt w:val="decimal"/>
      <w:lvlText w:val=""/>
      <w:lvlJc w:val="left"/>
    </w:lvl>
    <w:lvl w:ilvl="5" w:tplc="438CDFAC">
      <w:numFmt w:val="decimal"/>
      <w:lvlText w:val=""/>
      <w:lvlJc w:val="left"/>
    </w:lvl>
    <w:lvl w:ilvl="6" w:tplc="5F14026A">
      <w:numFmt w:val="decimal"/>
      <w:lvlText w:val=""/>
      <w:lvlJc w:val="left"/>
    </w:lvl>
    <w:lvl w:ilvl="7" w:tplc="1DE431B6">
      <w:numFmt w:val="decimal"/>
      <w:lvlText w:val=""/>
      <w:lvlJc w:val="left"/>
    </w:lvl>
    <w:lvl w:ilvl="8" w:tplc="90BACD8E">
      <w:numFmt w:val="decimal"/>
      <w:lvlText w:val=""/>
      <w:lvlJc w:val="left"/>
    </w:lvl>
  </w:abstractNum>
  <w:abstractNum w:abstractNumId="7">
    <w:nsid w:val="1EF31237"/>
    <w:multiLevelType w:val="multilevel"/>
    <w:tmpl w:val="E5242DFE"/>
    <w:lvl w:ilvl="0">
      <w:start w:val="1"/>
      <w:numFmt w:val="decimal"/>
      <w:pStyle w:val="a0"/>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8">
    <w:nsid w:val="25892B63"/>
    <w:multiLevelType w:val="hybridMultilevel"/>
    <w:tmpl w:val="6CCC60BE"/>
    <w:lvl w:ilvl="0" w:tplc="CAACD828">
      <w:start w:val="1"/>
      <w:numFmt w:val="decimal"/>
      <w:lvlText w:val="%1."/>
      <w:lvlJc w:val="left"/>
      <w:pPr>
        <w:tabs>
          <w:tab w:val="num" w:pos="926"/>
        </w:tabs>
        <w:ind w:left="926" w:hanging="360"/>
      </w:pPr>
      <w:rPr>
        <w:rFonts w:cs="Times New Roman"/>
      </w:rPr>
    </w:lvl>
    <w:lvl w:ilvl="1" w:tplc="F6CA4B22">
      <w:numFmt w:val="decimal"/>
      <w:lvlText w:val=""/>
      <w:lvlJc w:val="left"/>
    </w:lvl>
    <w:lvl w:ilvl="2" w:tplc="EFECF44E">
      <w:numFmt w:val="decimal"/>
      <w:lvlText w:val=""/>
      <w:lvlJc w:val="left"/>
    </w:lvl>
    <w:lvl w:ilvl="3" w:tplc="D6088430">
      <w:numFmt w:val="decimal"/>
      <w:lvlText w:val=""/>
      <w:lvlJc w:val="left"/>
    </w:lvl>
    <w:lvl w:ilvl="4" w:tplc="BE36C2BE">
      <w:numFmt w:val="decimal"/>
      <w:lvlText w:val=""/>
      <w:lvlJc w:val="left"/>
    </w:lvl>
    <w:lvl w:ilvl="5" w:tplc="8C6CAB8E">
      <w:numFmt w:val="decimal"/>
      <w:lvlText w:val=""/>
      <w:lvlJc w:val="left"/>
    </w:lvl>
    <w:lvl w:ilvl="6" w:tplc="EEFE0966">
      <w:numFmt w:val="decimal"/>
      <w:lvlText w:val=""/>
      <w:lvlJc w:val="left"/>
    </w:lvl>
    <w:lvl w:ilvl="7" w:tplc="EC0078AE">
      <w:numFmt w:val="decimal"/>
      <w:lvlText w:val=""/>
      <w:lvlJc w:val="left"/>
    </w:lvl>
    <w:lvl w:ilvl="8" w:tplc="08621000">
      <w:numFmt w:val="decimal"/>
      <w:lvlText w:val=""/>
      <w:lvlJc w:val="left"/>
    </w:lvl>
  </w:abstractNum>
  <w:abstractNum w:abstractNumId="9">
    <w:nsid w:val="44023602"/>
    <w:multiLevelType w:val="hybridMultilevel"/>
    <w:tmpl w:val="526EBC1C"/>
    <w:lvl w:ilvl="0" w:tplc="FC92350A">
      <w:start w:val="1"/>
      <w:numFmt w:val="bullet"/>
      <w:lvlText w:val=""/>
      <w:lvlJc w:val="left"/>
      <w:pPr>
        <w:tabs>
          <w:tab w:val="num" w:pos="1209"/>
        </w:tabs>
        <w:ind w:left="1209" w:hanging="360"/>
      </w:pPr>
      <w:rPr>
        <w:rFonts w:ascii="Symbol" w:hAnsi="Symbol" w:hint="default"/>
      </w:rPr>
    </w:lvl>
    <w:lvl w:ilvl="1" w:tplc="2DFA41F4">
      <w:numFmt w:val="decimal"/>
      <w:lvlText w:val=""/>
      <w:lvlJc w:val="left"/>
    </w:lvl>
    <w:lvl w:ilvl="2" w:tplc="C398239C">
      <w:numFmt w:val="decimal"/>
      <w:lvlText w:val=""/>
      <w:lvlJc w:val="left"/>
    </w:lvl>
    <w:lvl w:ilvl="3" w:tplc="8E6AF434">
      <w:numFmt w:val="decimal"/>
      <w:lvlText w:val=""/>
      <w:lvlJc w:val="left"/>
    </w:lvl>
    <w:lvl w:ilvl="4" w:tplc="FE22E640">
      <w:numFmt w:val="decimal"/>
      <w:lvlText w:val=""/>
      <w:lvlJc w:val="left"/>
    </w:lvl>
    <w:lvl w:ilvl="5" w:tplc="A1A83556">
      <w:numFmt w:val="decimal"/>
      <w:lvlText w:val=""/>
      <w:lvlJc w:val="left"/>
    </w:lvl>
    <w:lvl w:ilvl="6" w:tplc="6ACED35A">
      <w:numFmt w:val="decimal"/>
      <w:lvlText w:val=""/>
      <w:lvlJc w:val="left"/>
    </w:lvl>
    <w:lvl w:ilvl="7" w:tplc="C98A3436">
      <w:numFmt w:val="decimal"/>
      <w:lvlText w:val=""/>
      <w:lvlJc w:val="left"/>
    </w:lvl>
    <w:lvl w:ilvl="8" w:tplc="62D4D8B4">
      <w:numFmt w:val="decimal"/>
      <w:lvlText w:val=""/>
      <w:lvlJc w:val="left"/>
    </w:lvl>
  </w:abstractNum>
  <w:abstractNum w:abstractNumId="10">
    <w:nsid w:val="4F4D15A4"/>
    <w:multiLevelType w:val="hybridMultilevel"/>
    <w:tmpl w:val="D084DD0A"/>
    <w:lvl w:ilvl="0" w:tplc="46823728">
      <w:start w:val="1"/>
      <w:numFmt w:val="bullet"/>
      <w:lvlText w:val=""/>
      <w:lvlJc w:val="left"/>
      <w:pPr>
        <w:ind w:left="786" w:hanging="360"/>
      </w:pPr>
      <w:rPr>
        <w:rFonts w:ascii="Symbol" w:hAnsi="Symbol" w:hint="default"/>
      </w:rPr>
    </w:lvl>
    <w:lvl w:ilvl="1" w:tplc="5E487518" w:tentative="1">
      <w:start w:val="1"/>
      <w:numFmt w:val="bullet"/>
      <w:lvlText w:val="o"/>
      <w:lvlJc w:val="left"/>
      <w:pPr>
        <w:ind w:left="2041" w:hanging="360"/>
      </w:pPr>
      <w:rPr>
        <w:rFonts w:ascii="Courier New" w:hAnsi="Courier New" w:cs="Courier New" w:hint="default"/>
      </w:rPr>
    </w:lvl>
    <w:lvl w:ilvl="2" w:tplc="B344AF8C" w:tentative="1">
      <w:start w:val="1"/>
      <w:numFmt w:val="bullet"/>
      <w:lvlText w:val=""/>
      <w:lvlJc w:val="left"/>
      <w:pPr>
        <w:ind w:left="2761" w:hanging="360"/>
      </w:pPr>
      <w:rPr>
        <w:rFonts w:ascii="Wingdings" w:hAnsi="Wingdings" w:hint="default"/>
      </w:rPr>
    </w:lvl>
    <w:lvl w:ilvl="3" w:tplc="15A00CB2" w:tentative="1">
      <w:start w:val="1"/>
      <w:numFmt w:val="bullet"/>
      <w:lvlText w:val=""/>
      <w:lvlJc w:val="left"/>
      <w:pPr>
        <w:ind w:left="3481" w:hanging="360"/>
      </w:pPr>
      <w:rPr>
        <w:rFonts w:ascii="Symbol" w:hAnsi="Symbol" w:hint="default"/>
      </w:rPr>
    </w:lvl>
    <w:lvl w:ilvl="4" w:tplc="57640976" w:tentative="1">
      <w:start w:val="1"/>
      <w:numFmt w:val="bullet"/>
      <w:lvlText w:val="o"/>
      <w:lvlJc w:val="left"/>
      <w:pPr>
        <w:ind w:left="4201" w:hanging="360"/>
      </w:pPr>
      <w:rPr>
        <w:rFonts w:ascii="Courier New" w:hAnsi="Courier New" w:cs="Courier New" w:hint="default"/>
      </w:rPr>
    </w:lvl>
    <w:lvl w:ilvl="5" w:tplc="542C947A" w:tentative="1">
      <w:start w:val="1"/>
      <w:numFmt w:val="bullet"/>
      <w:lvlText w:val=""/>
      <w:lvlJc w:val="left"/>
      <w:pPr>
        <w:ind w:left="4921" w:hanging="360"/>
      </w:pPr>
      <w:rPr>
        <w:rFonts w:ascii="Wingdings" w:hAnsi="Wingdings" w:hint="default"/>
      </w:rPr>
    </w:lvl>
    <w:lvl w:ilvl="6" w:tplc="75A26D62" w:tentative="1">
      <w:start w:val="1"/>
      <w:numFmt w:val="bullet"/>
      <w:lvlText w:val=""/>
      <w:lvlJc w:val="left"/>
      <w:pPr>
        <w:ind w:left="5641" w:hanging="360"/>
      </w:pPr>
      <w:rPr>
        <w:rFonts w:ascii="Symbol" w:hAnsi="Symbol" w:hint="default"/>
      </w:rPr>
    </w:lvl>
    <w:lvl w:ilvl="7" w:tplc="E4DED0A6" w:tentative="1">
      <w:start w:val="1"/>
      <w:numFmt w:val="bullet"/>
      <w:lvlText w:val="o"/>
      <w:lvlJc w:val="left"/>
      <w:pPr>
        <w:ind w:left="6361" w:hanging="360"/>
      </w:pPr>
      <w:rPr>
        <w:rFonts w:ascii="Courier New" w:hAnsi="Courier New" w:cs="Courier New" w:hint="default"/>
      </w:rPr>
    </w:lvl>
    <w:lvl w:ilvl="8" w:tplc="2ABCCBB0" w:tentative="1">
      <w:start w:val="1"/>
      <w:numFmt w:val="bullet"/>
      <w:lvlText w:val=""/>
      <w:lvlJc w:val="left"/>
      <w:pPr>
        <w:ind w:left="7081" w:hanging="360"/>
      </w:pPr>
      <w:rPr>
        <w:rFonts w:ascii="Wingdings" w:hAnsi="Wingdings" w:hint="default"/>
      </w:rPr>
    </w:lvl>
  </w:abstractNum>
  <w:abstractNum w:abstractNumId="11">
    <w:nsid w:val="5A8D11E3"/>
    <w:multiLevelType w:val="hybridMultilevel"/>
    <w:tmpl w:val="DF74FB76"/>
    <w:lvl w:ilvl="0" w:tplc="8CE84278">
      <w:start w:val="1"/>
      <w:numFmt w:val="decimal"/>
      <w:lvlText w:val="%1."/>
      <w:lvlJc w:val="left"/>
      <w:pPr>
        <w:tabs>
          <w:tab w:val="num" w:pos="360"/>
        </w:tabs>
        <w:ind w:left="360" w:hanging="360"/>
      </w:pPr>
      <w:rPr>
        <w:rFonts w:cs="Times New Roman"/>
      </w:rPr>
    </w:lvl>
    <w:lvl w:ilvl="1" w:tplc="67161D8C">
      <w:numFmt w:val="decimal"/>
      <w:lvlText w:val=""/>
      <w:lvlJc w:val="left"/>
    </w:lvl>
    <w:lvl w:ilvl="2" w:tplc="EA66D964">
      <w:numFmt w:val="decimal"/>
      <w:lvlText w:val=""/>
      <w:lvlJc w:val="left"/>
    </w:lvl>
    <w:lvl w:ilvl="3" w:tplc="6D9C769C">
      <w:numFmt w:val="decimal"/>
      <w:lvlText w:val=""/>
      <w:lvlJc w:val="left"/>
    </w:lvl>
    <w:lvl w:ilvl="4" w:tplc="D2E4EFAA">
      <w:numFmt w:val="decimal"/>
      <w:lvlText w:val=""/>
      <w:lvlJc w:val="left"/>
    </w:lvl>
    <w:lvl w:ilvl="5" w:tplc="FF980038">
      <w:numFmt w:val="decimal"/>
      <w:lvlText w:val=""/>
      <w:lvlJc w:val="left"/>
    </w:lvl>
    <w:lvl w:ilvl="6" w:tplc="C7A6D4C2">
      <w:numFmt w:val="decimal"/>
      <w:lvlText w:val=""/>
      <w:lvlJc w:val="left"/>
    </w:lvl>
    <w:lvl w:ilvl="7" w:tplc="B8AAFE20">
      <w:numFmt w:val="decimal"/>
      <w:lvlText w:val=""/>
      <w:lvlJc w:val="left"/>
    </w:lvl>
    <w:lvl w:ilvl="8" w:tplc="BF2ED89A">
      <w:numFmt w:val="decimal"/>
      <w:lvlText w:val=""/>
      <w:lvlJc w:val="left"/>
    </w:lvl>
  </w:abstractNum>
  <w:abstractNum w:abstractNumId="12">
    <w:nsid w:val="5AF24FBF"/>
    <w:multiLevelType w:val="hybridMultilevel"/>
    <w:tmpl w:val="3D52CB86"/>
    <w:lvl w:ilvl="0" w:tplc="7862BA1E">
      <w:start w:val="1"/>
      <w:numFmt w:val="bullet"/>
      <w:lvlText w:val=""/>
      <w:lvlJc w:val="left"/>
      <w:pPr>
        <w:tabs>
          <w:tab w:val="num" w:pos="643"/>
        </w:tabs>
        <w:ind w:left="643" w:hanging="360"/>
      </w:pPr>
      <w:rPr>
        <w:rFonts w:ascii="Symbol" w:hAnsi="Symbol" w:hint="default"/>
      </w:rPr>
    </w:lvl>
    <w:lvl w:ilvl="1" w:tplc="90E2909E">
      <w:numFmt w:val="decimal"/>
      <w:lvlText w:val=""/>
      <w:lvlJc w:val="left"/>
    </w:lvl>
    <w:lvl w:ilvl="2" w:tplc="9378CC22">
      <w:numFmt w:val="decimal"/>
      <w:lvlText w:val=""/>
      <w:lvlJc w:val="left"/>
    </w:lvl>
    <w:lvl w:ilvl="3" w:tplc="DA02203E">
      <w:numFmt w:val="decimal"/>
      <w:lvlText w:val=""/>
      <w:lvlJc w:val="left"/>
    </w:lvl>
    <w:lvl w:ilvl="4" w:tplc="4D74D5E6">
      <w:numFmt w:val="decimal"/>
      <w:lvlText w:val=""/>
      <w:lvlJc w:val="left"/>
    </w:lvl>
    <w:lvl w:ilvl="5" w:tplc="994A5A9C">
      <w:numFmt w:val="decimal"/>
      <w:lvlText w:val=""/>
      <w:lvlJc w:val="left"/>
    </w:lvl>
    <w:lvl w:ilvl="6" w:tplc="6498BA5C">
      <w:numFmt w:val="decimal"/>
      <w:lvlText w:val=""/>
      <w:lvlJc w:val="left"/>
    </w:lvl>
    <w:lvl w:ilvl="7" w:tplc="F982ADDA">
      <w:numFmt w:val="decimal"/>
      <w:lvlText w:val=""/>
      <w:lvlJc w:val="left"/>
    </w:lvl>
    <w:lvl w:ilvl="8" w:tplc="EF5678AA">
      <w:numFmt w:val="decimal"/>
      <w:lvlText w:val=""/>
      <w:lvlJc w:val="left"/>
    </w:lvl>
  </w:abstractNum>
  <w:abstractNum w:abstractNumId="13">
    <w:nsid w:val="5D293FC2"/>
    <w:multiLevelType w:val="multilevel"/>
    <w:tmpl w:val="EE7CC726"/>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4">
    <w:nsid w:val="5D4E3D17"/>
    <w:multiLevelType w:val="hybridMultilevel"/>
    <w:tmpl w:val="DDA6CEE4"/>
    <w:lvl w:ilvl="0" w:tplc="A498ECD6">
      <w:start w:val="1"/>
      <w:numFmt w:val="bullet"/>
      <w:lvlText w:val=""/>
      <w:lvlJc w:val="left"/>
      <w:pPr>
        <w:tabs>
          <w:tab w:val="num" w:pos="1492"/>
        </w:tabs>
        <w:ind w:left="1492" w:hanging="360"/>
      </w:pPr>
      <w:rPr>
        <w:rFonts w:ascii="Symbol" w:hAnsi="Symbol" w:hint="default"/>
      </w:rPr>
    </w:lvl>
    <w:lvl w:ilvl="1" w:tplc="6456CDDA">
      <w:numFmt w:val="decimal"/>
      <w:lvlText w:val=""/>
      <w:lvlJc w:val="left"/>
    </w:lvl>
    <w:lvl w:ilvl="2" w:tplc="A12CC1DC">
      <w:numFmt w:val="decimal"/>
      <w:lvlText w:val=""/>
      <w:lvlJc w:val="left"/>
    </w:lvl>
    <w:lvl w:ilvl="3" w:tplc="9E5EF9AE">
      <w:numFmt w:val="decimal"/>
      <w:lvlText w:val=""/>
      <w:lvlJc w:val="left"/>
    </w:lvl>
    <w:lvl w:ilvl="4" w:tplc="1B5C1AD2">
      <w:numFmt w:val="decimal"/>
      <w:lvlText w:val=""/>
      <w:lvlJc w:val="left"/>
    </w:lvl>
    <w:lvl w:ilvl="5" w:tplc="2D3A53A4">
      <w:numFmt w:val="decimal"/>
      <w:lvlText w:val=""/>
      <w:lvlJc w:val="left"/>
    </w:lvl>
    <w:lvl w:ilvl="6" w:tplc="3C98EDBC">
      <w:numFmt w:val="decimal"/>
      <w:lvlText w:val=""/>
      <w:lvlJc w:val="left"/>
    </w:lvl>
    <w:lvl w:ilvl="7" w:tplc="FBAC9426">
      <w:numFmt w:val="decimal"/>
      <w:lvlText w:val=""/>
      <w:lvlJc w:val="left"/>
    </w:lvl>
    <w:lvl w:ilvl="8" w:tplc="0D4455A2">
      <w:numFmt w:val="decimal"/>
      <w:lvlText w:val=""/>
      <w:lvlJc w:val="left"/>
    </w:lvl>
  </w:abstractNum>
  <w:abstractNum w:abstractNumId="15">
    <w:nsid w:val="74C44636"/>
    <w:multiLevelType w:val="hybridMultilevel"/>
    <w:tmpl w:val="95E4F560"/>
    <w:lvl w:ilvl="0" w:tplc="EBF01B14">
      <w:start w:val="1"/>
      <w:numFmt w:val="bullet"/>
      <w:lvlText w:val=""/>
      <w:lvlJc w:val="left"/>
      <w:pPr>
        <w:tabs>
          <w:tab w:val="num" w:pos="926"/>
        </w:tabs>
        <w:ind w:left="926" w:hanging="360"/>
      </w:pPr>
      <w:rPr>
        <w:rFonts w:ascii="Symbol" w:hAnsi="Symbol" w:hint="default"/>
      </w:rPr>
    </w:lvl>
    <w:lvl w:ilvl="1" w:tplc="165412F0">
      <w:numFmt w:val="decimal"/>
      <w:lvlText w:val=""/>
      <w:lvlJc w:val="left"/>
    </w:lvl>
    <w:lvl w:ilvl="2" w:tplc="C4884A2E">
      <w:numFmt w:val="decimal"/>
      <w:lvlText w:val=""/>
      <w:lvlJc w:val="left"/>
    </w:lvl>
    <w:lvl w:ilvl="3" w:tplc="58F64EBC">
      <w:numFmt w:val="decimal"/>
      <w:lvlText w:val=""/>
      <w:lvlJc w:val="left"/>
    </w:lvl>
    <w:lvl w:ilvl="4" w:tplc="F0C45712">
      <w:numFmt w:val="decimal"/>
      <w:lvlText w:val=""/>
      <w:lvlJc w:val="left"/>
    </w:lvl>
    <w:lvl w:ilvl="5" w:tplc="BF4AEB82">
      <w:numFmt w:val="decimal"/>
      <w:lvlText w:val=""/>
      <w:lvlJc w:val="left"/>
    </w:lvl>
    <w:lvl w:ilvl="6" w:tplc="74067122">
      <w:numFmt w:val="decimal"/>
      <w:lvlText w:val=""/>
      <w:lvlJc w:val="left"/>
    </w:lvl>
    <w:lvl w:ilvl="7" w:tplc="9BBCEC50">
      <w:numFmt w:val="decimal"/>
      <w:lvlText w:val=""/>
      <w:lvlJc w:val="left"/>
    </w:lvl>
    <w:lvl w:ilvl="8" w:tplc="6F8250A8">
      <w:numFmt w:val="decimal"/>
      <w:lvlText w:val=""/>
      <w:lvlJc w:val="left"/>
    </w:lvl>
  </w:abstractNum>
  <w:abstractNum w:abstractNumId="16">
    <w:nsid w:val="7B844E30"/>
    <w:multiLevelType w:val="hybridMultilevel"/>
    <w:tmpl w:val="A45E3AFA"/>
    <w:lvl w:ilvl="0" w:tplc="189C60EE">
      <w:start w:val="1"/>
      <w:numFmt w:val="bullet"/>
      <w:lvlText w:val=""/>
      <w:lvlJc w:val="left"/>
      <w:pPr>
        <w:ind w:left="720" w:hanging="360"/>
      </w:pPr>
      <w:rPr>
        <w:rFonts w:ascii="Symbol" w:hAnsi="Symbol" w:hint="default"/>
      </w:rPr>
    </w:lvl>
    <w:lvl w:ilvl="1" w:tplc="E9121C98" w:tentative="1">
      <w:start w:val="1"/>
      <w:numFmt w:val="bullet"/>
      <w:lvlText w:val="o"/>
      <w:lvlJc w:val="left"/>
      <w:pPr>
        <w:ind w:left="1440" w:hanging="360"/>
      </w:pPr>
      <w:rPr>
        <w:rFonts w:ascii="Courier New" w:hAnsi="Courier New" w:cs="Courier New" w:hint="default"/>
      </w:rPr>
    </w:lvl>
    <w:lvl w:ilvl="2" w:tplc="5838B2C0" w:tentative="1">
      <w:start w:val="1"/>
      <w:numFmt w:val="bullet"/>
      <w:lvlText w:val=""/>
      <w:lvlJc w:val="left"/>
      <w:pPr>
        <w:ind w:left="2160" w:hanging="360"/>
      </w:pPr>
      <w:rPr>
        <w:rFonts w:ascii="Wingdings" w:hAnsi="Wingdings" w:hint="default"/>
      </w:rPr>
    </w:lvl>
    <w:lvl w:ilvl="3" w:tplc="DE54BD8A" w:tentative="1">
      <w:start w:val="1"/>
      <w:numFmt w:val="bullet"/>
      <w:lvlText w:val=""/>
      <w:lvlJc w:val="left"/>
      <w:pPr>
        <w:ind w:left="2880" w:hanging="360"/>
      </w:pPr>
      <w:rPr>
        <w:rFonts w:ascii="Symbol" w:hAnsi="Symbol" w:hint="default"/>
      </w:rPr>
    </w:lvl>
    <w:lvl w:ilvl="4" w:tplc="FD065FA6" w:tentative="1">
      <w:start w:val="1"/>
      <w:numFmt w:val="bullet"/>
      <w:lvlText w:val="o"/>
      <w:lvlJc w:val="left"/>
      <w:pPr>
        <w:ind w:left="3600" w:hanging="360"/>
      </w:pPr>
      <w:rPr>
        <w:rFonts w:ascii="Courier New" w:hAnsi="Courier New" w:cs="Courier New" w:hint="default"/>
      </w:rPr>
    </w:lvl>
    <w:lvl w:ilvl="5" w:tplc="D7C43662" w:tentative="1">
      <w:start w:val="1"/>
      <w:numFmt w:val="bullet"/>
      <w:lvlText w:val=""/>
      <w:lvlJc w:val="left"/>
      <w:pPr>
        <w:ind w:left="4320" w:hanging="360"/>
      </w:pPr>
      <w:rPr>
        <w:rFonts w:ascii="Wingdings" w:hAnsi="Wingdings" w:hint="default"/>
      </w:rPr>
    </w:lvl>
    <w:lvl w:ilvl="6" w:tplc="B98E2568" w:tentative="1">
      <w:start w:val="1"/>
      <w:numFmt w:val="bullet"/>
      <w:lvlText w:val=""/>
      <w:lvlJc w:val="left"/>
      <w:pPr>
        <w:ind w:left="5040" w:hanging="360"/>
      </w:pPr>
      <w:rPr>
        <w:rFonts w:ascii="Symbol" w:hAnsi="Symbol" w:hint="default"/>
      </w:rPr>
    </w:lvl>
    <w:lvl w:ilvl="7" w:tplc="4FCA6BA6" w:tentative="1">
      <w:start w:val="1"/>
      <w:numFmt w:val="bullet"/>
      <w:lvlText w:val="o"/>
      <w:lvlJc w:val="left"/>
      <w:pPr>
        <w:ind w:left="5760" w:hanging="360"/>
      </w:pPr>
      <w:rPr>
        <w:rFonts w:ascii="Courier New" w:hAnsi="Courier New" w:cs="Courier New" w:hint="default"/>
      </w:rPr>
    </w:lvl>
    <w:lvl w:ilvl="8" w:tplc="21C4C5E6" w:tentative="1">
      <w:start w:val="1"/>
      <w:numFmt w:val="bullet"/>
      <w:lvlText w:val=""/>
      <w:lvlJc w:val="left"/>
      <w:pPr>
        <w:ind w:left="6480" w:hanging="360"/>
      </w:pPr>
      <w:rPr>
        <w:rFonts w:ascii="Wingdings" w:hAnsi="Wingdings" w:hint="default"/>
      </w:rPr>
    </w:lvl>
  </w:abstractNum>
  <w:abstractNum w:abstractNumId="17">
    <w:nsid w:val="7D643A0B"/>
    <w:multiLevelType w:val="multilevel"/>
    <w:tmpl w:val="B300B6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12"/>
  </w:num>
  <w:num w:numId="3">
    <w:abstractNumId w:val="15"/>
  </w:num>
  <w:num w:numId="4">
    <w:abstractNumId w:val="9"/>
  </w:num>
  <w:num w:numId="5">
    <w:abstractNumId w:val="14"/>
  </w:num>
  <w:num w:numId="6">
    <w:abstractNumId w:val="11"/>
  </w:num>
  <w:num w:numId="7">
    <w:abstractNumId w:val="5"/>
  </w:num>
  <w:num w:numId="8">
    <w:abstractNumId w:val="8"/>
  </w:num>
  <w:num w:numId="9">
    <w:abstractNumId w:val="1"/>
  </w:num>
  <w:num w:numId="10">
    <w:abstractNumId w:val="4"/>
  </w:num>
  <w:num w:numId="11">
    <w:abstractNumId w:val="6"/>
  </w:num>
  <w:num w:numId="12">
    <w:abstractNumId w:val="12"/>
  </w:num>
  <w:num w:numId="13">
    <w:abstractNumId w:val="15"/>
  </w:num>
  <w:num w:numId="14">
    <w:abstractNumId w:val="9"/>
  </w:num>
  <w:num w:numId="15">
    <w:abstractNumId w:val="14"/>
  </w:num>
  <w:num w:numId="16">
    <w:abstractNumId w:val="11"/>
  </w:num>
  <w:num w:numId="17">
    <w:abstractNumId w:val="5"/>
  </w:num>
  <w:num w:numId="18">
    <w:abstractNumId w:val="8"/>
  </w:num>
  <w:num w:numId="19">
    <w:abstractNumId w:val="1"/>
  </w:num>
  <w:num w:numId="20">
    <w:abstractNumId w:val="4"/>
  </w:num>
  <w:num w:numId="21">
    <w:abstractNumId w:val="13"/>
  </w:num>
  <w:num w:numId="22">
    <w:abstractNumId w:val="0"/>
  </w:num>
  <w:num w:numId="23">
    <w:abstractNumId w:val="2"/>
  </w:num>
  <w:num w:numId="24">
    <w:abstractNumId w:val="7"/>
  </w:num>
  <w:num w:numId="25">
    <w:abstractNumId w:val="17"/>
  </w:num>
  <w:num w:numId="26">
    <w:abstractNumId w:val="3"/>
  </w:num>
  <w:num w:numId="27">
    <w:abstractNumId w:val="10"/>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293980"/>
    <w:rsid w:val="00001AE9"/>
    <w:rsid w:val="00293980"/>
    <w:rsid w:val="009C010E"/>
    <w:rsid w:val="00AC4514"/>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pPr>
      <w:widowControl w:val="0"/>
    </w:pPr>
  </w:style>
  <w:style w:type="paragraph" w:styleId="1">
    <w:name w:val="heading 1"/>
    <w:basedOn w:val="a1"/>
    <w:next w:val="a1"/>
    <w:link w:val="10"/>
    <w:uiPriority w:val="9"/>
    <w:qFormat/>
    <w:pPr>
      <w:keepNext/>
      <w:widowControl/>
      <w:spacing w:before="240" w:after="60"/>
      <w:jc w:val="center"/>
      <w:outlineLvl w:val="0"/>
    </w:pPr>
    <w:rPr>
      <w:rFonts w:ascii="Cambria" w:hAnsi="Cambria"/>
      <w:b/>
      <w:bCs/>
      <w:sz w:val="32"/>
      <w:szCs w:val="32"/>
    </w:rPr>
  </w:style>
  <w:style w:type="paragraph" w:styleId="20">
    <w:name w:val="heading 2"/>
    <w:basedOn w:val="a1"/>
    <w:next w:val="a1"/>
    <w:link w:val="21"/>
    <w:uiPriority w:val="9"/>
    <w:qFormat/>
    <w:pPr>
      <w:keepNext/>
      <w:widowControl/>
      <w:spacing w:after="60"/>
      <w:jc w:val="center"/>
      <w:outlineLvl w:val="1"/>
    </w:pPr>
    <w:rPr>
      <w:rFonts w:ascii="Cambria" w:hAnsi="Cambria"/>
      <w:b/>
      <w:bCs/>
      <w:i/>
      <w:iCs/>
      <w:sz w:val="28"/>
      <w:szCs w:val="28"/>
    </w:rPr>
  </w:style>
  <w:style w:type="paragraph" w:styleId="30">
    <w:name w:val="heading 3"/>
    <w:basedOn w:val="a1"/>
    <w:next w:val="a1"/>
    <w:link w:val="31"/>
    <w:uiPriority w:val="9"/>
    <w:qFormat/>
    <w:pPr>
      <w:keepNext/>
      <w:widowControl/>
      <w:numPr>
        <w:ilvl w:val="2"/>
        <w:numId w:val="21"/>
      </w:numPr>
      <w:spacing w:before="240" w:after="60"/>
      <w:jc w:val="both"/>
      <w:outlineLvl w:val="2"/>
    </w:pPr>
    <w:rPr>
      <w:rFonts w:ascii="Arial" w:hAnsi="Arial"/>
      <w:b/>
      <w:bCs/>
      <w:sz w:val="24"/>
      <w:szCs w:val="24"/>
    </w:rPr>
  </w:style>
  <w:style w:type="paragraph" w:styleId="4">
    <w:name w:val="heading 4"/>
    <w:basedOn w:val="a1"/>
    <w:next w:val="a1"/>
    <w:link w:val="40"/>
    <w:uiPriority w:val="9"/>
    <w:qFormat/>
    <w:pPr>
      <w:keepNext/>
      <w:widowControl/>
      <w:numPr>
        <w:ilvl w:val="3"/>
        <w:numId w:val="21"/>
      </w:numPr>
      <w:spacing w:before="240" w:after="60"/>
      <w:jc w:val="both"/>
      <w:outlineLvl w:val="3"/>
    </w:pPr>
    <w:rPr>
      <w:rFonts w:ascii="Arial" w:hAnsi="Arial"/>
      <w:sz w:val="24"/>
      <w:szCs w:val="24"/>
    </w:rPr>
  </w:style>
  <w:style w:type="paragraph" w:styleId="5">
    <w:name w:val="heading 5"/>
    <w:basedOn w:val="a1"/>
    <w:next w:val="a1"/>
    <w:link w:val="50"/>
    <w:uiPriority w:val="9"/>
    <w:qFormat/>
    <w:pPr>
      <w:widowControl/>
      <w:numPr>
        <w:ilvl w:val="4"/>
        <w:numId w:val="21"/>
      </w:numPr>
      <w:spacing w:before="240" w:after="60"/>
      <w:jc w:val="both"/>
      <w:outlineLvl w:val="4"/>
    </w:pPr>
    <w:rPr>
      <w:sz w:val="22"/>
      <w:szCs w:val="22"/>
    </w:rPr>
  </w:style>
  <w:style w:type="paragraph" w:styleId="6">
    <w:name w:val="heading 6"/>
    <w:basedOn w:val="a1"/>
    <w:next w:val="a1"/>
    <w:link w:val="60"/>
    <w:uiPriority w:val="9"/>
    <w:qFormat/>
    <w:pPr>
      <w:widowControl/>
      <w:numPr>
        <w:ilvl w:val="5"/>
        <w:numId w:val="21"/>
      </w:numPr>
      <w:spacing w:before="240" w:after="60"/>
      <w:jc w:val="both"/>
      <w:outlineLvl w:val="5"/>
    </w:pPr>
    <w:rPr>
      <w:i/>
      <w:iCs/>
      <w:sz w:val="22"/>
      <w:szCs w:val="22"/>
    </w:rPr>
  </w:style>
  <w:style w:type="paragraph" w:styleId="7">
    <w:name w:val="heading 7"/>
    <w:basedOn w:val="a1"/>
    <w:next w:val="a1"/>
    <w:link w:val="70"/>
    <w:uiPriority w:val="9"/>
    <w:qFormat/>
    <w:pPr>
      <w:widowControl/>
      <w:numPr>
        <w:ilvl w:val="6"/>
        <w:numId w:val="21"/>
      </w:numPr>
      <w:spacing w:before="240" w:after="60"/>
      <w:jc w:val="both"/>
      <w:outlineLvl w:val="6"/>
    </w:pPr>
    <w:rPr>
      <w:rFonts w:ascii="Arial" w:hAnsi="Arial"/>
    </w:rPr>
  </w:style>
  <w:style w:type="paragraph" w:styleId="8">
    <w:name w:val="heading 8"/>
    <w:basedOn w:val="a1"/>
    <w:next w:val="a1"/>
    <w:link w:val="80"/>
    <w:uiPriority w:val="9"/>
    <w:qFormat/>
    <w:pPr>
      <w:widowControl/>
      <w:numPr>
        <w:ilvl w:val="7"/>
        <w:numId w:val="21"/>
      </w:numPr>
      <w:spacing w:before="240" w:after="60"/>
      <w:jc w:val="both"/>
      <w:outlineLvl w:val="7"/>
    </w:pPr>
    <w:rPr>
      <w:rFonts w:ascii="Arial" w:hAnsi="Arial"/>
      <w:i/>
      <w:iCs/>
    </w:rPr>
  </w:style>
  <w:style w:type="paragraph" w:styleId="9">
    <w:name w:val="heading 9"/>
    <w:basedOn w:val="a1"/>
    <w:next w:val="a1"/>
    <w:link w:val="90"/>
    <w:uiPriority w:val="9"/>
    <w:qFormat/>
    <w:pPr>
      <w:widowControl/>
      <w:numPr>
        <w:ilvl w:val="8"/>
        <w:numId w:val="21"/>
      </w:numPr>
      <w:spacing w:before="240" w:after="60"/>
      <w:jc w:val="both"/>
      <w:outlineLvl w:val="8"/>
    </w:pPr>
    <w:rPr>
      <w:rFonts w:ascii="Arial" w:hAnsi="Arial"/>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locked/>
    <w:rPr>
      <w:rFonts w:ascii="Cambria" w:hAnsi="Cambria" w:cs="Cambria"/>
      <w:b/>
      <w:bCs/>
      <w:sz w:val="32"/>
      <w:szCs w:val="32"/>
    </w:rPr>
  </w:style>
  <w:style w:type="character" w:customStyle="1" w:styleId="21">
    <w:name w:val="Заголовок 2 Знак"/>
    <w:link w:val="20"/>
    <w:uiPriority w:val="9"/>
    <w:locked/>
    <w:rPr>
      <w:rFonts w:ascii="Cambria" w:hAnsi="Cambria" w:cs="Cambria"/>
      <w:b/>
      <w:bCs/>
      <w:i/>
      <w:iCs/>
      <w:sz w:val="28"/>
      <w:szCs w:val="28"/>
    </w:rPr>
  </w:style>
  <w:style w:type="character" w:customStyle="1" w:styleId="31">
    <w:name w:val="Заголовок 3 Знак"/>
    <w:link w:val="30"/>
    <w:uiPriority w:val="9"/>
    <w:locked/>
    <w:rPr>
      <w:rFonts w:ascii="Arial" w:hAnsi="Arial" w:cs="Arial"/>
      <w:b/>
      <w:bCs/>
      <w:sz w:val="24"/>
      <w:szCs w:val="24"/>
    </w:rPr>
  </w:style>
  <w:style w:type="character" w:customStyle="1" w:styleId="40">
    <w:name w:val="Заголовок 4 Знак"/>
    <w:link w:val="4"/>
    <w:uiPriority w:val="9"/>
    <w:locked/>
    <w:rPr>
      <w:rFonts w:ascii="Arial" w:hAnsi="Arial" w:cs="Arial"/>
      <w:sz w:val="24"/>
      <w:szCs w:val="24"/>
    </w:rPr>
  </w:style>
  <w:style w:type="character" w:customStyle="1" w:styleId="50">
    <w:name w:val="Заголовок 5 Знак"/>
    <w:link w:val="5"/>
    <w:uiPriority w:val="9"/>
    <w:locked/>
    <w:rPr>
      <w:sz w:val="22"/>
      <w:szCs w:val="22"/>
    </w:rPr>
  </w:style>
  <w:style w:type="character" w:customStyle="1" w:styleId="60">
    <w:name w:val="Заголовок 6 Знак"/>
    <w:link w:val="6"/>
    <w:uiPriority w:val="9"/>
    <w:locked/>
    <w:rPr>
      <w:i/>
      <w:iCs/>
      <w:sz w:val="22"/>
      <w:szCs w:val="22"/>
    </w:rPr>
  </w:style>
  <w:style w:type="character" w:customStyle="1" w:styleId="70">
    <w:name w:val="Заголовок 7 Знак"/>
    <w:link w:val="7"/>
    <w:uiPriority w:val="9"/>
    <w:locked/>
    <w:rPr>
      <w:rFonts w:ascii="Arial" w:hAnsi="Arial" w:cs="Arial"/>
    </w:rPr>
  </w:style>
  <w:style w:type="character" w:customStyle="1" w:styleId="80">
    <w:name w:val="Заголовок 8 Знак"/>
    <w:link w:val="8"/>
    <w:uiPriority w:val="9"/>
    <w:locked/>
    <w:rPr>
      <w:rFonts w:ascii="Arial" w:hAnsi="Arial" w:cs="Arial"/>
      <w:i/>
      <w:iCs/>
    </w:rPr>
  </w:style>
  <w:style w:type="character" w:customStyle="1" w:styleId="90">
    <w:name w:val="Заголовок 9 Знак"/>
    <w:link w:val="9"/>
    <w:uiPriority w:val="9"/>
    <w:locked/>
    <w:rPr>
      <w:rFonts w:ascii="Arial" w:hAnsi="Arial" w:cs="Arial"/>
      <w:b/>
      <w:bCs/>
      <w:i/>
      <w:iCs/>
      <w:sz w:val="18"/>
      <w:szCs w:val="18"/>
    </w:rPr>
  </w:style>
  <w:style w:type="paragraph" w:styleId="a5">
    <w:name w:val="Body Text Indent"/>
    <w:basedOn w:val="a1"/>
    <w:link w:val="a6"/>
    <w:uiPriority w:val="99"/>
    <w:pPr>
      <w:widowControl/>
      <w:ind w:left="5529"/>
      <w:jc w:val="center"/>
    </w:pPr>
    <w:rPr>
      <w:sz w:val="24"/>
      <w:szCs w:val="24"/>
    </w:rPr>
  </w:style>
  <w:style w:type="character" w:customStyle="1" w:styleId="a6">
    <w:name w:val="Основной текст с отступом Знак"/>
    <w:link w:val="a5"/>
    <w:uiPriority w:val="99"/>
    <w:locked/>
    <w:rPr>
      <w:rFonts w:cs="Times New Roman"/>
      <w:sz w:val="24"/>
      <w:szCs w:val="24"/>
    </w:rPr>
  </w:style>
  <w:style w:type="paragraph" w:styleId="2">
    <w:name w:val="Body Text 2"/>
    <w:basedOn w:val="a1"/>
    <w:link w:val="22"/>
    <w:uiPriority w:val="99"/>
    <w:pPr>
      <w:widowControl/>
      <w:numPr>
        <w:ilvl w:val="1"/>
        <w:numId w:val="24"/>
      </w:numPr>
      <w:tabs>
        <w:tab w:val="clear" w:pos="567"/>
        <w:tab w:val="num" w:pos="360"/>
      </w:tabs>
      <w:spacing w:after="60"/>
      <w:ind w:left="0" w:firstLine="0"/>
      <w:jc w:val="both"/>
    </w:pPr>
    <w:rPr>
      <w:sz w:val="24"/>
      <w:szCs w:val="24"/>
    </w:rPr>
  </w:style>
  <w:style w:type="character" w:customStyle="1" w:styleId="22">
    <w:name w:val="Основной текст 2 Знак"/>
    <w:link w:val="2"/>
    <w:uiPriority w:val="99"/>
    <w:locked/>
    <w:rPr>
      <w:sz w:val="24"/>
      <w:szCs w:val="24"/>
    </w:rPr>
  </w:style>
  <w:style w:type="paragraph" w:styleId="a7">
    <w:name w:val="List Bullet"/>
    <w:basedOn w:val="a1"/>
    <w:autoRedefine/>
    <w:uiPriority w:val="99"/>
    <w:pPr>
      <w:ind w:firstLine="709"/>
      <w:jc w:val="both"/>
    </w:pPr>
    <w:rPr>
      <w:sz w:val="16"/>
      <w:szCs w:val="16"/>
    </w:rPr>
  </w:style>
  <w:style w:type="paragraph" w:styleId="23">
    <w:name w:val="List Bullet 2"/>
    <w:basedOn w:val="a1"/>
    <w:autoRedefine/>
    <w:uiPriority w:val="99"/>
    <w:pPr>
      <w:widowControl/>
      <w:tabs>
        <w:tab w:val="num" w:pos="643"/>
      </w:tabs>
      <w:spacing w:after="60"/>
      <w:ind w:left="643" w:hanging="360"/>
      <w:jc w:val="both"/>
    </w:pPr>
    <w:rPr>
      <w:sz w:val="24"/>
      <w:szCs w:val="24"/>
    </w:rPr>
  </w:style>
  <w:style w:type="paragraph" w:styleId="32">
    <w:name w:val="List Bullet 3"/>
    <w:basedOn w:val="a1"/>
    <w:autoRedefine/>
    <w:uiPriority w:val="99"/>
    <w:pPr>
      <w:widowControl/>
      <w:tabs>
        <w:tab w:val="num" w:pos="926"/>
      </w:tabs>
      <w:spacing w:after="60"/>
      <w:ind w:left="926" w:hanging="360"/>
      <w:jc w:val="both"/>
    </w:pPr>
    <w:rPr>
      <w:sz w:val="24"/>
      <w:szCs w:val="24"/>
    </w:rPr>
  </w:style>
  <w:style w:type="paragraph" w:styleId="41">
    <w:name w:val="List Bullet 4"/>
    <w:basedOn w:val="a1"/>
    <w:autoRedefine/>
    <w:uiPriority w:val="99"/>
    <w:pPr>
      <w:widowControl/>
      <w:tabs>
        <w:tab w:val="num" w:pos="1209"/>
      </w:tabs>
      <w:spacing w:after="60"/>
      <w:ind w:left="1209" w:hanging="360"/>
      <w:jc w:val="both"/>
    </w:pPr>
    <w:rPr>
      <w:sz w:val="24"/>
      <w:szCs w:val="24"/>
    </w:rPr>
  </w:style>
  <w:style w:type="paragraph" w:styleId="51">
    <w:name w:val="List Bullet 5"/>
    <w:basedOn w:val="a1"/>
    <w:autoRedefine/>
    <w:uiPriority w:val="99"/>
    <w:pPr>
      <w:widowControl/>
      <w:tabs>
        <w:tab w:val="num" w:pos="1492"/>
      </w:tabs>
      <w:spacing w:after="60"/>
      <w:ind w:left="1492" w:hanging="360"/>
      <w:jc w:val="both"/>
    </w:pPr>
    <w:rPr>
      <w:sz w:val="24"/>
      <w:szCs w:val="24"/>
    </w:rPr>
  </w:style>
  <w:style w:type="paragraph" w:styleId="a8">
    <w:name w:val="List Number"/>
    <w:basedOn w:val="a1"/>
    <w:uiPriority w:val="99"/>
    <w:pPr>
      <w:widowControl/>
      <w:tabs>
        <w:tab w:val="num" w:pos="360"/>
      </w:tabs>
      <w:spacing w:after="60"/>
      <w:ind w:left="360" w:hanging="360"/>
      <w:jc w:val="both"/>
    </w:pPr>
    <w:rPr>
      <w:sz w:val="24"/>
      <w:szCs w:val="24"/>
    </w:rPr>
  </w:style>
  <w:style w:type="paragraph" w:styleId="24">
    <w:name w:val="List Number 2"/>
    <w:basedOn w:val="a1"/>
    <w:uiPriority w:val="99"/>
    <w:pPr>
      <w:widowControl/>
      <w:tabs>
        <w:tab w:val="num" w:pos="643"/>
      </w:tabs>
      <w:spacing w:after="60"/>
      <w:ind w:left="643" w:hanging="360"/>
      <w:jc w:val="both"/>
    </w:pPr>
    <w:rPr>
      <w:sz w:val="24"/>
      <w:szCs w:val="24"/>
    </w:rPr>
  </w:style>
  <w:style w:type="paragraph" w:styleId="33">
    <w:name w:val="List Number 3"/>
    <w:basedOn w:val="a1"/>
    <w:uiPriority w:val="99"/>
    <w:pPr>
      <w:widowControl/>
      <w:tabs>
        <w:tab w:val="num" w:pos="926"/>
      </w:tabs>
      <w:spacing w:after="60"/>
      <w:ind w:left="926" w:hanging="360"/>
      <w:jc w:val="both"/>
    </w:pPr>
    <w:rPr>
      <w:sz w:val="24"/>
      <w:szCs w:val="24"/>
    </w:rPr>
  </w:style>
  <w:style w:type="paragraph" w:styleId="42">
    <w:name w:val="List Number 4"/>
    <w:basedOn w:val="a1"/>
    <w:uiPriority w:val="99"/>
    <w:pPr>
      <w:widowControl/>
      <w:tabs>
        <w:tab w:val="num" w:pos="1209"/>
      </w:tabs>
      <w:spacing w:after="60"/>
      <w:ind w:left="1209" w:hanging="360"/>
      <w:jc w:val="both"/>
    </w:pPr>
    <w:rPr>
      <w:sz w:val="24"/>
      <w:szCs w:val="24"/>
    </w:rPr>
  </w:style>
  <w:style w:type="paragraph" w:styleId="52">
    <w:name w:val="List Number 5"/>
    <w:basedOn w:val="a1"/>
    <w:uiPriority w:val="99"/>
    <w:pPr>
      <w:widowControl/>
      <w:tabs>
        <w:tab w:val="num" w:pos="1492"/>
      </w:tabs>
      <w:spacing w:after="60"/>
      <w:ind w:left="1492" w:hanging="360"/>
      <w:jc w:val="both"/>
    </w:pPr>
    <w:rPr>
      <w:sz w:val="24"/>
      <w:szCs w:val="24"/>
    </w:rPr>
  </w:style>
  <w:style w:type="paragraph" w:customStyle="1" w:styleId="a">
    <w:name w:val="Раздел"/>
    <w:basedOn w:val="a1"/>
    <w:semiHidden/>
    <w:pPr>
      <w:widowControl/>
      <w:numPr>
        <w:ilvl w:val="1"/>
        <w:numId w:val="22"/>
      </w:numPr>
      <w:spacing w:before="120" w:after="120"/>
      <w:jc w:val="center"/>
    </w:pPr>
    <w:rPr>
      <w:rFonts w:ascii="Arial Narrow" w:hAnsi="Arial Narrow" w:cs="Arial Narrow"/>
      <w:b/>
      <w:bCs/>
      <w:sz w:val="28"/>
      <w:szCs w:val="28"/>
    </w:rPr>
  </w:style>
  <w:style w:type="paragraph" w:customStyle="1" w:styleId="a9">
    <w:name w:val="Часть"/>
    <w:basedOn w:val="a1"/>
    <w:semiHidden/>
    <w:pPr>
      <w:widowControl/>
      <w:spacing w:after="60"/>
      <w:jc w:val="center"/>
    </w:pPr>
    <w:rPr>
      <w:rFonts w:ascii="Arial" w:hAnsi="Arial" w:cs="Arial"/>
      <w:b/>
      <w:bCs/>
      <w:caps/>
      <w:sz w:val="32"/>
      <w:szCs w:val="32"/>
    </w:rPr>
  </w:style>
  <w:style w:type="paragraph" w:customStyle="1" w:styleId="3">
    <w:name w:val="Раздел 3"/>
    <w:basedOn w:val="a1"/>
    <w:semiHidden/>
    <w:pPr>
      <w:widowControl/>
      <w:numPr>
        <w:numId w:val="23"/>
      </w:numPr>
      <w:spacing w:before="120" w:after="120"/>
      <w:jc w:val="center"/>
    </w:pPr>
    <w:rPr>
      <w:b/>
      <w:bCs/>
      <w:sz w:val="24"/>
      <w:szCs w:val="24"/>
    </w:rPr>
  </w:style>
  <w:style w:type="paragraph" w:customStyle="1" w:styleId="a0">
    <w:name w:val="Условия контракта"/>
    <w:basedOn w:val="a1"/>
    <w:semiHidden/>
    <w:pPr>
      <w:widowControl/>
      <w:numPr>
        <w:numId w:val="24"/>
      </w:numPr>
      <w:spacing w:before="240" w:after="120"/>
      <w:jc w:val="both"/>
    </w:pPr>
    <w:rPr>
      <w:b/>
      <w:bCs/>
      <w:sz w:val="24"/>
      <w:szCs w:val="24"/>
    </w:rPr>
  </w:style>
  <w:style w:type="paragraph" w:customStyle="1" w:styleId="Instruction">
    <w:name w:val="Instruction"/>
    <w:basedOn w:val="2"/>
    <w:semiHidden/>
    <w:pPr>
      <w:numPr>
        <w:ilvl w:val="0"/>
        <w:numId w:val="0"/>
      </w:numPr>
      <w:tabs>
        <w:tab w:val="num" w:pos="360"/>
      </w:tabs>
      <w:spacing w:before="180"/>
      <w:ind w:left="360" w:hanging="360"/>
    </w:pPr>
    <w:rPr>
      <w:b/>
      <w:bCs/>
    </w:rPr>
  </w:style>
  <w:style w:type="paragraph" w:styleId="aa">
    <w:name w:val="Title"/>
    <w:basedOn w:val="a1"/>
    <w:link w:val="ab"/>
    <w:uiPriority w:val="10"/>
    <w:qFormat/>
    <w:pPr>
      <w:widowControl/>
      <w:spacing w:before="240" w:after="60"/>
      <w:jc w:val="center"/>
      <w:outlineLvl w:val="0"/>
    </w:pPr>
    <w:rPr>
      <w:rFonts w:ascii="Cambria" w:hAnsi="Cambria"/>
      <w:b/>
      <w:bCs/>
      <w:sz w:val="32"/>
      <w:szCs w:val="32"/>
    </w:rPr>
  </w:style>
  <w:style w:type="character" w:customStyle="1" w:styleId="ab">
    <w:name w:val="Название Знак"/>
    <w:link w:val="aa"/>
    <w:uiPriority w:val="10"/>
    <w:locked/>
    <w:rPr>
      <w:rFonts w:ascii="Cambria" w:hAnsi="Cambria" w:cs="Cambria"/>
      <w:b/>
      <w:bCs/>
      <w:sz w:val="32"/>
      <w:szCs w:val="32"/>
    </w:rPr>
  </w:style>
  <w:style w:type="paragraph" w:styleId="ac">
    <w:name w:val="Subtitle"/>
    <w:basedOn w:val="a1"/>
    <w:link w:val="ad"/>
    <w:uiPriority w:val="11"/>
    <w:qFormat/>
    <w:pPr>
      <w:widowControl/>
      <w:spacing w:after="60"/>
      <w:jc w:val="center"/>
      <w:outlineLvl w:val="1"/>
    </w:pPr>
    <w:rPr>
      <w:rFonts w:ascii="Cambria" w:hAnsi="Cambria"/>
      <w:sz w:val="24"/>
      <w:szCs w:val="24"/>
    </w:rPr>
  </w:style>
  <w:style w:type="character" w:customStyle="1" w:styleId="ad">
    <w:name w:val="Подзаголовок Знак"/>
    <w:link w:val="ac"/>
    <w:uiPriority w:val="11"/>
    <w:locked/>
    <w:rPr>
      <w:rFonts w:ascii="Cambria" w:hAnsi="Cambria" w:cs="Cambria"/>
      <w:sz w:val="24"/>
      <w:szCs w:val="24"/>
    </w:rPr>
  </w:style>
  <w:style w:type="paragraph" w:customStyle="1" w:styleId="ae">
    <w:name w:val="Тендерные данные"/>
    <w:basedOn w:val="a1"/>
    <w:semiHidden/>
    <w:pPr>
      <w:widowControl/>
      <w:tabs>
        <w:tab w:val="left" w:pos="1985"/>
      </w:tabs>
      <w:spacing w:before="120" w:after="60"/>
      <w:jc w:val="both"/>
    </w:pPr>
    <w:rPr>
      <w:b/>
      <w:bCs/>
      <w:sz w:val="24"/>
      <w:szCs w:val="24"/>
    </w:rPr>
  </w:style>
  <w:style w:type="paragraph" w:styleId="34">
    <w:name w:val="toc 3"/>
    <w:basedOn w:val="a1"/>
    <w:next w:val="a1"/>
    <w:autoRedefine/>
    <w:uiPriority w:val="39"/>
    <w:semiHidden/>
    <w:pPr>
      <w:widowControl/>
      <w:tabs>
        <w:tab w:val="left" w:pos="1680"/>
        <w:tab w:val="right" w:leader="dot" w:pos="10148"/>
      </w:tabs>
      <w:spacing w:before="100"/>
      <w:ind w:left="180" w:firstLine="60"/>
    </w:pPr>
  </w:style>
  <w:style w:type="paragraph" w:styleId="11">
    <w:name w:val="toc 1"/>
    <w:basedOn w:val="a1"/>
    <w:next w:val="a1"/>
    <w:autoRedefine/>
    <w:uiPriority w:val="39"/>
    <w:semiHidden/>
    <w:pPr>
      <w:widowControl/>
      <w:tabs>
        <w:tab w:val="left" w:pos="1440"/>
        <w:tab w:val="right" w:leader="dot" w:pos="10148"/>
      </w:tabs>
      <w:spacing w:before="100"/>
    </w:pPr>
    <w:rPr>
      <w:rFonts w:ascii="Arial" w:hAnsi="Arial" w:cs="Arial"/>
      <w:b/>
      <w:bCs/>
      <w:caps/>
      <w:sz w:val="24"/>
      <w:szCs w:val="24"/>
    </w:rPr>
  </w:style>
  <w:style w:type="paragraph" w:styleId="25">
    <w:name w:val="toc 2"/>
    <w:basedOn w:val="a1"/>
    <w:next w:val="a1"/>
    <w:autoRedefine/>
    <w:uiPriority w:val="39"/>
    <w:semiHidden/>
    <w:pPr>
      <w:widowControl/>
      <w:tabs>
        <w:tab w:val="right" w:leader="dot" w:pos="10148"/>
      </w:tabs>
      <w:spacing w:before="100"/>
      <w:ind w:left="360"/>
    </w:pPr>
    <w:rPr>
      <w:b/>
      <w:bCs/>
    </w:rPr>
  </w:style>
  <w:style w:type="paragraph" w:styleId="af">
    <w:name w:val="Date"/>
    <w:basedOn w:val="a1"/>
    <w:next w:val="a1"/>
    <w:link w:val="af0"/>
    <w:uiPriority w:val="99"/>
    <w:pPr>
      <w:widowControl/>
      <w:spacing w:after="60"/>
      <w:jc w:val="both"/>
    </w:pPr>
    <w:rPr>
      <w:sz w:val="24"/>
      <w:szCs w:val="24"/>
    </w:rPr>
  </w:style>
  <w:style w:type="character" w:customStyle="1" w:styleId="af0">
    <w:name w:val="Дата Знак"/>
    <w:link w:val="af"/>
    <w:uiPriority w:val="99"/>
    <w:locked/>
    <w:rPr>
      <w:rFonts w:cs="Times New Roman"/>
      <w:sz w:val="24"/>
      <w:szCs w:val="24"/>
    </w:rPr>
  </w:style>
  <w:style w:type="paragraph" w:customStyle="1" w:styleId="af1">
    <w:name w:val="Îáû÷íûé"/>
    <w:semiHidden/>
  </w:style>
  <w:style w:type="paragraph" w:customStyle="1" w:styleId="af2">
    <w:name w:val="Íîðìàëüíûé"/>
    <w:semiHidden/>
    <w:rPr>
      <w:rFonts w:ascii="Courier" w:hAnsi="Courier" w:cs="Courier"/>
      <w:sz w:val="24"/>
      <w:szCs w:val="24"/>
      <w:lang w:val="en-GB"/>
    </w:rPr>
  </w:style>
  <w:style w:type="paragraph" w:styleId="af3">
    <w:name w:val="Body Text"/>
    <w:basedOn w:val="a1"/>
    <w:link w:val="af4"/>
    <w:uiPriority w:val="99"/>
    <w:pPr>
      <w:widowControl/>
      <w:spacing w:after="120"/>
      <w:jc w:val="both"/>
    </w:pPr>
    <w:rPr>
      <w:sz w:val="24"/>
      <w:szCs w:val="24"/>
    </w:rPr>
  </w:style>
  <w:style w:type="character" w:customStyle="1" w:styleId="af4">
    <w:name w:val="Основной текст Знак"/>
    <w:link w:val="af3"/>
    <w:uiPriority w:val="99"/>
    <w:locked/>
    <w:rPr>
      <w:rFonts w:cs="Times New Roman"/>
      <w:sz w:val="24"/>
      <w:szCs w:val="24"/>
    </w:rPr>
  </w:style>
  <w:style w:type="paragraph" w:customStyle="1" w:styleId="af5">
    <w:name w:val="Подраздел"/>
    <w:basedOn w:val="a1"/>
    <w:semiHidden/>
    <w:pPr>
      <w:widowControl/>
      <w:spacing w:before="240" w:after="120"/>
      <w:jc w:val="center"/>
    </w:pPr>
    <w:rPr>
      <w:rFonts w:ascii="TimesDL" w:hAnsi="TimesDL" w:cs="TimesDL"/>
      <w:b/>
      <w:bCs/>
      <w:smallCaps/>
      <w:spacing w:val="-2"/>
      <w:sz w:val="24"/>
      <w:szCs w:val="24"/>
    </w:rPr>
  </w:style>
  <w:style w:type="paragraph" w:styleId="26">
    <w:name w:val="Body Text Indent 2"/>
    <w:aliases w:val="Знак"/>
    <w:basedOn w:val="a1"/>
    <w:link w:val="27"/>
    <w:uiPriority w:val="99"/>
    <w:pPr>
      <w:widowControl/>
      <w:spacing w:after="120" w:line="480" w:lineRule="auto"/>
      <w:ind w:left="283"/>
      <w:jc w:val="both"/>
    </w:pPr>
    <w:rPr>
      <w:rFonts w:ascii="Arial" w:hAnsi="Arial"/>
      <w:sz w:val="24"/>
      <w:szCs w:val="24"/>
    </w:rPr>
  </w:style>
  <w:style w:type="character" w:customStyle="1" w:styleId="27">
    <w:name w:val="Основной текст с отступом 2 Знак"/>
    <w:aliases w:val="Знак Знак"/>
    <w:link w:val="26"/>
    <w:uiPriority w:val="99"/>
    <w:locked/>
    <w:rPr>
      <w:rFonts w:ascii="Arial" w:hAnsi="Arial" w:cs="Arial"/>
      <w:sz w:val="24"/>
      <w:szCs w:val="24"/>
      <w:lang w:val="ru-RU" w:eastAsia="ru-RU"/>
    </w:rPr>
  </w:style>
  <w:style w:type="paragraph" w:styleId="35">
    <w:name w:val="Body Text Indent 3"/>
    <w:basedOn w:val="a1"/>
    <w:link w:val="36"/>
    <w:uiPriority w:val="99"/>
    <w:pPr>
      <w:widowControl/>
      <w:ind w:left="426"/>
      <w:jc w:val="both"/>
    </w:pPr>
    <w:rPr>
      <w:sz w:val="16"/>
      <w:szCs w:val="16"/>
    </w:rPr>
  </w:style>
  <w:style w:type="character" w:customStyle="1" w:styleId="36">
    <w:name w:val="Основной текст с отступом 3 Знак"/>
    <w:link w:val="35"/>
    <w:uiPriority w:val="99"/>
    <w:locked/>
    <w:rPr>
      <w:rFonts w:cs="Times New Roman"/>
      <w:sz w:val="16"/>
      <w:szCs w:val="16"/>
    </w:rPr>
  </w:style>
  <w:style w:type="paragraph" w:styleId="af6">
    <w:name w:val="header"/>
    <w:basedOn w:val="a1"/>
    <w:link w:val="af7"/>
    <w:uiPriority w:val="99"/>
    <w:pPr>
      <w:widowControl/>
      <w:tabs>
        <w:tab w:val="center" w:pos="4153"/>
        <w:tab w:val="right" w:pos="8306"/>
      </w:tabs>
      <w:spacing w:before="120" w:after="120"/>
      <w:jc w:val="both"/>
    </w:pPr>
    <w:rPr>
      <w:sz w:val="24"/>
      <w:szCs w:val="24"/>
    </w:rPr>
  </w:style>
  <w:style w:type="character" w:customStyle="1" w:styleId="af7">
    <w:name w:val="Верхний колонтитул Знак"/>
    <w:link w:val="af6"/>
    <w:uiPriority w:val="99"/>
    <w:locked/>
    <w:rPr>
      <w:rFonts w:cs="Times New Roman"/>
      <w:sz w:val="24"/>
      <w:szCs w:val="24"/>
    </w:rPr>
  </w:style>
  <w:style w:type="paragraph" w:styleId="af8">
    <w:name w:val="Block Text"/>
    <w:basedOn w:val="a1"/>
    <w:uiPriority w:val="99"/>
    <w:pPr>
      <w:widowControl/>
      <w:spacing w:after="120"/>
      <w:ind w:left="1440" w:right="1440"/>
      <w:jc w:val="both"/>
    </w:pPr>
    <w:rPr>
      <w:sz w:val="24"/>
      <w:szCs w:val="24"/>
    </w:rPr>
  </w:style>
  <w:style w:type="character" w:styleId="af9">
    <w:name w:val="footnote reference"/>
    <w:uiPriority w:val="99"/>
    <w:semiHidden/>
    <w:rPr>
      <w:rFonts w:ascii="Times New Roman" w:hAnsi="Times New Roman" w:cs="Times New Roman"/>
      <w:vertAlign w:val="superscript"/>
    </w:rPr>
  </w:style>
  <w:style w:type="paragraph" w:styleId="afa">
    <w:name w:val="footnote text"/>
    <w:basedOn w:val="a1"/>
    <w:link w:val="afb"/>
    <w:uiPriority w:val="99"/>
    <w:semiHidden/>
    <w:pPr>
      <w:widowControl/>
      <w:spacing w:after="60"/>
      <w:jc w:val="both"/>
    </w:pPr>
  </w:style>
  <w:style w:type="character" w:customStyle="1" w:styleId="afb">
    <w:name w:val="Текст сноски Знак"/>
    <w:link w:val="afa"/>
    <w:uiPriority w:val="99"/>
    <w:semiHidden/>
    <w:locked/>
    <w:rPr>
      <w:rFonts w:cs="Times New Roman"/>
      <w:sz w:val="20"/>
      <w:szCs w:val="20"/>
    </w:rPr>
  </w:style>
  <w:style w:type="character" w:styleId="afc">
    <w:name w:val="page number"/>
    <w:uiPriority w:val="99"/>
    <w:rPr>
      <w:rFonts w:ascii="Times New Roman" w:hAnsi="Times New Roman" w:cs="Times New Roman"/>
    </w:rPr>
  </w:style>
  <w:style w:type="paragraph" w:styleId="afd">
    <w:name w:val="footer"/>
    <w:basedOn w:val="a1"/>
    <w:link w:val="afe"/>
    <w:uiPriority w:val="99"/>
    <w:pPr>
      <w:widowControl/>
      <w:tabs>
        <w:tab w:val="center" w:pos="4153"/>
        <w:tab w:val="right" w:pos="8306"/>
      </w:tabs>
      <w:spacing w:after="60"/>
      <w:jc w:val="both"/>
    </w:pPr>
    <w:rPr>
      <w:sz w:val="24"/>
      <w:szCs w:val="24"/>
    </w:rPr>
  </w:style>
  <w:style w:type="character" w:customStyle="1" w:styleId="afe">
    <w:name w:val="Нижний колонтитул Знак"/>
    <w:link w:val="afd"/>
    <w:uiPriority w:val="99"/>
    <w:locked/>
    <w:rPr>
      <w:rFonts w:cs="Times New Roman"/>
      <w:sz w:val="24"/>
      <w:szCs w:val="24"/>
    </w:rPr>
  </w:style>
  <w:style w:type="paragraph" w:styleId="37">
    <w:name w:val="Body Text 3"/>
    <w:basedOn w:val="a1"/>
    <w:link w:val="38"/>
    <w:uiPriority w:val="99"/>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sz w:val="16"/>
      <w:szCs w:val="16"/>
    </w:rPr>
  </w:style>
  <w:style w:type="character" w:customStyle="1" w:styleId="38">
    <w:name w:val="Основной текст 3 Знак"/>
    <w:link w:val="37"/>
    <w:uiPriority w:val="99"/>
    <w:locked/>
    <w:rPr>
      <w:rFonts w:cs="Times New Roman"/>
      <w:sz w:val="16"/>
      <w:szCs w:val="16"/>
    </w:rPr>
  </w:style>
  <w:style w:type="paragraph" w:styleId="aff">
    <w:name w:val="Plain Text"/>
    <w:basedOn w:val="a1"/>
    <w:link w:val="aff0"/>
    <w:uiPriority w:val="99"/>
    <w:pPr>
      <w:widowControl/>
    </w:pPr>
    <w:rPr>
      <w:rFonts w:ascii="Courier New" w:hAnsi="Courier New"/>
    </w:rPr>
  </w:style>
  <w:style w:type="character" w:customStyle="1" w:styleId="aff0">
    <w:name w:val="Текст Знак"/>
    <w:link w:val="aff"/>
    <w:uiPriority w:val="99"/>
    <w:locked/>
    <w:rPr>
      <w:rFonts w:ascii="Courier New" w:hAnsi="Courier New" w:cs="Courier New"/>
      <w:sz w:val="20"/>
      <w:szCs w:val="20"/>
    </w:rPr>
  </w:style>
  <w:style w:type="paragraph" w:customStyle="1" w:styleId="ConsNormal">
    <w:name w:val="ConsNormal"/>
    <w:semiHidden/>
    <w:pPr>
      <w:widowControl w:val="0"/>
      <w:ind w:right="19772" w:firstLine="720"/>
    </w:pPr>
    <w:rPr>
      <w:rFonts w:ascii="Arial" w:hAnsi="Arial" w:cs="Arial"/>
    </w:rPr>
  </w:style>
  <w:style w:type="paragraph" w:styleId="aff1">
    <w:name w:val="Normal (Web)"/>
    <w:basedOn w:val="a1"/>
    <w:uiPriority w:val="99"/>
    <w:pPr>
      <w:widowControl/>
      <w:spacing w:before="100" w:beforeAutospacing="1" w:after="100" w:afterAutospacing="1"/>
    </w:pPr>
    <w:rPr>
      <w:sz w:val="24"/>
      <w:szCs w:val="24"/>
    </w:rPr>
  </w:style>
  <w:style w:type="paragraph" w:customStyle="1" w:styleId="ConsNonformat">
    <w:name w:val="ConsNonformat"/>
    <w:semiHidden/>
    <w:pPr>
      <w:widowControl w:val="0"/>
      <w:ind w:right="19772"/>
    </w:pPr>
    <w:rPr>
      <w:rFonts w:ascii="Courier New" w:hAnsi="Courier New" w:cs="Courier New"/>
    </w:rPr>
  </w:style>
  <w:style w:type="character" w:customStyle="1" w:styleId="aff2">
    <w:name w:val="Основной шрифт"/>
    <w:semiHidden/>
  </w:style>
  <w:style w:type="paragraph" w:styleId="HTML">
    <w:name w:val="HTML Address"/>
    <w:basedOn w:val="a1"/>
    <w:link w:val="HTML0"/>
    <w:uiPriority w:val="99"/>
    <w:pPr>
      <w:widowControl/>
      <w:spacing w:after="60"/>
      <w:jc w:val="both"/>
    </w:pPr>
    <w:rPr>
      <w:i/>
      <w:iCs/>
      <w:sz w:val="24"/>
      <w:szCs w:val="24"/>
    </w:rPr>
  </w:style>
  <w:style w:type="character" w:customStyle="1" w:styleId="HTML0">
    <w:name w:val="Адрес HTML Знак"/>
    <w:link w:val="HTML"/>
    <w:uiPriority w:val="99"/>
    <w:locked/>
    <w:rPr>
      <w:rFonts w:cs="Times New Roman"/>
      <w:i/>
      <w:iCs/>
      <w:sz w:val="24"/>
      <w:szCs w:val="24"/>
    </w:rPr>
  </w:style>
  <w:style w:type="paragraph" w:styleId="aff3">
    <w:name w:val="envelope address"/>
    <w:basedOn w:val="a1"/>
    <w:uiPriority w:val="99"/>
    <w:pPr>
      <w:framePr w:w="7920" w:h="1980" w:hRule="exact" w:hSpace="180" w:wrap="auto" w:hAnchor="page" w:xAlign="center" w:yAlign="bottom"/>
      <w:widowControl/>
      <w:spacing w:after="60"/>
      <w:ind w:left="2880"/>
      <w:jc w:val="both"/>
    </w:pPr>
    <w:rPr>
      <w:rFonts w:ascii="Arial" w:hAnsi="Arial" w:cs="Arial"/>
      <w:sz w:val="24"/>
      <w:szCs w:val="24"/>
    </w:rPr>
  </w:style>
  <w:style w:type="character" w:styleId="HTML1">
    <w:name w:val="HTML Acronym"/>
    <w:uiPriority w:val="99"/>
    <w:rPr>
      <w:rFonts w:cs="Times New Roman"/>
    </w:rPr>
  </w:style>
  <w:style w:type="character" w:styleId="aff4">
    <w:name w:val="Emphasis"/>
    <w:uiPriority w:val="20"/>
    <w:qFormat/>
    <w:rPr>
      <w:rFonts w:cs="Times New Roman"/>
      <w:i/>
      <w:iCs/>
    </w:rPr>
  </w:style>
  <w:style w:type="character" w:styleId="aff5">
    <w:name w:val="Hyperlink"/>
    <w:uiPriority w:val="99"/>
    <w:rPr>
      <w:rFonts w:cs="Times New Roman"/>
      <w:color w:val="0000FF"/>
      <w:u w:val="single"/>
    </w:rPr>
  </w:style>
  <w:style w:type="paragraph" w:styleId="aff6">
    <w:name w:val="Note Heading"/>
    <w:basedOn w:val="a1"/>
    <w:next w:val="a1"/>
    <w:link w:val="aff7"/>
    <w:uiPriority w:val="99"/>
    <w:pPr>
      <w:widowControl/>
      <w:spacing w:after="60"/>
      <w:jc w:val="both"/>
    </w:pPr>
    <w:rPr>
      <w:sz w:val="24"/>
      <w:szCs w:val="24"/>
    </w:rPr>
  </w:style>
  <w:style w:type="character" w:customStyle="1" w:styleId="aff7">
    <w:name w:val="Заголовок записки Знак"/>
    <w:link w:val="aff6"/>
    <w:uiPriority w:val="99"/>
    <w:locked/>
    <w:rPr>
      <w:rFonts w:cs="Times New Roman"/>
      <w:sz w:val="24"/>
      <w:szCs w:val="24"/>
    </w:rPr>
  </w:style>
  <w:style w:type="character" w:styleId="HTML2">
    <w:name w:val="HTML Keyboard"/>
    <w:uiPriority w:val="99"/>
    <w:rPr>
      <w:rFonts w:ascii="Courier New" w:hAnsi="Courier New" w:cs="Courier New"/>
      <w:sz w:val="20"/>
      <w:szCs w:val="20"/>
    </w:rPr>
  </w:style>
  <w:style w:type="character" w:styleId="HTML3">
    <w:name w:val="HTML Code"/>
    <w:uiPriority w:val="99"/>
    <w:rPr>
      <w:rFonts w:ascii="Courier New" w:hAnsi="Courier New" w:cs="Courier New"/>
      <w:sz w:val="20"/>
      <w:szCs w:val="20"/>
    </w:rPr>
  </w:style>
  <w:style w:type="paragraph" w:styleId="aff8">
    <w:name w:val="Body Text First Indent"/>
    <w:basedOn w:val="af3"/>
    <w:link w:val="aff9"/>
    <w:uiPriority w:val="99"/>
    <w:pPr>
      <w:ind w:firstLine="210"/>
    </w:pPr>
  </w:style>
  <w:style w:type="character" w:customStyle="1" w:styleId="aff9">
    <w:name w:val="Красная строка Знак"/>
    <w:basedOn w:val="af4"/>
    <w:link w:val="aff8"/>
    <w:uiPriority w:val="99"/>
    <w:locked/>
    <w:rPr>
      <w:rFonts w:cs="Times New Roman"/>
      <w:sz w:val="24"/>
      <w:szCs w:val="24"/>
    </w:rPr>
  </w:style>
  <w:style w:type="paragraph" w:styleId="28">
    <w:name w:val="Body Text First Indent 2"/>
    <w:basedOn w:val="a5"/>
    <w:link w:val="29"/>
    <w:uiPriority w:val="99"/>
    <w:pPr>
      <w:spacing w:after="120"/>
      <w:ind w:left="283" w:firstLine="210"/>
      <w:jc w:val="both"/>
    </w:pPr>
  </w:style>
  <w:style w:type="character" w:customStyle="1" w:styleId="29">
    <w:name w:val="Красная строка 2 Знак"/>
    <w:basedOn w:val="a6"/>
    <w:link w:val="28"/>
    <w:uiPriority w:val="99"/>
    <w:locked/>
    <w:rPr>
      <w:rFonts w:cs="Times New Roman"/>
      <w:sz w:val="24"/>
      <w:szCs w:val="24"/>
    </w:rPr>
  </w:style>
  <w:style w:type="character" w:styleId="affa">
    <w:name w:val="line number"/>
    <w:uiPriority w:val="99"/>
    <w:rPr>
      <w:rFonts w:cs="Times New Roman"/>
    </w:rPr>
  </w:style>
  <w:style w:type="character" w:styleId="HTML4">
    <w:name w:val="HTML Sample"/>
    <w:uiPriority w:val="99"/>
    <w:rPr>
      <w:rFonts w:ascii="Courier New" w:hAnsi="Courier New" w:cs="Courier New"/>
    </w:rPr>
  </w:style>
  <w:style w:type="paragraph" w:styleId="2a">
    <w:name w:val="envelope return"/>
    <w:basedOn w:val="a1"/>
    <w:uiPriority w:val="99"/>
    <w:pPr>
      <w:widowControl/>
      <w:spacing w:after="60"/>
      <w:jc w:val="both"/>
    </w:pPr>
    <w:rPr>
      <w:rFonts w:ascii="Arial" w:hAnsi="Arial" w:cs="Arial"/>
    </w:rPr>
  </w:style>
  <w:style w:type="paragraph" w:styleId="affb">
    <w:name w:val="Normal Indent"/>
    <w:basedOn w:val="a1"/>
    <w:uiPriority w:val="99"/>
    <w:pPr>
      <w:widowControl/>
      <w:spacing w:after="60"/>
      <w:ind w:left="708"/>
      <w:jc w:val="both"/>
    </w:pPr>
    <w:rPr>
      <w:sz w:val="24"/>
      <w:szCs w:val="24"/>
    </w:rPr>
  </w:style>
  <w:style w:type="character" w:styleId="HTML5">
    <w:name w:val="HTML Definition"/>
    <w:uiPriority w:val="99"/>
    <w:rPr>
      <w:rFonts w:cs="Times New Roman"/>
      <w:i/>
      <w:iCs/>
    </w:rPr>
  </w:style>
  <w:style w:type="character" w:styleId="HTML6">
    <w:name w:val="HTML Variable"/>
    <w:uiPriority w:val="99"/>
    <w:rPr>
      <w:rFonts w:cs="Times New Roman"/>
      <w:i/>
      <w:iCs/>
    </w:rPr>
  </w:style>
  <w:style w:type="character" w:styleId="HTML7">
    <w:name w:val="HTML Typewriter"/>
    <w:uiPriority w:val="99"/>
    <w:rPr>
      <w:rFonts w:ascii="Courier New" w:hAnsi="Courier New" w:cs="Courier New"/>
      <w:sz w:val="20"/>
      <w:szCs w:val="20"/>
    </w:rPr>
  </w:style>
  <w:style w:type="paragraph" w:styleId="affc">
    <w:name w:val="Signature"/>
    <w:basedOn w:val="a1"/>
    <w:link w:val="affd"/>
    <w:uiPriority w:val="99"/>
    <w:pPr>
      <w:widowControl/>
      <w:spacing w:after="60"/>
      <w:ind w:left="4252"/>
      <w:jc w:val="both"/>
    </w:pPr>
    <w:rPr>
      <w:sz w:val="24"/>
      <w:szCs w:val="24"/>
    </w:rPr>
  </w:style>
  <w:style w:type="character" w:customStyle="1" w:styleId="affd">
    <w:name w:val="Подпись Знак"/>
    <w:link w:val="affc"/>
    <w:uiPriority w:val="99"/>
    <w:locked/>
    <w:rPr>
      <w:rFonts w:cs="Times New Roman"/>
      <w:sz w:val="24"/>
      <w:szCs w:val="24"/>
    </w:rPr>
  </w:style>
  <w:style w:type="paragraph" w:styleId="affe">
    <w:name w:val="Salutation"/>
    <w:basedOn w:val="a1"/>
    <w:next w:val="a1"/>
    <w:link w:val="afff"/>
    <w:uiPriority w:val="99"/>
    <w:pPr>
      <w:widowControl/>
      <w:spacing w:after="60"/>
      <w:jc w:val="both"/>
    </w:pPr>
    <w:rPr>
      <w:sz w:val="24"/>
      <w:szCs w:val="24"/>
    </w:rPr>
  </w:style>
  <w:style w:type="character" w:customStyle="1" w:styleId="afff">
    <w:name w:val="Приветствие Знак"/>
    <w:link w:val="affe"/>
    <w:uiPriority w:val="99"/>
    <w:locked/>
    <w:rPr>
      <w:rFonts w:cs="Times New Roman"/>
      <w:sz w:val="24"/>
      <w:szCs w:val="24"/>
    </w:rPr>
  </w:style>
  <w:style w:type="paragraph" w:styleId="afff0">
    <w:name w:val="List Continue"/>
    <w:basedOn w:val="a1"/>
    <w:uiPriority w:val="99"/>
    <w:pPr>
      <w:widowControl/>
      <w:spacing w:after="120"/>
      <w:ind w:left="283"/>
      <w:jc w:val="both"/>
    </w:pPr>
    <w:rPr>
      <w:sz w:val="24"/>
      <w:szCs w:val="24"/>
    </w:rPr>
  </w:style>
  <w:style w:type="paragraph" w:styleId="2b">
    <w:name w:val="List Continue 2"/>
    <w:basedOn w:val="a1"/>
    <w:uiPriority w:val="99"/>
    <w:pPr>
      <w:widowControl/>
      <w:spacing w:after="120"/>
      <w:ind w:left="566"/>
      <w:jc w:val="both"/>
    </w:pPr>
    <w:rPr>
      <w:sz w:val="24"/>
      <w:szCs w:val="24"/>
    </w:rPr>
  </w:style>
  <w:style w:type="paragraph" w:styleId="39">
    <w:name w:val="List Continue 3"/>
    <w:basedOn w:val="a1"/>
    <w:uiPriority w:val="99"/>
    <w:pPr>
      <w:widowControl/>
      <w:spacing w:after="120"/>
      <w:ind w:left="849"/>
      <w:jc w:val="both"/>
    </w:pPr>
    <w:rPr>
      <w:sz w:val="24"/>
      <w:szCs w:val="24"/>
    </w:rPr>
  </w:style>
  <w:style w:type="paragraph" w:styleId="43">
    <w:name w:val="List Continue 4"/>
    <w:basedOn w:val="a1"/>
    <w:uiPriority w:val="99"/>
    <w:pPr>
      <w:widowControl/>
      <w:spacing w:after="120"/>
      <w:ind w:left="1132"/>
      <w:jc w:val="both"/>
    </w:pPr>
    <w:rPr>
      <w:sz w:val="24"/>
      <w:szCs w:val="24"/>
    </w:rPr>
  </w:style>
  <w:style w:type="paragraph" w:styleId="53">
    <w:name w:val="List Continue 5"/>
    <w:basedOn w:val="a1"/>
    <w:uiPriority w:val="99"/>
    <w:pPr>
      <w:widowControl/>
      <w:spacing w:after="120"/>
      <w:ind w:left="1415"/>
      <w:jc w:val="both"/>
    </w:pPr>
    <w:rPr>
      <w:sz w:val="24"/>
      <w:szCs w:val="24"/>
    </w:rPr>
  </w:style>
  <w:style w:type="character" w:styleId="afff1">
    <w:name w:val="FollowedHyperlink"/>
    <w:uiPriority w:val="99"/>
    <w:rPr>
      <w:rFonts w:cs="Times New Roman"/>
      <w:color w:val="800080"/>
      <w:u w:val="single"/>
    </w:rPr>
  </w:style>
  <w:style w:type="paragraph" w:styleId="afff2">
    <w:name w:val="Closing"/>
    <w:basedOn w:val="a1"/>
    <w:link w:val="afff3"/>
    <w:uiPriority w:val="99"/>
    <w:pPr>
      <w:widowControl/>
      <w:spacing w:after="60"/>
      <w:ind w:left="4252"/>
      <w:jc w:val="both"/>
    </w:pPr>
    <w:rPr>
      <w:sz w:val="24"/>
      <w:szCs w:val="24"/>
    </w:rPr>
  </w:style>
  <w:style w:type="character" w:customStyle="1" w:styleId="afff3">
    <w:name w:val="Прощание Знак"/>
    <w:link w:val="afff2"/>
    <w:uiPriority w:val="99"/>
    <w:locked/>
    <w:rPr>
      <w:rFonts w:cs="Times New Roman"/>
      <w:sz w:val="24"/>
      <w:szCs w:val="24"/>
    </w:rPr>
  </w:style>
  <w:style w:type="paragraph" w:styleId="afff4">
    <w:name w:val="List"/>
    <w:basedOn w:val="a1"/>
    <w:uiPriority w:val="99"/>
    <w:pPr>
      <w:widowControl/>
      <w:spacing w:after="60"/>
      <w:ind w:left="283" w:hanging="283"/>
      <w:jc w:val="both"/>
    </w:pPr>
    <w:rPr>
      <w:sz w:val="24"/>
      <w:szCs w:val="24"/>
    </w:rPr>
  </w:style>
  <w:style w:type="paragraph" w:styleId="2c">
    <w:name w:val="List 2"/>
    <w:basedOn w:val="a1"/>
    <w:uiPriority w:val="99"/>
    <w:pPr>
      <w:widowControl/>
      <w:spacing w:after="60"/>
      <w:ind w:left="566" w:hanging="283"/>
      <w:jc w:val="both"/>
    </w:pPr>
    <w:rPr>
      <w:sz w:val="24"/>
      <w:szCs w:val="24"/>
    </w:rPr>
  </w:style>
  <w:style w:type="paragraph" w:styleId="3a">
    <w:name w:val="List 3"/>
    <w:basedOn w:val="a1"/>
    <w:uiPriority w:val="99"/>
    <w:pPr>
      <w:widowControl/>
      <w:spacing w:after="60"/>
      <w:ind w:left="849" w:hanging="283"/>
      <w:jc w:val="both"/>
    </w:pPr>
    <w:rPr>
      <w:sz w:val="24"/>
      <w:szCs w:val="24"/>
    </w:rPr>
  </w:style>
  <w:style w:type="paragraph" w:styleId="44">
    <w:name w:val="List 4"/>
    <w:basedOn w:val="a1"/>
    <w:uiPriority w:val="99"/>
    <w:pPr>
      <w:widowControl/>
      <w:spacing w:after="60"/>
      <w:ind w:left="1132" w:hanging="283"/>
      <w:jc w:val="both"/>
    </w:pPr>
    <w:rPr>
      <w:sz w:val="24"/>
      <w:szCs w:val="24"/>
    </w:rPr>
  </w:style>
  <w:style w:type="paragraph" w:styleId="54">
    <w:name w:val="List 5"/>
    <w:basedOn w:val="a1"/>
    <w:uiPriority w:val="99"/>
    <w:pPr>
      <w:widowControl/>
      <w:spacing w:after="60"/>
      <w:ind w:left="1415" w:hanging="283"/>
      <w:jc w:val="both"/>
    </w:pPr>
    <w:rPr>
      <w:sz w:val="24"/>
      <w:szCs w:val="24"/>
    </w:rPr>
  </w:style>
  <w:style w:type="paragraph" w:styleId="HTML8">
    <w:name w:val="HTML Preformatted"/>
    <w:basedOn w:val="a1"/>
    <w:link w:val="HTML9"/>
    <w:uiPriority w:val="99"/>
    <w:pPr>
      <w:widowControl/>
      <w:spacing w:after="60"/>
      <w:jc w:val="both"/>
    </w:pPr>
    <w:rPr>
      <w:rFonts w:ascii="Courier New" w:hAnsi="Courier New"/>
    </w:rPr>
  </w:style>
  <w:style w:type="character" w:customStyle="1" w:styleId="HTML9">
    <w:name w:val="Стандартный HTML Знак"/>
    <w:link w:val="HTML8"/>
    <w:uiPriority w:val="99"/>
    <w:locked/>
    <w:rPr>
      <w:rFonts w:ascii="Courier New" w:hAnsi="Courier New" w:cs="Courier New"/>
      <w:sz w:val="20"/>
      <w:szCs w:val="20"/>
    </w:rPr>
  </w:style>
  <w:style w:type="character" w:styleId="afff5">
    <w:name w:val="Strong"/>
    <w:uiPriority w:val="22"/>
    <w:qFormat/>
    <w:rPr>
      <w:rFonts w:cs="Times New Roman"/>
      <w:b/>
      <w:bCs/>
    </w:rPr>
  </w:style>
  <w:style w:type="character" w:styleId="HTMLa">
    <w:name w:val="HTML Cite"/>
    <w:uiPriority w:val="99"/>
    <w:rPr>
      <w:rFonts w:cs="Times New Roman"/>
      <w:i/>
      <w:iCs/>
    </w:rPr>
  </w:style>
  <w:style w:type="paragraph" w:styleId="afff6">
    <w:name w:val="Message Header"/>
    <w:basedOn w:val="a1"/>
    <w:link w:val="afff7"/>
    <w:uiPriority w:val="99"/>
    <w:pPr>
      <w:widowControl/>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Cambria" w:hAnsi="Cambria"/>
      <w:sz w:val="24"/>
      <w:szCs w:val="24"/>
    </w:rPr>
  </w:style>
  <w:style w:type="character" w:customStyle="1" w:styleId="afff7">
    <w:name w:val="Шапка Знак"/>
    <w:link w:val="afff6"/>
    <w:uiPriority w:val="99"/>
    <w:locked/>
    <w:rPr>
      <w:rFonts w:ascii="Cambria" w:hAnsi="Cambria" w:cs="Cambria"/>
      <w:sz w:val="24"/>
      <w:szCs w:val="24"/>
      <w:shd w:val="pct20" w:color="auto" w:fill="auto"/>
    </w:rPr>
  </w:style>
  <w:style w:type="paragraph" w:styleId="afff8">
    <w:name w:val="E-mail Signature"/>
    <w:basedOn w:val="a1"/>
    <w:link w:val="afff9"/>
    <w:uiPriority w:val="99"/>
    <w:pPr>
      <w:widowControl/>
      <w:spacing w:after="60"/>
      <w:jc w:val="both"/>
    </w:pPr>
    <w:rPr>
      <w:sz w:val="24"/>
      <w:szCs w:val="24"/>
    </w:rPr>
  </w:style>
  <w:style w:type="character" w:customStyle="1" w:styleId="afff9">
    <w:name w:val="Электронная подпись Знак"/>
    <w:link w:val="afff8"/>
    <w:uiPriority w:val="99"/>
    <w:locked/>
    <w:rPr>
      <w:rFonts w:cs="Times New Roman"/>
      <w:sz w:val="24"/>
      <w:szCs w:val="24"/>
    </w:rPr>
  </w:style>
  <w:style w:type="paragraph" w:styleId="45">
    <w:name w:val="toc 4"/>
    <w:basedOn w:val="a1"/>
    <w:next w:val="a1"/>
    <w:autoRedefine/>
    <w:uiPriority w:val="39"/>
    <w:semiHidden/>
    <w:pPr>
      <w:widowControl/>
      <w:ind w:left="480"/>
    </w:pPr>
  </w:style>
  <w:style w:type="paragraph" w:styleId="55">
    <w:name w:val="toc 5"/>
    <w:basedOn w:val="a1"/>
    <w:next w:val="a1"/>
    <w:autoRedefine/>
    <w:uiPriority w:val="39"/>
    <w:semiHidden/>
    <w:pPr>
      <w:widowControl/>
      <w:ind w:left="720"/>
    </w:pPr>
  </w:style>
  <w:style w:type="paragraph" w:styleId="61">
    <w:name w:val="toc 6"/>
    <w:basedOn w:val="a1"/>
    <w:next w:val="a1"/>
    <w:autoRedefine/>
    <w:uiPriority w:val="39"/>
    <w:semiHidden/>
    <w:pPr>
      <w:widowControl/>
      <w:ind w:left="960"/>
    </w:pPr>
  </w:style>
  <w:style w:type="paragraph" w:styleId="71">
    <w:name w:val="toc 7"/>
    <w:basedOn w:val="a1"/>
    <w:next w:val="a1"/>
    <w:autoRedefine/>
    <w:uiPriority w:val="39"/>
    <w:semiHidden/>
    <w:pPr>
      <w:widowControl/>
      <w:ind w:left="1200"/>
    </w:pPr>
  </w:style>
  <w:style w:type="paragraph" w:styleId="81">
    <w:name w:val="toc 8"/>
    <w:basedOn w:val="a1"/>
    <w:next w:val="a1"/>
    <w:autoRedefine/>
    <w:uiPriority w:val="39"/>
    <w:semiHidden/>
    <w:pPr>
      <w:widowControl/>
      <w:ind w:left="1440"/>
    </w:pPr>
  </w:style>
  <w:style w:type="paragraph" w:styleId="91">
    <w:name w:val="toc 9"/>
    <w:basedOn w:val="a1"/>
    <w:next w:val="a1"/>
    <w:autoRedefine/>
    <w:uiPriority w:val="39"/>
    <w:semiHidden/>
    <w:pPr>
      <w:widowControl/>
      <w:ind w:left="1680"/>
    </w:pPr>
  </w:style>
  <w:style w:type="paragraph" w:customStyle="1" w:styleId="12">
    <w:name w:val="Стиль1"/>
    <w:basedOn w:val="a1"/>
    <w:pPr>
      <w:keepNext/>
      <w:keepLines/>
      <w:suppressLineNumbers/>
      <w:tabs>
        <w:tab w:val="num" w:pos="972"/>
      </w:tabs>
      <w:spacing w:after="60"/>
      <w:ind w:left="972" w:hanging="432"/>
    </w:pPr>
    <w:rPr>
      <w:b/>
      <w:bCs/>
      <w:sz w:val="28"/>
      <w:szCs w:val="28"/>
    </w:rPr>
  </w:style>
  <w:style w:type="paragraph" w:customStyle="1" w:styleId="2-1">
    <w:name w:val="содержание2-1"/>
    <w:basedOn w:val="30"/>
    <w:next w:val="a1"/>
  </w:style>
  <w:style w:type="paragraph" w:customStyle="1" w:styleId="210">
    <w:name w:val="Заголовок 2.1"/>
    <w:basedOn w:val="1"/>
    <w:pPr>
      <w:keepLines/>
      <w:widowControl w:val="0"/>
      <w:suppressLineNumbers/>
    </w:pPr>
    <w:rPr>
      <w:caps/>
    </w:rPr>
  </w:style>
  <w:style w:type="paragraph" w:customStyle="1" w:styleId="2d">
    <w:name w:val="Стиль2"/>
    <w:basedOn w:val="24"/>
    <w:pPr>
      <w:keepNext/>
      <w:keepLines/>
      <w:widowControl w:val="0"/>
      <w:suppressLineNumbers/>
      <w:tabs>
        <w:tab w:val="clear" w:pos="643"/>
        <w:tab w:val="num" w:pos="576"/>
        <w:tab w:val="num" w:pos="1296"/>
      </w:tabs>
      <w:ind w:left="1296" w:hanging="576"/>
    </w:pPr>
    <w:rPr>
      <w:b/>
      <w:bCs/>
    </w:rPr>
  </w:style>
  <w:style w:type="paragraph" w:customStyle="1" w:styleId="3b">
    <w:name w:val="Стиль3"/>
    <w:basedOn w:val="26"/>
    <w:pPr>
      <w:widowControl w:val="0"/>
      <w:tabs>
        <w:tab w:val="num" w:pos="1307"/>
      </w:tabs>
      <w:spacing w:after="0" w:line="240" w:lineRule="auto"/>
      <w:ind w:left="1080" w:hanging="360"/>
    </w:pPr>
  </w:style>
  <w:style w:type="paragraph" w:customStyle="1" w:styleId="2-11">
    <w:name w:val="содержание2-11"/>
    <w:basedOn w:val="a1"/>
    <w:pPr>
      <w:widowControl/>
      <w:spacing w:after="60"/>
      <w:jc w:val="both"/>
    </w:pPr>
    <w:rPr>
      <w:sz w:val="24"/>
      <w:szCs w:val="24"/>
    </w:rPr>
  </w:style>
  <w:style w:type="character" w:customStyle="1" w:styleId="110">
    <w:name w:val="Знак Знак110"/>
    <w:rPr>
      <w:rFonts w:cs="Times New Roman"/>
      <w:sz w:val="24"/>
      <w:szCs w:val="24"/>
      <w:lang w:val="ru-RU" w:eastAsia="ru-RU"/>
    </w:rPr>
  </w:style>
  <w:style w:type="character" w:customStyle="1" w:styleId="3c">
    <w:name w:val="Стиль3 Знак"/>
    <w:basedOn w:val="110"/>
    <w:rPr>
      <w:rFonts w:cs="Times New Roman"/>
      <w:sz w:val="24"/>
      <w:szCs w:val="24"/>
      <w:lang w:val="ru-RU" w:eastAsia="ru-RU"/>
    </w:rPr>
  </w:style>
  <w:style w:type="paragraph" w:customStyle="1" w:styleId="46">
    <w:name w:val="Стиль4"/>
    <w:basedOn w:val="20"/>
    <w:next w:val="a1"/>
    <w:pPr>
      <w:keepLines/>
      <w:widowControl w:val="0"/>
      <w:suppressLineNumbers/>
      <w:ind w:firstLine="567"/>
    </w:pPr>
  </w:style>
  <w:style w:type="paragraph" w:customStyle="1" w:styleId="afffa">
    <w:name w:val="Таблица заголовок"/>
    <w:basedOn w:val="a1"/>
    <w:pPr>
      <w:widowControl/>
      <w:spacing w:before="120" w:after="120" w:line="360" w:lineRule="auto"/>
      <w:jc w:val="right"/>
    </w:pPr>
    <w:rPr>
      <w:b/>
      <w:bCs/>
      <w:sz w:val="28"/>
      <w:szCs w:val="28"/>
    </w:rPr>
  </w:style>
  <w:style w:type="paragraph" w:customStyle="1" w:styleId="afffb">
    <w:name w:val="текст таблицы"/>
    <w:basedOn w:val="a1"/>
    <w:pPr>
      <w:widowControl/>
      <w:spacing w:before="120"/>
      <w:ind w:right="-102"/>
    </w:pPr>
    <w:rPr>
      <w:sz w:val="24"/>
      <w:szCs w:val="24"/>
    </w:rPr>
  </w:style>
  <w:style w:type="paragraph" w:customStyle="1" w:styleId="afffc">
    <w:name w:val="Пункт Знак"/>
    <w:basedOn w:val="a1"/>
    <w:pPr>
      <w:widowControl/>
      <w:tabs>
        <w:tab w:val="num" w:pos="1134"/>
        <w:tab w:val="left" w:pos="1701"/>
      </w:tabs>
      <w:spacing w:line="360" w:lineRule="auto"/>
      <w:ind w:left="1134" w:hanging="567"/>
      <w:jc w:val="both"/>
    </w:pPr>
    <w:rPr>
      <w:sz w:val="28"/>
      <w:szCs w:val="28"/>
    </w:rPr>
  </w:style>
  <w:style w:type="paragraph" w:customStyle="1" w:styleId="afffd">
    <w:name w:val="a"/>
    <w:basedOn w:val="a1"/>
    <w:pPr>
      <w:widowControl/>
      <w:spacing w:line="360" w:lineRule="auto"/>
      <w:ind w:left="1134" w:hanging="567"/>
      <w:jc w:val="both"/>
    </w:pPr>
    <w:rPr>
      <w:sz w:val="28"/>
      <w:szCs w:val="28"/>
    </w:rPr>
  </w:style>
  <w:style w:type="paragraph" w:customStyle="1" w:styleId="afffe">
    <w:name w:val="Словарная статья"/>
    <w:basedOn w:val="a1"/>
    <w:next w:val="a1"/>
    <w:pPr>
      <w:widowControl/>
      <w:ind w:right="118"/>
      <w:jc w:val="both"/>
    </w:pPr>
    <w:rPr>
      <w:rFonts w:ascii="Arial" w:hAnsi="Arial" w:cs="Arial"/>
    </w:rPr>
  </w:style>
  <w:style w:type="paragraph" w:customStyle="1" w:styleId="affff">
    <w:name w:val="Комментарий пользователя"/>
    <w:basedOn w:val="a1"/>
    <w:next w:val="a1"/>
    <w:pPr>
      <w:widowControl/>
      <w:ind w:left="170"/>
    </w:pPr>
    <w:rPr>
      <w:rFonts w:ascii="Arial" w:hAnsi="Arial" w:cs="Arial"/>
      <w:i/>
      <w:iCs/>
      <w:color w:val="000080"/>
    </w:rPr>
  </w:style>
  <w:style w:type="character" w:customStyle="1" w:styleId="3d">
    <w:name w:val="Стиль3 Знак Знак"/>
    <w:rPr>
      <w:rFonts w:cs="Times New Roman"/>
      <w:sz w:val="24"/>
      <w:szCs w:val="24"/>
      <w:lang w:val="ru-RU" w:eastAsia="ru-RU"/>
    </w:rPr>
  </w:style>
  <w:style w:type="paragraph" w:styleId="affff0">
    <w:name w:val="Balloon Text"/>
    <w:basedOn w:val="a1"/>
    <w:link w:val="affff1"/>
    <w:uiPriority w:val="99"/>
    <w:semiHidden/>
    <w:pPr>
      <w:widowControl/>
      <w:spacing w:after="60"/>
      <w:jc w:val="both"/>
    </w:pPr>
    <w:rPr>
      <w:rFonts w:ascii="Tahoma" w:hAnsi="Tahoma"/>
      <w:sz w:val="16"/>
      <w:szCs w:val="16"/>
    </w:rPr>
  </w:style>
  <w:style w:type="character" w:customStyle="1" w:styleId="affff1">
    <w:name w:val="Текст выноски Знак"/>
    <w:link w:val="affff0"/>
    <w:uiPriority w:val="99"/>
    <w:semiHidden/>
    <w:locked/>
    <w:rPr>
      <w:rFonts w:ascii="Tahoma" w:hAnsi="Tahoma" w:cs="Tahoma"/>
      <w:sz w:val="16"/>
      <w:szCs w:val="16"/>
    </w:rPr>
  </w:style>
  <w:style w:type="table" w:styleId="affff2">
    <w:name w:val="Table Grid"/>
    <w:basedOn w:val="a3"/>
    <w:uiPriority w:val="59"/>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pPr>
      <w:ind w:firstLine="720"/>
    </w:pPr>
    <w:rPr>
      <w:rFonts w:ascii="Arial" w:hAnsi="Arial" w:cs="Arial"/>
    </w:rPr>
  </w:style>
  <w:style w:type="paragraph" w:customStyle="1" w:styleId="affff3">
    <w:name w:val="Пункт"/>
    <w:basedOn w:val="af3"/>
    <w:pPr>
      <w:tabs>
        <w:tab w:val="num" w:pos="1080"/>
        <w:tab w:val="num" w:pos="1418"/>
      </w:tabs>
      <w:spacing w:after="0"/>
      <w:ind w:left="1418" w:hanging="851"/>
    </w:pPr>
  </w:style>
  <w:style w:type="paragraph" w:customStyle="1" w:styleId="02statia2">
    <w:name w:val="02statia2"/>
    <w:basedOn w:val="a1"/>
    <w:pPr>
      <w:widowControl/>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1"/>
    <w:pPr>
      <w:widowControl/>
      <w:spacing w:before="120" w:line="320" w:lineRule="atLeast"/>
      <w:ind w:left="2900" w:hanging="880"/>
      <w:jc w:val="both"/>
    </w:pPr>
    <w:rPr>
      <w:rFonts w:ascii="GaramondNarrowC" w:hAnsi="GaramondNarrowC"/>
      <w:color w:val="000000"/>
      <w:sz w:val="21"/>
      <w:szCs w:val="21"/>
    </w:rPr>
  </w:style>
  <w:style w:type="paragraph" w:customStyle="1" w:styleId="affff4">
    <w:name w:val="Справочник"/>
    <w:basedOn w:val="a1"/>
    <w:pPr>
      <w:widowControl/>
      <w:spacing w:line="300" w:lineRule="auto"/>
    </w:pPr>
    <w:rPr>
      <w:rFonts w:ascii="PragmaticaC" w:hAnsi="PragmaticaC" w:cs="PragmaticaC"/>
      <w:sz w:val="16"/>
      <w:szCs w:val="16"/>
    </w:rPr>
  </w:style>
  <w:style w:type="character" w:customStyle="1" w:styleId="13">
    <w:name w:val="Знак Знак1"/>
    <w:rPr>
      <w:rFonts w:cs="Times New Roman"/>
      <w:sz w:val="24"/>
      <w:szCs w:val="24"/>
      <w:lang w:val="ru-RU" w:eastAsia="ru-RU"/>
    </w:rPr>
  </w:style>
  <w:style w:type="table" w:customStyle="1" w:styleId="14">
    <w:name w:val="Сетка таблицы1"/>
    <w:basedOn w:val="a3"/>
    <w:next w:val="affff2"/>
    <w:uiPriority w:val="99"/>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5">
    <w:name w:val="List Paragraph"/>
    <w:basedOn w:val="a1"/>
    <w:uiPriority w:val="34"/>
    <w:qFormat/>
    <w:pPr>
      <w:ind w:left="708"/>
    </w:pPr>
  </w:style>
  <w:style w:type="character" w:customStyle="1" w:styleId="ConsPlusNormal0">
    <w:name w:val="ConsPlusNormal Знак"/>
    <w:link w:val="ConsPlusNormal"/>
    <w:qFormat/>
    <w:locked/>
    <w:rPr>
      <w:rFonts w:ascii="Arial" w:hAnsi="Arial" w:cs="Arial"/>
      <w:lang w:val="ru-RU" w:eastAsia="ru-RU" w:bidi="ar-SA"/>
    </w:rPr>
  </w:style>
  <w:style w:type="paragraph" w:styleId="affff6">
    <w:name w:val="No Spacing"/>
    <w:aliases w:val="No Spacing,Без интервала 111,Без интервала2,МОЙ,для таблиц,мой"/>
    <w:link w:val="affff7"/>
    <w:uiPriority w:val="1"/>
    <w:qFormat/>
    <w:rPr>
      <w:rFonts w:ascii="Calibri" w:eastAsia="Calibri" w:hAnsi="Calibri"/>
      <w:sz w:val="22"/>
      <w:szCs w:val="22"/>
      <w:lang w:eastAsia="en-US"/>
    </w:rPr>
  </w:style>
  <w:style w:type="character" w:customStyle="1" w:styleId="affff7">
    <w:name w:val="Без интервала Знак"/>
    <w:aliases w:val="No Spacing Знак,Без интервала 111 Знак,Без интервала2 Знак,МОЙ Знак,для таблиц Знак,мой Знак"/>
    <w:link w:val="affff6"/>
    <w:uiPriority w:val="1"/>
    <w:rPr>
      <w:rFonts w:ascii="Calibri" w:eastAsia="Calibri" w:hAnsi="Calibri"/>
      <w:sz w:val="22"/>
      <w:szCs w:val="22"/>
      <w:lang w:eastAsia="en-US" w:bidi="ar-SA"/>
    </w:rPr>
  </w:style>
  <w:style w:type="paragraph" w:customStyle="1" w:styleId="ConsPlusTitle">
    <w:name w:val="ConsPlusTitle"/>
    <w:pPr>
      <w:widowControl w:val="0"/>
    </w:pPr>
    <w:rPr>
      <w:rFonts w:ascii="Arial" w:hAnsi="Arial" w:cs="Arial"/>
      <w:b/>
      <w:bCs/>
      <w:sz w:val="16"/>
      <w:szCs w:val="16"/>
    </w:rPr>
  </w:style>
  <w:style w:type="paragraph" w:customStyle="1" w:styleId="docdata">
    <w:name w:val="docdata"/>
    <w:aliases w:val="docy,v5,1407,bqiaagaaeyqcaaagiaiaaamcbqaabsofaaaaaaaaaaaaaaaaaaaaaaaaaaaaaaaaaaaaaaaaaaaaaaaaaaaaaaaaaaaaaaaaaaaaaaaaaaaaaaaaaaaaaaaaaaaaaaaaaaaaaaaaaaaaaaaaaaaaaaaaaaaaaaaaaaaaaaaaaaaaaaaaaaaaaaaaaaaaaaaaaaaaaaaaaaaaaaaaaaaaaaaaaaaaaaaaaaaaaaaa"/>
    <w:basedOn w:val="a1"/>
    <w:rsid w:val="009C010E"/>
    <w:pPr>
      <w:widowControl/>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263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224401348B4632C507EFCBB781EB41627CE226F632E1B3367C6BFABDE4DD3E36CF2EC4AFCED008E447E7E616B4D7E7A1F6830468AF1G8t2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224401348B4632C507EFCBB781EB41627CE226F632E1B3367C6BFABDE4DD3E36CF2EC4AFCED038E447E7E616B4D7E7A1F6830468AF1G8t2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224401348B4632C507EFCBB781EB41627CE226F632E1B3367C6BFABDE4DD3E36CF2EC4AFCEE048E447E7E616B4D7E7A1F6830468AF1G8t2L" TargetMode="External"/><Relationship Id="rId4" Type="http://schemas.microsoft.com/office/2007/relationships/stylesWithEffects" Target="stylesWithEffects.xml"/><Relationship Id="rId9" Type="http://schemas.openxmlformats.org/officeDocument/2006/relationships/hyperlink" Target="consultantplus://offline/ref=0224401348B4632C507EFCBB781EB41627CE226F632E1B3367C6BFABDE4DD3E36CF2EC4AFDED048E447E7E616B4D7E7A1F6830468AF1G8t2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пј­пјі г‚ґг‚·гѓѓг‚Ї"/>
        <a:font script="Hang" typeface="л§‘мќЂ кі л”•"/>
        <a:font script="Hans" typeface="е®‹дЅ“"/>
        <a:font script="Hant" typeface="ж–°зґ°жЋй«”"/>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пј­пјі жЋжњќ"/>
        <a:font script="Hang" typeface="л§‘мќЂ кі л”•"/>
        <a:font script="Hans" typeface="е®‹дЅ“"/>
        <a:font script="Hant" typeface="ж–°зґ°жЋй«”"/>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1C3BF-E804-4C93-A40A-DE41065E4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2801</Words>
  <Characters>15968</Characters>
  <Application>Microsoft Office Word</Application>
  <DocSecurity>0</DocSecurity>
  <Lines>133</Lines>
  <Paragraphs>37</Paragraphs>
  <ScaleCrop>false</ScaleCrop>
  <Company>КУГИЗР</Company>
  <LinksUpToDate>false</LinksUpToDate>
  <CharactersWithSpaces>18732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creator>ТНН</dc:creator>
  <cp:lastModifiedBy>zakup4</cp:lastModifiedBy>
  <cp:revision>7</cp:revision>
  <cp:lastPrinted>2021-12-21T06:41:00Z</cp:lastPrinted>
  <dcterms:created xsi:type="dcterms:W3CDTF">2026-01-21T13:08:00Z</dcterms:created>
  <dcterms:modified xsi:type="dcterms:W3CDTF">2026-10-05T14:37:00Z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818578218</vt:i4>
  </property>
  <property fmtid="{D5CDD505-2E9C-101B-9397-08002B2CF9AE}" pid="3" name="_AuthorEmail">
    <vt:lpwstr>mezheraups@lprava.ru</vt:lpwstr>
  </property>
  <property fmtid="{D5CDD505-2E9C-101B-9397-08002B2CF9AE}" pid="4" name="_AuthorEmailDisplayName">
    <vt:lpwstr>mezheraups</vt:lpwstr>
  </property>
  <property fmtid="{D5CDD505-2E9C-101B-9397-08002B2CF9AE}" pid="5" name="_EmailSubject">
    <vt:lpwstr>Типовая конкурсная документация</vt:lpwstr>
  </property>
  <property fmtid="{D5CDD505-2E9C-101B-9397-08002B2CF9AE}" pid="6" name="_PreviousAdHocReviewCycleID">
    <vt:i4>-2039264693</vt:i4>
  </property>
  <property fmtid="{D5CDD505-2E9C-101B-9397-08002B2CF9AE}" pid="7" name="_ReviewingToolsShownOnce">
    <vt:lpwstr/>
  </property>
</Properties>
</file>